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77777777" w:rsidR="00BE5048" w:rsidRPr="00E976FC"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26"/>
          <w:szCs w:val="26"/>
          <w:rtl/>
        </w:rPr>
      </w:pPr>
      <w:r w:rsidRPr="00E976FC">
        <w:rPr>
          <w:rFonts w:ascii="Simplified Arabic" w:hAnsi="Simplified Arabic" w:cs="AL-Mateen"/>
          <w:noProof/>
          <w:sz w:val="26"/>
          <w:szCs w:val="26"/>
          <w:rtl/>
        </w:rPr>
        <w:drawing>
          <wp:anchor distT="0" distB="0" distL="114300" distR="114300" simplePos="0" relativeHeight="251660800" behindDoc="1" locked="0" layoutInCell="1" allowOverlap="1" wp14:anchorId="452D46C3" wp14:editId="4724DF7B">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D375" w14:textId="77777777" w:rsidR="00AD0CEB" w:rsidRPr="00E976FC" w:rsidRDefault="00AD0CEB" w:rsidP="00A72284">
      <w:pPr>
        <w:widowControl/>
        <w:tabs>
          <w:tab w:val="left" w:pos="707"/>
          <w:tab w:val="left" w:pos="849"/>
          <w:tab w:val="left" w:pos="991"/>
          <w:tab w:val="left" w:pos="1133"/>
          <w:tab w:val="left" w:pos="1274"/>
        </w:tabs>
        <w:adjustRightInd/>
        <w:spacing w:line="240" w:lineRule="auto"/>
        <w:jc w:val="center"/>
        <w:textAlignment w:val="auto"/>
        <w:rPr>
          <w:sz w:val="26"/>
          <w:szCs w:val="26"/>
          <w:rtl/>
        </w:rPr>
      </w:pPr>
    </w:p>
    <w:p w14:paraId="72B021EB" w14:textId="77777777" w:rsidR="00A72284" w:rsidRPr="00E976FC"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6"/>
          <w:szCs w:val="26"/>
          <w:rtl/>
          <w:lang w:bidi="ar-EG"/>
        </w:rPr>
      </w:pP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p>
    <w:p w14:paraId="6A121C38" w14:textId="77777777" w:rsidR="00A72284" w:rsidRPr="00E976FC" w:rsidRDefault="00A72284" w:rsidP="00A72284">
      <w:pPr>
        <w:widowControl/>
        <w:adjustRightInd/>
        <w:spacing w:line="240" w:lineRule="auto"/>
        <w:jc w:val="lowKashida"/>
        <w:textAlignment w:val="auto"/>
        <w:rPr>
          <w:rFonts w:eastAsia="Calibri"/>
          <w:b/>
          <w:bCs/>
          <w:sz w:val="26"/>
          <w:szCs w:val="26"/>
          <w:u w:val="single"/>
          <w:rtl/>
          <w:lang w:bidi="ar-EG"/>
        </w:rPr>
      </w:pPr>
    </w:p>
    <w:p w14:paraId="53D18741" w14:textId="77777777" w:rsidR="00D83A73" w:rsidRPr="00E976FC" w:rsidRDefault="00D83A73" w:rsidP="00D83A73">
      <w:pPr>
        <w:spacing w:line="216" w:lineRule="auto"/>
        <w:jc w:val="center"/>
        <w:rPr>
          <w:rFonts w:ascii="Lotus Linotype" w:hAnsi="Lotus Linotype" w:cs="PT Bold Heading"/>
          <w:sz w:val="26"/>
          <w:szCs w:val="26"/>
          <w:rtl/>
        </w:rPr>
      </w:pPr>
    </w:p>
    <w:p w14:paraId="6ADD0799" w14:textId="77777777" w:rsidR="00027C48" w:rsidRPr="00E976FC" w:rsidRDefault="00027C48" w:rsidP="00027C48">
      <w:pPr>
        <w:spacing w:line="240" w:lineRule="auto"/>
        <w:jc w:val="center"/>
        <w:rPr>
          <w:rFonts w:ascii="Lotus Linotype" w:hAnsi="Lotus Linotype" w:cs="PT Bold Heading"/>
          <w:sz w:val="26"/>
          <w:szCs w:val="26"/>
          <w:rtl/>
        </w:rPr>
      </w:pPr>
    </w:p>
    <w:p w14:paraId="4C62A723" w14:textId="77777777" w:rsidR="009730DD" w:rsidRDefault="009730DD" w:rsidP="009730DD">
      <w:pPr>
        <w:keepNext/>
        <w:tabs>
          <w:tab w:val="left" w:pos="227"/>
          <w:tab w:val="left" w:pos="340"/>
          <w:tab w:val="left" w:pos="454"/>
          <w:tab w:val="left" w:pos="567"/>
          <w:tab w:val="left" w:pos="680"/>
          <w:tab w:val="left" w:pos="794"/>
          <w:tab w:val="left" w:pos="907"/>
          <w:tab w:val="left" w:pos="1021"/>
          <w:tab w:val="left" w:pos="1134"/>
          <w:tab w:val="left" w:pos="1247"/>
          <w:tab w:val="left" w:pos="1361"/>
        </w:tabs>
        <w:spacing w:line="240" w:lineRule="auto"/>
        <w:jc w:val="center"/>
        <w:rPr>
          <w:rFonts w:ascii="Lotus Linotype" w:hAnsi="Lotus Linotype" w:cs="PT Bold Heading"/>
          <w:sz w:val="26"/>
          <w:szCs w:val="26"/>
          <w:rtl/>
        </w:rPr>
      </w:pPr>
    </w:p>
    <w:p w14:paraId="14F3E95F" w14:textId="2C081204" w:rsidR="0055078E" w:rsidRPr="0055078E" w:rsidRDefault="0055078E" w:rsidP="0055078E">
      <w:pPr>
        <w:keepNext/>
        <w:tabs>
          <w:tab w:val="left" w:pos="227"/>
          <w:tab w:val="left" w:pos="340"/>
          <w:tab w:val="left" w:pos="454"/>
          <w:tab w:val="left" w:pos="567"/>
          <w:tab w:val="left" w:pos="680"/>
          <w:tab w:val="left" w:pos="794"/>
          <w:tab w:val="left" w:pos="907"/>
          <w:tab w:val="left" w:pos="1021"/>
          <w:tab w:val="left" w:pos="1134"/>
          <w:tab w:val="left" w:pos="1247"/>
          <w:tab w:val="left" w:pos="1361"/>
        </w:tabs>
        <w:spacing w:line="240" w:lineRule="auto"/>
        <w:jc w:val="center"/>
        <w:rPr>
          <w:rFonts w:ascii="Lotus Linotype" w:hAnsi="Lotus Linotype" w:cs="PT Bold Heading"/>
          <w:sz w:val="26"/>
          <w:szCs w:val="26"/>
          <w:rtl/>
        </w:rPr>
      </w:pPr>
      <w:r w:rsidRPr="0055078E">
        <w:rPr>
          <w:rFonts w:ascii="Lotus Linotype" w:hAnsi="Lotus Linotype" w:cs="PT Bold Heading"/>
          <w:sz w:val="26"/>
          <w:szCs w:val="26"/>
          <w:rtl/>
        </w:rPr>
        <w:t>ب</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ه</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ج</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ة</w:t>
      </w:r>
      <w:r w:rsidR="00F12A81">
        <w:rPr>
          <w:rFonts w:ascii="Lotus Linotype" w:hAnsi="Lotus Linotype" w:cs="PT Bold Heading" w:hint="cs"/>
          <w:sz w:val="26"/>
          <w:szCs w:val="26"/>
          <w:rtl/>
        </w:rPr>
        <w:t>ُ</w:t>
      </w:r>
      <w:r w:rsidRPr="0055078E">
        <w:rPr>
          <w:rFonts w:ascii="Lotus Linotype" w:hAnsi="Lotus Linotype" w:cs="PT Bold Heading"/>
          <w:sz w:val="26"/>
          <w:szCs w:val="26"/>
          <w:rtl/>
        </w:rPr>
        <w:t xml:space="preserve"> الق</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و</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اع</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د</w:t>
      </w:r>
      <w:r w:rsidRPr="0055078E">
        <w:rPr>
          <w:rFonts w:ascii="Lotus Linotype" w:hAnsi="Lotus Linotype" w:cs="PT Bold Heading" w:hint="cs"/>
          <w:sz w:val="26"/>
          <w:szCs w:val="26"/>
          <w:rtl/>
        </w:rPr>
        <w:t xml:space="preserve">ِ </w:t>
      </w:r>
      <w:r w:rsidRPr="0055078E">
        <w:rPr>
          <w:rFonts w:ascii="Lotus Linotype" w:hAnsi="Lotus Linotype" w:cs="PT Bold Heading"/>
          <w:sz w:val="26"/>
          <w:szCs w:val="26"/>
          <w:rtl/>
        </w:rPr>
        <w:t>و</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م</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سل</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ك</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 xml:space="preserve"> ال</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م</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ح</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ت</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اج</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 xml:space="preserve"> ل</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ل</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ف</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و</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ائ</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د</w:t>
      </w:r>
      <w:r w:rsidRPr="0055078E">
        <w:rPr>
          <w:rFonts w:ascii="Lotus Linotype" w:hAnsi="Lotus Linotype" w:cs="PT Bold Heading" w:hint="cs"/>
          <w:sz w:val="26"/>
          <w:szCs w:val="26"/>
          <w:rtl/>
        </w:rPr>
        <w:t>ِ</w:t>
      </w:r>
    </w:p>
    <w:p w14:paraId="6C4C9B0E" w14:textId="60687D8D" w:rsidR="0055078E" w:rsidRPr="0055078E" w:rsidRDefault="0055078E" w:rsidP="001741ED">
      <w:pPr>
        <w:keepNext/>
        <w:tabs>
          <w:tab w:val="left" w:pos="227"/>
          <w:tab w:val="left" w:pos="340"/>
          <w:tab w:val="left" w:pos="454"/>
          <w:tab w:val="left" w:pos="567"/>
          <w:tab w:val="left" w:pos="680"/>
          <w:tab w:val="left" w:pos="794"/>
          <w:tab w:val="left" w:pos="907"/>
          <w:tab w:val="left" w:pos="1021"/>
          <w:tab w:val="left" w:pos="1134"/>
          <w:tab w:val="left" w:pos="1247"/>
          <w:tab w:val="left" w:pos="1361"/>
        </w:tabs>
        <w:spacing w:line="240" w:lineRule="auto"/>
        <w:jc w:val="center"/>
        <w:rPr>
          <w:rFonts w:ascii="Lotus Linotype" w:hAnsi="Lotus Linotype" w:cs="PT Bold Heading"/>
          <w:sz w:val="26"/>
          <w:szCs w:val="26"/>
          <w:rtl/>
        </w:rPr>
      </w:pPr>
      <w:r w:rsidRPr="0055078E">
        <w:rPr>
          <w:rFonts w:ascii="Lotus Linotype" w:hAnsi="Lotus Linotype" w:cs="PT Bold Heading"/>
          <w:sz w:val="26"/>
          <w:szCs w:val="26"/>
          <w:rtl/>
        </w:rPr>
        <w:t>لأبي البقاء محم</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د بن علي</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 xml:space="preserve"> بن خلف الأحمدي</w:t>
      </w:r>
      <w:r w:rsidRPr="0055078E">
        <w:rPr>
          <w:rFonts w:ascii="Lotus Linotype" w:hAnsi="Lotus Linotype" w:cs="PT Bold Heading" w:hint="cs"/>
          <w:sz w:val="26"/>
          <w:szCs w:val="26"/>
          <w:rtl/>
        </w:rPr>
        <w:t>ّ</w:t>
      </w:r>
      <w:r w:rsidRPr="0055078E">
        <w:rPr>
          <w:rFonts w:ascii="Lotus Linotype" w:hAnsi="Lotus Linotype" w:cs="PT Bold Heading"/>
          <w:sz w:val="26"/>
          <w:szCs w:val="26"/>
          <w:rtl/>
        </w:rPr>
        <w:t xml:space="preserve"> </w:t>
      </w:r>
      <w:r w:rsidR="001741ED">
        <w:rPr>
          <w:rFonts w:ascii="Lotus Linotype" w:hAnsi="Lotus Linotype" w:cs="PT Bold Heading" w:hint="cs"/>
          <w:sz w:val="26"/>
          <w:szCs w:val="26"/>
          <w:rtl/>
        </w:rPr>
        <w:br/>
      </w:r>
      <w:r w:rsidRPr="0055078E">
        <w:rPr>
          <w:rFonts w:ascii="Lotus Linotype" w:hAnsi="Lotus Linotype" w:cs="PT Bold Heading"/>
          <w:sz w:val="26"/>
          <w:szCs w:val="26"/>
          <w:rtl/>
        </w:rPr>
        <w:t>المتوف</w:t>
      </w:r>
      <w:r w:rsidR="00F12A81">
        <w:rPr>
          <w:rFonts w:ascii="Lotus Linotype" w:hAnsi="Lotus Linotype" w:cs="PT Bold Heading" w:hint="cs"/>
          <w:sz w:val="26"/>
          <w:szCs w:val="26"/>
          <w:rtl/>
        </w:rPr>
        <w:t>َّ</w:t>
      </w:r>
      <w:r w:rsidRPr="0055078E">
        <w:rPr>
          <w:rFonts w:ascii="Lotus Linotype" w:hAnsi="Lotus Linotype" w:cs="PT Bold Heading"/>
          <w:sz w:val="26"/>
          <w:szCs w:val="26"/>
          <w:rtl/>
        </w:rPr>
        <w:t>ى بعد 9</w:t>
      </w:r>
      <w:r w:rsidRPr="0055078E">
        <w:rPr>
          <w:rFonts w:ascii="Lotus Linotype" w:hAnsi="Lotus Linotype" w:cs="PT Bold Heading" w:hint="cs"/>
          <w:sz w:val="26"/>
          <w:szCs w:val="26"/>
          <w:rtl/>
        </w:rPr>
        <w:t>18</w:t>
      </w:r>
      <w:r w:rsidRPr="0055078E">
        <w:rPr>
          <w:rFonts w:ascii="Lotus Linotype" w:hAnsi="Lotus Linotype" w:cs="PT Bold Heading"/>
          <w:sz w:val="26"/>
          <w:szCs w:val="26"/>
          <w:rtl/>
        </w:rPr>
        <w:t>ه</w:t>
      </w:r>
    </w:p>
    <w:p w14:paraId="1DD59177" w14:textId="77777777" w:rsidR="008A03AA" w:rsidRDefault="008A03AA" w:rsidP="00B446B3">
      <w:pPr>
        <w:widowControl/>
        <w:adjustRightInd/>
        <w:spacing w:line="240" w:lineRule="auto"/>
        <w:jc w:val="center"/>
        <w:textAlignment w:val="auto"/>
        <w:rPr>
          <w:rFonts w:ascii="Lotus Linotype" w:hAnsi="Lotus Linotype" w:cs="Abuhmeda Free"/>
          <w:sz w:val="26"/>
          <w:szCs w:val="26"/>
          <w:rtl/>
        </w:rPr>
      </w:pPr>
    </w:p>
    <w:p w14:paraId="53D27E90" w14:textId="77777777" w:rsidR="00A13DA0" w:rsidRDefault="00A13DA0" w:rsidP="00B446B3">
      <w:pPr>
        <w:widowControl/>
        <w:adjustRightInd/>
        <w:spacing w:line="240" w:lineRule="auto"/>
        <w:jc w:val="center"/>
        <w:textAlignment w:val="auto"/>
        <w:rPr>
          <w:rFonts w:ascii="Lotus Linotype" w:hAnsi="Lotus Linotype" w:cs="Abuhmeda Free"/>
          <w:sz w:val="26"/>
          <w:szCs w:val="26"/>
          <w:rtl/>
        </w:rPr>
      </w:pPr>
    </w:p>
    <w:p w14:paraId="253A49A4" w14:textId="77777777" w:rsidR="008A03AA" w:rsidRDefault="008A03AA" w:rsidP="00B446B3">
      <w:pPr>
        <w:widowControl/>
        <w:adjustRightInd/>
        <w:spacing w:line="240" w:lineRule="auto"/>
        <w:jc w:val="center"/>
        <w:textAlignment w:val="auto"/>
        <w:rPr>
          <w:rFonts w:ascii="Lotus Linotype" w:hAnsi="Lotus Linotype" w:cs="Abuhmeda Free"/>
          <w:sz w:val="26"/>
          <w:szCs w:val="26"/>
          <w:rtl/>
        </w:rPr>
      </w:pPr>
    </w:p>
    <w:p w14:paraId="76A4EE70" w14:textId="77777777" w:rsidR="004B6E40" w:rsidRPr="00E976FC" w:rsidRDefault="004B6E40" w:rsidP="00B446B3">
      <w:pPr>
        <w:widowControl/>
        <w:adjustRightInd/>
        <w:spacing w:line="240" w:lineRule="auto"/>
        <w:jc w:val="center"/>
        <w:textAlignment w:val="auto"/>
        <w:rPr>
          <w:rFonts w:ascii="Lotus Linotype" w:hAnsi="Lotus Linotype" w:cs="Abuhmeda Free"/>
          <w:sz w:val="26"/>
          <w:szCs w:val="26"/>
          <w:rtl/>
        </w:rPr>
      </w:pPr>
    </w:p>
    <w:p w14:paraId="11A19673" w14:textId="1561AE97" w:rsidR="000271CC" w:rsidRPr="00872121" w:rsidRDefault="00872121" w:rsidP="00B446B3">
      <w:pPr>
        <w:widowControl/>
        <w:adjustRightInd/>
        <w:spacing w:line="240" w:lineRule="auto"/>
        <w:jc w:val="center"/>
        <w:textAlignment w:val="auto"/>
        <w:rPr>
          <w:rFonts w:ascii="Lotus Linotype" w:hAnsi="Lotus Linotype" w:cs="Abuhmeda Free"/>
          <w:b/>
          <w:bCs/>
          <w:sz w:val="28"/>
          <w:szCs w:val="28"/>
          <w:rtl/>
        </w:rPr>
      </w:pPr>
      <w:r w:rsidRPr="00872121">
        <w:rPr>
          <w:rFonts w:ascii="Lotus Linotype" w:hAnsi="Lotus Linotype" w:cs="Abuhmeda Free" w:hint="cs"/>
          <w:b/>
          <w:bCs/>
          <w:sz w:val="28"/>
          <w:szCs w:val="28"/>
          <w:rtl/>
        </w:rPr>
        <w:t>تحقيق</w:t>
      </w:r>
    </w:p>
    <w:p w14:paraId="5854DCBA" w14:textId="77777777" w:rsidR="0055078E" w:rsidRPr="0055078E" w:rsidRDefault="00E976FC" w:rsidP="0055078E">
      <w:pPr>
        <w:adjustRightInd/>
        <w:spacing w:line="240" w:lineRule="auto"/>
        <w:jc w:val="center"/>
        <w:textAlignment w:val="auto"/>
        <w:rPr>
          <w:rFonts w:ascii="Simplified Arabic" w:hAnsi="Simplified Arabic" w:cs="Simplified Arabic"/>
          <w:b/>
          <w:bCs/>
          <w:color w:val="000000"/>
          <w:sz w:val="32"/>
          <w:szCs w:val="32"/>
          <w:rtl/>
          <w:lang w:eastAsia="ar-SA"/>
        </w:rPr>
      </w:pPr>
      <w:r w:rsidRPr="00E976FC">
        <w:rPr>
          <w:rFonts w:ascii="Lotus Linotype" w:hAnsi="Lotus Linotype" w:cs="PT Bold Heading" w:hint="cs"/>
          <w:sz w:val="26"/>
          <w:szCs w:val="26"/>
          <w:rtl/>
        </w:rPr>
        <w:t xml:space="preserve">د/ </w:t>
      </w:r>
      <w:r w:rsidR="0055078E" w:rsidRPr="0055078E">
        <w:rPr>
          <w:rFonts w:ascii="Lotus Linotype" w:hAnsi="Lotus Linotype" w:cs="PT Bold Heading" w:hint="cs"/>
          <w:sz w:val="26"/>
          <w:szCs w:val="26"/>
          <w:rtl/>
        </w:rPr>
        <w:t>محمد عبد الستار علي أبو زيد</w:t>
      </w:r>
    </w:p>
    <w:p w14:paraId="4AA4B598" w14:textId="30F88526" w:rsidR="0055078E" w:rsidRPr="0055078E" w:rsidRDefault="0055078E" w:rsidP="0055078E">
      <w:pPr>
        <w:widowControl/>
        <w:adjustRightInd/>
        <w:spacing w:line="240" w:lineRule="auto"/>
        <w:jc w:val="center"/>
        <w:textAlignment w:val="auto"/>
        <w:rPr>
          <w:rFonts w:ascii="Lotus Linotype" w:hAnsi="Lotus Linotype" w:cs="mohammad bold art 1"/>
          <w:sz w:val="26"/>
          <w:szCs w:val="26"/>
          <w:rtl/>
        </w:rPr>
      </w:pPr>
      <w:r w:rsidRPr="0055078E">
        <w:rPr>
          <w:rFonts w:ascii="Lotus Linotype" w:hAnsi="Lotus Linotype" w:cs="mohammad bold art 1" w:hint="cs"/>
          <w:sz w:val="26"/>
          <w:szCs w:val="26"/>
          <w:rtl/>
        </w:rPr>
        <w:t>عضو هيئة التدريس في جامع</w:t>
      </w:r>
      <w:r w:rsidR="00035FF2">
        <w:rPr>
          <w:rFonts w:ascii="Lotus Linotype" w:hAnsi="Lotus Linotype" w:cs="mohammad bold art 1" w:hint="cs"/>
          <w:sz w:val="26"/>
          <w:szCs w:val="26"/>
          <w:rtl/>
        </w:rPr>
        <w:t>ة</w:t>
      </w:r>
      <w:r w:rsidRPr="0055078E">
        <w:rPr>
          <w:rFonts w:ascii="Lotus Linotype" w:hAnsi="Lotus Linotype" w:cs="mohammad bold art 1" w:hint="cs"/>
          <w:sz w:val="26"/>
          <w:szCs w:val="26"/>
          <w:rtl/>
        </w:rPr>
        <w:t xml:space="preserve"> </w:t>
      </w:r>
    </w:p>
    <w:p w14:paraId="35BA6FE0" w14:textId="2BD762E2" w:rsidR="009730DD" w:rsidRPr="009730DD" w:rsidRDefault="0055078E" w:rsidP="0055078E">
      <w:pPr>
        <w:widowControl/>
        <w:adjustRightInd/>
        <w:spacing w:line="240" w:lineRule="auto"/>
        <w:jc w:val="center"/>
        <w:textAlignment w:val="auto"/>
        <w:rPr>
          <w:rFonts w:ascii="Simplified Arabic" w:eastAsia="Calibri" w:hAnsi="Simplified Arabic" w:cs="Simplified Arabic"/>
          <w:b/>
          <w:bCs/>
          <w:kern w:val="2"/>
          <w:sz w:val="36"/>
          <w:szCs w:val="36"/>
          <w:rtl/>
          <w14:ligatures w14:val="standardContextual"/>
        </w:rPr>
      </w:pPr>
      <w:r w:rsidRPr="0055078E">
        <w:rPr>
          <w:rFonts w:ascii="Lotus Linotype" w:hAnsi="Lotus Linotype" w:cs="mohammad bold art 1" w:hint="cs"/>
          <w:sz w:val="26"/>
          <w:szCs w:val="26"/>
          <w:rtl/>
        </w:rPr>
        <w:t>الأزهر، وجامعة الإمام محمد بن سعود الإسلامية</w:t>
      </w:r>
    </w:p>
    <w:p w14:paraId="79C724F8" w14:textId="063F09EF" w:rsidR="004B6E40" w:rsidRPr="004B6E40" w:rsidRDefault="004B6E40" w:rsidP="009730DD">
      <w:pPr>
        <w:widowControl/>
        <w:adjustRightInd/>
        <w:spacing w:line="240" w:lineRule="auto"/>
        <w:jc w:val="center"/>
        <w:textAlignment w:val="auto"/>
        <w:rPr>
          <w:rFonts w:ascii="Lotus Linotype" w:hAnsi="Lotus Linotype" w:cs="mohammad bold art 1"/>
          <w:sz w:val="26"/>
          <w:szCs w:val="26"/>
          <w:rtl/>
        </w:rPr>
      </w:pPr>
    </w:p>
    <w:p w14:paraId="1C75885E" w14:textId="2DEA556C" w:rsidR="00800811" w:rsidRPr="00E976FC" w:rsidRDefault="00B46010" w:rsidP="004B6E40">
      <w:pPr>
        <w:widowControl/>
        <w:adjustRightInd/>
        <w:spacing w:line="240" w:lineRule="auto"/>
        <w:jc w:val="center"/>
        <w:textAlignment w:val="auto"/>
        <w:rPr>
          <w:rFonts w:eastAsia="SimSun" w:cs="Traditional Arabic"/>
          <w:color w:val="000000"/>
          <w:sz w:val="26"/>
          <w:szCs w:val="26"/>
          <w:rtl/>
          <w:lang w:eastAsia="zh-CN" w:bidi="ar-EG"/>
        </w:rPr>
      </w:pPr>
      <w:r w:rsidRPr="00E976FC">
        <w:rPr>
          <w:rFonts w:ascii="Lotus Linotype" w:hAnsi="Lotus Linotype" w:cs="Lotus Linotype"/>
          <w:sz w:val="26"/>
          <w:szCs w:val="26"/>
          <w:rtl/>
        </w:rPr>
        <w:br w:type="page"/>
      </w:r>
    </w:p>
    <w:p w14:paraId="4AD873F2" w14:textId="77777777" w:rsidR="0055078E" w:rsidRPr="0055078E" w:rsidRDefault="0055078E" w:rsidP="001741ED">
      <w:pPr>
        <w:adjustRightInd/>
        <w:spacing w:line="240" w:lineRule="auto"/>
        <w:jc w:val="center"/>
        <w:textAlignment w:val="auto"/>
        <w:rPr>
          <w:rFonts w:ascii="Simplified Arabic" w:hAnsi="Simplified Arabic" w:cs="Simplified Arabic"/>
          <w:b/>
          <w:bCs/>
          <w:color w:val="000000"/>
          <w:sz w:val="28"/>
          <w:szCs w:val="28"/>
          <w:rtl/>
          <w:lang w:eastAsia="ar-SA"/>
        </w:rPr>
      </w:pPr>
    </w:p>
    <w:p w14:paraId="6CE4F3F6" w14:textId="77777777" w:rsidR="0055078E" w:rsidRPr="0055078E" w:rsidRDefault="0055078E" w:rsidP="001741ED">
      <w:pPr>
        <w:adjustRightInd/>
        <w:spacing w:line="240" w:lineRule="auto"/>
        <w:jc w:val="center"/>
        <w:textAlignment w:val="auto"/>
        <w:rPr>
          <w:rFonts w:ascii="Simplified Arabic" w:hAnsi="Simplified Arabic" w:cs="Simplified Arabic"/>
          <w:b/>
          <w:bCs/>
          <w:color w:val="000000"/>
          <w:sz w:val="28"/>
          <w:szCs w:val="28"/>
          <w:rtl/>
          <w:lang w:eastAsia="ar-SA"/>
        </w:rPr>
      </w:pPr>
    </w:p>
    <w:p w14:paraId="09E8883C" w14:textId="77777777" w:rsidR="001741ED" w:rsidRDefault="001741ED" w:rsidP="001741ED">
      <w:pPr>
        <w:widowControl/>
        <w:adjustRightInd/>
        <w:spacing w:line="240" w:lineRule="auto"/>
        <w:jc w:val="left"/>
        <w:textAlignment w:val="auto"/>
        <w:rPr>
          <w:rFonts w:ascii="Simplified Arabic" w:hAnsi="Simplified Arabic" w:cs="Simplified Arabic"/>
          <w:b/>
          <w:bCs/>
          <w:color w:val="000000"/>
          <w:sz w:val="28"/>
          <w:szCs w:val="28"/>
          <w:rtl/>
          <w:lang w:eastAsia="ar-SA"/>
        </w:rPr>
      </w:pPr>
      <w:r>
        <w:rPr>
          <w:rFonts w:ascii="Simplified Arabic" w:hAnsi="Simplified Arabic" w:cs="Simplified Arabic"/>
          <w:b/>
          <w:bCs/>
          <w:color w:val="000000"/>
          <w:sz w:val="28"/>
          <w:szCs w:val="28"/>
          <w:rtl/>
          <w:lang w:eastAsia="ar-SA"/>
        </w:rPr>
        <w:br w:type="page"/>
      </w:r>
    </w:p>
    <w:p w14:paraId="7DF5F466" w14:textId="1C699B10" w:rsidR="0055078E" w:rsidRPr="0055078E" w:rsidRDefault="0055078E" w:rsidP="0055078E">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55078E">
        <w:rPr>
          <w:rFonts w:ascii="Simplified Arabic" w:hAnsi="Simplified Arabic" w:cs="Simplified Arabic"/>
          <w:b/>
          <w:bCs/>
          <w:color w:val="000000"/>
          <w:sz w:val="28"/>
          <w:szCs w:val="28"/>
          <w:rtl/>
          <w:lang w:eastAsia="ar-SA"/>
        </w:rPr>
        <w:lastRenderedPageBreak/>
        <w:t>بَهْجَة ُالقَوَاعِدِ وَمَسْلَكُ الْمُحْتَاجِ لِلْفَوَائِدِ لأبي البقاء محمّد بن عليّ بن خلف الأحمديّ المتوف</w:t>
      </w:r>
      <w:r w:rsidR="00F12A81">
        <w:rPr>
          <w:rFonts w:ascii="Simplified Arabic" w:hAnsi="Simplified Arabic" w:cs="Simplified Arabic" w:hint="cs"/>
          <w:b/>
          <w:bCs/>
          <w:color w:val="000000"/>
          <w:sz w:val="28"/>
          <w:szCs w:val="28"/>
          <w:rtl/>
          <w:lang w:eastAsia="ar-SA"/>
        </w:rPr>
        <w:t>َّ</w:t>
      </w:r>
      <w:r w:rsidRPr="0055078E">
        <w:rPr>
          <w:rFonts w:ascii="Simplified Arabic" w:hAnsi="Simplified Arabic" w:cs="Simplified Arabic"/>
          <w:b/>
          <w:bCs/>
          <w:color w:val="000000"/>
          <w:sz w:val="28"/>
          <w:szCs w:val="28"/>
          <w:rtl/>
          <w:lang w:eastAsia="ar-SA"/>
        </w:rPr>
        <w:t>ى بعد 918ه</w:t>
      </w:r>
    </w:p>
    <w:p w14:paraId="5FADE90F" w14:textId="77777777" w:rsidR="0055078E" w:rsidRPr="0055078E" w:rsidRDefault="0055078E" w:rsidP="0055078E">
      <w:pPr>
        <w:adjustRightInd/>
        <w:spacing w:line="240" w:lineRule="auto"/>
        <w:textAlignment w:val="auto"/>
        <w:rPr>
          <w:rFonts w:ascii="Simplified Arabic" w:hAnsi="Simplified Arabic" w:cs="Simplified Arabic"/>
          <w:b/>
          <w:bCs/>
          <w:color w:val="000000"/>
          <w:sz w:val="28"/>
          <w:szCs w:val="28"/>
          <w:rtl/>
          <w:lang w:eastAsia="ar-SA"/>
        </w:rPr>
      </w:pPr>
      <w:r w:rsidRPr="0055078E">
        <w:rPr>
          <w:rFonts w:ascii="Simplified Arabic" w:hAnsi="Simplified Arabic" w:cs="Simplified Arabic"/>
          <w:b/>
          <w:bCs/>
          <w:color w:val="000000"/>
          <w:sz w:val="28"/>
          <w:szCs w:val="28"/>
          <w:rtl/>
          <w:lang w:eastAsia="ar-SA"/>
        </w:rPr>
        <w:t>محمد عبد الستار علي أبو زيد</w:t>
      </w:r>
    </w:p>
    <w:p w14:paraId="2DD2D5F8" w14:textId="7D8AA4CA" w:rsidR="0055078E" w:rsidRPr="0055078E" w:rsidRDefault="0055078E" w:rsidP="0055078E">
      <w:pPr>
        <w:adjustRightInd/>
        <w:spacing w:line="240" w:lineRule="auto"/>
        <w:textAlignment w:val="auto"/>
        <w:rPr>
          <w:rFonts w:ascii="Simplified Arabic" w:hAnsi="Simplified Arabic" w:cs="Simplified Arabic"/>
          <w:b/>
          <w:bCs/>
          <w:color w:val="000000"/>
          <w:sz w:val="28"/>
          <w:szCs w:val="28"/>
          <w:rtl/>
          <w:lang w:eastAsia="ar-SA"/>
        </w:rPr>
      </w:pPr>
      <w:r w:rsidRPr="0055078E">
        <w:rPr>
          <w:rFonts w:ascii="Simplified Arabic" w:hAnsi="Simplified Arabic" w:cs="Simplified Arabic"/>
          <w:b/>
          <w:bCs/>
          <w:color w:val="000000"/>
          <w:sz w:val="28"/>
          <w:szCs w:val="28"/>
          <w:rtl/>
          <w:lang w:eastAsia="ar-SA"/>
        </w:rPr>
        <w:t>قسم اللغويات في جامع</w:t>
      </w:r>
      <w:r w:rsidR="00035FF2">
        <w:rPr>
          <w:rFonts w:ascii="Simplified Arabic" w:hAnsi="Simplified Arabic" w:cs="Simplified Arabic" w:hint="cs"/>
          <w:b/>
          <w:bCs/>
          <w:color w:val="000000"/>
          <w:sz w:val="28"/>
          <w:szCs w:val="28"/>
          <w:rtl/>
          <w:lang w:eastAsia="ar-SA"/>
        </w:rPr>
        <w:t>ة</w:t>
      </w:r>
      <w:r w:rsidRPr="0055078E">
        <w:rPr>
          <w:rFonts w:ascii="Simplified Arabic" w:hAnsi="Simplified Arabic" w:cs="Simplified Arabic"/>
          <w:b/>
          <w:bCs/>
          <w:color w:val="000000"/>
          <w:sz w:val="28"/>
          <w:szCs w:val="28"/>
          <w:rtl/>
          <w:lang w:eastAsia="ar-SA"/>
        </w:rPr>
        <w:t xml:space="preserve"> الأزهر، وجامعة الإمام محمد بن سعود الإسلامية.</w:t>
      </w:r>
    </w:p>
    <w:p w14:paraId="0C6745B1" w14:textId="77777777" w:rsidR="0055078E" w:rsidRPr="0055078E" w:rsidRDefault="0055078E" w:rsidP="0055078E">
      <w:pPr>
        <w:adjustRightInd/>
        <w:spacing w:line="240" w:lineRule="auto"/>
        <w:textAlignment w:val="auto"/>
        <w:rPr>
          <w:rFonts w:ascii="Simplified Arabic" w:hAnsi="Simplified Arabic" w:cs="Simplified Arabic"/>
          <w:b/>
          <w:sz w:val="28"/>
          <w:szCs w:val="28"/>
        </w:rPr>
      </w:pPr>
      <w:r w:rsidRPr="0055078E">
        <w:rPr>
          <w:rFonts w:ascii="Simplified Arabic" w:hAnsi="Simplified Arabic" w:cs="Simplified Arabic"/>
          <w:b/>
          <w:bCs/>
          <w:color w:val="000000"/>
          <w:sz w:val="28"/>
          <w:szCs w:val="28"/>
          <w:rtl/>
          <w:lang w:eastAsia="ar-SA"/>
        </w:rPr>
        <w:t xml:space="preserve">البريد: </w:t>
      </w:r>
      <w:r w:rsidRPr="0055078E">
        <w:rPr>
          <w:rFonts w:ascii="Simplified Arabic" w:hAnsi="Simplified Arabic" w:cs="Simplified Arabic"/>
          <w:b/>
          <w:sz w:val="28"/>
          <w:szCs w:val="28"/>
        </w:rPr>
        <w:t>MohammadAbdalsttar2068@Azhar.edu.eg</w:t>
      </w:r>
    </w:p>
    <w:p w14:paraId="70E94C6C" w14:textId="77777777" w:rsidR="0055078E" w:rsidRPr="0055078E" w:rsidRDefault="0055078E" w:rsidP="0055078E">
      <w:pPr>
        <w:widowControl/>
        <w:adjustRightInd/>
        <w:spacing w:line="240" w:lineRule="auto"/>
        <w:jc w:val="left"/>
        <w:textAlignment w:val="auto"/>
        <w:rPr>
          <w:rFonts w:ascii="Simplified Arabic" w:hAnsi="Simplified Arabic" w:cs="Simplified Arabic"/>
          <w:b/>
          <w:bCs/>
          <w:color w:val="000000"/>
          <w:sz w:val="28"/>
          <w:szCs w:val="28"/>
          <w:rtl/>
          <w:lang w:eastAsia="ar-SA"/>
        </w:rPr>
      </w:pPr>
      <w:bookmarkStart w:id="0" w:name="_Hlk176452177"/>
      <w:bookmarkStart w:id="1" w:name="_Hlk124111698"/>
      <w:r w:rsidRPr="0055078E">
        <w:rPr>
          <w:rFonts w:ascii="Simplified Arabic" w:hAnsi="Simplified Arabic" w:cs="Simplified Arabic"/>
          <w:b/>
          <w:bCs/>
          <w:color w:val="000000"/>
          <w:sz w:val="28"/>
          <w:szCs w:val="28"/>
          <w:rtl/>
          <w:lang w:eastAsia="ar-SA"/>
        </w:rPr>
        <w:t xml:space="preserve">الملخص: </w:t>
      </w:r>
    </w:p>
    <w:p w14:paraId="4125C31F" w14:textId="77777777" w:rsidR="0055078E" w:rsidRPr="0055078E" w:rsidRDefault="0055078E" w:rsidP="0055078E">
      <w:pPr>
        <w:adjustRightInd/>
        <w:spacing w:line="240" w:lineRule="auto"/>
        <w:textAlignment w:val="auto"/>
        <w:rPr>
          <w:rFonts w:ascii="Simplified Arabic" w:hAnsi="Simplified Arabic" w:cs="Simplified Arabic"/>
          <w:sz w:val="28"/>
          <w:szCs w:val="28"/>
          <w:rtl/>
          <w:lang w:eastAsia="ar-SA"/>
        </w:rPr>
      </w:pPr>
      <w:r w:rsidRPr="0055078E">
        <w:rPr>
          <w:rFonts w:ascii="Simplified Arabic" w:hAnsi="Simplified Arabic" w:cs="Simplified Arabic"/>
          <w:sz w:val="28"/>
          <w:szCs w:val="28"/>
          <w:rtl/>
          <w:lang w:eastAsia="ar-SA"/>
        </w:rPr>
        <w:t>(بهجة القواعد ومسلك المحتاج للفوائد) هو نظم كتاب (الإعراب عن قواعد الإعراب) لابن هشام نظمه أبو البقاء الأحمدي من بحر الرجز، وقد افتتح نظمه بمقدمة حمد الله تعالى فيها، ثم انتقل إلى التعريف بموضوع نظمه، وقيمته، ومنهجه فيه، ثم انتقل إلى الموضوع، وسار فيه حسب ترتيب ابن هشام في كتابه واضعًا عنوانًا لكل باب ومسألة.</w:t>
      </w:r>
    </w:p>
    <w:p w14:paraId="60BB47B6" w14:textId="77777777" w:rsidR="0055078E" w:rsidRPr="0055078E" w:rsidRDefault="0055078E" w:rsidP="0055078E">
      <w:pPr>
        <w:adjustRightInd/>
        <w:spacing w:line="240" w:lineRule="auto"/>
        <w:textAlignment w:val="auto"/>
        <w:rPr>
          <w:rFonts w:ascii="Simplified Arabic" w:hAnsi="Simplified Arabic" w:cs="Simplified Arabic"/>
          <w:sz w:val="28"/>
          <w:szCs w:val="28"/>
          <w:rtl/>
          <w:lang w:eastAsia="ar-SA"/>
        </w:rPr>
      </w:pPr>
      <w:r w:rsidRPr="0055078E">
        <w:rPr>
          <w:rFonts w:ascii="Simplified Arabic" w:hAnsi="Simplified Arabic" w:cs="Simplified Arabic"/>
          <w:sz w:val="28"/>
          <w:szCs w:val="28"/>
          <w:rtl/>
          <w:lang w:eastAsia="ar-SA"/>
        </w:rPr>
        <w:t>وقد ذكر الأحمدي في نظمه ما ذكره ابن هشام في كتابه (الإعراب عن قواعد الإعراب) من أقوال النحويين وغيرهم، والشواهد التي استشهد بها من القرآن الكريم، والشعر، وكلام العرب، وزاد فيه بعض الشواهد والآراء، وقد فصّل بعض الأقوال والآراء، وذكر أدلتهم.</w:t>
      </w:r>
    </w:p>
    <w:p w14:paraId="0BBB0DF4" w14:textId="77777777" w:rsidR="0055078E" w:rsidRPr="0055078E" w:rsidRDefault="0055078E" w:rsidP="0055078E">
      <w:pPr>
        <w:adjustRightInd/>
        <w:spacing w:line="240" w:lineRule="auto"/>
        <w:textAlignment w:val="auto"/>
        <w:rPr>
          <w:rFonts w:ascii="Simplified Arabic" w:hAnsi="Simplified Arabic" w:cs="Simplified Arabic"/>
          <w:sz w:val="28"/>
          <w:szCs w:val="28"/>
          <w:rtl/>
          <w:lang w:eastAsia="ar-SA"/>
        </w:rPr>
      </w:pPr>
      <w:r w:rsidRPr="0055078E">
        <w:rPr>
          <w:rFonts w:ascii="Simplified Arabic" w:hAnsi="Simplified Arabic" w:cs="Simplified Arabic"/>
          <w:sz w:val="28"/>
          <w:szCs w:val="28"/>
          <w:rtl/>
          <w:lang w:eastAsia="ar-SA"/>
        </w:rPr>
        <w:t xml:space="preserve"> وأضاف في نظمه نكتًا وفوائد ليست في (الإعراب عن قواعد الإعراب)، وقد ميّزها-في الغالب- بقوله: (قلت)، وزاد في آخر نظمه على الأصل بابًا فيه نبذة مفيدة ذكر فيها ما يجوز للشاعر استعماله في الضرورة على خلاف الأصل، وهو ستة وعشرون نوعًا في اثنين وعشرين بيتًا، ثم ختم نظمه حامدًا الله على التمام، وذاكرًا اسم نظمه، وتاريخ تمامه.</w:t>
      </w:r>
    </w:p>
    <w:p w14:paraId="2212EE48" w14:textId="008A0DD6" w:rsidR="0055078E" w:rsidRDefault="0055078E" w:rsidP="0055078E">
      <w:pPr>
        <w:widowControl/>
        <w:adjustRightInd/>
        <w:spacing w:line="240" w:lineRule="auto"/>
        <w:jc w:val="left"/>
        <w:textAlignment w:val="auto"/>
        <w:rPr>
          <w:rFonts w:ascii="Simplified Arabic" w:hAnsi="Simplified Arabic" w:cs="Simplified Arabic"/>
          <w:color w:val="000000"/>
          <w:sz w:val="28"/>
          <w:szCs w:val="28"/>
          <w:rtl/>
          <w:lang w:eastAsia="ar-SA"/>
        </w:rPr>
      </w:pPr>
      <w:r w:rsidRPr="0055078E">
        <w:rPr>
          <w:rFonts w:ascii="Simplified Arabic" w:hAnsi="Simplified Arabic" w:cs="Simplified Arabic"/>
          <w:b/>
          <w:bCs/>
          <w:color w:val="000000"/>
          <w:sz w:val="28"/>
          <w:szCs w:val="28"/>
          <w:rtl/>
          <w:lang w:eastAsia="ar-SA"/>
        </w:rPr>
        <w:t>الكلمات المفتاحية:</w:t>
      </w:r>
      <w:r w:rsidRPr="0055078E">
        <w:rPr>
          <w:rFonts w:ascii="Simplified Arabic" w:hAnsi="Simplified Arabic" w:cs="Simplified Arabic"/>
          <w:color w:val="000000"/>
          <w:sz w:val="28"/>
          <w:szCs w:val="28"/>
          <w:rtl/>
          <w:lang w:eastAsia="ar-SA"/>
        </w:rPr>
        <w:t xml:space="preserve"> </w:t>
      </w:r>
      <w:r w:rsidRPr="0055078E">
        <w:rPr>
          <w:rFonts w:ascii="Simplified Arabic" w:hAnsi="Simplified Arabic" w:cs="Simplified Arabic"/>
          <w:sz w:val="28"/>
          <w:szCs w:val="28"/>
          <w:rtl/>
          <w:lang w:eastAsia="ar-SA"/>
        </w:rPr>
        <w:t xml:space="preserve">بهجة- القواعد-مسلك- المحتاج </w:t>
      </w:r>
      <w:r>
        <w:rPr>
          <w:rFonts w:ascii="Simplified Arabic" w:hAnsi="Simplified Arabic" w:cs="Simplified Arabic"/>
          <w:sz w:val="28"/>
          <w:szCs w:val="28"/>
          <w:rtl/>
          <w:lang w:eastAsia="ar-SA"/>
        </w:rPr>
        <w:t>–</w:t>
      </w:r>
      <w:r w:rsidRPr="0055078E">
        <w:rPr>
          <w:rFonts w:ascii="Simplified Arabic" w:hAnsi="Simplified Arabic" w:cs="Simplified Arabic"/>
          <w:sz w:val="28"/>
          <w:szCs w:val="28"/>
          <w:rtl/>
          <w:lang w:eastAsia="ar-SA"/>
        </w:rPr>
        <w:t>الإعراب</w:t>
      </w:r>
    </w:p>
    <w:p w14:paraId="29A5405A" w14:textId="77777777" w:rsidR="0055078E" w:rsidRDefault="0055078E">
      <w:pPr>
        <w:widowControl/>
        <w:bidi w:val="0"/>
        <w:adjustRightInd/>
        <w:spacing w:line="240" w:lineRule="auto"/>
        <w:jc w:val="left"/>
        <w:textAlignment w:val="auto"/>
        <w:rPr>
          <w:rFonts w:ascii="Simplified Arabic" w:hAnsi="Simplified Arabic" w:cs="Simplified Arabic"/>
          <w:color w:val="000000"/>
          <w:sz w:val="28"/>
          <w:szCs w:val="28"/>
          <w:rtl/>
          <w:lang w:eastAsia="ar-SA"/>
        </w:rPr>
      </w:pPr>
      <w:r>
        <w:rPr>
          <w:rFonts w:ascii="Simplified Arabic" w:hAnsi="Simplified Arabic" w:cs="Simplified Arabic"/>
          <w:color w:val="000000"/>
          <w:sz w:val="28"/>
          <w:szCs w:val="28"/>
          <w:rtl/>
          <w:lang w:eastAsia="ar-SA"/>
        </w:rPr>
        <w:br w:type="page"/>
      </w:r>
    </w:p>
    <w:bookmarkEnd w:id="0"/>
    <w:bookmarkEnd w:id="1"/>
    <w:p w14:paraId="4B4C132D" w14:textId="77777777" w:rsidR="0055078E" w:rsidRPr="0055078E" w:rsidRDefault="0055078E" w:rsidP="0055078E">
      <w:pPr>
        <w:widowControl/>
        <w:adjustRightInd/>
        <w:spacing w:line="240" w:lineRule="auto"/>
        <w:jc w:val="center"/>
        <w:textAlignment w:val="auto"/>
        <w:rPr>
          <w:b/>
          <w:bCs/>
          <w:color w:val="000000"/>
          <w:sz w:val="28"/>
          <w:szCs w:val="28"/>
          <w:lang w:eastAsia="ar-SA"/>
        </w:rPr>
      </w:pPr>
      <w:r w:rsidRPr="0055078E">
        <w:rPr>
          <w:b/>
          <w:bCs/>
          <w:color w:val="000000"/>
          <w:sz w:val="28"/>
          <w:szCs w:val="28"/>
          <w:lang w:eastAsia="ar-SA"/>
        </w:rPr>
        <w:lastRenderedPageBreak/>
        <w:t>The joy of rules and the behavior of one who needs benefits</w:t>
      </w:r>
    </w:p>
    <w:p w14:paraId="40888914" w14:textId="77777777" w:rsidR="0055078E" w:rsidRPr="0055078E" w:rsidRDefault="0055078E" w:rsidP="0055078E">
      <w:pPr>
        <w:widowControl/>
        <w:adjustRightInd/>
        <w:spacing w:line="240" w:lineRule="auto"/>
        <w:jc w:val="center"/>
        <w:textAlignment w:val="auto"/>
        <w:rPr>
          <w:b/>
          <w:bCs/>
          <w:color w:val="000000"/>
          <w:sz w:val="28"/>
          <w:szCs w:val="28"/>
          <w:rtl/>
          <w:lang w:eastAsia="ar-SA" w:bidi="ar-EG"/>
        </w:rPr>
      </w:pPr>
      <w:r w:rsidRPr="0055078E">
        <w:rPr>
          <w:b/>
          <w:bCs/>
          <w:color w:val="000000"/>
          <w:sz w:val="28"/>
          <w:szCs w:val="28"/>
          <w:lang w:eastAsia="ar-SA"/>
        </w:rPr>
        <w:t>By Abu Al-Baqa Muhammad bin Ali bin Khalaf Al-Ahmadi, who died after 918 AH</w:t>
      </w:r>
    </w:p>
    <w:p w14:paraId="50FF950A" w14:textId="77777777" w:rsidR="0055078E" w:rsidRPr="0055078E" w:rsidRDefault="0055078E" w:rsidP="0055078E">
      <w:pPr>
        <w:widowControl/>
        <w:bidi w:val="0"/>
        <w:adjustRightInd/>
        <w:spacing w:line="240" w:lineRule="auto"/>
        <w:textAlignment w:val="auto"/>
        <w:rPr>
          <w:b/>
          <w:bCs/>
          <w:color w:val="000000"/>
          <w:sz w:val="28"/>
          <w:szCs w:val="28"/>
          <w:lang w:eastAsia="ar-SA"/>
        </w:rPr>
      </w:pPr>
      <w:r w:rsidRPr="0055078E">
        <w:rPr>
          <w:b/>
          <w:bCs/>
          <w:color w:val="000000"/>
          <w:sz w:val="28"/>
          <w:szCs w:val="28"/>
          <w:lang w:eastAsia="ar-SA"/>
        </w:rPr>
        <w:t>Mohammad Abdel Sattar Ali Abu Zaid</w:t>
      </w:r>
    </w:p>
    <w:p w14:paraId="78057320" w14:textId="77777777" w:rsidR="0055078E" w:rsidRPr="0055078E" w:rsidRDefault="0055078E" w:rsidP="0055078E">
      <w:pPr>
        <w:widowControl/>
        <w:bidi w:val="0"/>
        <w:adjustRightInd/>
        <w:spacing w:line="240" w:lineRule="auto"/>
        <w:textAlignment w:val="auto"/>
        <w:rPr>
          <w:b/>
          <w:bCs/>
          <w:color w:val="000000"/>
          <w:sz w:val="28"/>
          <w:szCs w:val="28"/>
          <w:lang w:eastAsia="ar-SA"/>
        </w:rPr>
      </w:pPr>
      <w:r w:rsidRPr="0055078E">
        <w:rPr>
          <w:b/>
          <w:bCs/>
          <w:color w:val="000000"/>
          <w:sz w:val="28"/>
          <w:szCs w:val="28"/>
          <w:lang w:eastAsia="ar-SA"/>
        </w:rPr>
        <w:t>Department of Linguistics at Al-Azhar University, Arab Republic of Egypt, and Imam Muhammad bin Saud Islamic University, Kingdom of Saudi Arabia.</w:t>
      </w:r>
    </w:p>
    <w:p w14:paraId="041E924F" w14:textId="77777777" w:rsidR="0055078E" w:rsidRPr="0055078E" w:rsidRDefault="0055078E" w:rsidP="0055078E">
      <w:pPr>
        <w:widowControl/>
        <w:bidi w:val="0"/>
        <w:adjustRightInd/>
        <w:spacing w:line="240" w:lineRule="auto"/>
        <w:textAlignment w:val="auto"/>
        <w:rPr>
          <w:b/>
          <w:bCs/>
          <w:color w:val="000000"/>
          <w:sz w:val="28"/>
          <w:szCs w:val="28"/>
          <w:lang w:eastAsia="ar-SA"/>
        </w:rPr>
      </w:pPr>
      <w:r w:rsidRPr="0055078E">
        <w:rPr>
          <w:b/>
          <w:bCs/>
          <w:color w:val="000000"/>
          <w:sz w:val="28"/>
          <w:szCs w:val="28"/>
          <w:lang w:eastAsia="ar-SA"/>
        </w:rPr>
        <w:t>Email: MohammadAbdalsttar2068@Azhar.edu.eg</w:t>
      </w:r>
    </w:p>
    <w:p w14:paraId="23DF8198" w14:textId="77777777" w:rsidR="0055078E" w:rsidRPr="0055078E" w:rsidRDefault="0055078E" w:rsidP="0055078E">
      <w:pPr>
        <w:widowControl/>
        <w:bidi w:val="0"/>
        <w:adjustRightInd/>
        <w:spacing w:line="240" w:lineRule="auto"/>
        <w:textAlignment w:val="auto"/>
        <w:rPr>
          <w:b/>
          <w:bCs/>
          <w:color w:val="000000"/>
          <w:sz w:val="28"/>
          <w:szCs w:val="28"/>
          <w:lang w:eastAsia="ar-SA"/>
        </w:rPr>
      </w:pPr>
      <w:r w:rsidRPr="0055078E">
        <w:rPr>
          <w:b/>
          <w:bCs/>
          <w:color w:val="000000"/>
          <w:sz w:val="28"/>
          <w:szCs w:val="28"/>
          <w:lang w:eastAsia="ar-SA"/>
        </w:rPr>
        <w:t>Abstract:</w:t>
      </w:r>
    </w:p>
    <w:p w14:paraId="507B7417" w14:textId="77777777" w:rsidR="0055078E" w:rsidRPr="0055078E" w:rsidRDefault="0055078E" w:rsidP="0055078E">
      <w:pPr>
        <w:widowControl/>
        <w:bidi w:val="0"/>
        <w:adjustRightInd/>
        <w:spacing w:line="240" w:lineRule="auto"/>
        <w:textAlignment w:val="auto"/>
        <w:rPr>
          <w:color w:val="000000"/>
          <w:sz w:val="28"/>
          <w:szCs w:val="28"/>
          <w:lang w:eastAsia="ar-SA"/>
        </w:rPr>
      </w:pPr>
      <w:r w:rsidRPr="0055078E">
        <w:rPr>
          <w:color w:val="000000"/>
          <w:sz w:val="28"/>
          <w:szCs w:val="28"/>
          <w:lang w:eastAsia="ar-SA"/>
        </w:rPr>
        <w:t>“Bahjat al-Qawa’id wa Maslak al-Muhtaj lil-Fawa’id” is a poetic rendition of the book “Al-I’rab 'an Qawa’id al-I’rab” by Ibn Hisham, composed by Abu al-Baqa’ al-Ahmadi in the Rajaz meter. The poem begins with an introduction in which the author praises Allah, then moves on to define the subject, value, and methodology of his work. He follows the structure of Ibn Hisham’s book, providing a title for each chapter and topic.</w:t>
      </w:r>
    </w:p>
    <w:p w14:paraId="2B218853" w14:textId="77777777" w:rsidR="0055078E" w:rsidRPr="0055078E" w:rsidRDefault="0055078E" w:rsidP="0055078E">
      <w:pPr>
        <w:widowControl/>
        <w:bidi w:val="0"/>
        <w:adjustRightInd/>
        <w:spacing w:line="240" w:lineRule="auto"/>
        <w:textAlignment w:val="auto"/>
        <w:rPr>
          <w:color w:val="000000"/>
          <w:sz w:val="28"/>
          <w:szCs w:val="28"/>
          <w:lang w:eastAsia="ar-SA"/>
        </w:rPr>
      </w:pPr>
      <w:r w:rsidRPr="0055078E">
        <w:rPr>
          <w:color w:val="000000"/>
          <w:sz w:val="28"/>
          <w:szCs w:val="28"/>
          <w:lang w:eastAsia="ar-SA"/>
        </w:rPr>
        <w:t>In his poem, al-Ahmadi includes what Ibn Hisham mentioned in “Al-I’rab 'an Qawa’id al-I’rab” from the sayings of grammarians and others, as well as the evidences cited from the Quran, poetry, and Arabic speech. He adds some additional evidence and opinions, elaborates on certain views, and provides their proofs.</w:t>
      </w:r>
    </w:p>
    <w:p w14:paraId="40779631" w14:textId="77777777" w:rsidR="0055078E" w:rsidRPr="0055078E" w:rsidRDefault="0055078E" w:rsidP="0055078E">
      <w:pPr>
        <w:widowControl/>
        <w:bidi w:val="0"/>
        <w:adjustRightInd/>
        <w:spacing w:line="240" w:lineRule="auto"/>
        <w:textAlignment w:val="auto"/>
        <w:rPr>
          <w:color w:val="000000"/>
          <w:sz w:val="28"/>
          <w:szCs w:val="28"/>
          <w:lang w:eastAsia="ar-SA"/>
        </w:rPr>
      </w:pPr>
      <w:r w:rsidRPr="0055078E">
        <w:rPr>
          <w:color w:val="000000"/>
          <w:sz w:val="28"/>
          <w:szCs w:val="28"/>
          <w:lang w:eastAsia="ar-SA"/>
        </w:rPr>
        <w:t>Al-Ahmadi also includes notes and benefits not found in “Al-I’rab 'an Qawa’id al-I’rab,” often distinguishing them with the phrase “I say.” At the end of his poem, he adds a useful section on what poets are permitted to use out of necessity, contrary to the original rules, listing twenty-six types in twenty-two verses. He concludes his poem by praising Allah for its completion, mentioning the title of his work, and the date of its completion.</w:t>
      </w:r>
    </w:p>
    <w:p w14:paraId="46C9BEED" w14:textId="77777777" w:rsidR="0055078E" w:rsidRPr="0055078E" w:rsidRDefault="0055078E" w:rsidP="00402ACA">
      <w:pPr>
        <w:widowControl/>
        <w:bidi w:val="0"/>
        <w:adjustRightInd/>
        <w:spacing w:line="240" w:lineRule="auto"/>
        <w:ind w:left="1418" w:hanging="1418"/>
        <w:textAlignment w:val="auto"/>
        <w:rPr>
          <w:color w:val="000000"/>
          <w:sz w:val="28"/>
          <w:szCs w:val="28"/>
          <w:lang w:eastAsia="ar-SA"/>
        </w:rPr>
      </w:pPr>
      <w:r w:rsidRPr="0055078E">
        <w:rPr>
          <w:b/>
          <w:bCs/>
          <w:color w:val="000000"/>
          <w:sz w:val="28"/>
          <w:szCs w:val="28"/>
          <w:lang w:eastAsia="ar-SA"/>
        </w:rPr>
        <w:t>Keywords:</w:t>
      </w:r>
      <w:r w:rsidRPr="0055078E">
        <w:rPr>
          <w:color w:val="000000"/>
          <w:sz w:val="28"/>
          <w:szCs w:val="28"/>
          <w:lang w:eastAsia="ar-SA"/>
        </w:rPr>
        <w:t> Bahjat, al-Qawa’id, Maslak, al-Muhtaj, al-I’rab</w:t>
      </w:r>
    </w:p>
    <w:p w14:paraId="5E51B32B" w14:textId="677228EE" w:rsidR="0055078E" w:rsidRPr="00402ACA" w:rsidRDefault="0055078E" w:rsidP="00402ACA">
      <w:pPr>
        <w:widowControl/>
        <w:adjustRightInd/>
        <w:spacing w:line="240" w:lineRule="auto"/>
        <w:jc w:val="center"/>
        <w:textAlignment w:val="auto"/>
        <w:rPr>
          <w:rFonts w:ascii="Simplified Arabic" w:hAnsi="Simplified Arabic" w:cs="Simplified Arabic"/>
          <w:b/>
          <w:bCs/>
          <w:sz w:val="28"/>
          <w:szCs w:val="28"/>
          <w:rtl/>
          <w:lang w:eastAsia="ar-SA"/>
        </w:rPr>
      </w:pPr>
      <w:r w:rsidRPr="00402ACA">
        <w:rPr>
          <w:rFonts w:ascii="Simplified Arabic" w:hAnsi="Simplified Arabic" w:cs="Simplified Arabic"/>
          <w:b/>
          <w:bCs/>
          <w:sz w:val="28"/>
          <w:szCs w:val="28"/>
          <w:rtl/>
          <w:lang w:eastAsia="ar-SA"/>
        </w:rPr>
        <w:lastRenderedPageBreak/>
        <w:t>المقدمة</w:t>
      </w:r>
    </w:p>
    <w:p w14:paraId="7F534EDC" w14:textId="77777777" w:rsidR="0055078E" w:rsidRPr="00402ACA" w:rsidRDefault="0055078E" w:rsidP="00402ACA">
      <w:pPr>
        <w:widowControl/>
        <w:adjustRightInd/>
        <w:spacing w:line="240" w:lineRule="auto"/>
        <w:jc w:val="center"/>
        <w:textAlignment w:val="auto"/>
        <w:rPr>
          <w:rFonts w:ascii="Simplified Arabic" w:hAnsi="Simplified Arabic" w:cs="Simplified Arabic"/>
          <w:b/>
          <w:bCs/>
          <w:sz w:val="28"/>
          <w:szCs w:val="28"/>
          <w:rtl/>
          <w:lang w:eastAsia="ar-SA"/>
        </w:rPr>
      </w:pPr>
      <w:r w:rsidRPr="00402ACA">
        <w:rPr>
          <w:rFonts w:ascii="Simplified Arabic" w:hAnsi="Simplified Arabic" w:cs="Simplified Arabic"/>
          <w:b/>
          <w:bCs/>
          <w:sz w:val="28"/>
          <w:szCs w:val="28"/>
          <w:rtl/>
          <w:lang w:eastAsia="ar-SA"/>
        </w:rPr>
        <w:t>بسم الله الرحمن الرحيم</w:t>
      </w:r>
    </w:p>
    <w:p w14:paraId="3A0550BF"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sz w:val="28"/>
          <w:szCs w:val="28"/>
          <w:rtl/>
          <w:lang w:eastAsia="ar-SA"/>
        </w:rPr>
        <w:t>الحمد لله رب العالمين، والصلاة والسلام على النبي المصطفى الأمين، وعلى آله وأصحابه أجمعين، وبعد:</w:t>
      </w:r>
    </w:p>
    <w:p w14:paraId="78F78EEB"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bookmarkStart w:id="2" w:name="_Hlk176021118"/>
      <w:r w:rsidRPr="00402ACA">
        <w:rPr>
          <w:rFonts w:ascii="Simplified Arabic" w:hAnsi="Simplified Arabic" w:cs="Simplified Arabic"/>
          <w:sz w:val="28"/>
          <w:szCs w:val="28"/>
          <w:rtl/>
          <w:lang w:eastAsia="ar-SA"/>
        </w:rPr>
        <w:t>فمن مؤلفات ابن هشام ذات القيمة الكبيرة، والأثر العظيم في الدراسات العربية بوجه عام، والدراسات النحوية بوجه خاص (الإعراب عن قواعد الإعراب)، وهي المقدمة الصغرى لكتابه الفريد مغني اللبيب؛ إذ قال في مقدمته: "ومما حثني على وضعه أنني لمّا أنشأت في معناه المقدمة الصغرى المسمّاة بـ(الإعراب عن قواعد الإعراب) حسن وقعها عند أولى الألباب، وسار نفعها في جماعة الطلاب"</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2"/>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sz w:val="28"/>
          <w:szCs w:val="28"/>
          <w:rtl/>
          <w:lang w:eastAsia="ar-SA"/>
        </w:rPr>
        <w:t>، ثم إنه اختصر (الإعراب عن قواعد الإعراب) في (قواعد الإعراب ونزهة الطلاب)، ولشدة التشابه بينهما ظنهما البعض كتابًا واحدًا، والصواب أنهما كتابان؛ لوجود اختلاف يسير بينهما</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3"/>
      </w:r>
      <w:r w:rsidRPr="00402ACA">
        <w:rPr>
          <w:rFonts w:ascii="Simplified Arabic" w:hAnsi="Simplified Arabic" w:cs="Simplified Arabic"/>
          <w:color w:val="000000"/>
          <w:sz w:val="28"/>
          <w:szCs w:val="28"/>
          <w:vertAlign w:val="superscript"/>
          <w:rtl/>
          <w:lang w:eastAsia="ar-SA"/>
        </w:rPr>
        <w:t>)</w:t>
      </w:r>
    </w:p>
    <w:p w14:paraId="4C32BDEA"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sz w:val="28"/>
          <w:szCs w:val="28"/>
          <w:rtl/>
          <w:lang w:eastAsia="ar-SA"/>
        </w:rPr>
        <w:t>ولعظم شأن كتابه (الإعراب عن قواعد الإعراب) حظي بعناية العلماء منذ تأليفه شرحًا، ونظمًا، وتحشيةً.</w:t>
      </w:r>
    </w:p>
    <w:p w14:paraId="51AC8D41"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sz w:val="28"/>
          <w:szCs w:val="28"/>
          <w:rtl/>
          <w:lang w:eastAsia="ar-SA"/>
        </w:rPr>
        <w:t>والنظم الذي بين أيدينا هو أحد مظاهر اهتمام العلماء وعنايتهم بالإعراب عن قواعد الإعراب، والناظم هو أَبُو الْبَقَاء مُحَمَّد بن عليّ بن خلف الأحمدي</w:t>
      </w:r>
      <w:r w:rsidRPr="00402ACA">
        <w:rPr>
          <w:rFonts w:ascii="Simplified Arabic" w:hAnsi="Simplified Arabic" w:cs="Simplified Arabic" w:hint="cs"/>
          <w:sz w:val="28"/>
          <w:szCs w:val="28"/>
          <w:rtl/>
          <w:lang w:eastAsia="ar-SA"/>
        </w:rPr>
        <w:t>ّ،</w:t>
      </w:r>
      <w:r w:rsidRPr="00402ACA">
        <w:rPr>
          <w:rFonts w:ascii="Simplified Arabic" w:hAnsi="Simplified Arabic" w:cs="Simplified Arabic"/>
          <w:sz w:val="28"/>
          <w:szCs w:val="28"/>
          <w:rtl/>
          <w:lang w:eastAsia="ar-SA"/>
        </w:rPr>
        <w:t xml:space="preserve"> وهو من علماء القرن العاشر الهجري.   </w:t>
      </w:r>
    </w:p>
    <w:bookmarkEnd w:id="2"/>
    <w:p w14:paraId="08B029AE" w14:textId="77777777" w:rsidR="00402ACA" w:rsidRPr="00402ACA" w:rsidRDefault="00402ACA" w:rsidP="00402ACA">
      <w:pPr>
        <w:widowControl/>
        <w:adjustRightInd/>
        <w:spacing w:line="240" w:lineRule="auto"/>
        <w:jc w:val="left"/>
        <w:textAlignment w:val="auto"/>
        <w:rPr>
          <w:rFonts w:ascii="Simplified Arabic" w:hAnsi="Simplified Arabic" w:cs="Simplified Arabic"/>
          <w:b/>
          <w:bCs/>
          <w:sz w:val="28"/>
          <w:szCs w:val="28"/>
          <w:rtl/>
          <w:lang w:eastAsia="ar-SA"/>
        </w:rPr>
      </w:pPr>
      <w:r w:rsidRPr="00402ACA">
        <w:rPr>
          <w:rFonts w:ascii="Simplified Arabic" w:hAnsi="Simplified Arabic" w:cs="Simplified Arabic"/>
          <w:b/>
          <w:bCs/>
          <w:sz w:val="28"/>
          <w:szCs w:val="28"/>
          <w:rtl/>
          <w:lang w:eastAsia="ar-SA"/>
        </w:rPr>
        <w:br w:type="page"/>
      </w:r>
    </w:p>
    <w:p w14:paraId="63B3C8E2" w14:textId="21991465" w:rsidR="0055078E" w:rsidRPr="00402ACA" w:rsidRDefault="0055078E" w:rsidP="00402ACA">
      <w:pPr>
        <w:adjustRightInd/>
        <w:spacing w:line="240" w:lineRule="auto"/>
        <w:textAlignment w:val="auto"/>
        <w:rPr>
          <w:rFonts w:ascii="Simplified Arabic" w:hAnsi="Simplified Arabic" w:cs="Simplified Arabic"/>
          <w:b/>
          <w:bCs/>
          <w:sz w:val="28"/>
          <w:szCs w:val="28"/>
          <w:rtl/>
          <w:lang w:eastAsia="ar-SA"/>
        </w:rPr>
      </w:pPr>
      <w:r w:rsidRPr="00402ACA">
        <w:rPr>
          <w:rFonts w:ascii="Simplified Arabic" w:hAnsi="Simplified Arabic" w:cs="Simplified Arabic" w:hint="cs"/>
          <w:b/>
          <w:bCs/>
          <w:sz w:val="28"/>
          <w:szCs w:val="28"/>
          <w:rtl/>
          <w:lang w:eastAsia="ar-SA"/>
        </w:rPr>
        <w:lastRenderedPageBreak/>
        <w:t>قيمة الموضوع البحث:</w:t>
      </w:r>
    </w:p>
    <w:p w14:paraId="032E70E1" w14:textId="77777777" w:rsidR="0055078E" w:rsidRPr="00402ACA" w:rsidRDefault="0055078E" w:rsidP="00402ACA">
      <w:pPr>
        <w:adjustRightInd/>
        <w:spacing w:line="240" w:lineRule="auto"/>
        <w:textAlignment w:val="auto"/>
        <w:rPr>
          <w:rFonts w:ascii="Simplified Arabic" w:hAnsi="Simplified Arabic" w:cs="Simplified Arabic"/>
          <w:b/>
          <w:bCs/>
          <w:sz w:val="28"/>
          <w:szCs w:val="28"/>
          <w:rtl/>
          <w:lang w:eastAsia="ar-SA"/>
        </w:rPr>
      </w:pPr>
      <w:r w:rsidRPr="00402ACA">
        <w:rPr>
          <w:rFonts w:ascii="Simplified Arabic" w:hAnsi="Simplified Arabic" w:cs="Simplified Arabic" w:hint="cs"/>
          <w:b/>
          <w:bCs/>
          <w:sz w:val="28"/>
          <w:szCs w:val="28"/>
          <w:rtl/>
          <w:lang w:eastAsia="ar-SA"/>
        </w:rPr>
        <w:t>تظهر قيمة هذا النّظم في عدة أمور:</w:t>
      </w:r>
    </w:p>
    <w:p w14:paraId="27AD14FF" w14:textId="77777777" w:rsidR="0055078E" w:rsidRPr="00402ACA" w:rsidRDefault="0055078E" w:rsidP="00EF396F">
      <w:pPr>
        <w:widowControl/>
        <w:numPr>
          <w:ilvl w:val="0"/>
          <w:numId w:val="42"/>
        </w:numPr>
        <w:adjustRightInd/>
        <w:spacing w:line="240" w:lineRule="auto"/>
        <w:ind w:left="357" w:hanging="357"/>
        <w:contextualSpacing/>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 xml:space="preserve">كونه نظمًا لكتاب (الإعراب عن قواعد الإعراب) لابن هشام الذي جمع فيه خلاصة دقيقة لمجموعة من مسائل النحو التي لا يستغني طالب العربية عنها. </w:t>
      </w:r>
    </w:p>
    <w:p w14:paraId="360B4964" w14:textId="77777777" w:rsidR="0055078E" w:rsidRPr="00402ACA" w:rsidRDefault="0055078E" w:rsidP="00402ACA">
      <w:pPr>
        <w:adjustRightInd/>
        <w:spacing w:line="240" w:lineRule="auto"/>
        <w:ind w:left="357" w:hanging="35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2-</w:t>
      </w:r>
      <w:r w:rsidRPr="00402ACA">
        <w:rPr>
          <w:rFonts w:ascii="Simplified Arabic" w:hAnsi="Simplified Arabic" w:cs="Simplified Arabic"/>
          <w:sz w:val="28"/>
          <w:szCs w:val="28"/>
          <w:rtl/>
          <w:lang w:eastAsia="ar-SA"/>
        </w:rPr>
        <w:t>المشاركة في إحياء التراث ونشره، وتزويد المكتبة النحوية بكتاب جديد ينتفع به طلاب العلم.</w:t>
      </w:r>
    </w:p>
    <w:p w14:paraId="6A0B4822" w14:textId="77777777" w:rsidR="0055078E" w:rsidRPr="00402ACA" w:rsidRDefault="0055078E" w:rsidP="00402ACA">
      <w:pPr>
        <w:adjustRightInd/>
        <w:spacing w:line="240" w:lineRule="auto"/>
        <w:ind w:left="357" w:hanging="35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3- الكشف عن شخصية علميّة من علماء القرن العاشر الهجري.</w:t>
      </w:r>
    </w:p>
    <w:p w14:paraId="4DDB3324" w14:textId="77777777" w:rsidR="0055078E" w:rsidRPr="00402ACA" w:rsidRDefault="0055078E" w:rsidP="00402ACA">
      <w:pPr>
        <w:adjustRightInd/>
        <w:spacing w:line="240" w:lineRule="auto"/>
        <w:textAlignment w:val="auto"/>
        <w:rPr>
          <w:rFonts w:ascii="Simplified Arabic" w:hAnsi="Simplified Arabic" w:cs="Simplified Arabic"/>
          <w:b/>
          <w:bCs/>
          <w:sz w:val="28"/>
          <w:szCs w:val="28"/>
          <w:rtl/>
          <w:lang w:eastAsia="ar-SA"/>
        </w:rPr>
      </w:pPr>
      <w:r w:rsidRPr="00402ACA">
        <w:rPr>
          <w:rFonts w:ascii="Simplified Arabic" w:hAnsi="Simplified Arabic" w:cs="Simplified Arabic" w:hint="cs"/>
          <w:b/>
          <w:bCs/>
          <w:sz w:val="28"/>
          <w:szCs w:val="28"/>
          <w:rtl/>
          <w:lang w:eastAsia="ar-SA"/>
        </w:rPr>
        <w:t>منهج البحث وخطته:</w:t>
      </w:r>
    </w:p>
    <w:p w14:paraId="6D45D068"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جاء هذا البحث في مقدمة، وتمهيد، يعقبهما النص المحقق، ثم الخاتمة، وقائمة بأهم المصادر والمراجع.</w:t>
      </w:r>
    </w:p>
    <w:p w14:paraId="2A5907F0"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التمهيد تحدثت فيه -بإيجاز-عن أبي البقاء الأحمديّ: ترجمته وحياته ونشأته ومؤلفاته، وشيوخه ووفاته، ونظمه المسمى (بهجة القواعد ومسلك المحتاج للفوائد)، ومنهجه فيه.</w:t>
      </w:r>
    </w:p>
    <w:p w14:paraId="34925A3B" w14:textId="77777777" w:rsidR="0055078E" w:rsidRPr="00402ACA" w:rsidRDefault="0055078E" w:rsidP="00402ACA">
      <w:pPr>
        <w:adjustRightInd/>
        <w:spacing w:line="240" w:lineRule="auto"/>
        <w:textAlignment w:val="auto"/>
        <w:rPr>
          <w:rFonts w:ascii="Simplified Arabic" w:hAnsi="Simplified Arabic" w:cs="Simplified Arabic"/>
          <w:b/>
          <w:bCs/>
          <w:sz w:val="28"/>
          <w:szCs w:val="28"/>
          <w:rtl/>
          <w:lang w:eastAsia="ar-SA"/>
        </w:rPr>
      </w:pPr>
      <w:r w:rsidRPr="00402ACA">
        <w:rPr>
          <w:rFonts w:ascii="Simplified Arabic" w:hAnsi="Simplified Arabic" w:cs="Simplified Arabic" w:hint="cs"/>
          <w:b/>
          <w:bCs/>
          <w:sz w:val="28"/>
          <w:szCs w:val="28"/>
          <w:rtl/>
          <w:lang w:eastAsia="ar-SA"/>
        </w:rPr>
        <w:t xml:space="preserve">والقسم الثاني: التحقيق </w:t>
      </w:r>
    </w:p>
    <w:p w14:paraId="6D9C4D51" w14:textId="77777777"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وفيه تحدثت عن توثيق اسم الكتاب، وتوثيق نسبته، ووصف نسخة المخطوط، ومنهج التحقيق، وأوردت فيه نماذج مصورة من المخطوط، ثم النص المحقق متلوًّا بالخاتمة، والفهارس الفنيَّة.</w:t>
      </w:r>
    </w:p>
    <w:p w14:paraId="204F0BFF" w14:textId="7E628C85" w:rsidR="0055078E" w:rsidRPr="00402ACA" w:rsidRDefault="0055078E" w:rsidP="00402ACA">
      <w:pPr>
        <w:adjustRightInd/>
        <w:spacing w:line="240"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sz w:val="28"/>
          <w:szCs w:val="28"/>
          <w:rtl/>
          <w:lang w:eastAsia="ar-SA"/>
        </w:rPr>
        <w:t>هذا، وما كان من توفيق فالفضل فيه لله وحده، وإن كان غير ذلك فاللهَ أسألُ العفو والصفح، وآخر دعوانا أن الحمد لله رب العالمين.</w:t>
      </w:r>
    </w:p>
    <w:p w14:paraId="138BFAF3" w14:textId="77777777" w:rsidR="0055078E" w:rsidRPr="00402ACA" w:rsidRDefault="0055078E" w:rsidP="00402ACA">
      <w:pPr>
        <w:widowControl/>
        <w:adjustRightInd/>
        <w:spacing w:line="240" w:lineRule="auto"/>
        <w:ind w:firstLine="567"/>
        <w:jc w:val="lowKashida"/>
        <w:textAlignment w:val="auto"/>
        <w:rPr>
          <w:rFonts w:ascii="Traditional Arabic" w:hAnsi="Traditional Arabic" w:cs="Traditional Arabic"/>
          <w:b/>
          <w:bCs/>
          <w:color w:val="000000"/>
          <w:sz w:val="28"/>
          <w:szCs w:val="28"/>
          <w:rtl/>
          <w:lang w:eastAsia="ar-SA"/>
        </w:rPr>
      </w:pPr>
      <w:r w:rsidRPr="00402ACA">
        <w:rPr>
          <w:rFonts w:ascii="Traditional Arabic" w:hAnsi="Traditional Arabic" w:cs="Traditional Arabic"/>
          <w:b/>
          <w:bCs/>
          <w:color w:val="000000"/>
          <w:sz w:val="28"/>
          <w:szCs w:val="28"/>
          <w:rtl/>
          <w:lang w:eastAsia="ar-SA"/>
        </w:rPr>
        <w:br w:type="page"/>
      </w:r>
    </w:p>
    <w:p w14:paraId="7C26F06D" w14:textId="25B5B4F1" w:rsidR="0055078E" w:rsidRPr="00402ACA" w:rsidRDefault="0055078E" w:rsidP="003C2C79">
      <w:pPr>
        <w:widowControl/>
        <w:adjustRightInd/>
        <w:spacing w:line="216" w:lineRule="auto"/>
        <w:jc w:val="center"/>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lastRenderedPageBreak/>
        <w:t>تمهيد</w:t>
      </w:r>
      <w:r w:rsidR="00402ACA" w:rsidRPr="00402ACA">
        <w:rPr>
          <w:rFonts w:ascii="Simplified Arabic" w:hAnsi="Simplified Arabic" w:cs="Simplified Arabic" w:hint="cs"/>
          <w:b/>
          <w:bCs/>
          <w:color w:val="000000"/>
          <w:sz w:val="28"/>
          <w:szCs w:val="28"/>
          <w:rtl/>
          <w:lang w:eastAsia="ar-SA"/>
        </w:rPr>
        <w:t>:</w:t>
      </w:r>
    </w:p>
    <w:p w14:paraId="7CE26F9E"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أولًا: أبو البقاء الأحمدي: نسبه ومؤلفاته</w:t>
      </w:r>
    </w:p>
    <w:p w14:paraId="15E10181"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lang w:eastAsia="ar-SA"/>
        </w:rPr>
      </w:pPr>
      <w:r w:rsidRPr="00402ACA">
        <w:rPr>
          <w:rFonts w:ascii="Simplified Arabic" w:hAnsi="Simplified Arabic" w:cs="Simplified Arabic"/>
          <w:b/>
          <w:bCs/>
          <w:color w:val="000000"/>
          <w:sz w:val="28"/>
          <w:szCs w:val="28"/>
          <w:rtl/>
          <w:lang w:eastAsia="ar-SA"/>
        </w:rPr>
        <w:t>-ترجمة الأحمدي</w:t>
      </w:r>
      <w:r w:rsidRPr="00402ACA">
        <w:rPr>
          <w:rFonts w:ascii="Simplified Arabic" w:hAnsi="Simplified Arabic" w:cs="Simplified Arabic" w:hint="cs"/>
          <w:b/>
          <w:bCs/>
          <w:color w:val="000000"/>
          <w:sz w:val="28"/>
          <w:szCs w:val="28"/>
          <w:rtl/>
          <w:lang w:eastAsia="ar-SA"/>
        </w:rPr>
        <w:t>ّ</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4"/>
      </w:r>
      <w:r w:rsidRPr="00402ACA">
        <w:rPr>
          <w:rFonts w:ascii="Simplified Arabic" w:hAnsi="Simplified Arabic" w:cs="Simplified Arabic"/>
          <w:color w:val="000000"/>
          <w:sz w:val="28"/>
          <w:szCs w:val="28"/>
          <w:vertAlign w:val="superscript"/>
          <w:rtl/>
          <w:lang w:eastAsia="ar-SA"/>
        </w:rPr>
        <w:t>)</w:t>
      </w:r>
    </w:p>
    <w:p w14:paraId="74036423"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هو: أَبُو الْبَقَاء مُحَمَّد بن عليّ بن خلف الأحمدي الت</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ِرْسي</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5"/>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rtl/>
          <w:lang w:eastAsia="ar-SA"/>
        </w:rPr>
        <w:t xml:space="preserve"> الأصل، القاهريّ، الشَّافِعِي، نزيل الْمَدِينَة المنورة، فقيه، عروضي، نحويّ، متكلم، محدّث. وَيعرف بكنيته</w:t>
      </w:r>
      <w:r w:rsidRPr="00402ACA">
        <w:rPr>
          <w:rFonts w:ascii="Simplified Arabic" w:hAnsi="Simplified Arabic" w:cs="Simplified Arabic" w:hint="cs"/>
          <w:color w:val="000000"/>
          <w:sz w:val="28"/>
          <w:szCs w:val="28"/>
          <w:rtl/>
          <w:lang w:eastAsia="ar-SA"/>
        </w:rPr>
        <w:t>.</w:t>
      </w:r>
    </w:p>
    <w:p w14:paraId="41258E59"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-مولده ونشأته:</w:t>
      </w:r>
    </w:p>
    <w:p w14:paraId="58D2BB15"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sz w:val="28"/>
          <w:szCs w:val="28"/>
          <w:rtl/>
          <w:lang w:eastAsia="ar-SA"/>
        </w:rPr>
        <w:t>من أصدق التراجم التي وصلتنا لأبي البقاء الأحمدي ترجمة السخاوي؛ فقد كان معاصرًا له، وذكر في ترجمته له أنه قد تكرر اجتماعهما</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6"/>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rtl/>
          <w:lang w:eastAsia="ar-SA"/>
        </w:rPr>
        <w:t>، ولذا ف</w:t>
      </w:r>
      <w:r w:rsidRPr="00402ACA">
        <w:rPr>
          <w:rFonts w:ascii="Simplified Arabic" w:hAnsi="Simplified Arabic" w:cs="Simplified Arabic" w:hint="cs"/>
          <w:color w:val="000000"/>
          <w:sz w:val="28"/>
          <w:szCs w:val="28"/>
          <w:rtl/>
          <w:lang w:eastAsia="ar-SA"/>
        </w:rPr>
        <w:t>إن</w:t>
      </w:r>
      <w:r w:rsidRPr="00402ACA">
        <w:rPr>
          <w:rFonts w:ascii="Simplified Arabic" w:hAnsi="Simplified Arabic" w:cs="Simplified Arabic"/>
          <w:color w:val="000000"/>
          <w:sz w:val="28"/>
          <w:szCs w:val="28"/>
          <w:rtl/>
          <w:lang w:eastAsia="ar-SA"/>
        </w:rPr>
        <w:t>ّ من ترجم لأبي البقاء الأحمدي قد اعتمد على ما ذكره السخاويّ، وإن كانت ترجمته لأبي البقاء الأحمدي موجزة؛ إلا أنها كاشفة لنا عن سيرة الأحمدي</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ونشأته، وحياته العلمية، ومن المعلوم أن السخاوي قد ترجم لكل من اتصل به من أهل القرن التاسع، ولعل السبب في إيجاز السخاوي في ترجمته لأبي البقاء الأحمدي أنه توفي سنة 902ه أي في حياة الأحمدي، كما سنعرف في تاريخ وفاته!</w:t>
      </w:r>
    </w:p>
    <w:p w14:paraId="275FEACC"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b/>
          <w:bCs/>
          <w:color w:val="FF0000"/>
          <w:sz w:val="28"/>
          <w:szCs w:val="28"/>
          <w:rtl/>
          <w:lang w:eastAsia="ar-SA"/>
        </w:rPr>
      </w:pPr>
      <w:r w:rsidRPr="00402ACA">
        <w:rPr>
          <w:rFonts w:ascii="Simplified Arabic" w:hAnsi="Simplified Arabic" w:cs="Simplified Arabic"/>
          <w:color w:val="000000"/>
          <w:sz w:val="28"/>
          <w:szCs w:val="28"/>
          <w:rtl/>
          <w:lang w:eastAsia="ar-SA"/>
        </w:rPr>
        <w:t xml:space="preserve">ذكر السخاوي أنّ </w:t>
      </w:r>
      <w:r w:rsidRPr="00402ACA">
        <w:rPr>
          <w:rFonts w:ascii="Simplified Arabic" w:hAnsi="Simplified Arabic" w:cs="Simplified Arabic"/>
          <w:sz w:val="28"/>
          <w:szCs w:val="28"/>
          <w:rtl/>
          <w:lang w:eastAsia="ar-SA"/>
        </w:rPr>
        <w:t>أبا البقاء الأحمدي ولد سنة إحدى وأربعين وثمانمائة (841ه)، وأنه نشأ نشأة علميّة، فحفظ القرآن الكريم، وكتاب البهجة، والحاجبي</w:t>
      </w:r>
      <w:r w:rsidRPr="00402ACA">
        <w:rPr>
          <w:rFonts w:ascii="Simplified Arabic" w:hAnsi="Simplified Arabic" w:cs="Simplified Arabic" w:hint="cs"/>
          <w:sz w:val="28"/>
          <w:szCs w:val="28"/>
          <w:rtl/>
          <w:lang w:eastAsia="ar-SA"/>
        </w:rPr>
        <w:t>ّ</w:t>
      </w:r>
      <w:r w:rsidRPr="00402ACA">
        <w:rPr>
          <w:rFonts w:ascii="Simplified Arabic" w:hAnsi="Simplified Arabic" w:cs="Simplified Arabic"/>
          <w:sz w:val="28"/>
          <w:szCs w:val="28"/>
          <w:rtl/>
          <w:lang w:eastAsia="ar-SA"/>
        </w:rPr>
        <w:t>ة</w:t>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vertAlign w:val="superscript"/>
          <w:rtl/>
          <w:lang w:eastAsia="ar-SA"/>
        </w:rPr>
        <w:footnoteReference w:id="7"/>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rtl/>
          <w:lang w:eastAsia="ar-SA"/>
        </w:rPr>
        <w:t xml:space="preserve">، وأنه كان </w:t>
      </w:r>
      <w:r w:rsidRPr="00402ACA">
        <w:rPr>
          <w:rFonts w:ascii="Simplified Arabic" w:hAnsi="Simplified Arabic" w:cs="Simplified Arabic" w:hint="cs"/>
          <w:sz w:val="28"/>
          <w:szCs w:val="28"/>
          <w:rtl/>
          <w:lang w:eastAsia="ar-SA"/>
        </w:rPr>
        <w:t xml:space="preserve">ممّن </w:t>
      </w:r>
      <w:r w:rsidRPr="00402ACA">
        <w:rPr>
          <w:rFonts w:ascii="Simplified Arabic" w:hAnsi="Simplified Arabic" w:cs="Simplified Arabic"/>
          <w:sz w:val="28"/>
          <w:szCs w:val="28"/>
          <w:rtl/>
          <w:lang w:eastAsia="ar-SA"/>
        </w:rPr>
        <w:t>يتكسب في سوق النساء</w:t>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vertAlign w:val="superscript"/>
          <w:rtl/>
          <w:lang w:eastAsia="ar-SA"/>
        </w:rPr>
        <w:footnoteReference w:id="8"/>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rtl/>
          <w:lang w:eastAsia="ar-SA"/>
        </w:rPr>
        <w:t xml:space="preserve">، وقرأ النحو، والعربية، </w:t>
      </w:r>
      <w:r w:rsidRPr="00402ACA">
        <w:rPr>
          <w:rFonts w:ascii="Simplified Arabic" w:hAnsi="Simplified Arabic" w:cs="Simplified Arabic"/>
          <w:sz w:val="28"/>
          <w:szCs w:val="28"/>
          <w:rtl/>
          <w:lang w:eastAsia="ar-SA"/>
        </w:rPr>
        <w:lastRenderedPageBreak/>
        <w:t xml:space="preserve">والعروض، والفقه، والفرائض، والفلسفة، واشتغل بالعقيدة، والحديث، والمنطق، وسافر للحج، وجاور </w:t>
      </w:r>
      <w:r w:rsidRPr="00402ACA">
        <w:rPr>
          <w:rFonts w:ascii="Simplified Arabic" w:hAnsi="Simplified Arabic" w:cs="Simplified Arabic" w:hint="cs"/>
          <w:sz w:val="28"/>
          <w:szCs w:val="28"/>
          <w:rtl/>
          <w:lang w:eastAsia="ar-SA"/>
        </w:rPr>
        <w:t>ب</w:t>
      </w:r>
      <w:r w:rsidRPr="00402ACA">
        <w:rPr>
          <w:rFonts w:ascii="Simplified Arabic" w:hAnsi="Simplified Arabic" w:cs="Simplified Arabic"/>
          <w:sz w:val="28"/>
          <w:szCs w:val="28"/>
          <w:rtl/>
          <w:lang w:eastAsia="ar-SA"/>
        </w:rPr>
        <w:t>المدينة المنورة مدّة طويلة حتى عُرف بنزيل المدينة.</w:t>
      </w:r>
    </w:p>
    <w:p w14:paraId="25BF699B" w14:textId="77777777" w:rsidR="0055078E" w:rsidRPr="00402ACA" w:rsidRDefault="0055078E" w:rsidP="003C2C79">
      <w:pPr>
        <w:widowControl/>
        <w:adjustRightInd/>
        <w:spacing w:line="216" w:lineRule="auto"/>
        <w:textAlignment w:val="auto"/>
        <w:rPr>
          <w:rFonts w:ascii="Simplified Arabic" w:hAnsi="Simplified Arabic" w:cs="Simplified Arabic"/>
          <w:b/>
          <w:bCs/>
          <w:sz w:val="28"/>
          <w:szCs w:val="28"/>
          <w:rtl/>
          <w:lang w:eastAsia="ar-SA"/>
        </w:rPr>
      </w:pPr>
      <w:r w:rsidRPr="00402ACA">
        <w:rPr>
          <w:rFonts w:ascii="Simplified Arabic" w:hAnsi="Simplified Arabic" w:cs="Simplified Arabic"/>
          <w:b/>
          <w:bCs/>
          <w:sz w:val="28"/>
          <w:szCs w:val="28"/>
          <w:rtl/>
          <w:lang w:eastAsia="ar-SA"/>
        </w:rPr>
        <w:t>شيوخه وتلامذته:</w:t>
      </w:r>
    </w:p>
    <w:p w14:paraId="3B431C73"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b/>
          <w:bCs/>
          <w:sz w:val="28"/>
          <w:szCs w:val="28"/>
          <w:rtl/>
          <w:lang w:eastAsia="ar-SA"/>
        </w:rPr>
      </w:pPr>
      <w:r w:rsidRPr="00402ACA">
        <w:rPr>
          <w:rFonts w:ascii="Simplified Arabic" w:hAnsi="Simplified Arabic" w:cs="Simplified Arabic"/>
          <w:sz w:val="28"/>
          <w:szCs w:val="28"/>
          <w:rtl/>
          <w:lang w:eastAsia="ar-SA"/>
        </w:rPr>
        <w:t>تلقى أبو البقاء الأحمدي العلم عن مجموعة من علماء عصره في مختلف العلوم،</w:t>
      </w:r>
      <w:r w:rsidRPr="00402ACA">
        <w:rPr>
          <w:rFonts w:ascii="Simplified Arabic" w:hAnsi="Simplified Arabic" w:cs="Simplified Arabic"/>
          <w:b/>
          <w:bCs/>
          <w:color w:val="FF0000"/>
          <w:sz w:val="28"/>
          <w:szCs w:val="28"/>
          <w:rtl/>
          <w:lang w:eastAsia="ar-SA"/>
        </w:rPr>
        <w:t xml:space="preserve"> </w:t>
      </w:r>
      <w:r w:rsidRPr="00402ACA">
        <w:rPr>
          <w:rFonts w:ascii="Simplified Arabic" w:hAnsi="Simplified Arabic" w:cs="Simplified Arabic"/>
          <w:sz w:val="28"/>
          <w:szCs w:val="28"/>
          <w:rtl/>
          <w:lang w:eastAsia="ar-SA"/>
        </w:rPr>
        <w:t>فأخذ العروض عن نور الدين الجَوْجَري، وتلقى العربية وغيرها عن تقي الدين الحِصْنيّ، والعزّ</w:t>
      </w:r>
      <w:r w:rsidRPr="00402ACA">
        <w:rPr>
          <w:rFonts w:ascii="Simplified Arabic" w:hAnsi="Simplified Arabic" w:cs="Simplified Arabic" w:hint="cs"/>
          <w:sz w:val="28"/>
          <w:szCs w:val="28"/>
          <w:rtl/>
          <w:lang w:eastAsia="ar-SA"/>
        </w:rPr>
        <w:t xml:space="preserve"> </w:t>
      </w:r>
      <w:r w:rsidRPr="00402ACA">
        <w:rPr>
          <w:rFonts w:ascii="Simplified Arabic" w:hAnsi="Simplified Arabic" w:cs="Simplified Arabic"/>
          <w:sz w:val="28"/>
          <w:szCs w:val="28"/>
          <w:rtl/>
          <w:lang w:eastAsia="ar-SA"/>
        </w:rPr>
        <w:t>عبد السلام</w:t>
      </w:r>
      <w:r w:rsidRPr="00402ACA">
        <w:rPr>
          <w:rFonts w:ascii="Simplified Arabic" w:hAnsi="Simplified Arabic" w:cs="Simplified Arabic" w:hint="cs"/>
          <w:sz w:val="28"/>
          <w:szCs w:val="28"/>
          <w:rtl/>
          <w:lang w:eastAsia="ar-SA"/>
        </w:rPr>
        <w:t xml:space="preserve"> البغدادي</w:t>
      </w:r>
      <w:r w:rsidRPr="00402ACA">
        <w:rPr>
          <w:rFonts w:ascii="Simplified Arabic" w:hAnsi="Simplified Arabic" w:cs="Simplified Arabic"/>
          <w:sz w:val="28"/>
          <w:szCs w:val="28"/>
          <w:rtl/>
          <w:lang w:eastAsia="ar-SA"/>
        </w:rPr>
        <w:t>، وأخذ الفقه عن المناوي، والتصوف عن علم الدين الحِصني، والفرائض عن البوتيجي، والعمدة والأربعين عن الشّريف النّسّابة، وأخذ الفلسفة عن حبيب الله اليزدي</w:t>
      </w:r>
      <w:r w:rsidRPr="00402ACA">
        <w:rPr>
          <w:rFonts w:ascii="Simplified Arabic" w:hAnsi="Simplified Arabic" w:cs="Simplified Arabic"/>
          <w:color w:val="000000"/>
          <w:sz w:val="28"/>
          <w:szCs w:val="28"/>
          <w:vertAlign w:val="superscript"/>
          <w:rtl/>
          <w:lang w:eastAsia="ar-SA"/>
        </w:rPr>
        <w:t xml:space="preserve"> </w:t>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vertAlign w:val="superscript"/>
          <w:rtl/>
          <w:lang w:eastAsia="ar-SA"/>
        </w:rPr>
        <w:footnoteReference w:id="9"/>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b/>
          <w:bCs/>
          <w:sz w:val="28"/>
          <w:szCs w:val="28"/>
          <w:rtl/>
          <w:lang w:eastAsia="ar-SA"/>
        </w:rPr>
        <w:t>.</w:t>
      </w:r>
    </w:p>
    <w:p w14:paraId="18A74A03"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-مؤلفاته</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10"/>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b/>
          <w:bCs/>
          <w:color w:val="000000"/>
          <w:sz w:val="28"/>
          <w:szCs w:val="28"/>
          <w:rtl/>
          <w:lang w:eastAsia="ar-SA"/>
        </w:rPr>
        <w:t>:</w:t>
      </w:r>
    </w:p>
    <w:p w14:paraId="64CF0D95"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ترك أبو البقاء الأحمدي مجموعة من المصنفات المتنوعة في شتى العلوم، منها:</w:t>
      </w:r>
    </w:p>
    <w:p w14:paraId="76490BAE"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b/>
          <w:bCs/>
          <w:color w:val="000000"/>
          <w:sz w:val="28"/>
          <w:szCs w:val="28"/>
          <w:rtl/>
          <w:lang w:eastAsia="ar-SA"/>
        </w:rPr>
        <w:t>‌في النحو:</w:t>
      </w:r>
      <w:r w:rsidRPr="00402ACA">
        <w:rPr>
          <w:rFonts w:ascii="Simplified Arabic" w:hAnsi="Simplified Arabic" w:cs="Simplified Arabic" w:hint="cs"/>
          <w:b/>
          <w:bCs/>
          <w:color w:val="000000"/>
          <w:sz w:val="28"/>
          <w:szCs w:val="28"/>
          <w:rtl/>
          <w:lang w:eastAsia="ar-SA"/>
        </w:rPr>
        <w:t xml:space="preserve"> </w:t>
      </w:r>
      <w:r w:rsidRPr="00402ACA">
        <w:rPr>
          <w:rFonts w:ascii="Simplified Arabic" w:hAnsi="Simplified Arabic" w:cs="Simplified Arabic"/>
          <w:color w:val="000000"/>
          <w:sz w:val="28"/>
          <w:szCs w:val="28"/>
          <w:rtl/>
          <w:lang w:eastAsia="ar-SA"/>
        </w:rPr>
        <w:t>بهجة ‌الْقَوَاعِد فِي نظم قَوَاعِد الإعراب لِابْنِ هِشَام، وهو هذا النظم موضوع التحقيق.</w:t>
      </w:r>
    </w:p>
    <w:p w14:paraId="6B520A65"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hint="cs"/>
          <w:color w:val="000000"/>
          <w:sz w:val="28"/>
          <w:szCs w:val="28"/>
          <w:rtl/>
          <w:lang w:eastAsia="ar-SA"/>
        </w:rPr>
        <w:t>و</w:t>
      </w:r>
      <w:r w:rsidRPr="00402ACA">
        <w:rPr>
          <w:rFonts w:ascii="Simplified Arabic" w:hAnsi="Simplified Arabic" w:cs="Simplified Arabic"/>
          <w:color w:val="000000"/>
          <w:sz w:val="28"/>
          <w:szCs w:val="28"/>
          <w:rtl/>
          <w:lang w:eastAsia="ar-SA"/>
        </w:rPr>
        <w:t>تبطيل المهالك عن كنوز ابن مالك</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11"/>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sz w:val="28"/>
          <w:szCs w:val="28"/>
          <w:rtl/>
          <w:lang w:eastAsia="ar-SA"/>
        </w:rPr>
        <w:t>،</w:t>
      </w:r>
      <w:r w:rsidRPr="00402ACA">
        <w:rPr>
          <w:rFonts w:ascii="Simplified Arabic" w:hAnsi="Simplified Arabic" w:cs="Simplified Arabic"/>
          <w:color w:val="FF0000"/>
          <w:sz w:val="28"/>
          <w:szCs w:val="28"/>
          <w:rtl/>
          <w:lang w:eastAsia="ar-SA"/>
        </w:rPr>
        <w:t xml:space="preserve"> </w:t>
      </w:r>
      <w:r w:rsidRPr="00402ACA">
        <w:rPr>
          <w:rFonts w:ascii="Simplified Arabic" w:hAnsi="Simplified Arabic" w:cs="Simplified Arabic"/>
          <w:sz w:val="28"/>
          <w:szCs w:val="28"/>
          <w:rtl/>
          <w:lang w:eastAsia="ar-SA"/>
        </w:rPr>
        <w:t>وهو شرح لألفية ابن مالك يقع في</w:t>
      </w:r>
      <w:r w:rsidRPr="00402ACA">
        <w:rPr>
          <w:rFonts w:ascii="Simplified Arabic" w:hAnsi="Simplified Arabic" w:cs="Simplified Arabic" w:hint="cs"/>
          <w:sz w:val="28"/>
          <w:szCs w:val="28"/>
          <w:rtl/>
          <w:lang w:eastAsia="ar-SA"/>
        </w:rPr>
        <w:t xml:space="preserve"> (</w:t>
      </w:r>
      <w:r w:rsidRPr="00402ACA">
        <w:rPr>
          <w:rFonts w:ascii="Simplified Arabic" w:hAnsi="Simplified Arabic" w:cs="Simplified Arabic"/>
          <w:sz w:val="28"/>
          <w:szCs w:val="28"/>
          <w:rtl/>
          <w:lang w:eastAsia="ar-SA"/>
        </w:rPr>
        <w:t>300</w:t>
      </w:r>
      <w:r w:rsidRPr="00402ACA">
        <w:rPr>
          <w:rFonts w:ascii="Simplified Arabic" w:hAnsi="Simplified Arabic" w:cs="Simplified Arabic" w:hint="cs"/>
          <w:sz w:val="28"/>
          <w:szCs w:val="28"/>
          <w:rtl/>
          <w:lang w:eastAsia="ar-SA"/>
        </w:rPr>
        <w:t xml:space="preserve">) </w:t>
      </w:r>
      <w:r w:rsidRPr="00402ACA">
        <w:rPr>
          <w:rFonts w:ascii="Simplified Arabic" w:hAnsi="Simplified Arabic" w:cs="Simplified Arabic"/>
          <w:sz w:val="28"/>
          <w:szCs w:val="28"/>
          <w:rtl/>
          <w:lang w:eastAsia="ar-SA"/>
        </w:rPr>
        <w:t>ورقة، ولم أقف عليه في كتب التراجم، إلّا أن نسبة الكتاب إلى الأحمدي مؤكدة؛ إذ ذُكِر في آخر المخطوط اسم الكتاب واسم مؤلفه.</w:t>
      </w:r>
    </w:p>
    <w:p w14:paraId="4565AC04"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b/>
          <w:bCs/>
          <w:color w:val="000000"/>
          <w:sz w:val="28"/>
          <w:szCs w:val="28"/>
          <w:rtl/>
          <w:lang w:eastAsia="ar-SA"/>
        </w:rPr>
        <w:t>و</w:t>
      </w:r>
      <w:r w:rsidRPr="00402ACA">
        <w:rPr>
          <w:rFonts w:ascii="Simplified Arabic" w:hAnsi="Simplified Arabic" w:cs="Simplified Arabic"/>
          <w:b/>
          <w:bCs/>
          <w:color w:val="000000"/>
          <w:sz w:val="28"/>
          <w:szCs w:val="28"/>
          <w:rtl/>
          <w:lang w:eastAsia="ar-SA"/>
        </w:rPr>
        <w:t>في الحديث:</w:t>
      </w:r>
      <w:r w:rsidRPr="00402ACA">
        <w:rPr>
          <w:rFonts w:ascii="Simplified Arabic" w:hAnsi="Simplified Arabic" w:cs="Simplified Arabic" w:hint="cs"/>
          <w:b/>
          <w:bCs/>
          <w:color w:val="000000"/>
          <w:sz w:val="28"/>
          <w:szCs w:val="28"/>
          <w:rtl/>
          <w:lang w:eastAsia="ar-SA"/>
        </w:rPr>
        <w:t xml:space="preserve"> </w:t>
      </w:r>
      <w:r w:rsidRPr="00402ACA">
        <w:rPr>
          <w:rFonts w:ascii="Simplified Arabic" w:hAnsi="Simplified Arabic" w:cs="Simplified Arabic"/>
          <w:color w:val="000000"/>
          <w:sz w:val="28"/>
          <w:szCs w:val="28"/>
          <w:rtl/>
          <w:lang w:eastAsia="ar-SA"/>
        </w:rPr>
        <w:t>البارع الفصيح في شرح الْجَامِع الصَّحِيح للْبُخَارِيّ، بَدَأَ فِيهِ سنة 909ه.</w:t>
      </w:r>
    </w:p>
    <w:p w14:paraId="688501DF"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b/>
          <w:bCs/>
          <w:sz w:val="28"/>
          <w:szCs w:val="28"/>
          <w:rtl/>
          <w:lang w:eastAsia="ar-SA"/>
        </w:rPr>
      </w:pPr>
      <w:r w:rsidRPr="00402ACA">
        <w:rPr>
          <w:rFonts w:ascii="Simplified Arabic" w:hAnsi="Simplified Arabic" w:cs="Simplified Arabic" w:hint="cs"/>
          <w:b/>
          <w:bCs/>
          <w:sz w:val="28"/>
          <w:szCs w:val="28"/>
          <w:rtl/>
          <w:lang w:eastAsia="ar-SA"/>
        </w:rPr>
        <w:lastRenderedPageBreak/>
        <w:t xml:space="preserve">وفي الفقه: </w:t>
      </w:r>
      <w:r w:rsidRPr="00402ACA">
        <w:rPr>
          <w:rFonts w:ascii="Simplified Arabic" w:hAnsi="Simplified Arabic" w:cs="Simplified Arabic" w:hint="cs"/>
          <w:sz w:val="28"/>
          <w:szCs w:val="28"/>
          <w:rtl/>
          <w:lang w:eastAsia="ar-SA"/>
        </w:rPr>
        <w:t>ال</w:t>
      </w:r>
      <w:r w:rsidRPr="00402ACA">
        <w:rPr>
          <w:rFonts w:ascii="Simplified Arabic" w:hAnsi="Simplified Arabic" w:cs="Simplified Arabic"/>
          <w:sz w:val="28"/>
          <w:szCs w:val="28"/>
          <w:rtl/>
          <w:lang w:eastAsia="ar-SA"/>
        </w:rPr>
        <w:t>عقد الجوهر نظم نثر الفقه الأكبر</w:t>
      </w:r>
      <w:r w:rsidRPr="00402ACA">
        <w:rPr>
          <w:rFonts w:cs="Traditional Arabic"/>
          <w:color w:val="000000"/>
          <w:sz w:val="28"/>
          <w:szCs w:val="28"/>
          <w:vertAlign w:val="superscript"/>
          <w:rtl/>
          <w:lang w:eastAsia="ar-SA"/>
        </w:rPr>
        <w:t>(</w:t>
      </w:r>
      <w:r w:rsidRPr="00402ACA">
        <w:rPr>
          <w:rFonts w:cs="Traditional Arabic"/>
          <w:color w:val="000000"/>
          <w:sz w:val="28"/>
          <w:szCs w:val="28"/>
          <w:vertAlign w:val="superscript"/>
          <w:rtl/>
          <w:lang w:eastAsia="ar-SA"/>
        </w:rPr>
        <w:footnoteReference w:id="12"/>
      </w:r>
      <w:r w:rsidRPr="00402ACA">
        <w:rPr>
          <w:rFonts w:cs="Traditional Arabic"/>
          <w:color w:val="000000"/>
          <w:sz w:val="28"/>
          <w:szCs w:val="28"/>
          <w:vertAlign w:val="superscript"/>
          <w:rtl/>
          <w:lang w:eastAsia="ar-SA"/>
        </w:rPr>
        <w:t>)</w:t>
      </w:r>
      <w:r w:rsidRPr="00402ACA">
        <w:rPr>
          <w:rFonts w:ascii="Simplified Arabic" w:hAnsi="Simplified Arabic" w:cs="Simplified Arabic" w:hint="cs"/>
          <w:sz w:val="28"/>
          <w:szCs w:val="28"/>
          <w:rtl/>
          <w:lang w:eastAsia="ar-SA"/>
        </w:rPr>
        <w:t>، وهو نظم.</w:t>
      </w:r>
    </w:p>
    <w:p w14:paraId="51A5C1D8"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b/>
          <w:bCs/>
          <w:color w:val="000000"/>
          <w:sz w:val="28"/>
          <w:szCs w:val="28"/>
          <w:rtl/>
          <w:lang w:eastAsia="ar-SA"/>
        </w:rPr>
        <w:t>و</w:t>
      </w:r>
      <w:r w:rsidRPr="00402ACA">
        <w:rPr>
          <w:rFonts w:ascii="Simplified Arabic" w:hAnsi="Simplified Arabic" w:cs="Simplified Arabic"/>
          <w:b/>
          <w:bCs/>
          <w:color w:val="000000"/>
          <w:sz w:val="28"/>
          <w:szCs w:val="28"/>
          <w:rtl/>
          <w:lang w:eastAsia="ar-SA"/>
        </w:rPr>
        <w:t>في العروض:</w:t>
      </w:r>
      <w:r w:rsidRPr="00402ACA">
        <w:rPr>
          <w:rFonts w:ascii="Simplified Arabic" w:hAnsi="Simplified Arabic" w:cs="Simplified Arabic" w:hint="cs"/>
          <w:b/>
          <w:bCs/>
          <w:color w:val="000000"/>
          <w:sz w:val="28"/>
          <w:szCs w:val="28"/>
          <w:rtl/>
          <w:lang w:eastAsia="ar-SA"/>
        </w:rPr>
        <w:t xml:space="preserve"> </w:t>
      </w:r>
      <w:r w:rsidRPr="00402ACA">
        <w:rPr>
          <w:rFonts w:ascii="Simplified Arabic" w:hAnsi="Simplified Arabic" w:cs="Simplified Arabic"/>
          <w:color w:val="000000"/>
          <w:sz w:val="28"/>
          <w:szCs w:val="28"/>
          <w:rtl/>
          <w:lang w:eastAsia="ar-SA"/>
        </w:rPr>
        <w:t>الجواهر البهية على الرامزة الخزرجية في العروض والقافية</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13"/>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rtl/>
          <w:lang w:eastAsia="ar-SA"/>
        </w:rPr>
        <w:t>.</w:t>
      </w:r>
    </w:p>
    <w:p w14:paraId="5F0A62A5"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color w:val="000000"/>
          <w:sz w:val="28"/>
          <w:szCs w:val="28"/>
          <w:rtl/>
          <w:lang w:eastAsia="ar-SA"/>
        </w:rPr>
        <w:t>و</w:t>
      </w:r>
      <w:r w:rsidRPr="00402ACA">
        <w:rPr>
          <w:rFonts w:ascii="Simplified Arabic" w:hAnsi="Simplified Arabic" w:cs="Simplified Arabic"/>
          <w:color w:val="000000"/>
          <w:sz w:val="28"/>
          <w:szCs w:val="28"/>
          <w:rtl/>
          <w:lang w:eastAsia="ar-SA"/>
        </w:rPr>
        <w:t>الزبد الكافية الشافية في إبراز مكنونات فوائد القافية</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14"/>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rtl/>
          <w:lang w:eastAsia="ar-SA"/>
        </w:rPr>
        <w:t>، فرغ من تأليفها سنة 892ه.</w:t>
      </w:r>
    </w:p>
    <w:p w14:paraId="2C77325A"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color w:val="000000"/>
          <w:sz w:val="28"/>
          <w:szCs w:val="28"/>
          <w:rtl/>
          <w:lang w:eastAsia="ar-SA"/>
        </w:rPr>
        <w:t>و</w:t>
      </w:r>
      <w:r w:rsidRPr="00402ACA">
        <w:rPr>
          <w:rFonts w:ascii="Simplified Arabic" w:hAnsi="Simplified Arabic" w:cs="Simplified Arabic"/>
          <w:color w:val="000000"/>
          <w:sz w:val="28"/>
          <w:szCs w:val="28"/>
          <w:rtl/>
          <w:lang w:eastAsia="ar-SA"/>
        </w:rPr>
        <w:t xml:space="preserve">نزهة النواظر وطراز الدفاتر في التوصل إلى معرفة ما حوته الدوائر، </w:t>
      </w:r>
      <w:r w:rsidRPr="00402ACA">
        <w:rPr>
          <w:rFonts w:ascii="Simplified Arabic" w:hAnsi="Simplified Arabic" w:cs="Simplified Arabic" w:hint="cs"/>
          <w:color w:val="000000"/>
          <w:sz w:val="28"/>
          <w:szCs w:val="28"/>
          <w:rtl/>
          <w:lang w:eastAsia="ar-SA"/>
        </w:rPr>
        <w:t>و</w:t>
      </w:r>
      <w:r w:rsidRPr="00402ACA">
        <w:rPr>
          <w:rFonts w:ascii="Simplified Arabic" w:hAnsi="Simplified Arabic" w:cs="Simplified Arabic"/>
          <w:color w:val="000000"/>
          <w:sz w:val="28"/>
          <w:szCs w:val="28"/>
          <w:rtl/>
          <w:lang w:eastAsia="ar-SA"/>
        </w:rPr>
        <w:t>أرجوزة في العروض أيضا بخطه في دار الكتب، فرغ منها سنة ٨٨٨ه.</w:t>
      </w:r>
    </w:p>
    <w:p w14:paraId="73D37B70"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b/>
          <w:bCs/>
          <w:color w:val="000000"/>
          <w:sz w:val="28"/>
          <w:szCs w:val="28"/>
          <w:rtl/>
          <w:lang w:eastAsia="ar-SA"/>
        </w:rPr>
        <w:t>و</w:t>
      </w:r>
      <w:r w:rsidRPr="00402ACA">
        <w:rPr>
          <w:rFonts w:ascii="Simplified Arabic" w:hAnsi="Simplified Arabic" w:cs="Simplified Arabic"/>
          <w:b/>
          <w:bCs/>
          <w:color w:val="000000"/>
          <w:sz w:val="28"/>
          <w:szCs w:val="28"/>
          <w:rtl/>
          <w:lang w:eastAsia="ar-SA"/>
        </w:rPr>
        <w:t>في العقيدة:</w:t>
      </w:r>
      <w:r w:rsidRPr="00402ACA">
        <w:rPr>
          <w:rFonts w:ascii="Simplified Arabic" w:hAnsi="Simplified Arabic" w:cs="Simplified Arabic" w:hint="cs"/>
          <w:b/>
          <w:bCs/>
          <w:color w:val="000000"/>
          <w:sz w:val="28"/>
          <w:szCs w:val="28"/>
          <w:rtl/>
          <w:lang w:eastAsia="ar-SA"/>
        </w:rPr>
        <w:t xml:space="preserve"> </w:t>
      </w:r>
      <w:r w:rsidRPr="00402ACA">
        <w:rPr>
          <w:rFonts w:ascii="Simplified Arabic" w:hAnsi="Simplified Arabic" w:cs="Simplified Arabic"/>
          <w:color w:val="000000"/>
          <w:sz w:val="28"/>
          <w:szCs w:val="28"/>
          <w:rtl/>
          <w:lang w:eastAsia="ar-SA"/>
        </w:rPr>
        <w:t xml:space="preserve">المعتقد </w:t>
      </w:r>
      <w:r w:rsidRPr="00402ACA">
        <w:rPr>
          <w:rFonts w:ascii="Simplified Arabic" w:hAnsi="Simplified Arabic" w:cs="Simplified Arabic" w:hint="cs"/>
          <w:color w:val="000000"/>
          <w:sz w:val="28"/>
          <w:szCs w:val="28"/>
          <w:rtl/>
          <w:lang w:eastAsia="ar-SA"/>
        </w:rPr>
        <w:t>الإيماني</w:t>
      </w:r>
      <w:r w:rsidRPr="00402ACA">
        <w:rPr>
          <w:rFonts w:ascii="Simplified Arabic" w:hAnsi="Simplified Arabic" w:cs="Simplified Arabic"/>
          <w:color w:val="000000"/>
          <w:sz w:val="28"/>
          <w:szCs w:val="28"/>
          <w:rtl/>
          <w:lang w:eastAsia="ar-SA"/>
        </w:rPr>
        <w:t xml:space="preserve"> على عقيدة الإمام الشَّيْبَانِيّ</w:t>
      </w:r>
      <w:r w:rsidRPr="00402ACA">
        <w:rPr>
          <w:rFonts w:cs="Traditional Arabic"/>
          <w:color w:val="000000"/>
          <w:sz w:val="28"/>
          <w:szCs w:val="28"/>
          <w:vertAlign w:val="superscript"/>
          <w:rtl/>
          <w:lang w:eastAsia="ar-SA"/>
        </w:rPr>
        <w:t>(</w:t>
      </w:r>
      <w:r w:rsidRPr="00402ACA">
        <w:rPr>
          <w:rFonts w:cs="Traditional Arabic"/>
          <w:color w:val="000000"/>
          <w:sz w:val="28"/>
          <w:szCs w:val="28"/>
          <w:vertAlign w:val="superscript"/>
          <w:rtl/>
          <w:lang w:eastAsia="ar-SA"/>
        </w:rPr>
        <w:footnoteReference w:id="15"/>
      </w:r>
      <w:r w:rsidRPr="00402ACA">
        <w:rPr>
          <w:rFonts w:cs="Traditional Arabic"/>
          <w:color w:val="000000"/>
          <w:sz w:val="28"/>
          <w:szCs w:val="28"/>
          <w:vertAlign w:val="superscript"/>
          <w:rtl/>
          <w:lang w:eastAsia="ar-SA"/>
        </w:rPr>
        <w:t>)</w:t>
      </w:r>
      <w:r w:rsidRPr="00402ACA">
        <w:rPr>
          <w:rFonts w:ascii="Simplified Arabic" w:hAnsi="Simplified Arabic" w:cs="Simplified Arabic"/>
          <w:color w:val="000000"/>
          <w:sz w:val="28"/>
          <w:szCs w:val="28"/>
          <w:rtl/>
          <w:lang w:eastAsia="ar-SA"/>
        </w:rPr>
        <w:t>.</w:t>
      </w:r>
    </w:p>
    <w:p w14:paraId="1333623D"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b/>
          <w:bCs/>
          <w:color w:val="000000"/>
          <w:sz w:val="28"/>
          <w:szCs w:val="28"/>
          <w:rtl/>
          <w:lang w:eastAsia="ar-SA"/>
        </w:rPr>
        <w:t>و</w:t>
      </w:r>
      <w:r w:rsidRPr="00402ACA">
        <w:rPr>
          <w:rFonts w:ascii="Simplified Arabic" w:hAnsi="Simplified Arabic" w:cs="Simplified Arabic"/>
          <w:b/>
          <w:bCs/>
          <w:color w:val="000000"/>
          <w:sz w:val="28"/>
          <w:szCs w:val="28"/>
          <w:rtl/>
          <w:lang w:eastAsia="ar-SA"/>
        </w:rPr>
        <w:t>في المنطق:</w:t>
      </w:r>
      <w:r w:rsidRPr="00402ACA">
        <w:rPr>
          <w:rFonts w:ascii="Simplified Arabic" w:hAnsi="Simplified Arabic" w:cs="Simplified Arabic" w:hint="cs"/>
          <w:b/>
          <w:bCs/>
          <w:color w:val="000000"/>
          <w:sz w:val="28"/>
          <w:szCs w:val="28"/>
          <w:rtl/>
          <w:lang w:eastAsia="ar-SA"/>
        </w:rPr>
        <w:t xml:space="preserve"> </w:t>
      </w:r>
      <w:r w:rsidRPr="00402ACA">
        <w:rPr>
          <w:rFonts w:ascii="Simplified Arabic" w:hAnsi="Simplified Arabic" w:cs="Simplified Arabic"/>
          <w:color w:val="000000"/>
          <w:sz w:val="28"/>
          <w:szCs w:val="28"/>
          <w:rtl/>
          <w:lang w:eastAsia="ar-SA"/>
        </w:rPr>
        <w:t xml:space="preserve">ألفية إيساغوجي      </w:t>
      </w:r>
    </w:p>
    <w:p w14:paraId="354C7D07"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ومما نسب إليه: حاشية أبي البقاء على شرح السمرقندي على رسالة الوضع</w:t>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16"/>
      </w:r>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hint="cs"/>
          <w:color w:val="000000"/>
          <w:sz w:val="28"/>
          <w:szCs w:val="28"/>
          <w:rtl/>
          <w:lang w:eastAsia="ar-SA"/>
        </w:rPr>
        <w:t>.</w:t>
      </w:r>
    </w:p>
    <w:p w14:paraId="5265383A"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-وفاته:</w:t>
      </w:r>
    </w:p>
    <w:p w14:paraId="102AFC3D"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لم تحدد كتب التراجم سنة وفاته تحديدًا دقيقًا، وذكرت أنه توفي بعد سنة 909ه، وهي السنة التي بدأ فيها تأليفه شرح صحيح البخاري،</w:t>
      </w:r>
      <w:r w:rsidRPr="00402ACA">
        <w:rPr>
          <w:rFonts w:ascii="Simplified Arabic" w:hAnsi="Simplified Arabic" w:cs="Simplified Arabic" w:hint="cs"/>
          <w:color w:val="000000"/>
          <w:sz w:val="28"/>
          <w:szCs w:val="28"/>
          <w:rtl/>
          <w:lang w:eastAsia="ar-SA"/>
        </w:rPr>
        <w:t xml:space="preserve"> إلّا أنه بعد البحث تبين أن </w:t>
      </w:r>
      <w:r w:rsidRPr="00402ACA">
        <w:rPr>
          <w:rFonts w:ascii="Simplified Arabic" w:hAnsi="Simplified Arabic" w:cs="Simplified Arabic"/>
          <w:color w:val="000000"/>
          <w:sz w:val="28"/>
          <w:szCs w:val="28"/>
          <w:rtl/>
          <w:lang w:eastAsia="ar-SA"/>
        </w:rPr>
        <w:t xml:space="preserve">الصحيح أنه توفي بعد سنة 918ه، إذ ذكر </w:t>
      </w:r>
      <w:r w:rsidRPr="00402ACA">
        <w:rPr>
          <w:rFonts w:ascii="Simplified Arabic" w:hAnsi="Simplified Arabic" w:cs="Simplified Arabic" w:hint="cs"/>
          <w:color w:val="000000"/>
          <w:sz w:val="28"/>
          <w:szCs w:val="28"/>
          <w:rtl/>
          <w:lang w:eastAsia="ar-SA"/>
        </w:rPr>
        <w:t xml:space="preserve">الأحمديّ </w:t>
      </w:r>
      <w:r w:rsidRPr="00402ACA">
        <w:rPr>
          <w:rFonts w:ascii="Simplified Arabic" w:hAnsi="Simplified Arabic" w:cs="Simplified Arabic"/>
          <w:color w:val="000000"/>
          <w:sz w:val="28"/>
          <w:szCs w:val="28"/>
          <w:rtl/>
          <w:lang w:eastAsia="ar-SA"/>
        </w:rPr>
        <w:t>في آخر كتابه</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(تبطيل المهالك عن كنوز ابن مالك) أنه فرغ من هذا الشرح في يوم الجمعة المبارك ثاني عشر شهر ربيع الأول من شهور سنة ثماني عشرة </w:t>
      </w:r>
      <w:r w:rsidRPr="00402ACA">
        <w:rPr>
          <w:rFonts w:ascii="Simplified Arabic" w:hAnsi="Simplified Arabic" w:cs="Simplified Arabic"/>
          <w:color w:val="000000"/>
          <w:sz w:val="28"/>
          <w:szCs w:val="28"/>
          <w:rtl/>
          <w:lang w:eastAsia="ar-SA"/>
        </w:rPr>
        <w:lastRenderedPageBreak/>
        <w:t>وتسعمئة"</w:t>
      </w:r>
      <w:r w:rsidRPr="00402ACA">
        <w:rPr>
          <w:rFonts w:ascii="Simplified Arabic" w:hAnsi="Simplified Arabic" w:cs="Simplified Arabic" w:hint="cs"/>
          <w:color w:val="000000"/>
          <w:sz w:val="28"/>
          <w:szCs w:val="28"/>
          <w:rtl/>
          <w:lang w:eastAsia="ar-SA"/>
        </w:rPr>
        <w:t>، وذكر حاجي خليفة</w:t>
      </w:r>
      <w:r w:rsidRPr="00402ACA">
        <w:rPr>
          <w:rFonts w:cs="Traditional Arabic"/>
          <w:color w:val="000000"/>
          <w:sz w:val="28"/>
          <w:szCs w:val="28"/>
          <w:vertAlign w:val="superscript"/>
          <w:rtl/>
          <w:lang w:eastAsia="ar-SA"/>
        </w:rPr>
        <w:t>(</w:t>
      </w:r>
      <w:r w:rsidRPr="00402ACA">
        <w:rPr>
          <w:rFonts w:cs="Traditional Arabic"/>
          <w:color w:val="000000"/>
          <w:sz w:val="28"/>
          <w:szCs w:val="28"/>
          <w:vertAlign w:val="superscript"/>
          <w:rtl/>
          <w:lang w:eastAsia="ar-SA"/>
        </w:rPr>
        <w:footnoteReference w:id="17"/>
      </w:r>
      <w:r w:rsidRPr="00402ACA">
        <w:rPr>
          <w:rFonts w:cs="Traditional Arabic"/>
          <w:color w:val="000000"/>
          <w:sz w:val="28"/>
          <w:szCs w:val="28"/>
          <w:vertAlign w:val="superscript"/>
          <w:rtl/>
          <w:lang w:eastAsia="ar-SA"/>
        </w:rPr>
        <w:t>)</w:t>
      </w:r>
      <w:r w:rsidRPr="00402ACA">
        <w:rPr>
          <w:rFonts w:ascii="Simplified Arabic" w:hAnsi="Simplified Arabic" w:cs="Simplified Arabic" w:hint="cs"/>
          <w:color w:val="000000"/>
          <w:sz w:val="28"/>
          <w:szCs w:val="28"/>
          <w:rtl/>
          <w:lang w:eastAsia="ar-SA"/>
        </w:rPr>
        <w:t xml:space="preserve"> أنه نظم العقد الجوهر نظم الفقه الأكبر في 23 رمضان سنة 918ه، وهذا يؤكد أن وفاته كانت بعد سنة 918ه.</w:t>
      </w:r>
    </w:p>
    <w:p w14:paraId="5C1B6A9A"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ثانيًا: بهجة القواعد ومسلك المحتاج للفوائد</w:t>
      </w:r>
    </w:p>
    <w:p w14:paraId="22D589DD"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بهجة القواعد ومسلك المحتاج للفوائد هو نظم للإعراب عن قواعد الإعراب لابن هشام من بحر الرجز جمع فيه أبو البقاء الأحمديّ ما ذكره ابن هشام في الإعراب عن قواعد الإعراب من أقوال، وشواهد مقيِّدًا في بعض المواضع ما أطلقه ابن هشام، ومنبهًا على نكت لم تكن فيها. وقد زاد في آخر نظمه نبذة زائدة على الأصل ذكر فيها ما يجوز للشاعر في الضرورة.</w:t>
      </w:r>
    </w:p>
    <w:p w14:paraId="7E9FA8A3"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b/>
          <w:bCs/>
          <w:sz w:val="28"/>
          <w:szCs w:val="28"/>
          <w:rtl/>
          <w:lang w:eastAsia="ar-SA"/>
        </w:rPr>
      </w:pPr>
      <w:r w:rsidRPr="00402ACA">
        <w:rPr>
          <w:rFonts w:ascii="Simplified Arabic" w:hAnsi="Simplified Arabic" w:cs="Simplified Arabic"/>
          <w:color w:val="000000"/>
          <w:sz w:val="28"/>
          <w:szCs w:val="28"/>
          <w:rtl/>
          <w:lang w:eastAsia="ar-SA"/>
        </w:rPr>
        <w:t>ويمكن تقسيم النظم إلى</w:t>
      </w:r>
      <w:r w:rsidRPr="00402ACA">
        <w:rPr>
          <w:rFonts w:ascii="Simplified Arabic" w:hAnsi="Simplified Arabic" w:cs="Simplified Arabic"/>
          <w:b/>
          <w:bCs/>
          <w:color w:val="000000"/>
          <w:sz w:val="28"/>
          <w:szCs w:val="28"/>
          <w:rtl/>
          <w:lang w:eastAsia="ar-SA"/>
        </w:rPr>
        <w:t xml:space="preserve"> </w:t>
      </w:r>
      <w:r w:rsidRPr="00402ACA">
        <w:rPr>
          <w:rFonts w:ascii="Simplified Arabic" w:hAnsi="Simplified Arabic" w:cs="Simplified Arabic"/>
          <w:b/>
          <w:bCs/>
          <w:sz w:val="28"/>
          <w:szCs w:val="28"/>
          <w:rtl/>
          <w:lang w:eastAsia="ar-SA"/>
        </w:rPr>
        <w:t>(مقدمة، وتمهيد، وموضوع، وخاتمة)</w:t>
      </w:r>
      <w:r w:rsidRPr="00402ACA">
        <w:rPr>
          <w:rFonts w:ascii="Simplified Arabic" w:hAnsi="Simplified Arabic" w:cs="Simplified Arabic" w:hint="cs"/>
          <w:b/>
          <w:bCs/>
          <w:sz w:val="28"/>
          <w:szCs w:val="28"/>
          <w:rtl/>
          <w:lang w:eastAsia="ar-SA"/>
        </w:rPr>
        <w:t>.</w:t>
      </w:r>
    </w:p>
    <w:p w14:paraId="4E15792A" w14:textId="46EB474F"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 xml:space="preserve">أولًا: </w:t>
      </w:r>
      <w:bookmarkStart w:id="5" w:name="_Hlk170408252"/>
      <w:r w:rsidRPr="00402ACA">
        <w:rPr>
          <w:rFonts w:ascii="Simplified Arabic" w:hAnsi="Simplified Arabic" w:cs="Simplified Arabic"/>
          <w:b/>
          <w:bCs/>
          <w:color w:val="000000"/>
          <w:sz w:val="28"/>
          <w:szCs w:val="28"/>
          <w:rtl/>
          <w:lang w:eastAsia="ar-SA"/>
        </w:rPr>
        <w:t xml:space="preserve">المقدمة: </w:t>
      </w:r>
      <w:bookmarkEnd w:id="5"/>
    </w:p>
    <w:p w14:paraId="28D61527"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 xml:space="preserve">افتتح الأحمدي نظمه بمقدمة في </w:t>
      </w:r>
      <w:r w:rsidRPr="00402ACA">
        <w:rPr>
          <w:rFonts w:ascii="Simplified Arabic" w:hAnsi="Simplified Arabic" w:cs="Simplified Arabic"/>
          <w:b/>
          <w:bCs/>
          <w:color w:val="000000"/>
          <w:sz w:val="28"/>
          <w:szCs w:val="28"/>
          <w:rtl/>
          <w:lang w:eastAsia="ar-SA"/>
        </w:rPr>
        <w:t>سبعة أبيات</w:t>
      </w:r>
      <w:r w:rsidRPr="00402ACA">
        <w:rPr>
          <w:rFonts w:ascii="Simplified Arabic" w:hAnsi="Simplified Arabic" w:cs="Simplified Arabic"/>
          <w:color w:val="000000"/>
          <w:sz w:val="28"/>
          <w:szCs w:val="28"/>
          <w:rtl/>
          <w:lang w:eastAsia="ar-SA"/>
        </w:rPr>
        <w:t xml:space="preserve"> حمد الله -تعالى- فيها، وشهد للنبي بالبلاغ، وشكر الله، وصلّى على رسوله، وآله وصحبه، ومن تابعهم. </w:t>
      </w:r>
    </w:p>
    <w:p w14:paraId="37F64B4A"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 xml:space="preserve">ثانيًا: </w:t>
      </w:r>
      <w:bookmarkStart w:id="6" w:name="_Hlk170408264"/>
      <w:r w:rsidRPr="00402ACA">
        <w:rPr>
          <w:rFonts w:ascii="Simplified Arabic" w:hAnsi="Simplified Arabic" w:cs="Simplified Arabic"/>
          <w:b/>
          <w:bCs/>
          <w:color w:val="000000"/>
          <w:sz w:val="28"/>
          <w:szCs w:val="28"/>
          <w:rtl/>
          <w:lang w:eastAsia="ar-SA"/>
        </w:rPr>
        <w:t xml:space="preserve">التمهيد: </w:t>
      </w:r>
      <w:bookmarkEnd w:id="6"/>
    </w:p>
    <w:p w14:paraId="7EB332B7"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 xml:space="preserve">بعد المقدمة انتقل الأحمدي إلى التمهيد والتوطئة للموضوع في </w:t>
      </w:r>
      <w:r w:rsidRPr="00402ACA">
        <w:rPr>
          <w:rFonts w:ascii="Simplified Arabic" w:hAnsi="Simplified Arabic" w:cs="Simplified Arabic"/>
          <w:b/>
          <w:bCs/>
          <w:color w:val="000000"/>
          <w:sz w:val="28"/>
          <w:szCs w:val="28"/>
          <w:rtl/>
          <w:lang w:eastAsia="ar-SA"/>
        </w:rPr>
        <w:t>واحد وعشرين بيتًا</w:t>
      </w:r>
      <w:r w:rsidRPr="00402ACA">
        <w:rPr>
          <w:rFonts w:ascii="Simplified Arabic" w:hAnsi="Simplified Arabic" w:cs="Simplified Arabic"/>
          <w:color w:val="000000"/>
          <w:sz w:val="28"/>
          <w:szCs w:val="28"/>
          <w:rtl/>
          <w:lang w:eastAsia="ar-SA"/>
        </w:rPr>
        <w:t xml:space="preserve"> عرّف فيها بنظمه، وذكر أنه أرجوزة تتضمن القواعد الكبرى لابن هشام مع مراعاة ألفاظها ما أمكن، وزيادة قيود في موضع الإطلاق، أو تنبيهٍ أو نكت لم تك فيها مع تمييز هذه الزيادات -غالباً- بلفظ (قلتُ)، ثم وصف هذه الأرجوزة بأنها تقرب القاصي للإعراب، وترشد الداني للصواب، وأنها مشحونة بغرر الشواهد.</w:t>
      </w:r>
    </w:p>
    <w:p w14:paraId="3BAD98B5"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 xml:space="preserve">ثم ذكر أنه عملها طبًّا لداء اللحن، وأنه زاد في آخرها نبذة للشاعر يحتاجها الناظم، ثم ذكر تسميتها، وأنها للمبتدي هادية للطريق الأرشد، وللمنتهي كالتذكرة، تكون في فكرته كالمفكرة، ثم ختم كلامه باستمداد التوفيق من الله تعالى. </w:t>
      </w:r>
    </w:p>
    <w:p w14:paraId="0DC825E8"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lastRenderedPageBreak/>
        <w:t>ثالثًا: الموضوع:</w:t>
      </w:r>
    </w:p>
    <w:p w14:paraId="5262FA11" w14:textId="5CB6D519" w:rsid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بعد أن عرف أبو البقاء الأحمدي بنظمه ووضح منهجه انتقل إلى هدفه وموضوعه، وهو نظم القواعد الكبرى لابن هشام واضعًا عنوانًا للأبواب والمسائل، حسب ترتيب الأصل وتقسيمه، وفي الجدول الآتي بيان عدد الأبيات حسب الأبواب والمسائل: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993"/>
        <w:gridCol w:w="1984"/>
        <w:gridCol w:w="1516"/>
      </w:tblGrid>
      <w:tr w:rsidR="0055078E" w:rsidRPr="00402ACA" w14:paraId="100127DE" w14:textId="77777777" w:rsidTr="00402ACA">
        <w:trPr>
          <w:tblHeader/>
        </w:trPr>
        <w:tc>
          <w:tcPr>
            <w:tcW w:w="2073" w:type="dxa"/>
            <w:shd w:val="clear" w:color="auto" w:fill="D9D9D9" w:themeFill="background1" w:themeFillShade="D9"/>
          </w:tcPr>
          <w:p w14:paraId="3A202E46" w14:textId="77777777" w:rsidR="0055078E" w:rsidRPr="00402ACA" w:rsidRDefault="0055078E" w:rsidP="00402ACA">
            <w:pPr>
              <w:widowControl/>
              <w:adjustRightInd/>
              <w:spacing w:line="240" w:lineRule="auto"/>
              <w:jc w:val="center"/>
              <w:textAlignment w:val="auto"/>
              <w:rPr>
                <w:rFonts w:ascii="Simplified Arabic" w:hAnsi="Simplified Arabic" w:cs="Simplified Arabic"/>
                <w:b/>
                <w:bCs/>
                <w:color w:val="000000"/>
                <w:sz w:val="22"/>
                <w:szCs w:val="22"/>
                <w:rtl/>
                <w:lang w:eastAsia="ar-SA"/>
              </w:rPr>
            </w:pPr>
            <w:r w:rsidRPr="00402ACA">
              <w:rPr>
                <w:rFonts w:ascii="Simplified Arabic" w:hAnsi="Simplified Arabic" w:cs="Simplified Arabic"/>
                <w:b/>
                <w:bCs/>
                <w:color w:val="000000"/>
                <w:sz w:val="22"/>
                <w:szCs w:val="22"/>
                <w:rtl/>
                <w:lang w:eastAsia="ar-SA"/>
              </w:rPr>
              <w:t>العنوان</w:t>
            </w:r>
          </w:p>
        </w:tc>
        <w:tc>
          <w:tcPr>
            <w:tcW w:w="993" w:type="dxa"/>
            <w:shd w:val="clear" w:color="auto" w:fill="D9D9D9" w:themeFill="background1" w:themeFillShade="D9"/>
          </w:tcPr>
          <w:p w14:paraId="7F9C13EF" w14:textId="77777777" w:rsidR="0055078E" w:rsidRPr="00402ACA" w:rsidRDefault="0055078E" w:rsidP="00402ACA">
            <w:pPr>
              <w:widowControl/>
              <w:adjustRightInd/>
              <w:spacing w:line="240" w:lineRule="auto"/>
              <w:jc w:val="center"/>
              <w:textAlignment w:val="auto"/>
              <w:rPr>
                <w:rFonts w:ascii="Simplified Arabic" w:hAnsi="Simplified Arabic" w:cs="Simplified Arabic"/>
                <w:b/>
                <w:bCs/>
                <w:color w:val="000000"/>
                <w:sz w:val="22"/>
                <w:szCs w:val="22"/>
                <w:rtl/>
                <w:lang w:eastAsia="ar-SA"/>
              </w:rPr>
            </w:pPr>
            <w:r w:rsidRPr="00402ACA">
              <w:rPr>
                <w:rFonts w:ascii="Simplified Arabic" w:hAnsi="Simplified Arabic" w:cs="Simplified Arabic"/>
                <w:b/>
                <w:bCs/>
                <w:color w:val="000000"/>
                <w:sz w:val="22"/>
                <w:szCs w:val="22"/>
                <w:rtl/>
                <w:lang w:eastAsia="ar-SA"/>
              </w:rPr>
              <w:t>عدد الأبيات</w:t>
            </w:r>
          </w:p>
        </w:tc>
        <w:tc>
          <w:tcPr>
            <w:tcW w:w="1984" w:type="dxa"/>
            <w:shd w:val="clear" w:color="auto" w:fill="D9D9D9" w:themeFill="background1" w:themeFillShade="D9"/>
          </w:tcPr>
          <w:p w14:paraId="21B5B63B" w14:textId="77777777" w:rsidR="0055078E" w:rsidRPr="00402ACA" w:rsidRDefault="0055078E" w:rsidP="00402ACA">
            <w:pPr>
              <w:widowControl/>
              <w:adjustRightInd/>
              <w:spacing w:line="240" w:lineRule="auto"/>
              <w:jc w:val="center"/>
              <w:textAlignment w:val="auto"/>
              <w:rPr>
                <w:rFonts w:ascii="Simplified Arabic" w:hAnsi="Simplified Arabic" w:cs="Simplified Arabic"/>
                <w:b/>
                <w:bCs/>
                <w:color w:val="000000"/>
                <w:sz w:val="22"/>
                <w:szCs w:val="22"/>
                <w:rtl/>
                <w:lang w:eastAsia="ar-SA"/>
              </w:rPr>
            </w:pPr>
            <w:r w:rsidRPr="00402ACA">
              <w:rPr>
                <w:rFonts w:ascii="Simplified Arabic" w:hAnsi="Simplified Arabic" w:cs="Simplified Arabic"/>
                <w:b/>
                <w:bCs/>
                <w:color w:val="000000"/>
                <w:sz w:val="22"/>
                <w:szCs w:val="22"/>
                <w:rtl/>
                <w:lang w:eastAsia="ar-SA"/>
              </w:rPr>
              <w:t>العنوان</w:t>
            </w:r>
          </w:p>
        </w:tc>
        <w:tc>
          <w:tcPr>
            <w:tcW w:w="1516" w:type="dxa"/>
            <w:shd w:val="clear" w:color="auto" w:fill="D9D9D9" w:themeFill="background1" w:themeFillShade="D9"/>
          </w:tcPr>
          <w:p w14:paraId="531CB965" w14:textId="77777777" w:rsidR="0055078E" w:rsidRPr="00402ACA" w:rsidRDefault="0055078E" w:rsidP="00402ACA">
            <w:pPr>
              <w:widowControl/>
              <w:adjustRightInd/>
              <w:spacing w:line="240" w:lineRule="auto"/>
              <w:jc w:val="center"/>
              <w:textAlignment w:val="auto"/>
              <w:rPr>
                <w:rFonts w:ascii="Simplified Arabic" w:hAnsi="Simplified Arabic" w:cs="Simplified Arabic"/>
                <w:b/>
                <w:bCs/>
                <w:color w:val="000000"/>
                <w:sz w:val="22"/>
                <w:szCs w:val="22"/>
                <w:rtl/>
                <w:lang w:eastAsia="ar-SA"/>
              </w:rPr>
            </w:pPr>
            <w:r w:rsidRPr="00402ACA">
              <w:rPr>
                <w:rFonts w:ascii="Simplified Arabic" w:hAnsi="Simplified Arabic" w:cs="Simplified Arabic"/>
                <w:b/>
                <w:bCs/>
                <w:color w:val="000000"/>
                <w:sz w:val="22"/>
                <w:szCs w:val="22"/>
                <w:rtl/>
                <w:lang w:eastAsia="ar-SA"/>
              </w:rPr>
              <w:t>عدد الأبيات</w:t>
            </w:r>
          </w:p>
        </w:tc>
      </w:tr>
      <w:tr w:rsidR="0055078E" w:rsidRPr="00402ACA" w14:paraId="45BEF8FB" w14:textId="77777777" w:rsidTr="00402ACA">
        <w:tc>
          <w:tcPr>
            <w:tcW w:w="2073" w:type="dxa"/>
          </w:tcPr>
          <w:p w14:paraId="176330C4"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1-ذكر الأبواب إجمالًا</w:t>
            </w:r>
          </w:p>
        </w:tc>
        <w:tc>
          <w:tcPr>
            <w:tcW w:w="993" w:type="dxa"/>
          </w:tcPr>
          <w:p w14:paraId="53527CC2"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(11 بيتًا)</w:t>
            </w:r>
          </w:p>
        </w:tc>
        <w:tc>
          <w:tcPr>
            <w:tcW w:w="1984" w:type="dxa"/>
          </w:tcPr>
          <w:p w14:paraId="1E89091A"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 في الجملة وأحكامها</w:t>
            </w:r>
          </w:p>
        </w:tc>
        <w:tc>
          <w:tcPr>
            <w:tcW w:w="1516" w:type="dxa"/>
          </w:tcPr>
          <w:p w14:paraId="0A2EF022"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بيتان</w:t>
            </w:r>
          </w:p>
        </w:tc>
      </w:tr>
      <w:tr w:rsidR="0055078E" w:rsidRPr="00402ACA" w14:paraId="6F04D9D3" w14:textId="77777777" w:rsidTr="00402ACA">
        <w:tc>
          <w:tcPr>
            <w:tcW w:w="2073" w:type="dxa"/>
          </w:tcPr>
          <w:p w14:paraId="4A628A9A"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3- المسألة الأولى في شرح الجملة</w:t>
            </w:r>
          </w:p>
        </w:tc>
        <w:tc>
          <w:tcPr>
            <w:tcW w:w="993" w:type="dxa"/>
          </w:tcPr>
          <w:p w14:paraId="416C127B"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12 بيتًا</w:t>
            </w:r>
          </w:p>
        </w:tc>
        <w:tc>
          <w:tcPr>
            <w:tcW w:w="1984" w:type="dxa"/>
          </w:tcPr>
          <w:p w14:paraId="6A0DDF09"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4-</w:t>
            </w:r>
            <w:r w:rsidRPr="00402ACA">
              <w:rPr>
                <w:rFonts w:ascii="Simplified Arabic" w:hAnsi="Simplified Arabic" w:cs="Simplified Arabic"/>
                <w:sz w:val="22"/>
                <w:szCs w:val="22"/>
                <w:rtl/>
                <w:lang w:eastAsia="ar-SA"/>
              </w:rPr>
              <w:t xml:space="preserve"> ذكر تعدد المبتدأ والجمل في الكبرى</w:t>
            </w:r>
          </w:p>
        </w:tc>
        <w:tc>
          <w:tcPr>
            <w:tcW w:w="1516" w:type="dxa"/>
          </w:tcPr>
          <w:p w14:paraId="31323AC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16 بيتًا</w:t>
            </w:r>
          </w:p>
        </w:tc>
      </w:tr>
      <w:tr w:rsidR="0055078E" w:rsidRPr="00402ACA" w14:paraId="0A8EC84F" w14:textId="77777777" w:rsidTr="00402ACA">
        <w:tc>
          <w:tcPr>
            <w:tcW w:w="5050" w:type="dxa"/>
            <w:gridSpan w:val="3"/>
          </w:tcPr>
          <w:p w14:paraId="28255A15"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5</w:t>
            </w:r>
            <w:r w:rsidRPr="00402ACA">
              <w:rPr>
                <w:rFonts w:ascii="Simplified Arabic" w:hAnsi="Simplified Arabic" w:cs="Simplified Arabic"/>
                <w:sz w:val="22"/>
                <w:szCs w:val="22"/>
                <w:rtl/>
                <w:lang w:eastAsia="ar-SA"/>
              </w:rPr>
              <w:t>- المسألة الثانية في الجمل التي لها محل من الإعراب</w:t>
            </w:r>
            <w:r w:rsidRPr="00402ACA">
              <w:rPr>
                <w:rFonts w:ascii="Simplified Arabic" w:hAnsi="Simplified Arabic" w:cs="Simplified Arabic"/>
                <w:color w:val="000000"/>
                <w:sz w:val="22"/>
                <w:szCs w:val="22"/>
                <w:vertAlign w:val="superscript"/>
                <w:rtl/>
                <w:lang w:eastAsia="ar-SA"/>
              </w:rPr>
              <w:t>(</w:t>
            </w:r>
            <w:r w:rsidRPr="00402ACA">
              <w:rPr>
                <w:rFonts w:ascii="Simplified Arabic" w:hAnsi="Simplified Arabic" w:cs="Simplified Arabic"/>
                <w:color w:val="000000"/>
                <w:sz w:val="22"/>
                <w:szCs w:val="22"/>
                <w:vertAlign w:val="superscript"/>
                <w:rtl/>
                <w:lang w:eastAsia="ar-SA"/>
              </w:rPr>
              <w:footnoteReference w:id="18"/>
            </w:r>
            <w:r w:rsidRPr="00402ACA">
              <w:rPr>
                <w:rFonts w:ascii="Simplified Arabic" w:hAnsi="Simplified Arabic" w:cs="Simplified Arabic"/>
                <w:color w:val="000000"/>
                <w:sz w:val="22"/>
                <w:szCs w:val="22"/>
                <w:vertAlign w:val="superscript"/>
                <w:rtl/>
                <w:lang w:eastAsia="ar-SA"/>
              </w:rPr>
              <w:t>).</w:t>
            </w:r>
          </w:p>
        </w:tc>
        <w:tc>
          <w:tcPr>
            <w:tcW w:w="1516" w:type="dxa"/>
          </w:tcPr>
          <w:p w14:paraId="3BFD96CB" w14:textId="77777777" w:rsidR="0055078E" w:rsidRPr="00402ACA" w:rsidRDefault="0055078E" w:rsidP="00402ACA">
            <w:pPr>
              <w:widowControl/>
              <w:adjustRightInd/>
              <w:spacing w:line="240" w:lineRule="auto"/>
              <w:jc w:val="left"/>
              <w:textAlignment w:val="auto"/>
              <w:rPr>
                <w:rFonts w:ascii="Simplified Arabic" w:hAnsi="Simplified Arabic" w:cs="Simplified Arabic"/>
                <w:sz w:val="22"/>
                <w:szCs w:val="22"/>
                <w:rtl/>
                <w:lang w:eastAsia="ar-SA"/>
              </w:rPr>
            </w:pPr>
            <w:r w:rsidRPr="00402ACA">
              <w:rPr>
                <w:rFonts w:ascii="Simplified Arabic" w:hAnsi="Simplified Arabic" w:cs="Simplified Arabic"/>
                <w:sz w:val="22"/>
                <w:szCs w:val="22"/>
                <w:rtl/>
                <w:lang w:eastAsia="ar-SA"/>
              </w:rPr>
              <w:t>22 بيتًا</w:t>
            </w:r>
          </w:p>
        </w:tc>
      </w:tr>
      <w:tr w:rsidR="0055078E" w:rsidRPr="00402ACA" w14:paraId="0FDD10DF" w14:textId="77777777" w:rsidTr="00402ACA">
        <w:tc>
          <w:tcPr>
            <w:tcW w:w="2073" w:type="dxa"/>
          </w:tcPr>
          <w:p w14:paraId="22A73B05"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6-</w:t>
            </w:r>
            <w:r w:rsidRPr="00402ACA">
              <w:rPr>
                <w:rFonts w:ascii="Simplified Arabic" w:hAnsi="Simplified Arabic" w:cs="Simplified Arabic"/>
                <w:sz w:val="22"/>
                <w:szCs w:val="22"/>
                <w:rtl/>
                <w:lang w:eastAsia="ar-SA"/>
              </w:rPr>
              <w:t xml:space="preserve"> تنبيه</w:t>
            </w:r>
          </w:p>
        </w:tc>
        <w:tc>
          <w:tcPr>
            <w:tcW w:w="993" w:type="dxa"/>
          </w:tcPr>
          <w:p w14:paraId="048FEAC3"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بيتان</w:t>
            </w:r>
          </w:p>
        </w:tc>
        <w:tc>
          <w:tcPr>
            <w:tcW w:w="1984" w:type="dxa"/>
          </w:tcPr>
          <w:p w14:paraId="202DFA4E"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7-</w:t>
            </w:r>
            <w:r w:rsidRPr="00402ACA">
              <w:rPr>
                <w:rFonts w:ascii="Simplified Arabic" w:hAnsi="Simplified Arabic" w:cs="Simplified Arabic"/>
                <w:sz w:val="22"/>
                <w:szCs w:val="22"/>
                <w:rtl/>
                <w:lang w:eastAsia="ar-SA"/>
              </w:rPr>
              <w:t xml:space="preserve"> المسألة الثالثة: في بيان الجمل التي لا محل لها</w:t>
            </w:r>
          </w:p>
          <w:p w14:paraId="1EE85668" w14:textId="77777777" w:rsidR="0055078E" w:rsidRPr="00402ACA" w:rsidRDefault="0055078E" w:rsidP="00402ACA">
            <w:pPr>
              <w:widowControl/>
              <w:adjustRightInd/>
              <w:spacing w:line="240" w:lineRule="auto"/>
              <w:jc w:val="left"/>
              <w:textAlignment w:val="auto"/>
              <w:rPr>
                <w:rFonts w:ascii="Simplified Arabic" w:hAnsi="Simplified Arabic" w:cs="Simplified Arabic"/>
                <w:sz w:val="22"/>
                <w:szCs w:val="22"/>
                <w:rtl/>
                <w:lang w:eastAsia="ar-SA"/>
              </w:rPr>
            </w:pPr>
          </w:p>
        </w:tc>
        <w:tc>
          <w:tcPr>
            <w:tcW w:w="1516" w:type="dxa"/>
          </w:tcPr>
          <w:p w14:paraId="5247A5FA"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120 بيتًا</w:t>
            </w:r>
          </w:p>
          <w:p w14:paraId="21B74BA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منها: ذكر سؤال مع جوابه في (4 أبيات)</w:t>
            </w:r>
          </w:p>
        </w:tc>
      </w:tr>
      <w:tr w:rsidR="0055078E" w:rsidRPr="00402ACA" w14:paraId="16A6964C" w14:textId="77777777" w:rsidTr="00402ACA">
        <w:tc>
          <w:tcPr>
            <w:tcW w:w="2073" w:type="dxa"/>
          </w:tcPr>
          <w:p w14:paraId="2EDCE306"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8-</w:t>
            </w:r>
            <w:r w:rsidRPr="00402ACA">
              <w:rPr>
                <w:rFonts w:ascii="Simplified Arabic" w:hAnsi="Simplified Arabic" w:cs="Simplified Arabic"/>
                <w:sz w:val="22"/>
                <w:szCs w:val="22"/>
                <w:rtl/>
                <w:lang w:eastAsia="ar-SA"/>
              </w:rPr>
              <w:t xml:space="preserve"> المسألة الرابعة</w:t>
            </w:r>
          </w:p>
        </w:tc>
        <w:tc>
          <w:tcPr>
            <w:tcW w:w="993" w:type="dxa"/>
          </w:tcPr>
          <w:p w14:paraId="6AFE36DE"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21 بيتًا</w:t>
            </w:r>
          </w:p>
        </w:tc>
        <w:tc>
          <w:tcPr>
            <w:tcW w:w="1984" w:type="dxa"/>
          </w:tcPr>
          <w:p w14:paraId="358BCCBF"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9-</w:t>
            </w:r>
            <w:r w:rsidRPr="00402ACA">
              <w:rPr>
                <w:rFonts w:ascii="Simplified Arabic" w:hAnsi="Simplified Arabic" w:cs="Simplified Arabic"/>
                <w:sz w:val="22"/>
                <w:szCs w:val="22"/>
                <w:rtl/>
                <w:lang w:eastAsia="ar-SA"/>
              </w:rPr>
              <w:t xml:space="preserve"> الباب الثاني في حكم الجار والمجرور والظرف</w:t>
            </w:r>
          </w:p>
        </w:tc>
        <w:tc>
          <w:tcPr>
            <w:tcW w:w="1516" w:type="dxa"/>
          </w:tcPr>
          <w:p w14:paraId="4F3A9D05"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9 أبيات</w:t>
            </w:r>
          </w:p>
        </w:tc>
      </w:tr>
      <w:tr w:rsidR="0055078E" w:rsidRPr="00402ACA" w14:paraId="415ACAF9" w14:textId="77777777" w:rsidTr="00402ACA">
        <w:tc>
          <w:tcPr>
            <w:tcW w:w="2073" w:type="dxa"/>
          </w:tcPr>
          <w:p w14:paraId="0FE08E0C"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10-</w:t>
            </w:r>
            <w:r w:rsidRPr="00402ACA">
              <w:rPr>
                <w:rFonts w:ascii="Simplified Arabic" w:hAnsi="Simplified Arabic" w:cs="Simplified Arabic"/>
                <w:sz w:val="22"/>
                <w:szCs w:val="22"/>
                <w:rtl/>
                <w:lang w:eastAsia="ar-SA"/>
              </w:rPr>
              <w:t xml:space="preserve"> تذييل في حصر الحروف المستثنيات من التعلق</w:t>
            </w:r>
          </w:p>
        </w:tc>
        <w:tc>
          <w:tcPr>
            <w:tcW w:w="993" w:type="dxa"/>
          </w:tcPr>
          <w:p w14:paraId="34B60AD2"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19 بيتًا</w:t>
            </w:r>
          </w:p>
        </w:tc>
        <w:tc>
          <w:tcPr>
            <w:tcW w:w="1984" w:type="dxa"/>
          </w:tcPr>
          <w:p w14:paraId="46C9F76D"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11-المسألة الثانية</w:t>
            </w:r>
          </w:p>
        </w:tc>
        <w:tc>
          <w:tcPr>
            <w:tcW w:w="1516" w:type="dxa"/>
          </w:tcPr>
          <w:p w14:paraId="4D25E1F8"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10 أبيات</w:t>
            </w:r>
          </w:p>
        </w:tc>
      </w:tr>
      <w:tr w:rsidR="0055078E" w:rsidRPr="00402ACA" w14:paraId="3B0EDB8C" w14:textId="77777777" w:rsidTr="00402ACA">
        <w:tc>
          <w:tcPr>
            <w:tcW w:w="2073" w:type="dxa"/>
          </w:tcPr>
          <w:p w14:paraId="5329912A"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12- المسألة الثالثة</w:t>
            </w:r>
          </w:p>
        </w:tc>
        <w:tc>
          <w:tcPr>
            <w:tcW w:w="993" w:type="dxa"/>
          </w:tcPr>
          <w:p w14:paraId="7CB2E8DF"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6 أبيات</w:t>
            </w:r>
          </w:p>
        </w:tc>
        <w:tc>
          <w:tcPr>
            <w:tcW w:w="1984" w:type="dxa"/>
          </w:tcPr>
          <w:p w14:paraId="769CB370"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13- المسألة الرابعة</w:t>
            </w:r>
          </w:p>
        </w:tc>
        <w:tc>
          <w:tcPr>
            <w:tcW w:w="1516" w:type="dxa"/>
          </w:tcPr>
          <w:p w14:paraId="749CB669"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16 بيتًا</w:t>
            </w:r>
          </w:p>
        </w:tc>
      </w:tr>
      <w:tr w:rsidR="0055078E" w:rsidRPr="00402ACA" w14:paraId="00F87B46" w14:textId="77777777" w:rsidTr="00402ACA">
        <w:tc>
          <w:tcPr>
            <w:tcW w:w="2073" w:type="dxa"/>
          </w:tcPr>
          <w:p w14:paraId="44095802"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14- تنبيه</w:t>
            </w:r>
          </w:p>
        </w:tc>
        <w:tc>
          <w:tcPr>
            <w:tcW w:w="993" w:type="dxa"/>
          </w:tcPr>
          <w:p w14:paraId="35822FE0"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24 بيتًا</w:t>
            </w:r>
          </w:p>
        </w:tc>
        <w:tc>
          <w:tcPr>
            <w:tcW w:w="1984" w:type="dxa"/>
          </w:tcPr>
          <w:p w14:paraId="5E737479"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15-</w:t>
            </w:r>
            <w:r w:rsidRPr="00402ACA">
              <w:rPr>
                <w:rFonts w:ascii="Simplified Arabic" w:hAnsi="Simplified Arabic" w:cs="Simplified Arabic"/>
                <w:sz w:val="22"/>
                <w:szCs w:val="22"/>
                <w:rtl/>
                <w:lang w:eastAsia="ar-SA"/>
              </w:rPr>
              <w:t xml:space="preserve"> الباب الثالث: في تفسير كلمات يحتاج إليها المعرب</w:t>
            </w:r>
          </w:p>
        </w:tc>
        <w:tc>
          <w:tcPr>
            <w:tcW w:w="1516" w:type="dxa"/>
          </w:tcPr>
          <w:p w14:paraId="0E482678"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مقدمة3أبيات</w:t>
            </w:r>
          </w:p>
        </w:tc>
      </w:tr>
      <w:tr w:rsidR="0055078E" w:rsidRPr="00402ACA" w14:paraId="71FBFA2F" w14:textId="77777777" w:rsidTr="00402ACA">
        <w:tc>
          <w:tcPr>
            <w:tcW w:w="2073" w:type="dxa"/>
          </w:tcPr>
          <w:p w14:paraId="579DF050"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16-</w:t>
            </w:r>
            <w:r w:rsidRPr="00402ACA">
              <w:rPr>
                <w:rFonts w:ascii="Simplified Arabic" w:hAnsi="Simplified Arabic" w:cs="Simplified Arabic"/>
                <w:sz w:val="22"/>
                <w:szCs w:val="22"/>
                <w:rtl/>
                <w:lang w:eastAsia="ar-SA"/>
              </w:rPr>
              <w:t xml:space="preserve"> النوع الأول: ما جاء </w:t>
            </w:r>
            <w:r w:rsidRPr="00402ACA">
              <w:rPr>
                <w:rFonts w:ascii="Simplified Arabic" w:hAnsi="Simplified Arabic" w:cs="Simplified Arabic"/>
                <w:sz w:val="22"/>
                <w:szCs w:val="22"/>
                <w:rtl/>
                <w:lang w:eastAsia="ar-SA"/>
              </w:rPr>
              <w:lastRenderedPageBreak/>
              <w:t>على وجه واحد</w:t>
            </w:r>
          </w:p>
        </w:tc>
        <w:tc>
          <w:tcPr>
            <w:tcW w:w="993" w:type="dxa"/>
          </w:tcPr>
          <w:p w14:paraId="61191CA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lastRenderedPageBreak/>
              <w:t>27 بيتًا</w:t>
            </w:r>
          </w:p>
        </w:tc>
        <w:tc>
          <w:tcPr>
            <w:tcW w:w="1984" w:type="dxa"/>
          </w:tcPr>
          <w:p w14:paraId="1B6C438D"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17-</w:t>
            </w:r>
            <w:r w:rsidRPr="00402ACA">
              <w:rPr>
                <w:rFonts w:ascii="Simplified Arabic" w:hAnsi="Simplified Arabic" w:cs="Simplified Arabic"/>
                <w:sz w:val="22"/>
                <w:szCs w:val="22"/>
                <w:rtl/>
                <w:lang w:eastAsia="ar-SA"/>
              </w:rPr>
              <w:t xml:space="preserve"> النوع الثاني: وهو </w:t>
            </w:r>
            <w:r w:rsidRPr="00402ACA">
              <w:rPr>
                <w:rFonts w:ascii="Simplified Arabic" w:hAnsi="Simplified Arabic" w:cs="Simplified Arabic"/>
                <w:sz w:val="22"/>
                <w:szCs w:val="22"/>
                <w:rtl/>
                <w:lang w:eastAsia="ar-SA"/>
              </w:rPr>
              <w:lastRenderedPageBreak/>
              <w:t>ما جاء على وجهين</w:t>
            </w:r>
          </w:p>
        </w:tc>
        <w:tc>
          <w:tcPr>
            <w:tcW w:w="1516" w:type="dxa"/>
          </w:tcPr>
          <w:p w14:paraId="236843C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lastRenderedPageBreak/>
              <w:t>20 بيتًا</w:t>
            </w:r>
          </w:p>
        </w:tc>
      </w:tr>
      <w:tr w:rsidR="0055078E" w:rsidRPr="00402ACA" w14:paraId="73EE5712" w14:textId="77777777" w:rsidTr="00402ACA">
        <w:tc>
          <w:tcPr>
            <w:tcW w:w="2073" w:type="dxa"/>
          </w:tcPr>
          <w:p w14:paraId="6AB9CA5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lastRenderedPageBreak/>
              <w:t>18-</w:t>
            </w:r>
            <w:r w:rsidRPr="00402ACA">
              <w:rPr>
                <w:rFonts w:ascii="Simplified Arabic" w:hAnsi="Simplified Arabic" w:cs="Simplified Arabic"/>
                <w:sz w:val="22"/>
                <w:szCs w:val="22"/>
                <w:rtl/>
                <w:lang w:eastAsia="ar-SA"/>
              </w:rPr>
              <w:t xml:space="preserve"> النوع الثالث: ما جاء على ثلاثة أوجه</w:t>
            </w:r>
            <w:r w:rsidRPr="00402ACA">
              <w:rPr>
                <w:rFonts w:ascii="Simplified Arabic" w:hAnsi="Simplified Arabic" w:cs="Simplified Arabic" w:hint="cs"/>
                <w:sz w:val="22"/>
                <w:szCs w:val="22"/>
                <w:rtl/>
                <w:lang w:eastAsia="ar-SA"/>
              </w:rPr>
              <w:t>.</w:t>
            </w:r>
          </w:p>
        </w:tc>
        <w:tc>
          <w:tcPr>
            <w:tcW w:w="993" w:type="dxa"/>
          </w:tcPr>
          <w:p w14:paraId="74937F55"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88 بيتًا</w:t>
            </w:r>
          </w:p>
        </w:tc>
        <w:tc>
          <w:tcPr>
            <w:tcW w:w="1984" w:type="dxa"/>
          </w:tcPr>
          <w:p w14:paraId="5988CE06"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19-</w:t>
            </w:r>
            <w:r w:rsidRPr="00402ACA">
              <w:rPr>
                <w:rFonts w:ascii="Simplified Arabic" w:hAnsi="Simplified Arabic" w:cs="Simplified Arabic"/>
                <w:sz w:val="22"/>
                <w:szCs w:val="22"/>
                <w:rtl/>
                <w:lang w:eastAsia="ar-SA"/>
              </w:rPr>
              <w:t xml:space="preserve"> النوع الرابع: ما جاء على أربعة أوجه</w:t>
            </w:r>
          </w:p>
        </w:tc>
        <w:tc>
          <w:tcPr>
            <w:tcW w:w="1516" w:type="dxa"/>
          </w:tcPr>
          <w:p w14:paraId="7054969E"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95 بيتًا</w:t>
            </w:r>
          </w:p>
          <w:p w14:paraId="78230E73" w14:textId="77777777" w:rsidR="0055078E" w:rsidRPr="00402ACA" w:rsidRDefault="0055078E" w:rsidP="00402ACA">
            <w:pPr>
              <w:widowControl/>
              <w:adjustRightInd/>
              <w:spacing w:line="240" w:lineRule="auto"/>
              <w:jc w:val="left"/>
              <w:textAlignment w:val="auto"/>
              <w:rPr>
                <w:rFonts w:ascii="Simplified Arabic" w:hAnsi="Simplified Arabic" w:cs="Simplified Arabic"/>
                <w:sz w:val="22"/>
                <w:szCs w:val="22"/>
                <w:rtl/>
                <w:lang w:eastAsia="ar-SA"/>
              </w:rPr>
            </w:pPr>
            <w:r w:rsidRPr="00402ACA">
              <w:rPr>
                <w:rFonts w:ascii="Simplified Arabic" w:hAnsi="Simplified Arabic" w:cs="Simplified Arabic"/>
                <w:sz w:val="22"/>
                <w:szCs w:val="22"/>
                <w:rtl/>
                <w:lang w:eastAsia="ar-SA"/>
              </w:rPr>
              <w:t>منها (11 بيتًا) عن: اجتماع (إنْ) الشرطية، والنافية في آية واحدة، و(3 أبيات) عن: ضابط لـ(ما)، و(إنْ) إذا اجتمعا.</w:t>
            </w:r>
          </w:p>
        </w:tc>
      </w:tr>
      <w:tr w:rsidR="0055078E" w:rsidRPr="00402ACA" w14:paraId="6DE31BA8" w14:textId="77777777" w:rsidTr="00402ACA">
        <w:tc>
          <w:tcPr>
            <w:tcW w:w="2073" w:type="dxa"/>
          </w:tcPr>
          <w:p w14:paraId="198F5324"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20-</w:t>
            </w:r>
            <w:r w:rsidRPr="00402ACA">
              <w:rPr>
                <w:rFonts w:ascii="Simplified Arabic" w:hAnsi="Simplified Arabic" w:cs="Simplified Arabic"/>
                <w:sz w:val="22"/>
                <w:szCs w:val="22"/>
                <w:rtl/>
                <w:lang w:eastAsia="ar-SA"/>
              </w:rPr>
              <w:t xml:space="preserve"> النوع الخامس: ما جاء على خمسة أوجه</w:t>
            </w:r>
            <w:r w:rsidRPr="00402ACA">
              <w:rPr>
                <w:rFonts w:ascii="Simplified Arabic" w:hAnsi="Simplified Arabic" w:cs="Simplified Arabic" w:hint="cs"/>
                <w:sz w:val="22"/>
                <w:szCs w:val="22"/>
                <w:rtl/>
                <w:lang w:eastAsia="ar-SA"/>
              </w:rPr>
              <w:t>.</w:t>
            </w:r>
          </w:p>
        </w:tc>
        <w:tc>
          <w:tcPr>
            <w:tcW w:w="993" w:type="dxa"/>
          </w:tcPr>
          <w:p w14:paraId="2A753A76"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 xml:space="preserve">(79بيتًا) </w:t>
            </w:r>
            <w:r w:rsidRPr="00402ACA">
              <w:rPr>
                <w:rFonts w:ascii="Simplified Arabic" w:hAnsi="Simplified Arabic" w:cs="Simplified Arabic" w:hint="cs"/>
                <w:sz w:val="22"/>
                <w:szCs w:val="22"/>
                <w:rtl/>
                <w:lang w:eastAsia="ar-SA"/>
              </w:rPr>
              <w:t>فيها</w:t>
            </w:r>
            <w:r w:rsidRPr="00402ACA">
              <w:rPr>
                <w:rFonts w:ascii="Simplified Arabic" w:hAnsi="Simplified Arabic" w:cs="Simplified Arabic"/>
                <w:sz w:val="22"/>
                <w:szCs w:val="22"/>
                <w:rtl/>
                <w:lang w:eastAsia="ar-SA"/>
              </w:rPr>
              <w:t xml:space="preserve"> تنبيه، وفائدة </w:t>
            </w:r>
          </w:p>
        </w:tc>
        <w:tc>
          <w:tcPr>
            <w:tcW w:w="1984" w:type="dxa"/>
          </w:tcPr>
          <w:p w14:paraId="6E50850D"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21-</w:t>
            </w:r>
            <w:r w:rsidRPr="00402ACA">
              <w:rPr>
                <w:rFonts w:ascii="Simplified Arabic" w:hAnsi="Simplified Arabic" w:cs="Simplified Arabic"/>
                <w:sz w:val="22"/>
                <w:szCs w:val="22"/>
                <w:rtl/>
                <w:lang w:eastAsia="ar-SA"/>
              </w:rPr>
              <w:t xml:space="preserve"> النوع السادس: ما جاء على سبعة أوجه</w:t>
            </w:r>
            <w:r w:rsidRPr="00402ACA">
              <w:rPr>
                <w:rFonts w:ascii="Simplified Arabic" w:hAnsi="Simplified Arabic" w:cs="Simplified Arabic" w:hint="cs"/>
                <w:sz w:val="22"/>
                <w:szCs w:val="22"/>
                <w:rtl/>
                <w:lang w:eastAsia="ar-SA"/>
              </w:rPr>
              <w:t>.</w:t>
            </w:r>
          </w:p>
        </w:tc>
        <w:tc>
          <w:tcPr>
            <w:tcW w:w="1516" w:type="dxa"/>
          </w:tcPr>
          <w:p w14:paraId="220D28CE"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52 بيتًا</w:t>
            </w:r>
          </w:p>
        </w:tc>
      </w:tr>
      <w:tr w:rsidR="0055078E" w:rsidRPr="00402ACA" w14:paraId="297EC563" w14:textId="77777777" w:rsidTr="00402ACA">
        <w:trPr>
          <w:trHeight w:val="1693"/>
        </w:trPr>
        <w:tc>
          <w:tcPr>
            <w:tcW w:w="2073" w:type="dxa"/>
          </w:tcPr>
          <w:p w14:paraId="3CA8FE68"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22-</w:t>
            </w:r>
            <w:r w:rsidRPr="00402ACA">
              <w:rPr>
                <w:rFonts w:ascii="Simplified Arabic" w:hAnsi="Simplified Arabic" w:cs="Simplified Arabic"/>
                <w:sz w:val="22"/>
                <w:szCs w:val="22"/>
                <w:rtl/>
                <w:lang w:eastAsia="ar-SA"/>
              </w:rPr>
              <w:t xml:space="preserve"> النوع السابع: ما جاء على ثمانية أوجه</w:t>
            </w:r>
            <w:r w:rsidRPr="00402ACA">
              <w:rPr>
                <w:rFonts w:ascii="Simplified Arabic" w:hAnsi="Simplified Arabic" w:cs="Simplified Arabic" w:hint="cs"/>
                <w:sz w:val="22"/>
                <w:szCs w:val="22"/>
                <w:rtl/>
                <w:lang w:eastAsia="ar-SA"/>
              </w:rPr>
              <w:t>.</w:t>
            </w:r>
          </w:p>
        </w:tc>
        <w:tc>
          <w:tcPr>
            <w:tcW w:w="993" w:type="dxa"/>
          </w:tcPr>
          <w:p w14:paraId="3A34B7B8"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40بيتًا</w:t>
            </w:r>
          </w:p>
        </w:tc>
        <w:tc>
          <w:tcPr>
            <w:tcW w:w="1984" w:type="dxa"/>
          </w:tcPr>
          <w:p w14:paraId="1378E2D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23-</w:t>
            </w:r>
            <w:r w:rsidRPr="00402ACA">
              <w:rPr>
                <w:rFonts w:ascii="Simplified Arabic" w:hAnsi="Simplified Arabic" w:cs="Simplified Arabic"/>
                <w:sz w:val="22"/>
                <w:szCs w:val="22"/>
                <w:rtl/>
                <w:lang w:eastAsia="ar-SA"/>
              </w:rPr>
              <w:t xml:space="preserve"> النوع الثامن: ما جاء على اثني عشر وجهًا</w:t>
            </w:r>
            <w:r w:rsidRPr="00402ACA">
              <w:rPr>
                <w:rFonts w:ascii="Simplified Arabic" w:hAnsi="Simplified Arabic" w:cs="Simplified Arabic" w:hint="cs"/>
                <w:sz w:val="22"/>
                <w:szCs w:val="22"/>
                <w:rtl/>
                <w:lang w:eastAsia="ar-SA"/>
              </w:rPr>
              <w:t>.</w:t>
            </w:r>
          </w:p>
        </w:tc>
        <w:tc>
          <w:tcPr>
            <w:tcW w:w="1516" w:type="dxa"/>
          </w:tcPr>
          <w:p w14:paraId="1FA21EA8" w14:textId="77777777" w:rsidR="0055078E" w:rsidRPr="00402ACA" w:rsidRDefault="0055078E" w:rsidP="00402ACA">
            <w:pPr>
              <w:widowControl/>
              <w:adjustRightInd/>
              <w:spacing w:line="240" w:lineRule="auto"/>
              <w:jc w:val="left"/>
              <w:textAlignment w:val="auto"/>
              <w:rPr>
                <w:rFonts w:ascii="Simplified Arabic" w:hAnsi="Simplified Arabic" w:cs="Simplified Arabic"/>
                <w:sz w:val="22"/>
                <w:szCs w:val="22"/>
                <w:rtl/>
                <w:lang w:eastAsia="ar-SA"/>
              </w:rPr>
            </w:pPr>
            <w:r w:rsidRPr="00402ACA">
              <w:rPr>
                <w:rFonts w:ascii="Simplified Arabic" w:hAnsi="Simplified Arabic" w:cs="Simplified Arabic"/>
                <w:sz w:val="22"/>
                <w:szCs w:val="22"/>
                <w:rtl/>
                <w:lang w:eastAsia="ar-SA"/>
              </w:rPr>
              <w:t>(84بيتًا) منها: حصر الأفعال المكفوفة بـ(ما)، وتنبيه على فوائد.</w:t>
            </w:r>
          </w:p>
        </w:tc>
      </w:tr>
      <w:tr w:rsidR="0055078E" w:rsidRPr="00402ACA" w14:paraId="6E6C1B8A" w14:textId="77777777" w:rsidTr="00402ACA">
        <w:tc>
          <w:tcPr>
            <w:tcW w:w="2073" w:type="dxa"/>
          </w:tcPr>
          <w:p w14:paraId="7F671CD6"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24-</w:t>
            </w:r>
            <w:r w:rsidRPr="00402ACA">
              <w:rPr>
                <w:rFonts w:ascii="Simplified Arabic" w:hAnsi="Simplified Arabic" w:cs="Simplified Arabic"/>
                <w:sz w:val="22"/>
                <w:szCs w:val="22"/>
                <w:rtl/>
                <w:lang w:eastAsia="ar-SA"/>
              </w:rPr>
              <w:t xml:space="preserve"> الباب الرابع: في ذكر ألفاظ موجزة محررة </w:t>
            </w:r>
          </w:p>
        </w:tc>
        <w:tc>
          <w:tcPr>
            <w:tcW w:w="993" w:type="dxa"/>
          </w:tcPr>
          <w:p w14:paraId="31CA2E96"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39 بيتًا</w:t>
            </w:r>
          </w:p>
        </w:tc>
        <w:tc>
          <w:tcPr>
            <w:tcW w:w="1984" w:type="dxa"/>
          </w:tcPr>
          <w:p w14:paraId="3469F940"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25-</w:t>
            </w:r>
            <w:r w:rsidRPr="00402ACA">
              <w:rPr>
                <w:rFonts w:ascii="Simplified Arabic" w:hAnsi="Simplified Arabic" w:cs="Simplified Arabic"/>
                <w:sz w:val="22"/>
                <w:szCs w:val="22"/>
                <w:rtl/>
                <w:lang w:eastAsia="ar-SA"/>
              </w:rPr>
              <w:t xml:space="preserve"> تتميم وتعليم</w:t>
            </w:r>
          </w:p>
        </w:tc>
        <w:tc>
          <w:tcPr>
            <w:tcW w:w="1516" w:type="dxa"/>
          </w:tcPr>
          <w:p w14:paraId="608BCE09"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sz w:val="22"/>
                <w:szCs w:val="22"/>
                <w:rtl/>
                <w:lang w:eastAsia="ar-SA"/>
              </w:rPr>
              <w:t>14 بيتًا</w:t>
            </w:r>
          </w:p>
        </w:tc>
      </w:tr>
      <w:tr w:rsidR="0055078E" w:rsidRPr="00402ACA" w14:paraId="4D5D3EE9" w14:textId="77777777" w:rsidTr="00402ACA">
        <w:tc>
          <w:tcPr>
            <w:tcW w:w="2073" w:type="dxa"/>
          </w:tcPr>
          <w:p w14:paraId="44696908"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26-</w:t>
            </w:r>
            <w:r w:rsidRPr="00402ACA">
              <w:rPr>
                <w:rFonts w:ascii="Simplified Arabic" w:hAnsi="Simplified Arabic" w:cs="Simplified Arabic"/>
                <w:sz w:val="22"/>
                <w:szCs w:val="22"/>
                <w:rtl/>
                <w:lang w:eastAsia="ar-SA"/>
              </w:rPr>
              <w:t xml:space="preserve"> تشكيك</w:t>
            </w:r>
          </w:p>
        </w:tc>
        <w:tc>
          <w:tcPr>
            <w:tcW w:w="993" w:type="dxa"/>
          </w:tcPr>
          <w:p w14:paraId="1AEF20F7"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5 أبيات</w:t>
            </w:r>
          </w:p>
        </w:tc>
        <w:tc>
          <w:tcPr>
            <w:tcW w:w="1984" w:type="dxa"/>
          </w:tcPr>
          <w:p w14:paraId="62D05B07"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27- جواب التشكيك</w:t>
            </w:r>
          </w:p>
        </w:tc>
        <w:tc>
          <w:tcPr>
            <w:tcW w:w="1516" w:type="dxa"/>
          </w:tcPr>
          <w:p w14:paraId="6E40F754"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11 بيتًا</w:t>
            </w:r>
          </w:p>
        </w:tc>
      </w:tr>
      <w:tr w:rsidR="0055078E" w:rsidRPr="00402ACA" w14:paraId="4B9022D5" w14:textId="77777777" w:rsidTr="00402ACA">
        <w:tc>
          <w:tcPr>
            <w:tcW w:w="2073" w:type="dxa"/>
          </w:tcPr>
          <w:p w14:paraId="0D4351FB"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28-تذييل</w:t>
            </w:r>
          </w:p>
        </w:tc>
        <w:tc>
          <w:tcPr>
            <w:tcW w:w="993" w:type="dxa"/>
          </w:tcPr>
          <w:p w14:paraId="6AACBBC9"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19بيتًا</w:t>
            </w:r>
          </w:p>
        </w:tc>
        <w:tc>
          <w:tcPr>
            <w:tcW w:w="1984" w:type="dxa"/>
          </w:tcPr>
          <w:p w14:paraId="7FACF14C"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29-</w:t>
            </w:r>
            <w:r w:rsidRPr="00402ACA">
              <w:rPr>
                <w:rFonts w:ascii="Simplified Arabic" w:hAnsi="Simplified Arabic" w:cs="Simplified Arabic"/>
                <w:sz w:val="22"/>
                <w:szCs w:val="22"/>
                <w:rtl/>
                <w:lang w:eastAsia="ar-SA"/>
              </w:rPr>
              <w:t xml:space="preserve"> تقرير كلام الإمام ومنع الرد عليه</w:t>
            </w:r>
          </w:p>
        </w:tc>
        <w:tc>
          <w:tcPr>
            <w:tcW w:w="1516" w:type="dxa"/>
          </w:tcPr>
          <w:p w14:paraId="28B1E44D"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10 أبيات</w:t>
            </w:r>
          </w:p>
        </w:tc>
      </w:tr>
      <w:tr w:rsidR="0055078E" w:rsidRPr="00402ACA" w14:paraId="38A99CA8" w14:textId="77777777" w:rsidTr="00402ACA">
        <w:tc>
          <w:tcPr>
            <w:tcW w:w="2073" w:type="dxa"/>
          </w:tcPr>
          <w:p w14:paraId="73951C71"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30-</w:t>
            </w:r>
            <w:r w:rsidRPr="00402ACA">
              <w:rPr>
                <w:rFonts w:ascii="Simplified Arabic" w:hAnsi="Simplified Arabic" w:cs="Simplified Arabic"/>
                <w:sz w:val="22"/>
                <w:szCs w:val="22"/>
                <w:rtl/>
                <w:lang w:eastAsia="ar-SA"/>
              </w:rPr>
              <w:t xml:space="preserve"> باب فيه نبذة زائدة على الأصل، فيها ذكر شيء مما يجوز للشاعر استعماله ضرورة </w:t>
            </w:r>
          </w:p>
        </w:tc>
        <w:tc>
          <w:tcPr>
            <w:tcW w:w="993" w:type="dxa"/>
          </w:tcPr>
          <w:p w14:paraId="3A711DCD"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r w:rsidRPr="00402ACA">
              <w:rPr>
                <w:rFonts w:ascii="Simplified Arabic" w:hAnsi="Simplified Arabic" w:cs="Simplified Arabic"/>
                <w:color w:val="000000"/>
                <w:sz w:val="22"/>
                <w:szCs w:val="22"/>
                <w:rtl/>
                <w:lang w:eastAsia="ar-SA"/>
              </w:rPr>
              <w:t>22 بيتًا</w:t>
            </w:r>
          </w:p>
        </w:tc>
        <w:tc>
          <w:tcPr>
            <w:tcW w:w="1984" w:type="dxa"/>
          </w:tcPr>
          <w:p w14:paraId="209119F7"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p>
        </w:tc>
        <w:tc>
          <w:tcPr>
            <w:tcW w:w="1516" w:type="dxa"/>
          </w:tcPr>
          <w:p w14:paraId="799DE00F" w14:textId="77777777" w:rsidR="0055078E" w:rsidRPr="00402ACA" w:rsidRDefault="0055078E" w:rsidP="00402ACA">
            <w:pPr>
              <w:widowControl/>
              <w:adjustRightInd/>
              <w:spacing w:line="240" w:lineRule="auto"/>
              <w:jc w:val="left"/>
              <w:textAlignment w:val="auto"/>
              <w:rPr>
                <w:rFonts w:ascii="Simplified Arabic" w:hAnsi="Simplified Arabic" w:cs="Simplified Arabic"/>
                <w:color w:val="000000"/>
                <w:sz w:val="22"/>
                <w:szCs w:val="22"/>
                <w:rtl/>
                <w:lang w:eastAsia="ar-SA"/>
              </w:rPr>
            </w:pPr>
          </w:p>
        </w:tc>
      </w:tr>
    </w:tbl>
    <w:p w14:paraId="02F2D891" w14:textId="77777777" w:rsidR="003C2C79" w:rsidRDefault="003C2C79" w:rsidP="00402ACA">
      <w:pPr>
        <w:widowControl/>
        <w:adjustRightInd/>
        <w:spacing w:line="240" w:lineRule="auto"/>
        <w:textAlignment w:val="auto"/>
        <w:rPr>
          <w:rFonts w:ascii="Simplified Arabic" w:hAnsi="Simplified Arabic" w:cs="Simplified Arabic"/>
          <w:b/>
          <w:bCs/>
          <w:color w:val="000000"/>
          <w:sz w:val="28"/>
          <w:szCs w:val="28"/>
          <w:rtl/>
          <w:lang w:eastAsia="ar-SA" w:bidi="ar-EG"/>
        </w:rPr>
      </w:pPr>
      <w:bookmarkStart w:id="7" w:name="_Hlk170408310"/>
    </w:p>
    <w:p w14:paraId="5DEBA096" w14:textId="396AEBEC"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lastRenderedPageBreak/>
        <w:t>رابعًا: الخاتمة:</w:t>
      </w:r>
    </w:p>
    <w:p w14:paraId="337C863D"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sz w:val="28"/>
          <w:szCs w:val="28"/>
          <w:rtl/>
          <w:lang w:eastAsia="ar-SA"/>
        </w:rPr>
      </w:pPr>
      <w:r w:rsidRPr="00402ACA">
        <w:rPr>
          <w:rFonts w:ascii="Simplified Arabic" w:hAnsi="Simplified Arabic" w:cs="Simplified Arabic"/>
          <w:sz w:val="28"/>
          <w:szCs w:val="28"/>
          <w:rtl/>
          <w:lang w:eastAsia="ar-SA"/>
        </w:rPr>
        <w:t xml:space="preserve">ختم الأحمدي نظمه في </w:t>
      </w:r>
      <w:r w:rsidRPr="00402ACA">
        <w:rPr>
          <w:rFonts w:ascii="Simplified Arabic" w:hAnsi="Simplified Arabic" w:cs="Simplified Arabic"/>
          <w:b/>
          <w:bCs/>
          <w:sz w:val="28"/>
          <w:szCs w:val="28"/>
          <w:rtl/>
          <w:lang w:eastAsia="ar-SA"/>
        </w:rPr>
        <w:t>ستة عشر بيتًا</w:t>
      </w:r>
      <w:r w:rsidRPr="00402ACA">
        <w:rPr>
          <w:rFonts w:ascii="Simplified Arabic" w:hAnsi="Simplified Arabic" w:cs="Simplified Arabic"/>
          <w:sz w:val="28"/>
          <w:szCs w:val="28"/>
          <w:rtl/>
          <w:lang w:eastAsia="ar-SA"/>
        </w:rPr>
        <w:t xml:space="preserve"> </w:t>
      </w:r>
      <w:bookmarkEnd w:id="7"/>
      <w:r w:rsidRPr="00402ACA">
        <w:rPr>
          <w:rFonts w:ascii="Simplified Arabic" w:hAnsi="Simplified Arabic" w:cs="Simplified Arabic"/>
          <w:sz w:val="28"/>
          <w:szCs w:val="28"/>
          <w:rtl/>
          <w:lang w:eastAsia="ar-SA"/>
        </w:rPr>
        <w:t>حمد الله فيها على التمام، ونعمة الإسلام، وذكر فيها اسم نظمه، وتاريخ تمامه، وأنه في الثامن والعشرين من ذي القعدة عام 885ه، وأنه نظمها من بحر الرجز؛ إذ قطب كل ناظم فيه ركز، وطلب من قارئها أمرين، الأول: أن يسدَّ الخلل إذا رأى عيبًا، والثاني: أن يدعو له.</w:t>
      </w:r>
    </w:p>
    <w:p w14:paraId="4B36B3A4"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وصف النسخة:</w:t>
      </w:r>
    </w:p>
    <w:p w14:paraId="0C96807C"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 xml:space="preserve">نسخة وحيدة في دار الكتب الظاهرية في دمشق برقم (4962) فيلم رقم (1093)، عدد لوحاتها إحدى وثلاثون لوحة، ومسطرتها سبعة عشر سطرًا، وتتميز بوجود التعقيبة، </w:t>
      </w:r>
      <w:r w:rsidRPr="00402ACA">
        <w:rPr>
          <w:rFonts w:ascii="Simplified Arabic" w:hAnsi="Simplified Arabic" w:cs="Simplified Arabic" w:hint="cs"/>
          <w:color w:val="000000"/>
          <w:sz w:val="28"/>
          <w:szCs w:val="28"/>
          <w:rtl/>
          <w:lang w:eastAsia="ar-SA"/>
        </w:rPr>
        <w:t>و</w:t>
      </w:r>
      <w:r w:rsidRPr="00402ACA">
        <w:rPr>
          <w:rFonts w:ascii="Simplified Arabic" w:hAnsi="Simplified Arabic" w:cs="Simplified Arabic"/>
          <w:color w:val="000000"/>
          <w:sz w:val="28"/>
          <w:szCs w:val="28"/>
          <w:rtl/>
          <w:lang w:eastAsia="ar-SA"/>
        </w:rPr>
        <w:t>اشتملت صفحة العنوان على عنوان الكتاب، وبعض التملكات</w:t>
      </w:r>
      <w:r w:rsidRPr="00402ACA">
        <w:rPr>
          <w:rFonts w:ascii="Simplified Arabic" w:hAnsi="Simplified Arabic" w:cs="Simplified Arabic" w:hint="cs"/>
          <w:color w:val="000000"/>
          <w:sz w:val="28"/>
          <w:szCs w:val="28"/>
          <w:rtl/>
          <w:lang w:eastAsia="ar-SA"/>
        </w:rPr>
        <w:t>.</w:t>
      </w:r>
    </w:p>
    <w:p w14:paraId="04CBC9BA"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اسم الكتاب وتوثيق نسبته:</w:t>
      </w:r>
    </w:p>
    <w:p w14:paraId="19068C49"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لا شكّ في نسبة النظم لمؤلفه</w:t>
      </w:r>
      <w:r w:rsidRPr="00402ACA">
        <w:rPr>
          <w:rFonts w:ascii="Simplified Arabic" w:hAnsi="Simplified Arabic" w:cs="Simplified Arabic" w:hint="cs"/>
          <w:color w:val="000000"/>
          <w:sz w:val="28"/>
          <w:szCs w:val="28"/>
          <w:rtl/>
          <w:lang w:eastAsia="ar-SA"/>
        </w:rPr>
        <w:t xml:space="preserve"> أبي البقاء الأحمدي</w:t>
      </w:r>
      <w:r w:rsidRPr="00402ACA">
        <w:rPr>
          <w:rFonts w:ascii="Simplified Arabic" w:hAnsi="Simplified Arabic" w:cs="Simplified Arabic"/>
          <w:color w:val="000000"/>
          <w:sz w:val="28"/>
          <w:szCs w:val="28"/>
          <w:rtl/>
          <w:lang w:eastAsia="ar-SA"/>
        </w:rPr>
        <w:t xml:space="preserve">؛ إذ افتتح الأحمديّ منظومته بذكر اسمه، واسم نظمه فقال: </w:t>
      </w:r>
    </w:p>
    <w:tbl>
      <w:tblPr>
        <w:bidiVisual/>
        <w:tblW w:w="6990" w:type="dxa"/>
        <w:jc w:val="center"/>
        <w:tblLook w:val="04A0" w:firstRow="1" w:lastRow="0" w:firstColumn="1" w:lastColumn="0" w:noHBand="0" w:noVBand="1"/>
      </w:tblPr>
      <w:tblGrid>
        <w:gridCol w:w="3296"/>
        <w:gridCol w:w="567"/>
        <w:gridCol w:w="3127"/>
      </w:tblGrid>
      <w:tr w:rsidR="0055078E" w:rsidRPr="00402ACA" w14:paraId="4CBF2F90" w14:textId="77777777" w:rsidTr="0055078E">
        <w:trPr>
          <w:trHeight w:hRule="exact" w:val="508"/>
          <w:jc w:val="center"/>
        </w:trPr>
        <w:tc>
          <w:tcPr>
            <w:tcW w:w="3296" w:type="dxa"/>
          </w:tcPr>
          <w:p w14:paraId="2B408A56" w14:textId="244B0B9E" w:rsidR="0055078E" w:rsidRPr="00402ACA" w:rsidRDefault="0055078E" w:rsidP="003C2C79">
            <w:pPr>
              <w:widowControl/>
              <w:adjustRightInd/>
              <w:spacing w:line="216" w:lineRule="auto"/>
              <w:jc w:val="center"/>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يقولُ راجي عَفْوِ رَبٍّ أحَدِ</w:t>
            </w:r>
            <w:r w:rsidRPr="00402ACA">
              <w:rPr>
                <w:rFonts w:ascii="Simplified Arabic" w:hAnsi="Simplified Arabic" w:cs="Simplified Arabic"/>
                <w:b/>
                <w:bCs/>
                <w:color w:val="000000"/>
                <w:sz w:val="28"/>
                <w:szCs w:val="28"/>
                <w:rtl/>
                <w:lang w:eastAsia="ar-SA"/>
              </w:rPr>
              <w:br/>
            </w:r>
            <w:r w:rsidRPr="00402ACA">
              <w:rPr>
                <w:rFonts w:ascii="Simplified Arabic" w:hAnsi="Simplified Arabic" w:cs="Simplified Arabic"/>
                <w:b/>
                <w:bCs/>
                <w:color w:val="000000"/>
                <w:sz w:val="28"/>
                <w:szCs w:val="28"/>
                <w:rtl/>
                <w:lang w:eastAsia="ar-SA"/>
              </w:rPr>
              <w:br/>
            </w:r>
            <w:r w:rsidRPr="00402ACA">
              <w:rPr>
                <w:rFonts w:ascii="Simplified Arabic" w:hAnsi="Simplified Arabic" w:cs="Simplified Arabic"/>
                <w:b/>
                <w:bCs/>
                <w:color w:val="000000"/>
                <w:sz w:val="28"/>
                <w:szCs w:val="28"/>
                <w:rtl/>
                <w:lang w:eastAsia="ar-SA"/>
              </w:rPr>
              <w:br/>
            </w:r>
          </w:p>
        </w:tc>
        <w:tc>
          <w:tcPr>
            <w:tcW w:w="567" w:type="dxa"/>
          </w:tcPr>
          <w:p w14:paraId="6607D976" w14:textId="77777777" w:rsidR="0055078E" w:rsidRPr="00402ACA" w:rsidRDefault="0055078E" w:rsidP="003C2C79">
            <w:pPr>
              <w:widowControl/>
              <w:adjustRightInd/>
              <w:spacing w:line="216" w:lineRule="auto"/>
              <w:jc w:val="center"/>
              <w:textAlignment w:val="auto"/>
              <w:rPr>
                <w:rFonts w:ascii="Simplified Arabic" w:hAnsi="Simplified Arabic" w:cs="Simplified Arabic"/>
                <w:b/>
                <w:bCs/>
                <w:color w:val="000000"/>
                <w:sz w:val="28"/>
                <w:szCs w:val="28"/>
                <w:rtl/>
                <w:lang w:eastAsia="ar-SA"/>
              </w:rPr>
            </w:pPr>
          </w:p>
        </w:tc>
        <w:tc>
          <w:tcPr>
            <w:tcW w:w="3127" w:type="dxa"/>
          </w:tcPr>
          <w:p w14:paraId="562E6400" w14:textId="77777777" w:rsidR="0055078E" w:rsidRPr="00402ACA" w:rsidRDefault="0055078E" w:rsidP="003C2C79">
            <w:pPr>
              <w:widowControl/>
              <w:adjustRightInd/>
              <w:spacing w:line="216" w:lineRule="auto"/>
              <w:jc w:val="center"/>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مُحَمَّد أبو البقاءِ الأحمدِي</w:t>
            </w:r>
            <w:r w:rsidRPr="00402ACA">
              <w:rPr>
                <w:rFonts w:ascii="Simplified Arabic" w:hAnsi="Simplified Arabic" w:cs="Simplified Arabic"/>
                <w:b/>
                <w:bCs/>
                <w:color w:val="000000"/>
                <w:sz w:val="28"/>
                <w:szCs w:val="28"/>
                <w:rtl/>
                <w:lang w:eastAsia="ar-SA"/>
              </w:rPr>
              <w:br/>
            </w:r>
          </w:p>
        </w:tc>
      </w:tr>
    </w:tbl>
    <w:p w14:paraId="5D907FCD" w14:textId="77777777" w:rsidR="0055078E" w:rsidRPr="00402ACA" w:rsidRDefault="0055078E" w:rsidP="003C2C79">
      <w:pPr>
        <w:widowControl/>
        <w:adjustRightInd/>
        <w:spacing w:line="216" w:lineRule="auto"/>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b/>
          <w:bCs/>
          <w:color w:val="000000"/>
          <w:sz w:val="28"/>
          <w:szCs w:val="28"/>
          <w:rtl/>
          <w:lang w:eastAsia="ar-SA"/>
        </w:rPr>
        <w:t>ثمّ قال ذاكرًا اسم المنظومة</w:t>
      </w:r>
      <w:r w:rsidRPr="00402ACA">
        <w:rPr>
          <w:rFonts w:ascii="Simplified Arabic" w:hAnsi="Simplified Arabic" w:cs="Simplified Arabic"/>
          <w:color w:val="000000"/>
          <w:sz w:val="28"/>
          <w:szCs w:val="28"/>
          <w:rtl/>
          <w:lang w:eastAsia="ar-SA"/>
        </w:rPr>
        <w:t>:</w:t>
      </w:r>
    </w:p>
    <w:tbl>
      <w:tblPr>
        <w:bidiVisual/>
        <w:tblW w:w="7071" w:type="dxa"/>
        <w:jc w:val="center"/>
        <w:tblLook w:val="04A0" w:firstRow="1" w:lastRow="0" w:firstColumn="1" w:lastColumn="0" w:noHBand="0" w:noVBand="1"/>
      </w:tblPr>
      <w:tblGrid>
        <w:gridCol w:w="3337"/>
        <w:gridCol w:w="567"/>
        <w:gridCol w:w="3167"/>
      </w:tblGrid>
      <w:tr w:rsidR="0055078E" w:rsidRPr="00402ACA" w14:paraId="10554BE6" w14:textId="77777777" w:rsidTr="00402ACA">
        <w:trPr>
          <w:jc w:val="center"/>
        </w:trPr>
        <w:tc>
          <w:tcPr>
            <w:tcW w:w="3337" w:type="dxa"/>
          </w:tcPr>
          <w:p w14:paraId="0B83C92C" w14:textId="1ACBEAEE"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سميَّتُها ببهجةِ القواعِدِ</w:t>
            </w:r>
            <w:r w:rsidRPr="00402ACA">
              <w:rPr>
                <w:rFonts w:ascii="Simplified Arabic" w:hAnsi="Simplified Arabic" w:cs="Simplified Arabic"/>
                <w:color w:val="000000"/>
                <w:sz w:val="28"/>
                <w:szCs w:val="28"/>
                <w:rtl/>
                <w:lang w:eastAsia="ar-SA"/>
              </w:rPr>
              <w:br/>
            </w:r>
          </w:p>
        </w:tc>
        <w:tc>
          <w:tcPr>
            <w:tcW w:w="567" w:type="dxa"/>
          </w:tcPr>
          <w:p w14:paraId="59C94D76"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8"/>
                <w:szCs w:val="28"/>
                <w:rtl/>
                <w:lang w:eastAsia="ar-SA"/>
              </w:rPr>
            </w:pPr>
          </w:p>
        </w:tc>
        <w:tc>
          <w:tcPr>
            <w:tcW w:w="3167" w:type="dxa"/>
          </w:tcPr>
          <w:p w14:paraId="1AAD95B7"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ومَسْلكِ المحتاجِ للفوائدِ</w:t>
            </w:r>
            <w:r w:rsidRPr="00402ACA">
              <w:rPr>
                <w:rFonts w:ascii="Simplified Arabic" w:hAnsi="Simplified Arabic" w:cs="Simplified Arabic"/>
                <w:color w:val="000000"/>
                <w:sz w:val="28"/>
                <w:szCs w:val="28"/>
                <w:rtl/>
                <w:lang w:eastAsia="ar-SA"/>
              </w:rPr>
              <w:br/>
            </w:r>
          </w:p>
        </w:tc>
      </w:tr>
    </w:tbl>
    <w:p w14:paraId="334D75CC"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t>ثُمَّ ختمها بقوله:</w:t>
      </w:r>
    </w:p>
    <w:tbl>
      <w:tblPr>
        <w:tblpPr w:leftFromText="180" w:rightFromText="180" w:vertAnchor="text" w:tblpXSpec="center" w:tblpY="1"/>
        <w:tblOverlap w:val="never"/>
        <w:bidiVisual/>
        <w:tblW w:w="6874" w:type="dxa"/>
        <w:tblLook w:val="04A0" w:firstRow="1" w:lastRow="0" w:firstColumn="1" w:lastColumn="0" w:noHBand="0" w:noVBand="1"/>
      </w:tblPr>
      <w:tblGrid>
        <w:gridCol w:w="3188"/>
        <w:gridCol w:w="567"/>
        <w:gridCol w:w="3119"/>
      </w:tblGrid>
      <w:tr w:rsidR="0055078E" w:rsidRPr="00402ACA" w14:paraId="3DD52C29" w14:textId="77777777" w:rsidTr="00402ACA">
        <w:tc>
          <w:tcPr>
            <w:tcW w:w="3188" w:type="dxa"/>
          </w:tcPr>
          <w:p w14:paraId="3DACD246" w14:textId="1C007FB5"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هذا ختامُ بهجةِ القواعدِ</w:t>
            </w:r>
            <w:r w:rsidRPr="00402ACA">
              <w:rPr>
                <w:rFonts w:ascii="Simplified Arabic" w:hAnsi="Simplified Arabic" w:cs="Simplified Arabic"/>
                <w:color w:val="000000"/>
                <w:sz w:val="28"/>
                <w:szCs w:val="28"/>
                <w:rtl/>
                <w:lang w:eastAsia="ar-SA"/>
              </w:rPr>
              <w:br/>
            </w:r>
          </w:p>
        </w:tc>
        <w:tc>
          <w:tcPr>
            <w:tcW w:w="567" w:type="dxa"/>
          </w:tcPr>
          <w:p w14:paraId="2A0BA5FE"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8"/>
                <w:szCs w:val="28"/>
                <w:rtl/>
                <w:lang w:eastAsia="ar-SA"/>
              </w:rPr>
            </w:pPr>
          </w:p>
        </w:tc>
        <w:tc>
          <w:tcPr>
            <w:tcW w:w="3119" w:type="dxa"/>
          </w:tcPr>
          <w:p w14:paraId="1BEBBD98"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ومُنْتَهى التلويح للمقاصدِ</w:t>
            </w:r>
            <w:r w:rsidRPr="00402ACA">
              <w:rPr>
                <w:rFonts w:ascii="Simplified Arabic" w:hAnsi="Simplified Arabic" w:cs="Simplified Arabic"/>
                <w:color w:val="000000"/>
                <w:sz w:val="28"/>
                <w:szCs w:val="28"/>
                <w:rtl/>
                <w:lang w:eastAsia="ar-SA"/>
              </w:rPr>
              <w:br/>
            </w:r>
          </w:p>
        </w:tc>
      </w:tr>
    </w:tbl>
    <w:p w14:paraId="360C06B9" w14:textId="77777777" w:rsidR="0055078E" w:rsidRPr="00402ACA" w:rsidRDefault="0055078E" w:rsidP="003C2C79">
      <w:pPr>
        <w:widowControl/>
        <w:adjustRightInd/>
        <w:spacing w:line="216" w:lineRule="auto"/>
        <w:ind w:firstLine="56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b/>
          <w:bCs/>
          <w:color w:val="000000"/>
          <w:sz w:val="28"/>
          <w:szCs w:val="28"/>
          <w:rtl/>
          <w:lang w:eastAsia="ar-SA"/>
        </w:rPr>
        <w:t>وأحال إلى منظومته في كتابه</w:t>
      </w:r>
      <w:r w:rsidRPr="00402ACA">
        <w:rPr>
          <w:rFonts w:ascii="Simplified Arabic" w:hAnsi="Simplified Arabic" w:cs="Simplified Arabic"/>
          <w:color w:val="000000"/>
          <w:sz w:val="28"/>
          <w:szCs w:val="28"/>
          <w:rtl/>
          <w:lang w:eastAsia="ar-SA"/>
        </w:rPr>
        <w:t>: (تبطيل المهالك عن كنوز ابن مالك)</w:t>
      </w:r>
      <w:bookmarkStart w:id="8" w:name="_Hlk170410163"/>
      <w:r w:rsidRPr="00402ACA">
        <w:rPr>
          <w:rFonts w:ascii="Simplified Arabic" w:hAnsi="Simplified Arabic" w:cs="Simplified Arabic"/>
          <w:color w:val="000000"/>
          <w:sz w:val="28"/>
          <w:szCs w:val="28"/>
          <w:vertAlign w:val="superscript"/>
          <w:rtl/>
          <w:lang w:eastAsia="ar-SA"/>
        </w:rPr>
        <w:t>(</w:t>
      </w:r>
      <w:r w:rsidRPr="00402ACA">
        <w:rPr>
          <w:rFonts w:ascii="Simplified Arabic" w:hAnsi="Simplified Arabic" w:cs="Simplified Arabic"/>
          <w:color w:val="000000"/>
          <w:sz w:val="28"/>
          <w:szCs w:val="28"/>
          <w:vertAlign w:val="superscript"/>
          <w:rtl/>
          <w:lang w:eastAsia="ar-SA"/>
        </w:rPr>
        <w:footnoteReference w:id="19"/>
      </w:r>
      <w:r w:rsidRPr="00402ACA">
        <w:rPr>
          <w:rFonts w:ascii="Simplified Arabic" w:hAnsi="Simplified Arabic" w:cs="Simplified Arabic"/>
          <w:color w:val="000000"/>
          <w:sz w:val="28"/>
          <w:szCs w:val="28"/>
          <w:vertAlign w:val="superscript"/>
          <w:rtl/>
          <w:lang w:eastAsia="ar-SA"/>
        </w:rPr>
        <w:t>)</w:t>
      </w:r>
      <w:bookmarkEnd w:id="8"/>
      <w:r w:rsidRPr="00402ACA">
        <w:rPr>
          <w:rFonts w:ascii="Simplified Arabic" w:hAnsi="Simplified Arabic" w:cs="Simplified Arabic"/>
          <w:b/>
          <w:bCs/>
          <w:color w:val="000000"/>
          <w:sz w:val="28"/>
          <w:szCs w:val="28"/>
          <w:rtl/>
          <w:lang w:eastAsia="ar-SA"/>
        </w:rPr>
        <w:t xml:space="preserve"> </w:t>
      </w:r>
      <w:r w:rsidRPr="00402ACA">
        <w:rPr>
          <w:rFonts w:ascii="Simplified Arabic" w:hAnsi="Simplified Arabic" w:cs="Simplified Arabic"/>
          <w:color w:val="000000"/>
          <w:sz w:val="28"/>
          <w:szCs w:val="28"/>
          <w:rtl/>
          <w:lang w:eastAsia="ar-SA"/>
        </w:rPr>
        <w:t>في الحديث عن العطف بـ(حتى)</w:t>
      </w:r>
      <w:r w:rsidRPr="00402ACA">
        <w:rPr>
          <w:rFonts w:ascii="Simplified Arabic" w:hAnsi="Simplified Arabic" w:cs="Simplified Arabic" w:hint="cs"/>
          <w:color w:val="000000"/>
          <w:sz w:val="28"/>
          <w:szCs w:val="28"/>
          <w:rtl/>
          <w:lang w:eastAsia="ar-SA"/>
        </w:rPr>
        <w:t xml:space="preserve">، </w:t>
      </w:r>
      <w:r w:rsidRPr="00402ACA">
        <w:rPr>
          <w:rFonts w:ascii="Simplified Arabic" w:hAnsi="Simplified Arabic" w:cs="Simplified Arabic" w:hint="cs"/>
          <w:sz w:val="28"/>
          <w:szCs w:val="28"/>
          <w:rtl/>
          <w:lang w:eastAsia="ar-SA"/>
        </w:rPr>
        <w:t>فقال</w:t>
      </w:r>
      <w:r w:rsidRPr="00402ACA">
        <w:rPr>
          <w:rFonts w:ascii="Simplified Arabic" w:hAnsi="Simplified Arabic" w:cs="Simplified Arabic"/>
          <w:color w:val="000000"/>
          <w:sz w:val="28"/>
          <w:szCs w:val="28"/>
          <w:rtl/>
          <w:lang w:eastAsia="ar-SA"/>
        </w:rPr>
        <w:t xml:space="preserve">: " ولا يكون إلا غاية الذي تلا، أي: غايته في الشرف والقوة، أو غاية في الضعف والحقارة، وقد مثلتُ لهذا في </w:t>
      </w:r>
      <w:r w:rsidRPr="00402ACA">
        <w:rPr>
          <w:rFonts w:ascii="Simplified Arabic" w:hAnsi="Simplified Arabic" w:cs="Simplified Arabic"/>
          <w:b/>
          <w:bCs/>
          <w:color w:val="000000"/>
          <w:sz w:val="28"/>
          <w:szCs w:val="28"/>
          <w:rtl/>
          <w:lang w:eastAsia="ar-SA"/>
        </w:rPr>
        <w:t>بهجة القواعد ومسلك المحتاج للفوائد</w:t>
      </w:r>
      <w:r w:rsidRPr="00402ACA">
        <w:rPr>
          <w:rFonts w:ascii="Simplified Arabic" w:hAnsi="Simplified Arabic" w:cs="Simplified Arabic"/>
          <w:color w:val="000000"/>
          <w:sz w:val="28"/>
          <w:szCs w:val="28"/>
          <w:rtl/>
          <w:lang w:eastAsia="ar-SA"/>
        </w:rPr>
        <w:t xml:space="preserve"> بقولي: </w:t>
      </w:r>
    </w:p>
    <w:tbl>
      <w:tblPr>
        <w:bidiVisual/>
        <w:tblW w:w="0" w:type="auto"/>
        <w:jc w:val="center"/>
        <w:tblLook w:val="04A0" w:firstRow="1" w:lastRow="0" w:firstColumn="1" w:lastColumn="0" w:noHBand="0" w:noVBand="1"/>
      </w:tblPr>
      <w:tblGrid>
        <w:gridCol w:w="2739"/>
        <w:gridCol w:w="222"/>
        <w:gridCol w:w="2445"/>
      </w:tblGrid>
      <w:tr w:rsidR="0055078E" w:rsidRPr="00402ACA" w14:paraId="0C04413A" w14:textId="77777777" w:rsidTr="00A35D79">
        <w:trPr>
          <w:jc w:val="center"/>
        </w:trPr>
        <w:tc>
          <w:tcPr>
            <w:tcW w:w="0" w:type="auto"/>
          </w:tcPr>
          <w:p w14:paraId="066ABB48" w14:textId="5A301506"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lastRenderedPageBreak/>
              <w:t>تقول</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ماتَ النَّاسُ حتّى العُلَما</w:t>
            </w:r>
            <w:r w:rsidRPr="00402ACA">
              <w:rPr>
                <w:rFonts w:ascii="Simplified Arabic" w:hAnsi="Simplified Arabic" w:cs="Simplified Arabic"/>
                <w:color w:val="000000"/>
                <w:sz w:val="28"/>
                <w:szCs w:val="28"/>
                <w:rtl/>
                <w:lang w:eastAsia="ar-SA"/>
              </w:rPr>
              <w:br/>
            </w:r>
          </w:p>
        </w:tc>
        <w:tc>
          <w:tcPr>
            <w:tcW w:w="0" w:type="auto"/>
          </w:tcPr>
          <w:p w14:paraId="479F64FD"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8"/>
                <w:szCs w:val="28"/>
                <w:rtl/>
                <w:lang w:eastAsia="ar-SA"/>
              </w:rPr>
            </w:pPr>
          </w:p>
        </w:tc>
        <w:tc>
          <w:tcPr>
            <w:tcW w:w="0" w:type="auto"/>
          </w:tcPr>
          <w:p w14:paraId="48F221B7"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حتَّى النبيُّونَ الكرام العظما</w:t>
            </w:r>
            <w:r w:rsidRPr="00402ACA">
              <w:rPr>
                <w:rFonts w:ascii="Simplified Arabic" w:hAnsi="Simplified Arabic" w:cs="Simplified Arabic"/>
                <w:color w:val="000000"/>
                <w:sz w:val="28"/>
                <w:szCs w:val="28"/>
                <w:rtl/>
                <w:lang w:eastAsia="ar-SA"/>
              </w:rPr>
              <w:br/>
            </w:r>
          </w:p>
        </w:tc>
      </w:tr>
      <w:tr w:rsidR="0055078E" w:rsidRPr="00402ACA" w14:paraId="308DB450" w14:textId="77777777" w:rsidTr="00A35D79">
        <w:trPr>
          <w:jc w:val="center"/>
        </w:trPr>
        <w:tc>
          <w:tcPr>
            <w:tcW w:w="0" w:type="auto"/>
          </w:tcPr>
          <w:p w14:paraId="1A46F616" w14:textId="01A371F5"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وقدم الحُجًّاجُ حتّى مَنْ مشى</w:t>
            </w:r>
            <w:r w:rsidRPr="00402ACA">
              <w:rPr>
                <w:rFonts w:ascii="Simplified Arabic" w:hAnsi="Simplified Arabic" w:cs="Simplified Arabic"/>
                <w:color w:val="000000"/>
                <w:sz w:val="28"/>
                <w:szCs w:val="28"/>
                <w:rtl/>
                <w:lang w:eastAsia="ar-SA"/>
              </w:rPr>
              <w:br/>
            </w:r>
          </w:p>
        </w:tc>
        <w:tc>
          <w:tcPr>
            <w:tcW w:w="0" w:type="auto"/>
          </w:tcPr>
          <w:p w14:paraId="2F5B5D52"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8"/>
                <w:szCs w:val="28"/>
                <w:rtl/>
                <w:lang w:eastAsia="ar-SA"/>
              </w:rPr>
            </w:pPr>
          </w:p>
        </w:tc>
        <w:tc>
          <w:tcPr>
            <w:tcW w:w="0" w:type="auto"/>
          </w:tcPr>
          <w:p w14:paraId="5F17D686"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sz w:val="2"/>
                <w:szCs w:val="2"/>
                <w:rtl/>
                <w:lang w:eastAsia="ar-SA"/>
              </w:rPr>
            </w:pPr>
            <w:r w:rsidRPr="00402ACA">
              <w:rPr>
                <w:rFonts w:ascii="Simplified Arabic" w:hAnsi="Simplified Arabic" w:cs="Simplified Arabic"/>
                <w:sz w:val="28"/>
                <w:szCs w:val="28"/>
                <w:rtl/>
                <w:lang w:eastAsia="ar-SA"/>
              </w:rPr>
              <w:t>وكادَ أنْ ي</w:t>
            </w:r>
            <w:r w:rsidRPr="00402ACA">
              <w:rPr>
                <w:rFonts w:ascii="Simplified Arabic" w:hAnsi="Simplified Arabic" w:cs="Simplified Arabic" w:hint="cs"/>
                <w:sz w:val="28"/>
                <w:szCs w:val="28"/>
                <w:rtl/>
                <w:lang w:eastAsia="ar-SA"/>
              </w:rPr>
              <w:t>َ</w:t>
            </w:r>
            <w:r w:rsidRPr="00402ACA">
              <w:rPr>
                <w:rFonts w:ascii="Simplified Arabic" w:hAnsi="Simplified Arabic" w:cs="Simplified Arabic"/>
                <w:sz w:val="28"/>
                <w:szCs w:val="28"/>
                <w:rtl/>
                <w:lang w:eastAsia="ar-SA"/>
              </w:rPr>
              <w:t>موتَ ع</w:t>
            </w:r>
            <w:r w:rsidRPr="00402ACA">
              <w:rPr>
                <w:rFonts w:ascii="Simplified Arabic" w:hAnsi="Simplified Arabic" w:cs="Simplified Arabic" w:hint="cs"/>
                <w:sz w:val="28"/>
                <w:szCs w:val="28"/>
                <w:rtl/>
                <w:lang w:eastAsia="ar-SA"/>
              </w:rPr>
              <w:t>َ</w:t>
            </w:r>
            <w:r w:rsidRPr="00402ACA">
              <w:rPr>
                <w:rFonts w:ascii="Simplified Arabic" w:hAnsi="Simplified Arabic" w:cs="Simplified Arabic"/>
                <w:sz w:val="28"/>
                <w:szCs w:val="28"/>
                <w:rtl/>
                <w:lang w:eastAsia="ar-SA"/>
              </w:rPr>
              <w:t>ط</w:t>
            </w:r>
            <w:r w:rsidRPr="00402ACA">
              <w:rPr>
                <w:rFonts w:ascii="Simplified Arabic" w:hAnsi="Simplified Arabic" w:cs="Simplified Arabic" w:hint="cs"/>
                <w:sz w:val="28"/>
                <w:szCs w:val="28"/>
                <w:rtl/>
                <w:lang w:eastAsia="ar-SA"/>
              </w:rPr>
              <w:t>َ</w:t>
            </w:r>
            <w:r w:rsidRPr="00402ACA">
              <w:rPr>
                <w:rFonts w:ascii="Simplified Arabic" w:hAnsi="Simplified Arabic" w:cs="Simplified Arabic"/>
                <w:sz w:val="28"/>
                <w:szCs w:val="28"/>
                <w:rtl/>
                <w:lang w:eastAsia="ar-SA"/>
              </w:rPr>
              <w:t>ش</w:t>
            </w:r>
            <w:r w:rsidRPr="00402ACA">
              <w:rPr>
                <w:rFonts w:ascii="Simplified Arabic" w:hAnsi="Simplified Arabic" w:cs="Simplified Arabic" w:hint="cs"/>
                <w:sz w:val="28"/>
                <w:szCs w:val="28"/>
                <w:rtl/>
                <w:lang w:eastAsia="ar-SA"/>
              </w:rPr>
              <w:t>َا</w:t>
            </w:r>
            <w:r w:rsidRPr="00402ACA">
              <w:rPr>
                <w:rFonts w:ascii="Simplified Arabic" w:hAnsi="Simplified Arabic" w:cs="Simplified Arabic"/>
                <w:sz w:val="28"/>
                <w:szCs w:val="28"/>
                <w:rtl/>
                <w:lang w:eastAsia="ar-SA"/>
              </w:rPr>
              <w:br/>
            </w:r>
          </w:p>
        </w:tc>
      </w:tr>
    </w:tbl>
    <w:p w14:paraId="474B2E8A" w14:textId="77777777" w:rsidR="0055078E" w:rsidRPr="00402ACA" w:rsidRDefault="0055078E" w:rsidP="003C2C79">
      <w:pPr>
        <w:widowControl/>
        <w:adjustRightInd/>
        <w:spacing w:line="216" w:lineRule="auto"/>
        <w:jc w:val="left"/>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color w:val="000000"/>
          <w:sz w:val="28"/>
          <w:szCs w:val="28"/>
          <w:rtl/>
          <w:lang w:eastAsia="ar-SA"/>
        </w:rPr>
        <w:t xml:space="preserve">ومن </w:t>
      </w:r>
      <w:r w:rsidRPr="00402ACA">
        <w:rPr>
          <w:rFonts w:ascii="Simplified Arabic" w:hAnsi="Simplified Arabic" w:cs="Simplified Arabic"/>
          <w:color w:val="000000"/>
          <w:sz w:val="28"/>
          <w:szCs w:val="28"/>
          <w:rtl/>
          <w:lang w:eastAsia="ar-SA"/>
        </w:rPr>
        <w:t>شواهد ذلك قول الشاعر:</w:t>
      </w:r>
    </w:p>
    <w:tbl>
      <w:tblPr>
        <w:tblpPr w:leftFromText="180" w:rightFromText="180" w:vertAnchor="text" w:tblpXSpec="center" w:tblpY="1"/>
        <w:tblOverlap w:val="never"/>
        <w:bidiVisual/>
        <w:tblW w:w="6874" w:type="dxa"/>
        <w:tblLook w:val="04A0" w:firstRow="1" w:lastRow="0" w:firstColumn="1" w:lastColumn="0" w:noHBand="0" w:noVBand="1"/>
      </w:tblPr>
      <w:tblGrid>
        <w:gridCol w:w="3188"/>
        <w:gridCol w:w="498"/>
        <w:gridCol w:w="3188"/>
      </w:tblGrid>
      <w:tr w:rsidR="0055078E" w:rsidRPr="00402ACA" w14:paraId="4C278667" w14:textId="77777777" w:rsidTr="00402ACA">
        <w:tc>
          <w:tcPr>
            <w:tcW w:w="3188" w:type="dxa"/>
          </w:tcPr>
          <w:p w14:paraId="2A4536EE" w14:textId="76577142"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ق</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ه</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ر</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ن</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اك</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م حت</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ى الك</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ماة ف</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أنتم</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br/>
            </w:r>
          </w:p>
        </w:tc>
        <w:tc>
          <w:tcPr>
            <w:tcW w:w="498" w:type="dxa"/>
          </w:tcPr>
          <w:p w14:paraId="3C591749"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8"/>
                <w:szCs w:val="28"/>
                <w:rtl/>
                <w:lang w:eastAsia="ar-SA"/>
              </w:rPr>
            </w:pPr>
          </w:p>
        </w:tc>
        <w:tc>
          <w:tcPr>
            <w:tcW w:w="0" w:type="auto"/>
          </w:tcPr>
          <w:p w14:paraId="40DF28A8"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ت</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هابوننا حتّى بنين</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ا الأص</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اغ</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را</w:t>
            </w:r>
            <w:r w:rsidRPr="00402ACA">
              <w:rPr>
                <w:rFonts w:ascii="Simplified Arabic" w:hAnsi="Simplified Arabic" w:cs="Simplified Arabic"/>
                <w:color w:val="000000"/>
                <w:sz w:val="28"/>
                <w:szCs w:val="28"/>
                <w:rtl/>
                <w:lang w:eastAsia="ar-SA"/>
              </w:rPr>
              <w:br/>
            </w:r>
          </w:p>
        </w:tc>
      </w:tr>
    </w:tbl>
    <w:p w14:paraId="235C014D" w14:textId="77777777" w:rsidR="0055078E" w:rsidRPr="00402ACA" w:rsidRDefault="0055078E" w:rsidP="003C2C79">
      <w:pPr>
        <w:widowControl/>
        <w:adjustRightInd/>
        <w:spacing w:line="216" w:lineRule="auto"/>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 xml:space="preserve">وقد سبكت هذا الشاهد في </w:t>
      </w:r>
      <w:r w:rsidRPr="00402ACA">
        <w:rPr>
          <w:rFonts w:ascii="Simplified Arabic" w:hAnsi="Simplified Arabic" w:cs="Simplified Arabic"/>
          <w:b/>
          <w:bCs/>
          <w:color w:val="000000"/>
          <w:sz w:val="28"/>
          <w:szCs w:val="28"/>
          <w:rtl/>
          <w:lang w:eastAsia="ar-SA"/>
        </w:rPr>
        <w:t>بهجة القواعد</w:t>
      </w:r>
      <w:r w:rsidRPr="00402ACA">
        <w:rPr>
          <w:rFonts w:ascii="Simplified Arabic" w:hAnsi="Simplified Arabic" w:cs="Simplified Arabic"/>
          <w:color w:val="000000"/>
          <w:sz w:val="28"/>
          <w:szCs w:val="28"/>
          <w:rtl/>
          <w:lang w:eastAsia="ar-SA"/>
        </w:rPr>
        <w:t xml:space="preserve"> بقولي:</w:t>
      </w:r>
      <w:r w:rsidRPr="00402ACA">
        <w:rPr>
          <w:rFonts w:ascii="Simplified Arabic" w:hAnsi="Simplified Arabic" w:cs="Simplified Arabic" w:hint="cs"/>
          <w:color w:val="000000"/>
          <w:sz w:val="28"/>
          <w:szCs w:val="28"/>
          <w:rtl/>
          <w:lang w:eastAsia="ar-SA"/>
        </w:rPr>
        <w:t xml:space="preserve"> </w:t>
      </w:r>
    </w:p>
    <w:tbl>
      <w:tblPr>
        <w:tblpPr w:leftFromText="180" w:rightFromText="180" w:vertAnchor="text" w:tblpXSpec="center" w:tblpY="1"/>
        <w:tblOverlap w:val="never"/>
        <w:bidiVisual/>
        <w:tblW w:w="6590" w:type="dxa"/>
        <w:tblLook w:val="04A0" w:firstRow="1" w:lastRow="0" w:firstColumn="1" w:lastColumn="0" w:noHBand="0" w:noVBand="1"/>
      </w:tblPr>
      <w:tblGrid>
        <w:gridCol w:w="3188"/>
        <w:gridCol w:w="595"/>
        <w:gridCol w:w="2807"/>
      </w:tblGrid>
      <w:tr w:rsidR="0055078E" w:rsidRPr="00402ACA" w14:paraId="3055752D" w14:textId="77777777" w:rsidTr="00402ACA">
        <w:tc>
          <w:tcPr>
            <w:tcW w:w="3188" w:type="dxa"/>
          </w:tcPr>
          <w:p w14:paraId="1BAA9F52" w14:textId="13A0E618"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b/>
                <w:bCs/>
                <w:color w:val="000000"/>
                <w:sz w:val="2"/>
                <w:szCs w:val="2"/>
                <w:rtl/>
                <w:lang w:eastAsia="ar-SA"/>
              </w:rPr>
            </w:pPr>
            <w:r w:rsidRPr="00402ACA">
              <w:rPr>
                <w:rFonts w:ascii="Simplified Arabic" w:hAnsi="Simplified Arabic" w:cs="Simplified Arabic"/>
                <w:b/>
                <w:bCs/>
                <w:color w:val="000000"/>
                <w:sz w:val="26"/>
                <w:szCs w:val="26"/>
                <w:rtl/>
                <w:lang w:eastAsia="ar-SA"/>
              </w:rPr>
              <w:t>لكن</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ني ن</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ظ</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مت</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ه بالمعنى</w:t>
            </w:r>
            <w:r w:rsidRPr="00402ACA">
              <w:rPr>
                <w:rFonts w:ascii="Simplified Arabic" w:hAnsi="Simplified Arabic" w:cs="Simplified Arabic"/>
                <w:b/>
                <w:bCs/>
                <w:color w:val="000000"/>
                <w:sz w:val="26"/>
                <w:szCs w:val="26"/>
                <w:rtl/>
                <w:lang w:eastAsia="ar-SA"/>
              </w:rPr>
              <w:br/>
            </w:r>
          </w:p>
        </w:tc>
        <w:tc>
          <w:tcPr>
            <w:tcW w:w="595" w:type="dxa"/>
          </w:tcPr>
          <w:p w14:paraId="7BAED70A"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b/>
                <w:bCs/>
                <w:color w:val="000000"/>
                <w:sz w:val="26"/>
                <w:szCs w:val="26"/>
                <w:rtl/>
                <w:lang w:eastAsia="ar-SA"/>
              </w:rPr>
            </w:pPr>
          </w:p>
        </w:tc>
        <w:tc>
          <w:tcPr>
            <w:tcW w:w="2807" w:type="dxa"/>
          </w:tcPr>
          <w:p w14:paraId="7D7C9B0E"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b/>
                <w:bCs/>
                <w:sz w:val="2"/>
                <w:szCs w:val="2"/>
                <w:rtl/>
                <w:lang w:eastAsia="ar-SA"/>
              </w:rPr>
            </w:pPr>
            <w:r w:rsidRPr="00402ACA">
              <w:rPr>
                <w:rFonts w:ascii="Simplified Arabic" w:hAnsi="Simplified Arabic" w:cs="Simplified Arabic"/>
                <w:b/>
                <w:bCs/>
                <w:sz w:val="26"/>
                <w:szCs w:val="26"/>
                <w:rtl/>
                <w:lang w:eastAsia="ar-SA"/>
              </w:rPr>
              <w:t>ك</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م م</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ن ج</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يوش</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 xml:space="preserve"> ف</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ي الو</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غ</w:t>
            </w:r>
            <w:r w:rsidRPr="00402ACA">
              <w:rPr>
                <w:rFonts w:ascii="Simplified Arabic" w:hAnsi="Simplified Arabic" w:cs="Simplified Arabic" w:hint="cs"/>
                <w:b/>
                <w:bCs/>
                <w:sz w:val="26"/>
                <w:szCs w:val="26"/>
                <w:rtl/>
                <w:lang w:eastAsia="ar-SA"/>
              </w:rPr>
              <w:t>َى</w:t>
            </w:r>
            <w:r w:rsidRPr="00402ACA">
              <w:rPr>
                <w:rFonts w:ascii="Simplified Arabic" w:hAnsi="Simplified Arabic" w:cs="Simplified Arabic"/>
                <w:b/>
                <w:bCs/>
                <w:sz w:val="26"/>
                <w:szCs w:val="26"/>
                <w:rtl/>
                <w:lang w:eastAsia="ar-SA"/>
              </w:rPr>
              <w:t xml:space="preserve"> ق</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ه</w:t>
            </w:r>
            <w:r w:rsidRPr="00402ACA">
              <w:rPr>
                <w:rFonts w:ascii="Simplified Arabic" w:hAnsi="Simplified Arabic" w:cs="Simplified Arabic" w:hint="cs"/>
                <w:b/>
                <w:bCs/>
                <w:sz w:val="26"/>
                <w:szCs w:val="26"/>
                <w:rtl/>
                <w:lang w:eastAsia="ar-SA"/>
              </w:rPr>
              <w:t>َ</w:t>
            </w:r>
            <w:r w:rsidRPr="00402ACA">
              <w:rPr>
                <w:rFonts w:ascii="Simplified Arabic" w:hAnsi="Simplified Arabic" w:cs="Simplified Arabic"/>
                <w:b/>
                <w:bCs/>
                <w:sz w:val="26"/>
                <w:szCs w:val="26"/>
                <w:rtl/>
                <w:lang w:eastAsia="ar-SA"/>
              </w:rPr>
              <w:t>رنا</w:t>
            </w:r>
            <w:r w:rsidRPr="00402ACA">
              <w:rPr>
                <w:rFonts w:ascii="Simplified Arabic" w:hAnsi="Simplified Arabic" w:cs="Simplified Arabic"/>
                <w:b/>
                <w:bCs/>
                <w:sz w:val="26"/>
                <w:szCs w:val="26"/>
                <w:rtl/>
                <w:lang w:eastAsia="ar-SA"/>
              </w:rPr>
              <w:br/>
            </w:r>
          </w:p>
        </w:tc>
      </w:tr>
      <w:tr w:rsidR="0055078E" w:rsidRPr="00402ACA" w14:paraId="08A13CC9" w14:textId="77777777" w:rsidTr="00402ACA">
        <w:tc>
          <w:tcPr>
            <w:tcW w:w="3188" w:type="dxa"/>
          </w:tcPr>
          <w:p w14:paraId="597D1A62" w14:textId="1EA7E224"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b/>
                <w:bCs/>
                <w:color w:val="000000"/>
                <w:sz w:val="2"/>
                <w:szCs w:val="2"/>
                <w:rtl/>
                <w:lang w:eastAsia="ar-SA"/>
              </w:rPr>
            </w:pPr>
            <w:r w:rsidRPr="00402ACA">
              <w:rPr>
                <w:rFonts w:ascii="Simplified Arabic" w:hAnsi="Simplified Arabic" w:cs="Simplified Arabic"/>
                <w:b/>
                <w:bCs/>
                <w:color w:val="000000"/>
                <w:sz w:val="26"/>
                <w:szCs w:val="26"/>
                <w:rtl/>
                <w:lang w:eastAsia="ar-SA"/>
              </w:rPr>
              <w:t>حتّى الك</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م</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اة إذ</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 xml:space="preserve"> ر</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ح</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اة</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 xml:space="preserve"> الح</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رب</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br/>
            </w:r>
          </w:p>
        </w:tc>
        <w:tc>
          <w:tcPr>
            <w:tcW w:w="595" w:type="dxa"/>
          </w:tcPr>
          <w:p w14:paraId="2F6A160B"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b/>
                <w:bCs/>
                <w:color w:val="000000"/>
                <w:sz w:val="26"/>
                <w:szCs w:val="26"/>
                <w:rtl/>
                <w:lang w:eastAsia="ar-SA"/>
              </w:rPr>
            </w:pPr>
          </w:p>
        </w:tc>
        <w:tc>
          <w:tcPr>
            <w:tcW w:w="2807" w:type="dxa"/>
          </w:tcPr>
          <w:p w14:paraId="13DC61D1"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b/>
                <w:bCs/>
                <w:color w:val="000000"/>
                <w:sz w:val="2"/>
                <w:szCs w:val="2"/>
                <w:rtl/>
                <w:lang w:eastAsia="ar-SA"/>
              </w:rPr>
            </w:pPr>
            <w:r w:rsidRPr="00402ACA">
              <w:rPr>
                <w:rFonts w:ascii="Simplified Arabic" w:hAnsi="Simplified Arabic" w:cs="Simplified Arabic"/>
                <w:b/>
                <w:bCs/>
                <w:color w:val="000000"/>
                <w:sz w:val="26"/>
                <w:szCs w:val="26"/>
                <w:rtl/>
                <w:lang w:eastAsia="ar-SA"/>
              </w:rPr>
              <w:t>دارت</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 xml:space="preserve"> ع</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ليهم مثل</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 xml:space="preserve"> وقع</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 xml:space="preserve"> الش</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هب</w:t>
            </w:r>
            <w:r w:rsidRPr="00402ACA">
              <w:rPr>
                <w:rFonts w:ascii="Simplified Arabic" w:hAnsi="Simplified Arabic" w:cs="Simplified Arabic"/>
                <w:b/>
                <w:bCs/>
                <w:color w:val="000000"/>
                <w:sz w:val="26"/>
                <w:szCs w:val="26"/>
                <w:rtl/>
                <w:lang w:eastAsia="ar-SA"/>
              </w:rPr>
              <w:br/>
            </w:r>
          </w:p>
        </w:tc>
      </w:tr>
      <w:tr w:rsidR="0055078E" w:rsidRPr="00402ACA" w14:paraId="44F3DD1D" w14:textId="77777777" w:rsidTr="00402ACA">
        <w:tc>
          <w:tcPr>
            <w:tcW w:w="3188" w:type="dxa"/>
          </w:tcPr>
          <w:p w14:paraId="2CA5A4CA" w14:textId="299B3421" w:rsidR="0055078E" w:rsidRPr="00402ACA" w:rsidRDefault="0055078E" w:rsidP="003C2C79">
            <w:pPr>
              <w:widowControl/>
              <w:tabs>
                <w:tab w:val="left" w:pos="2214"/>
              </w:tabs>
              <w:adjustRightInd/>
              <w:spacing w:line="216" w:lineRule="auto"/>
              <w:jc w:val="lowKashida"/>
              <w:textAlignment w:val="auto"/>
              <w:rPr>
                <w:rFonts w:ascii="Simplified Arabic" w:hAnsi="Simplified Arabic" w:cs="Simplified Arabic"/>
                <w:b/>
                <w:bCs/>
                <w:color w:val="000000"/>
                <w:sz w:val="2"/>
                <w:szCs w:val="2"/>
                <w:rtl/>
                <w:lang w:eastAsia="ar-SA"/>
              </w:rPr>
            </w:pPr>
            <w:r w:rsidRPr="00402ACA">
              <w:rPr>
                <w:rFonts w:ascii="Simplified Arabic" w:hAnsi="Simplified Arabic" w:cs="Simplified Arabic"/>
                <w:b/>
                <w:bCs/>
                <w:color w:val="000000"/>
                <w:sz w:val="26"/>
                <w:szCs w:val="26"/>
                <w:rtl/>
                <w:lang w:eastAsia="ar-SA"/>
              </w:rPr>
              <w:t>ف</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ه</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م ي</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هاب</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ونا و</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حتّى من ر</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ع</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ى</w:t>
            </w:r>
            <w:r w:rsidRPr="00402ACA">
              <w:rPr>
                <w:rFonts w:ascii="Simplified Arabic" w:hAnsi="Simplified Arabic" w:cs="Simplified Arabic"/>
                <w:b/>
                <w:bCs/>
                <w:color w:val="000000"/>
                <w:sz w:val="26"/>
                <w:szCs w:val="26"/>
                <w:rtl/>
                <w:lang w:eastAsia="ar-SA"/>
              </w:rPr>
              <w:br/>
            </w:r>
          </w:p>
        </w:tc>
        <w:tc>
          <w:tcPr>
            <w:tcW w:w="595" w:type="dxa"/>
          </w:tcPr>
          <w:p w14:paraId="69AFB4F1"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b/>
                <w:bCs/>
                <w:color w:val="000000"/>
                <w:sz w:val="26"/>
                <w:szCs w:val="26"/>
                <w:rtl/>
                <w:lang w:eastAsia="ar-SA"/>
              </w:rPr>
            </w:pPr>
          </w:p>
        </w:tc>
        <w:tc>
          <w:tcPr>
            <w:tcW w:w="2807" w:type="dxa"/>
          </w:tcPr>
          <w:p w14:paraId="14BD8068" w14:textId="77777777" w:rsidR="0055078E" w:rsidRPr="00402ACA" w:rsidRDefault="0055078E" w:rsidP="003C2C79">
            <w:pPr>
              <w:widowControl/>
              <w:adjustRightInd/>
              <w:spacing w:line="216" w:lineRule="auto"/>
              <w:jc w:val="lowKashida"/>
              <w:textAlignment w:val="auto"/>
              <w:rPr>
                <w:rFonts w:ascii="Simplified Arabic" w:hAnsi="Simplified Arabic" w:cs="Simplified Arabic"/>
                <w:b/>
                <w:bCs/>
                <w:color w:val="000000"/>
                <w:sz w:val="2"/>
                <w:szCs w:val="2"/>
                <w:rtl/>
                <w:lang w:eastAsia="ar-SA"/>
              </w:rPr>
            </w:pPr>
            <w:r w:rsidRPr="00402ACA">
              <w:rPr>
                <w:rFonts w:ascii="Simplified Arabic" w:hAnsi="Simplified Arabic" w:cs="Simplified Arabic"/>
                <w:b/>
                <w:bCs/>
                <w:color w:val="000000"/>
                <w:sz w:val="26"/>
                <w:szCs w:val="26"/>
                <w:rtl/>
                <w:lang w:eastAsia="ar-SA"/>
              </w:rPr>
              <w:t>أغنامن</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ا حتّى بنينا الر</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ض</w:t>
            </w:r>
            <w:r w:rsidRPr="00402ACA">
              <w:rPr>
                <w:rFonts w:ascii="Simplified Arabic" w:hAnsi="Simplified Arabic" w:cs="Simplified Arabic" w:hint="cs"/>
                <w:b/>
                <w:bCs/>
                <w:color w:val="000000"/>
                <w:sz w:val="26"/>
                <w:szCs w:val="26"/>
                <w:rtl/>
                <w:lang w:eastAsia="ar-SA"/>
              </w:rPr>
              <w:t>ّ</w:t>
            </w:r>
            <w:r w:rsidRPr="00402ACA">
              <w:rPr>
                <w:rFonts w:ascii="Simplified Arabic" w:hAnsi="Simplified Arabic" w:cs="Simplified Arabic"/>
                <w:b/>
                <w:bCs/>
                <w:color w:val="000000"/>
                <w:sz w:val="26"/>
                <w:szCs w:val="26"/>
                <w:rtl/>
                <w:lang w:eastAsia="ar-SA"/>
              </w:rPr>
              <w:t>عا</w:t>
            </w:r>
            <w:r w:rsidRPr="00402ACA">
              <w:rPr>
                <w:rFonts w:ascii="Simplified Arabic" w:hAnsi="Simplified Arabic" w:cs="Simplified Arabic"/>
                <w:b/>
                <w:bCs/>
                <w:color w:val="000000"/>
                <w:sz w:val="26"/>
                <w:szCs w:val="26"/>
                <w:rtl/>
                <w:lang w:eastAsia="ar-SA"/>
              </w:rPr>
              <w:br/>
            </w:r>
          </w:p>
        </w:tc>
      </w:tr>
    </w:tbl>
    <w:p w14:paraId="5A767860" w14:textId="77777777" w:rsidR="0055078E" w:rsidRPr="00402ACA" w:rsidRDefault="0055078E" w:rsidP="003C2C79">
      <w:pPr>
        <w:widowControl/>
        <w:adjustRightInd/>
        <w:spacing w:line="216" w:lineRule="auto"/>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hint="cs"/>
          <w:b/>
          <w:bCs/>
          <w:color w:val="000000"/>
          <w:sz w:val="28"/>
          <w:szCs w:val="28"/>
          <w:rtl/>
          <w:lang w:eastAsia="ar-SA"/>
        </w:rPr>
        <w:t>منهج التحقيق:</w:t>
      </w:r>
    </w:p>
    <w:p w14:paraId="0DF4E8B9" w14:textId="77777777" w:rsidR="0055078E" w:rsidRPr="00402ACA" w:rsidRDefault="0055078E" w:rsidP="003C2C79">
      <w:pPr>
        <w:widowControl/>
        <w:adjustRightInd/>
        <w:spacing w:line="216" w:lineRule="auto"/>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color w:val="000000"/>
          <w:sz w:val="28"/>
          <w:szCs w:val="28"/>
          <w:rtl/>
          <w:lang w:eastAsia="ar-SA"/>
        </w:rPr>
        <w:t>لتحقيق هذا النظم</w:t>
      </w:r>
      <w:r w:rsidRPr="00402ACA">
        <w:rPr>
          <w:rFonts w:ascii="Simplified Arabic" w:hAnsi="Simplified Arabic" w:cs="Simplified Arabic"/>
          <w:color w:val="000000"/>
          <w:sz w:val="28"/>
          <w:szCs w:val="28"/>
          <w:rtl/>
          <w:lang w:eastAsia="ar-SA"/>
        </w:rPr>
        <w:t xml:space="preserve"> تتبعت المنهج الآتي:</w:t>
      </w:r>
    </w:p>
    <w:p w14:paraId="0790BFA0" w14:textId="77777777" w:rsidR="0055078E" w:rsidRPr="00402ACA" w:rsidRDefault="0055078E" w:rsidP="003C2C79">
      <w:pPr>
        <w:widowControl/>
        <w:adjustRightInd/>
        <w:spacing w:line="216" w:lineRule="auto"/>
        <w:ind w:left="357" w:hanging="35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color w:val="000000"/>
          <w:sz w:val="28"/>
          <w:szCs w:val="28"/>
          <w:rtl/>
          <w:lang w:eastAsia="ar-SA"/>
        </w:rPr>
        <w:t>1</w:t>
      </w:r>
      <w:r w:rsidRPr="00402ACA">
        <w:rPr>
          <w:rFonts w:ascii="Simplified Arabic" w:hAnsi="Simplified Arabic" w:cs="Simplified Arabic"/>
          <w:color w:val="000000"/>
          <w:sz w:val="28"/>
          <w:szCs w:val="28"/>
          <w:rtl/>
          <w:lang w:eastAsia="ar-SA"/>
        </w:rPr>
        <w:t xml:space="preserve">- </w:t>
      </w:r>
      <w:r w:rsidRPr="00402ACA">
        <w:rPr>
          <w:rFonts w:ascii="Simplified Arabic" w:hAnsi="Simplified Arabic" w:cs="Simplified Arabic" w:hint="cs"/>
          <w:color w:val="000000"/>
          <w:sz w:val="28"/>
          <w:szCs w:val="28"/>
          <w:rtl/>
          <w:lang w:eastAsia="ar-SA"/>
        </w:rPr>
        <w:t>ضبط</w:t>
      </w:r>
      <w:r w:rsidRPr="00402ACA">
        <w:rPr>
          <w:rFonts w:ascii="Simplified Arabic" w:hAnsi="Simplified Arabic" w:cs="Simplified Arabic"/>
          <w:color w:val="000000"/>
          <w:sz w:val="28"/>
          <w:szCs w:val="28"/>
          <w:rtl/>
          <w:lang w:eastAsia="ar-SA"/>
        </w:rPr>
        <w:t xml:space="preserve"> النص</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وتصويبه</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وتوضيح</w:t>
      </w:r>
      <w:r w:rsidRPr="00402ACA">
        <w:rPr>
          <w:rFonts w:ascii="Simplified Arabic" w:hAnsi="Simplified Arabic" w:cs="Simplified Arabic" w:hint="cs"/>
          <w:color w:val="000000"/>
          <w:sz w:val="28"/>
          <w:szCs w:val="28"/>
          <w:rtl/>
          <w:lang w:eastAsia="ar-SA"/>
        </w:rPr>
        <w:t xml:space="preserve"> </w:t>
      </w:r>
      <w:r w:rsidRPr="00402ACA">
        <w:rPr>
          <w:rFonts w:ascii="Simplified Arabic" w:hAnsi="Simplified Arabic" w:cs="Simplified Arabic"/>
          <w:color w:val="000000"/>
          <w:sz w:val="28"/>
          <w:szCs w:val="28"/>
          <w:rtl/>
          <w:lang w:eastAsia="ar-SA"/>
        </w:rPr>
        <w:t>ما يحتاج إل</w:t>
      </w:r>
      <w:r w:rsidRPr="00402ACA">
        <w:rPr>
          <w:rFonts w:ascii="Simplified Arabic" w:hAnsi="Simplified Arabic" w:cs="Simplified Arabic" w:hint="cs"/>
          <w:color w:val="000000"/>
          <w:sz w:val="28"/>
          <w:szCs w:val="28"/>
          <w:rtl/>
          <w:lang w:eastAsia="ar-SA"/>
        </w:rPr>
        <w:t>ى توضيح</w:t>
      </w:r>
      <w:r w:rsidRPr="00402ACA">
        <w:rPr>
          <w:rFonts w:ascii="Simplified Arabic" w:hAnsi="Simplified Arabic" w:cs="Simplified Arabic"/>
          <w:color w:val="000000"/>
          <w:sz w:val="28"/>
          <w:szCs w:val="28"/>
          <w:rtl/>
          <w:lang w:eastAsia="ar-SA"/>
        </w:rPr>
        <w:t xml:space="preserve"> من الألفاظ</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والتراكيب. </w:t>
      </w:r>
    </w:p>
    <w:p w14:paraId="57141C5D" w14:textId="77777777" w:rsidR="0055078E" w:rsidRPr="00402ACA" w:rsidRDefault="0055078E" w:rsidP="003C2C79">
      <w:pPr>
        <w:widowControl/>
        <w:adjustRightInd/>
        <w:spacing w:line="216" w:lineRule="auto"/>
        <w:ind w:left="357" w:hanging="35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hint="cs"/>
          <w:color w:val="000000"/>
          <w:sz w:val="28"/>
          <w:szCs w:val="28"/>
          <w:rtl/>
          <w:lang w:eastAsia="ar-SA"/>
        </w:rPr>
        <w:t>2</w:t>
      </w:r>
      <w:r w:rsidRPr="00402ACA">
        <w:rPr>
          <w:rFonts w:ascii="Simplified Arabic" w:hAnsi="Simplified Arabic" w:cs="Simplified Arabic"/>
          <w:color w:val="000000"/>
          <w:sz w:val="28"/>
          <w:szCs w:val="28"/>
          <w:rtl/>
          <w:lang w:eastAsia="ar-SA"/>
        </w:rPr>
        <w:t xml:space="preserve">- الإشارة إلى نهاية كل لوحة بوضع خط مائل </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w:t>
      </w:r>
      <w:r w:rsidRPr="00402ACA">
        <w:rPr>
          <w:rFonts w:ascii="Simplified Arabic" w:hAnsi="Simplified Arabic" w:cs="Simplified Arabic" w:hint="cs"/>
          <w:color w:val="000000"/>
          <w:sz w:val="28"/>
          <w:szCs w:val="28"/>
          <w:rtl/>
          <w:lang w:eastAsia="ar-SA"/>
        </w:rPr>
        <w:t xml:space="preserve">) </w:t>
      </w:r>
      <w:r w:rsidRPr="00402ACA">
        <w:rPr>
          <w:rFonts w:ascii="Simplified Arabic" w:hAnsi="Simplified Arabic" w:cs="Simplified Arabic"/>
          <w:color w:val="000000"/>
          <w:sz w:val="28"/>
          <w:szCs w:val="28"/>
          <w:rtl/>
          <w:lang w:eastAsia="ar-SA"/>
        </w:rPr>
        <w:t>مع إثبات رقم اللوحة والوجه بين معقوفين.</w:t>
      </w:r>
    </w:p>
    <w:p w14:paraId="39910150" w14:textId="77777777" w:rsidR="0055078E" w:rsidRPr="00402ACA" w:rsidRDefault="0055078E" w:rsidP="003C2C79">
      <w:pPr>
        <w:widowControl/>
        <w:adjustRightInd/>
        <w:spacing w:line="216" w:lineRule="auto"/>
        <w:ind w:left="357" w:hanging="35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3 - توثيق الآراء</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والأقوال الواردة ف</w:t>
      </w:r>
      <w:r w:rsidRPr="00402ACA">
        <w:rPr>
          <w:rFonts w:ascii="Simplified Arabic" w:hAnsi="Simplified Arabic" w:cs="Simplified Arabic" w:hint="cs"/>
          <w:color w:val="000000"/>
          <w:sz w:val="28"/>
          <w:szCs w:val="28"/>
          <w:rtl/>
          <w:lang w:eastAsia="ar-SA"/>
        </w:rPr>
        <w:t>ي</w:t>
      </w:r>
      <w:r w:rsidRPr="00402ACA">
        <w:rPr>
          <w:rFonts w:ascii="Simplified Arabic" w:hAnsi="Simplified Arabic" w:cs="Simplified Arabic"/>
          <w:color w:val="000000"/>
          <w:sz w:val="28"/>
          <w:szCs w:val="28"/>
          <w:rtl/>
          <w:lang w:eastAsia="ar-SA"/>
        </w:rPr>
        <w:t xml:space="preserve"> ال</w:t>
      </w:r>
      <w:r w:rsidRPr="00402ACA">
        <w:rPr>
          <w:rFonts w:ascii="Simplified Arabic" w:hAnsi="Simplified Arabic" w:cs="Simplified Arabic" w:hint="cs"/>
          <w:color w:val="000000"/>
          <w:sz w:val="28"/>
          <w:szCs w:val="28"/>
          <w:rtl/>
          <w:lang w:eastAsia="ar-SA"/>
        </w:rPr>
        <w:t>نظم</w:t>
      </w:r>
      <w:r w:rsidRPr="00402ACA">
        <w:rPr>
          <w:rFonts w:ascii="Simplified Arabic" w:hAnsi="Simplified Arabic" w:cs="Simplified Arabic"/>
          <w:color w:val="000000"/>
          <w:sz w:val="28"/>
          <w:szCs w:val="28"/>
          <w:rtl/>
          <w:lang w:eastAsia="ar-SA"/>
        </w:rPr>
        <w:t xml:space="preserve"> منسوبة إلى أصحابها بالرجوع إلى مؤلفاتهم إن وجدت، أو المؤلفات الأخرى المختلفة، والإشارة -ف</w:t>
      </w:r>
      <w:r w:rsidRPr="00402ACA">
        <w:rPr>
          <w:rFonts w:ascii="Simplified Arabic" w:hAnsi="Simplified Arabic" w:cs="Simplified Arabic" w:hint="cs"/>
          <w:color w:val="000000"/>
          <w:sz w:val="28"/>
          <w:szCs w:val="28"/>
          <w:rtl/>
          <w:lang w:eastAsia="ar-SA"/>
        </w:rPr>
        <w:t>ي</w:t>
      </w:r>
      <w:r w:rsidRPr="00402ACA">
        <w:rPr>
          <w:rFonts w:ascii="Simplified Arabic" w:hAnsi="Simplified Arabic" w:cs="Simplified Arabic"/>
          <w:color w:val="000000"/>
          <w:sz w:val="28"/>
          <w:szCs w:val="28"/>
          <w:rtl/>
          <w:lang w:eastAsia="ar-SA"/>
        </w:rPr>
        <w:t xml:space="preserve"> الغالب- إلى أماكنها ف</w:t>
      </w:r>
      <w:r w:rsidRPr="00402ACA">
        <w:rPr>
          <w:rFonts w:ascii="Simplified Arabic" w:hAnsi="Simplified Arabic" w:cs="Simplified Arabic" w:hint="cs"/>
          <w:color w:val="000000"/>
          <w:sz w:val="28"/>
          <w:szCs w:val="28"/>
          <w:rtl/>
          <w:lang w:eastAsia="ar-SA"/>
        </w:rPr>
        <w:t>ي</w:t>
      </w:r>
      <w:r w:rsidRPr="00402ACA">
        <w:rPr>
          <w:rFonts w:ascii="Simplified Arabic" w:hAnsi="Simplified Arabic" w:cs="Simplified Arabic"/>
          <w:color w:val="000000"/>
          <w:sz w:val="28"/>
          <w:szCs w:val="28"/>
          <w:rtl/>
          <w:lang w:eastAsia="ar-SA"/>
        </w:rPr>
        <w:t xml:space="preserve"> أكثر من مؤلف مع ذكر نص هذه الأقوال والآراء إن دعت إلى ذلك الحاجة.</w:t>
      </w:r>
    </w:p>
    <w:p w14:paraId="0AEC38A0" w14:textId="77777777" w:rsidR="0055078E" w:rsidRPr="00402ACA" w:rsidRDefault="0055078E" w:rsidP="003C2C79">
      <w:pPr>
        <w:widowControl/>
        <w:adjustRightInd/>
        <w:spacing w:line="216" w:lineRule="auto"/>
        <w:ind w:left="357" w:hanging="35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4- الرجوع إلى الكتب والمؤلفات التي ذكرها المؤلف مع توثيق الآراء من هذه الكتب إن وجدت.</w:t>
      </w:r>
    </w:p>
    <w:p w14:paraId="23450E72" w14:textId="77777777" w:rsidR="0055078E" w:rsidRPr="00402ACA" w:rsidRDefault="0055078E" w:rsidP="003C2C79">
      <w:pPr>
        <w:widowControl/>
        <w:adjustRightInd/>
        <w:spacing w:line="216" w:lineRule="auto"/>
        <w:ind w:left="357" w:hanging="357"/>
        <w:jc w:val="lowKashida"/>
        <w:textAlignment w:val="auto"/>
        <w:rPr>
          <w:rFonts w:ascii="Simplified Arabic" w:hAnsi="Simplified Arabic" w:cs="Simplified Arabic"/>
          <w:color w:val="000000"/>
          <w:sz w:val="28"/>
          <w:szCs w:val="28"/>
          <w:rtl/>
          <w:lang w:eastAsia="ar-SA"/>
        </w:rPr>
      </w:pPr>
      <w:r w:rsidRPr="00402ACA">
        <w:rPr>
          <w:rFonts w:ascii="Simplified Arabic" w:hAnsi="Simplified Arabic" w:cs="Simplified Arabic"/>
          <w:color w:val="000000"/>
          <w:sz w:val="28"/>
          <w:szCs w:val="28"/>
          <w:rtl/>
          <w:lang w:eastAsia="ar-SA"/>
        </w:rPr>
        <w:t>5– نسبة الآيات القرآنية إلى سورها، ونسبة القراءات إلى أصحابها مع توثيقها من مصادرها.</w:t>
      </w:r>
    </w:p>
    <w:p w14:paraId="2B47E75C" w14:textId="77777777" w:rsidR="0055078E" w:rsidRPr="00402ACA" w:rsidRDefault="0055078E" w:rsidP="003C2C79">
      <w:pPr>
        <w:widowControl/>
        <w:adjustRightInd/>
        <w:spacing w:line="216" w:lineRule="auto"/>
        <w:ind w:left="357" w:hanging="357"/>
        <w:jc w:val="lowKashida"/>
        <w:textAlignment w:val="auto"/>
        <w:rPr>
          <w:rFonts w:ascii="Traditional Arabic" w:hAnsi="Traditional Arabic" w:cs="Traditional Arabic"/>
          <w:b/>
          <w:bCs/>
          <w:color w:val="000000"/>
          <w:sz w:val="28"/>
          <w:szCs w:val="28"/>
          <w:rtl/>
          <w:lang w:eastAsia="ar-SA"/>
        </w:rPr>
      </w:pPr>
      <w:r w:rsidRPr="00402ACA">
        <w:rPr>
          <w:rFonts w:ascii="Simplified Arabic" w:hAnsi="Simplified Arabic" w:cs="Simplified Arabic"/>
          <w:color w:val="000000"/>
          <w:sz w:val="28"/>
          <w:szCs w:val="28"/>
          <w:rtl/>
          <w:lang w:eastAsia="ar-SA"/>
        </w:rPr>
        <w:t>6-تخريج الشواهد الشعرية</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وذكر تمامها</w:t>
      </w:r>
      <w:r w:rsidRPr="00402ACA">
        <w:rPr>
          <w:rFonts w:ascii="Simplified Arabic" w:hAnsi="Simplified Arabic" w:cs="Simplified Arabic" w:hint="cs"/>
          <w:color w:val="000000"/>
          <w:sz w:val="28"/>
          <w:szCs w:val="28"/>
          <w:rtl/>
          <w:lang w:eastAsia="ar-SA"/>
        </w:rPr>
        <w:t>،</w:t>
      </w:r>
      <w:r w:rsidRPr="00402ACA">
        <w:rPr>
          <w:rFonts w:ascii="Simplified Arabic" w:hAnsi="Simplified Arabic" w:cs="Simplified Arabic"/>
          <w:color w:val="000000"/>
          <w:sz w:val="28"/>
          <w:szCs w:val="28"/>
          <w:rtl/>
          <w:lang w:eastAsia="ar-SA"/>
        </w:rPr>
        <w:t xml:space="preserve"> ونسبتها إلى قائليها.</w:t>
      </w:r>
      <w:r w:rsidRPr="00402ACA">
        <w:rPr>
          <w:rFonts w:ascii="Traditional Arabic" w:hAnsi="Traditional Arabic" w:cs="Traditional Arabic"/>
          <w:b/>
          <w:bCs/>
          <w:color w:val="000000"/>
          <w:sz w:val="28"/>
          <w:szCs w:val="28"/>
          <w:rtl/>
          <w:lang w:eastAsia="ar-SA"/>
        </w:rPr>
        <w:br/>
      </w:r>
    </w:p>
    <w:p w14:paraId="008373E4" w14:textId="77777777" w:rsidR="0055078E" w:rsidRPr="00402ACA" w:rsidRDefault="0055078E" w:rsidP="00402ACA">
      <w:pPr>
        <w:widowControl/>
        <w:adjustRightInd/>
        <w:spacing w:line="240" w:lineRule="auto"/>
        <w:textAlignment w:val="auto"/>
        <w:rPr>
          <w:rFonts w:ascii="Traditional Arabic" w:hAnsi="Traditional Arabic" w:cs="Traditional Arabic"/>
          <w:b/>
          <w:bCs/>
          <w:color w:val="000000"/>
          <w:sz w:val="28"/>
          <w:szCs w:val="28"/>
          <w:rtl/>
          <w:lang w:eastAsia="ar-SA"/>
        </w:rPr>
      </w:pPr>
      <w:r w:rsidRPr="00402ACA">
        <w:rPr>
          <w:rFonts w:ascii="Traditional Arabic" w:hAnsi="Traditional Arabic" w:cs="Traditional Arabic"/>
          <w:b/>
          <w:bCs/>
          <w:color w:val="000000"/>
          <w:sz w:val="28"/>
          <w:szCs w:val="28"/>
          <w:rtl/>
          <w:lang w:eastAsia="ar-SA"/>
        </w:rPr>
        <w:br w:type="page"/>
      </w:r>
    </w:p>
    <w:p w14:paraId="4E019F89" w14:textId="77777777" w:rsidR="0055078E" w:rsidRPr="00872121" w:rsidRDefault="0055078E" w:rsidP="00402ACA">
      <w:pPr>
        <w:widowControl/>
        <w:adjustRightInd/>
        <w:spacing w:line="240" w:lineRule="auto"/>
        <w:textAlignment w:val="auto"/>
        <w:rPr>
          <w:rFonts w:ascii="Simplified Arabic" w:hAnsi="Simplified Arabic" w:cs="Simplified Arabic"/>
          <w:b/>
          <w:bCs/>
          <w:color w:val="000000"/>
          <w:sz w:val="28"/>
          <w:szCs w:val="28"/>
          <w:rtl/>
          <w:lang w:eastAsia="ar-SA"/>
        </w:rPr>
      </w:pPr>
      <w:r w:rsidRPr="00872121">
        <w:rPr>
          <w:rFonts w:ascii="Simplified Arabic" w:hAnsi="Simplified Arabic" w:cs="Simplified Arabic" w:hint="cs"/>
          <w:b/>
          <w:bCs/>
          <w:color w:val="000000"/>
          <w:sz w:val="28"/>
          <w:szCs w:val="28"/>
          <w:rtl/>
          <w:lang w:eastAsia="ar-SA"/>
        </w:rPr>
        <w:lastRenderedPageBreak/>
        <w:t>نماذج من المخطوط</w:t>
      </w:r>
    </w:p>
    <w:p w14:paraId="2F521CF8" w14:textId="77777777" w:rsidR="0055078E" w:rsidRPr="00872121" w:rsidRDefault="0055078E" w:rsidP="00402ACA">
      <w:pPr>
        <w:widowControl/>
        <w:bidi w:val="0"/>
        <w:adjustRightInd/>
        <w:spacing w:line="240" w:lineRule="auto"/>
        <w:jc w:val="center"/>
        <w:textAlignment w:val="auto"/>
        <w:rPr>
          <w:rFonts w:ascii="Simplified Arabic" w:hAnsi="Simplified Arabic" w:cs="Simplified Arabic"/>
          <w:color w:val="000000"/>
          <w:sz w:val="26"/>
          <w:szCs w:val="26"/>
          <w:lang w:eastAsia="ar-SA"/>
        </w:rPr>
      </w:pPr>
      <w:r w:rsidRPr="00872121">
        <w:rPr>
          <w:rFonts w:ascii="Simplified Arabic" w:hAnsi="Simplified Arabic" w:cs="Simplified Arabic"/>
          <w:color w:val="000000"/>
          <w:sz w:val="26"/>
          <w:szCs w:val="26"/>
          <w:rtl/>
          <w:lang w:eastAsia="ar-SA"/>
        </w:rPr>
        <w:t>اللوحة الأولى من المخطوط</w:t>
      </w:r>
    </w:p>
    <w:p w14:paraId="7C2E1EFF" w14:textId="77777777" w:rsidR="0055078E" w:rsidRPr="00402ACA" w:rsidRDefault="0055078E" w:rsidP="00402ACA">
      <w:pPr>
        <w:widowControl/>
        <w:bidi w:val="0"/>
        <w:adjustRightInd/>
        <w:spacing w:line="240" w:lineRule="auto"/>
        <w:jc w:val="center"/>
        <w:textAlignment w:val="auto"/>
        <w:rPr>
          <w:rFonts w:ascii="Traditional Arabic" w:hAnsi="Traditional Arabic" w:cs="Traditional Arabic"/>
          <w:b/>
          <w:bCs/>
          <w:color w:val="000000"/>
          <w:sz w:val="28"/>
          <w:szCs w:val="28"/>
          <w:lang w:eastAsia="ar-SA"/>
        </w:rPr>
      </w:pPr>
      <w:r w:rsidRPr="00402ACA">
        <w:rPr>
          <w:rFonts w:cs="Traditional Arabic"/>
          <w:noProof/>
          <w:color w:val="000000"/>
          <w:sz w:val="28"/>
          <w:szCs w:val="28"/>
        </w:rPr>
        <w:drawing>
          <wp:inline distT="0" distB="0" distL="0" distR="0" wp14:anchorId="7E69CEF6" wp14:editId="3C35BB10">
            <wp:extent cx="4286250" cy="2968714"/>
            <wp:effectExtent l="0" t="0" r="0" b="3175"/>
            <wp:docPr id="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1500" cy="2972350"/>
                    </a:xfrm>
                    <a:prstGeom prst="rect">
                      <a:avLst/>
                    </a:prstGeom>
                    <a:noFill/>
                    <a:ln>
                      <a:noFill/>
                    </a:ln>
                  </pic:spPr>
                </pic:pic>
              </a:graphicData>
            </a:graphic>
          </wp:inline>
        </w:drawing>
      </w:r>
    </w:p>
    <w:p w14:paraId="106812BA" w14:textId="77777777" w:rsidR="0055078E" w:rsidRPr="00872121" w:rsidRDefault="0055078E" w:rsidP="00872121">
      <w:pPr>
        <w:widowControl/>
        <w:bidi w:val="0"/>
        <w:adjustRightInd/>
        <w:spacing w:line="240" w:lineRule="auto"/>
        <w:jc w:val="center"/>
        <w:textAlignment w:val="auto"/>
        <w:rPr>
          <w:rFonts w:ascii="Simplified Arabic" w:hAnsi="Simplified Arabic" w:cs="Simplified Arabic"/>
          <w:color w:val="000000"/>
          <w:sz w:val="26"/>
          <w:szCs w:val="26"/>
          <w:rtl/>
          <w:lang w:eastAsia="ar-SA"/>
        </w:rPr>
      </w:pPr>
      <w:r w:rsidRPr="00872121">
        <w:rPr>
          <w:rFonts w:ascii="Simplified Arabic" w:hAnsi="Simplified Arabic" w:cs="Simplified Arabic" w:hint="cs"/>
          <w:color w:val="000000"/>
          <w:sz w:val="26"/>
          <w:szCs w:val="26"/>
          <w:rtl/>
          <w:lang w:eastAsia="ar-SA"/>
        </w:rPr>
        <w:t>اللوحة الأخيرة من المخطوط</w:t>
      </w:r>
    </w:p>
    <w:p w14:paraId="03A3273E" w14:textId="77777777" w:rsidR="0055078E" w:rsidRPr="00402ACA" w:rsidRDefault="0055078E" w:rsidP="00402ACA">
      <w:pPr>
        <w:widowControl/>
        <w:tabs>
          <w:tab w:val="left" w:pos="5595"/>
        </w:tabs>
        <w:bidi w:val="0"/>
        <w:adjustRightInd/>
        <w:spacing w:line="240" w:lineRule="auto"/>
        <w:jc w:val="center"/>
        <w:textAlignment w:val="auto"/>
        <w:rPr>
          <w:rFonts w:ascii="Traditional Arabic" w:hAnsi="Traditional Arabic" w:cs="Traditional Arabic"/>
          <w:color w:val="000000"/>
          <w:sz w:val="28"/>
          <w:szCs w:val="28"/>
          <w:rtl/>
          <w:lang w:eastAsia="ar-SA"/>
        </w:rPr>
      </w:pPr>
      <w:r w:rsidRPr="00402ACA">
        <w:rPr>
          <w:rFonts w:cs="Traditional Arabic"/>
          <w:noProof/>
          <w:color w:val="000000"/>
          <w:sz w:val="28"/>
          <w:szCs w:val="28"/>
        </w:rPr>
        <w:drawing>
          <wp:inline distT="0" distB="0" distL="0" distR="0" wp14:anchorId="74562CDA" wp14:editId="29039172">
            <wp:extent cx="4288072" cy="2457450"/>
            <wp:effectExtent l="0" t="0" r="0" b="0"/>
            <wp:docPr id="3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7244" cy="2462706"/>
                    </a:xfrm>
                    <a:prstGeom prst="rect">
                      <a:avLst/>
                    </a:prstGeom>
                    <a:noFill/>
                    <a:ln>
                      <a:noFill/>
                    </a:ln>
                  </pic:spPr>
                </pic:pic>
              </a:graphicData>
            </a:graphic>
          </wp:inline>
        </w:drawing>
      </w:r>
    </w:p>
    <w:p w14:paraId="25251572" w14:textId="77777777" w:rsidR="0055078E" w:rsidRPr="00402ACA" w:rsidRDefault="0055078E" w:rsidP="00402ACA">
      <w:pPr>
        <w:widowControl/>
        <w:adjustRightInd/>
        <w:spacing w:line="240" w:lineRule="auto"/>
        <w:jc w:val="center"/>
        <w:textAlignment w:val="auto"/>
        <w:rPr>
          <w:rFonts w:ascii="Traditional Arabic" w:hAnsi="Traditional Arabic" w:cs="Traditional Arabic"/>
          <w:color w:val="000000"/>
          <w:sz w:val="28"/>
          <w:szCs w:val="28"/>
          <w:rtl/>
          <w:lang w:eastAsia="ar-SA"/>
        </w:rPr>
      </w:pPr>
    </w:p>
    <w:p w14:paraId="1AB4786E" w14:textId="77777777" w:rsidR="0055078E" w:rsidRPr="00402ACA" w:rsidRDefault="0055078E" w:rsidP="00402ACA">
      <w:pPr>
        <w:widowControl/>
        <w:adjustRightInd/>
        <w:spacing w:line="240" w:lineRule="auto"/>
        <w:jc w:val="center"/>
        <w:textAlignment w:val="auto"/>
        <w:rPr>
          <w:rFonts w:ascii="Traditional Arabic" w:hAnsi="Traditional Arabic" w:cs="Traditional Arabic"/>
          <w:b/>
          <w:bCs/>
          <w:color w:val="000000"/>
          <w:sz w:val="28"/>
          <w:szCs w:val="28"/>
          <w:rtl/>
          <w:lang w:eastAsia="ar-SA"/>
        </w:rPr>
      </w:pPr>
    </w:p>
    <w:p w14:paraId="187CC86A" w14:textId="77777777" w:rsidR="0055078E" w:rsidRPr="00402ACA"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402ACA">
        <w:rPr>
          <w:rFonts w:ascii="Simplified Arabic" w:hAnsi="Simplified Arabic" w:cs="Simplified Arabic"/>
          <w:b/>
          <w:bCs/>
          <w:color w:val="000000"/>
          <w:sz w:val="28"/>
          <w:szCs w:val="28"/>
          <w:rtl/>
          <w:lang w:eastAsia="ar-SA"/>
        </w:rPr>
        <w:lastRenderedPageBreak/>
        <w:t>النصّ المحقق</w:t>
      </w:r>
    </w:p>
    <w:p w14:paraId="062143AF" w14:textId="77777777" w:rsidR="0055078E" w:rsidRPr="00402ACA" w:rsidRDefault="0055078E" w:rsidP="00402ACA">
      <w:pPr>
        <w:widowControl/>
        <w:adjustRightInd/>
        <w:spacing w:line="240" w:lineRule="auto"/>
        <w:jc w:val="center"/>
        <w:textAlignment w:val="auto"/>
        <w:rPr>
          <w:rFonts w:ascii="Traditional Arabic" w:hAnsi="Traditional Arabic" w:cs="Traditional Arabic"/>
          <w:b/>
          <w:bCs/>
          <w:color w:val="000000"/>
          <w:sz w:val="28"/>
          <w:szCs w:val="28"/>
          <w:rtl/>
          <w:lang w:eastAsia="ar-SA"/>
        </w:rPr>
      </w:pPr>
      <w:r w:rsidRPr="00402ACA">
        <w:rPr>
          <w:rFonts w:ascii="Simplified Arabic" w:hAnsi="Simplified Arabic" w:cs="Simplified Arabic"/>
          <w:b/>
          <w:bCs/>
          <w:color w:val="000000"/>
          <w:sz w:val="28"/>
          <w:szCs w:val="28"/>
          <w:rtl/>
          <w:lang w:eastAsia="ar-SA"/>
        </w:rPr>
        <w:t>بِسْمِ الْلهِ الرَّحْمَنِ الرَّحِيمِ، رَبِّ تَمِّمْ بِخَيْرٍ</w:t>
      </w:r>
    </w:p>
    <w:tbl>
      <w:tblPr>
        <w:bidiVisual/>
        <w:tblW w:w="0" w:type="auto"/>
        <w:jc w:val="center"/>
        <w:tblLook w:val="04A0" w:firstRow="1" w:lastRow="0" w:firstColumn="1" w:lastColumn="0" w:noHBand="0" w:noVBand="1"/>
      </w:tblPr>
      <w:tblGrid>
        <w:gridCol w:w="2717"/>
        <w:gridCol w:w="222"/>
        <w:gridCol w:w="2928"/>
      </w:tblGrid>
      <w:tr w:rsidR="0055078E" w:rsidRPr="00402ACA" w14:paraId="0F4B4432" w14:textId="77777777" w:rsidTr="00A35D79">
        <w:trPr>
          <w:jc w:val="center"/>
        </w:trPr>
        <w:tc>
          <w:tcPr>
            <w:tcW w:w="0" w:type="auto"/>
          </w:tcPr>
          <w:p w14:paraId="189CB36D" w14:textId="7D51615F"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يَقُولُ رَاجي عَفْوِ رَبٍّ أحَدِ</w:t>
            </w:r>
            <w:r w:rsidRPr="00402ACA">
              <w:rPr>
                <w:rFonts w:ascii="Simplified Arabic" w:hAnsi="Simplified Arabic" w:cs="Simplified Arabic"/>
                <w:color w:val="000000"/>
                <w:sz w:val="28"/>
                <w:szCs w:val="28"/>
                <w:rtl/>
                <w:lang w:eastAsia="ar-SA"/>
              </w:rPr>
              <w:br/>
            </w:r>
          </w:p>
        </w:tc>
        <w:tc>
          <w:tcPr>
            <w:tcW w:w="0" w:type="auto"/>
          </w:tcPr>
          <w:p w14:paraId="4E9C20EF"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6A83D7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مُحَمَّدٌ أبو البقاءِ الأَحْمَدِي</w:t>
            </w:r>
            <w:r w:rsidRPr="00402ACA">
              <w:rPr>
                <w:rFonts w:ascii="Simplified Arabic" w:hAnsi="Simplified Arabic" w:cs="Simplified Arabic"/>
                <w:color w:val="000000"/>
                <w:sz w:val="28"/>
                <w:szCs w:val="28"/>
                <w:rtl/>
                <w:lang w:eastAsia="ar-SA"/>
              </w:rPr>
              <w:br/>
            </w:r>
          </w:p>
        </w:tc>
      </w:tr>
      <w:tr w:rsidR="0055078E" w:rsidRPr="00402ACA" w14:paraId="513BECDA" w14:textId="77777777" w:rsidTr="00A35D79">
        <w:trPr>
          <w:jc w:val="center"/>
        </w:trPr>
        <w:tc>
          <w:tcPr>
            <w:tcW w:w="0" w:type="auto"/>
          </w:tcPr>
          <w:p w14:paraId="5583E198"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اللهَ ربَّ العَالمينَ أحْمَدُ</w:t>
            </w:r>
            <w:r w:rsidRPr="00402ACA">
              <w:rPr>
                <w:rFonts w:ascii="Simplified Arabic" w:hAnsi="Simplified Arabic" w:cs="Simplified Arabic"/>
                <w:color w:val="000000"/>
                <w:sz w:val="28"/>
                <w:szCs w:val="28"/>
                <w:rtl/>
                <w:lang w:eastAsia="ar-SA"/>
              </w:rPr>
              <w:br/>
            </w:r>
          </w:p>
        </w:tc>
        <w:tc>
          <w:tcPr>
            <w:tcW w:w="0" w:type="auto"/>
          </w:tcPr>
          <w:p w14:paraId="3F725D3C"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16F988C" w14:textId="36118780"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وَلِلنَّبِيّ بِالْبَلَاغِ أَشْهَدُ</w:t>
            </w:r>
            <w:r w:rsidRPr="00402ACA">
              <w:rPr>
                <w:rFonts w:ascii="Simplified Arabic" w:hAnsi="Simplified Arabic" w:cs="Simplified Arabic"/>
                <w:color w:val="000000"/>
                <w:sz w:val="28"/>
                <w:szCs w:val="28"/>
                <w:rtl/>
                <w:lang w:eastAsia="ar-SA"/>
              </w:rPr>
              <w:br/>
            </w:r>
          </w:p>
        </w:tc>
      </w:tr>
      <w:tr w:rsidR="0055078E" w:rsidRPr="00402ACA" w14:paraId="119E8FC8" w14:textId="77777777" w:rsidTr="00A35D79">
        <w:trPr>
          <w:jc w:val="center"/>
        </w:trPr>
        <w:tc>
          <w:tcPr>
            <w:tcW w:w="0" w:type="auto"/>
          </w:tcPr>
          <w:p w14:paraId="02FA57AB"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وَأَشْكُرُ القُدُّوسَ خيرَ مَالكِ</w:t>
            </w:r>
            <w:r w:rsidRPr="00402ACA">
              <w:rPr>
                <w:rFonts w:ascii="Simplified Arabic" w:hAnsi="Simplified Arabic" w:cs="Simplified Arabic"/>
                <w:color w:val="000000"/>
                <w:sz w:val="28"/>
                <w:szCs w:val="28"/>
                <w:rtl/>
                <w:lang w:eastAsia="ar-SA"/>
              </w:rPr>
              <w:br/>
            </w:r>
          </w:p>
        </w:tc>
        <w:tc>
          <w:tcPr>
            <w:tcW w:w="0" w:type="auto"/>
          </w:tcPr>
          <w:p w14:paraId="5901E0E2"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2513D03" w14:textId="4DD86A33"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على الهُدَى لأَوْضَحِ المسالِكِ</w:t>
            </w:r>
            <w:r w:rsidRPr="00402ACA">
              <w:rPr>
                <w:rFonts w:ascii="Simplified Arabic" w:hAnsi="Simplified Arabic" w:cs="Simplified Arabic"/>
                <w:color w:val="000000"/>
                <w:sz w:val="28"/>
                <w:szCs w:val="28"/>
                <w:rtl/>
                <w:lang w:eastAsia="ar-SA"/>
              </w:rPr>
              <w:br/>
            </w:r>
          </w:p>
        </w:tc>
      </w:tr>
      <w:tr w:rsidR="0055078E" w:rsidRPr="00402ACA" w14:paraId="37A7964F" w14:textId="77777777" w:rsidTr="00A35D79">
        <w:trPr>
          <w:jc w:val="center"/>
        </w:trPr>
        <w:tc>
          <w:tcPr>
            <w:tcW w:w="0" w:type="auto"/>
          </w:tcPr>
          <w:p w14:paraId="0AFEB085"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sz w:val="28"/>
                <w:szCs w:val="28"/>
                <w:rtl/>
                <w:lang w:eastAsia="ar-SA"/>
              </w:rPr>
              <w:t>وَجَعْلِنَا</w:t>
            </w:r>
            <w:r w:rsidRPr="00402ACA">
              <w:rPr>
                <w:rFonts w:ascii="Simplified Arabic" w:hAnsi="Simplified Arabic" w:cs="Simplified Arabic"/>
                <w:color w:val="000000"/>
                <w:sz w:val="28"/>
                <w:szCs w:val="28"/>
                <w:rtl/>
                <w:lang w:eastAsia="ar-SA"/>
              </w:rPr>
              <w:t xml:space="preserve"> مِنْ أُمَّةِ الهادِي النَّبي</w:t>
            </w:r>
            <w:r w:rsidRPr="00402ACA">
              <w:rPr>
                <w:rFonts w:ascii="Simplified Arabic" w:hAnsi="Simplified Arabic" w:cs="Simplified Arabic"/>
                <w:color w:val="000000"/>
                <w:sz w:val="28"/>
                <w:szCs w:val="28"/>
                <w:rtl/>
                <w:lang w:eastAsia="ar-SA"/>
              </w:rPr>
              <w:br/>
            </w:r>
          </w:p>
        </w:tc>
        <w:tc>
          <w:tcPr>
            <w:tcW w:w="0" w:type="auto"/>
          </w:tcPr>
          <w:p w14:paraId="67C68F05"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47698F34" w14:textId="026EF595"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خيرِ رسولٍ بلسانٍ عربِي</w:t>
            </w:r>
            <w:r w:rsidRPr="00402ACA">
              <w:rPr>
                <w:rFonts w:ascii="Simplified Arabic" w:hAnsi="Simplified Arabic" w:cs="Simplified Arabic"/>
                <w:color w:val="000000"/>
                <w:sz w:val="28"/>
                <w:szCs w:val="28"/>
                <w:rtl/>
                <w:lang w:eastAsia="ar-SA"/>
              </w:rPr>
              <w:br/>
            </w:r>
          </w:p>
        </w:tc>
      </w:tr>
      <w:tr w:rsidR="0055078E" w:rsidRPr="00402ACA" w14:paraId="5D236F6E" w14:textId="77777777" w:rsidTr="00A35D79">
        <w:trPr>
          <w:jc w:val="center"/>
        </w:trPr>
        <w:tc>
          <w:tcPr>
            <w:tcW w:w="0" w:type="auto"/>
          </w:tcPr>
          <w:p w14:paraId="333E1510"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ثُمَّ أُصَلِّي مُخْلِصًا </w:t>
            </w:r>
            <w:r w:rsidRPr="00402ACA">
              <w:rPr>
                <w:rFonts w:ascii="Simplified Arabic" w:hAnsi="Simplified Arabic" w:cs="Simplified Arabic"/>
                <w:sz w:val="28"/>
                <w:szCs w:val="28"/>
                <w:rtl/>
                <w:lang w:eastAsia="ar-SA"/>
              </w:rPr>
              <w:t>وَمُعْلِنَا</w:t>
            </w:r>
            <w:r w:rsidRPr="00402ACA">
              <w:rPr>
                <w:rFonts w:ascii="Simplified Arabic" w:hAnsi="Simplified Arabic" w:cs="Simplified Arabic"/>
                <w:color w:val="000000"/>
                <w:sz w:val="28"/>
                <w:szCs w:val="28"/>
                <w:rtl/>
                <w:lang w:eastAsia="ar-SA"/>
              </w:rPr>
              <w:br/>
            </w:r>
          </w:p>
        </w:tc>
        <w:tc>
          <w:tcPr>
            <w:tcW w:w="0" w:type="auto"/>
          </w:tcPr>
          <w:p w14:paraId="6FBAE1C6"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F745666" w14:textId="75CFFA71"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على الذي أرشدنا لربِّنا</w:t>
            </w:r>
            <w:r w:rsidRPr="00402ACA">
              <w:rPr>
                <w:rFonts w:ascii="Simplified Arabic" w:hAnsi="Simplified Arabic" w:cs="Simplified Arabic"/>
                <w:color w:val="000000"/>
                <w:sz w:val="28"/>
                <w:szCs w:val="28"/>
                <w:rtl/>
                <w:lang w:eastAsia="ar-SA"/>
              </w:rPr>
              <w:br/>
            </w:r>
          </w:p>
        </w:tc>
      </w:tr>
      <w:tr w:rsidR="0055078E" w:rsidRPr="00402ACA" w14:paraId="76821271" w14:textId="77777777" w:rsidTr="00A35D79">
        <w:trPr>
          <w:jc w:val="center"/>
        </w:trPr>
        <w:tc>
          <w:tcPr>
            <w:tcW w:w="0" w:type="auto"/>
          </w:tcPr>
          <w:p w14:paraId="3376A9D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المصطفى المختار من تِهَامَهْ</w:t>
            </w:r>
            <w:r w:rsidRPr="00402ACA">
              <w:rPr>
                <w:rFonts w:ascii="Simplified Arabic" w:hAnsi="Simplified Arabic" w:cs="Simplified Arabic"/>
                <w:color w:val="000000"/>
                <w:sz w:val="28"/>
                <w:szCs w:val="28"/>
                <w:rtl/>
                <w:lang w:eastAsia="ar-SA"/>
              </w:rPr>
              <w:br/>
            </w:r>
          </w:p>
        </w:tc>
        <w:tc>
          <w:tcPr>
            <w:tcW w:w="0" w:type="auto"/>
          </w:tcPr>
          <w:p w14:paraId="6A5ED055"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26B394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 شَيفعِنا في زَحْمَةِ القِيَامَهْ</w:t>
            </w:r>
            <w:r w:rsidRPr="00402ACA">
              <w:rPr>
                <w:rFonts w:ascii="Simplified Arabic" w:hAnsi="Simplified Arabic" w:cs="Simplified Arabic"/>
                <w:color w:val="000000"/>
                <w:sz w:val="28"/>
                <w:szCs w:val="28"/>
                <w:rtl/>
                <w:lang w:eastAsia="ar-SA"/>
              </w:rPr>
              <w:br/>
            </w:r>
          </w:p>
        </w:tc>
      </w:tr>
      <w:tr w:rsidR="0055078E" w:rsidRPr="00402ACA" w14:paraId="756807E7" w14:textId="77777777" w:rsidTr="00A35D79">
        <w:trPr>
          <w:jc w:val="center"/>
        </w:trPr>
        <w:tc>
          <w:tcPr>
            <w:tcW w:w="0" w:type="auto"/>
          </w:tcPr>
          <w:p w14:paraId="770A6039"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والآلِ والصَّحْبِ الكرامِ ثُمَّ مَنْ</w:t>
            </w:r>
            <w:r w:rsidRPr="00402ACA">
              <w:rPr>
                <w:rFonts w:ascii="Simplified Arabic" w:hAnsi="Simplified Arabic" w:cs="Simplified Arabic"/>
                <w:color w:val="000000"/>
                <w:sz w:val="28"/>
                <w:szCs w:val="28"/>
                <w:rtl/>
                <w:lang w:eastAsia="ar-SA"/>
              </w:rPr>
              <w:br/>
            </w:r>
          </w:p>
        </w:tc>
        <w:tc>
          <w:tcPr>
            <w:tcW w:w="0" w:type="auto"/>
          </w:tcPr>
          <w:p w14:paraId="641A6F8E"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536765F"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 تابعَهُم في كُلّ قُطرٍ أو زَمنْ</w:t>
            </w:r>
            <w:r w:rsidRPr="00402ACA">
              <w:rPr>
                <w:rFonts w:ascii="Simplified Arabic" w:hAnsi="Simplified Arabic" w:cs="Simplified Arabic"/>
                <w:color w:val="000000"/>
                <w:sz w:val="28"/>
                <w:szCs w:val="28"/>
                <w:rtl/>
                <w:lang w:eastAsia="ar-SA"/>
              </w:rPr>
              <w:br/>
            </w:r>
          </w:p>
        </w:tc>
      </w:tr>
      <w:tr w:rsidR="0055078E" w:rsidRPr="00402ACA" w14:paraId="2604FF60" w14:textId="77777777" w:rsidTr="00A35D79">
        <w:trPr>
          <w:jc w:val="center"/>
        </w:trPr>
        <w:tc>
          <w:tcPr>
            <w:tcW w:w="0" w:type="auto"/>
          </w:tcPr>
          <w:p w14:paraId="3304309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وبعدُ إني ناظِمٌ أُرْجُوزهْ</w:t>
            </w:r>
            <w:r w:rsidRPr="00402ACA">
              <w:rPr>
                <w:rFonts w:ascii="Simplified Arabic" w:hAnsi="Simplified Arabic" w:cs="Simplified Arabic"/>
                <w:color w:val="000000"/>
                <w:sz w:val="28"/>
                <w:szCs w:val="28"/>
                <w:rtl/>
                <w:lang w:eastAsia="ar-SA"/>
              </w:rPr>
              <w:br/>
            </w:r>
          </w:p>
        </w:tc>
        <w:tc>
          <w:tcPr>
            <w:tcW w:w="0" w:type="auto"/>
          </w:tcPr>
          <w:p w14:paraId="42C9CF1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319F626"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 بَلِيغةً حَاوِيةً وَجِيزهْ</w:t>
            </w:r>
            <w:r w:rsidRPr="00402ACA">
              <w:rPr>
                <w:rFonts w:ascii="Simplified Arabic" w:hAnsi="Simplified Arabic" w:cs="Simplified Arabic"/>
                <w:color w:val="000000"/>
                <w:sz w:val="28"/>
                <w:szCs w:val="28"/>
                <w:rtl/>
                <w:lang w:eastAsia="ar-SA"/>
              </w:rPr>
              <w:br/>
            </w:r>
          </w:p>
        </w:tc>
      </w:tr>
      <w:tr w:rsidR="0055078E" w:rsidRPr="00402ACA" w14:paraId="25AC6A6A" w14:textId="77777777" w:rsidTr="00A35D79">
        <w:trPr>
          <w:jc w:val="center"/>
        </w:trPr>
        <w:tc>
          <w:tcPr>
            <w:tcW w:w="0" w:type="auto"/>
          </w:tcPr>
          <w:p w14:paraId="28C5CB1C"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ضَمّنتُها القواعدَ الكُبرى الَّتِي</w:t>
            </w:r>
            <w:r w:rsidRPr="00402ACA">
              <w:rPr>
                <w:rFonts w:ascii="Simplified Arabic" w:hAnsi="Simplified Arabic" w:cs="Simplified Arabic"/>
                <w:color w:val="000000"/>
                <w:sz w:val="28"/>
                <w:szCs w:val="28"/>
                <w:rtl/>
                <w:lang w:eastAsia="ar-SA"/>
              </w:rPr>
              <w:br/>
            </w:r>
          </w:p>
        </w:tc>
        <w:tc>
          <w:tcPr>
            <w:tcW w:w="0" w:type="auto"/>
          </w:tcPr>
          <w:p w14:paraId="470DC4B8"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76408E9F"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 لِشيخِ </w:t>
            </w:r>
            <w:r w:rsidRPr="00402ACA">
              <w:rPr>
                <w:rFonts w:ascii="Simplified Arabic" w:hAnsi="Simplified Arabic" w:cs="Simplified Arabic"/>
                <w:sz w:val="28"/>
                <w:szCs w:val="28"/>
                <w:rtl/>
                <w:lang w:eastAsia="ar-SA"/>
              </w:rPr>
              <w:t>الِاسْلامِ</w:t>
            </w:r>
            <w:r w:rsidRPr="00402ACA">
              <w:rPr>
                <w:rFonts w:ascii="Simplified Arabic" w:hAnsi="Simplified Arabic" w:cs="Simplified Arabic"/>
                <w:color w:val="000000"/>
                <w:sz w:val="28"/>
                <w:szCs w:val="28"/>
                <w:rtl/>
                <w:lang w:eastAsia="ar-SA"/>
              </w:rPr>
              <w:t xml:space="preserve"> الإمامِ الحجةِ</w:t>
            </w:r>
            <w:r w:rsidRPr="00402ACA">
              <w:rPr>
                <w:rFonts w:ascii="Simplified Arabic" w:hAnsi="Simplified Arabic" w:cs="Simplified Arabic"/>
                <w:color w:val="000000"/>
                <w:sz w:val="28"/>
                <w:szCs w:val="28"/>
                <w:rtl/>
                <w:lang w:eastAsia="ar-SA"/>
              </w:rPr>
              <w:br/>
            </w:r>
          </w:p>
        </w:tc>
      </w:tr>
      <w:tr w:rsidR="0055078E" w:rsidRPr="00402ACA" w14:paraId="4E2A8EC4" w14:textId="77777777" w:rsidTr="00A35D79">
        <w:trPr>
          <w:jc w:val="center"/>
        </w:trPr>
        <w:tc>
          <w:tcPr>
            <w:tcW w:w="0" w:type="auto"/>
          </w:tcPr>
          <w:p w14:paraId="627B39B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العالمِ العاملِ شيخِ الأدبِ</w:t>
            </w:r>
            <w:r w:rsidRPr="00402ACA">
              <w:rPr>
                <w:rFonts w:ascii="Simplified Arabic" w:hAnsi="Simplified Arabic" w:cs="Simplified Arabic"/>
                <w:color w:val="000000"/>
                <w:sz w:val="28"/>
                <w:szCs w:val="28"/>
                <w:rtl/>
                <w:lang w:eastAsia="ar-SA"/>
              </w:rPr>
              <w:br/>
            </w:r>
          </w:p>
        </w:tc>
        <w:tc>
          <w:tcPr>
            <w:tcW w:w="0" w:type="auto"/>
          </w:tcPr>
          <w:p w14:paraId="2C617606"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1F99088"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 ابنِ هشامٍ الرفيعِ النَّسَبِ</w:t>
            </w:r>
            <w:r w:rsidRPr="00402ACA">
              <w:rPr>
                <w:rFonts w:ascii="Simplified Arabic" w:hAnsi="Simplified Arabic" w:cs="Simplified Arabic"/>
                <w:color w:val="000000"/>
                <w:sz w:val="28"/>
                <w:szCs w:val="28"/>
                <w:rtl/>
                <w:lang w:eastAsia="ar-SA"/>
              </w:rPr>
              <w:br/>
            </w:r>
          </w:p>
        </w:tc>
      </w:tr>
      <w:tr w:rsidR="0055078E" w:rsidRPr="00402ACA" w14:paraId="35FDE08D" w14:textId="77777777" w:rsidTr="00A35D79">
        <w:trPr>
          <w:jc w:val="center"/>
        </w:trPr>
        <w:tc>
          <w:tcPr>
            <w:tcW w:w="0" w:type="auto"/>
          </w:tcPr>
          <w:p w14:paraId="51B3DB7B"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مُراعيًا ألفاظَها ما أمْكَنا</w:t>
            </w:r>
            <w:r w:rsidRPr="00402ACA">
              <w:rPr>
                <w:rFonts w:ascii="Simplified Arabic" w:hAnsi="Simplified Arabic" w:cs="Simplified Arabic"/>
                <w:color w:val="000000"/>
                <w:sz w:val="28"/>
                <w:szCs w:val="28"/>
                <w:rtl/>
                <w:lang w:eastAsia="ar-SA"/>
              </w:rPr>
              <w:br/>
            </w:r>
          </w:p>
        </w:tc>
        <w:tc>
          <w:tcPr>
            <w:tcW w:w="0" w:type="auto"/>
          </w:tcPr>
          <w:p w14:paraId="7BF7D532"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DBAE55C"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ورُبّما زِدْتُ قُيودًا أحْسَنا</w:t>
            </w:r>
            <w:r w:rsidRPr="00402ACA">
              <w:rPr>
                <w:rFonts w:ascii="Simplified Arabic" w:hAnsi="Simplified Arabic" w:cs="Simplified Arabic"/>
                <w:color w:val="000000"/>
                <w:sz w:val="28"/>
                <w:szCs w:val="28"/>
                <w:rtl/>
                <w:lang w:eastAsia="ar-SA"/>
              </w:rPr>
              <w:br/>
            </w:r>
          </w:p>
        </w:tc>
      </w:tr>
      <w:tr w:rsidR="0055078E" w:rsidRPr="00402ACA" w14:paraId="092BD732" w14:textId="77777777" w:rsidTr="00A35D79">
        <w:trPr>
          <w:jc w:val="center"/>
        </w:trPr>
        <w:tc>
          <w:tcPr>
            <w:tcW w:w="0" w:type="auto"/>
          </w:tcPr>
          <w:p w14:paraId="679C4AE0"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sz w:val="2"/>
                <w:szCs w:val="2"/>
                <w:rtl/>
                <w:lang w:eastAsia="ar-SA"/>
              </w:rPr>
            </w:pPr>
            <w:r w:rsidRPr="00402ACA">
              <w:rPr>
                <w:rFonts w:ascii="Simplified Arabic" w:hAnsi="Simplified Arabic" w:cs="Simplified Arabic"/>
                <w:color w:val="000000"/>
                <w:sz w:val="28"/>
                <w:szCs w:val="28"/>
                <w:rtl/>
                <w:lang w:eastAsia="ar-SA"/>
              </w:rPr>
              <w:t>في مَوْضعِ الإطلاقِ أو تنبيهَا</w:t>
            </w:r>
            <w:r w:rsidRPr="00402ACA">
              <w:rPr>
                <w:rFonts w:ascii="Simplified Arabic" w:hAnsi="Simplified Arabic" w:cs="Simplified Arabic"/>
                <w:color w:val="000000"/>
                <w:sz w:val="28"/>
                <w:szCs w:val="28"/>
                <w:rtl/>
                <w:lang w:eastAsia="ar-SA"/>
              </w:rPr>
              <w:br/>
            </w:r>
          </w:p>
        </w:tc>
        <w:tc>
          <w:tcPr>
            <w:tcW w:w="0" w:type="auto"/>
          </w:tcPr>
          <w:p w14:paraId="71F1626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5459840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sz w:val="2"/>
                <w:szCs w:val="2"/>
                <w:rtl/>
                <w:lang w:eastAsia="ar-SA"/>
              </w:rPr>
            </w:pPr>
            <w:r w:rsidRPr="00402ACA">
              <w:rPr>
                <w:rFonts w:ascii="Simplified Arabic" w:hAnsi="Simplified Arabic" w:cs="Simplified Arabic"/>
                <w:sz w:val="28"/>
                <w:szCs w:val="28"/>
                <w:rtl/>
                <w:lang w:eastAsia="ar-SA"/>
              </w:rPr>
              <w:t>مَعْ [نُكَتٍ]</w:t>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vertAlign w:val="superscript"/>
                <w:rtl/>
                <w:lang w:eastAsia="ar-SA"/>
              </w:rPr>
              <w:footnoteReference w:id="20"/>
            </w:r>
            <w:r w:rsidRPr="00402ACA">
              <w:rPr>
                <w:rFonts w:ascii="Simplified Arabic" w:hAnsi="Simplified Arabic" w:cs="Simplified Arabic"/>
                <w:sz w:val="28"/>
                <w:szCs w:val="28"/>
                <w:vertAlign w:val="superscript"/>
                <w:rtl/>
                <w:lang w:eastAsia="ar-SA"/>
              </w:rPr>
              <w:t>)</w:t>
            </w:r>
            <w:r w:rsidRPr="00402ACA">
              <w:rPr>
                <w:rFonts w:ascii="Simplified Arabic" w:hAnsi="Simplified Arabic" w:cs="Simplified Arabic"/>
                <w:sz w:val="28"/>
                <w:szCs w:val="28"/>
                <w:rtl/>
                <w:lang w:eastAsia="ar-SA"/>
              </w:rPr>
              <w:t xml:space="preserve"> لم تكُ أصلًا فِيهَا</w:t>
            </w:r>
            <w:r w:rsidRPr="00402ACA">
              <w:rPr>
                <w:rFonts w:ascii="Simplified Arabic" w:hAnsi="Simplified Arabic" w:cs="Simplified Arabic"/>
                <w:sz w:val="28"/>
                <w:szCs w:val="28"/>
                <w:rtl/>
                <w:lang w:eastAsia="ar-SA"/>
              </w:rPr>
              <w:br/>
            </w:r>
          </w:p>
        </w:tc>
      </w:tr>
      <w:tr w:rsidR="0055078E" w:rsidRPr="00402ACA" w14:paraId="63476591" w14:textId="77777777" w:rsidTr="00A35D79">
        <w:trPr>
          <w:jc w:val="center"/>
        </w:trPr>
        <w:tc>
          <w:tcPr>
            <w:tcW w:w="0" w:type="auto"/>
          </w:tcPr>
          <w:p w14:paraId="71EB3EE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مُميِّزًا لبَعضِها بـ(قُلْتُ)</w:t>
            </w:r>
            <w:r w:rsidRPr="00402ACA">
              <w:rPr>
                <w:rFonts w:ascii="Simplified Arabic" w:hAnsi="Simplified Arabic" w:cs="Simplified Arabic"/>
                <w:color w:val="000000"/>
                <w:sz w:val="28"/>
                <w:szCs w:val="28"/>
                <w:rtl/>
                <w:lang w:eastAsia="ar-SA"/>
              </w:rPr>
              <w:br/>
            </w:r>
          </w:p>
        </w:tc>
        <w:tc>
          <w:tcPr>
            <w:tcW w:w="0" w:type="auto"/>
          </w:tcPr>
          <w:p w14:paraId="68D9F8E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D2F1BB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ورُبّما لناقِلٍ أَسْنَدتُ</w:t>
            </w:r>
            <w:r w:rsidRPr="00402ACA">
              <w:rPr>
                <w:rFonts w:ascii="Simplified Arabic" w:hAnsi="Simplified Arabic" w:cs="Simplified Arabic"/>
                <w:color w:val="000000"/>
                <w:sz w:val="28"/>
                <w:szCs w:val="28"/>
                <w:rtl/>
                <w:lang w:eastAsia="ar-SA"/>
              </w:rPr>
              <w:br/>
            </w:r>
          </w:p>
        </w:tc>
      </w:tr>
      <w:tr w:rsidR="0055078E" w:rsidRPr="00402ACA" w14:paraId="0515B8D7" w14:textId="77777777" w:rsidTr="00A35D79">
        <w:trPr>
          <w:jc w:val="center"/>
        </w:trPr>
        <w:tc>
          <w:tcPr>
            <w:tcW w:w="0" w:type="auto"/>
          </w:tcPr>
          <w:p w14:paraId="451051F4"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وَدُون (قلتُ) في كثير مِنْها</w:t>
            </w:r>
            <w:r w:rsidRPr="00402ACA">
              <w:rPr>
                <w:rFonts w:ascii="Simplified Arabic" w:hAnsi="Simplified Arabic" w:cs="Simplified Arabic"/>
                <w:color w:val="000000"/>
                <w:sz w:val="28"/>
                <w:szCs w:val="28"/>
                <w:rtl/>
                <w:lang w:eastAsia="ar-SA"/>
              </w:rPr>
              <w:br/>
            </w:r>
          </w:p>
        </w:tc>
        <w:tc>
          <w:tcPr>
            <w:tcW w:w="0" w:type="auto"/>
          </w:tcPr>
          <w:p w14:paraId="1E24D529"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6123F5E"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إذا سَبَرتَ الأَصْلَ </w:t>
            </w:r>
            <w:r w:rsidRPr="00402ACA">
              <w:rPr>
                <w:rFonts w:ascii="Simplified Arabic" w:hAnsi="Simplified Arabic" w:cs="Simplified Arabic"/>
                <w:sz w:val="28"/>
                <w:szCs w:val="28"/>
                <w:rtl/>
                <w:lang w:eastAsia="ar-SA"/>
              </w:rPr>
              <w:t>تَعْرِفَنْها</w:t>
            </w:r>
            <w:r w:rsidRPr="00402ACA">
              <w:rPr>
                <w:rFonts w:ascii="Simplified Arabic" w:hAnsi="Simplified Arabic" w:cs="Simplified Arabic"/>
                <w:color w:val="000000"/>
                <w:sz w:val="28"/>
                <w:szCs w:val="28"/>
                <w:rtl/>
                <w:lang w:eastAsia="ar-SA"/>
              </w:rPr>
              <w:br/>
            </w:r>
          </w:p>
        </w:tc>
      </w:tr>
      <w:tr w:rsidR="0055078E" w:rsidRPr="00402ACA" w14:paraId="1BE3BE8C" w14:textId="77777777" w:rsidTr="00A35D79">
        <w:trPr>
          <w:jc w:val="center"/>
        </w:trPr>
        <w:tc>
          <w:tcPr>
            <w:tcW w:w="0" w:type="auto"/>
          </w:tcPr>
          <w:p w14:paraId="2D60D2B8"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صارتْ بِذا كالدُّرّة اليَتِيمَهْ</w:t>
            </w:r>
            <w:r w:rsidRPr="00402ACA">
              <w:rPr>
                <w:rFonts w:ascii="Simplified Arabic" w:hAnsi="Simplified Arabic" w:cs="Simplified Arabic"/>
                <w:color w:val="000000"/>
                <w:sz w:val="28"/>
                <w:szCs w:val="28"/>
                <w:rtl/>
                <w:lang w:eastAsia="ar-SA"/>
              </w:rPr>
              <w:br/>
            </w:r>
          </w:p>
        </w:tc>
        <w:tc>
          <w:tcPr>
            <w:tcW w:w="0" w:type="auto"/>
          </w:tcPr>
          <w:p w14:paraId="7680A2A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FEDABC7"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فِي نَظْمِها مَليحةً كَريمهْ</w:t>
            </w:r>
            <w:r w:rsidRPr="00402ACA">
              <w:rPr>
                <w:rFonts w:ascii="Simplified Arabic" w:hAnsi="Simplified Arabic" w:cs="Simplified Arabic"/>
                <w:color w:val="000000"/>
                <w:sz w:val="28"/>
                <w:szCs w:val="28"/>
                <w:rtl/>
                <w:lang w:eastAsia="ar-SA"/>
              </w:rPr>
              <w:br/>
            </w:r>
          </w:p>
        </w:tc>
      </w:tr>
      <w:tr w:rsidR="0055078E" w:rsidRPr="00402ACA" w14:paraId="57BA7D77" w14:textId="77777777" w:rsidTr="00A35D79">
        <w:trPr>
          <w:jc w:val="center"/>
        </w:trPr>
        <w:tc>
          <w:tcPr>
            <w:tcW w:w="0" w:type="auto"/>
          </w:tcPr>
          <w:p w14:paraId="0B11BEC1"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تُقرِّبُ </w:t>
            </w:r>
            <w:r w:rsidRPr="00402ACA">
              <w:rPr>
                <w:rFonts w:ascii="Simplified Arabic" w:hAnsi="Simplified Arabic" w:cs="Simplified Arabic"/>
                <w:sz w:val="28"/>
                <w:szCs w:val="28"/>
                <w:rtl/>
                <w:lang w:eastAsia="ar-SA"/>
              </w:rPr>
              <w:t>القَاصِيَ</w:t>
            </w:r>
            <w:r w:rsidRPr="00402ACA">
              <w:rPr>
                <w:rFonts w:ascii="Simplified Arabic" w:hAnsi="Simplified Arabic" w:cs="Simplified Arabic"/>
                <w:color w:val="000000"/>
                <w:sz w:val="28"/>
                <w:szCs w:val="28"/>
                <w:rtl/>
                <w:lang w:eastAsia="ar-SA"/>
              </w:rPr>
              <w:t xml:space="preserve"> للإعْرَابِ</w:t>
            </w:r>
            <w:r w:rsidRPr="00402ACA">
              <w:rPr>
                <w:rFonts w:ascii="Simplified Arabic" w:hAnsi="Simplified Arabic" w:cs="Simplified Arabic"/>
                <w:color w:val="000000"/>
                <w:sz w:val="28"/>
                <w:szCs w:val="28"/>
                <w:rtl/>
                <w:lang w:eastAsia="ar-SA"/>
              </w:rPr>
              <w:br/>
            </w:r>
          </w:p>
        </w:tc>
        <w:tc>
          <w:tcPr>
            <w:tcW w:w="0" w:type="auto"/>
          </w:tcPr>
          <w:p w14:paraId="42CFA6F0"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344213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وتُرْشِدُ </w:t>
            </w:r>
            <w:r w:rsidRPr="00402ACA">
              <w:rPr>
                <w:rFonts w:ascii="Simplified Arabic" w:hAnsi="Simplified Arabic" w:cs="Simplified Arabic"/>
                <w:sz w:val="28"/>
                <w:szCs w:val="28"/>
                <w:rtl/>
                <w:lang w:eastAsia="ar-SA"/>
              </w:rPr>
              <w:t>الدَّانِـيَ</w:t>
            </w:r>
            <w:r w:rsidRPr="00402ACA">
              <w:rPr>
                <w:rFonts w:ascii="Simplified Arabic" w:hAnsi="Simplified Arabic" w:cs="Simplified Arabic"/>
                <w:color w:val="000000"/>
                <w:sz w:val="28"/>
                <w:szCs w:val="28"/>
                <w:rtl/>
                <w:lang w:eastAsia="ar-SA"/>
              </w:rPr>
              <w:t xml:space="preserve"> للصّوابِ</w:t>
            </w:r>
            <w:r w:rsidRPr="00402ACA">
              <w:rPr>
                <w:rFonts w:ascii="Simplified Arabic" w:hAnsi="Simplified Arabic" w:cs="Simplified Arabic"/>
                <w:sz w:val="28"/>
                <w:szCs w:val="28"/>
                <w:rtl/>
                <w:lang w:eastAsia="ar-SA"/>
              </w:rPr>
              <w:t>/[1/ب]</w:t>
            </w:r>
            <w:r w:rsidRPr="00402ACA">
              <w:rPr>
                <w:rFonts w:ascii="Simplified Arabic" w:hAnsi="Simplified Arabic" w:cs="Simplified Arabic"/>
                <w:color w:val="000000"/>
                <w:sz w:val="28"/>
                <w:szCs w:val="28"/>
                <w:rtl/>
                <w:lang w:eastAsia="ar-SA"/>
              </w:rPr>
              <w:br/>
            </w:r>
          </w:p>
        </w:tc>
      </w:tr>
      <w:tr w:rsidR="0055078E" w:rsidRPr="00402ACA" w14:paraId="6B8D66C5" w14:textId="77777777" w:rsidTr="00A35D79">
        <w:trPr>
          <w:jc w:val="center"/>
        </w:trPr>
        <w:tc>
          <w:tcPr>
            <w:tcW w:w="0" w:type="auto"/>
          </w:tcPr>
          <w:p w14:paraId="286C133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تُطْلِعُه في الأمَدِ اليَسِيرِ</w:t>
            </w:r>
            <w:r w:rsidRPr="00402ACA">
              <w:rPr>
                <w:rFonts w:ascii="Simplified Arabic" w:hAnsi="Simplified Arabic" w:cs="Simplified Arabic"/>
                <w:color w:val="000000"/>
                <w:sz w:val="28"/>
                <w:szCs w:val="28"/>
                <w:rtl/>
                <w:lang w:eastAsia="ar-SA"/>
              </w:rPr>
              <w:br/>
            </w:r>
          </w:p>
        </w:tc>
        <w:tc>
          <w:tcPr>
            <w:tcW w:w="0" w:type="auto"/>
          </w:tcPr>
          <w:p w14:paraId="5529649E"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005DA1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عَلَى الكَثيرِ الراجِحِ المشْهُورِ</w:t>
            </w:r>
            <w:r w:rsidRPr="00402ACA">
              <w:rPr>
                <w:rFonts w:ascii="Simplified Arabic" w:hAnsi="Simplified Arabic" w:cs="Simplified Arabic"/>
                <w:color w:val="000000"/>
                <w:sz w:val="28"/>
                <w:szCs w:val="28"/>
                <w:rtl/>
                <w:lang w:eastAsia="ar-SA"/>
              </w:rPr>
              <w:br/>
            </w:r>
          </w:p>
        </w:tc>
      </w:tr>
      <w:tr w:rsidR="0055078E" w:rsidRPr="00402ACA" w14:paraId="71995F4A" w14:textId="77777777" w:rsidTr="00A35D79">
        <w:trPr>
          <w:jc w:val="center"/>
        </w:trPr>
        <w:tc>
          <w:tcPr>
            <w:tcW w:w="0" w:type="auto"/>
          </w:tcPr>
          <w:p w14:paraId="376078E7" w14:textId="46C7AC6D"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مِنْ زُبَدِ الإعرابِ والقواعدِ</w:t>
            </w:r>
            <w:r w:rsidRPr="00402ACA">
              <w:rPr>
                <w:rFonts w:ascii="Simplified Arabic" w:hAnsi="Simplified Arabic" w:cs="Simplified Arabic"/>
                <w:color w:val="000000"/>
                <w:sz w:val="28"/>
                <w:szCs w:val="28"/>
                <w:rtl/>
                <w:lang w:eastAsia="ar-SA"/>
              </w:rPr>
              <w:br/>
            </w:r>
          </w:p>
        </w:tc>
        <w:tc>
          <w:tcPr>
            <w:tcW w:w="0" w:type="auto"/>
          </w:tcPr>
          <w:p w14:paraId="0B0AF7B5"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ECDA0A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مَشحونةً بغُرَرِ الشَّواهدِ</w:t>
            </w:r>
            <w:r w:rsidRPr="00402ACA">
              <w:rPr>
                <w:rFonts w:ascii="Simplified Arabic" w:hAnsi="Simplified Arabic" w:cs="Simplified Arabic"/>
                <w:color w:val="000000"/>
                <w:sz w:val="28"/>
                <w:szCs w:val="28"/>
                <w:rtl/>
                <w:lang w:eastAsia="ar-SA"/>
              </w:rPr>
              <w:br/>
            </w:r>
          </w:p>
        </w:tc>
      </w:tr>
      <w:tr w:rsidR="0055078E" w:rsidRPr="00402ACA" w14:paraId="1DC0AA81" w14:textId="77777777" w:rsidTr="00A35D79">
        <w:trPr>
          <w:jc w:val="center"/>
        </w:trPr>
        <w:tc>
          <w:tcPr>
            <w:tcW w:w="0" w:type="auto"/>
          </w:tcPr>
          <w:p w14:paraId="23E9894E"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sz w:val="28"/>
                <w:szCs w:val="28"/>
                <w:rtl/>
                <w:lang w:eastAsia="ar-SA"/>
              </w:rPr>
              <w:lastRenderedPageBreak/>
              <w:t>عَمِلْتُها</w:t>
            </w:r>
            <w:r w:rsidRPr="00402ACA">
              <w:rPr>
                <w:rFonts w:ascii="Simplified Arabic" w:hAnsi="Simplified Arabic" w:cs="Simplified Arabic"/>
                <w:color w:val="000000"/>
                <w:sz w:val="28"/>
                <w:szCs w:val="28"/>
                <w:rtl/>
                <w:lang w:eastAsia="ar-SA"/>
              </w:rPr>
              <w:t xml:space="preserve"> طبًّا لداءِ اللحْنِ</w:t>
            </w:r>
            <w:r w:rsidRPr="00402ACA">
              <w:rPr>
                <w:rFonts w:ascii="Simplified Arabic" w:hAnsi="Simplified Arabic" w:cs="Simplified Arabic"/>
                <w:color w:val="000000"/>
                <w:sz w:val="28"/>
                <w:szCs w:val="28"/>
                <w:rtl/>
                <w:lang w:eastAsia="ar-SA"/>
              </w:rPr>
              <w:br/>
            </w:r>
          </w:p>
        </w:tc>
        <w:tc>
          <w:tcPr>
            <w:tcW w:w="0" w:type="auto"/>
          </w:tcPr>
          <w:p w14:paraId="51452CB5"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5D0FE82"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فلفظُها عِنْد اللبيبِ مُغني</w:t>
            </w:r>
            <w:r w:rsidRPr="00402ACA">
              <w:rPr>
                <w:rFonts w:ascii="Simplified Arabic" w:hAnsi="Simplified Arabic" w:cs="Simplified Arabic"/>
                <w:color w:val="000000"/>
                <w:sz w:val="28"/>
                <w:szCs w:val="28"/>
                <w:rtl/>
                <w:lang w:eastAsia="ar-SA"/>
              </w:rPr>
              <w:br/>
            </w:r>
          </w:p>
        </w:tc>
      </w:tr>
      <w:tr w:rsidR="0055078E" w:rsidRPr="00402ACA" w14:paraId="41040C97" w14:textId="77777777" w:rsidTr="00A35D79">
        <w:trPr>
          <w:jc w:val="center"/>
        </w:trPr>
        <w:tc>
          <w:tcPr>
            <w:tcW w:w="0" w:type="auto"/>
          </w:tcPr>
          <w:p w14:paraId="0359D236"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وزدتُ فيها نُبذةً للشَّاعِرِ</w:t>
            </w:r>
            <w:r w:rsidRPr="00402ACA">
              <w:rPr>
                <w:rFonts w:ascii="Simplified Arabic" w:hAnsi="Simplified Arabic" w:cs="Simplified Arabic"/>
                <w:color w:val="000000"/>
                <w:sz w:val="28"/>
                <w:szCs w:val="28"/>
                <w:rtl/>
                <w:lang w:eastAsia="ar-SA"/>
              </w:rPr>
              <w:br/>
            </w:r>
          </w:p>
        </w:tc>
        <w:tc>
          <w:tcPr>
            <w:tcW w:w="0" w:type="auto"/>
          </w:tcPr>
          <w:p w14:paraId="27E20FB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68114B4"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 xml:space="preserve">عنْ أصْلِها في </w:t>
            </w:r>
            <w:r w:rsidRPr="00402ACA">
              <w:rPr>
                <w:rFonts w:ascii="Simplified Arabic" w:hAnsi="Simplified Arabic" w:cs="Simplified Arabic"/>
                <w:sz w:val="28"/>
                <w:szCs w:val="28"/>
                <w:rtl/>
                <w:lang w:eastAsia="ar-SA"/>
              </w:rPr>
              <w:t>بابِ</w:t>
            </w:r>
            <w:r w:rsidRPr="00402ACA">
              <w:rPr>
                <w:rFonts w:ascii="Simplified Arabic" w:hAnsi="Simplified Arabic" w:cs="Simplified Arabic"/>
                <w:color w:val="000000"/>
                <w:sz w:val="28"/>
                <w:szCs w:val="28"/>
                <w:rtl/>
                <w:lang w:eastAsia="ar-SA"/>
              </w:rPr>
              <w:t xml:space="preserve"> في الأوَاخِرِ</w:t>
            </w:r>
            <w:r w:rsidRPr="00402ACA">
              <w:rPr>
                <w:rFonts w:ascii="Simplified Arabic" w:hAnsi="Simplified Arabic" w:cs="Simplified Arabic"/>
                <w:color w:val="000000"/>
                <w:sz w:val="28"/>
                <w:szCs w:val="28"/>
                <w:rtl/>
                <w:lang w:eastAsia="ar-SA"/>
              </w:rPr>
              <w:br/>
            </w:r>
          </w:p>
        </w:tc>
      </w:tr>
      <w:tr w:rsidR="0055078E" w:rsidRPr="00402ACA" w14:paraId="39AC8C78" w14:textId="77777777" w:rsidTr="00A35D79">
        <w:trPr>
          <w:jc w:val="center"/>
        </w:trPr>
        <w:tc>
          <w:tcPr>
            <w:tcW w:w="0" w:type="auto"/>
          </w:tcPr>
          <w:p w14:paraId="5363D678"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يحتاجُها الناظِمُ في القَرِيضِ</w:t>
            </w:r>
            <w:r w:rsidRPr="00402ACA">
              <w:rPr>
                <w:rFonts w:ascii="Simplified Arabic" w:hAnsi="Simplified Arabic" w:cs="Simplified Arabic"/>
                <w:color w:val="000000"/>
                <w:sz w:val="28"/>
                <w:szCs w:val="28"/>
                <w:rtl/>
                <w:lang w:eastAsia="ar-SA"/>
              </w:rPr>
              <w:br/>
            </w:r>
          </w:p>
        </w:tc>
        <w:tc>
          <w:tcPr>
            <w:tcW w:w="0" w:type="auto"/>
          </w:tcPr>
          <w:p w14:paraId="38279CB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2B44AF5"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ضَرورةً في الضَّربِ والعَرُوضِ</w:t>
            </w:r>
            <w:r w:rsidRPr="00402ACA">
              <w:rPr>
                <w:rFonts w:ascii="Simplified Arabic" w:hAnsi="Simplified Arabic" w:cs="Simplified Arabic"/>
                <w:color w:val="000000"/>
                <w:sz w:val="28"/>
                <w:szCs w:val="28"/>
                <w:rtl/>
                <w:lang w:eastAsia="ar-SA"/>
              </w:rPr>
              <w:br/>
            </w:r>
          </w:p>
        </w:tc>
      </w:tr>
      <w:tr w:rsidR="0055078E" w:rsidRPr="00402ACA" w14:paraId="7A32B13C" w14:textId="77777777" w:rsidTr="00A35D79">
        <w:trPr>
          <w:jc w:val="center"/>
        </w:trPr>
        <w:tc>
          <w:tcPr>
            <w:tcW w:w="0" w:type="auto"/>
          </w:tcPr>
          <w:p w14:paraId="2B95ADE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والْحَشْو فَالعَارِفُ لم يقلْ لحَنْ</w:t>
            </w:r>
            <w:r w:rsidRPr="00402ACA">
              <w:rPr>
                <w:rFonts w:ascii="Simplified Arabic" w:hAnsi="Simplified Arabic" w:cs="Simplified Arabic"/>
                <w:color w:val="000000"/>
                <w:sz w:val="28"/>
                <w:szCs w:val="28"/>
                <w:rtl/>
                <w:lang w:eastAsia="ar-SA"/>
              </w:rPr>
              <w:br/>
            </w:r>
          </w:p>
        </w:tc>
        <w:tc>
          <w:tcPr>
            <w:tcW w:w="0" w:type="auto"/>
          </w:tcPr>
          <w:p w14:paraId="283DA71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03F5F2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إذْ جَهْلُهُ بهذِهِ من المِحَنْ</w:t>
            </w:r>
            <w:r w:rsidRPr="00402ACA">
              <w:rPr>
                <w:rFonts w:ascii="Simplified Arabic" w:hAnsi="Simplified Arabic" w:cs="Simplified Arabic"/>
                <w:color w:val="000000"/>
                <w:sz w:val="28"/>
                <w:szCs w:val="28"/>
                <w:rtl/>
                <w:lang w:eastAsia="ar-SA"/>
              </w:rPr>
              <w:br/>
            </w:r>
          </w:p>
        </w:tc>
      </w:tr>
      <w:tr w:rsidR="0055078E" w:rsidRPr="00402ACA" w14:paraId="55983D20" w14:textId="77777777" w:rsidTr="00A35D79">
        <w:trPr>
          <w:jc w:val="center"/>
        </w:trPr>
        <w:tc>
          <w:tcPr>
            <w:tcW w:w="0" w:type="auto"/>
          </w:tcPr>
          <w:p w14:paraId="05C648FB"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sz w:val="2"/>
                <w:szCs w:val="2"/>
                <w:rtl/>
                <w:lang w:eastAsia="ar-SA"/>
              </w:rPr>
            </w:pPr>
            <w:bookmarkStart w:id="10" w:name="_Hlk128325989"/>
            <w:r w:rsidRPr="00402ACA">
              <w:rPr>
                <w:rFonts w:ascii="Simplified Arabic" w:hAnsi="Simplified Arabic" w:cs="Simplified Arabic"/>
                <w:sz w:val="28"/>
                <w:szCs w:val="28"/>
                <w:rtl/>
                <w:lang w:eastAsia="ar-SA"/>
              </w:rPr>
              <w:t>سَميَّتُها بِبَهْجَةِ القَوَاعِدِ</w:t>
            </w:r>
            <w:r w:rsidRPr="00402ACA">
              <w:rPr>
                <w:rFonts w:ascii="Simplified Arabic" w:hAnsi="Simplified Arabic" w:cs="Simplified Arabic"/>
                <w:sz w:val="28"/>
                <w:szCs w:val="28"/>
                <w:rtl/>
                <w:lang w:eastAsia="ar-SA"/>
              </w:rPr>
              <w:br/>
            </w:r>
          </w:p>
        </w:tc>
        <w:tc>
          <w:tcPr>
            <w:tcW w:w="0" w:type="auto"/>
          </w:tcPr>
          <w:p w14:paraId="22EA742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177744D4"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sz w:val="2"/>
                <w:szCs w:val="2"/>
                <w:rtl/>
                <w:lang w:eastAsia="ar-SA"/>
              </w:rPr>
            </w:pPr>
            <w:r w:rsidRPr="00402ACA">
              <w:rPr>
                <w:rFonts w:ascii="Simplified Arabic" w:hAnsi="Simplified Arabic" w:cs="Simplified Arabic"/>
                <w:sz w:val="28"/>
                <w:szCs w:val="28"/>
                <w:rtl/>
                <w:lang w:eastAsia="ar-SA"/>
              </w:rPr>
              <w:t>ومَسْلكِ الْمُحْتاجِ لِلْفَوَائدِ</w:t>
            </w:r>
            <w:r w:rsidRPr="00402ACA">
              <w:rPr>
                <w:rFonts w:ascii="Simplified Arabic" w:hAnsi="Simplified Arabic" w:cs="Simplified Arabic"/>
                <w:sz w:val="28"/>
                <w:szCs w:val="28"/>
                <w:rtl/>
                <w:lang w:eastAsia="ar-SA"/>
              </w:rPr>
              <w:br/>
            </w:r>
          </w:p>
        </w:tc>
      </w:tr>
      <w:bookmarkEnd w:id="10"/>
      <w:tr w:rsidR="0055078E" w:rsidRPr="00402ACA" w14:paraId="19B2177C" w14:textId="77777777" w:rsidTr="00A35D79">
        <w:trPr>
          <w:jc w:val="center"/>
        </w:trPr>
        <w:tc>
          <w:tcPr>
            <w:tcW w:w="0" w:type="auto"/>
          </w:tcPr>
          <w:p w14:paraId="4C6DD2BC"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فَهْيَ لمنْ يُتْقِنُها مِن مُبتدي</w:t>
            </w:r>
            <w:r w:rsidRPr="00402ACA">
              <w:rPr>
                <w:rFonts w:ascii="Simplified Arabic" w:hAnsi="Simplified Arabic" w:cs="Simplified Arabic"/>
                <w:color w:val="000000"/>
                <w:sz w:val="28"/>
                <w:szCs w:val="28"/>
                <w:rtl/>
                <w:lang w:eastAsia="ar-SA"/>
              </w:rPr>
              <w:br/>
            </w:r>
          </w:p>
        </w:tc>
        <w:tc>
          <w:tcPr>
            <w:tcW w:w="0" w:type="auto"/>
          </w:tcPr>
          <w:p w14:paraId="2C3A5588"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4F01713"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هَادِيَةٌ إِلى الطَّرِيقِ الأَرْشَدِ</w:t>
            </w:r>
            <w:r w:rsidRPr="00402ACA">
              <w:rPr>
                <w:rFonts w:ascii="Simplified Arabic" w:hAnsi="Simplified Arabic" w:cs="Simplified Arabic"/>
                <w:color w:val="000000"/>
                <w:sz w:val="28"/>
                <w:szCs w:val="28"/>
                <w:rtl/>
                <w:lang w:eastAsia="ar-SA"/>
              </w:rPr>
              <w:br/>
            </w:r>
          </w:p>
        </w:tc>
      </w:tr>
      <w:tr w:rsidR="0055078E" w:rsidRPr="00402ACA" w14:paraId="02A656F0" w14:textId="77777777" w:rsidTr="00A35D79">
        <w:trPr>
          <w:jc w:val="center"/>
        </w:trPr>
        <w:tc>
          <w:tcPr>
            <w:tcW w:w="0" w:type="auto"/>
          </w:tcPr>
          <w:p w14:paraId="603BB2E2"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وَالمنتَهِي فَهْيَ لَهُ كَالتَّذْكِرهْ</w:t>
            </w:r>
            <w:r w:rsidRPr="00402ACA">
              <w:rPr>
                <w:rFonts w:ascii="Simplified Arabic" w:hAnsi="Simplified Arabic" w:cs="Simplified Arabic"/>
                <w:color w:val="000000"/>
                <w:sz w:val="28"/>
                <w:szCs w:val="28"/>
                <w:rtl/>
                <w:lang w:eastAsia="ar-SA"/>
              </w:rPr>
              <w:br/>
            </w:r>
          </w:p>
        </w:tc>
        <w:tc>
          <w:tcPr>
            <w:tcW w:w="0" w:type="auto"/>
          </w:tcPr>
          <w:p w14:paraId="6D4A62D6"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9BEAAAB"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تَكُونُ في فِكْرَتِهِ مُفَكِّرهْ</w:t>
            </w:r>
            <w:r w:rsidRPr="00402ACA">
              <w:rPr>
                <w:rFonts w:ascii="Simplified Arabic" w:hAnsi="Simplified Arabic" w:cs="Simplified Arabic"/>
                <w:color w:val="000000"/>
                <w:sz w:val="28"/>
                <w:szCs w:val="28"/>
                <w:rtl/>
                <w:lang w:eastAsia="ar-SA"/>
              </w:rPr>
              <w:br/>
            </w:r>
          </w:p>
        </w:tc>
      </w:tr>
      <w:tr w:rsidR="0055078E" w:rsidRPr="00402ACA" w14:paraId="0B8C91AC" w14:textId="77777777" w:rsidTr="00A35D79">
        <w:trPr>
          <w:jc w:val="center"/>
        </w:trPr>
        <w:tc>
          <w:tcPr>
            <w:tcW w:w="0" w:type="auto"/>
          </w:tcPr>
          <w:p w14:paraId="4261EF7B"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نظمْتُها للهِ عَفْوًا راجيَا</w:t>
            </w:r>
            <w:r w:rsidRPr="00402ACA">
              <w:rPr>
                <w:rFonts w:ascii="Simplified Arabic" w:hAnsi="Simplified Arabic" w:cs="Simplified Arabic"/>
                <w:color w:val="000000"/>
                <w:sz w:val="28"/>
                <w:szCs w:val="28"/>
                <w:rtl/>
                <w:lang w:eastAsia="ar-SA"/>
              </w:rPr>
              <w:br/>
            </w:r>
          </w:p>
        </w:tc>
        <w:tc>
          <w:tcPr>
            <w:tcW w:w="0" w:type="auto"/>
          </w:tcPr>
          <w:p w14:paraId="422D27AA"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9577767"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لا طَالبَ الدُّنيا ولا مُباهِيَا</w:t>
            </w:r>
            <w:r w:rsidRPr="00402ACA">
              <w:rPr>
                <w:rFonts w:ascii="Simplified Arabic" w:hAnsi="Simplified Arabic" w:cs="Simplified Arabic"/>
                <w:color w:val="000000"/>
                <w:sz w:val="28"/>
                <w:szCs w:val="28"/>
                <w:rtl/>
                <w:lang w:eastAsia="ar-SA"/>
              </w:rPr>
              <w:br/>
            </w:r>
          </w:p>
        </w:tc>
      </w:tr>
      <w:tr w:rsidR="0055078E" w:rsidRPr="00402ACA" w14:paraId="12F96DA2" w14:textId="77777777" w:rsidTr="00A35D79">
        <w:trPr>
          <w:jc w:val="center"/>
        </w:trPr>
        <w:tc>
          <w:tcPr>
            <w:tcW w:w="0" w:type="auto"/>
          </w:tcPr>
          <w:p w14:paraId="2ABD3280"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وأَستمِدُّ اللهَ فِي تَوْفِيقي</w:t>
            </w:r>
            <w:r w:rsidRPr="00402ACA">
              <w:rPr>
                <w:rFonts w:ascii="Simplified Arabic" w:hAnsi="Simplified Arabic" w:cs="Simplified Arabic"/>
                <w:color w:val="000000"/>
                <w:sz w:val="28"/>
                <w:szCs w:val="28"/>
                <w:rtl/>
                <w:lang w:eastAsia="ar-SA"/>
              </w:rPr>
              <w:br/>
            </w:r>
          </w:p>
        </w:tc>
        <w:tc>
          <w:tcPr>
            <w:tcW w:w="0" w:type="auto"/>
          </w:tcPr>
          <w:p w14:paraId="37472920"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4001752F"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إلى الهُدَى لأقْوَمِ الطَّريقِ</w:t>
            </w:r>
            <w:r w:rsidRPr="00402ACA">
              <w:rPr>
                <w:rFonts w:ascii="Simplified Arabic" w:hAnsi="Simplified Arabic" w:cs="Simplified Arabic"/>
                <w:color w:val="000000"/>
                <w:sz w:val="28"/>
                <w:szCs w:val="28"/>
                <w:rtl/>
                <w:lang w:eastAsia="ar-SA"/>
              </w:rPr>
              <w:br/>
            </w:r>
          </w:p>
        </w:tc>
      </w:tr>
      <w:tr w:rsidR="0055078E" w:rsidRPr="00402ACA" w14:paraId="012752AF" w14:textId="77777777" w:rsidTr="00A35D79">
        <w:trPr>
          <w:jc w:val="center"/>
        </w:trPr>
        <w:tc>
          <w:tcPr>
            <w:tcW w:w="0" w:type="auto"/>
          </w:tcPr>
          <w:p w14:paraId="05EFA65D"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402ACA">
              <w:rPr>
                <w:rFonts w:ascii="Simplified Arabic" w:hAnsi="Simplified Arabic" w:cs="Simplified Arabic"/>
                <w:color w:val="000000"/>
                <w:sz w:val="28"/>
                <w:szCs w:val="28"/>
                <w:rtl/>
                <w:lang w:eastAsia="ar-SA"/>
              </w:rPr>
              <w:t>بجُودِهِ ومَنِّه وَالْكَرمِ</w:t>
            </w:r>
            <w:r w:rsidRPr="00402ACA">
              <w:rPr>
                <w:rFonts w:ascii="Simplified Arabic" w:hAnsi="Simplified Arabic" w:cs="Simplified Arabic"/>
                <w:color w:val="000000"/>
                <w:sz w:val="28"/>
                <w:szCs w:val="28"/>
                <w:rtl/>
                <w:lang w:eastAsia="ar-SA"/>
              </w:rPr>
              <w:br/>
            </w:r>
          </w:p>
        </w:tc>
        <w:tc>
          <w:tcPr>
            <w:tcW w:w="0" w:type="auto"/>
          </w:tcPr>
          <w:p w14:paraId="55CDEE56" w14:textId="77777777" w:rsidR="0055078E" w:rsidRPr="00402ACA" w:rsidRDefault="0055078E" w:rsidP="00402ACA">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5481200" w14:textId="1881CF0F"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D24533">
              <w:rPr>
                <w:rFonts w:ascii="Simplified Arabic" w:hAnsi="Simplified Arabic" w:cs="Simplified Arabic"/>
                <w:color w:val="000000"/>
                <w:sz w:val="28"/>
                <w:szCs w:val="28"/>
                <w:rtl/>
                <w:lang w:eastAsia="ar-SA"/>
              </w:rPr>
              <w:t>ووفِّق اللّهُمَّ كُلَّ مُسْلِمِ</w:t>
            </w:r>
            <w:r w:rsidR="00D24533" w:rsidRPr="00D24533">
              <w:rPr>
                <w:rFonts w:ascii="Simplified Arabic" w:hAnsi="Simplified Arabic" w:cs="Simplified Arabic" w:hint="cs"/>
                <w:color w:val="000000"/>
                <w:sz w:val="28"/>
                <w:szCs w:val="28"/>
                <w:rtl/>
                <w:lang w:eastAsia="ar-SA"/>
              </w:rPr>
              <w:t xml:space="preserve"> </w:t>
            </w:r>
            <w:r w:rsidR="00D24533">
              <w:rPr>
                <w:rFonts w:ascii="Simplified Arabic" w:hAnsi="Simplified Arabic" w:cs="Simplified Arabic" w:hint="cs"/>
                <w:color w:val="000000"/>
                <w:sz w:val="28"/>
                <w:szCs w:val="28"/>
                <w:rtl/>
                <w:lang w:eastAsia="ar-SA"/>
              </w:rPr>
              <w:br/>
            </w:r>
          </w:p>
          <w:p w14:paraId="18E76C02" w14:textId="77777777" w:rsidR="0055078E" w:rsidRPr="00D24533" w:rsidRDefault="0055078E" w:rsidP="00402ACA">
            <w:pPr>
              <w:widowControl/>
              <w:adjustRightInd/>
              <w:spacing w:line="240" w:lineRule="auto"/>
              <w:jc w:val="lowKashida"/>
              <w:textAlignment w:val="auto"/>
              <w:rPr>
                <w:rFonts w:ascii="Simplified Arabic" w:hAnsi="Simplified Arabic" w:cs="Simplified Arabic"/>
                <w:color w:val="000000"/>
                <w:sz w:val="2"/>
                <w:szCs w:val="2"/>
                <w:rtl/>
                <w:lang w:eastAsia="ar-SA"/>
              </w:rPr>
            </w:pPr>
          </w:p>
        </w:tc>
      </w:tr>
    </w:tbl>
    <w:p w14:paraId="5C9BC1C3" w14:textId="77777777" w:rsidR="0055078E" w:rsidRPr="00D24533"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D24533">
        <w:rPr>
          <w:rFonts w:ascii="Simplified Arabic" w:hAnsi="Simplified Arabic" w:cs="Simplified Arabic"/>
          <w:b/>
          <w:bCs/>
          <w:color w:val="000000"/>
          <w:sz w:val="28"/>
          <w:szCs w:val="28"/>
          <w:rtl/>
          <w:lang w:eastAsia="ar-SA"/>
        </w:rPr>
        <w:t>ذِكْرُ الْأَبَوابِ إجْمَالًا</w:t>
      </w:r>
      <w:r w:rsidRPr="00D24533">
        <w:rPr>
          <w:rFonts w:ascii="Simplified Arabic" w:hAnsi="Simplified Arabic" w:cs="Simplified Arabic"/>
          <w:b/>
          <w:bCs/>
          <w:color w:val="000000"/>
          <w:sz w:val="28"/>
          <w:szCs w:val="28"/>
          <w:rtl/>
          <w:lang w:eastAsia="ar-SA"/>
        </w:rPr>
        <w:tab/>
      </w:r>
    </w:p>
    <w:tbl>
      <w:tblPr>
        <w:bidiVisual/>
        <w:tblW w:w="0" w:type="auto"/>
        <w:jc w:val="center"/>
        <w:tblLook w:val="04A0" w:firstRow="1" w:lastRow="0" w:firstColumn="1" w:lastColumn="0" w:noHBand="0" w:noVBand="1"/>
      </w:tblPr>
      <w:tblGrid>
        <w:gridCol w:w="3113"/>
        <w:gridCol w:w="222"/>
        <w:gridCol w:w="3409"/>
      </w:tblGrid>
      <w:tr w:rsidR="0055078E" w:rsidRPr="00D24533" w14:paraId="158346B0" w14:textId="77777777" w:rsidTr="00693567">
        <w:trPr>
          <w:trHeight w:hRule="exact" w:val="485"/>
          <w:jc w:val="center"/>
        </w:trPr>
        <w:tc>
          <w:tcPr>
            <w:tcW w:w="0" w:type="auto"/>
          </w:tcPr>
          <w:p w14:paraId="5E654CE7"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 xml:space="preserve">حَصَرْتُها فِي </w:t>
            </w:r>
            <w:r w:rsidRPr="00D24533">
              <w:rPr>
                <w:rFonts w:ascii="Simplified Arabic" w:hAnsi="Simplified Arabic" w:cs="Simplified Arabic"/>
                <w:sz w:val="28"/>
                <w:szCs w:val="28"/>
                <w:rtl/>
                <w:lang w:eastAsia="ar-SA"/>
              </w:rPr>
              <w:t>أرْبَعَةٍ</w:t>
            </w:r>
            <w:r w:rsidRPr="00D24533">
              <w:rPr>
                <w:rFonts w:ascii="Simplified Arabic" w:hAnsi="Simplified Arabic" w:cs="Simplified Arabic"/>
                <w:color w:val="000000"/>
                <w:sz w:val="28"/>
                <w:szCs w:val="28"/>
                <w:rtl/>
                <w:lang w:eastAsia="ar-SA"/>
              </w:rPr>
              <w:t xml:space="preserve"> أبوابِ</w:t>
            </w:r>
            <w:r w:rsidRPr="00D24533">
              <w:rPr>
                <w:rFonts w:ascii="Simplified Arabic" w:hAnsi="Simplified Arabic" w:cs="Simplified Arabic"/>
                <w:color w:val="000000"/>
                <w:sz w:val="28"/>
                <w:szCs w:val="28"/>
                <w:rtl/>
                <w:lang w:eastAsia="ar-SA"/>
              </w:rPr>
              <w:br/>
            </w:r>
          </w:p>
        </w:tc>
        <w:tc>
          <w:tcPr>
            <w:tcW w:w="0" w:type="auto"/>
          </w:tcPr>
          <w:p w14:paraId="6F4410E8"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1499011"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صَونًا عَنِ التَّطْوِيلِ وَالْإسْهابِ</w:t>
            </w:r>
            <w:r w:rsidRPr="00D24533">
              <w:rPr>
                <w:rFonts w:ascii="Simplified Arabic" w:hAnsi="Simplified Arabic" w:cs="Simplified Arabic"/>
                <w:color w:val="000000"/>
                <w:sz w:val="28"/>
                <w:szCs w:val="28"/>
                <w:rtl/>
                <w:lang w:eastAsia="ar-SA"/>
              </w:rPr>
              <w:br/>
            </w:r>
          </w:p>
          <w:p w14:paraId="1E28925A"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r>
      <w:tr w:rsidR="0055078E" w:rsidRPr="00D24533" w14:paraId="4B4AFF3E" w14:textId="77777777" w:rsidTr="00693567">
        <w:trPr>
          <w:trHeight w:hRule="exact" w:val="421"/>
          <w:jc w:val="center"/>
        </w:trPr>
        <w:tc>
          <w:tcPr>
            <w:tcW w:w="0" w:type="auto"/>
          </w:tcPr>
          <w:p w14:paraId="683B860F"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أَوَّلُها في مُطْلَقٍ للجُمْلَةِ</w:t>
            </w:r>
            <w:r w:rsidRPr="00D24533">
              <w:rPr>
                <w:rFonts w:ascii="Simplified Arabic" w:hAnsi="Simplified Arabic" w:cs="Simplified Arabic"/>
                <w:color w:val="000000"/>
                <w:sz w:val="28"/>
                <w:szCs w:val="28"/>
                <w:rtl/>
                <w:lang w:eastAsia="ar-SA"/>
              </w:rPr>
              <w:br/>
            </w:r>
          </w:p>
        </w:tc>
        <w:tc>
          <w:tcPr>
            <w:tcW w:w="0" w:type="auto"/>
          </w:tcPr>
          <w:p w14:paraId="4E92C929"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703C1052"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وحُكْمها، وَهْوَ تَمامُ النِّسْبةِ</w:t>
            </w:r>
            <w:r w:rsidRPr="00D24533">
              <w:rPr>
                <w:rFonts w:ascii="Simplified Arabic" w:hAnsi="Simplified Arabic" w:cs="Simplified Arabic"/>
                <w:color w:val="000000"/>
                <w:sz w:val="28"/>
                <w:szCs w:val="28"/>
                <w:rtl/>
                <w:lang w:eastAsia="ar-SA"/>
              </w:rPr>
              <w:br/>
            </w:r>
          </w:p>
        </w:tc>
      </w:tr>
      <w:tr w:rsidR="0055078E" w:rsidRPr="00D24533" w14:paraId="272602D1" w14:textId="77777777" w:rsidTr="00693567">
        <w:trPr>
          <w:trHeight w:hRule="exact" w:val="441"/>
          <w:jc w:val="center"/>
        </w:trPr>
        <w:tc>
          <w:tcPr>
            <w:tcW w:w="0" w:type="auto"/>
          </w:tcPr>
          <w:p w14:paraId="172EC544"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أيْ: بَيْنَ شَيْئَينِ كَمَا قَدْ قَدَّرهْ</w:t>
            </w:r>
            <w:r w:rsidRPr="00D24533">
              <w:rPr>
                <w:rFonts w:ascii="Simplified Arabic" w:hAnsi="Simplified Arabic" w:cs="Simplified Arabic"/>
                <w:color w:val="000000"/>
                <w:sz w:val="28"/>
                <w:szCs w:val="28"/>
                <w:rtl/>
                <w:lang w:eastAsia="ar-SA"/>
              </w:rPr>
              <w:br/>
            </w:r>
          </w:p>
        </w:tc>
        <w:tc>
          <w:tcPr>
            <w:tcW w:w="0" w:type="auto"/>
          </w:tcPr>
          <w:p w14:paraId="78529013"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26E28F5"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الشَّيْخُ سَعْدُ الدِّينِ</w:t>
            </w:r>
            <w:r w:rsidRPr="00D24533">
              <w:rPr>
                <w:rFonts w:ascii="Simplified Arabic" w:hAnsi="Simplified Arabic" w:cs="Simplified Arabic"/>
                <w:color w:val="000000"/>
                <w:sz w:val="28"/>
                <w:szCs w:val="28"/>
                <w:vertAlign w:val="superscript"/>
                <w:rtl/>
                <w:lang w:eastAsia="ar-SA"/>
              </w:rPr>
              <w:t>(</w:t>
            </w:r>
            <w:r w:rsidRPr="00D24533">
              <w:rPr>
                <w:rFonts w:ascii="Simplified Arabic" w:hAnsi="Simplified Arabic" w:cs="Simplified Arabic"/>
                <w:color w:val="000000"/>
                <w:sz w:val="28"/>
                <w:szCs w:val="28"/>
                <w:vertAlign w:val="superscript"/>
                <w:rtl/>
                <w:lang w:eastAsia="ar-SA"/>
              </w:rPr>
              <w:footnoteReference w:id="21"/>
            </w:r>
            <w:r w:rsidRPr="00D24533">
              <w:rPr>
                <w:rFonts w:ascii="Simplified Arabic" w:hAnsi="Simplified Arabic" w:cs="Simplified Arabic"/>
                <w:color w:val="000000"/>
                <w:sz w:val="28"/>
                <w:szCs w:val="28"/>
                <w:vertAlign w:val="superscript"/>
                <w:rtl/>
                <w:lang w:eastAsia="ar-SA"/>
              </w:rPr>
              <w:t>)</w:t>
            </w:r>
            <w:r w:rsidRPr="00D24533">
              <w:rPr>
                <w:rFonts w:ascii="Simplified Arabic" w:hAnsi="Simplified Arabic" w:cs="Simplified Arabic"/>
                <w:color w:val="000000"/>
                <w:sz w:val="28"/>
                <w:szCs w:val="28"/>
                <w:rtl/>
                <w:lang w:eastAsia="ar-SA"/>
              </w:rPr>
              <w:t xml:space="preserve"> حَيثُ قَرّرهْ</w:t>
            </w:r>
            <w:r w:rsidRPr="00D24533">
              <w:rPr>
                <w:rFonts w:ascii="Simplified Arabic" w:hAnsi="Simplified Arabic" w:cs="Simplified Arabic"/>
                <w:sz w:val="28"/>
                <w:szCs w:val="28"/>
                <w:rtl/>
                <w:lang w:eastAsia="ar-SA"/>
              </w:rPr>
              <w:t>/[2/أ]</w:t>
            </w:r>
            <w:r w:rsidRPr="00D24533">
              <w:rPr>
                <w:rFonts w:ascii="Simplified Arabic" w:hAnsi="Simplified Arabic" w:cs="Simplified Arabic"/>
                <w:color w:val="000000"/>
                <w:sz w:val="28"/>
                <w:szCs w:val="28"/>
                <w:rtl/>
                <w:lang w:eastAsia="ar-SA"/>
              </w:rPr>
              <w:br/>
            </w:r>
          </w:p>
        </w:tc>
      </w:tr>
      <w:tr w:rsidR="0055078E" w:rsidRPr="00D24533" w14:paraId="14B9086E" w14:textId="77777777" w:rsidTr="00693567">
        <w:trPr>
          <w:trHeight w:hRule="exact" w:val="433"/>
          <w:jc w:val="center"/>
        </w:trPr>
        <w:tc>
          <w:tcPr>
            <w:tcW w:w="0" w:type="auto"/>
          </w:tcPr>
          <w:p w14:paraId="7846CE29"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في السَّلبِ والإيجابِ مثلَ: لم يُطِعْ</w:t>
            </w:r>
            <w:r w:rsidRPr="00D24533">
              <w:rPr>
                <w:rFonts w:ascii="Simplified Arabic" w:hAnsi="Simplified Arabic" w:cs="Simplified Arabic"/>
                <w:color w:val="000000"/>
                <w:sz w:val="28"/>
                <w:szCs w:val="28"/>
                <w:rtl/>
                <w:lang w:eastAsia="ar-SA"/>
              </w:rPr>
              <w:br/>
            </w:r>
          </w:p>
        </w:tc>
        <w:tc>
          <w:tcPr>
            <w:tcW w:w="0" w:type="auto"/>
          </w:tcPr>
          <w:p w14:paraId="4F5FEA9D"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DB85C48"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زيدٌ، وعمرٌو طائعٌ ومُسْتمِعْ</w:t>
            </w:r>
            <w:r w:rsidRPr="00D24533">
              <w:rPr>
                <w:rFonts w:ascii="Simplified Arabic" w:hAnsi="Simplified Arabic" w:cs="Simplified Arabic"/>
                <w:color w:val="000000"/>
                <w:sz w:val="28"/>
                <w:szCs w:val="28"/>
                <w:rtl/>
                <w:lang w:eastAsia="ar-SA"/>
              </w:rPr>
              <w:br/>
            </w:r>
          </w:p>
        </w:tc>
      </w:tr>
      <w:tr w:rsidR="0055078E" w:rsidRPr="00D24533" w14:paraId="4AC4FE9D" w14:textId="77777777" w:rsidTr="00693567">
        <w:trPr>
          <w:trHeight w:hRule="exact" w:val="412"/>
          <w:jc w:val="center"/>
        </w:trPr>
        <w:tc>
          <w:tcPr>
            <w:tcW w:w="0" w:type="auto"/>
          </w:tcPr>
          <w:p w14:paraId="19852860"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والجارُ والمجرور وهْوَ الثاني</w:t>
            </w:r>
            <w:r w:rsidRPr="00D24533">
              <w:rPr>
                <w:rFonts w:ascii="Simplified Arabic" w:hAnsi="Simplified Arabic" w:cs="Simplified Arabic"/>
                <w:sz w:val="28"/>
                <w:szCs w:val="28"/>
                <w:rtl/>
                <w:lang w:eastAsia="ar-SA"/>
              </w:rPr>
              <w:br/>
            </w:r>
          </w:p>
        </w:tc>
        <w:tc>
          <w:tcPr>
            <w:tcW w:w="0" w:type="auto"/>
          </w:tcPr>
          <w:p w14:paraId="246A9822"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285B1F1A"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وثالثٌ ما جاء في مَعَاني</w:t>
            </w:r>
            <w:r w:rsidRPr="00D24533">
              <w:rPr>
                <w:rFonts w:ascii="Simplified Arabic" w:hAnsi="Simplified Arabic" w:cs="Simplified Arabic"/>
                <w:sz w:val="28"/>
                <w:szCs w:val="28"/>
                <w:rtl/>
                <w:lang w:eastAsia="ar-SA"/>
              </w:rPr>
              <w:br/>
            </w:r>
          </w:p>
        </w:tc>
      </w:tr>
      <w:tr w:rsidR="0055078E" w:rsidRPr="00D24533" w14:paraId="6FED6936" w14:textId="77777777" w:rsidTr="00693567">
        <w:trPr>
          <w:trHeight w:hRule="exact" w:val="431"/>
          <w:jc w:val="center"/>
        </w:trPr>
        <w:tc>
          <w:tcPr>
            <w:tcW w:w="0" w:type="auto"/>
          </w:tcPr>
          <w:p w14:paraId="0268A288"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 xml:space="preserve">عشرين </w:t>
            </w:r>
            <w:r w:rsidRPr="00D24533">
              <w:rPr>
                <w:rFonts w:ascii="Simplified Arabic" w:hAnsi="Simplified Arabic" w:cs="Simplified Arabic"/>
                <w:sz w:val="28"/>
                <w:szCs w:val="28"/>
                <w:rtl/>
                <w:lang w:eastAsia="ar-SA"/>
              </w:rPr>
              <w:t>كِلْمَةً</w:t>
            </w:r>
            <w:r w:rsidRPr="00D24533">
              <w:rPr>
                <w:rFonts w:ascii="Simplified Arabic" w:hAnsi="Simplified Arabic" w:cs="Simplified Arabic"/>
                <w:color w:val="000000"/>
                <w:sz w:val="28"/>
                <w:szCs w:val="28"/>
                <w:rtl/>
                <w:lang w:eastAsia="ar-SA"/>
              </w:rPr>
              <w:t xml:space="preserve"> أتتْ معدودهْ</w:t>
            </w:r>
            <w:r w:rsidRPr="00D24533">
              <w:rPr>
                <w:rFonts w:ascii="Simplified Arabic" w:hAnsi="Simplified Arabic" w:cs="Simplified Arabic"/>
                <w:color w:val="000000"/>
                <w:sz w:val="28"/>
                <w:szCs w:val="28"/>
                <w:rtl/>
                <w:lang w:eastAsia="ar-SA"/>
              </w:rPr>
              <w:br/>
            </w:r>
          </w:p>
        </w:tc>
        <w:tc>
          <w:tcPr>
            <w:tcW w:w="0" w:type="auto"/>
          </w:tcPr>
          <w:p w14:paraId="032FF88D"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25EF517"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ذكرتُها في البَهجَةِ الـمُفيدهْ</w:t>
            </w:r>
            <w:r w:rsidRPr="00D24533">
              <w:rPr>
                <w:rFonts w:ascii="Simplified Arabic" w:hAnsi="Simplified Arabic" w:cs="Simplified Arabic"/>
                <w:sz w:val="28"/>
                <w:szCs w:val="28"/>
                <w:rtl/>
                <w:lang w:eastAsia="ar-SA"/>
              </w:rPr>
              <w:br/>
            </w:r>
          </w:p>
        </w:tc>
      </w:tr>
      <w:tr w:rsidR="0055078E" w:rsidRPr="00D24533" w14:paraId="0CDEA4D0" w14:textId="77777777" w:rsidTr="00693567">
        <w:trPr>
          <w:trHeight w:hRule="exact" w:val="423"/>
          <w:jc w:val="center"/>
        </w:trPr>
        <w:tc>
          <w:tcPr>
            <w:tcW w:w="0" w:type="auto"/>
          </w:tcPr>
          <w:p w14:paraId="01EA2A77"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أنواعها قد عُدّدت ثمانيهْ</w:t>
            </w:r>
            <w:r w:rsidRPr="00D24533">
              <w:rPr>
                <w:rFonts w:ascii="Simplified Arabic" w:hAnsi="Simplified Arabic" w:cs="Simplified Arabic"/>
                <w:color w:val="000000"/>
                <w:sz w:val="28"/>
                <w:szCs w:val="28"/>
                <w:rtl/>
                <w:lang w:eastAsia="ar-SA"/>
              </w:rPr>
              <w:br/>
            </w:r>
          </w:p>
        </w:tc>
        <w:tc>
          <w:tcPr>
            <w:tcW w:w="0" w:type="auto"/>
          </w:tcPr>
          <w:p w14:paraId="0F6BD5CD"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6F5C04A"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وكُلُّ نَوْعٍ قَدْ حَوى مَعانِيَهْ</w:t>
            </w:r>
            <w:r w:rsidRPr="00D24533">
              <w:rPr>
                <w:rFonts w:ascii="Simplified Arabic" w:hAnsi="Simplified Arabic" w:cs="Simplified Arabic"/>
                <w:sz w:val="28"/>
                <w:szCs w:val="28"/>
                <w:rtl/>
                <w:lang w:eastAsia="ar-SA"/>
              </w:rPr>
              <w:br/>
            </w:r>
          </w:p>
        </w:tc>
      </w:tr>
      <w:tr w:rsidR="0055078E" w:rsidRPr="00D24533" w14:paraId="68F7410F" w14:textId="77777777" w:rsidTr="00693567">
        <w:trPr>
          <w:trHeight w:hRule="exact" w:val="430"/>
          <w:jc w:val="center"/>
        </w:trPr>
        <w:tc>
          <w:tcPr>
            <w:tcW w:w="0" w:type="auto"/>
          </w:tcPr>
          <w:p w14:paraId="54656F71"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يحتاجُها المعْرِبُ في إعرابِهِ</w:t>
            </w:r>
            <w:r w:rsidRPr="00D24533">
              <w:rPr>
                <w:rFonts w:ascii="Simplified Arabic" w:hAnsi="Simplified Arabic" w:cs="Simplified Arabic"/>
                <w:color w:val="000000"/>
                <w:sz w:val="28"/>
                <w:szCs w:val="28"/>
                <w:rtl/>
                <w:lang w:eastAsia="ar-SA"/>
              </w:rPr>
              <w:br/>
            </w:r>
          </w:p>
        </w:tc>
        <w:tc>
          <w:tcPr>
            <w:tcW w:w="0" w:type="auto"/>
          </w:tcPr>
          <w:p w14:paraId="52711E83"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8AC66F9"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لِيكفِيَ السائلَ في جَوابِهِ</w:t>
            </w:r>
            <w:r w:rsidRPr="00D24533">
              <w:rPr>
                <w:rFonts w:ascii="Simplified Arabic" w:hAnsi="Simplified Arabic" w:cs="Simplified Arabic"/>
                <w:sz w:val="28"/>
                <w:szCs w:val="28"/>
                <w:rtl/>
                <w:lang w:eastAsia="ar-SA"/>
              </w:rPr>
              <w:br/>
            </w:r>
          </w:p>
        </w:tc>
      </w:tr>
      <w:tr w:rsidR="0055078E" w:rsidRPr="00D24533" w14:paraId="20D806A9" w14:textId="77777777" w:rsidTr="00693567">
        <w:trPr>
          <w:trHeight w:hRule="exact" w:val="422"/>
          <w:jc w:val="center"/>
        </w:trPr>
        <w:tc>
          <w:tcPr>
            <w:tcW w:w="0" w:type="auto"/>
          </w:tcPr>
          <w:p w14:paraId="7087DE26"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وفي عباراتٍ لهم مُحَرَّرَهْ</w:t>
            </w:r>
            <w:r w:rsidRPr="00D24533">
              <w:rPr>
                <w:rFonts w:ascii="Simplified Arabic" w:hAnsi="Simplified Arabic" w:cs="Simplified Arabic"/>
                <w:color w:val="000000"/>
                <w:sz w:val="28"/>
                <w:szCs w:val="28"/>
                <w:rtl/>
                <w:lang w:eastAsia="ar-SA"/>
              </w:rPr>
              <w:br/>
            </w:r>
          </w:p>
        </w:tc>
        <w:tc>
          <w:tcPr>
            <w:tcW w:w="0" w:type="auto"/>
          </w:tcPr>
          <w:p w14:paraId="276241C1"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7F815CF4"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رابِعُ الَابْوابِ لها سوف ترَهْ</w:t>
            </w:r>
            <w:r w:rsidRPr="00D24533">
              <w:rPr>
                <w:rFonts w:ascii="Simplified Arabic" w:hAnsi="Simplified Arabic" w:cs="Simplified Arabic"/>
                <w:sz w:val="28"/>
                <w:szCs w:val="28"/>
                <w:rtl/>
                <w:lang w:eastAsia="ar-SA"/>
              </w:rPr>
              <w:br/>
            </w:r>
          </w:p>
        </w:tc>
      </w:tr>
      <w:tr w:rsidR="0055078E" w:rsidRPr="00D24533" w14:paraId="094B78CA" w14:textId="77777777" w:rsidTr="00693567">
        <w:trPr>
          <w:trHeight w:hRule="exact" w:val="427"/>
          <w:jc w:val="center"/>
        </w:trPr>
        <w:tc>
          <w:tcPr>
            <w:tcW w:w="0" w:type="auto"/>
          </w:tcPr>
          <w:p w14:paraId="1A844B5A"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bookmarkStart w:id="11" w:name="_Hlk145762332"/>
            <w:r w:rsidRPr="00D24533">
              <w:rPr>
                <w:rFonts w:ascii="Simplified Arabic" w:hAnsi="Simplified Arabic" w:cs="Simplified Arabic"/>
                <w:color w:val="000000"/>
                <w:sz w:val="28"/>
                <w:szCs w:val="28"/>
                <w:rtl/>
                <w:lang w:eastAsia="ar-SA"/>
              </w:rPr>
              <w:lastRenderedPageBreak/>
              <w:t>مُسْتوفيًا فيهِ لما فيهِ السَّدَدْ</w:t>
            </w:r>
            <w:r w:rsidRPr="00D24533">
              <w:rPr>
                <w:rFonts w:ascii="Simplified Arabic" w:hAnsi="Simplified Arabic" w:cs="Simplified Arabic"/>
                <w:color w:val="000000"/>
                <w:sz w:val="28"/>
                <w:szCs w:val="28"/>
                <w:rtl/>
                <w:lang w:eastAsia="ar-SA"/>
              </w:rPr>
              <w:br/>
            </w:r>
          </w:p>
        </w:tc>
        <w:tc>
          <w:tcPr>
            <w:tcW w:w="0" w:type="auto"/>
          </w:tcPr>
          <w:p w14:paraId="604B79E2"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4A8FCA2A"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ومُعْرِضًا عَنْ بعضِ ألفاظٍ تَرِدْ</w:t>
            </w:r>
            <w:r w:rsidRPr="00D24533">
              <w:rPr>
                <w:rFonts w:ascii="Simplified Arabic" w:hAnsi="Simplified Arabic" w:cs="Simplified Arabic"/>
                <w:sz w:val="28"/>
                <w:szCs w:val="28"/>
                <w:rtl/>
                <w:lang w:eastAsia="ar-SA"/>
              </w:rPr>
              <w:br/>
            </w:r>
          </w:p>
        </w:tc>
      </w:tr>
      <w:tr w:rsidR="0055078E" w:rsidRPr="00D24533" w14:paraId="17307806" w14:textId="77777777" w:rsidTr="00693567">
        <w:trPr>
          <w:trHeight w:hRule="exact" w:val="574"/>
          <w:jc w:val="center"/>
        </w:trPr>
        <w:tc>
          <w:tcPr>
            <w:tcW w:w="0" w:type="auto"/>
          </w:tcPr>
          <w:p w14:paraId="2F659475"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r w:rsidRPr="00D24533">
              <w:rPr>
                <w:rFonts w:ascii="Simplified Arabic" w:hAnsi="Simplified Arabic" w:cs="Simplified Arabic"/>
                <w:color w:val="000000"/>
                <w:sz w:val="28"/>
                <w:szCs w:val="28"/>
                <w:rtl/>
                <w:lang w:eastAsia="ar-SA"/>
              </w:rPr>
              <w:t>وكلُّ بابٍ قَدْ حَوَى مَسَائلَا</w:t>
            </w:r>
            <w:r w:rsidRPr="00D24533">
              <w:rPr>
                <w:rFonts w:ascii="Simplified Arabic" w:hAnsi="Simplified Arabic" w:cs="Simplified Arabic"/>
                <w:color w:val="000000"/>
                <w:sz w:val="28"/>
                <w:szCs w:val="28"/>
                <w:rtl/>
                <w:lang w:eastAsia="ar-SA"/>
              </w:rPr>
              <w:br/>
            </w:r>
          </w:p>
        </w:tc>
        <w:tc>
          <w:tcPr>
            <w:tcW w:w="0" w:type="auto"/>
          </w:tcPr>
          <w:p w14:paraId="66FD1362"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5DD905D"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r w:rsidRPr="00D24533">
              <w:rPr>
                <w:rFonts w:ascii="Simplified Arabic" w:hAnsi="Simplified Arabic" w:cs="Simplified Arabic"/>
                <w:sz w:val="28"/>
                <w:szCs w:val="28"/>
                <w:rtl/>
                <w:lang w:eastAsia="ar-SA"/>
              </w:rPr>
              <w:t>مُعَدَّةً لمنْ يَكونُ سائلَا</w:t>
            </w:r>
            <w:r w:rsidRPr="00D24533">
              <w:rPr>
                <w:rFonts w:ascii="Simplified Arabic" w:hAnsi="Simplified Arabic" w:cs="Simplified Arabic"/>
                <w:sz w:val="28"/>
                <w:szCs w:val="28"/>
                <w:rtl/>
                <w:lang w:eastAsia="ar-SA"/>
              </w:rPr>
              <w:br/>
            </w:r>
          </w:p>
          <w:p w14:paraId="6FF7F9A1" w14:textId="77777777" w:rsidR="0055078E" w:rsidRPr="00D24533" w:rsidRDefault="0055078E" w:rsidP="00D24533">
            <w:pPr>
              <w:widowControl/>
              <w:adjustRightInd/>
              <w:spacing w:line="240" w:lineRule="auto"/>
              <w:jc w:val="lowKashida"/>
              <w:textAlignment w:val="auto"/>
              <w:rPr>
                <w:rFonts w:ascii="Simplified Arabic" w:hAnsi="Simplified Arabic" w:cs="Simplified Arabic"/>
                <w:sz w:val="28"/>
                <w:szCs w:val="28"/>
                <w:rtl/>
                <w:lang w:eastAsia="ar-SA"/>
              </w:rPr>
            </w:pPr>
          </w:p>
        </w:tc>
      </w:tr>
    </w:tbl>
    <w:bookmarkEnd w:id="11"/>
    <w:p w14:paraId="39792C43" w14:textId="77777777" w:rsidR="0055078E" w:rsidRPr="00693567"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693567">
        <w:rPr>
          <w:rFonts w:ascii="Simplified Arabic" w:hAnsi="Simplified Arabic" w:cs="Simplified Arabic"/>
          <w:b/>
          <w:bCs/>
          <w:color w:val="000000"/>
          <w:sz w:val="28"/>
          <w:szCs w:val="28"/>
          <w:rtl/>
          <w:lang w:eastAsia="ar-SA"/>
        </w:rPr>
        <w:t>فِي الْجُمْلَةِ وَأَحْكَامِهَا</w:t>
      </w:r>
    </w:p>
    <w:tbl>
      <w:tblPr>
        <w:bidiVisual/>
        <w:tblW w:w="0" w:type="auto"/>
        <w:jc w:val="center"/>
        <w:tblLook w:val="04A0" w:firstRow="1" w:lastRow="0" w:firstColumn="1" w:lastColumn="0" w:noHBand="0" w:noVBand="1"/>
      </w:tblPr>
      <w:tblGrid>
        <w:gridCol w:w="2716"/>
        <w:gridCol w:w="222"/>
        <w:gridCol w:w="2612"/>
      </w:tblGrid>
      <w:tr w:rsidR="0055078E" w:rsidRPr="00693567" w14:paraId="52BFA6BC" w14:textId="77777777" w:rsidTr="00A35D79">
        <w:trPr>
          <w:jc w:val="center"/>
        </w:trPr>
        <w:tc>
          <w:tcPr>
            <w:tcW w:w="0" w:type="auto"/>
          </w:tcPr>
          <w:p w14:paraId="78A3D50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6"/>
                <w:szCs w:val="6"/>
                <w:rtl/>
                <w:lang w:eastAsia="ar-SA"/>
              </w:rPr>
            </w:pPr>
            <w:r w:rsidRPr="00693567">
              <w:rPr>
                <w:rFonts w:ascii="Simplified Arabic" w:hAnsi="Simplified Arabic" w:cs="Simplified Arabic"/>
                <w:color w:val="000000"/>
                <w:sz w:val="28"/>
                <w:szCs w:val="28"/>
                <w:rtl/>
                <w:lang w:eastAsia="ar-SA"/>
              </w:rPr>
              <w:t>فأوَّلُ الْأَبْوَابِ قَدْ حَوَى عَدَدْ</w:t>
            </w:r>
            <w:r w:rsidRPr="00693567">
              <w:rPr>
                <w:rFonts w:ascii="Simplified Arabic" w:hAnsi="Simplified Arabic" w:cs="Simplified Arabic"/>
                <w:color w:val="000000"/>
                <w:sz w:val="28"/>
                <w:szCs w:val="28"/>
                <w:rtl/>
                <w:lang w:eastAsia="ar-SA"/>
              </w:rPr>
              <w:br/>
            </w:r>
          </w:p>
        </w:tc>
        <w:tc>
          <w:tcPr>
            <w:tcW w:w="0" w:type="auto"/>
          </w:tcPr>
          <w:p w14:paraId="0457E55C"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CB9E62B" w14:textId="52836673"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ضِعْفَ اثْنَينِ مِن مَسَائلٍ وَقَدْ</w:t>
            </w:r>
            <w:r w:rsidRPr="00693567">
              <w:rPr>
                <w:rFonts w:ascii="Simplified Arabic" w:hAnsi="Simplified Arabic" w:cs="Simplified Arabic"/>
                <w:sz w:val="28"/>
                <w:szCs w:val="28"/>
                <w:rtl/>
                <w:lang w:eastAsia="ar-SA"/>
              </w:rPr>
              <w:br/>
            </w:r>
          </w:p>
        </w:tc>
      </w:tr>
      <w:tr w:rsidR="0055078E" w:rsidRPr="00693567" w14:paraId="2A6FFF97" w14:textId="77777777" w:rsidTr="00A35D79">
        <w:trPr>
          <w:jc w:val="center"/>
        </w:trPr>
        <w:tc>
          <w:tcPr>
            <w:tcW w:w="0" w:type="auto"/>
          </w:tcPr>
          <w:p w14:paraId="1D6C4D18"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قالُوا: هِيَ المطلُوبُ ممّا بُرْهِنَا</w:t>
            </w:r>
            <w:r w:rsidRPr="00693567">
              <w:rPr>
                <w:rFonts w:ascii="Simplified Arabic" w:hAnsi="Simplified Arabic" w:cs="Simplified Arabic"/>
                <w:color w:val="000000"/>
                <w:sz w:val="28"/>
                <w:szCs w:val="28"/>
                <w:rtl/>
                <w:lang w:eastAsia="ar-SA"/>
              </w:rPr>
              <w:br/>
            </w:r>
          </w:p>
        </w:tc>
        <w:tc>
          <w:tcPr>
            <w:tcW w:w="0" w:type="auto"/>
          </w:tcPr>
          <w:p w14:paraId="5ED6608B"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1D9C539" w14:textId="15FE3B39"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عَليْهِ في العِلْمِ بِلفْظٍ بُيِّنَا</w:t>
            </w:r>
            <w:r w:rsidRPr="00693567">
              <w:rPr>
                <w:rFonts w:ascii="Simplified Arabic" w:hAnsi="Simplified Arabic" w:cs="Simplified Arabic"/>
                <w:sz w:val="28"/>
                <w:szCs w:val="28"/>
                <w:rtl/>
                <w:lang w:eastAsia="ar-SA"/>
              </w:rPr>
              <w:br/>
            </w:r>
          </w:p>
        </w:tc>
      </w:tr>
    </w:tbl>
    <w:p w14:paraId="25ACFC34" w14:textId="77777777" w:rsidR="0055078E" w:rsidRPr="00693567"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693567">
        <w:rPr>
          <w:rFonts w:ascii="Simplified Arabic" w:hAnsi="Simplified Arabic" w:cs="Simplified Arabic"/>
          <w:b/>
          <w:bCs/>
          <w:color w:val="000000"/>
          <w:sz w:val="28"/>
          <w:szCs w:val="28"/>
          <w:rtl/>
          <w:lang w:eastAsia="ar-SA"/>
        </w:rPr>
        <w:t>المسْألةُ الأُوْلى فِي شَرْحِ الجُمْلةِ</w:t>
      </w:r>
    </w:p>
    <w:tbl>
      <w:tblPr>
        <w:bidiVisual/>
        <w:tblW w:w="0" w:type="auto"/>
        <w:jc w:val="center"/>
        <w:tblLook w:val="04A0" w:firstRow="1" w:lastRow="0" w:firstColumn="1" w:lastColumn="0" w:noHBand="0" w:noVBand="1"/>
      </w:tblPr>
      <w:tblGrid>
        <w:gridCol w:w="2865"/>
        <w:gridCol w:w="222"/>
        <w:gridCol w:w="3304"/>
      </w:tblGrid>
      <w:tr w:rsidR="0055078E" w:rsidRPr="00693567" w14:paraId="33692B66" w14:textId="77777777" w:rsidTr="00A35D79">
        <w:trPr>
          <w:jc w:val="center"/>
        </w:trPr>
        <w:tc>
          <w:tcPr>
            <w:tcW w:w="0" w:type="auto"/>
          </w:tcPr>
          <w:p w14:paraId="78542124"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اعلمْ بِأنّ اللفظَ إنْ أفادَ قُلْ</w:t>
            </w:r>
            <w:r w:rsidRPr="00693567">
              <w:rPr>
                <w:rFonts w:ascii="Simplified Arabic" w:hAnsi="Simplified Arabic" w:cs="Simplified Arabic"/>
                <w:color w:val="000000"/>
                <w:sz w:val="28"/>
                <w:szCs w:val="28"/>
                <w:rtl/>
                <w:lang w:eastAsia="ar-SA"/>
              </w:rPr>
              <w:br/>
            </w:r>
          </w:p>
        </w:tc>
        <w:tc>
          <w:tcPr>
            <w:tcW w:w="0" w:type="auto"/>
          </w:tcPr>
          <w:p w14:paraId="4E88628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3609DCD2" w14:textId="5532AD55"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ذا جملةٌ، أو ذا كَلامٌ، نحو: كُلْ</w:t>
            </w:r>
            <w:r w:rsidRPr="00693567">
              <w:rPr>
                <w:rFonts w:ascii="Simplified Arabic" w:hAnsi="Simplified Arabic" w:cs="Simplified Arabic"/>
                <w:sz w:val="28"/>
                <w:szCs w:val="28"/>
                <w:rtl/>
                <w:lang w:eastAsia="ar-SA"/>
              </w:rPr>
              <w:br/>
            </w:r>
          </w:p>
        </w:tc>
      </w:tr>
      <w:tr w:rsidR="0055078E" w:rsidRPr="00693567" w14:paraId="64CCFC63" w14:textId="77777777" w:rsidTr="00A35D79">
        <w:trPr>
          <w:jc w:val="center"/>
        </w:trPr>
        <w:tc>
          <w:tcPr>
            <w:tcW w:w="0" w:type="auto"/>
          </w:tcPr>
          <w:p w14:paraId="64B2A9FD"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هذا، ونعني بالمفيدِ عِنْدَنا</w:t>
            </w:r>
            <w:r w:rsidRPr="00693567">
              <w:rPr>
                <w:rFonts w:ascii="Simplified Arabic" w:hAnsi="Simplified Arabic" w:cs="Simplified Arabic"/>
                <w:color w:val="000000"/>
                <w:sz w:val="28"/>
                <w:szCs w:val="28"/>
                <w:rtl/>
                <w:lang w:eastAsia="ar-SA"/>
              </w:rPr>
              <w:br/>
            </w:r>
          </w:p>
        </w:tc>
        <w:tc>
          <w:tcPr>
            <w:tcW w:w="0" w:type="auto"/>
          </w:tcPr>
          <w:p w14:paraId="3530491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871E78E"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ما يحسُن السُّكُوتُ في كَلامِنا</w:t>
            </w:r>
            <w:r w:rsidRPr="00693567">
              <w:rPr>
                <w:rFonts w:ascii="Simplified Arabic" w:hAnsi="Simplified Arabic" w:cs="Simplified Arabic"/>
                <w:sz w:val="28"/>
                <w:szCs w:val="28"/>
                <w:rtl/>
                <w:lang w:eastAsia="ar-SA"/>
              </w:rPr>
              <w:br/>
            </w:r>
          </w:p>
        </w:tc>
      </w:tr>
      <w:tr w:rsidR="0055078E" w:rsidRPr="00693567" w14:paraId="5D6745B8" w14:textId="77777777" w:rsidTr="00A35D79">
        <w:trPr>
          <w:jc w:val="center"/>
        </w:trPr>
        <w:tc>
          <w:tcPr>
            <w:tcW w:w="0" w:type="auto"/>
          </w:tcPr>
          <w:p w14:paraId="26FB5EF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عَليْهِ، ثم إنْ يُقَلْ مَنِ</w:t>
            </w:r>
            <w:r w:rsidRPr="00693567">
              <w:rPr>
                <w:rFonts w:ascii="Simplified Arabic" w:hAnsi="Simplified Arabic" w:cs="Simplified Arabic"/>
                <w:sz w:val="28"/>
                <w:szCs w:val="28"/>
                <w:rtl/>
                <w:lang w:eastAsia="ar-SA"/>
              </w:rPr>
              <w:t xml:space="preserve"> الأعَمْ</w:t>
            </w:r>
            <w:r w:rsidRPr="00693567">
              <w:rPr>
                <w:rFonts w:ascii="Simplified Arabic" w:hAnsi="Simplified Arabic" w:cs="Simplified Arabic"/>
                <w:color w:val="000000"/>
                <w:sz w:val="28"/>
                <w:szCs w:val="28"/>
                <w:rtl/>
                <w:lang w:eastAsia="ar-SA"/>
              </w:rPr>
              <w:t>؟</w:t>
            </w:r>
            <w:r w:rsidRPr="00693567">
              <w:rPr>
                <w:rFonts w:ascii="Simplified Arabic" w:hAnsi="Simplified Arabic" w:cs="Simplified Arabic"/>
                <w:color w:val="000000"/>
                <w:sz w:val="28"/>
                <w:szCs w:val="28"/>
                <w:rtl/>
                <w:lang w:eastAsia="ar-SA"/>
              </w:rPr>
              <w:br/>
            </w:r>
          </w:p>
        </w:tc>
        <w:tc>
          <w:tcPr>
            <w:tcW w:w="0" w:type="auto"/>
          </w:tcPr>
          <w:p w14:paraId="147642DB"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7EF965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 جُمْلةٌ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2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لكنَّهُ منها أَتَمْ</w:t>
            </w:r>
            <w:r w:rsidRPr="00693567">
              <w:rPr>
                <w:rFonts w:ascii="Simplified Arabic" w:hAnsi="Simplified Arabic" w:cs="Simplified Arabic"/>
                <w:sz w:val="28"/>
                <w:szCs w:val="28"/>
                <w:rtl/>
                <w:lang w:eastAsia="ar-SA"/>
              </w:rPr>
              <w:br/>
            </w:r>
          </w:p>
        </w:tc>
      </w:tr>
      <w:tr w:rsidR="0055078E" w:rsidRPr="00693567" w14:paraId="7CB8743D" w14:textId="77777777" w:rsidTr="00A35D79">
        <w:trPr>
          <w:jc w:val="center"/>
        </w:trPr>
        <w:tc>
          <w:tcPr>
            <w:tcW w:w="0" w:type="auto"/>
          </w:tcPr>
          <w:p w14:paraId="5DEA93E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لِأَنَّها تُوجَدُ مَعْهُ إِن وُجِدْ</w:t>
            </w:r>
            <w:r w:rsidRPr="00693567">
              <w:rPr>
                <w:rFonts w:ascii="Simplified Arabic" w:hAnsi="Simplified Arabic" w:cs="Simplified Arabic"/>
                <w:color w:val="000000"/>
                <w:sz w:val="28"/>
                <w:szCs w:val="28"/>
                <w:rtl/>
                <w:lang w:eastAsia="ar-SA"/>
              </w:rPr>
              <w:br/>
            </w:r>
          </w:p>
        </w:tc>
        <w:tc>
          <w:tcPr>
            <w:tcW w:w="0" w:type="auto"/>
          </w:tcPr>
          <w:p w14:paraId="0B3A2DD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1FD47CD"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وَقَدْ تَراها دُونَهُ، وقد فُقِدْ/[2/ب]</w:t>
            </w:r>
            <w:r w:rsidRPr="00693567">
              <w:rPr>
                <w:rFonts w:ascii="Simplified Arabic" w:hAnsi="Simplified Arabic" w:cs="Simplified Arabic"/>
                <w:sz w:val="28"/>
                <w:szCs w:val="28"/>
                <w:rtl/>
                <w:lang w:eastAsia="ar-SA"/>
              </w:rPr>
              <w:br/>
            </w:r>
          </w:p>
        </w:tc>
      </w:tr>
      <w:tr w:rsidR="0055078E" w:rsidRPr="00693567" w14:paraId="5EA51BEC" w14:textId="77777777" w:rsidTr="00A35D79">
        <w:trPr>
          <w:jc w:val="center"/>
        </w:trPr>
        <w:tc>
          <w:tcPr>
            <w:tcW w:w="0" w:type="auto"/>
          </w:tcPr>
          <w:p w14:paraId="4B503029"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مِثالُهُ: إنْ قامَ زيدٌ قمتُ لَهْ</w:t>
            </w:r>
            <w:r w:rsidRPr="00693567">
              <w:rPr>
                <w:rFonts w:ascii="Simplified Arabic" w:hAnsi="Simplified Arabic" w:cs="Simplified Arabic"/>
                <w:color w:val="000000"/>
                <w:sz w:val="28"/>
                <w:szCs w:val="28"/>
                <w:rtl/>
                <w:lang w:eastAsia="ar-SA"/>
              </w:rPr>
              <w:br/>
            </w:r>
          </w:p>
        </w:tc>
        <w:tc>
          <w:tcPr>
            <w:tcW w:w="0" w:type="auto"/>
          </w:tcPr>
          <w:p w14:paraId="5E54733A"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8D56C3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فـ(قَامَ زيدٌ) جُمْلَةٌ مُكَمَّلهْ</w:t>
            </w:r>
            <w:r w:rsidRPr="00693567">
              <w:rPr>
                <w:rFonts w:ascii="Simplified Arabic" w:hAnsi="Simplified Arabic" w:cs="Simplified Arabic"/>
                <w:sz w:val="28"/>
                <w:szCs w:val="28"/>
                <w:rtl/>
                <w:lang w:eastAsia="ar-SA"/>
              </w:rPr>
              <w:br/>
            </w:r>
          </w:p>
        </w:tc>
      </w:tr>
      <w:tr w:rsidR="0055078E" w:rsidRPr="00693567" w14:paraId="2C9681D2" w14:textId="77777777" w:rsidTr="00A35D79">
        <w:trPr>
          <w:jc w:val="center"/>
        </w:trPr>
        <w:tc>
          <w:tcPr>
            <w:tcW w:w="0" w:type="auto"/>
          </w:tcPr>
          <w:p w14:paraId="7F2D116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كَذا الْجَوابُ جُمْلةٌ، لكِنْ هُما</w:t>
            </w:r>
            <w:r w:rsidRPr="00693567">
              <w:rPr>
                <w:rFonts w:ascii="Simplified Arabic" w:hAnsi="Simplified Arabic" w:cs="Simplified Arabic"/>
                <w:color w:val="000000"/>
                <w:sz w:val="28"/>
                <w:szCs w:val="28"/>
                <w:rtl/>
                <w:lang w:eastAsia="ar-SA"/>
              </w:rPr>
              <w:br/>
            </w:r>
          </w:p>
        </w:tc>
        <w:tc>
          <w:tcPr>
            <w:tcW w:w="0" w:type="auto"/>
          </w:tcPr>
          <w:p w14:paraId="7F02D45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A983784"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لَيْسَا كَلامًا دُونَ شَرْط قُدِّما</w:t>
            </w:r>
            <w:r w:rsidRPr="00693567">
              <w:rPr>
                <w:rFonts w:ascii="Simplified Arabic" w:hAnsi="Simplified Arabic" w:cs="Simplified Arabic"/>
                <w:sz w:val="28"/>
                <w:szCs w:val="28"/>
                <w:rtl/>
                <w:lang w:eastAsia="ar-SA"/>
              </w:rPr>
              <w:br/>
            </w:r>
          </w:p>
        </w:tc>
      </w:tr>
      <w:tr w:rsidR="0055078E" w:rsidRPr="00693567" w14:paraId="55112097" w14:textId="77777777" w:rsidTr="00A35D79">
        <w:trPr>
          <w:jc w:val="center"/>
        </w:trPr>
        <w:tc>
          <w:tcPr>
            <w:tcW w:w="0" w:type="auto"/>
          </w:tcPr>
          <w:p w14:paraId="24FF17FA"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لأنّ كُلًّا مِنْهُما لَا يَحْسُنُ</w:t>
            </w:r>
            <w:r w:rsidRPr="00693567">
              <w:rPr>
                <w:rFonts w:ascii="Simplified Arabic" w:hAnsi="Simplified Arabic" w:cs="Simplified Arabic"/>
                <w:color w:val="000000"/>
                <w:sz w:val="28"/>
                <w:szCs w:val="28"/>
                <w:rtl/>
                <w:lang w:eastAsia="ar-SA"/>
              </w:rPr>
              <w:br/>
            </w:r>
          </w:p>
        </w:tc>
        <w:tc>
          <w:tcPr>
            <w:tcW w:w="0" w:type="auto"/>
          </w:tcPr>
          <w:p w14:paraId="69479E9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7B9D1A9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سُكُوتُنا عَليهِ يَا مَنْ يُحْسِنُ</w:t>
            </w:r>
            <w:r w:rsidRPr="00693567">
              <w:rPr>
                <w:rFonts w:ascii="Simplified Arabic" w:hAnsi="Simplified Arabic" w:cs="Simplified Arabic"/>
                <w:sz w:val="28"/>
                <w:szCs w:val="28"/>
                <w:rtl/>
                <w:lang w:eastAsia="ar-SA"/>
              </w:rPr>
              <w:br/>
            </w:r>
          </w:p>
        </w:tc>
      </w:tr>
      <w:tr w:rsidR="0055078E" w:rsidRPr="00693567" w14:paraId="654AD113" w14:textId="77777777" w:rsidTr="00A35D79">
        <w:trPr>
          <w:jc w:val="center"/>
        </w:trPr>
        <w:tc>
          <w:tcPr>
            <w:tcW w:w="0" w:type="auto"/>
          </w:tcPr>
          <w:p w14:paraId="0D1C1AB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 xml:space="preserve">وَهْي تُسَمى جُمْلةً </w:t>
            </w:r>
            <w:r w:rsidRPr="00693567">
              <w:rPr>
                <w:rFonts w:ascii="Simplified Arabic" w:hAnsi="Simplified Arabic" w:cs="Simplified Arabic"/>
                <w:sz w:val="28"/>
                <w:szCs w:val="28"/>
                <w:rtl/>
                <w:lang w:eastAsia="ar-SA"/>
              </w:rPr>
              <w:t>إسْميَّهْ</w:t>
            </w:r>
            <w:r w:rsidRPr="00693567">
              <w:rPr>
                <w:rFonts w:ascii="Simplified Arabic" w:hAnsi="Simplified Arabic" w:cs="Simplified Arabic"/>
                <w:color w:val="000000"/>
                <w:sz w:val="28"/>
                <w:szCs w:val="28"/>
                <w:rtl/>
                <w:lang w:eastAsia="ar-SA"/>
              </w:rPr>
              <w:br/>
            </w:r>
          </w:p>
        </w:tc>
        <w:tc>
          <w:tcPr>
            <w:tcW w:w="0" w:type="auto"/>
          </w:tcPr>
          <w:p w14:paraId="0A38F05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4568ECA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إنْ بُدِئَتْ باسمٍ، وقُلْ فِعْليّهْ</w:t>
            </w:r>
            <w:r w:rsidRPr="00693567">
              <w:rPr>
                <w:rFonts w:ascii="Simplified Arabic" w:hAnsi="Simplified Arabic" w:cs="Simplified Arabic"/>
                <w:sz w:val="28"/>
                <w:szCs w:val="28"/>
                <w:rtl/>
                <w:lang w:eastAsia="ar-SA"/>
              </w:rPr>
              <w:br/>
            </w:r>
          </w:p>
        </w:tc>
      </w:tr>
      <w:tr w:rsidR="0055078E" w:rsidRPr="00693567" w14:paraId="747B6302" w14:textId="77777777" w:rsidTr="00A35D79">
        <w:trPr>
          <w:jc w:val="center"/>
        </w:trPr>
        <w:tc>
          <w:tcPr>
            <w:tcW w:w="0" w:type="auto"/>
          </w:tcPr>
          <w:p w14:paraId="0243B80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إنْ صُدِّرَ الفِعْلُ ولا تَعتبرَنْ</w:t>
            </w:r>
            <w:r w:rsidRPr="00693567">
              <w:rPr>
                <w:rFonts w:ascii="Simplified Arabic" w:hAnsi="Simplified Arabic" w:cs="Simplified Arabic"/>
                <w:color w:val="000000"/>
                <w:sz w:val="28"/>
                <w:szCs w:val="28"/>
                <w:rtl/>
                <w:lang w:eastAsia="ar-SA"/>
              </w:rPr>
              <w:br/>
            </w:r>
          </w:p>
        </w:tc>
        <w:tc>
          <w:tcPr>
            <w:tcW w:w="0" w:type="auto"/>
          </w:tcPr>
          <w:p w14:paraId="7AF763CA"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7FBC43A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تَصدُّرَ الحرفِ</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2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كـ(هَلْ، وَمَا، وَإنْ)</w:t>
            </w:r>
            <w:r w:rsidRPr="00693567">
              <w:rPr>
                <w:rFonts w:ascii="Simplified Arabic" w:hAnsi="Simplified Arabic" w:cs="Simplified Arabic"/>
                <w:sz w:val="28"/>
                <w:szCs w:val="28"/>
                <w:rtl/>
                <w:lang w:eastAsia="ar-SA"/>
              </w:rPr>
              <w:br/>
            </w:r>
          </w:p>
        </w:tc>
      </w:tr>
      <w:tr w:rsidR="0055078E" w:rsidRPr="00693567" w14:paraId="1913C574" w14:textId="77777777" w:rsidTr="00A35D79">
        <w:trPr>
          <w:jc w:val="center"/>
        </w:trPr>
        <w:tc>
          <w:tcPr>
            <w:tcW w:w="0" w:type="auto"/>
          </w:tcPr>
          <w:p w14:paraId="3C9236BE"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(وأنْ تَصُومُوا)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2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rtl/>
                <w:lang w:eastAsia="ar-SA"/>
              </w:rPr>
              <w:t xml:space="preserve"> اسميّةٌ مُؤَوَّلهْ</w:t>
            </w:r>
            <w:r w:rsidRPr="00693567">
              <w:rPr>
                <w:rFonts w:ascii="Simplified Arabic" w:hAnsi="Simplified Arabic" w:cs="Simplified Arabic"/>
                <w:color w:val="000000"/>
                <w:sz w:val="28"/>
                <w:szCs w:val="28"/>
                <w:rtl/>
                <w:lang w:eastAsia="ar-SA"/>
              </w:rPr>
              <w:br/>
            </w:r>
          </w:p>
        </w:tc>
        <w:tc>
          <w:tcPr>
            <w:tcW w:w="0" w:type="auto"/>
          </w:tcPr>
          <w:p w14:paraId="504AE9F8"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64FEABDA"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زيدًا لقيتُهْ، يا عُبَيْدَ اللهِ مَهْ</w:t>
            </w:r>
            <w:r w:rsidRPr="00693567">
              <w:rPr>
                <w:rFonts w:ascii="Simplified Arabic" w:hAnsi="Simplified Arabic" w:cs="Simplified Arabic"/>
                <w:sz w:val="28"/>
                <w:szCs w:val="28"/>
                <w:rtl/>
                <w:lang w:eastAsia="ar-SA"/>
              </w:rPr>
              <w:br/>
            </w:r>
          </w:p>
        </w:tc>
      </w:tr>
      <w:tr w:rsidR="0055078E" w:rsidRPr="00693567" w14:paraId="6A340F9E" w14:textId="77777777" w:rsidTr="00A35D79">
        <w:trPr>
          <w:jc w:val="center"/>
        </w:trPr>
        <w:tc>
          <w:tcPr>
            <w:tcW w:w="0" w:type="auto"/>
          </w:tcPr>
          <w:p w14:paraId="268AC544"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lastRenderedPageBreak/>
              <w:t>فِعْلِيّة، والْفِعْلُ فِيْها قُدِّرا</w:t>
            </w:r>
            <w:r w:rsidRPr="00693567">
              <w:rPr>
                <w:rFonts w:ascii="Simplified Arabic" w:hAnsi="Simplified Arabic" w:cs="Simplified Arabic"/>
                <w:color w:val="000000"/>
                <w:sz w:val="28"/>
                <w:szCs w:val="28"/>
                <w:rtl/>
                <w:lang w:eastAsia="ar-SA"/>
              </w:rPr>
              <w:br/>
            </w:r>
          </w:p>
        </w:tc>
        <w:tc>
          <w:tcPr>
            <w:tcW w:w="0" w:type="auto"/>
          </w:tcPr>
          <w:p w14:paraId="34BE782D"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A15323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تَقْدِيرُه: أَدْعُو، وَفِعْلٌ أُضْمِرا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2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232C011B" w14:textId="77777777" w:rsidTr="00A35D79">
        <w:trPr>
          <w:jc w:val="center"/>
        </w:trPr>
        <w:tc>
          <w:tcPr>
            <w:tcW w:w="0" w:type="auto"/>
          </w:tcPr>
          <w:p w14:paraId="6A47FD9B"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16"/>
                <w:szCs w:val="16"/>
                <w:rtl/>
                <w:lang w:eastAsia="ar-SA"/>
              </w:rPr>
            </w:pPr>
            <w:r w:rsidRPr="00693567">
              <w:rPr>
                <w:rFonts w:ascii="Simplified Arabic" w:hAnsi="Simplified Arabic" w:cs="Simplified Arabic"/>
                <w:color w:val="000000"/>
                <w:sz w:val="28"/>
                <w:szCs w:val="28"/>
                <w:rtl/>
                <w:lang w:eastAsia="ar-SA"/>
              </w:rPr>
              <w:t>قُبَيْلَ (زيدًا) سَلَّطُوه في العَملْ</w:t>
            </w:r>
            <w:r w:rsidRPr="00693567">
              <w:rPr>
                <w:rFonts w:ascii="Simplified Arabic" w:hAnsi="Simplified Arabic" w:cs="Simplified Arabic"/>
                <w:color w:val="000000"/>
                <w:sz w:val="28"/>
                <w:szCs w:val="28"/>
                <w:rtl/>
                <w:lang w:eastAsia="ar-SA"/>
              </w:rPr>
              <w:br/>
            </w:r>
          </w:p>
        </w:tc>
        <w:tc>
          <w:tcPr>
            <w:tcW w:w="0" w:type="auto"/>
          </w:tcPr>
          <w:p w14:paraId="66D9220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5C5DFEA" w14:textId="1430757E"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فسّرَهُ مَنْ بضميرِهِ اشتَغَلْ</w:t>
            </w:r>
            <w:r w:rsidRPr="00693567">
              <w:rPr>
                <w:rFonts w:ascii="Simplified Arabic" w:hAnsi="Simplified Arabic" w:cs="Simplified Arabic"/>
                <w:sz w:val="28"/>
                <w:szCs w:val="28"/>
                <w:rtl/>
                <w:lang w:eastAsia="ar-SA"/>
              </w:rPr>
              <w:br/>
            </w:r>
          </w:p>
        </w:tc>
      </w:tr>
    </w:tbl>
    <w:p w14:paraId="6A332E44" w14:textId="77777777" w:rsidR="0055078E" w:rsidRPr="00693567" w:rsidRDefault="0055078E" w:rsidP="00402ACA">
      <w:pPr>
        <w:widowControl/>
        <w:adjustRightInd/>
        <w:spacing w:line="240" w:lineRule="auto"/>
        <w:jc w:val="center"/>
        <w:textAlignment w:val="auto"/>
        <w:rPr>
          <w:rFonts w:ascii="Simplified Arabic" w:hAnsi="Simplified Arabic" w:cs="Simplified Arabic"/>
          <w:b/>
          <w:bCs/>
          <w:sz w:val="28"/>
          <w:szCs w:val="28"/>
          <w:rtl/>
          <w:lang w:eastAsia="ar-SA"/>
        </w:rPr>
      </w:pPr>
      <w:r w:rsidRPr="00693567">
        <w:rPr>
          <w:rFonts w:ascii="Simplified Arabic" w:hAnsi="Simplified Arabic" w:cs="Simplified Arabic"/>
          <w:b/>
          <w:bCs/>
          <w:sz w:val="28"/>
          <w:szCs w:val="28"/>
          <w:rtl/>
          <w:lang w:eastAsia="ar-SA"/>
        </w:rPr>
        <w:t>ذِكْرُ تَعْدُّدِ الْمُبْتَدَأ وَالجملِ فِي الْكُبْرَى</w:t>
      </w:r>
    </w:p>
    <w:tbl>
      <w:tblPr>
        <w:bidiVisual/>
        <w:tblW w:w="0" w:type="auto"/>
        <w:jc w:val="center"/>
        <w:tblLook w:val="04A0" w:firstRow="1" w:lastRow="0" w:firstColumn="1" w:lastColumn="0" w:noHBand="0" w:noVBand="1"/>
      </w:tblPr>
      <w:tblGrid>
        <w:gridCol w:w="3017"/>
        <w:gridCol w:w="222"/>
        <w:gridCol w:w="3155"/>
      </w:tblGrid>
      <w:tr w:rsidR="0055078E" w:rsidRPr="00693567" w14:paraId="59EF7A22" w14:textId="77777777" w:rsidTr="00A35D79">
        <w:trPr>
          <w:jc w:val="center"/>
        </w:trPr>
        <w:tc>
          <w:tcPr>
            <w:tcW w:w="0" w:type="auto"/>
          </w:tcPr>
          <w:p w14:paraId="4882CF2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مُهِمَّةٌ أَذْكُرُ فِيهَا الكُبْرَى</w:t>
            </w:r>
            <w:r w:rsidRPr="00693567">
              <w:rPr>
                <w:rFonts w:ascii="Simplified Arabic" w:hAnsi="Simplified Arabic" w:cs="Simplified Arabic"/>
                <w:color w:val="000000"/>
                <w:sz w:val="28"/>
                <w:szCs w:val="28"/>
                <w:rtl/>
                <w:lang w:eastAsia="ar-SA"/>
              </w:rPr>
              <w:br/>
            </w:r>
          </w:p>
        </w:tc>
        <w:tc>
          <w:tcPr>
            <w:tcW w:w="0" w:type="auto"/>
          </w:tcPr>
          <w:p w14:paraId="5D51ECF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0D9ADDB" w14:textId="22180D8F"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جُمَلِ الكَلامِ ثُمَّ الصُّغْرَى</w:t>
            </w:r>
            <w:r w:rsidRPr="00693567">
              <w:rPr>
                <w:rFonts w:ascii="Simplified Arabic" w:hAnsi="Simplified Arabic" w:cs="Simplified Arabic"/>
                <w:sz w:val="28"/>
                <w:szCs w:val="28"/>
                <w:rtl/>
                <w:lang w:eastAsia="ar-SA"/>
              </w:rPr>
              <w:br/>
            </w:r>
          </w:p>
        </w:tc>
      </w:tr>
      <w:tr w:rsidR="0055078E" w:rsidRPr="00693567" w14:paraId="2ED12E6C" w14:textId="77777777" w:rsidTr="00A35D79">
        <w:trPr>
          <w:jc w:val="center"/>
        </w:trPr>
        <w:tc>
          <w:tcPr>
            <w:tcW w:w="0" w:type="auto"/>
          </w:tcPr>
          <w:p w14:paraId="532D407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 xml:space="preserve">وَذَاتَ وجهينِ </w:t>
            </w:r>
            <w:r w:rsidRPr="00693567">
              <w:rPr>
                <w:rFonts w:ascii="Simplified Arabic" w:hAnsi="Simplified Arabic" w:cs="Simplified Arabic"/>
                <w:sz w:val="28"/>
                <w:szCs w:val="28"/>
                <w:rtl/>
                <w:lang w:eastAsia="ar-SA"/>
              </w:rPr>
              <w:t>بالاعتبارِ</w:t>
            </w:r>
            <w:r w:rsidRPr="00693567">
              <w:rPr>
                <w:rFonts w:ascii="Simplified Arabic" w:hAnsi="Simplified Arabic" w:cs="Simplified Arabic"/>
                <w:color w:val="000000"/>
                <w:sz w:val="28"/>
                <w:szCs w:val="28"/>
                <w:rtl/>
                <w:lang w:eastAsia="ar-SA"/>
              </w:rPr>
              <w:br/>
            </w:r>
          </w:p>
        </w:tc>
        <w:tc>
          <w:tcPr>
            <w:tcW w:w="0" w:type="auto"/>
          </w:tcPr>
          <w:p w14:paraId="0A0E23F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B8595D0"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وَغَيْرهَا بَسِيْطَةٌ يَا قَارِي</w:t>
            </w:r>
            <w:r w:rsidRPr="00693567">
              <w:rPr>
                <w:rFonts w:ascii="Simplified Arabic" w:hAnsi="Simplified Arabic" w:cs="Simplified Arabic"/>
                <w:sz w:val="28"/>
                <w:szCs w:val="28"/>
                <w:rtl/>
                <w:lang w:eastAsia="ar-SA"/>
              </w:rPr>
              <w:br/>
            </w:r>
          </w:p>
        </w:tc>
      </w:tr>
      <w:tr w:rsidR="0055078E" w:rsidRPr="00693567" w14:paraId="6D221E45" w14:textId="77777777" w:rsidTr="00A35D79">
        <w:trPr>
          <w:jc w:val="center"/>
        </w:trPr>
        <w:tc>
          <w:tcPr>
            <w:tcW w:w="0" w:type="auto"/>
          </w:tcPr>
          <w:p w14:paraId="29EEA14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 xml:space="preserve">صُورتُها: زيدٌ أبُوه خَالُهُ </w:t>
            </w:r>
            <w:r w:rsidRPr="00693567">
              <w:rPr>
                <w:rFonts w:ascii="Simplified Arabic" w:hAnsi="Simplified Arabic" w:cs="Simplified Arabic"/>
                <w:color w:val="000000"/>
                <w:sz w:val="28"/>
                <w:szCs w:val="28"/>
                <w:rtl/>
                <w:lang w:eastAsia="ar-SA"/>
              </w:rPr>
              <w:br/>
            </w:r>
          </w:p>
        </w:tc>
        <w:tc>
          <w:tcPr>
            <w:tcW w:w="0" w:type="auto"/>
          </w:tcPr>
          <w:p w14:paraId="42AD010C"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20DF950"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مُنْطَلِقٌ، وَمَا خَفَانَا حَالُهُ</w:t>
            </w:r>
            <w:r w:rsidRPr="00693567">
              <w:rPr>
                <w:rFonts w:ascii="Simplified Arabic" w:hAnsi="Simplified Arabic" w:cs="Simplified Arabic"/>
                <w:sz w:val="28"/>
                <w:szCs w:val="28"/>
                <w:rtl/>
                <w:lang w:eastAsia="ar-SA"/>
              </w:rPr>
              <w:br/>
            </w:r>
          </w:p>
        </w:tc>
      </w:tr>
      <w:tr w:rsidR="0055078E" w:rsidRPr="00693567" w14:paraId="180EDC01" w14:textId="77777777" w:rsidTr="00A35D79">
        <w:trPr>
          <w:jc w:val="center"/>
        </w:trPr>
        <w:tc>
          <w:tcPr>
            <w:tcW w:w="0" w:type="auto"/>
          </w:tcPr>
          <w:p w14:paraId="50F01D5A"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كُبْرى، وذِهْ وَخالُهُ والمنْطَلِقْ</w:t>
            </w:r>
            <w:r w:rsidRPr="00693567">
              <w:rPr>
                <w:rFonts w:ascii="Simplified Arabic" w:hAnsi="Simplified Arabic" w:cs="Simplified Arabic"/>
                <w:sz w:val="28"/>
                <w:szCs w:val="28"/>
                <w:rtl/>
                <w:lang w:eastAsia="ar-SA"/>
              </w:rPr>
              <w:br/>
            </w:r>
          </w:p>
        </w:tc>
        <w:tc>
          <w:tcPr>
            <w:tcW w:w="0" w:type="auto"/>
          </w:tcPr>
          <w:p w14:paraId="26A2DFD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5171DBEC"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صُغْرَى، أَبُوه ذاتُ وَجْهَيْنِ</w:t>
            </w:r>
            <w:r w:rsidRPr="00693567">
              <w:rPr>
                <w:rFonts w:ascii="Simplified Arabic" w:hAnsi="Simplified Arabic" w:cs="Simplified Arabic"/>
                <w:sz w:val="28"/>
                <w:szCs w:val="28"/>
                <w:vertAlign w:val="superscript"/>
                <w:rtl/>
                <w:lang w:eastAsia="ar-SA"/>
              </w:rPr>
              <w:t>(</w:t>
            </w:r>
            <w:r w:rsidRPr="00693567">
              <w:rPr>
                <w:rFonts w:ascii="Simplified Arabic" w:hAnsi="Simplified Arabic" w:cs="Simplified Arabic"/>
                <w:sz w:val="28"/>
                <w:szCs w:val="28"/>
                <w:vertAlign w:val="superscript"/>
                <w:rtl/>
                <w:lang w:eastAsia="ar-SA"/>
              </w:rPr>
              <w:footnoteReference w:id="26"/>
            </w:r>
            <w:r w:rsidRPr="00693567">
              <w:rPr>
                <w:rFonts w:ascii="Simplified Arabic" w:hAnsi="Simplified Arabic" w:cs="Simplified Arabic"/>
                <w:sz w:val="28"/>
                <w:szCs w:val="28"/>
                <w:vertAlign w:val="superscript"/>
                <w:rtl/>
                <w:lang w:eastAsia="ar-SA"/>
              </w:rPr>
              <w:t>)</w:t>
            </w:r>
            <w:r w:rsidRPr="00693567">
              <w:rPr>
                <w:rFonts w:ascii="Simplified Arabic" w:hAnsi="Simplified Arabic" w:cs="Simplified Arabic"/>
                <w:sz w:val="28"/>
                <w:szCs w:val="28"/>
                <w:rtl/>
                <w:lang w:eastAsia="ar-SA"/>
              </w:rPr>
              <w:t xml:space="preserve"> ففِقْ</w:t>
            </w:r>
            <w:r w:rsidRPr="00693567">
              <w:rPr>
                <w:rFonts w:ascii="Simplified Arabic" w:hAnsi="Simplified Arabic" w:cs="Simplified Arabic"/>
                <w:sz w:val="28"/>
                <w:szCs w:val="28"/>
                <w:rtl/>
                <w:lang w:eastAsia="ar-SA"/>
              </w:rPr>
              <w:br/>
            </w:r>
          </w:p>
        </w:tc>
      </w:tr>
      <w:tr w:rsidR="0055078E" w:rsidRPr="00693567" w14:paraId="01DA2D3F" w14:textId="77777777" w:rsidTr="00A35D79">
        <w:trPr>
          <w:jc w:val="center"/>
        </w:trPr>
        <w:tc>
          <w:tcPr>
            <w:tcW w:w="0" w:type="auto"/>
          </w:tcPr>
          <w:p w14:paraId="0D1AE21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بنسبةٍ لِلْخَالِ وَالْمُنْطَلِقِ</w:t>
            </w:r>
            <w:r w:rsidRPr="00693567">
              <w:rPr>
                <w:rFonts w:ascii="Simplified Arabic" w:hAnsi="Simplified Arabic" w:cs="Simplified Arabic"/>
                <w:color w:val="000000"/>
                <w:sz w:val="28"/>
                <w:szCs w:val="28"/>
                <w:rtl/>
                <w:lang w:eastAsia="ar-SA"/>
              </w:rPr>
              <w:br/>
            </w:r>
          </w:p>
        </w:tc>
        <w:tc>
          <w:tcPr>
            <w:tcW w:w="0" w:type="auto"/>
          </w:tcPr>
          <w:p w14:paraId="5B604A0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8048E7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صُغْرَى، وَكُبْرى إنْ لزيدٍ تُلْصَقِ</w:t>
            </w:r>
            <w:r w:rsidRPr="00693567">
              <w:rPr>
                <w:rFonts w:ascii="Simplified Arabic" w:hAnsi="Simplified Arabic" w:cs="Simplified Arabic"/>
                <w:sz w:val="28"/>
                <w:szCs w:val="28"/>
                <w:rtl/>
                <w:lang w:eastAsia="ar-SA"/>
              </w:rPr>
              <w:br/>
            </w:r>
          </w:p>
        </w:tc>
      </w:tr>
      <w:tr w:rsidR="0055078E" w:rsidRPr="00693567" w14:paraId="1837E15A" w14:textId="77777777" w:rsidTr="00A35D79">
        <w:trPr>
          <w:jc w:val="center"/>
        </w:trPr>
        <w:tc>
          <w:tcPr>
            <w:tcW w:w="0" w:type="auto"/>
          </w:tcPr>
          <w:p w14:paraId="2A067E5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فأوّلٌ مبتدأٌ، وَتَالِهِ</w:t>
            </w:r>
            <w:r w:rsidRPr="00693567">
              <w:rPr>
                <w:rFonts w:ascii="Simplified Arabic" w:hAnsi="Simplified Arabic" w:cs="Simplified Arabic"/>
                <w:color w:val="000000"/>
                <w:sz w:val="28"/>
                <w:szCs w:val="28"/>
                <w:rtl/>
                <w:lang w:eastAsia="ar-SA"/>
              </w:rPr>
              <w:br/>
            </w:r>
          </w:p>
        </w:tc>
        <w:tc>
          <w:tcPr>
            <w:tcW w:w="0" w:type="auto"/>
          </w:tcPr>
          <w:p w14:paraId="562988C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2711B7A"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كَذاكَ، والثَّالثُ مِنْ أَمْثَالِهِ</w:t>
            </w:r>
            <w:r w:rsidRPr="00693567">
              <w:rPr>
                <w:rFonts w:ascii="Simplified Arabic" w:hAnsi="Simplified Arabic" w:cs="Simplified Arabic"/>
                <w:sz w:val="28"/>
                <w:szCs w:val="28"/>
                <w:rtl/>
                <w:lang w:eastAsia="ar-SA"/>
              </w:rPr>
              <w:br/>
            </w:r>
          </w:p>
        </w:tc>
      </w:tr>
      <w:tr w:rsidR="0055078E" w:rsidRPr="00693567" w14:paraId="03162D64" w14:textId="77777777" w:rsidTr="00A35D79">
        <w:trPr>
          <w:jc w:val="center"/>
        </w:trPr>
        <w:tc>
          <w:tcPr>
            <w:tcW w:w="0" w:type="auto"/>
          </w:tcPr>
          <w:p w14:paraId="32CCFEDB"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مُنطلِقٌ يُخْبِر عَنْ أَخِيرِ</w:t>
            </w:r>
            <w:r w:rsidRPr="00693567">
              <w:rPr>
                <w:rFonts w:ascii="Simplified Arabic" w:hAnsi="Simplified Arabic" w:cs="Simplified Arabic"/>
                <w:color w:val="000000"/>
                <w:sz w:val="28"/>
                <w:szCs w:val="28"/>
                <w:rtl/>
                <w:lang w:eastAsia="ar-SA"/>
              </w:rPr>
              <w:br/>
            </w:r>
          </w:p>
        </w:tc>
        <w:tc>
          <w:tcPr>
            <w:tcW w:w="0" w:type="auto"/>
          </w:tcPr>
          <w:p w14:paraId="7D59E42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7C91DE9D" w14:textId="5200853F" w:rsidR="0055078E" w:rsidRPr="00693567" w:rsidRDefault="0055078E" w:rsidP="00693567">
            <w:pPr>
              <w:widowControl/>
              <w:adjustRightInd/>
              <w:spacing w:line="240" w:lineRule="auto"/>
              <w:jc w:val="lowKashida"/>
              <w:textAlignment w:val="auto"/>
              <w:rPr>
                <w:rFonts w:ascii="Simplified Arabic" w:hAnsi="Simplified Arabic" w:cs="Simplified Arabic"/>
                <w:b/>
                <w:bCs/>
                <w:sz w:val="2"/>
                <w:szCs w:val="2"/>
                <w:rtl/>
                <w:lang w:eastAsia="ar-SA"/>
              </w:rPr>
            </w:pPr>
            <w:r w:rsidRPr="00693567">
              <w:rPr>
                <w:rFonts w:ascii="Simplified Arabic" w:hAnsi="Simplified Arabic" w:cs="Simplified Arabic"/>
                <w:b/>
                <w:bCs/>
                <w:sz w:val="26"/>
                <w:szCs w:val="26"/>
                <w:rtl/>
                <w:lang w:eastAsia="ar-SA"/>
              </w:rPr>
              <w:t>وَاجْعَلْهُما لِلثّانِ</w:t>
            </w:r>
            <w:r w:rsidRPr="00693567">
              <w:rPr>
                <w:rFonts w:ascii="Simplified Arabic" w:hAnsi="Simplified Arabic" w:cs="Simplified Arabic"/>
                <w:b/>
                <w:bCs/>
                <w:color w:val="FF0000"/>
                <w:sz w:val="26"/>
                <w:szCs w:val="26"/>
                <w:rtl/>
                <w:lang w:eastAsia="ar-SA"/>
              </w:rPr>
              <w:t xml:space="preserve"> </w:t>
            </w:r>
            <w:r w:rsidRPr="00693567">
              <w:rPr>
                <w:rFonts w:ascii="Simplified Arabic" w:hAnsi="Simplified Arabic" w:cs="Simplified Arabic"/>
                <w:b/>
                <w:bCs/>
                <w:sz w:val="26"/>
                <w:szCs w:val="26"/>
                <w:rtl/>
                <w:lang w:eastAsia="ar-SA"/>
              </w:rPr>
              <w:t>في التَّصدِيرِ/[3/أ]</w:t>
            </w:r>
            <w:r w:rsidRPr="00693567">
              <w:rPr>
                <w:rFonts w:ascii="Simplified Arabic" w:hAnsi="Simplified Arabic" w:cs="Simplified Arabic"/>
                <w:b/>
                <w:bCs/>
                <w:sz w:val="28"/>
                <w:szCs w:val="28"/>
                <w:rtl/>
                <w:lang w:eastAsia="ar-SA"/>
              </w:rPr>
              <w:br/>
            </w:r>
          </w:p>
        </w:tc>
      </w:tr>
      <w:tr w:rsidR="0055078E" w:rsidRPr="00693567" w14:paraId="23C2E3E0" w14:textId="77777777" w:rsidTr="00A35D79">
        <w:trPr>
          <w:jc w:val="center"/>
        </w:trPr>
        <w:tc>
          <w:tcPr>
            <w:tcW w:w="0" w:type="auto"/>
          </w:tcPr>
          <w:p w14:paraId="04D80EA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ثُمَّ اجْعَلِ الكُلَّ لزَيْدٍ خَبَرَا</w:t>
            </w:r>
            <w:r w:rsidRPr="00693567">
              <w:rPr>
                <w:rFonts w:ascii="Simplified Arabic" w:hAnsi="Simplified Arabic" w:cs="Simplified Arabic"/>
                <w:color w:val="000000"/>
                <w:sz w:val="28"/>
                <w:szCs w:val="28"/>
                <w:rtl/>
                <w:lang w:eastAsia="ar-SA"/>
              </w:rPr>
              <w:br/>
            </w:r>
          </w:p>
        </w:tc>
        <w:tc>
          <w:tcPr>
            <w:tcW w:w="0" w:type="auto"/>
          </w:tcPr>
          <w:p w14:paraId="6FB6CE6C"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5319E71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وَهَكَذَا أَمْثَالُهَا حَيْثُ تَرَى</w:t>
            </w:r>
            <w:r w:rsidRPr="00693567">
              <w:rPr>
                <w:rFonts w:ascii="Simplified Arabic" w:hAnsi="Simplified Arabic" w:cs="Simplified Arabic"/>
                <w:sz w:val="28"/>
                <w:szCs w:val="28"/>
                <w:rtl/>
                <w:lang w:eastAsia="ar-SA"/>
              </w:rPr>
              <w:br/>
            </w:r>
          </w:p>
        </w:tc>
      </w:tr>
      <w:tr w:rsidR="0055078E" w:rsidRPr="00693567" w14:paraId="4281FA32" w14:textId="77777777" w:rsidTr="00A35D79">
        <w:trPr>
          <w:jc w:val="center"/>
        </w:trPr>
        <w:tc>
          <w:tcPr>
            <w:tcW w:w="0" w:type="auto"/>
          </w:tcPr>
          <w:p w14:paraId="06ACDAA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فمِنْهُ (لَكِنَّا هُوَ اللهُ) نُقِلْ</w:t>
            </w:r>
            <w:r w:rsidRPr="00693567">
              <w:rPr>
                <w:rFonts w:ascii="Simplified Arabic" w:hAnsi="Simplified Arabic" w:cs="Simplified Arabic"/>
                <w:color w:val="000000"/>
                <w:sz w:val="28"/>
                <w:szCs w:val="28"/>
                <w:rtl/>
                <w:lang w:eastAsia="ar-SA"/>
              </w:rPr>
              <w:br/>
            </w:r>
          </w:p>
        </w:tc>
        <w:tc>
          <w:tcPr>
            <w:tcW w:w="0" w:type="auto"/>
          </w:tcPr>
          <w:p w14:paraId="304CD6B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ED5FE1B"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رَبِّي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2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بفَصْلٍ للضَّمِيرِ الْمُتَّصِلْ</w:t>
            </w:r>
            <w:r w:rsidRPr="00693567">
              <w:rPr>
                <w:rFonts w:ascii="Simplified Arabic" w:hAnsi="Simplified Arabic" w:cs="Simplified Arabic"/>
                <w:sz w:val="28"/>
                <w:szCs w:val="28"/>
                <w:rtl/>
                <w:lang w:eastAsia="ar-SA"/>
              </w:rPr>
              <w:br/>
            </w:r>
          </w:p>
        </w:tc>
      </w:tr>
      <w:tr w:rsidR="0055078E" w:rsidRPr="00693567" w14:paraId="0D3E7BB0" w14:textId="77777777" w:rsidTr="00A35D79">
        <w:trPr>
          <w:jc w:val="center"/>
        </w:trPr>
        <w:tc>
          <w:tcPr>
            <w:tcW w:w="0" w:type="auto"/>
          </w:tcPr>
          <w:p w14:paraId="0F68265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قُلْتُ: للاسْتِدْراكِ (لَكنْ) هَا هُنا</w:t>
            </w:r>
            <w:r w:rsidRPr="00693567">
              <w:rPr>
                <w:rFonts w:ascii="Simplified Arabic" w:hAnsi="Simplified Arabic" w:cs="Simplified Arabic"/>
                <w:color w:val="000000"/>
                <w:sz w:val="28"/>
                <w:szCs w:val="28"/>
                <w:rtl/>
                <w:lang w:eastAsia="ar-SA"/>
              </w:rPr>
              <w:br/>
            </w:r>
          </w:p>
        </w:tc>
        <w:tc>
          <w:tcPr>
            <w:tcW w:w="0" w:type="auto"/>
          </w:tcPr>
          <w:p w14:paraId="29936060"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15E5000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تَصِيرُ إنْ فَصَلْتَها لَكِنْ أَنا</w:t>
            </w:r>
            <w:r w:rsidRPr="00693567">
              <w:rPr>
                <w:rFonts w:ascii="Simplified Arabic" w:hAnsi="Simplified Arabic" w:cs="Simplified Arabic"/>
                <w:sz w:val="28"/>
                <w:szCs w:val="28"/>
                <w:rtl/>
                <w:lang w:eastAsia="ar-SA"/>
              </w:rPr>
              <w:br/>
            </w:r>
          </w:p>
        </w:tc>
      </w:tr>
      <w:tr w:rsidR="0055078E" w:rsidRPr="00693567" w14:paraId="118F0AF6" w14:textId="77777777" w:rsidTr="00A35D79">
        <w:trPr>
          <w:jc w:val="center"/>
        </w:trPr>
        <w:tc>
          <w:tcPr>
            <w:tcW w:w="0" w:type="auto"/>
          </w:tcPr>
          <w:p w14:paraId="311BC76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وتَرْتَقِي المبتدآتُ فِيهَا</w:t>
            </w:r>
            <w:r w:rsidRPr="00693567">
              <w:rPr>
                <w:rFonts w:ascii="Simplified Arabic" w:hAnsi="Simplified Arabic" w:cs="Simplified Arabic"/>
                <w:color w:val="000000"/>
                <w:sz w:val="28"/>
                <w:szCs w:val="28"/>
                <w:rtl/>
                <w:lang w:eastAsia="ar-SA"/>
              </w:rPr>
              <w:br/>
            </w:r>
          </w:p>
          <w:p w14:paraId="11BEC58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p>
        </w:tc>
        <w:tc>
          <w:tcPr>
            <w:tcW w:w="0" w:type="auto"/>
          </w:tcPr>
          <w:p w14:paraId="5EAC2AC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0DF1D54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لِمِئَةٍ أوْ زائدٍ عَلَيْهَا</w:t>
            </w:r>
            <w:r w:rsidRPr="00693567">
              <w:rPr>
                <w:rFonts w:ascii="Simplified Arabic" w:hAnsi="Simplified Arabic" w:cs="Simplified Arabic"/>
                <w:sz w:val="28"/>
                <w:szCs w:val="28"/>
                <w:rtl/>
                <w:lang w:eastAsia="ar-SA"/>
              </w:rPr>
              <w:br/>
            </w:r>
          </w:p>
        </w:tc>
      </w:tr>
      <w:tr w:rsidR="0055078E" w:rsidRPr="00693567" w14:paraId="09B39D8C" w14:textId="77777777" w:rsidTr="00A35D79">
        <w:trPr>
          <w:jc w:val="center"/>
        </w:trPr>
        <w:tc>
          <w:tcPr>
            <w:tcW w:w="0" w:type="auto"/>
          </w:tcPr>
          <w:p w14:paraId="37A44BD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 xml:space="preserve">وَلَا تَقُلْ: يَا ذَا </w:t>
            </w:r>
            <w:r w:rsidRPr="00693567">
              <w:rPr>
                <w:rFonts w:ascii="Simplified Arabic" w:hAnsi="Simplified Arabic" w:cs="Simplified Arabic"/>
                <w:sz w:val="28"/>
                <w:szCs w:val="28"/>
                <w:rtl/>
                <w:lang w:eastAsia="ar-SA"/>
              </w:rPr>
              <w:t>الحِجَا</w:t>
            </w:r>
            <w:r w:rsidRPr="00693567">
              <w:rPr>
                <w:rFonts w:ascii="Simplified Arabic" w:hAnsi="Simplified Arabic" w:cs="Simplified Arabic"/>
                <w:color w:val="000000"/>
                <w:sz w:val="28"/>
                <w:szCs w:val="28"/>
                <w:rtl/>
                <w:lang w:eastAsia="ar-SA"/>
              </w:rPr>
              <w:t xml:space="preserve"> بِالحَصْرِ</w:t>
            </w:r>
            <w:r w:rsidRPr="00693567">
              <w:rPr>
                <w:rFonts w:ascii="Simplified Arabic" w:hAnsi="Simplified Arabic" w:cs="Simplified Arabic"/>
                <w:color w:val="000000"/>
                <w:sz w:val="28"/>
                <w:szCs w:val="28"/>
                <w:rtl/>
                <w:lang w:eastAsia="ar-SA"/>
              </w:rPr>
              <w:br/>
            </w:r>
          </w:p>
        </w:tc>
        <w:tc>
          <w:tcPr>
            <w:tcW w:w="0" w:type="auto"/>
          </w:tcPr>
          <w:p w14:paraId="34FF6EF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465017F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وَخُذْ مِثَالًا ظَاهِرًا فِي العَشْرِ</w:t>
            </w:r>
            <w:r w:rsidRPr="00693567">
              <w:rPr>
                <w:rFonts w:ascii="Simplified Arabic" w:hAnsi="Simplified Arabic" w:cs="Simplified Arabic"/>
                <w:sz w:val="28"/>
                <w:szCs w:val="28"/>
                <w:rtl/>
                <w:lang w:eastAsia="ar-SA"/>
              </w:rPr>
              <w:br/>
            </w:r>
          </w:p>
        </w:tc>
      </w:tr>
      <w:tr w:rsidR="0055078E" w:rsidRPr="00693567" w14:paraId="088C9D72" w14:textId="77777777" w:rsidTr="00A35D79">
        <w:trPr>
          <w:jc w:val="center"/>
        </w:trPr>
        <w:tc>
          <w:tcPr>
            <w:tcW w:w="0" w:type="auto"/>
          </w:tcPr>
          <w:p w14:paraId="4AAFB649"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
                <w:szCs w:val="2"/>
                <w:rtl/>
                <w:lang w:eastAsia="ar-SA"/>
              </w:rPr>
            </w:pPr>
            <w:r w:rsidRPr="00693567">
              <w:rPr>
                <w:rFonts w:ascii="Simplified Arabic" w:hAnsi="Simplified Arabic" w:cs="Simplified Arabic"/>
                <w:color w:val="000000"/>
                <w:sz w:val="28"/>
                <w:szCs w:val="28"/>
                <w:rtl/>
                <w:lang w:eastAsia="ar-SA"/>
              </w:rPr>
              <w:t>زَيْدٌ غُلَامُ عَمِّهِ جَارِيَتُهْ</w:t>
            </w:r>
            <w:r w:rsidRPr="00693567">
              <w:rPr>
                <w:rFonts w:ascii="Simplified Arabic" w:hAnsi="Simplified Arabic" w:cs="Simplified Arabic"/>
                <w:color w:val="000000"/>
                <w:sz w:val="28"/>
                <w:szCs w:val="28"/>
                <w:rtl/>
                <w:lang w:eastAsia="ar-SA"/>
              </w:rPr>
              <w:br/>
            </w:r>
          </w:p>
        </w:tc>
        <w:tc>
          <w:tcPr>
            <w:tcW w:w="0" w:type="auto"/>
          </w:tcPr>
          <w:p w14:paraId="51F0F1B9"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237632EE"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صَاحِبُ بَيْتِهَا ابْنُهُ امْرَأَتُهْ</w:t>
            </w:r>
            <w:r w:rsidRPr="00693567">
              <w:rPr>
                <w:rFonts w:ascii="Simplified Arabic" w:hAnsi="Simplified Arabic" w:cs="Simplified Arabic"/>
                <w:sz w:val="28"/>
                <w:szCs w:val="28"/>
                <w:rtl/>
                <w:lang w:eastAsia="ar-SA"/>
              </w:rPr>
              <w:br/>
            </w:r>
          </w:p>
        </w:tc>
      </w:tr>
      <w:tr w:rsidR="0055078E" w:rsidRPr="00693567" w14:paraId="0A124C8A" w14:textId="77777777" w:rsidTr="00A35D79">
        <w:trPr>
          <w:jc w:val="center"/>
        </w:trPr>
        <w:tc>
          <w:tcPr>
            <w:tcW w:w="0" w:type="auto"/>
          </w:tcPr>
          <w:p w14:paraId="1580CEB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8"/>
                <w:szCs w:val="8"/>
                <w:rtl/>
                <w:lang w:eastAsia="ar-SA"/>
              </w:rPr>
            </w:pPr>
            <w:r w:rsidRPr="00693567">
              <w:rPr>
                <w:rFonts w:ascii="Simplified Arabic" w:hAnsi="Simplified Arabic" w:cs="Simplified Arabic"/>
                <w:color w:val="000000"/>
                <w:sz w:val="28"/>
                <w:szCs w:val="28"/>
                <w:rtl/>
                <w:lang w:eastAsia="ar-SA"/>
              </w:rPr>
              <w:lastRenderedPageBreak/>
              <w:t>حَمَّامُها مَسْلَخُهَا سُقُوفُهُ</w:t>
            </w:r>
            <w:r w:rsidRPr="00693567">
              <w:rPr>
                <w:rFonts w:ascii="Simplified Arabic" w:hAnsi="Simplified Arabic" w:cs="Simplified Arabic"/>
                <w:color w:val="000000"/>
                <w:sz w:val="28"/>
                <w:szCs w:val="28"/>
                <w:rtl/>
                <w:lang w:eastAsia="ar-SA"/>
              </w:rPr>
              <w:br/>
            </w:r>
          </w:p>
        </w:tc>
        <w:tc>
          <w:tcPr>
            <w:tcW w:w="0" w:type="auto"/>
          </w:tcPr>
          <w:p w14:paraId="09882EE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000000"/>
                <w:sz w:val="28"/>
                <w:szCs w:val="28"/>
                <w:rtl/>
                <w:lang w:eastAsia="ar-SA"/>
              </w:rPr>
            </w:pPr>
          </w:p>
        </w:tc>
        <w:tc>
          <w:tcPr>
            <w:tcW w:w="0" w:type="auto"/>
          </w:tcPr>
          <w:p w14:paraId="487D4D7B"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أَخْشَابُها سَاجٌ كَذَا رُفُوْفُهُ</w:t>
            </w:r>
            <w:r w:rsidRPr="00693567">
              <w:rPr>
                <w:rFonts w:ascii="Simplified Arabic" w:hAnsi="Simplified Arabic" w:cs="Simplified Arabic"/>
                <w:sz w:val="28"/>
                <w:szCs w:val="28"/>
                <w:rtl/>
                <w:lang w:eastAsia="ar-SA"/>
              </w:rPr>
              <w:br/>
            </w:r>
          </w:p>
        </w:tc>
      </w:tr>
      <w:tr w:rsidR="0055078E" w:rsidRPr="00693567" w14:paraId="03B46258" w14:textId="77777777" w:rsidTr="00A35D79">
        <w:trPr>
          <w:jc w:val="center"/>
        </w:trPr>
        <w:tc>
          <w:tcPr>
            <w:tcW w:w="0" w:type="auto"/>
          </w:tcPr>
          <w:p w14:paraId="7B0F105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6"/>
                <w:szCs w:val="6"/>
                <w:rtl/>
                <w:lang w:eastAsia="ar-SA"/>
              </w:rPr>
            </w:pPr>
            <w:r w:rsidRPr="00693567">
              <w:rPr>
                <w:rFonts w:ascii="Simplified Arabic" w:hAnsi="Simplified Arabic" w:cs="Simplified Arabic"/>
                <w:sz w:val="28"/>
                <w:szCs w:val="28"/>
                <w:rtl/>
                <w:lang w:eastAsia="ar-SA"/>
              </w:rPr>
              <w:t>أَخْشَابُها العَاشِرُ، سَاجٌ الخَبَرْ</w:t>
            </w:r>
            <w:r w:rsidRPr="00693567">
              <w:rPr>
                <w:rFonts w:ascii="Simplified Arabic" w:hAnsi="Simplified Arabic" w:cs="Simplified Arabic"/>
                <w:sz w:val="28"/>
                <w:szCs w:val="28"/>
                <w:rtl/>
                <w:lang w:eastAsia="ar-SA"/>
              </w:rPr>
              <w:br/>
            </w:r>
          </w:p>
        </w:tc>
        <w:tc>
          <w:tcPr>
            <w:tcW w:w="0" w:type="auto"/>
          </w:tcPr>
          <w:p w14:paraId="0BF2BB04"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9FD410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لَهُ، وذِي الصُّغْرَى لتَاسِعٍ خَبَرْ</w:t>
            </w:r>
            <w:r w:rsidRPr="00693567">
              <w:rPr>
                <w:rFonts w:ascii="Simplified Arabic" w:hAnsi="Simplified Arabic" w:cs="Simplified Arabic"/>
                <w:sz w:val="28"/>
                <w:szCs w:val="28"/>
                <w:rtl/>
                <w:lang w:eastAsia="ar-SA"/>
              </w:rPr>
              <w:br/>
            </w:r>
          </w:p>
        </w:tc>
      </w:tr>
      <w:tr w:rsidR="0055078E" w:rsidRPr="00693567" w14:paraId="30559E76" w14:textId="77777777" w:rsidTr="00A35D79">
        <w:trPr>
          <w:jc w:val="center"/>
        </w:trPr>
        <w:tc>
          <w:tcPr>
            <w:tcW w:w="0" w:type="auto"/>
          </w:tcPr>
          <w:p w14:paraId="3A2D7175"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وَهَكَذا إِلَى الذِي في الأَوَّلِ</w:t>
            </w:r>
            <w:r w:rsidRPr="00693567">
              <w:rPr>
                <w:rFonts w:ascii="Simplified Arabic" w:hAnsi="Simplified Arabic" w:cs="Simplified Arabic"/>
                <w:sz w:val="28"/>
                <w:szCs w:val="28"/>
                <w:rtl/>
                <w:lang w:eastAsia="ar-SA"/>
              </w:rPr>
              <w:br/>
            </w:r>
          </w:p>
        </w:tc>
        <w:tc>
          <w:tcPr>
            <w:tcW w:w="0" w:type="auto"/>
          </w:tcPr>
          <w:p w14:paraId="7C6664C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F3506D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10"/>
                <w:szCs w:val="10"/>
                <w:rtl/>
                <w:lang w:eastAsia="ar-SA"/>
              </w:rPr>
            </w:pPr>
            <w:r w:rsidRPr="00693567">
              <w:rPr>
                <w:rFonts w:ascii="Simplified Arabic" w:hAnsi="Simplified Arabic" w:cs="Simplified Arabic"/>
                <w:sz w:val="28"/>
                <w:szCs w:val="28"/>
                <w:rtl/>
                <w:lang w:eastAsia="ar-SA"/>
              </w:rPr>
              <w:t>كُلٌّ تَرَاهُ خَبَرًا لِمَا وَلِي</w:t>
            </w:r>
            <w:r w:rsidRPr="00693567">
              <w:rPr>
                <w:rFonts w:ascii="Simplified Arabic" w:hAnsi="Simplified Arabic" w:cs="Simplified Arabic"/>
                <w:sz w:val="28"/>
                <w:szCs w:val="28"/>
                <w:vertAlign w:val="superscript"/>
                <w:rtl/>
                <w:lang w:eastAsia="ar-SA"/>
              </w:rPr>
              <w:t>(</w:t>
            </w:r>
            <w:r w:rsidRPr="00693567">
              <w:rPr>
                <w:rFonts w:ascii="Simplified Arabic" w:hAnsi="Simplified Arabic" w:cs="Simplified Arabic"/>
                <w:sz w:val="28"/>
                <w:szCs w:val="28"/>
                <w:vertAlign w:val="superscript"/>
                <w:rtl/>
                <w:lang w:eastAsia="ar-SA"/>
              </w:rPr>
              <w:footnoteReference w:id="28"/>
            </w:r>
            <w:r w:rsidRPr="00693567">
              <w:rPr>
                <w:rFonts w:ascii="Simplified Arabic" w:hAnsi="Simplified Arabic" w:cs="Simplified Arabic"/>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661853BE" w14:textId="77777777" w:rsidTr="00A35D79">
        <w:trPr>
          <w:jc w:val="center"/>
        </w:trPr>
        <w:tc>
          <w:tcPr>
            <w:tcW w:w="0" w:type="auto"/>
          </w:tcPr>
          <w:p w14:paraId="5FACDBAC"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قَبْل تَمَامِ جُمْلَةِ الشَّرْطِ</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2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وَهَا</w:t>
            </w:r>
            <w:r w:rsidRPr="00693567">
              <w:rPr>
                <w:rFonts w:ascii="Simplified Arabic" w:hAnsi="Simplified Arabic" w:cs="Simplified Arabic"/>
                <w:sz w:val="28"/>
                <w:szCs w:val="28"/>
                <w:rtl/>
                <w:lang w:eastAsia="ar-SA"/>
              </w:rPr>
              <w:br/>
            </w:r>
          </w:p>
        </w:tc>
        <w:tc>
          <w:tcPr>
            <w:tcW w:w="0" w:type="auto"/>
          </w:tcPr>
          <w:p w14:paraId="05744847"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482B9A2" w14:textId="104DECDA" w:rsidR="0055078E" w:rsidRPr="00693567"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مِثَالَهُ في جُمْلَةٍ أَتَى بِهَا</w:t>
            </w:r>
            <w:r w:rsidRPr="00693567">
              <w:rPr>
                <w:rFonts w:ascii="Simplified Arabic" w:hAnsi="Simplified Arabic" w:cs="Simplified Arabic"/>
                <w:sz w:val="28"/>
                <w:szCs w:val="28"/>
                <w:rtl/>
                <w:lang w:eastAsia="ar-SA"/>
              </w:rPr>
              <w:br/>
            </w:r>
          </w:p>
        </w:tc>
      </w:tr>
      <w:tr w:rsidR="0055078E" w:rsidRPr="00693567" w14:paraId="3EF69B9C" w14:textId="77777777" w:rsidTr="00A35D79">
        <w:trPr>
          <w:jc w:val="center"/>
        </w:trPr>
        <w:tc>
          <w:tcPr>
            <w:tcW w:w="0" w:type="auto"/>
          </w:tcPr>
          <w:p w14:paraId="4E517C56"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في نَحْوِ: إنْ قَامَ وَيَقْعُدْ عَمْرُو</w:t>
            </w:r>
            <w:r w:rsidRPr="00693567">
              <w:rPr>
                <w:rFonts w:ascii="Simplified Arabic" w:hAnsi="Simplified Arabic" w:cs="Simplified Arabic"/>
                <w:sz w:val="28"/>
                <w:szCs w:val="28"/>
                <w:rtl/>
                <w:lang w:eastAsia="ar-SA"/>
              </w:rPr>
              <w:br/>
            </w:r>
          </w:p>
        </w:tc>
        <w:tc>
          <w:tcPr>
            <w:tcW w:w="0" w:type="auto"/>
          </w:tcPr>
          <w:p w14:paraId="271BC0B1"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EBC0AC8"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حَلَّتْ سُلَيْمَى وَأَتَانَا بِشْرُ</w:t>
            </w:r>
            <w:r w:rsidRPr="00693567">
              <w:rPr>
                <w:rFonts w:ascii="Simplified Arabic" w:hAnsi="Simplified Arabic" w:cs="Simplified Arabic"/>
                <w:sz w:val="28"/>
                <w:szCs w:val="28"/>
                <w:rtl/>
                <w:lang w:eastAsia="ar-SA"/>
              </w:rPr>
              <w:br/>
            </w:r>
          </w:p>
        </w:tc>
      </w:tr>
      <w:tr w:rsidR="0055078E" w:rsidRPr="00693567" w14:paraId="6F0BFA46" w14:textId="77777777" w:rsidTr="00A35D79">
        <w:trPr>
          <w:jc w:val="center"/>
        </w:trPr>
        <w:tc>
          <w:tcPr>
            <w:tcW w:w="0" w:type="auto"/>
          </w:tcPr>
          <w:p w14:paraId="15BC7A61"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بِشَرْطِ إِعْمَالٍ لِفِعْلٍ أَوَّلِ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7AAF9262"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C8FADD1"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لِأَنَّهَا حِينَئِذٍ لمْ تكْمُلِ</w:t>
            </w:r>
            <w:r w:rsidRPr="00693567">
              <w:rPr>
                <w:rFonts w:ascii="Simplified Arabic" w:hAnsi="Simplified Arabic" w:cs="Simplified Arabic"/>
                <w:sz w:val="28"/>
                <w:szCs w:val="28"/>
                <w:rtl/>
                <w:lang w:eastAsia="ar-SA"/>
              </w:rPr>
              <w:br/>
            </w:r>
          </w:p>
        </w:tc>
      </w:tr>
      <w:tr w:rsidR="0055078E" w:rsidRPr="00693567" w14:paraId="36261AFC" w14:textId="77777777" w:rsidTr="00A35D79">
        <w:trPr>
          <w:jc w:val="center"/>
        </w:trPr>
        <w:tc>
          <w:tcPr>
            <w:tcW w:w="0" w:type="auto"/>
          </w:tcPr>
          <w:p w14:paraId="398D36FB"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سَادِسُها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تَابِعَةٌ لِمُفْرَدِ</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79831638"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4F856C9"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احْكُم عَلَى مَحَلِّها وَاعْتَمِدِ</w:t>
            </w:r>
            <w:r w:rsidRPr="00693567">
              <w:rPr>
                <w:rFonts w:ascii="Simplified Arabic" w:hAnsi="Simplified Arabic" w:cs="Simplified Arabic"/>
                <w:sz w:val="28"/>
                <w:szCs w:val="28"/>
                <w:rtl/>
                <w:lang w:eastAsia="ar-SA"/>
              </w:rPr>
              <w:br/>
            </w:r>
          </w:p>
        </w:tc>
      </w:tr>
      <w:tr w:rsidR="0055078E" w:rsidRPr="00693567" w14:paraId="7D6386E8" w14:textId="77777777" w:rsidTr="00A35D79">
        <w:trPr>
          <w:jc w:val="center"/>
        </w:trPr>
        <w:tc>
          <w:tcPr>
            <w:tcW w:w="0" w:type="auto"/>
          </w:tcPr>
          <w:p w14:paraId="6EE617B3"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بِمَا لَهُ مِنْ رَفْعٍ اوْ نَصْبٍ وَجَرْ</w:t>
            </w:r>
            <w:r w:rsidRPr="00693567">
              <w:rPr>
                <w:rFonts w:ascii="Simplified Arabic" w:hAnsi="Simplified Arabic" w:cs="Simplified Arabic"/>
                <w:sz w:val="28"/>
                <w:szCs w:val="28"/>
                <w:rtl/>
                <w:lang w:eastAsia="ar-SA"/>
              </w:rPr>
              <w:br/>
            </w:r>
          </w:p>
        </w:tc>
        <w:tc>
          <w:tcPr>
            <w:tcW w:w="0" w:type="auto"/>
          </w:tcPr>
          <w:p w14:paraId="0C282C49"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C37A28A"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لأَنَّها كَالنَّعْتِ حَيْثُ اسْمٌ ظَهَرْ</w:t>
            </w:r>
            <w:r w:rsidRPr="00693567">
              <w:rPr>
                <w:rFonts w:ascii="Simplified Arabic" w:hAnsi="Simplified Arabic" w:cs="Simplified Arabic"/>
                <w:sz w:val="28"/>
                <w:szCs w:val="28"/>
                <w:rtl/>
                <w:lang w:eastAsia="ar-SA"/>
              </w:rPr>
              <w:br/>
            </w:r>
          </w:p>
        </w:tc>
      </w:tr>
      <w:tr w:rsidR="0055078E" w:rsidRPr="00693567" w14:paraId="0B567B67" w14:textId="77777777" w:rsidTr="00A35D79">
        <w:trPr>
          <w:jc w:val="center"/>
        </w:trPr>
        <w:tc>
          <w:tcPr>
            <w:tcW w:w="0" w:type="auto"/>
          </w:tcPr>
          <w:p w14:paraId="7B923A8C" w14:textId="3985B78D" w:rsidR="0055078E" w:rsidRPr="00BC1531" w:rsidRDefault="0055078E" w:rsidP="00BC1531">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فَجَرُّها نَحْوُ: لِيْومٍ مثلَا</w:t>
            </w:r>
            <w:r w:rsidRPr="00693567">
              <w:rPr>
                <w:rFonts w:ascii="Simplified Arabic" w:hAnsi="Simplified Arabic" w:cs="Simplified Arabic"/>
                <w:sz w:val="28"/>
                <w:szCs w:val="28"/>
                <w:rtl/>
                <w:lang w:eastAsia="ar-SA"/>
              </w:rPr>
              <w:br/>
            </w:r>
          </w:p>
        </w:tc>
        <w:tc>
          <w:tcPr>
            <w:tcW w:w="0" w:type="auto"/>
          </w:tcPr>
          <w:p w14:paraId="33DD0160"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BA8872B" w14:textId="3162E205" w:rsidR="0055078E" w:rsidRPr="00BC1531" w:rsidRDefault="0055078E" w:rsidP="00BC1531">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لَا رَيْبَ فِيْهِ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فَاسْتَمِعْ يا مَنْ تَلَا</w:t>
            </w:r>
            <w:r w:rsidRPr="00693567">
              <w:rPr>
                <w:rFonts w:ascii="Simplified Arabic" w:hAnsi="Simplified Arabic" w:cs="Simplified Arabic"/>
                <w:sz w:val="28"/>
                <w:szCs w:val="28"/>
                <w:rtl/>
                <w:lang w:eastAsia="ar-SA"/>
              </w:rPr>
              <w:br/>
            </w:r>
          </w:p>
        </w:tc>
      </w:tr>
      <w:tr w:rsidR="0055078E" w:rsidRPr="00693567" w14:paraId="7C191FF2" w14:textId="77777777" w:rsidTr="00A35D79">
        <w:trPr>
          <w:jc w:val="center"/>
        </w:trPr>
        <w:tc>
          <w:tcPr>
            <w:tcW w:w="0" w:type="auto"/>
          </w:tcPr>
          <w:p w14:paraId="0FC8DEC9"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قَبْلِ أَنْ يَأتيَ يَومٌ يَا فَتَى</w:t>
            </w:r>
            <w:r w:rsidRPr="00693567">
              <w:rPr>
                <w:rFonts w:ascii="Simplified Arabic" w:hAnsi="Simplified Arabic" w:cs="Simplified Arabic"/>
                <w:sz w:val="28"/>
                <w:szCs w:val="28"/>
                <w:rtl/>
                <w:lang w:eastAsia="ar-SA"/>
              </w:rPr>
              <w:br/>
            </w:r>
          </w:p>
        </w:tc>
        <w:tc>
          <w:tcPr>
            <w:tcW w:w="0" w:type="auto"/>
          </w:tcPr>
          <w:p w14:paraId="2817799F"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7A18FDF"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لا بَيْعَ</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فِيْهِ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رَفْعُها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قَدْ ثَبَتَا</w:t>
            </w:r>
            <w:r w:rsidRPr="00693567">
              <w:rPr>
                <w:rFonts w:ascii="Simplified Arabic" w:hAnsi="Simplified Arabic" w:cs="Simplified Arabic"/>
                <w:sz w:val="28"/>
                <w:szCs w:val="28"/>
                <w:rtl/>
                <w:lang w:eastAsia="ar-SA"/>
              </w:rPr>
              <w:br/>
            </w:r>
          </w:p>
        </w:tc>
      </w:tr>
      <w:tr w:rsidR="0055078E" w:rsidRPr="00A35D79" w14:paraId="1A8088BB" w14:textId="77777777" w:rsidTr="00A35D79">
        <w:trPr>
          <w:jc w:val="center"/>
        </w:trPr>
        <w:tc>
          <w:tcPr>
            <w:tcW w:w="0" w:type="auto"/>
          </w:tcPr>
          <w:p w14:paraId="6AEB811F"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وَنَصْبَ تَرْجِعُونَ مِنْ بَعْدِ اتَّقُوا</w:t>
            </w:r>
            <w:r w:rsidRPr="00693567">
              <w:rPr>
                <w:rFonts w:ascii="Simplified Arabic" w:hAnsi="Simplified Arabic" w:cs="Simplified Arabic"/>
                <w:sz w:val="28"/>
                <w:szCs w:val="28"/>
                <w:rtl/>
                <w:lang w:eastAsia="ar-SA"/>
              </w:rPr>
              <w:br/>
            </w:r>
          </w:p>
        </w:tc>
        <w:tc>
          <w:tcPr>
            <w:tcW w:w="0" w:type="auto"/>
          </w:tcPr>
          <w:p w14:paraId="67C565FD"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AE69220"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rtl/>
                <w:lang w:eastAsia="ar-SA"/>
              </w:rPr>
              <w:t>يَوْمًا</w:t>
            </w:r>
            <w:r w:rsidRPr="00A35D79">
              <w:rPr>
                <w:rFonts w:ascii="Simplified Arabic" w:hAnsi="Simplified Arabic" w:cs="Simplified Arabic"/>
                <w:b/>
                <w:bCs/>
                <w:color w:val="000000"/>
                <w:vertAlign w:val="superscript"/>
                <w:rtl/>
                <w:lang w:eastAsia="ar-SA"/>
              </w:rPr>
              <w:t>(</w:t>
            </w:r>
            <w:r w:rsidRPr="00A35D79">
              <w:rPr>
                <w:rFonts w:ascii="Simplified Arabic" w:hAnsi="Simplified Arabic" w:cs="Simplified Arabic"/>
                <w:b/>
                <w:bCs/>
                <w:color w:val="000000"/>
                <w:vertAlign w:val="superscript"/>
                <w:rtl/>
                <w:lang w:eastAsia="ar-SA"/>
              </w:rPr>
              <w:footnoteReference w:id="37"/>
            </w:r>
            <w:r w:rsidRPr="00A35D79">
              <w:rPr>
                <w:rFonts w:ascii="Simplified Arabic" w:hAnsi="Simplified Arabic" w:cs="Simplified Arabic"/>
                <w:b/>
                <w:bCs/>
                <w:color w:val="000000"/>
                <w:vertAlign w:val="superscript"/>
                <w:rtl/>
                <w:lang w:eastAsia="ar-SA"/>
              </w:rPr>
              <w:t>)</w:t>
            </w:r>
            <w:r w:rsidRPr="00A35D79">
              <w:rPr>
                <w:rFonts w:ascii="Simplified Arabic" w:hAnsi="Simplified Arabic" w:cs="Simplified Arabic"/>
                <w:b/>
                <w:bCs/>
                <w:rtl/>
                <w:lang w:eastAsia="ar-SA"/>
              </w:rPr>
              <w:t xml:space="preserve"> عَلَى المَحَلِّ مِنْهَاأَطْلَقُوا/[3/ب]</w:t>
            </w:r>
            <w:r w:rsidRPr="00A35D79">
              <w:rPr>
                <w:rFonts w:ascii="Simplified Arabic" w:hAnsi="Simplified Arabic" w:cs="Simplified Arabic"/>
                <w:b/>
                <w:bCs/>
                <w:rtl/>
                <w:lang w:eastAsia="ar-SA"/>
              </w:rPr>
              <w:br/>
            </w:r>
          </w:p>
        </w:tc>
      </w:tr>
      <w:tr w:rsidR="0055078E" w:rsidRPr="00693567" w14:paraId="2AB6ABB2" w14:textId="77777777" w:rsidTr="00A35D79">
        <w:trPr>
          <w:jc w:val="center"/>
        </w:trPr>
        <w:tc>
          <w:tcPr>
            <w:tcW w:w="0" w:type="auto"/>
          </w:tcPr>
          <w:p w14:paraId="500A1CC3"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قُلْتُ: وَقَدْ يُزادُ قَيْدُ النَّكِرَهْ</w:t>
            </w:r>
            <w:r w:rsidRPr="00693567">
              <w:rPr>
                <w:rFonts w:ascii="Simplified Arabic" w:hAnsi="Simplified Arabic" w:cs="Simplified Arabic"/>
                <w:sz w:val="28"/>
                <w:szCs w:val="28"/>
                <w:rtl/>
                <w:lang w:eastAsia="ar-SA"/>
              </w:rPr>
              <w:br/>
            </w:r>
          </w:p>
        </w:tc>
        <w:tc>
          <w:tcPr>
            <w:tcW w:w="0" w:type="auto"/>
          </w:tcPr>
          <w:p w14:paraId="2EFE52D6"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9897E14" w14:textId="1F6E83A6" w:rsidR="0055078E" w:rsidRPr="00BC1531" w:rsidRDefault="0055078E" w:rsidP="00BC1531">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 مُفْرَدٍ لَكِنَّهُ قَدْ ذَكَرَهْ</w:t>
            </w:r>
            <w:r w:rsidRPr="00693567">
              <w:rPr>
                <w:rFonts w:ascii="Simplified Arabic" w:hAnsi="Simplified Arabic" w:cs="Simplified Arabic"/>
                <w:sz w:val="28"/>
                <w:szCs w:val="28"/>
                <w:rtl/>
                <w:lang w:eastAsia="ar-SA"/>
              </w:rPr>
              <w:br/>
            </w:r>
          </w:p>
        </w:tc>
      </w:tr>
      <w:tr w:rsidR="0055078E" w:rsidRPr="00693567" w14:paraId="4F29B6EF" w14:textId="77777777" w:rsidTr="00A35D79">
        <w:trPr>
          <w:jc w:val="center"/>
        </w:trPr>
        <w:tc>
          <w:tcPr>
            <w:tcW w:w="0" w:type="auto"/>
          </w:tcPr>
          <w:p w14:paraId="3CE58AD4"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 مَوضِعٍ آخَرَ</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فَلْيُحْمَلْ عَلَى</w:t>
            </w:r>
            <w:r w:rsidRPr="00693567">
              <w:rPr>
                <w:rFonts w:ascii="Simplified Arabic" w:hAnsi="Simplified Arabic" w:cs="Simplified Arabic"/>
                <w:sz w:val="28"/>
                <w:szCs w:val="28"/>
                <w:rtl/>
                <w:lang w:eastAsia="ar-SA"/>
              </w:rPr>
              <w:br/>
            </w:r>
          </w:p>
        </w:tc>
        <w:tc>
          <w:tcPr>
            <w:tcW w:w="0" w:type="auto"/>
          </w:tcPr>
          <w:p w14:paraId="4D0BC59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7A77B15"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تَقْيِيدِهِ إِطْلاقُهُ إنْ أشْكَلَا</w:t>
            </w:r>
            <w:r w:rsidRPr="00693567">
              <w:rPr>
                <w:rFonts w:ascii="Simplified Arabic" w:hAnsi="Simplified Arabic" w:cs="Simplified Arabic"/>
                <w:sz w:val="28"/>
                <w:szCs w:val="28"/>
                <w:rtl/>
                <w:lang w:eastAsia="ar-SA"/>
              </w:rPr>
              <w:br/>
            </w:r>
          </w:p>
        </w:tc>
      </w:tr>
      <w:tr w:rsidR="0055078E" w:rsidRPr="00693567" w14:paraId="45C90266" w14:textId="77777777" w:rsidTr="00A35D79">
        <w:trPr>
          <w:jc w:val="center"/>
        </w:trPr>
        <w:tc>
          <w:tcPr>
            <w:tcW w:w="0" w:type="auto"/>
          </w:tcPr>
          <w:p w14:paraId="0E5BD4A8"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وشَرْطُ هَذا الحُكْمِ فِيهِ ألّا</w:t>
            </w:r>
            <w:r w:rsidRPr="00693567">
              <w:rPr>
                <w:rFonts w:ascii="Simplified Arabic" w:hAnsi="Simplified Arabic" w:cs="Simplified Arabic"/>
                <w:sz w:val="28"/>
                <w:szCs w:val="28"/>
                <w:rtl/>
                <w:lang w:eastAsia="ar-SA"/>
              </w:rPr>
              <w:br/>
            </w:r>
          </w:p>
        </w:tc>
        <w:tc>
          <w:tcPr>
            <w:tcW w:w="0" w:type="auto"/>
          </w:tcPr>
          <w:p w14:paraId="73F9DEBC"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E8D1770" w14:textId="6DBD2888" w:rsidR="0055078E" w:rsidRPr="00BC1531" w:rsidRDefault="0055078E" w:rsidP="00BC1531">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تَكُونَ</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3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بَعْدَ الوَاوِ حَتَّى إَلَّا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42A349E6" w14:textId="77777777" w:rsidTr="00A35D79">
        <w:trPr>
          <w:jc w:val="center"/>
        </w:trPr>
        <w:tc>
          <w:tcPr>
            <w:tcW w:w="0" w:type="auto"/>
          </w:tcPr>
          <w:p w14:paraId="4B6DCD4F"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مَعْ وَصْفِ تفْرِيغٍ فَفِيها لَا يَقَعْ</w:t>
            </w:r>
            <w:r w:rsidRPr="00693567">
              <w:rPr>
                <w:rFonts w:ascii="Simplified Arabic" w:hAnsi="Simplified Arabic" w:cs="Simplified Arabic"/>
                <w:sz w:val="28"/>
                <w:szCs w:val="28"/>
                <w:rtl/>
                <w:lang w:eastAsia="ar-SA"/>
              </w:rPr>
              <w:br/>
            </w:r>
          </w:p>
        </w:tc>
        <w:tc>
          <w:tcPr>
            <w:tcW w:w="0" w:type="auto"/>
          </w:tcPr>
          <w:p w14:paraId="4E6A29C3"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9D1046A"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لَأَنَّ الاسْتِثْناءَ في الوَصْفِ امْتَنَعْ</w:t>
            </w:r>
            <w:r w:rsidRPr="00693567">
              <w:rPr>
                <w:rFonts w:ascii="Simplified Arabic" w:hAnsi="Simplified Arabic" w:cs="Simplified Arabic"/>
                <w:sz w:val="28"/>
                <w:szCs w:val="28"/>
                <w:rtl/>
                <w:lang w:eastAsia="ar-SA"/>
              </w:rPr>
              <w:br/>
            </w:r>
          </w:p>
        </w:tc>
      </w:tr>
      <w:tr w:rsidR="0055078E" w:rsidRPr="00693567" w14:paraId="13E17730" w14:textId="77777777" w:rsidTr="00A35D79">
        <w:trPr>
          <w:jc w:val="center"/>
        </w:trPr>
        <w:tc>
          <w:tcPr>
            <w:tcW w:w="0" w:type="auto"/>
          </w:tcPr>
          <w:p w14:paraId="0D56CBE8"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فَلَيْسَ مِنْها نَحو: مَا أَهْلَكْنا</w:t>
            </w:r>
            <w:r w:rsidRPr="00693567">
              <w:rPr>
                <w:rFonts w:ascii="Simplified Arabic" w:hAnsi="Simplified Arabic" w:cs="Simplified Arabic"/>
                <w:sz w:val="28"/>
                <w:szCs w:val="28"/>
                <w:rtl/>
                <w:lang w:eastAsia="ar-SA"/>
              </w:rPr>
              <w:br/>
            </w:r>
          </w:p>
        </w:tc>
        <w:tc>
          <w:tcPr>
            <w:tcW w:w="0" w:type="auto"/>
          </w:tcPr>
          <w:p w14:paraId="55D94478" w14:textId="77777777" w:rsidR="0055078E" w:rsidRPr="00693567"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B248A7C" w14:textId="77777777" w:rsidR="0055078E" w:rsidRPr="00BC153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قَرْيَةٍ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مَعْ مَا يَلِي الاسْتِثْنا</w:t>
            </w:r>
            <w:r w:rsidRPr="00693567">
              <w:rPr>
                <w:rFonts w:ascii="Simplified Arabic" w:hAnsi="Simplified Arabic" w:cs="Simplified Arabic"/>
                <w:sz w:val="28"/>
                <w:szCs w:val="28"/>
                <w:rtl/>
                <w:lang w:eastAsia="ar-SA"/>
              </w:rPr>
              <w:br/>
            </w:r>
          </w:p>
        </w:tc>
      </w:tr>
      <w:tr w:rsidR="0055078E" w:rsidRPr="00A35D79" w14:paraId="11265D76" w14:textId="77777777" w:rsidTr="00A35D79">
        <w:trPr>
          <w:jc w:val="center"/>
        </w:trPr>
        <w:tc>
          <w:tcPr>
            <w:tcW w:w="0" w:type="auto"/>
          </w:tcPr>
          <w:p w14:paraId="4BA6327F" w14:textId="77777777" w:rsidR="0055078E" w:rsidRPr="008B4B8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8B4B81">
              <w:rPr>
                <w:rFonts w:ascii="Simplified Arabic" w:hAnsi="Simplified Arabic" w:cs="Simplified Arabic"/>
                <w:sz w:val="28"/>
                <w:szCs w:val="28"/>
                <w:rtl/>
                <w:lang w:eastAsia="ar-SA"/>
              </w:rPr>
              <w:t>بَلْ مَا تَلَتْ لِقَرْيَةٍ حَالٌ لِمَا</w:t>
            </w:r>
            <w:r w:rsidRPr="008B4B81">
              <w:rPr>
                <w:rFonts w:ascii="Simplified Arabic" w:hAnsi="Simplified Arabic" w:cs="Simplified Arabic"/>
                <w:sz w:val="28"/>
                <w:szCs w:val="28"/>
                <w:rtl/>
                <w:lang w:eastAsia="ar-SA"/>
              </w:rPr>
              <w:br/>
            </w:r>
          </w:p>
        </w:tc>
        <w:tc>
          <w:tcPr>
            <w:tcW w:w="0" w:type="auto"/>
          </w:tcPr>
          <w:p w14:paraId="41EC059B" w14:textId="77777777" w:rsidR="0055078E" w:rsidRPr="008B4B81" w:rsidRDefault="0055078E" w:rsidP="00693567">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69FF27D" w14:textId="77777777" w:rsidR="0055078E" w:rsidRPr="008B4B8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8B4B81">
              <w:rPr>
                <w:rFonts w:ascii="Simplified Arabic" w:hAnsi="Simplified Arabic" w:cs="Simplified Arabic"/>
                <w:sz w:val="28"/>
                <w:szCs w:val="28"/>
                <w:rtl/>
                <w:lang w:eastAsia="ar-SA"/>
              </w:rPr>
              <w:t>مِنَ العُمُومِ قَدْ أَفَادَتْ بَعْدَ مَا</w:t>
            </w:r>
            <w:r w:rsidRPr="008B4B81">
              <w:rPr>
                <w:rFonts w:ascii="Simplified Arabic" w:hAnsi="Simplified Arabic" w:cs="Simplified Arabic"/>
                <w:sz w:val="28"/>
                <w:szCs w:val="28"/>
                <w:rtl/>
                <w:lang w:eastAsia="ar-SA"/>
              </w:rPr>
              <w:br/>
            </w:r>
          </w:p>
        </w:tc>
      </w:tr>
      <w:tr w:rsidR="0055078E" w:rsidRPr="00A35D79" w14:paraId="78998687" w14:textId="77777777" w:rsidTr="00A35D79">
        <w:trPr>
          <w:jc w:val="center"/>
        </w:trPr>
        <w:tc>
          <w:tcPr>
            <w:tcW w:w="0" w:type="auto"/>
          </w:tcPr>
          <w:p w14:paraId="07DC2640"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sz w:val="26"/>
                <w:szCs w:val="26"/>
                <w:rtl/>
                <w:lang w:eastAsia="ar-SA"/>
              </w:rPr>
              <w:t>وصاحِبُ الكَشَّافِ</w:t>
            </w:r>
            <w:r w:rsidRPr="00A35D79">
              <w:rPr>
                <w:rFonts w:ascii="Simplified Arabic" w:hAnsi="Simplified Arabic" w:cs="Simplified Arabic"/>
                <w:b/>
                <w:bCs/>
                <w:color w:val="000000"/>
                <w:sz w:val="26"/>
                <w:szCs w:val="26"/>
                <w:vertAlign w:val="superscript"/>
                <w:rtl/>
                <w:lang w:eastAsia="ar-SA"/>
              </w:rPr>
              <w:t>(</w:t>
            </w:r>
            <w:r w:rsidRPr="00A35D79">
              <w:rPr>
                <w:rFonts w:ascii="Simplified Arabic" w:hAnsi="Simplified Arabic" w:cs="Simplified Arabic"/>
                <w:b/>
                <w:bCs/>
                <w:color w:val="000000"/>
                <w:sz w:val="26"/>
                <w:szCs w:val="26"/>
                <w:vertAlign w:val="superscript"/>
                <w:rtl/>
                <w:lang w:eastAsia="ar-SA"/>
              </w:rPr>
              <w:footnoteReference w:id="42"/>
            </w:r>
            <w:r w:rsidRPr="00A35D79">
              <w:rPr>
                <w:rFonts w:ascii="Simplified Arabic" w:hAnsi="Simplified Arabic" w:cs="Simplified Arabic"/>
                <w:b/>
                <w:bCs/>
                <w:color w:val="000000"/>
                <w:sz w:val="26"/>
                <w:szCs w:val="26"/>
                <w:vertAlign w:val="superscript"/>
                <w:rtl/>
                <w:lang w:eastAsia="ar-SA"/>
              </w:rPr>
              <w:t>)</w:t>
            </w:r>
            <w:r w:rsidRPr="00A35D79">
              <w:rPr>
                <w:rFonts w:ascii="Simplified Arabic" w:hAnsi="Simplified Arabic" w:cs="Simplified Arabic"/>
                <w:b/>
                <w:bCs/>
                <w:sz w:val="26"/>
                <w:szCs w:val="26"/>
                <w:rtl/>
                <w:lang w:eastAsia="ar-SA"/>
              </w:rPr>
              <w:t xml:space="preserve"> في ذا خَالفَا</w:t>
            </w:r>
            <w:r w:rsidRPr="00A35D79">
              <w:rPr>
                <w:rFonts w:ascii="Simplified Arabic" w:hAnsi="Simplified Arabic" w:cs="Simplified Arabic"/>
                <w:b/>
                <w:bCs/>
                <w:sz w:val="28"/>
                <w:szCs w:val="28"/>
                <w:rtl/>
                <w:lang w:eastAsia="ar-SA"/>
              </w:rPr>
              <w:br/>
            </w:r>
          </w:p>
        </w:tc>
        <w:tc>
          <w:tcPr>
            <w:tcW w:w="0" w:type="auto"/>
          </w:tcPr>
          <w:p w14:paraId="23B42970"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b/>
                <w:bCs/>
                <w:color w:val="FF0000"/>
                <w:sz w:val="28"/>
                <w:szCs w:val="28"/>
                <w:rtl/>
                <w:lang w:eastAsia="ar-SA"/>
              </w:rPr>
            </w:pPr>
          </w:p>
        </w:tc>
        <w:tc>
          <w:tcPr>
            <w:tcW w:w="0" w:type="auto"/>
          </w:tcPr>
          <w:p w14:paraId="51A66C67" w14:textId="77777777" w:rsidR="0055078E" w:rsidRPr="008B4B8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8B4B81">
              <w:rPr>
                <w:rFonts w:ascii="Simplified Arabic" w:hAnsi="Simplified Arabic" w:cs="Simplified Arabic"/>
                <w:sz w:val="28"/>
                <w:szCs w:val="28"/>
                <w:rtl/>
                <w:lang w:eastAsia="ar-SA"/>
              </w:rPr>
              <w:t>وَقَال بالوَصْفِ وللشَّرْطِ نَفَى</w:t>
            </w:r>
            <w:r w:rsidRPr="008B4B81">
              <w:rPr>
                <w:rFonts w:ascii="Simplified Arabic" w:hAnsi="Simplified Arabic" w:cs="Simplified Arabic"/>
                <w:sz w:val="28"/>
                <w:szCs w:val="28"/>
                <w:rtl/>
                <w:lang w:eastAsia="ar-SA"/>
              </w:rPr>
              <w:br/>
            </w:r>
          </w:p>
        </w:tc>
      </w:tr>
      <w:tr w:rsidR="0055078E" w:rsidRPr="00A35D79" w14:paraId="327C5EBF" w14:textId="77777777" w:rsidTr="00A35D79">
        <w:trPr>
          <w:jc w:val="center"/>
        </w:trPr>
        <w:tc>
          <w:tcPr>
            <w:tcW w:w="0" w:type="auto"/>
          </w:tcPr>
          <w:p w14:paraId="34CAE473" w14:textId="77777777" w:rsidR="0055078E" w:rsidRPr="008B4B81" w:rsidRDefault="0055078E" w:rsidP="00693567">
            <w:pPr>
              <w:widowControl/>
              <w:adjustRightInd/>
              <w:spacing w:line="240" w:lineRule="auto"/>
              <w:jc w:val="lowKashida"/>
              <w:textAlignment w:val="auto"/>
              <w:rPr>
                <w:rFonts w:ascii="Simplified Arabic" w:hAnsi="Simplified Arabic" w:cs="Simplified Arabic"/>
                <w:sz w:val="2"/>
                <w:szCs w:val="2"/>
                <w:rtl/>
                <w:lang w:eastAsia="ar-SA"/>
              </w:rPr>
            </w:pPr>
            <w:r w:rsidRPr="008B4B81">
              <w:rPr>
                <w:rFonts w:ascii="Simplified Arabic" w:hAnsi="Simplified Arabic" w:cs="Simplified Arabic"/>
                <w:sz w:val="28"/>
                <w:szCs w:val="28"/>
                <w:rtl/>
                <w:lang w:eastAsia="ar-SA"/>
              </w:rPr>
              <w:t>سَابِعُها: تابِعَةٌ لِذِي مَحَلْ</w:t>
            </w:r>
            <w:r w:rsidRPr="008B4B81">
              <w:rPr>
                <w:rFonts w:ascii="Simplified Arabic" w:hAnsi="Simplified Arabic" w:cs="Simplified Arabic"/>
                <w:color w:val="000000"/>
                <w:sz w:val="28"/>
                <w:szCs w:val="28"/>
                <w:vertAlign w:val="superscript"/>
                <w:rtl/>
                <w:lang w:eastAsia="ar-SA"/>
              </w:rPr>
              <w:t>(</w:t>
            </w:r>
            <w:r w:rsidRPr="008B4B81">
              <w:rPr>
                <w:rFonts w:ascii="Simplified Arabic" w:hAnsi="Simplified Arabic" w:cs="Simplified Arabic"/>
                <w:color w:val="000000"/>
                <w:sz w:val="28"/>
                <w:szCs w:val="28"/>
                <w:vertAlign w:val="superscript"/>
                <w:rtl/>
                <w:lang w:eastAsia="ar-SA"/>
              </w:rPr>
              <w:footnoteReference w:id="43"/>
            </w:r>
            <w:r w:rsidRPr="008B4B81">
              <w:rPr>
                <w:rFonts w:ascii="Simplified Arabic" w:hAnsi="Simplified Arabic" w:cs="Simplified Arabic"/>
                <w:color w:val="000000"/>
                <w:sz w:val="28"/>
                <w:szCs w:val="28"/>
                <w:vertAlign w:val="superscript"/>
                <w:rtl/>
                <w:lang w:eastAsia="ar-SA"/>
              </w:rPr>
              <w:t>)</w:t>
            </w:r>
            <w:r w:rsidRPr="008B4B81">
              <w:rPr>
                <w:rFonts w:ascii="Simplified Arabic" w:hAnsi="Simplified Arabic" w:cs="Simplified Arabic"/>
                <w:sz w:val="28"/>
                <w:szCs w:val="28"/>
                <w:rtl/>
                <w:lang w:eastAsia="ar-SA"/>
              </w:rPr>
              <w:br/>
            </w:r>
          </w:p>
        </w:tc>
        <w:tc>
          <w:tcPr>
            <w:tcW w:w="0" w:type="auto"/>
          </w:tcPr>
          <w:p w14:paraId="66AAEFE9"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b/>
                <w:bCs/>
                <w:color w:val="FF0000"/>
                <w:sz w:val="28"/>
                <w:szCs w:val="28"/>
                <w:rtl/>
                <w:lang w:eastAsia="ar-SA"/>
              </w:rPr>
            </w:pPr>
          </w:p>
        </w:tc>
        <w:tc>
          <w:tcPr>
            <w:tcW w:w="0" w:type="auto"/>
          </w:tcPr>
          <w:p w14:paraId="46C29935" w14:textId="77777777" w:rsidR="0055078E" w:rsidRPr="00A35D79" w:rsidRDefault="0055078E" w:rsidP="00693567">
            <w:pPr>
              <w:widowControl/>
              <w:adjustRightInd/>
              <w:spacing w:line="24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rtl/>
                <w:lang w:eastAsia="ar-SA"/>
              </w:rPr>
              <w:t>أعْنِي مِنَ الإِعْرابِ مِنْ عَطْفِ الجُمَلْ</w:t>
            </w:r>
            <w:r w:rsidRPr="00A35D79">
              <w:rPr>
                <w:rFonts w:ascii="Simplified Arabic" w:hAnsi="Simplified Arabic" w:cs="Simplified Arabic"/>
                <w:b/>
                <w:bCs/>
                <w:sz w:val="28"/>
                <w:szCs w:val="28"/>
                <w:rtl/>
                <w:lang w:eastAsia="ar-SA"/>
              </w:rPr>
              <w:br/>
            </w:r>
          </w:p>
        </w:tc>
      </w:tr>
      <w:tr w:rsidR="0055078E" w:rsidRPr="00693567" w14:paraId="3A3945A6" w14:textId="77777777" w:rsidTr="00A35D79">
        <w:trPr>
          <w:jc w:val="center"/>
        </w:trPr>
        <w:tc>
          <w:tcPr>
            <w:tcW w:w="0" w:type="auto"/>
          </w:tcPr>
          <w:p w14:paraId="684B8CB7"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مِثَالُها في نَحْوِ: زيدٌ قَامَا</w:t>
            </w:r>
            <w:r w:rsidRPr="00693567">
              <w:rPr>
                <w:rFonts w:ascii="Simplified Arabic" w:hAnsi="Simplified Arabic" w:cs="Simplified Arabic"/>
                <w:sz w:val="28"/>
                <w:szCs w:val="28"/>
                <w:rtl/>
                <w:lang w:eastAsia="ar-SA"/>
              </w:rPr>
              <w:br/>
            </w:r>
          </w:p>
        </w:tc>
        <w:tc>
          <w:tcPr>
            <w:tcW w:w="0" w:type="auto"/>
          </w:tcPr>
          <w:p w14:paraId="356245B0"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1618386C"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وَقَعَدَتْ عَمَّتُهُ وَنَامَا</w:t>
            </w:r>
            <w:r w:rsidRPr="00693567">
              <w:rPr>
                <w:rFonts w:ascii="Simplified Arabic" w:hAnsi="Simplified Arabic" w:cs="Simplified Arabic"/>
                <w:sz w:val="28"/>
                <w:szCs w:val="28"/>
                <w:rtl/>
                <w:lang w:eastAsia="ar-SA"/>
              </w:rPr>
              <w:br/>
            </w:r>
          </w:p>
        </w:tc>
      </w:tr>
      <w:tr w:rsidR="0055078E" w:rsidRPr="00693567" w14:paraId="39274B28" w14:textId="77777777" w:rsidTr="00A35D79">
        <w:trPr>
          <w:jc w:val="center"/>
        </w:trPr>
        <w:tc>
          <w:tcPr>
            <w:tcW w:w="0" w:type="auto"/>
          </w:tcPr>
          <w:p w14:paraId="4231D6E8"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فَالجُمْلةُ الصُّغْرَى مَحَلُّهَا ارْتَفَعْ</w:t>
            </w:r>
            <w:r w:rsidRPr="00693567">
              <w:rPr>
                <w:rFonts w:ascii="Simplified Arabic" w:hAnsi="Simplified Arabic" w:cs="Simplified Arabic"/>
                <w:sz w:val="28"/>
                <w:szCs w:val="28"/>
                <w:rtl/>
                <w:lang w:eastAsia="ar-SA"/>
              </w:rPr>
              <w:br/>
            </w:r>
          </w:p>
        </w:tc>
        <w:tc>
          <w:tcPr>
            <w:tcW w:w="0" w:type="auto"/>
          </w:tcPr>
          <w:p w14:paraId="0D0E67D0"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7CB14EC1"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لأَنَّهَا خَبَرُهُ وذِي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تَبَعْ</w:t>
            </w:r>
            <w:r w:rsidRPr="00693567">
              <w:rPr>
                <w:rFonts w:ascii="Simplified Arabic" w:hAnsi="Simplified Arabic" w:cs="Simplified Arabic"/>
                <w:sz w:val="28"/>
                <w:szCs w:val="28"/>
                <w:rtl/>
                <w:lang w:eastAsia="ar-SA"/>
              </w:rPr>
              <w:br/>
            </w:r>
          </w:p>
        </w:tc>
      </w:tr>
      <w:tr w:rsidR="0055078E" w:rsidRPr="00693567" w14:paraId="311F9F92" w14:textId="77777777" w:rsidTr="00A35D79">
        <w:trPr>
          <w:jc w:val="center"/>
        </w:trPr>
        <w:tc>
          <w:tcPr>
            <w:tcW w:w="0" w:type="auto"/>
          </w:tcPr>
          <w:p w14:paraId="337B1FEA"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لِكَوْنِها مَعْطُوفَةً عَلَى الخَبَرْ</w:t>
            </w:r>
            <w:r w:rsidRPr="00693567">
              <w:rPr>
                <w:rFonts w:ascii="Simplified Arabic" w:hAnsi="Simplified Arabic" w:cs="Simplified Arabic"/>
                <w:sz w:val="28"/>
                <w:szCs w:val="28"/>
                <w:rtl/>
                <w:lang w:eastAsia="ar-SA"/>
              </w:rPr>
              <w:br/>
            </w:r>
          </w:p>
        </w:tc>
        <w:tc>
          <w:tcPr>
            <w:tcW w:w="0" w:type="auto"/>
          </w:tcPr>
          <w:p w14:paraId="15841A71"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07F73101"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فَحُكْمُ تِلْكَ في ذِهِ قَدْ اسْتَقَرْ</w:t>
            </w:r>
            <w:r w:rsidRPr="00693567">
              <w:rPr>
                <w:rFonts w:ascii="Simplified Arabic" w:hAnsi="Simplified Arabic" w:cs="Simplified Arabic"/>
                <w:sz w:val="28"/>
                <w:szCs w:val="28"/>
                <w:rtl/>
                <w:lang w:eastAsia="ar-SA"/>
              </w:rPr>
              <w:br/>
            </w:r>
          </w:p>
        </w:tc>
      </w:tr>
      <w:tr w:rsidR="0055078E" w:rsidRPr="00693567" w14:paraId="62BA6A6E" w14:textId="77777777" w:rsidTr="00A35D79">
        <w:trPr>
          <w:jc w:val="center"/>
        </w:trPr>
        <w:tc>
          <w:tcPr>
            <w:tcW w:w="0" w:type="auto"/>
          </w:tcPr>
          <w:p w14:paraId="25398453"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ثُمَّ وَإنْ قَدَّرْتَ عَطْفَها عَلَى</w:t>
            </w:r>
            <w:r w:rsidRPr="00693567">
              <w:rPr>
                <w:rFonts w:ascii="Simplified Arabic" w:hAnsi="Simplified Arabic" w:cs="Simplified Arabic"/>
                <w:sz w:val="28"/>
                <w:szCs w:val="28"/>
                <w:rtl/>
                <w:lang w:eastAsia="ar-SA"/>
              </w:rPr>
              <w:br/>
            </w:r>
          </w:p>
        </w:tc>
        <w:tc>
          <w:tcPr>
            <w:tcW w:w="0" w:type="auto"/>
          </w:tcPr>
          <w:p w14:paraId="2A96274A"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5D6E1221"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جُمْلَةِ زيدٌ قَامَ يَا هَذَا فَلَا</w:t>
            </w:r>
            <w:r w:rsidRPr="00693567">
              <w:rPr>
                <w:rFonts w:ascii="Simplified Arabic" w:hAnsi="Simplified Arabic" w:cs="Simplified Arabic"/>
                <w:sz w:val="28"/>
                <w:szCs w:val="28"/>
                <w:rtl/>
                <w:lang w:eastAsia="ar-SA"/>
              </w:rPr>
              <w:br/>
            </w:r>
          </w:p>
        </w:tc>
      </w:tr>
      <w:tr w:rsidR="0055078E" w:rsidRPr="00693567" w14:paraId="56440740" w14:textId="77777777" w:rsidTr="00A35D79">
        <w:trPr>
          <w:jc w:val="center"/>
        </w:trPr>
        <w:tc>
          <w:tcPr>
            <w:tcW w:w="0" w:type="auto"/>
          </w:tcPr>
          <w:p w14:paraId="2491F420"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تَقُلْ بِإِعْرابٍ</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وَإنْ قَدَّرْتَا</w:t>
            </w:r>
            <w:r w:rsidRPr="00693567">
              <w:rPr>
                <w:rFonts w:ascii="Simplified Arabic" w:hAnsi="Simplified Arabic" w:cs="Simplified Arabic"/>
                <w:sz w:val="28"/>
                <w:szCs w:val="28"/>
                <w:rtl/>
                <w:lang w:eastAsia="ar-SA"/>
              </w:rPr>
              <w:br/>
            </w:r>
          </w:p>
        </w:tc>
        <w:tc>
          <w:tcPr>
            <w:tcW w:w="0" w:type="auto"/>
          </w:tcPr>
          <w:p w14:paraId="0E4F3443"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0F94B081"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الواوَ واوَ الحَالِ (قَدْ) أَضْمَرتَا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46DAA151" w14:textId="77777777" w:rsidTr="00A35D79">
        <w:trPr>
          <w:jc w:val="center"/>
        </w:trPr>
        <w:tc>
          <w:tcPr>
            <w:tcW w:w="0" w:type="auto"/>
          </w:tcPr>
          <w:p w14:paraId="738C65A6" w14:textId="0EE86330"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بَعْدِها حِينَئِذٍ تكُونُ في</w:t>
            </w:r>
            <w:r w:rsidRPr="00693567">
              <w:rPr>
                <w:rFonts w:ascii="Simplified Arabic" w:hAnsi="Simplified Arabic" w:cs="Simplified Arabic"/>
                <w:sz w:val="28"/>
                <w:szCs w:val="28"/>
                <w:rtl/>
                <w:lang w:eastAsia="ar-SA"/>
              </w:rPr>
              <w:br/>
            </w:r>
          </w:p>
        </w:tc>
        <w:tc>
          <w:tcPr>
            <w:tcW w:w="0" w:type="auto"/>
          </w:tcPr>
          <w:p w14:paraId="6C24793A"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4E4BA3E0" w14:textId="77777777" w:rsidR="0055078E" w:rsidRPr="00BC1531"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مَوْضِعِ نَصْبٍ فَتَأَمَّلْ تَعْرِفِ</w:t>
            </w:r>
            <w:r w:rsidRPr="00693567">
              <w:rPr>
                <w:rFonts w:ascii="Simplified Arabic" w:hAnsi="Simplified Arabic" w:cs="Simplified Arabic"/>
                <w:sz w:val="28"/>
                <w:szCs w:val="28"/>
                <w:rtl/>
                <w:lang w:eastAsia="ar-SA"/>
              </w:rPr>
              <w:br/>
            </w:r>
          </w:p>
        </w:tc>
      </w:tr>
    </w:tbl>
    <w:p w14:paraId="4C6B6B34" w14:textId="77777777" w:rsidR="0055078E" w:rsidRPr="00693567" w:rsidRDefault="0055078E" w:rsidP="00E1762B">
      <w:pPr>
        <w:widowControl/>
        <w:adjustRightInd/>
        <w:spacing w:line="230" w:lineRule="auto"/>
        <w:jc w:val="center"/>
        <w:textAlignment w:val="auto"/>
        <w:rPr>
          <w:rFonts w:ascii="Simplified Arabic" w:hAnsi="Simplified Arabic" w:cs="Simplified Arabic"/>
          <w:b/>
          <w:bCs/>
          <w:color w:val="000000"/>
          <w:sz w:val="28"/>
          <w:szCs w:val="28"/>
          <w:rtl/>
          <w:lang w:eastAsia="ar-SA"/>
        </w:rPr>
      </w:pPr>
      <w:r w:rsidRPr="00693567">
        <w:rPr>
          <w:rFonts w:ascii="Simplified Arabic" w:hAnsi="Simplified Arabic" w:cs="Simplified Arabic"/>
          <w:b/>
          <w:bCs/>
          <w:color w:val="000000"/>
          <w:sz w:val="28"/>
          <w:szCs w:val="28"/>
          <w:rtl/>
          <w:lang w:eastAsia="ar-SA"/>
        </w:rPr>
        <w:t>تَنْبِيهٌ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7"/>
      </w:r>
      <w:r w:rsidRPr="00693567">
        <w:rPr>
          <w:rFonts w:ascii="Simplified Arabic" w:hAnsi="Simplified Arabic" w:cs="Simplified Arabic"/>
          <w:color w:val="000000"/>
          <w:sz w:val="28"/>
          <w:szCs w:val="28"/>
          <w:vertAlign w:val="superscript"/>
          <w:rtl/>
          <w:lang w:eastAsia="ar-SA"/>
        </w:rPr>
        <w:t>)</w:t>
      </w:r>
    </w:p>
    <w:tbl>
      <w:tblPr>
        <w:tblpPr w:leftFromText="180" w:rightFromText="180" w:vertAnchor="text" w:tblpXSpec="center" w:tblpY="1"/>
        <w:tblOverlap w:val="never"/>
        <w:bidiVisual/>
        <w:tblW w:w="0" w:type="auto"/>
        <w:tblLook w:val="04A0" w:firstRow="1" w:lastRow="0" w:firstColumn="1" w:lastColumn="0" w:noHBand="0" w:noVBand="1"/>
      </w:tblPr>
      <w:tblGrid>
        <w:gridCol w:w="2773"/>
        <w:gridCol w:w="222"/>
        <w:gridCol w:w="3078"/>
      </w:tblGrid>
      <w:tr w:rsidR="0055078E" w:rsidRPr="00A35D79" w14:paraId="587B630B" w14:textId="77777777" w:rsidTr="00A35D79">
        <w:tc>
          <w:tcPr>
            <w:tcW w:w="0" w:type="auto"/>
          </w:tcPr>
          <w:p w14:paraId="4FFC8E5E" w14:textId="77777777" w:rsidR="0055078E" w:rsidRPr="00A35D79" w:rsidRDefault="0055078E" w:rsidP="00E1762B">
            <w:pPr>
              <w:widowControl/>
              <w:adjustRightInd/>
              <w:spacing w:line="23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sz w:val="26"/>
                <w:szCs w:val="26"/>
                <w:rtl/>
                <w:lang w:eastAsia="ar-SA"/>
              </w:rPr>
              <w:t>وَإنْ تَقُلْ: قالَ عُبَيْدُ اللهِ:</w:t>
            </w:r>
            <w:r w:rsidRPr="00A35D79">
              <w:rPr>
                <w:rFonts w:ascii="Simplified Arabic" w:hAnsi="Simplified Arabic" w:cs="Simplified Arabic"/>
                <w:b/>
                <w:bCs/>
                <w:sz w:val="26"/>
                <w:szCs w:val="26"/>
                <w:rtl/>
                <w:lang w:eastAsia="ar-SA"/>
              </w:rPr>
              <w:br/>
            </w:r>
          </w:p>
        </w:tc>
        <w:tc>
          <w:tcPr>
            <w:tcW w:w="0" w:type="auto"/>
          </w:tcPr>
          <w:p w14:paraId="26EE9C3E" w14:textId="77777777" w:rsidR="0055078E" w:rsidRPr="00A35D79" w:rsidRDefault="0055078E" w:rsidP="00E1762B">
            <w:pPr>
              <w:widowControl/>
              <w:adjustRightInd/>
              <w:spacing w:line="230" w:lineRule="auto"/>
              <w:jc w:val="lowKashida"/>
              <w:textAlignment w:val="auto"/>
              <w:rPr>
                <w:rFonts w:ascii="Simplified Arabic" w:hAnsi="Simplified Arabic" w:cs="Simplified Arabic"/>
                <w:b/>
                <w:bCs/>
                <w:color w:val="FF0000"/>
                <w:sz w:val="26"/>
                <w:szCs w:val="26"/>
                <w:rtl/>
                <w:lang w:eastAsia="ar-SA"/>
              </w:rPr>
            </w:pPr>
          </w:p>
        </w:tc>
        <w:tc>
          <w:tcPr>
            <w:tcW w:w="0" w:type="auto"/>
          </w:tcPr>
          <w:p w14:paraId="2AECC62C" w14:textId="77777777" w:rsidR="0055078E" w:rsidRPr="00A35D79" w:rsidRDefault="0055078E" w:rsidP="00E1762B">
            <w:pPr>
              <w:widowControl/>
              <w:adjustRightInd/>
              <w:spacing w:line="23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sz w:val="26"/>
                <w:szCs w:val="26"/>
                <w:rtl/>
                <w:lang w:eastAsia="ar-SA"/>
              </w:rPr>
              <w:t>عَمْرٌو مُقِيمٌ وَمُحِبُّ الجَاهِ</w:t>
            </w:r>
            <w:r w:rsidRPr="00A35D79">
              <w:rPr>
                <w:rFonts w:ascii="Simplified Arabic" w:hAnsi="Simplified Arabic" w:cs="Simplified Arabic"/>
                <w:b/>
                <w:bCs/>
                <w:sz w:val="26"/>
                <w:szCs w:val="26"/>
                <w:rtl/>
                <w:lang w:eastAsia="ar-SA"/>
              </w:rPr>
              <w:br/>
            </w:r>
          </w:p>
        </w:tc>
      </w:tr>
      <w:tr w:rsidR="0055078E" w:rsidRPr="00A35D79" w14:paraId="497F9BD3" w14:textId="77777777" w:rsidTr="00A35D79">
        <w:tc>
          <w:tcPr>
            <w:tcW w:w="0" w:type="auto"/>
          </w:tcPr>
          <w:p w14:paraId="10938DC4" w14:textId="77777777" w:rsidR="0055078E" w:rsidRPr="00A35D79" w:rsidRDefault="0055078E" w:rsidP="00E1762B">
            <w:pPr>
              <w:widowControl/>
              <w:adjustRightInd/>
              <w:spacing w:line="23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sz w:val="26"/>
                <w:szCs w:val="26"/>
                <w:rtl/>
                <w:lang w:eastAsia="ar-SA"/>
              </w:rPr>
              <w:t>مُنْطَلِقٌ فَلَيْسَ مِنْ هَذَا النَّمَطْ</w:t>
            </w:r>
            <w:r w:rsidRPr="00A35D79">
              <w:rPr>
                <w:rFonts w:ascii="Simplified Arabic" w:hAnsi="Simplified Arabic" w:cs="Simplified Arabic"/>
                <w:b/>
                <w:bCs/>
                <w:color w:val="000000"/>
                <w:sz w:val="26"/>
                <w:szCs w:val="26"/>
                <w:vertAlign w:val="superscript"/>
                <w:rtl/>
                <w:lang w:eastAsia="ar-SA"/>
              </w:rPr>
              <w:t>(</w:t>
            </w:r>
            <w:r w:rsidRPr="00A35D79">
              <w:rPr>
                <w:rFonts w:ascii="Simplified Arabic" w:hAnsi="Simplified Arabic" w:cs="Simplified Arabic"/>
                <w:b/>
                <w:bCs/>
                <w:color w:val="000000"/>
                <w:sz w:val="26"/>
                <w:szCs w:val="26"/>
                <w:vertAlign w:val="superscript"/>
                <w:rtl/>
                <w:lang w:eastAsia="ar-SA"/>
              </w:rPr>
              <w:footnoteReference w:id="48"/>
            </w:r>
            <w:r w:rsidRPr="00A35D79">
              <w:rPr>
                <w:rFonts w:ascii="Simplified Arabic" w:hAnsi="Simplified Arabic" w:cs="Simplified Arabic"/>
                <w:b/>
                <w:bCs/>
                <w:color w:val="000000"/>
                <w:sz w:val="26"/>
                <w:szCs w:val="26"/>
                <w:vertAlign w:val="superscript"/>
                <w:rtl/>
                <w:lang w:eastAsia="ar-SA"/>
              </w:rPr>
              <w:t>)</w:t>
            </w:r>
            <w:r w:rsidRPr="00A35D79">
              <w:rPr>
                <w:rFonts w:ascii="Simplified Arabic" w:hAnsi="Simplified Arabic" w:cs="Simplified Arabic"/>
                <w:b/>
                <w:bCs/>
                <w:sz w:val="26"/>
                <w:szCs w:val="26"/>
                <w:rtl/>
                <w:lang w:eastAsia="ar-SA"/>
              </w:rPr>
              <w:br/>
            </w:r>
          </w:p>
        </w:tc>
        <w:tc>
          <w:tcPr>
            <w:tcW w:w="0" w:type="auto"/>
          </w:tcPr>
          <w:p w14:paraId="07B259D8" w14:textId="77777777" w:rsidR="0055078E" w:rsidRPr="00A35D79" w:rsidRDefault="0055078E" w:rsidP="00E1762B">
            <w:pPr>
              <w:widowControl/>
              <w:adjustRightInd/>
              <w:spacing w:line="230" w:lineRule="auto"/>
              <w:jc w:val="lowKashida"/>
              <w:textAlignment w:val="auto"/>
              <w:rPr>
                <w:rFonts w:ascii="Simplified Arabic" w:hAnsi="Simplified Arabic" w:cs="Simplified Arabic"/>
                <w:b/>
                <w:bCs/>
                <w:color w:val="FF0000"/>
                <w:sz w:val="26"/>
                <w:szCs w:val="26"/>
                <w:rtl/>
                <w:lang w:eastAsia="ar-SA"/>
              </w:rPr>
            </w:pPr>
          </w:p>
        </w:tc>
        <w:tc>
          <w:tcPr>
            <w:tcW w:w="0" w:type="auto"/>
          </w:tcPr>
          <w:p w14:paraId="602D6B70" w14:textId="77777777" w:rsidR="0055078E" w:rsidRPr="00A35D79" w:rsidRDefault="0055078E" w:rsidP="00E1762B">
            <w:pPr>
              <w:widowControl/>
              <w:adjustRightInd/>
              <w:spacing w:line="230" w:lineRule="auto"/>
              <w:jc w:val="lowKashida"/>
              <w:textAlignment w:val="auto"/>
              <w:rPr>
                <w:rFonts w:ascii="Simplified Arabic" w:hAnsi="Simplified Arabic" w:cs="Simplified Arabic"/>
                <w:b/>
                <w:bCs/>
                <w:sz w:val="2"/>
                <w:szCs w:val="2"/>
                <w:rtl/>
                <w:lang w:eastAsia="ar-SA"/>
              </w:rPr>
            </w:pPr>
            <w:r w:rsidRPr="00A35D79">
              <w:rPr>
                <w:rFonts w:ascii="Simplified Arabic" w:hAnsi="Simplified Arabic" w:cs="Simplified Arabic"/>
                <w:b/>
                <w:bCs/>
                <w:sz w:val="26"/>
                <w:szCs w:val="26"/>
                <w:rtl/>
                <w:lang w:eastAsia="ar-SA"/>
              </w:rPr>
              <w:t>بَلْ الْمَقُوْلُ ثَانٍ لَا الْأُوْلى فَقَطْ/[4/أ]</w:t>
            </w:r>
            <w:r w:rsidRPr="00A35D79">
              <w:rPr>
                <w:rFonts w:ascii="Simplified Arabic" w:hAnsi="Simplified Arabic" w:cs="Simplified Arabic"/>
                <w:b/>
                <w:bCs/>
                <w:sz w:val="26"/>
                <w:szCs w:val="26"/>
                <w:rtl/>
                <w:lang w:eastAsia="ar-SA"/>
              </w:rPr>
              <w:br/>
            </w:r>
          </w:p>
        </w:tc>
      </w:tr>
    </w:tbl>
    <w:p w14:paraId="3F89DC52" w14:textId="77777777" w:rsidR="0055078E" w:rsidRPr="00693567" w:rsidRDefault="0055078E" w:rsidP="00E1762B">
      <w:pPr>
        <w:widowControl/>
        <w:adjustRightInd/>
        <w:spacing w:line="230" w:lineRule="auto"/>
        <w:jc w:val="center"/>
        <w:textAlignment w:val="auto"/>
        <w:rPr>
          <w:rFonts w:ascii="Simplified Arabic" w:hAnsi="Simplified Arabic" w:cs="Simplified Arabic"/>
          <w:b/>
          <w:bCs/>
          <w:color w:val="000000"/>
          <w:sz w:val="28"/>
          <w:szCs w:val="28"/>
          <w:rtl/>
          <w:lang w:eastAsia="ar-SA"/>
        </w:rPr>
      </w:pPr>
      <w:r w:rsidRPr="00693567">
        <w:rPr>
          <w:rFonts w:ascii="Simplified Arabic" w:hAnsi="Simplified Arabic" w:cs="Simplified Arabic"/>
          <w:b/>
          <w:bCs/>
          <w:color w:val="000000"/>
          <w:sz w:val="28"/>
          <w:szCs w:val="28"/>
          <w:rtl/>
          <w:lang w:eastAsia="ar-SA"/>
        </w:rPr>
        <w:t>الْمَسْأَلَةُ الثَّالِثَةُ فِي بَيَانِ الْجُمَلِ الَّتِي لَا مَحَلّ لَها</w:t>
      </w:r>
    </w:p>
    <w:tbl>
      <w:tblPr>
        <w:bidiVisual/>
        <w:tblW w:w="0" w:type="auto"/>
        <w:jc w:val="center"/>
        <w:tblLook w:val="04A0" w:firstRow="1" w:lastRow="0" w:firstColumn="1" w:lastColumn="0" w:noHBand="0" w:noVBand="1"/>
      </w:tblPr>
      <w:tblGrid>
        <w:gridCol w:w="3192"/>
        <w:gridCol w:w="222"/>
        <w:gridCol w:w="3378"/>
      </w:tblGrid>
      <w:tr w:rsidR="0055078E" w:rsidRPr="00693567" w14:paraId="0B6BD5C6" w14:textId="77777777" w:rsidTr="00A35D79">
        <w:trPr>
          <w:jc w:val="center"/>
        </w:trPr>
        <w:tc>
          <w:tcPr>
            <w:tcW w:w="0" w:type="auto"/>
          </w:tcPr>
          <w:p w14:paraId="26D61A7F" w14:textId="77777777" w:rsidR="0055078E" w:rsidRPr="00E1762B"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وَهْيَ في التعدَادِ سَبْعٌ لَا مَحَلْ</w:t>
            </w:r>
            <w:r w:rsidRPr="00693567">
              <w:rPr>
                <w:rFonts w:ascii="Simplified Arabic" w:hAnsi="Simplified Arabic" w:cs="Simplified Arabic"/>
                <w:sz w:val="28"/>
                <w:szCs w:val="28"/>
                <w:rtl/>
                <w:lang w:eastAsia="ar-SA"/>
              </w:rPr>
              <w:br/>
            </w:r>
          </w:p>
        </w:tc>
        <w:tc>
          <w:tcPr>
            <w:tcW w:w="0" w:type="auto"/>
            <w:vMerge w:val="restart"/>
          </w:tcPr>
          <w:p w14:paraId="7EC33268"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207DBF4C" w14:textId="06261405" w:rsidR="0055078E" w:rsidRPr="00E1762B"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لها مِنَ الإِعْرابِ مِن دُونِ الجُمَلْ</w:t>
            </w:r>
            <w:r w:rsidRPr="00693567">
              <w:rPr>
                <w:rFonts w:ascii="Simplified Arabic" w:hAnsi="Simplified Arabic" w:cs="Simplified Arabic"/>
                <w:sz w:val="28"/>
                <w:szCs w:val="28"/>
                <w:rtl/>
                <w:lang w:eastAsia="ar-SA"/>
              </w:rPr>
              <w:br/>
            </w:r>
          </w:p>
          <w:p w14:paraId="63E96245" w14:textId="77777777" w:rsidR="0055078E" w:rsidRPr="00E1762B"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p>
        </w:tc>
      </w:tr>
      <w:tr w:rsidR="0055078E" w:rsidRPr="00693567" w14:paraId="24124A9C" w14:textId="77777777" w:rsidTr="00A35D79">
        <w:trPr>
          <w:jc w:val="center"/>
        </w:trPr>
        <w:tc>
          <w:tcPr>
            <w:tcW w:w="0" w:type="auto"/>
          </w:tcPr>
          <w:p w14:paraId="42F4C533" w14:textId="77777777" w:rsidR="0055078E" w:rsidRPr="00E1762B"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الابْتِدَائِيَّةُ</w:t>
            </w:r>
            <w:r w:rsidRPr="00693567">
              <w:rPr>
                <w:rFonts w:ascii="Simplified Arabic" w:hAnsi="Simplified Arabic" w:cs="Simplified Arabic"/>
                <w:sz w:val="28"/>
                <w:szCs w:val="28"/>
                <w:rtl/>
                <w:lang w:eastAsia="ar-SA"/>
              </w:rPr>
              <w:t xml:space="preserve"> وَالـمُسْتَأَنَفَهْ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4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vMerge/>
          </w:tcPr>
          <w:p w14:paraId="433E1F2D" w14:textId="77777777" w:rsidR="0055078E" w:rsidRPr="00693567" w:rsidRDefault="0055078E" w:rsidP="00E1762B">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413EDF88" w14:textId="77777777" w:rsidR="0055078E" w:rsidRPr="00E1762B" w:rsidRDefault="0055078E" w:rsidP="00E1762B">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فَهَذِهِ لِهَذِهِ مُرَادِفَهْ</w:t>
            </w:r>
            <w:r w:rsidRPr="00693567">
              <w:rPr>
                <w:rFonts w:ascii="Simplified Arabic" w:hAnsi="Simplified Arabic" w:cs="Simplified Arabic"/>
                <w:sz w:val="28"/>
                <w:szCs w:val="28"/>
                <w:rtl/>
                <w:lang w:eastAsia="ar-SA"/>
              </w:rPr>
              <w:br/>
            </w:r>
          </w:p>
        </w:tc>
      </w:tr>
      <w:tr w:rsidR="0055078E" w:rsidRPr="00693567" w14:paraId="7F5508C1" w14:textId="77777777" w:rsidTr="00A35D79">
        <w:trPr>
          <w:jc w:val="center"/>
        </w:trPr>
        <w:tc>
          <w:tcPr>
            <w:tcW w:w="0" w:type="auto"/>
          </w:tcPr>
          <w:p w14:paraId="6CC51338"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سَمِّ بِمَا تَخْتَارُ نحْو: إِنّا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vMerge/>
          </w:tcPr>
          <w:p w14:paraId="5F7F2F4C"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D465C70"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قَبْلُ أَعْطَيْناكَ</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أَوْ سَمِعْنَا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79E5FE42" w14:textId="77777777" w:rsidTr="00A35D79">
        <w:trPr>
          <w:jc w:val="center"/>
        </w:trPr>
        <w:tc>
          <w:tcPr>
            <w:tcW w:w="0" w:type="auto"/>
          </w:tcPr>
          <w:p w14:paraId="7C3DCCAB"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وَهَكَذا في نَحْوِ: إِنَّ العِزّةَ</w:t>
            </w:r>
            <w:r w:rsidRPr="00693567">
              <w:rPr>
                <w:rFonts w:ascii="Simplified Arabic" w:hAnsi="Simplified Arabic" w:cs="Simplified Arabic"/>
                <w:sz w:val="28"/>
                <w:szCs w:val="28"/>
                <w:rtl/>
                <w:lang w:eastAsia="ar-SA"/>
              </w:rPr>
              <w:br/>
            </w:r>
          </w:p>
        </w:tc>
        <w:tc>
          <w:tcPr>
            <w:tcW w:w="0" w:type="auto"/>
            <w:vMerge/>
          </w:tcPr>
          <w:p w14:paraId="69E1C65D"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583BC93"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بَعْدَ وَلَا يَحْزُنْكَ قَوْلهُمْ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أَتَى</w:t>
            </w:r>
            <w:r w:rsidRPr="00693567">
              <w:rPr>
                <w:rFonts w:ascii="Simplified Arabic" w:hAnsi="Simplified Arabic" w:cs="Simplified Arabic"/>
                <w:sz w:val="28"/>
                <w:szCs w:val="28"/>
                <w:rtl/>
                <w:lang w:eastAsia="ar-SA"/>
              </w:rPr>
              <w:br/>
            </w:r>
          </w:p>
        </w:tc>
      </w:tr>
      <w:tr w:rsidR="0055078E" w:rsidRPr="00693567" w14:paraId="6FA7D144" w14:textId="77777777" w:rsidTr="00A35D79">
        <w:trPr>
          <w:jc w:val="center"/>
        </w:trPr>
        <w:tc>
          <w:tcPr>
            <w:tcW w:w="0" w:type="auto"/>
          </w:tcPr>
          <w:p w14:paraId="07582649"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 xml:space="preserve">وَلَيْسَتِ الجُمْلةُ بَعْدَ القَوْلِ </w:t>
            </w:r>
            <w:r w:rsidRPr="00693567">
              <w:rPr>
                <w:rFonts w:ascii="Simplified Arabic" w:hAnsi="Simplified Arabic" w:cs="Simplified Arabic"/>
                <w:sz w:val="28"/>
                <w:szCs w:val="28"/>
                <w:rtl/>
                <w:lang w:eastAsia="ar-SA"/>
              </w:rPr>
              <w:br/>
            </w:r>
          </w:p>
        </w:tc>
        <w:tc>
          <w:tcPr>
            <w:tcW w:w="0" w:type="auto"/>
            <w:vMerge/>
          </w:tcPr>
          <w:p w14:paraId="5BC17F2E"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A8A1DD9" w14:textId="477538A8"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مَحْكِيَّةً للخُلْفِ</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في التَّأْوِيلِ</w:t>
            </w:r>
            <w:r w:rsidRPr="00693567">
              <w:rPr>
                <w:rFonts w:ascii="Simplified Arabic" w:hAnsi="Simplified Arabic" w:cs="Simplified Arabic"/>
                <w:sz w:val="28"/>
                <w:szCs w:val="28"/>
                <w:rtl/>
                <w:lang w:eastAsia="ar-SA"/>
              </w:rPr>
              <w:br/>
            </w:r>
          </w:p>
        </w:tc>
      </w:tr>
      <w:tr w:rsidR="0055078E" w:rsidRPr="00693567" w14:paraId="728984AE" w14:textId="77777777" w:rsidTr="00A35D79">
        <w:trPr>
          <w:jc w:val="center"/>
        </w:trPr>
        <w:tc>
          <w:tcPr>
            <w:tcW w:w="0" w:type="auto"/>
          </w:tcPr>
          <w:p w14:paraId="141409D4" w14:textId="0C04D69C"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E1762B">
              <w:rPr>
                <w:rFonts w:ascii="Simplified Arabic" w:hAnsi="Simplified Arabic" w:cs="Simplified Arabic"/>
                <w:sz w:val="28"/>
                <w:szCs w:val="28"/>
                <w:rtl/>
                <w:lang w:eastAsia="ar-SA"/>
              </w:rPr>
              <w:t>قُلْتُ:وَهَذا الحُكْمُ</w:t>
            </w:r>
            <w:r w:rsidRPr="00E1762B">
              <w:rPr>
                <w:rFonts w:ascii="Simplified Arabic" w:hAnsi="Simplified Arabic" w:cs="Simplified Arabic"/>
                <w:color w:val="000000"/>
                <w:sz w:val="28"/>
                <w:szCs w:val="28"/>
                <w:rtl/>
                <w:lang w:eastAsia="ar-SA"/>
              </w:rPr>
              <w:t xml:space="preserve"> </w:t>
            </w:r>
            <w:r w:rsidRPr="00E1762B">
              <w:rPr>
                <w:rFonts w:ascii="Simplified Arabic" w:hAnsi="Simplified Arabic" w:cs="Simplified Arabic"/>
                <w:sz w:val="28"/>
                <w:szCs w:val="28"/>
                <w:rtl/>
                <w:lang w:eastAsia="ar-SA"/>
              </w:rPr>
              <w:t>في المجمُوع</w:t>
            </w:r>
            <w:r w:rsidRPr="00E1762B">
              <w:rPr>
                <w:rFonts w:ascii="Simplified Arabic" w:hAnsi="Simplified Arabic" w:cs="Simplified Arabic"/>
                <w:sz w:val="4"/>
                <w:szCs w:val="4"/>
                <w:rtl/>
                <w:lang w:eastAsia="ar-SA"/>
              </w:rPr>
              <w:t xml:space="preserve"> </w:t>
            </w:r>
            <w:r w:rsidRPr="00693567">
              <w:rPr>
                <w:rFonts w:ascii="Simplified Arabic" w:hAnsi="Simplified Arabic" w:cs="Simplified Arabic"/>
                <w:sz w:val="28"/>
                <w:szCs w:val="28"/>
                <w:rtl/>
                <w:lang w:eastAsia="ar-SA"/>
              </w:rPr>
              <w:t>مِنْ</w:t>
            </w:r>
            <w:r w:rsidRPr="00693567">
              <w:rPr>
                <w:rFonts w:ascii="Simplified Arabic" w:hAnsi="Simplified Arabic" w:cs="Simplified Arabic"/>
                <w:sz w:val="28"/>
                <w:szCs w:val="28"/>
                <w:rtl/>
                <w:lang w:eastAsia="ar-SA"/>
              </w:rPr>
              <w:br/>
            </w:r>
          </w:p>
        </w:tc>
        <w:tc>
          <w:tcPr>
            <w:tcW w:w="0" w:type="auto"/>
            <w:vMerge/>
          </w:tcPr>
          <w:p w14:paraId="5FC9C1B0"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A185534"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إِنَّ مَعَ المعْمُولِ فَانْظُرْ يَا فَطِنْ</w:t>
            </w:r>
            <w:r w:rsidRPr="00693567">
              <w:rPr>
                <w:rFonts w:ascii="Simplified Arabic" w:hAnsi="Simplified Arabic" w:cs="Simplified Arabic"/>
                <w:sz w:val="28"/>
                <w:szCs w:val="28"/>
                <w:rtl/>
                <w:lang w:eastAsia="ar-SA"/>
              </w:rPr>
              <w:br/>
            </w:r>
          </w:p>
        </w:tc>
      </w:tr>
      <w:tr w:rsidR="0055078E" w:rsidRPr="00693567" w14:paraId="377CF233" w14:textId="77777777" w:rsidTr="00A35D79">
        <w:trPr>
          <w:jc w:val="center"/>
        </w:trPr>
        <w:tc>
          <w:tcPr>
            <w:tcW w:w="0" w:type="auto"/>
          </w:tcPr>
          <w:p w14:paraId="20B3EA6B"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لَا يَسْمَعُونَ مِثْلُها مُسْتَأْنَفَهْ</w:t>
            </w:r>
            <w:r w:rsidRPr="00693567">
              <w:rPr>
                <w:rFonts w:ascii="Simplified Arabic" w:hAnsi="Simplified Arabic" w:cs="Simplified Arabic"/>
                <w:sz w:val="28"/>
                <w:szCs w:val="28"/>
                <w:rtl/>
                <w:lang w:eastAsia="ar-SA"/>
              </w:rPr>
              <w:br/>
            </w:r>
          </w:p>
        </w:tc>
        <w:tc>
          <w:tcPr>
            <w:tcW w:w="0" w:type="auto"/>
            <w:vMerge/>
          </w:tcPr>
          <w:p w14:paraId="3134D13B"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24B8D6A"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بَعْدِ حِفْظًا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وَهْيَ لَمْ تَكُنْ صِفَهْ</w:t>
            </w:r>
            <w:r w:rsidRPr="00693567">
              <w:rPr>
                <w:rFonts w:ascii="Simplified Arabic" w:hAnsi="Simplified Arabic" w:cs="Simplified Arabic"/>
                <w:sz w:val="28"/>
                <w:szCs w:val="28"/>
                <w:rtl/>
                <w:lang w:eastAsia="ar-SA"/>
              </w:rPr>
              <w:br/>
            </w:r>
          </w:p>
        </w:tc>
      </w:tr>
      <w:tr w:rsidR="0055078E" w:rsidRPr="00693567" w14:paraId="4D4C15DC" w14:textId="77777777" w:rsidTr="00A35D79">
        <w:trPr>
          <w:jc w:val="center"/>
        </w:trPr>
        <w:tc>
          <w:tcPr>
            <w:tcW w:w="0" w:type="auto"/>
          </w:tcPr>
          <w:p w14:paraId="4F646E6F" w14:textId="609B7439"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بعْدِ مَارِدٍ لِشَيْطَانٍ ولَ</w:t>
            </w:r>
            <w:r w:rsidR="00E1762B">
              <w:rPr>
                <w:rFonts w:ascii="Simplified Arabic" w:hAnsi="Simplified Arabic" w:cs="Simplified Arabic"/>
                <w:sz w:val="28"/>
                <w:szCs w:val="28"/>
                <w:rtl/>
                <w:lang w:eastAsia="ar-SA"/>
              </w:rPr>
              <w:t>ا</w:t>
            </w:r>
            <w:r w:rsidR="00E1762B">
              <w:rPr>
                <w:rFonts w:ascii="Simplified Arabic" w:hAnsi="Simplified Arabic" w:cs="Simplified Arabic" w:hint="cs"/>
                <w:sz w:val="28"/>
                <w:szCs w:val="28"/>
                <w:rtl/>
                <w:lang w:eastAsia="ar-SA"/>
              </w:rPr>
              <w:br/>
            </w:r>
            <w:r w:rsidRPr="00693567">
              <w:rPr>
                <w:rFonts w:ascii="Simplified Arabic" w:hAnsi="Simplified Arabic" w:cs="Simplified Arabic"/>
                <w:sz w:val="28"/>
                <w:szCs w:val="28"/>
                <w:rtl/>
                <w:lang w:eastAsia="ar-SA"/>
              </w:rPr>
              <w:t xml:space="preserve"> </w:t>
            </w:r>
          </w:p>
        </w:tc>
        <w:tc>
          <w:tcPr>
            <w:tcW w:w="0" w:type="auto"/>
            <w:vMerge/>
          </w:tcPr>
          <w:p w14:paraId="5AED8558"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52165D2"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حَالًا بِتَقْدِيرٍ لِمَعْنًى أَبْطَلَا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565A55C2" w14:textId="77777777" w:rsidTr="00A35D79">
        <w:trPr>
          <w:jc w:val="center"/>
        </w:trPr>
        <w:tc>
          <w:tcPr>
            <w:tcW w:w="0" w:type="auto"/>
          </w:tcPr>
          <w:p w14:paraId="7AEF7A53"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وَجْهُ الفَسَادِ ظَاهِرٌ في الحَالِ</w:t>
            </w:r>
            <w:r w:rsidRPr="00693567">
              <w:rPr>
                <w:rFonts w:ascii="Simplified Arabic" w:hAnsi="Simplified Arabic" w:cs="Simplified Arabic"/>
                <w:sz w:val="28"/>
                <w:szCs w:val="28"/>
                <w:rtl/>
                <w:lang w:eastAsia="ar-SA"/>
              </w:rPr>
              <w:br/>
            </w:r>
          </w:p>
        </w:tc>
        <w:tc>
          <w:tcPr>
            <w:tcW w:w="0" w:type="auto"/>
            <w:vMerge/>
          </w:tcPr>
          <w:p w14:paraId="5034C773"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3D46604" w14:textId="0B48F6EB"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لأَنَّها وَصفٌ بِلَا إِشْكَالِ</w:t>
            </w:r>
            <w:r w:rsidR="00E1762B">
              <w:rPr>
                <w:rFonts w:ascii="Simplified Arabic" w:hAnsi="Simplified Arabic" w:cs="Simplified Arabic"/>
                <w:sz w:val="28"/>
                <w:szCs w:val="28"/>
                <w:rtl/>
                <w:lang w:eastAsia="ar-SA"/>
              </w:rPr>
              <w:br/>
            </w:r>
          </w:p>
        </w:tc>
      </w:tr>
      <w:tr w:rsidR="0055078E" w:rsidRPr="00693567" w14:paraId="5614408A" w14:textId="77777777" w:rsidTr="00A35D79">
        <w:trPr>
          <w:jc w:val="center"/>
        </w:trPr>
        <w:tc>
          <w:tcPr>
            <w:tcW w:w="0" w:type="auto"/>
          </w:tcPr>
          <w:p w14:paraId="6298D70E"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وَنَحْو: مَا رَأَيْتُ مُذْ يَوْمَانِ</w:t>
            </w:r>
            <w:r w:rsidRPr="00693567">
              <w:rPr>
                <w:rFonts w:ascii="Simplified Arabic" w:hAnsi="Simplified Arabic" w:cs="Simplified Arabic"/>
                <w:sz w:val="28"/>
                <w:szCs w:val="28"/>
                <w:rtl/>
                <w:lang w:eastAsia="ar-SA"/>
              </w:rPr>
              <w:br/>
            </w:r>
          </w:p>
        </w:tc>
        <w:tc>
          <w:tcPr>
            <w:tcW w:w="0" w:type="auto"/>
            <w:vMerge/>
          </w:tcPr>
          <w:p w14:paraId="1C7F1D4A"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3935442"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4"/>
                <w:szCs w:val="4"/>
                <w:rtl/>
                <w:lang w:eastAsia="ar-SA"/>
              </w:rPr>
            </w:pPr>
            <w:r w:rsidRPr="00693567">
              <w:rPr>
                <w:rFonts w:ascii="Simplified Arabic" w:hAnsi="Simplified Arabic" w:cs="Simplified Arabic"/>
                <w:sz w:val="28"/>
                <w:szCs w:val="28"/>
                <w:rtl/>
                <w:lang w:eastAsia="ar-SA"/>
              </w:rPr>
              <w:t>زَيدًا كَلامٌ فِيْهِ جُمْلَتانِ</w:t>
            </w:r>
            <w:r w:rsidRPr="00693567">
              <w:rPr>
                <w:rFonts w:ascii="Simplified Arabic" w:hAnsi="Simplified Arabic" w:cs="Simplified Arabic"/>
                <w:sz w:val="28"/>
                <w:szCs w:val="28"/>
                <w:rtl/>
                <w:lang w:eastAsia="ar-SA"/>
              </w:rPr>
              <w:br/>
            </w:r>
          </w:p>
        </w:tc>
      </w:tr>
      <w:tr w:rsidR="0055078E" w:rsidRPr="00693567" w14:paraId="574AD40D" w14:textId="77777777" w:rsidTr="00A35D79">
        <w:trPr>
          <w:jc w:val="center"/>
        </w:trPr>
        <w:tc>
          <w:tcPr>
            <w:tcW w:w="0" w:type="auto"/>
          </w:tcPr>
          <w:p w14:paraId="61FCE2CB"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فِعْلِيَّةٌ وَاسْمِيَّةٌ كَمَا تَرى</w:t>
            </w:r>
            <w:r w:rsidRPr="00693567">
              <w:rPr>
                <w:rFonts w:ascii="Simplified Arabic" w:hAnsi="Simplified Arabic" w:cs="Simplified Arabic"/>
                <w:sz w:val="28"/>
                <w:szCs w:val="28"/>
                <w:rtl/>
                <w:lang w:eastAsia="ar-SA"/>
              </w:rPr>
              <w:br/>
            </w:r>
          </w:p>
        </w:tc>
        <w:tc>
          <w:tcPr>
            <w:tcW w:w="0" w:type="auto"/>
            <w:vMerge/>
          </w:tcPr>
          <w:p w14:paraId="3D957ED5"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B2F793D"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وَذِي جَوابٌ عَنْ سُؤَالٍ قُدِّرَا</w:t>
            </w:r>
            <w:r w:rsidRPr="00693567">
              <w:rPr>
                <w:rFonts w:ascii="Simplified Arabic" w:hAnsi="Simplified Arabic" w:cs="Simplified Arabic"/>
                <w:sz w:val="28"/>
                <w:szCs w:val="28"/>
                <w:rtl/>
                <w:lang w:eastAsia="ar-SA"/>
              </w:rPr>
              <w:br/>
            </w:r>
          </w:p>
        </w:tc>
      </w:tr>
      <w:tr w:rsidR="0055078E" w:rsidRPr="00693567" w14:paraId="3ACE3E4E" w14:textId="77777777" w:rsidTr="00A35D79">
        <w:trPr>
          <w:jc w:val="center"/>
        </w:trPr>
        <w:tc>
          <w:tcPr>
            <w:tcW w:w="0" w:type="auto"/>
          </w:tcPr>
          <w:p w14:paraId="6CB5EE15"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كَأَنّ لَمَّا قيلَ: مَا لَقِيتُهُ</w:t>
            </w:r>
            <w:r w:rsidRPr="00693567">
              <w:rPr>
                <w:rFonts w:ascii="Simplified Arabic" w:hAnsi="Simplified Arabic" w:cs="Simplified Arabic"/>
                <w:sz w:val="28"/>
                <w:szCs w:val="28"/>
                <w:rtl/>
                <w:lang w:eastAsia="ar-SA"/>
              </w:rPr>
              <w:br/>
            </w:r>
          </w:p>
        </w:tc>
        <w:tc>
          <w:tcPr>
            <w:tcW w:w="0" w:type="auto"/>
            <w:vMerge/>
          </w:tcPr>
          <w:p w14:paraId="1A7B8308"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F5E96DC"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قِيلَ جَوابًا لك: مَا مُدّتُهُ</w:t>
            </w:r>
            <w:r w:rsidRPr="00693567">
              <w:rPr>
                <w:rFonts w:ascii="Simplified Arabic" w:hAnsi="Simplified Arabic" w:cs="Simplified Arabic"/>
                <w:sz w:val="28"/>
                <w:szCs w:val="28"/>
                <w:rtl/>
                <w:lang w:eastAsia="ar-SA"/>
              </w:rPr>
              <w:br/>
            </w:r>
          </w:p>
        </w:tc>
      </w:tr>
      <w:tr w:rsidR="0055078E" w:rsidRPr="00693567" w14:paraId="25661B55" w14:textId="77777777" w:rsidTr="00A35D79">
        <w:trPr>
          <w:jc w:val="center"/>
        </w:trPr>
        <w:tc>
          <w:tcPr>
            <w:tcW w:w="0" w:type="auto"/>
          </w:tcPr>
          <w:p w14:paraId="1538FBA6"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قُلْتُ: كَذَا أَمَدُهُ يَوْمَانِ</w:t>
            </w:r>
            <w:r w:rsidRPr="00693567">
              <w:rPr>
                <w:rFonts w:ascii="Simplified Arabic" w:hAnsi="Simplified Arabic" w:cs="Simplified Arabic"/>
                <w:sz w:val="28"/>
                <w:szCs w:val="28"/>
                <w:rtl/>
                <w:lang w:eastAsia="ar-SA"/>
              </w:rPr>
              <w:br/>
            </w:r>
          </w:p>
        </w:tc>
        <w:tc>
          <w:tcPr>
            <w:tcW w:w="0" w:type="auto"/>
            <w:vMerge/>
          </w:tcPr>
          <w:p w14:paraId="461AC374"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E56DCEC" w14:textId="5571C370"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فَهَا هُمَا في الابْتَدا سِيَّانِ</w:t>
            </w:r>
            <w:r w:rsidRPr="00693567">
              <w:rPr>
                <w:rFonts w:ascii="Simplified Arabic" w:hAnsi="Simplified Arabic" w:cs="Simplified Arabic"/>
                <w:sz w:val="28"/>
                <w:szCs w:val="28"/>
                <w:rtl/>
                <w:lang w:eastAsia="ar-SA"/>
              </w:rPr>
              <w:br/>
            </w:r>
          </w:p>
        </w:tc>
      </w:tr>
      <w:tr w:rsidR="0055078E" w:rsidRPr="00693567" w14:paraId="6BCAF41E" w14:textId="77777777" w:rsidTr="00A35D79">
        <w:trPr>
          <w:jc w:val="center"/>
        </w:trPr>
        <w:tc>
          <w:tcPr>
            <w:tcW w:w="0" w:type="auto"/>
          </w:tcPr>
          <w:p w14:paraId="59335E4C"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وَنَحْوُ: جَاءَ القَوْمُ حَاشَا عَمْرَا</w:t>
            </w:r>
            <w:r w:rsidRPr="00693567">
              <w:rPr>
                <w:rFonts w:ascii="Simplified Arabic" w:hAnsi="Simplified Arabic" w:cs="Simplified Arabic"/>
                <w:sz w:val="28"/>
                <w:szCs w:val="28"/>
                <w:rtl/>
                <w:lang w:eastAsia="ar-SA"/>
              </w:rPr>
              <w:br/>
            </w:r>
          </w:p>
        </w:tc>
        <w:tc>
          <w:tcPr>
            <w:tcW w:w="0" w:type="auto"/>
            <w:vMerge/>
          </w:tcPr>
          <w:p w14:paraId="22B58252"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8554F2B"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وَجَاءتِ الْحُجّاجُ لَيْسَ بَكْرَا</w:t>
            </w:r>
            <w:r w:rsidRPr="00693567">
              <w:rPr>
                <w:rFonts w:ascii="Simplified Arabic" w:hAnsi="Simplified Arabic" w:cs="Simplified Arabic"/>
                <w:sz w:val="28"/>
                <w:szCs w:val="28"/>
                <w:rtl/>
                <w:lang w:eastAsia="ar-SA"/>
              </w:rPr>
              <w:br/>
            </w:r>
          </w:p>
        </w:tc>
      </w:tr>
      <w:tr w:rsidR="0055078E" w:rsidRPr="00693567" w14:paraId="547B6E1D" w14:textId="77777777" w:rsidTr="00A35D79">
        <w:trPr>
          <w:jc w:val="center"/>
        </w:trPr>
        <w:tc>
          <w:tcPr>
            <w:tcW w:w="0" w:type="auto"/>
          </w:tcPr>
          <w:p w14:paraId="64041862"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مِثْلُهُما في الحُكْمِ لكنَّهُما</w:t>
            </w:r>
            <w:r w:rsidRPr="00693567">
              <w:rPr>
                <w:rFonts w:ascii="Simplified Arabic" w:hAnsi="Simplified Arabic" w:cs="Simplified Arabic"/>
                <w:sz w:val="28"/>
                <w:szCs w:val="28"/>
                <w:rtl/>
                <w:lang w:eastAsia="ar-SA"/>
              </w:rPr>
              <w:br/>
            </w:r>
          </w:p>
        </w:tc>
        <w:tc>
          <w:tcPr>
            <w:tcW w:w="0" w:type="auto"/>
            <w:vMerge/>
          </w:tcPr>
          <w:p w14:paraId="0C28609D"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40F27ED"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فِعْلِيَّتَانِ</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والسُّؤَالُ فِيهِما</w:t>
            </w:r>
            <w:r w:rsidRPr="00693567">
              <w:rPr>
                <w:rFonts w:ascii="Simplified Arabic" w:hAnsi="Simplified Arabic" w:cs="Simplified Arabic"/>
                <w:sz w:val="28"/>
                <w:szCs w:val="28"/>
                <w:rtl/>
                <w:lang w:eastAsia="ar-SA"/>
              </w:rPr>
              <w:br/>
            </w:r>
          </w:p>
        </w:tc>
      </w:tr>
      <w:tr w:rsidR="0055078E" w:rsidRPr="00693567" w14:paraId="1E5A7C8A" w14:textId="77777777" w:rsidTr="00A35D79">
        <w:trPr>
          <w:jc w:val="center"/>
        </w:trPr>
        <w:tc>
          <w:tcPr>
            <w:tcW w:w="0" w:type="auto"/>
          </w:tcPr>
          <w:p w14:paraId="1E3C1F29"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بَعْدِ جَاءَ القَوْمِ هَلْ بَقِي أَحَدْ؟</w:t>
            </w:r>
            <w:r w:rsidRPr="00693567">
              <w:rPr>
                <w:rFonts w:ascii="Simplified Arabic" w:hAnsi="Simplified Arabic" w:cs="Simplified Arabic"/>
                <w:sz w:val="28"/>
                <w:szCs w:val="28"/>
                <w:rtl/>
                <w:lang w:eastAsia="ar-SA"/>
              </w:rPr>
              <w:br/>
            </w:r>
          </w:p>
        </w:tc>
        <w:tc>
          <w:tcPr>
            <w:tcW w:w="0" w:type="auto"/>
            <w:vMerge/>
          </w:tcPr>
          <w:p w14:paraId="03842C75"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0AA3FB4"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مُقَدّرٌ، قُلْتُ:خَلا سُعْدَى َوَسَعْدْ/[4/ب]</w:t>
            </w:r>
          </w:p>
        </w:tc>
      </w:tr>
      <w:tr w:rsidR="0055078E" w:rsidRPr="00693567" w14:paraId="040585F6" w14:textId="77777777" w:rsidTr="00A35D79">
        <w:trPr>
          <w:jc w:val="center"/>
        </w:trPr>
        <w:tc>
          <w:tcPr>
            <w:tcW w:w="0" w:type="auto"/>
          </w:tcPr>
          <w:p w14:paraId="10686AB1"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وَبَعْدَ(حَتَّى)</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إِنْ تَكُنْ حرفَ ابْتِدَا</w:t>
            </w:r>
            <w:r w:rsidRPr="00693567">
              <w:rPr>
                <w:rFonts w:ascii="Simplified Arabic" w:hAnsi="Simplified Arabic" w:cs="Simplified Arabic"/>
                <w:sz w:val="28"/>
                <w:szCs w:val="28"/>
                <w:rtl/>
                <w:lang w:eastAsia="ar-SA"/>
              </w:rPr>
              <w:br/>
            </w:r>
          </w:p>
        </w:tc>
        <w:tc>
          <w:tcPr>
            <w:tcW w:w="0" w:type="auto"/>
            <w:vMerge/>
          </w:tcPr>
          <w:p w14:paraId="10D1BBE4"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921E2C5"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لَيْسَ لها مَحَلُّ وُقِّيْتَ الرَّدَى</w:t>
            </w:r>
            <w:r w:rsidRPr="00693567">
              <w:rPr>
                <w:rFonts w:ascii="Simplified Arabic" w:hAnsi="Simplified Arabic" w:cs="Simplified Arabic"/>
                <w:sz w:val="28"/>
                <w:szCs w:val="28"/>
                <w:rtl/>
                <w:lang w:eastAsia="ar-SA"/>
              </w:rPr>
              <w:br/>
            </w:r>
          </w:p>
        </w:tc>
      </w:tr>
      <w:tr w:rsidR="0055078E" w:rsidRPr="00693567" w14:paraId="55885703" w14:textId="77777777" w:rsidTr="00A35D79">
        <w:trPr>
          <w:jc w:val="center"/>
        </w:trPr>
        <w:tc>
          <w:tcPr>
            <w:tcW w:w="0" w:type="auto"/>
          </w:tcPr>
          <w:p w14:paraId="62F0D6D4"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قَالُوا: تَكُونُ بَعْدَهَا مُبْتدَأَهْ</w:t>
            </w:r>
            <w:r w:rsidRPr="00693567">
              <w:rPr>
                <w:rFonts w:ascii="Simplified Arabic" w:hAnsi="Simplified Arabic" w:cs="Simplified Arabic"/>
                <w:sz w:val="28"/>
                <w:szCs w:val="28"/>
                <w:rtl/>
                <w:lang w:eastAsia="ar-SA"/>
              </w:rPr>
              <w:br/>
            </w:r>
          </w:p>
        </w:tc>
        <w:tc>
          <w:tcPr>
            <w:tcW w:w="0" w:type="auto"/>
            <w:vMerge/>
          </w:tcPr>
          <w:p w14:paraId="4C6E6027"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16B898A" w14:textId="77777777" w:rsidR="0055078E" w:rsidRPr="00E1762B"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قَدْ أَجْمَعُوا عَلَيْهِ مَا عَدَا فِئَهْ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5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3764106E" w14:textId="77777777" w:rsidTr="00A35D79">
        <w:trPr>
          <w:jc w:val="center"/>
        </w:trPr>
        <w:tc>
          <w:tcPr>
            <w:tcW w:w="0" w:type="auto"/>
          </w:tcPr>
          <w:p w14:paraId="6A7EECCC" w14:textId="77777777" w:rsidR="0055078E" w:rsidRPr="00A35D79"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مِثَالُها: مَاءٌ لِدَجْلَةَ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اشْكَلُ</w:t>
            </w:r>
            <w:r w:rsidRPr="00693567">
              <w:rPr>
                <w:rFonts w:ascii="Simplified Arabic" w:hAnsi="Simplified Arabic" w:cs="Simplified Arabic"/>
                <w:sz w:val="28"/>
                <w:szCs w:val="28"/>
                <w:rtl/>
                <w:lang w:eastAsia="ar-SA"/>
              </w:rPr>
              <w:br/>
            </w:r>
          </w:p>
        </w:tc>
        <w:tc>
          <w:tcPr>
            <w:tcW w:w="0" w:type="auto"/>
            <w:vMerge/>
          </w:tcPr>
          <w:p w14:paraId="224F3EBB"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5263FA2" w14:textId="77777777" w:rsidR="0055078E" w:rsidRPr="00A35D79"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بَعْدِ حَتَّى</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في فَصِيْحٍ نَقَلُوا</w:t>
            </w:r>
            <w:r w:rsidRPr="00693567">
              <w:rPr>
                <w:rFonts w:ascii="Simplified Arabic" w:hAnsi="Simplified Arabic" w:cs="Simplified Arabic"/>
                <w:sz w:val="28"/>
                <w:szCs w:val="28"/>
                <w:rtl/>
                <w:lang w:eastAsia="ar-SA"/>
              </w:rPr>
              <w:br/>
            </w:r>
          </w:p>
        </w:tc>
      </w:tr>
      <w:tr w:rsidR="0055078E" w:rsidRPr="00693567" w14:paraId="63E68DEE" w14:textId="77777777" w:rsidTr="00A35D79">
        <w:trPr>
          <w:jc w:val="center"/>
        </w:trPr>
        <w:tc>
          <w:tcPr>
            <w:tcW w:w="0" w:type="auto"/>
          </w:tcPr>
          <w:p w14:paraId="14D718FD"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وَاِبْنُ دُرُسْتَوَيْهِ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والزَّجَّاجُ</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قَدْ</w:t>
            </w:r>
            <w:r w:rsidRPr="00693567">
              <w:rPr>
                <w:rFonts w:ascii="Simplified Arabic" w:hAnsi="Simplified Arabic" w:cs="Simplified Arabic"/>
                <w:sz w:val="28"/>
                <w:szCs w:val="28"/>
                <w:rtl/>
                <w:lang w:eastAsia="ar-SA"/>
              </w:rPr>
              <w:br/>
            </w:r>
          </w:p>
        </w:tc>
        <w:tc>
          <w:tcPr>
            <w:tcW w:w="0" w:type="auto"/>
            <w:vMerge/>
          </w:tcPr>
          <w:p w14:paraId="1AE67143"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1593D888"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قَالَا بِجَرِّهَا، وَلَيْسَ الْمُعْتَمَدْ</w:t>
            </w:r>
            <w:r w:rsidRPr="00693567">
              <w:rPr>
                <w:rFonts w:ascii="Simplified Arabic" w:hAnsi="Simplified Arabic" w:cs="Simplified Arabic"/>
                <w:sz w:val="28"/>
                <w:szCs w:val="28"/>
                <w:rtl/>
                <w:lang w:eastAsia="ar-SA"/>
              </w:rPr>
              <w:br/>
            </w:r>
          </w:p>
        </w:tc>
      </w:tr>
      <w:tr w:rsidR="0055078E" w:rsidRPr="00693567" w14:paraId="0C480860" w14:textId="77777777" w:rsidTr="00A35D79">
        <w:trPr>
          <w:jc w:val="center"/>
        </w:trPr>
        <w:tc>
          <w:tcPr>
            <w:tcW w:w="0" w:type="auto"/>
          </w:tcPr>
          <w:p w14:paraId="1EDFC9F7"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لِأنَّها لَوْ لَمْ تَكُنْ للابْتِدَا</w:t>
            </w:r>
            <w:r w:rsidRPr="00693567">
              <w:rPr>
                <w:rFonts w:ascii="Simplified Arabic" w:hAnsi="Simplified Arabic" w:cs="Simplified Arabic"/>
                <w:sz w:val="28"/>
                <w:szCs w:val="28"/>
                <w:rtl/>
                <w:lang w:eastAsia="ar-SA"/>
              </w:rPr>
              <w:br/>
            </w:r>
          </w:p>
        </w:tc>
        <w:tc>
          <w:tcPr>
            <w:tcW w:w="0" w:type="auto"/>
            <w:vMerge/>
          </w:tcPr>
          <w:p w14:paraId="0A53CECB"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4C30EEDA"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لأُعْمِلَتْ في الْلَفْظِ قَطْعًا أَبَدَا</w:t>
            </w:r>
            <w:r w:rsidRPr="00693567">
              <w:rPr>
                <w:rFonts w:ascii="Simplified Arabic" w:hAnsi="Simplified Arabic" w:cs="Simplified Arabic"/>
                <w:sz w:val="28"/>
                <w:szCs w:val="28"/>
                <w:rtl/>
                <w:lang w:eastAsia="ar-SA"/>
              </w:rPr>
              <w:br/>
            </w:r>
          </w:p>
        </w:tc>
      </w:tr>
      <w:tr w:rsidR="0055078E" w:rsidRPr="00693567" w14:paraId="768E9FB9" w14:textId="77777777" w:rsidTr="00A35D79">
        <w:trPr>
          <w:jc w:val="center"/>
        </w:trPr>
        <w:tc>
          <w:tcPr>
            <w:tcW w:w="0" w:type="auto"/>
          </w:tcPr>
          <w:p w14:paraId="427602EC"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لِأَنَّ حَرْفَ الجَرِّ لنْ يُعَلَّقَا</w:t>
            </w:r>
            <w:r w:rsidRPr="00693567">
              <w:rPr>
                <w:rFonts w:ascii="Simplified Arabic" w:hAnsi="Simplified Arabic" w:cs="Simplified Arabic"/>
                <w:sz w:val="28"/>
                <w:szCs w:val="28"/>
                <w:rtl/>
                <w:lang w:eastAsia="ar-SA"/>
              </w:rPr>
              <w:br/>
            </w:r>
          </w:p>
        </w:tc>
        <w:tc>
          <w:tcPr>
            <w:tcW w:w="0" w:type="auto"/>
            <w:vMerge/>
          </w:tcPr>
          <w:p w14:paraId="445AEC7A"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6F2EEEDE"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عَمَّا يَلِيهِ هَكَذَا قَدْ حُقِّقَا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226ABF32" w14:textId="77777777" w:rsidTr="00A35D79">
        <w:trPr>
          <w:jc w:val="center"/>
        </w:trPr>
        <w:tc>
          <w:tcPr>
            <w:tcW w:w="0" w:type="auto"/>
          </w:tcPr>
          <w:p w14:paraId="58927DC2"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وَسَندُ المانِعِ</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لِلْجَرِّ بِها</w:t>
            </w:r>
            <w:r w:rsidRPr="00693567">
              <w:rPr>
                <w:rFonts w:ascii="Simplified Arabic" w:hAnsi="Simplified Arabic" w:cs="Simplified Arabic"/>
                <w:sz w:val="28"/>
                <w:szCs w:val="28"/>
                <w:rtl/>
                <w:lang w:eastAsia="ar-SA"/>
              </w:rPr>
              <w:br/>
            </w:r>
          </w:p>
        </w:tc>
        <w:tc>
          <w:tcPr>
            <w:tcW w:w="0" w:type="auto"/>
            <w:vMerge/>
          </w:tcPr>
          <w:p w14:paraId="06EF5791"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26FF1238"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أَيْضًا وُجُوبُ كَسْرِ إِنَّ عُقْبَهَا</w:t>
            </w:r>
            <w:r w:rsidRPr="00693567">
              <w:rPr>
                <w:rFonts w:ascii="Simplified Arabic" w:hAnsi="Simplified Arabic" w:cs="Simplified Arabic"/>
                <w:sz w:val="28"/>
                <w:szCs w:val="28"/>
                <w:rtl/>
                <w:lang w:eastAsia="ar-SA"/>
              </w:rPr>
              <w:br/>
            </w:r>
          </w:p>
        </w:tc>
      </w:tr>
      <w:tr w:rsidR="0055078E" w:rsidRPr="00693567" w14:paraId="1A0A91AA" w14:textId="77777777" w:rsidTr="00A35D79">
        <w:trPr>
          <w:jc w:val="center"/>
        </w:trPr>
        <w:tc>
          <w:tcPr>
            <w:tcW w:w="0" w:type="auto"/>
          </w:tcPr>
          <w:p w14:paraId="74359443"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 قَوْلِهم: مَرِضَ زَيدٌ حَتَّى</w:t>
            </w:r>
            <w:r w:rsidRPr="00693567">
              <w:rPr>
                <w:rFonts w:ascii="Simplified Arabic" w:hAnsi="Simplified Arabic" w:cs="Simplified Arabic"/>
                <w:sz w:val="28"/>
                <w:szCs w:val="28"/>
                <w:rtl/>
                <w:lang w:eastAsia="ar-SA"/>
              </w:rPr>
              <w:br/>
            </w:r>
          </w:p>
        </w:tc>
        <w:tc>
          <w:tcPr>
            <w:tcW w:w="0" w:type="auto"/>
            <w:vMerge/>
          </w:tcPr>
          <w:p w14:paraId="4685C9E6"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159F4444"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إنّ السَّقَامَ حَتَّ</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زَيدٌ حَتَّا</w:t>
            </w:r>
            <w:r w:rsidRPr="00693567">
              <w:rPr>
                <w:rFonts w:ascii="Simplified Arabic" w:hAnsi="Simplified Arabic" w:cs="Simplified Arabic"/>
                <w:sz w:val="28"/>
                <w:szCs w:val="28"/>
                <w:rtl/>
                <w:lang w:eastAsia="ar-SA"/>
              </w:rPr>
              <w:br/>
            </w:r>
          </w:p>
        </w:tc>
      </w:tr>
      <w:tr w:rsidR="0055078E" w:rsidRPr="00693567" w14:paraId="524BDD26" w14:textId="77777777" w:rsidTr="00A35D79">
        <w:trPr>
          <w:jc w:val="center"/>
        </w:trPr>
        <w:tc>
          <w:tcPr>
            <w:tcW w:w="0" w:type="auto"/>
          </w:tcPr>
          <w:p w14:paraId="2282D9A3"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فَلَوْ تَكُون حَرْفَ جَرٍّ لَانْفَتحْ</w:t>
            </w:r>
            <w:r w:rsidRPr="00693567">
              <w:rPr>
                <w:rFonts w:ascii="Simplified Arabic" w:hAnsi="Simplified Arabic" w:cs="Simplified Arabic"/>
                <w:sz w:val="28"/>
                <w:szCs w:val="28"/>
                <w:rtl/>
                <w:lang w:eastAsia="ar-SA"/>
              </w:rPr>
              <w:br/>
            </w:r>
          </w:p>
        </w:tc>
        <w:tc>
          <w:tcPr>
            <w:tcW w:w="0" w:type="auto"/>
            <w:vMerge/>
          </w:tcPr>
          <w:p w14:paraId="10E40282"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1640E2DC"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هَمَزةُ إنّ بَعْدَها عَلَى الأَصَحْ</w:t>
            </w:r>
            <w:r w:rsidRPr="00693567">
              <w:rPr>
                <w:rFonts w:ascii="Simplified Arabic" w:hAnsi="Simplified Arabic" w:cs="Simplified Arabic"/>
                <w:sz w:val="28"/>
                <w:szCs w:val="28"/>
                <w:rtl/>
                <w:lang w:eastAsia="ar-SA"/>
              </w:rPr>
              <w:br/>
            </w:r>
          </w:p>
        </w:tc>
      </w:tr>
      <w:tr w:rsidR="0055078E" w:rsidRPr="00693567" w14:paraId="718730F1" w14:textId="77777777" w:rsidTr="00A35D79">
        <w:trPr>
          <w:jc w:val="center"/>
        </w:trPr>
        <w:tc>
          <w:tcPr>
            <w:tcW w:w="0" w:type="auto"/>
          </w:tcPr>
          <w:p w14:paraId="436FE2BB"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نَحْو: بِأَنّ اللهَ يَا فَتى يَرى</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vMerge/>
          </w:tcPr>
          <w:p w14:paraId="3659F74D"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347116DF"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وَمِثْلُهُ زَيدٌ كَأَنَّهُ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اشْتَرَى</w:t>
            </w:r>
            <w:r w:rsidRPr="00693567">
              <w:rPr>
                <w:rFonts w:ascii="Simplified Arabic" w:hAnsi="Simplified Arabic" w:cs="Simplified Arabic"/>
                <w:sz w:val="28"/>
                <w:szCs w:val="28"/>
                <w:rtl/>
                <w:lang w:eastAsia="ar-SA"/>
              </w:rPr>
              <w:br/>
            </w:r>
          </w:p>
        </w:tc>
      </w:tr>
      <w:tr w:rsidR="0055078E" w:rsidRPr="00693567" w14:paraId="3204F160" w14:textId="77777777" w:rsidTr="00A35D79">
        <w:trPr>
          <w:jc w:val="center"/>
        </w:trPr>
        <w:tc>
          <w:tcPr>
            <w:tcW w:w="0" w:type="auto"/>
          </w:tcPr>
          <w:p w14:paraId="6A6D75C6"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ثانيهَا:</w:t>
            </w:r>
            <w:r w:rsidRPr="00693567">
              <w:rPr>
                <w:rFonts w:ascii="Simplified Arabic" w:hAnsi="Simplified Arabic" w:cs="Simplified Arabic"/>
                <w:sz w:val="28"/>
                <w:szCs w:val="28"/>
                <w:rtl/>
                <w:lang w:eastAsia="ar-SA"/>
              </w:rPr>
              <w:t xml:space="preserve"> مَا وَقَعَتْ لاسْمٍ صِلَهْ</w:t>
            </w:r>
            <w:r w:rsidRPr="00693567">
              <w:rPr>
                <w:rFonts w:ascii="Simplified Arabic" w:hAnsi="Simplified Arabic" w:cs="Simplified Arabic"/>
                <w:sz w:val="28"/>
                <w:szCs w:val="28"/>
                <w:rtl/>
                <w:lang w:eastAsia="ar-SA"/>
              </w:rPr>
              <w:br/>
            </w:r>
          </w:p>
        </w:tc>
        <w:tc>
          <w:tcPr>
            <w:tcW w:w="0" w:type="auto"/>
            <w:vMerge/>
          </w:tcPr>
          <w:p w14:paraId="044C2040"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777DD944"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نَحو: الَّذِي قَامَ أَبُوهُ قُمْتُ لَهْ</w:t>
            </w:r>
            <w:r w:rsidRPr="00693567">
              <w:rPr>
                <w:rFonts w:ascii="Simplified Arabic" w:hAnsi="Simplified Arabic" w:cs="Simplified Arabic"/>
                <w:sz w:val="28"/>
                <w:szCs w:val="28"/>
                <w:rtl/>
                <w:lang w:eastAsia="ar-SA"/>
              </w:rPr>
              <w:br/>
            </w:r>
          </w:p>
        </w:tc>
      </w:tr>
      <w:tr w:rsidR="0055078E" w:rsidRPr="00693567" w14:paraId="57F45D34" w14:textId="77777777" w:rsidTr="00A35D79">
        <w:trPr>
          <w:jc w:val="center"/>
        </w:trPr>
        <w:tc>
          <w:tcPr>
            <w:tcW w:w="0" w:type="auto"/>
          </w:tcPr>
          <w:p w14:paraId="02ACCA78" w14:textId="04B2D44C"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أَوْ وَقَعَتْ بُعَيْد</w:t>
            </w:r>
            <w:r w:rsidR="00440124">
              <w:rPr>
                <w:rFonts w:ascii="Simplified Arabic" w:hAnsi="Simplified Arabic" w:cs="Simplified Arabic"/>
                <w:sz w:val="28"/>
                <w:szCs w:val="28"/>
                <w:rtl/>
                <w:lang w:eastAsia="ar-SA"/>
              </w:rPr>
              <w:t xml:space="preserve"> </w:t>
            </w:r>
            <w:r w:rsidRPr="00693567">
              <w:rPr>
                <w:rFonts w:ascii="Simplified Arabic" w:hAnsi="Simplified Arabic" w:cs="Simplified Arabic"/>
                <w:sz w:val="28"/>
                <w:szCs w:val="28"/>
                <w:rtl/>
                <w:lang w:eastAsia="ar-SA"/>
              </w:rPr>
              <w:t>حَرْفٍ مَصْدَرِي</w:t>
            </w:r>
            <w:r w:rsidRPr="00693567">
              <w:rPr>
                <w:rFonts w:ascii="Simplified Arabic" w:hAnsi="Simplified Arabic" w:cs="Simplified Arabic"/>
                <w:sz w:val="28"/>
                <w:szCs w:val="28"/>
                <w:rtl/>
                <w:lang w:eastAsia="ar-SA"/>
              </w:rPr>
              <w:br/>
            </w:r>
          </w:p>
        </w:tc>
        <w:tc>
          <w:tcPr>
            <w:tcW w:w="0" w:type="auto"/>
            <w:vMerge/>
          </w:tcPr>
          <w:p w14:paraId="39E001DC"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61B42B77"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مِثالُهُ عَجِبْتُ مِنْ أَنْ تَفْتَرِي</w:t>
            </w:r>
            <w:r w:rsidRPr="00693567">
              <w:rPr>
                <w:rFonts w:ascii="Simplified Arabic" w:hAnsi="Simplified Arabic" w:cs="Simplified Arabic"/>
                <w:sz w:val="28"/>
                <w:szCs w:val="28"/>
                <w:rtl/>
                <w:lang w:eastAsia="ar-SA"/>
              </w:rPr>
              <w:br/>
            </w:r>
          </w:p>
        </w:tc>
      </w:tr>
      <w:tr w:rsidR="0055078E" w:rsidRPr="00693567" w14:paraId="705B39ED" w14:textId="77777777" w:rsidTr="00A35D79">
        <w:trPr>
          <w:jc w:val="center"/>
        </w:trPr>
        <w:tc>
          <w:tcPr>
            <w:tcW w:w="0" w:type="auto"/>
          </w:tcPr>
          <w:p w14:paraId="54A88016"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وَمِثْلُهُ: عَجِبْتُ مِمَّا قُمْتُ، أَيْ</w:t>
            </w:r>
            <w:r w:rsidRPr="00693567">
              <w:rPr>
                <w:rFonts w:ascii="Simplified Arabic" w:hAnsi="Simplified Arabic" w:cs="Simplified Arabic"/>
                <w:sz w:val="28"/>
                <w:szCs w:val="28"/>
                <w:rtl/>
                <w:lang w:eastAsia="ar-SA"/>
              </w:rPr>
              <w:br/>
            </w:r>
          </w:p>
        </w:tc>
        <w:tc>
          <w:tcPr>
            <w:tcW w:w="0" w:type="auto"/>
            <w:vMerge/>
          </w:tcPr>
          <w:p w14:paraId="5F46B0EB"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35FE1AE9"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lang w:eastAsia="ar-SA"/>
              </w:rPr>
            </w:pPr>
            <w:r w:rsidRPr="00693567">
              <w:rPr>
                <w:rFonts w:ascii="Simplified Arabic" w:hAnsi="Simplified Arabic" w:cs="Simplified Arabic"/>
                <w:sz w:val="28"/>
                <w:szCs w:val="28"/>
                <w:rtl/>
                <w:lang w:eastAsia="ar-SA"/>
              </w:rPr>
              <w:t>مِنَ القِيَامِ، أَوْ تَراهَا بَعْدَ كَيْ</w:t>
            </w:r>
            <w:r w:rsidRPr="00693567">
              <w:rPr>
                <w:rFonts w:ascii="Simplified Arabic" w:hAnsi="Simplified Arabic" w:cs="Simplified Arabic"/>
                <w:sz w:val="28"/>
                <w:szCs w:val="28"/>
                <w:rtl/>
                <w:lang w:eastAsia="ar-SA"/>
              </w:rPr>
              <w:br/>
            </w:r>
          </w:p>
        </w:tc>
      </w:tr>
      <w:tr w:rsidR="0055078E" w:rsidRPr="00693567" w14:paraId="6C2140C6" w14:textId="77777777" w:rsidTr="00A35D79">
        <w:trPr>
          <w:jc w:val="center"/>
        </w:trPr>
        <w:tc>
          <w:tcPr>
            <w:tcW w:w="0" w:type="auto"/>
          </w:tcPr>
          <w:p w14:paraId="76CA3EC4"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أَوْ بَعْدَ (لَو)، أَوْ(أنّ) تَتْلُوها صلَهْ</w:t>
            </w:r>
          </w:p>
        </w:tc>
        <w:tc>
          <w:tcPr>
            <w:tcW w:w="0" w:type="auto"/>
            <w:vMerge/>
          </w:tcPr>
          <w:p w14:paraId="47D6E734" w14:textId="77777777" w:rsidR="0055078E" w:rsidRPr="00693567" w:rsidRDefault="0055078E" w:rsidP="00440124">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1A70956D" w14:textId="77777777" w:rsidR="0055078E" w:rsidRPr="00440124" w:rsidRDefault="0055078E" w:rsidP="00440124">
            <w:pPr>
              <w:widowControl/>
              <w:adjustRightInd/>
              <w:spacing w:line="216"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بِغَيْرِ عَائدٍ بِعَكْسِ الأَوَّلَهْ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6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rtl/>
                <w:lang w:eastAsia="ar-SA"/>
              </w:rPr>
              <w:br/>
            </w:r>
            <w:r w:rsidRPr="00693567">
              <w:rPr>
                <w:rFonts w:ascii="Simplified Arabic" w:hAnsi="Simplified Arabic" w:cs="Simplified Arabic"/>
                <w:sz w:val="28"/>
                <w:szCs w:val="28"/>
                <w:rtl/>
                <w:lang w:eastAsia="ar-SA"/>
              </w:rPr>
              <w:t xml:space="preserve"> </w:t>
            </w:r>
          </w:p>
        </w:tc>
      </w:tr>
      <w:tr w:rsidR="0055078E" w:rsidRPr="00693567" w14:paraId="19DA9FE9" w14:textId="77777777" w:rsidTr="00A35D79">
        <w:trPr>
          <w:jc w:val="center"/>
        </w:trPr>
        <w:tc>
          <w:tcPr>
            <w:tcW w:w="0" w:type="auto"/>
          </w:tcPr>
          <w:p w14:paraId="52BEE563" w14:textId="77777777" w:rsidR="0055078E" w:rsidRPr="00693567" w:rsidRDefault="0055078E" w:rsidP="00E1762B">
            <w:pPr>
              <w:widowControl/>
              <w:adjustRightInd/>
              <w:spacing w:line="240" w:lineRule="auto"/>
              <w:contextualSpacing/>
              <w:jc w:val="lowKashida"/>
              <w:textAlignment w:val="auto"/>
              <w:rPr>
                <w:rFonts w:ascii="Simplified Arabic" w:hAnsi="Simplified Arabic" w:cs="Simplified Arabic"/>
                <w:sz w:val="28"/>
                <w:szCs w:val="28"/>
                <w:rtl/>
                <w:lang w:eastAsia="ar-SA"/>
              </w:rPr>
            </w:pPr>
            <w:bookmarkStart w:id="14" w:name="_Hlk159430151"/>
            <w:r w:rsidRPr="00693567">
              <w:rPr>
                <w:rFonts w:ascii="Simplified Arabic" w:hAnsi="Simplified Arabic" w:cs="Simplified Arabic"/>
                <w:sz w:val="28"/>
                <w:szCs w:val="28"/>
                <w:rtl/>
                <w:lang w:eastAsia="ar-SA"/>
              </w:rPr>
              <w:lastRenderedPageBreak/>
              <w:t>لكِنَّ(مَا) وَ(قُمْتُ) في مَوْضِعِ جَرْ</w:t>
            </w:r>
          </w:p>
        </w:tc>
        <w:tc>
          <w:tcPr>
            <w:tcW w:w="0" w:type="auto"/>
            <w:vMerge/>
          </w:tcPr>
          <w:p w14:paraId="0072F1BE" w14:textId="77777777" w:rsidR="0055078E" w:rsidRPr="00693567" w:rsidRDefault="0055078E" w:rsidP="00E1762B">
            <w:pPr>
              <w:widowControl/>
              <w:adjustRightInd/>
              <w:spacing w:line="240" w:lineRule="auto"/>
              <w:contextualSpacing/>
              <w:jc w:val="lowKashida"/>
              <w:textAlignment w:val="auto"/>
              <w:rPr>
                <w:rFonts w:ascii="Simplified Arabic" w:hAnsi="Simplified Arabic" w:cs="Simplified Arabic"/>
                <w:color w:val="FF0000"/>
                <w:sz w:val="28"/>
                <w:szCs w:val="28"/>
                <w:rtl/>
                <w:lang w:eastAsia="ar-SA"/>
              </w:rPr>
            </w:pPr>
          </w:p>
        </w:tc>
        <w:tc>
          <w:tcPr>
            <w:tcW w:w="0" w:type="auto"/>
          </w:tcPr>
          <w:p w14:paraId="54B0B347" w14:textId="77777777" w:rsidR="0055078E" w:rsidRPr="00440124" w:rsidRDefault="0055078E" w:rsidP="00E1762B">
            <w:pPr>
              <w:widowControl/>
              <w:adjustRightInd/>
              <w:spacing w:line="240" w:lineRule="auto"/>
              <w:contextualSpacing/>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بـ(ِمِنْ) وهَذا الظَّرْفُ لَيْسَ مُسْتَقِرْ</w:t>
            </w:r>
            <w:r w:rsidRPr="00693567">
              <w:rPr>
                <w:rFonts w:ascii="Simplified Arabic" w:hAnsi="Simplified Arabic" w:cs="Simplified Arabic"/>
                <w:sz w:val="28"/>
                <w:szCs w:val="28"/>
                <w:rtl/>
                <w:lang w:eastAsia="ar-SA"/>
              </w:rPr>
              <w:br/>
            </w:r>
          </w:p>
        </w:tc>
      </w:tr>
      <w:bookmarkEnd w:id="14"/>
      <w:tr w:rsidR="0055078E" w:rsidRPr="00693567" w14:paraId="21ABAE09" w14:textId="77777777" w:rsidTr="00A35D79">
        <w:trPr>
          <w:jc w:val="center"/>
        </w:trPr>
        <w:tc>
          <w:tcPr>
            <w:tcW w:w="0" w:type="auto"/>
          </w:tcPr>
          <w:p w14:paraId="733568E9" w14:textId="77777777" w:rsidR="0055078E" w:rsidRPr="00440124" w:rsidRDefault="0055078E" w:rsidP="00E1762B">
            <w:pPr>
              <w:widowControl/>
              <w:adjustRightInd/>
              <w:spacing w:line="240" w:lineRule="auto"/>
              <w:contextualSpacing/>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ثالثها:</w:t>
            </w:r>
            <w:r w:rsidRPr="00693567">
              <w:rPr>
                <w:rFonts w:ascii="Simplified Arabic" w:hAnsi="Simplified Arabic" w:cs="Simplified Arabic"/>
                <w:sz w:val="28"/>
                <w:szCs w:val="28"/>
                <w:rtl/>
                <w:lang w:eastAsia="ar-SA"/>
              </w:rPr>
              <w:t xml:space="preserve"> الْمُعْتَرِضَةُ كَمَا وَرَدْ</w:t>
            </w:r>
            <w:r w:rsidRPr="00693567">
              <w:rPr>
                <w:rFonts w:ascii="Simplified Arabic" w:hAnsi="Simplified Arabic" w:cs="Simplified Arabic"/>
                <w:sz w:val="28"/>
                <w:szCs w:val="28"/>
                <w:rtl/>
                <w:lang w:eastAsia="ar-SA"/>
              </w:rPr>
              <w:br/>
            </w:r>
          </w:p>
        </w:tc>
        <w:tc>
          <w:tcPr>
            <w:tcW w:w="0" w:type="auto"/>
            <w:vMerge/>
          </w:tcPr>
          <w:p w14:paraId="6306A67B" w14:textId="77777777" w:rsidR="0055078E" w:rsidRPr="00693567" w:rsidRDefault="0055078E" w:rsidP="00E1762B">
            <w:pPr>
              <w:widowControl/>
              <w:adjustRightInd/>
              <w:spacing w:line="240" w:lineRule="auto"/>
              <w:contextualSpacing/>
              <w:jc w:val="lowKashida"/>
              <w:textAlignment w:val="auto"/>
              <w:rPr>
                <w:rFonts w:ascii="Simplified Arabic" w:hAnsi="Simplified Arabic" w:cs="Simplified Arabic"/>
                <w:color w:val="FF0000"/>
                <w:sz w:val="28"/>
                <w:szCs w:val="28"/>
                <w:rtl/>
                <w:lang w:eastAsia="ar-SA"/>
              </w:rPr>
            </w:pPr>
          </w:p>
        </w:tc>
        <w:tc>
          <w:tcPr>
            <w:tcW w:w="0" w:type="auto"/>
          </w:tcPr>
          <w:p w14:paraId="112DB5FF" w14:textId="77777777" w:rsidR="0055078E" w:rsidRPr="00440124" w:rsidRDefault="0055078E" w:rsidP="00E1762B">
            <w:pPr>
              <w:widowControl/>
              <w:adjustRightInd/>
              <w:spacing w:line="240" w:lineRule="auto"/>
              <w:contextualSpacing/>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بَيْنَ شَيْئَيْنِ لتَسْدِيدٍ</w:t>
            </w:r>
            <w:r w:rsidRPr="00693567">
              <w:rPr>
                <w:rFonts w:ascii="Simplified Arabic" w:hAnsi="Simplified Arabic" w:cs="Simplified Arabic"/>
                <w:sz w:val="28"/>
                <w:szCs w:val="28"/>
                <w:vertAlign w:val="superscript"/>
                <w:rtl/>
                <w:lang w:eastAsia="ar-SA"/>
              </w:rPr>
              <w:t>(</w:t>
            </w:r>
            <w:r w:rsidRPr="00693567">
              <w:rPr>
                <w:rFonts w:ascii="Simplified Arabic" w:hAnsi="Simplified Arabic" w:cs="Simplified Arabic"/>
                <w:sz w:val="28"/>
                <w:szCs w:val="28"/>
                <w:vertAlign w:val="superscript"/>
                <w:rtl/>
                <w:lang w:eastAsia="ar-SA"/>
              </w:rPr>
              <w:footnoteReference w:id="70"/>
            </w:r>
            <w:r w:rsidRPr="00693567">
              <w:rPr>
                <w:rFonts w:ascii="Simplified Arabic" w:hAnsi="Simplified Arabic" w:cs="Simplified Arabic"/>
                <w:sz w:val="28"/>
                <w:szCs w:val="28"/>
                <w:vertAlign w:val="superscript"/>
                <w:rtl/>
                <w:lang w:eastAsia="ar-SA"/>
              </w:rPr>
              <w:t>)</w:t>
            </w:r>
            <w:r w:rsidRPr="00693567">
              <w:rPr>
                <w:rFonts w:ascii="Simplified Arabic" w:hAnsi="Simplified Arabic" w:cs="Simplified Arabic"/>
                <w:sz w:val="28"/>
                <w:szCs w:val="28"/>
                <w:rtl/>
                <w:lang w:eastAsia="ar-SA"/>
              </w:rPr>
              <w:t xml:space="preserve"> وَقَدْ</w:t>
            </w:r>
            <w:r w:rsidRPr="00693567">
              <w:rPr>
                <w:rFonts w:ascii="Simplified Arabic" w:hAnsi="Simplified Arabic" w:cs="Simplified Arabic"/>
                <w:sz w:val="28"/>
                <w:szCs w:val="28"/>
                <w:rtl/>
                <w:lang w:eastAsia="ar-SA"/>
              </w:rPr>
              <w:br/>
            </w:r>
          </w:p>
        </w:tc>
      </w:tr>
      <w:tr w:rsidR="0055078E" w:rsidRPr="00693567" w14:paraId="5BF47BC3" w14:textId="77777777" w:rsidTr="00A35D79">
        <w:trPr>
          <w:jc w:val="center"/>
        </w:trPr>
        <w:tc>
          <w:tcPr>
            <w:tcW w:w="0" w:type="auto"/>
          </w:tcPr>
          <w:p w14:paraId="5240642A"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جَاءَتْ لِتَبْيينٍ كَبَعْدَ القَسَمِ</w:t>
            </w:r>
            <w:r w:rsidRPr="00693567">
              <w:rPr>
                <w:rFonts w:ascii="Simplified Arabic" w:hAnsi="Simplified Arabic" w:cs="Simplified Arabic"/>
                <w:sz w:val="28"/>
                <w:szCs w:val="28"/>
                <w:rtl/>
                <w:lang w:eastAsia="ar-SA"/>
              </w:rPr>
              <w:br/>
            </w:r>
          </w:p>
        </w:tc>
        <w:tc>
          <w:tcPr>
            <w:tcW w:w="0" w:type="auto"/>
            <w:vMerge/>
          </w:tcPr>
          <w:p w14:paraId="0B4F7162"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1BD7314"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قَبْلَ الْجَوابِ في كَلَامِ الْمُقْسِمِ/[5/أ]</w:t>
            </w:r>
            <w:r w:rsidRPr="00693567">
              <w:rPr>
                <w:rFonts w:ascii="Simplified Arabic" w:hAnsi="Simplified Arabic" w:cs="Simplified Arabic"/>
                <w:sz w:val="28"/>
                <w:szCs w:val="28"/>
                <w:rtl/>
                <w:lang w:eastAsia="ar-SA"/>
              </w:rPr>
              <w:br/>
            </w:r>
          </w:p>
        </w:tc>
      </w:tr>
      <w:tr w:rsidR="0055078E" w:rsidRPr="00693567" w14:paraId="680ED836" w14:textId="77777777" w:rsidTr="00A35D79">
        <w:trPr>
          <w:jc w:val="center"/>
        </w:trPr>
        <w:tc>
          <w:tcPr>
            <w:tcW w:w="0" w:type="auto"/>
          </w:tcPr>
          <w:p w14:paraId="4D3CDC35"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مِثَالُها في: إِنَّهُ لَقَسَمُ</w:t>
            </w:r>
            <w:r w:rsidRPr="00693567">
              <w:rPr>
                <w:rFonts w:ascii="Simplified Arabic" w:hAnsi="Simplified Arabic" w:cs="Simplified Arabic"/>
                <w:sz w:val="28"/>
                <w:szCs w:val="28"/>
                <w:rtl/>
                <w:lang w:eastAsia="ar-SA"/>
              </w:rPr>
              <w:br/>
            </w:r>
          </w:p>
        </w:tc>
        <w:tc>
          <w:tcPr>
            <w:tcW w:w="0" w:type="auto"/>
            <w:vMerge/>
          </w:tcPr>
          <w:p w14:paraId="32D8AB1B"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D28FA15"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لَوْ تَعْلَمُونَ قَدْرُهُ مُعَظَّمُ</w:t>
            </w:r>
            <w:r w:rsidRPr="00693567">
              <w:rPr>
                <w:rFonts w:ascii="Simplified Arabic" w:hAnsi="Simplified Arabic" w:cs="Simplified Arabic"/>
                <w:sz w:val="28"/>
                <w:szCs w:val="28"/>
                <w:rtl/>
                <w:lang w:eastAsia="ar-SA"/>
              </w:rPr>
              <w:br/>
            </w:r>
          </w:p>
        </w:tc>
      </w:tr>
      <w:tr w:rsidR="0055078E" w:rsidRPr="00693567" w14:paraId="0A4050E1" w14:textId="77777777" w:rsidTr="00A35D79">
        <w:trPr>
          <w:jc w:val="center"/>
        </w:trPr>
        <w:tc>
          <w:tcPr>
            <w:tcW w:w="0" w:type="auto"/>
          </w:tcPr>
          <w:p w14:paraId="1C896EA1"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بَعْدَ فَلا أُقْسِمُ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جَاءتْ هَكَذا</w:t>
            </w:r>
            <w:r w:rsidRPr="00693567">
              <w:rPr>
                <w:rFonts w:ascii="Simplified Arabic" w:hAnsi="Simplified Arabic" w:cs="Simplified Arabic"/>
                <w:sz w:val="28"/>
                <w:szCs w:val="28"/>
                <w:rtl/>
                <w:lang w:eastAsia="ar-SA"/>
              </w:rPr>
              <w:br/>
            </w:r>
          </w:p>
        </w:tc>
        <w:tc>
          <w:tcPr>
            <w:tcW w:w="0" w:type="auto"/>
            <w:vMerge/>
          </w:tcPr>
          <w:p w14:paraId="5F65D640"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0D94531"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وَقِيلَ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إِنَّهُ لَقُرْآنٌ</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وَذَا</w:t>
            </w:r>
            <w:r w:rsidRPr="00693567">
              <w:rPr>
                <w:rFonts w:ascii="Simplified Arabic" w:hAnsi="Simplified Arabic" w:cs="Simplified Arabic"/>
                <w:sz w:val="28"/>
                <w:szCs w:val="28"/>
                <w:rtl/>
                <w:lang w:eastAsia="ar-SA"/>
              </w:rPr>
              <w:br/>
            </w:r>
          </w:p>
        </w:tc>
      </w:tr>
      <w:tr w:rsidR="0055078E" w:rsidRPr="00693567" w14:paraId="4B7A8AB2" w14:textId="77777777" w:rsidTr="00A35D79">
        <w:trPr>
          <w:jc w:val="center"/>
        </w:trPr>
        <w:tc>
          <w:tcPr>
            <w:tcW w:w="0" w:type="auto"/>
          </w:tcPr>
          <w:p w14:paraId="606B86AD"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هُوَ جَوابُ قَوْلِهِ: لَا أُقْسِمُ</w:t>
            </w:r>
            <w:r w:rsidRPr="00693567">
              <w:rPr>
                <w:rFonts w:ascii="Simplified Arabic" w:hAnsi="Simplified Arabic" w:cs="Simplified Arabic"/>
                <w:sz w:val="28"/>
                <w:szCs w:val="28"/>
                <w:rtl/>
                <w:lang w:eastAsia="ar-SA"/>
              </w:rPr>
              <w:br/>
            </w:r>
          </w:p>
        </w:tc>
        <w:tc>
          <w:tcPr>
            <w:tcW w:w="0" w:type="auto"/>
            <w:vMerge/>
          </w:tcPr>
          <w:p w14:paraId="181A8ADE"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D4E2F54"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وَمَا جَرَى في الْبَيْنِ لَيْسَ يُحْكُمُ</w:t>
            </w:r>
            <w:r w:rsidRPr="00693567">
              <w:rPr>
                <w:rFonts w:ascii="Simplified Arabic" w:hAnsi="Simplified Arabic" w:cs="Simplified Arabic"/>
                <w:sz w:val="28"/>
                <w:szCs w:val="28"/>
                <w:rtl/>
                <w:lang w:eastAsia="ar-SA"/>
              </w:rPr>
              <w:br/>
            </w:r>
          </w:p>
        </w:tc>
      </w:tr>
      <w:tr w:rsidR="0055078E" w:rsidRPr="00693567" w14:paraId="503E0115" w14:textId="77777777" w:rsidTr="00A35D79">
        <w:trPr>
          <w:jc w:val="center"/>
        </w:trPr>
        <w:tc>
          <w:tcPr>
            <w:tcW w:w="0" w:type="auto"/>
          </w:tcPr>
          <w:p w14:paraId="0AD9679D" w14:textId="11620441"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لَهُ بِإعْرَابٍ، وَفي الأَثْناءِ</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vMerge/>
          </w:tcPr>
          <w:p w14:paraId="5168983F"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4A59B27"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فِعْلِيَّة في الحُكْمِ بِالسَّوَاءِ</w:t>
            </w:r>
            <w:r w:rsidRPr="00693567">
              <w:rPr>
                <w:rFonts w:ascii="Simplified Arabic" w:hAnsi="Simplified Arabic" w:cs="Simplified Arabic"/>
                <w:sz w:val="28"/>
                <w:szCs w:val="28"/>
                <w:rtl/>
                <w:lang w:eastAsia="ar-SA"/>
              </w:rPr>
              <w:br/>
            </w:r>
          </w:p>
        </w:tc>
      </w:tr>
      <w:tr w:rsidR="0055078E" w:rsidRPr="00693567" w14:paraId="6D418670" w14:textId="77777777" w:rsidTr="00A35D79">
        <w:trPr>
          <w:jc w:val="center"/>
        </w:trPr>
        <w:tc>
          <w:tcPr>
            <w:tcW w:w="0" w:type="auto"/>
          </w:tcPr>
          <w:p w14:paraId="75BC5B44"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مِثالُها لَوْ تَعْلَمُونَ بَعْدَ مَا</w:t>
            </w:r>
            <w:r w:rsidRPr="00693567">
              <w:rPr>
                <w:rFonts w:ascii="Simplified Arabic" w:hAnsi="Simplified Arabic" w:cs="Simplified Arabic"/>
                <w:sz w:val="28"/>
                <w:szCs w:val="28"/>
                <w:rtl/>
                <w:lang w:eastAsia="ar-SA"/>
              </w:rPr>
              <w:br/>
            </w:r>
          </w:p>
        </w:tc>
        <w:tc>
          <w:tcPr>
            <w:tcW w:w="0" w:type="auto"/>
            <w:vMerge/>
          </w:tcPr>
          <w:p w14:paraId="56063B55"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81F20FE"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قَدْ وَقَعَ الْوَصْفُ لَهُ مُنْحَتِمَا</w:t>
            </w:r>
            <w:r w:rsidRPr="00693567">
              <w:rPr>
                <w:rFonts w:ascii="Simplified Arabic" w:hAnsi="Simplified Arabic" w:cs="Simplified Arabic"/>
                <w:sz w:val="28"/>
                <w:szCs w:val="28"/>
                <w:rtl/>
                <w:lang w:eastAsia="ar-SA"/>
              </w:rPr>
              <w:br/>
            </w:r>
          </w:p>
        </w:tc>
      </w:tr>
      <w:tr w:rsidR="0055078E" w:rsidRPr="00693567" w14:paraId="6504EC2F" w14:textId="77777777" w:rsidTr="00A35D79">
        <w:trPr>
          <w:jc w:val="center"/>
        </w:trPr>
        <w:tc>
          <w:tcPr>
            <w:tcW w:w="0" w:type="auto"/>
          </w:tcPr>
          <w:p w14:paraId="05CF728C"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فَتَعْلَمُونَ وَقَعتْ بيْنَ الصِّفَهْ</w:t>
            </w:r>
            <w:r w:rsidRPr="00693567">
              <w:rPr>
                <w:rFonts w:ascii="Simplified Arabic" w:hAnsi="Simplified Arabic" w:cs="Simplified Arabic"/>
                <w:sz w:val="28"/>
                <w:szCs w:val="28"/>
                <w:rtl/>
                <w:lang w:eastAsia="ar-SA"/>
              </w:rPr>
              <w:br/>
            </w:r>
          </w:p>
        </w:tc>
        <w:tc>
          <w:tcPr>
            <w:tcW w:w="0" w:type="auto"/>
            <w:vMerge/>
          </w:tcPr>
          <w:p w14:paraId="026A2214"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CAA1C1A" w14:textId="4698AD02"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وَبَيْنَ مَوصُوفٍ يُضَاهِي المعْرِ</w:t>
            </w:r>
            <w:r w:rsidR="00440124">
              <w:rPr>
                <w:rFonts w:ascii="Simplified Arabic" w:hAnsi="Simplified Arabic" w:cs="Simplified Arabic"/>
                <w:sz w:val="28"/>
                <w:szCs w:val="28"/>
                <w:rtl/>
                <w:lang w:eastAsia="ar-SA"/>
              </w:rPr>
              <w:t>فهْ</w:t>
            </w:r>
            <w:r w:rsidR="00440124">
              <w:rPr>
                <w:rFonts w:ascii="Simplified Arabic" w:hAnsi="Simplified Arabic" w:cs="Simplified Arabic"/>
                <w:sz w:val="28"/>
                <w:szCs w:val="28"/>
                <w:rtl/>
                <w:lang w:eastAsia="ar-SA"/>
              </w:rPr>
              <w:br/>
            </w:r>
          </w:p>
        </w:tc>
      </w:tr>
      <w:tr w:rsidR="0055078E" w:rsidRPr="00693567" w14:paraId="3DB10B0C" w14:textId="77777777" w:rsidTr="00A35D79">
        <w:trPr>
          <w:jc w:val="center"/>
        </w:trPr>
        <w:tc>
          <w:tcPr>
            <w:tcW w:w="0" w:type="auto"/>
          </w:tcPr>
          <w:p w14:paraId="08E5B6A5"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قَسَمٌ، وَنَعْتُهُ عَظِيمُ</w:t>
            </w:r>
            <w:r w:rsidRPr="00693567">
              <w:rPr>
                <w:rFonts w:ascii="Simplified Arabic" w:hAnsi="Simplified Arabic" w:cs="Simplified Arabic"/>
                <w:sz w:val="28"/>
                <w:szCs w:val="28"/>
                <w:rtl/>
                <w:lang w:eastAsia="ar-SA"/>
              </w:rPr>
              <w:br/>
            </w:r>
          </w:p>
        </w:tc>
        <w:tc>
          <w:tcPr>
            <w:tcW w:w="0" w:type="auto"/>
            <w:vMerge/>
          </w:tcPr>
          <w:p w14:paraId="6F9C9D2C"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6469AE4" w14:textId="148F4E0F"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قُلْتُ: هُنا تَقْدِيمُهُ مَحْتُ</w:t>
            </w:r>
            <w:r w:rsidR="00440124">
              <w:rPr>
                <w:rFonts w:ascii="Simplified Arabic" w:hAnsi="Simplified Arabic" w:cs="Simplified Arabic"/>
                <w:sz w:val="28"/>
                <w:szCs w:val="28"/>
                <w:rtl/>
                <w:lang w:eastAsia="ar-SA"/>
              </w:rPr>
              <w:t>ومُ</w:t>
            </w:r>
            <w:r w:rsidR="00440124">
              <w:rPr>
                <w:rFonts w:ascii="Simplified Arabic" w:hAnsi="Simplified Arabic" w:cs="Simplified Arabic"/>
                <w:sz w:val="28"/>
                <w:szCs w:val="28"/>
                <w:rtl/>
                <w:lang w:eastAsia="ar-SA"/>
              </w:rPr>
              <w:br/>
            </w:r>
          </w:p>
        </w:tc>
      </w:tr>
      <w:tr w:rsidR="0055078E" w:rsidRPr="00693567" w14:paraId="6ED151AB" w14:textId="77777777" w:rsidTr="00A35D79">
        <w:trPr>
          <w:jc w:val="center"/>
        </w:trPr>
        <w:tc>
          <w:tcPr>
            <w:tcW w:w="0" w:type="auto"/>
          </w:tcPr>
          <w:p w14:paraId="4C01AC9E"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فَهْوَ اعتراضٌ في اعْتِراضٍ قَدْ جَرَى</w:t>
            </w:r>
            <w:r w:rsidRPr="00693567">
              <w:rPr>
                <w:rFonts w:ascii="Simplified Arabic" w:hAnsi="Simplified Arabic" w:cs="Simplified Arabic"/>
                <w:sz w:val="28"/>
                <w:szCs w:val="28"/>
                <w:rtl/>
                <w:lang w:eastAsia="ar-SA"/>
              </w:rPr>
              <w:br/>
            </w:r>
          </w:p>
        </w:tc>
        <w:tc>
          <w:tcPr>
            <w:tcW w:w="0" w:type="auto"/>
            <w:vMerge/>
          </w:tcPr>
          <w:p w14:paraId="7747FA65"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F5DDC18"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وَقَدْ أَفَادَ الشَّيْخُ</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حُكْمًا آخَرَا</w:t>
            </w:r>
            <w:r w:rsidRPr="00693567">
              <w:rPr>
                <w:rFonts w:ascii="Simplified Arabic" w:hAnsi="Simplified Arabic" w:cs="Simplified Arabic"/>
                <w:sz w:val="28"/>
                <w:szCs w:val="28"/>
                <w:rtl/>
                <w:lang w:eastAsia="ar-SA"/>
              </w:rPr>
              <w:br/>
            </w:r>
          </w:p>
        </w:tc>
      </w:tr>
      <w:tr w:rsidR="0055078E" w:rsidRPr="00693567" w14:paraId="402D0AA1" w14:textId="77777777" w:rsidTr="00A35D79">
        <w:trPr>
          <w:jc w:val="center"/>
        </w:trPr>
        <w:tc>
          <w:tcPr>
            <w:tcW w:w="0" w:type="auto"/>
          </w:tcPr>
          <w:p w14:paraId="6F36FBDD"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قالَ: يجُوزُ الاعْتراضُ عِندهُمْ</w:t>
            </w:r>
            <w:r w:rsidRPr="00693567">
              <w:rPr>
                <w:rFonts w:ascii="Simplified Arabic" w:hAnsi="Simplified Arabic" w:cs="Simplified Arabic"/>
                <w:sz w:val="28"/>
                <w:szCs w:val="28"/>
                <w:rtl/>
                <w:lang w:eastAsia="ar-SA"/>
              </w:rPr>
              <w:br/>
            </w:r>
          </w:p>
        </w:tc>
        <w:tc>
          <w:tcPr>
            <w:tcW w:w="0" w:type="auto"/>
            <w:vMerge/>
          </w:tcPr>
          <w:p w14:paraId="2B69391C"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EC0A954" w14:textId="5A6E513D" w:rsidR="0055078E" w:rsidRPr="00693567" w:rsidRDefault="0055078E" w:rsidP="00440124">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بِأكْثَرَ مِنْ جُمْلةٍ، خالفَهُمْ</w:t>
            </w:r>
            <w:r w:rsidRPr="00693567">
              <w:rPr>
                <w:rFonts w:ascii="Simplified Arabic" w:hAnsi="Simplified Arabic" w:cs="Simplified Arabic"/>
                <w:sz w:val="28"/>
                <w:szCs w:val="28"/>
                <w:rtl/>
                <w:lang w:eastAsia="ar-SA"/>
              </w:rPr>
              <w:br/>
            </w:r>
          </w:p>
        </w:tc>
      </w:tr>
      <w:tr w:rsidR="0055078E" w:rsidRPr="00693567" w14:paraId="5EF4E2C0" w14:textId="77777777" w:rsidTr="00A35D79">
        <w:trPr>
          <w:jc w:val="center"/>
        </w:trPr>
        <w:tc>
          <w:tcPr>
            <w:tcW w:w="0" w:type="auto"/>
          </w:tcPr>
          <w:p w14:paraId="1AFD99EF"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أبو عَلِيّ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وَهْوَ مَحجوجٌ بِما</w:t>
            </w:r>
            <w:r w:rsidRPr="00693567">
              <w:rPr>
                <w:rFonts w:ascii="Simplified Arabic" w:hAnsi="Simplified Arabic" w:cs="Simplified Arabic"/>
                <w:sz w:val="28"/>
                <w:szCs w:val="28"/>
                <w:rtl/>
                <w:lang w:eastAsia="ar-SA"/>
              </w:rPr>
              <w:br/>
            </w:r>
          </w:p>
        </w:tc>
        <w:tc>
          <w:tcPr>
            <w:tcW w:w="0" w:type="auto"/>
            <w:vMerge/>
          </w:tcPr>
          <w:p w14:paraId="0E071854"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13D1253"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تَراهُ وَاقِعًا، وَنَصّ العُلَمَا</w:t>
            </w:r>
            <w:r w:rsidRPr="00693567">
              <w:rPr>
                <w:rFonts w:ascii="Simplified Arabic" w:hAnsi="Simplified Arabic" w:cs="Simplified Arabic"/>
                <w:sz w:val="28"/>
                <w:szCs w:val="28"/>
                <w:rtl/>
                <w:lang w:eastAsia="ar-SA"/>
              </w:rPr>
              <w:br/>
            </w:r>
          </w:p>
        </w:tc>
      </w:tr>
      <w:tr w:rsidR="0055078E" w:rsidRPr="00693567" w14:paraId="100C0E80" w14:textId="77777777" w:rsidTr="00A35D79">
        <w:trPr>
          <w:jc w:val="center"/>
        </w:trPr>
        <w:tc>
          <w:tcPr>
            <w:tcW w:w="0" w:type="auto"/>
          </w:tcPr>
          <w:p w14:paraId="73ABCF77"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عَليهِ في التّعدادِ لَيْسَ منْهُ</w:t>
            </w:r>
            <w:r w:rsidRPr="00693567">
              <w:rPr>
                <w:rFonts w:ascii="Simplified Arabic" w:hAnsi="Simplified Arabic" w:cs="Simplified Arabic"/>
                <w:sz w:val="28"/>
                <w:szCs w:val="28"/>
                <w:rtl/>
                <w:lang w:eastAsia="ar-SA"/>
              </w:rPr>
              <w:br/>
            </w:r>
          </w:p>
        </w:tc>
        <w:tc>
          <w:tcPr>
            <w:tcW w:w="0" w:type="auto"/>
            <w:vMerge/>
          </w:tcPr>
          <w:p w14:paraId="214301C4"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2A787A8"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هَذِهِ الآيَةُ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فَافْهَمَنْهُ</w:t>
            </w:r>
            <w:r w:rsidRPr="00693567">
              <w:rPr>
                <w:rFonts w:ascii="Simplified Arabic" w:hAnsi="Simplified Arabic" w:cs="Simplified Arabic"/>
                <w:sz w:val="28"/>
                <w:szCs w:val="28"/>
                <w:rtl/>
                <w:lang w:eastAsia="ar-SA"/>
              </w:rPr>
              <w:br/>
            </w:r>
          </w:p>
        </w:tc>
      </w:tr>
      <w:tr w:rsidR="0055078E" w:rsidRPr="00693567" w14:paraId="7E79C326" w14:textId="77777777" w:rsidTr="00A35D79">
        <w:trPr>
          <w:jc w:val="center"/>
        </w:trPr>
        <w:tc>
          <w:tcPr>
            <w:tcW w:w="0" w:type="auto"/>
          </w:tcPr>
          <w:p w14:paraId="39950F81"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على خِلافٍ للزّمخشَريّ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في</w:t>
            </w:r>
            <w:r w:rsidRPr="00693567">
              <w:rPr>
                <w:rFonts w:ascii="Simplified Arabic" w:hAnsi="Simplified Arabic" w:cs="Simplified Arabic"/>
                <w:sz w:val="28"/>
                <w:szCs w:val="28"/>
                <w:rtl/>
                <w:lang w:eastAsia="ar-SA"/>
              </w:rPr>
              <w:br/>
            </w:r>
          </w:p>
        </w:tc>
        <w:tc>
          <w:tcPr>
            <w:tcW w:w="0" w:type="auto"/>
            <w:vMerge/>
          </w:tcPr>
          <w:p w14:paraId="26809AE3"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EC2B3D5"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تَفْسيرِهِ في آلِ عِمْرانَ</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7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اصْطُفِي</w:t>
            </w:r>
            <w:r w:rsidRPr="00693567">
              <w:rPr>
                <w:rFonts w:ascii="Simplified Arabic" w:hAnsi="Simplified Arabic" w:cs="Simplified Arabic"/>
                <w:sz w:val="28"/>
                <w:szCs w:val="28"/>
                <w:rtl/>
                <w:lang w:eastAsia="ar-SA"/>
              </w:rPr>
              <w:br/>
            </w:r>
          </w:p>
        </w:tc>
      </w:tr>
      <w:tr w:rsidR="0055078E" w:rsidRPr="00693567" w14:paraId="122F2EA9" w14:textId="77777777" w:rsidTr="00A35D79">
        <w:trPr>
          <w:jc w:val="center"/>
        </w:trPr>
        <w:tc>
          <w:tcPr>
            <w:tcW w:w="0" w:type="auto"/>
          </w:tcPr>
          <w:p w14:paraId="204081AB"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 xml:space="preserve">رابعُها </w:t>
            </w:r>
            <w:r w:rsidRPr="00693567">
              <w:rPr>
                <w:rFonts w:ascii="Simplified Arabic" w:hAnsi="Simplified Arabic" w:cs="Simplified Arabic"/>
                <w:sz w:val="28"/>
                <w:szCs w:val="28"/>
                <w:rtl/>
                <w:lang w:eastAsia="ar-SA"/>
              </w:rPr>
              <w:t>يَا ذَا الحِجَا: الْمُفسِّرَهْ</w:t>
            </w:r>
            <w:r w:rsidRPr="00693567">
              <w:rPr>
                <w:rFonts w:ascii="Simplified Arabic" w:hAnsi="Simplified Arabic" w:cs="Simplified Arabic"/>
                <w:sz w:val="28"/>
                <w:szCs w:val="28"/>
                <w:rtl/>
                <w:lang w:eastAsia="ar-SA"/>
              </w:rPr>
              <w:br/>
            </w:r>
          </w:p>
        </w:tc>
        <w:tc>
          <w:tcPr>
            <w:tcW w:w="0" w:type="auto"/>
            <w:vMerge/>
          </w:tcPr>
          <w:p w14:paraId="65BB3025"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932F007"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وهي التِي لمَا تلَتْهُ مُظْهِرَهْ</w:t>
            </w:r>
            <w:r w:rsidRPr="00693567">
              <w:rPr>
                <w:rFonts w:ascii="Simplified Arabic" w:hAnsi="Simplified Arabic" w:cs="Simplified Arabic"/>
                <w:sz w:val="28"/>
                <w:szCs w:val="28"/>
                <w:rtl/>
                <w:lang w:eastAsia="ar-SA"/>
              </w:rPr>
              <w:br/>
            </w:r>
          </w:p>
        </w:tc>
      </w:tr>
      <w:tr w:rsidR="0055078E" w:rsidRPr="00693567" w14:paraId="7B979642" w14:textId="77777777" w:rsidTr="00A35D79">
        <w:trPr>
          <w:jc w:val="center"/>
        </w:trPr>
        <w:tc>
          <w:tcPr>
            <w:tcW w:w="0" w:type="auto"/>
          </w:tcPr>
          <w:p w14:paraId="371DD55F"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كَاشِفةٌ حَقيقةَ الَّتي تلَتْ</w:t>
            </w:r>
            <w:r w:rsidRPr="00693567">
              <w:rPr>
                <w:rFonts w:ascii="Simplified Arabic" w:hAnsi="Simplified Arabic" w:cs="Simplified Arabic"/>
                <w:sz w:val="28"/>
                <w:szCs w:val="28"/>
                <w:rtl/>
                <w:lang w:eastAsia="ar-SA"/>
              </w:rPr>
              <w:br/>
            </w:r>
          </w:p>
        </w:tc>
        <w:tc>
          <w:tcPr>
            <w:tcW w:w="0" w:type="auto"/>
            <w:vMerge/>
          </w:tcPr>
          <w:p w14:paraId="0E8F7E66"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1F0BD36"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لَيسَتْ بِعُمدةٍ بِذَا قَدْ فُصِلَتْ</w:t>
            </w:r>
            <w:r w:rsidRPr="00693567">
              <w:rPr>
                <w:rFonts w:ascii="Simplified Arabic" w:hAnsi="Simplified Arabic" w:cs="Simplified Arabic"/>
                <w:sz w:val="28"/>
                <w:szCs w:val="28"/>
                <w:rtl/>
                <w:lang w:eastAsia="ar-SA"/>
              </w:rPr>
              <w:br/>
            </w:r>
          </w:p>
        </w:tc>
      </w:tr>
      <w:tr w:rsidR="0055078E" w:rsidRPr="00693567" w14:paraId="70BC3DD5" w14:textId="77777777" w:rsidTr="00A35D79">
        <w:trPr>
          <w:jc w:val="center"/>
        </w:trPr>
        <w:tc>
          <w:tcPr>
            <w:tcW w:w="0" w:type="auto"/>
          </w:tcPr>
          <w:p w14:paraId="016C536C"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عَنْ غيرِها في وأسَرُّوا النَّجْوَى</w:t>
            </w:r>
            <w:r w:rsidRPr="00693567">
              <w:rPr>
                <w:rFonts w:ascii="Simplified Arabic" w:hAnsi="Simplified Arabic" w:cs="Simplified Arabic"/>
                <w:sz w:val="28"/>
                <w:szCs w:val="28"/>
                <w:rtl/>
                <w:lang w:eastAsia="ar-SA"/>
              </w:rPr>
              <w:br/>
            </w:r>
          </w:p>
        </w:tc>
        <w:tc>
          <w:tcPr>
            <w:tcW w:w="0" w:type="auto"/>
            <w:vMerge/>
          </w:tcPr>
          <w:p w14:paraId="33C90A03"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291DC46"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الذينَ ظلَمُوا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في الدَّعْوَى</w:t>
            </w:r>
            <w:r w:rsidRPr="00693567">
              <w:rPr>
                <w:rFonts w:ascii="Simplified Arabic" w:hAnsi="Simplified Arabic" w:cs="Simplified Arabic"/>
                <w:sz w:val="28"/>
                <w:szCs w:val="28"/>
                <w:rtl/>
                <w:lang w:eastAsia="ar-SA"/>
              </w:rPr>
              <w:br/>
            </w:r>
          </w:p>
        </w:tc>
      </w:tr>
      <w:tr w:rsidR="0055078E" w:rsidRPr="00693567" w14:paraId="4D513261" w14:textId="77777777" w:rsidTr="00A35D79">
        <w:trPr>
          <w:jc w:val="center"/>
        </w:trPr>
        <w:tc>
          <w:tcPr>
            <w:tcW w:w="0" w:type="auto"/>
          </w:tcPr>
          <w:p w14:paraId="009D1928" w14:textId="7D4523F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مِنْ قبلِ(هَلْ هَذا)،فَالاسْتِفْهَامُ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قَدْ</w:t>
            </w:r>
            <w:r w:rsidRPr="00693567">
              <w:rPr>
                <w:rFonts w:ascii="Simplified Arabic" w:hAnsi="Simplified Arabic" w:cs="Simplified Arabic"/>
                <w:sz w:val="28"/>
                <w:szCs w:val="28"/>
                <w:rtl/>
                <w:lang w:eastAsia="ar-SA"/>
              </w:rPr>
              <w:br/>
            </w:r>
          </w:p>
        </w:tc>
        <w:tc>
          <w:tcPr>
            <w:tcW w:w="0" w:type="auto"/>
            <w:vMerge/>
          </w:tcPr>
          <w:p w14:paraId="25DAC1EA"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44DF231"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لِكَشْفِ مَا أَخْفَوْهُ فِي النَّجْوَى وَرَدْ</w:t>
            </w:r>
            <w:r w:rsidRPr="00693567">
              <w:rPr>
                <w:rFonts w:ascii="Simplified Arabic" w:hAnsi="Simplified Arabic" w:cs="Simplified Arabic"/>
                <w:sz w:val="28"/>
                <w:szCs w:val="28"/>
                <w:rtl/>
                <w:lang w:eastAsia="ar-SA"/>
              </w:rPr>
              <w:br/>
            </w:r>
          </w:p>
        </w:tc>
      </w:tr>
      <w:tr w:rsidR="0055078E" w:rsidRPr="00693567" w14:paraId="25805855" w14:textId="77777777" w:rsidTr="00A35D79">
        <w:trPr>
          <w:jc w:val="center"/>
        </w:trPr>
        <w:tc>
          <w:tcPr>
            <w:tcW w:w="0" w:type="auto"/>
          </w:tcPr>
          <w:p w14:paraId="3F069D0A"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فَهْي إِذًا لِمَا تَلَتْهُ مُظْهِرهْ</w:t>
            </w:r>
            <w:r w:rsidRPr="00693567">
              <w:rPr>
                <w:rFonts w:ascii="Simplified Arabic" w:hAnsi="Simplified Arabic" w:cs="Simplified Arabic"/>
                <w:sz w:val="28"/>
                <w:szCs w:val="28"/>
                <w:rtl/>
                <w:lang w:eastAsia="ar-SA"/>
              </w:rPr>
              <w:br/>
            </w:r>
          </w:p>
        </w:tc>
        <w:tc>
          <w:tcPr>
            <w:tcW w:w="0" w:type="auto"/>
            <w:vMerge/>
          </w:tcPr>
          <w:p w14:paraId="7BC34E63" w14:textId="77777777" w:rsidR="0055078E" w:rsidRPr="00693567" w:rsidRDefault="0055078E" w:rsidP="00E1762B">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EA3304B" w14:textId="77777777" w:rsidR="0055078E" w:rsidRPr="00440124" w:rsidRDefault="0055078E" w:rsidP="00E1762B">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كَاشِفَةٌ مُسْفِرَةٌ مُفَسِّرَهْ/[5/ب]</w:t>
            </w:r>
            <w:r w:rsidRPr="00693567">
              <w:rPr>
                <w:rFonts w:ascii="Simplified Arabic" w:hAnsi="Simplified Arabic" w:cs="Simplified Arabic"/>
                <w:sz w:val="28"/>
                <w:szCs w:val="28"/>
                <w:rtl/>
                <w:lang w:eastAsia="ar-SA"/>
              </w:rPr>
              <w:br/>
            </w:r>
          </w:p>
        </w:tc>
      </w:tr>
    </w:tbl>
    <w:p w14:paraId="47C9795D" w14:textId="77777777" w:rsidR="0055078E" w:rsidRPr="00693567"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693567">
        <w:rPr>
          <w:rFonts w:ascii="Simplified Arabic" w:hAnsi="Simplified Arabic" w:cs="Simplified Arabic"/>
          <w:b/>
          <w:bCs/>
          <w:color w:val="000000"/>
          <w:sz w:val="28"/>
          <w:szCs w:val="28"/>
          <w:rtl/>
          <w:lang w:eastAsia="ar-SA"/>
        </w:rPr>
        <w:t>ذِكْرُ سُؤَالٍ مَع جَوَابِه</w:t>
      </w:r>
      <w:r w:rsidRPr="00693567">
        <w:rPr>
          <w:rFonts w:ascii="Simplified Arabic" w:hAnsi="Simplified Arabic" w:cs="Simplified Arabic"/>
          <w:b/>
          <w:bCs/>
          <w:color w:val="000000"/>
          <w:sz w:val="28"/>
          <w:szCs w:val="28"/>
          <w:rtl/>
          <w:lang w:eastAsia="ar-SA"/>
        </w:rPr>
        <w:tab/>
      </w:r>
    </w:p>
    <w:tbl>
      <w:tblPr>
        <w:bidiVisual/>
        <w:tblW w:w="0" w:type="auto"/>
        <w:jc w:val="center"/>
        <w:tblLook w:val="04A0" w:firstRow="1" w:lastRow="0" w:firstColumn="1" w:lastColumn="0" w:noHBand="0" w:noVBand="1"/>
      </w:tblPr>
      <w:tblGrid>
        <w:gridCol w:w="3286"/>
        <w:gridCol w:w="222"/>
        <w:gridCol w:w="3315"/>
      </w:tblGrid>
      <w:tr w:rsidR="0055078E" w:rsidRPr="00693567" w14:paraId="663E16C0" w14:textId="77777777" w:rsidTr="00A35D79">
        <w:trPr>
          <w:jc w:val="center"/>
        </w:trPr>
        <w:tc>
          <w:tcPr>
            <w:tcW w:w="0" w:type="auto"/>
          </w:tcPr>
          <w:p w14:paraId="1741BF60"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قَدْ أَطْلَقَ النَّجْوَى عَلَى مَا خَفِيَا</w:t>
            </w:r>
            <w:r w:rsidRPr="00693567">
              <w:rPr>
                <w:rFonts w:ascii="Simplified Arabic" w:hAnsi="Simplified Arabic" w:cs="Simplified Arabic"/>
                <w:sz w:val="28"/>
                <w:szCs w:val="28"/>
                <w:rtl/>
                <w:lang w:eastAsia="ar-SA"/>
              </w:rPr>
              <w:br/>
            </w:r>
          </w:p>
        </w:tc>
        <w:tc>
          <w:tcPr>
            <w:tcW w:w="0" w:type="auto"/>
          </w:tcPr>
          <w:p w14:paraId="5057908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A4F7B68"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وَهْوَ التَّنَاجِي لُغَةً ذَا حُكِيَا</w:t>
            </w:r>
            <w:r w:rsidRPr="00693567">
              <w:rPr>
                <w:rFonts w:ascii="Simplified Arabic" w:hAnsi="Simplified Arabic" w:cs="Simplified Arabic"/>
                <w:sz w:val="28"/>
                <w:szCs w:val="28"/>
                <w:rtl/>
                <w:lang w:eastAsia="ar-SA"/>
              </w:rPr>
              <w:br/>
            </w:r>
          </w:p>
        </w:tc>
      </w:tr>
      <w:tr w:rsidR="0055078E" w:rsidRPr="00693567" w14:paraId="6AC4F1C2" w14:textId="77777777" w:rsidTr="00A35D79">
        <w:trPr>
          <w:jc w:val="center"/>
        </w:trPr>
        <w:tc>
          <w:tcPr>
            <w:tcW w:w="0" w:type="auto"/>
          </w:tcPr>
          <w:p w14:paraId="76FBB902"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عَنْهُم، فَمَا النُّكْتَةُ في أَسَرُّوا</w:t>
            </w:r>
            <w:r w:rsidRPr="00693567">
              <w:rPr>
                <w:rFonts w:ascii="Simplified Arabic" w:hAnsi="Simplified Arabic" w:cs="Simplified Arabic"/>
                <w:sz w:val="28"/>
                <w:szCs w:val="28"/>
                <w:rtl/>
                <w:lang w:eastAsia="ar-SA"/>
              </w:rPr>
              <w:br/>
            </w:r>
          </w:p>
        </w:tc>
        <w:tc>
          <w:tcPr>
            <w:tcW w:w="0" w:type="auto"/>
          </w:tcPr>
          <w:p w14:paraId="31F58C32"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410276B"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مَعْ ذِكْرِ شَيءٍ لَيْسَ فِيْهِ جَهْرُ؟</w:t>
            </w:r>
            <w:r w:rsidRPr="00693567">
              <w:rPr>
                <w:rFonts w:ascii="Simplified Arabic" w:hAnsi="Simplified Arabic" w:cs="Simplified Arabic"/>
                <w:sz w:val="28"/>
                <w:szCs w:val="28"/>
                <w:rtl/>
                <w:lang w:eastAsia="ar-SA"/>
              </w:rPr>
              <w:br/>
            </w:r>
          </w:p>
        </w:tc>
      </w:tr>
      <w:tr w:rsidR="0055078E" w:rsidRPr="00693567" w14:paraId="7B655789" w14:textId="77777777" w:rsidTr="00A35D79">
        <w:trPr>
          <w:jc w:val="center"/>
        </w:trPr>
        <w:tc>
          <w:tcPr>
            <w:tcW w:w="0" w:type="auto"/>
          </w:tcPr>
          <w:p w14:paraId="207BA108"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جَوابُ</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هَذا: شِدَّةُ الإخْفَاءِ</w:t>
            </w:r>
            <w:r w:rsidRPr="00693567">
              <w:rPr>
                <w:rFonts w:ascii="Simplified Arabic" w:hAnsi="Simplified Arabic" w:cs="Simplified Arabic"/>
                <w:sz w:val="28"/>
                <w:szCs w:val="28"/>
                <w:rtl/>
                <w:lang w:eastAsia="ar-SA"/>
              </w:rPr>
              <w:br/>
            </w:r>
          </w:p>
        </w:tc>
        <w:tc>
          <w:tcPr>
            <w:tcW w:w="0" w:type="auto"/>
          </w:tcPr>
          <w:p w14:paraId="41DD65A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590B464"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فِيمَا تَنَاجَوْهُ بِلا خَفَاءِ</w:t>
            </w:r>
            <w:r w:rsidRPr="00693567">
              <w:rPr>
                <w:rFonts w:ascii="Simplified Arabic" w:hAnsi="Simplified Arabic" w:cs="Simplified Arabic"/>
                <w:sz w:val="28"/>
                <w:szCs w:val="28"/>
                <w:rtl/>
                <w:lang w:eastAsia="ar-SA"/>
              </w:rPr>
              <w:br/>
            </w:r>
          </w:p>
        </w:tc>
      </w:tr>
      <w:tr w:rsidR="0055078E" w:rsidRPr="00693567" w14:paraId="7E199519" w14:textId="77777777" w:rsidTr="00A35D79">
        <w:trPr>
          <w:jc w:val="center"/>
        </w:trPr>
        <w:tc>
          <w:tcPr>
            <w:tcW w:w="0" w:type="auto"/>
          </w:tcPr>
          <w:p w14:paraId="79DC2298"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بِحَيْثُ لَا يَكْشِفُ وَاشٍ سِرَّهُمْ</w:t>
            </w:r>
            <w:r w:rsidRPr="00693567">
              <w:rPr>
                <w:rFonts w:ascii="Simplified Arabic" w:hAnsi="Simplified Arabic" w:cs="Simplified Arabic"/>
                <w:sz w:val="28"/>
                <w:szCs w:val="28"/>
                <w:rtl/>
                <w:lang w:eastAsia="ar-SA"/>
              </w:rPr>
              <w:br/>
            </w:r>
          </w:p>
        </w:tc>
        <w:tc>
          <w:tcPr>
            <w:tcW w:w="0" w:type="auto"/>
          </w:tcPr>
          <w:p w14:paraId="0D281CEE"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EA85BD"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فَبَالَغُوا الإخْفَاءَ فِيمَا ضَرَّهُمْ</w:t>
            </w:r>
            <w:r w:rsidRPr="00693567">
              <w:rPr>
                <w:rFonts w:ascii="Simplified Arabic" w:hAnsi="Simplified Arabic" w:cs="Simplified Arabic"/>
                <w:sz w:val="28"/>
                <w:szCs w:val="28"/>
                <w:rtl/>
                <w:lang w:eastAsia="ar-SA"/>
              </w:rPr>
              <w:br/>
            </w:r>
          </w:p>
        </w:tc>
      </w:tr>
      <w:tr w:rsidR="0055078E" w:rsidRPr="00693567" w14:paraId="5AD1AF52" w14:textId="77777777" w:rsidTr="00A35D79">
        <w:trPr>
          <w:jc w:val="center"/>
        </w:trPr>
        <w:tc>
          <w:tcPr>
            <w:tcW w:w="0" w:type="auto"/>
          </w:tcPr>
          <w:p w14:paraId="3679E06F"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وَقالَ قومٌ: إنَّها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عَلَى البَدَلْ</w:t>
            </w:r>
            <w:r w:rsidRPr="00693567">
              <w:rPr>
                <w:rFonts w:ascii="Simplified Arabic" w:hAnsi="Simplified Arabic" w:cs="Simplified Arabic"/>
                <w:sz w:val="28"/>
                <w:szCs w:val="28"/>
                <w:rtl/>
                <w:lang w:eastAsia="ar-SA"/>
              </w:rPr>
              <w:br/>
            </w:r>
          </w:p>
        </w:tc>
        <w:tc>
          <w:tcPr>
            <w:tcW w:w="0" w:type="auto"/>
          </w:tcPr>
          <w:p w14:paraId="7CA3E20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6223ED8"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مَنْصُوبةٌ، وَنَصْبُها عَلَى الْمَحَلْ</w:t>
            </w:r>
            <w:r w:rsidRPr="00693567">
              <w:rPr>
                <w:rFonts w:ascii="Simplified Arabic" w:hAnsi="Simplified Arabic" w:cs="Simplified Arabic"/>
                <w:sz w:val="28"/>
                <w:szCs w:val="28"/>
                <w:rtl/>
                <w:lang w:eastAsia="ar-SA"/>
              </w:rPr>
              <w:br/>
            </w:r>
          </w:p>
        </w:tc>
      </w:tr>
      <w:tr w:rsidR="0055078E" w:rsidRPr="00693567" w14:paraId="54DA3465" w14:textId="77777777" w:rsidTr="00A35D79">
        <w:trPr>
          <w:jc w:val="center"/>
        </w:trPr>
        <w:tc>
          <w:tcPr>
            <w:tcW w:w="0" w:type="auto"/>
          </w:tcPr>
          <w:p w14:paraId="393FC83D"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رَجَّحَ هَذا صَاحِبُ الكَشَّافِ</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5EF191C4"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4720296"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وابنُ هِشَامٍ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قَالَ بِالخِلَافِ</w:t>
            </w:r>
            <w:r w:rsidRPr="00693567">
              <w:rPr>
                <w:rFonts w:ascii="Simplified Arabic" w:hAnsi="Simplified Arabic" w:cs="Simplified Arabic"/>
                <w:sz w:val="28"/>
                <w:szCs w:val="28"/>
                <w:rtl/>
                <w:lang w:eastAsia="ar-SA"/>
              </w:rPr>
              <w:br/>
            </w:r>
          </w:p>
        </w:tc>
      </w:tr>
      <w:tr w:rsidR="0055078E" w:rsidRPr="00693567" w14:paraId="1215418A" w14:textId="77777777" w:rsidTr="00A35D79">
        <w:trPr>
          <w:jc w:val="center"/>
        </w:trPr>
        <w:tc>
          <w:tcPr>
            <w:tcW w:w="0" w:type="auto"/>
          </w:tcPr>
          <w:p w14:paraId="5218E2ED"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مَسَّتْهُمُ البَأْسَاءُ</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تَفْسِيرُ مَثَلْ</w:t>
            </w:r>
            <w:r w:rsidRPr="00693567">
              <w:rPr>
                <w:rFonts w:ascii="Simplified Arabic" w:hAnsi="Simplified Arabic" w:cs="Simplified Arabic"/>
                <w:sz w:val="28"/>
                <w:szCs w:val="28"/>
                <w:rtl/>
                <w:lang w:eastAsia="ar-SA"/>
              </w:rPr>
              <w:br/>
            </w:r>
          </w:p>
        </w:tc>
        <w:tc>
          <w:tcPr>
            <w:tcW w:w="0" w:type="auto"/>
          </w:tcPr>
          <w:p w14:paraId="1FC68EF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9B5E4BF" w14:textId="6AFBBA21"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قَدْ بَيَّنَتْ، وَقِيل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حَال لَا بَدَلْ</w:t>
            </w:r>
            <w:r w:rsidRPr="00693567">
              <w:rPr>
                <w:rFonts w:ascii="Simplified Arabic" w:hAnsi="Simplified Arabic" w:cs="Simplified Arabic"/>
                <w:sz w:val="28"/>
                <w:szCs w:val="28"/>
                <w:rtl/>
                <w:lang w:eastAsia="ar-SA"/>
              </w:rPr>
              <w:br/>
            </w:r>
          </w:p>
        </w:tc>
      </w:tr>
      <w:tr w:rsidR="0055078E" w:rsidRPr="00693567" w14:paraId="58E6464B" w14:textId="77777777" w:rsidTr="00A35D79">
        <w:trPr>
          <w:jc w:val="center"/>
        </w:trPr>
        <w:tc>
          <w:tcPr>
            <w:tcW w:w="0" w:type="auto"/>
          </w:tcPr>
          <w:p w14:paraId="54800FEB"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الَّذِينَ مِثْلُها مِنَ الجُمَل</w:t>
            </w:r>
            <w:r w:rsidRPr="00693567">
              <w:rPr>
                <w:rFonts w:ascii="Simplified Arabic" w:hAnsi="Simplified Arabic" w:cs="Simplified Arabic"/>
                <w:sz w:val="28"/>
                <w:szCs w:val="28"/>
                <w:rtl/>
                <w:lang w:eastAsia="ar-SA"/>
              </w:rPr>
              <w:br/>
            </w:r>
          </w:p>
        </w:tc>
        <w:tc>
          <w:tcPr>
            <w:tcW w:w="0" w:type="auto"/>
          </w:tcPr>
          <w:p w14:paraId="4FEF7A78"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007737D" w14:textId="5620694A"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مَا قَدْ حُكِي عَنْ آدَمٍ بَعْدَ مَثَلْ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756CDFD4" w14:textId="77777777" w:rsidTr="00A35D79">
        <w:trPr>
          <w:jc w:val="center"/>
        </w:trPr>
        <w:tc>
          <w:tcPr>
            <w:tcW w:w="0" w:type="auto"/>
          </w:tcPr>
          <w:p w14:paraId="15239AD1"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وَهْيَ الَّتِي قَدْ صُدِّرَتْ بِالْفِعْلِ</w:t>
            </w:r>
            <w:r w:rsidRPr="00693567">
              <w:rPr>
                <w:rFonts w:ascii="Simplified Arabic" w:hAnsi="Simplified Arabic" w:cs="Simplified Arabic"/>
                <w:sz w:val="28"/>
                <w:szCs w:val="28"/>
                <w:rtl/>
                <w:lang w:eastAsia="ar-SA"/>
              </w:rPr>
              <w:br/>
            </w:r>
          </w:p>
        </w:tc>
        <w:tc>
          <w:tcPr>
            <w:tcW w:w="0" w:type="auto"/>
          </w:tcPr>
          <w:p w14:paraId="11F7092A"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D273D70"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بِلا خِلَافٍ ظَاهرٍ في النَّقْلِ</w:t>
            </w:r>
            <w:r w:rsidRPr="00693567">
              <w:rPr>
                <w:rFonts w:ascii="Simplified Arabic" w:hAnsi="Simplified Arabic" w:cs="Simplified Arabic"/>
                <w:sz w:val="28"/>
                <w:szCs w:val="28"/>
                <w:rtl/>
                <w:lang w:eastAsia="ar-SA"/>
              </w:rPr>
              <w:br/>
            </w:r>
          </w:p>
        </w:tc>
      </w:tr>
      <w:tr w:rsidR="0055078E" w:rsidRPr="00693567" w14:paraId="12F70FAD" w14:textId="77777777" w:rsidTr="00A35D79">
        <w:trPr>
          <w:jc w:val="center"/>
        </w:trPr>
        <w:tc>
          <w:tcPr>
            <w:tcW w:w="0" w:type="auto"/>
          </w:tcPr>
          <w:p w14:paraId="6CD3C8AA"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كـَ(تُؤْمِنُونَ) بَعْدَ (هَلْ أَدُلُّكُمْ</w:t>
            </w:r>
            <w:r w:rsidRPr="00693567">
              <w:rPr>
                <w:rFonts w:ascii="Simplified Arabic" w:hAnsi="Simplified Arabic" w:cs="Simplified Arabic"/>
                <w:sz w:val="28"/>
                <w:szCs w:val="28"/>
                <w:rtl/>
                <w:lang w:eastAsia="ar-SA"/>
              </w:rPr>
              <w:br/>
            </w:r>
          </w:p>
        </w:tc>
        <w:tc>
          <w:tcPr>
            <w:tcW w:w="0" w:type="auto"/>
          </w:tcPr>
          <w:p w14:paraId="13C61D5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25F7422"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عَلى تِجَارَةٍ)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8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بِها النَّجَا لَكُمْ</w:t>
            </w:r>
            <w:r w:rsidRPr="00693567">
              <w:rPr>
                <w:rFonts w:ascii="Simplified Arabic" w:hAnsi="Simplified Arabic" w:cs="Simplified Arabic"/>
                <w:sz w:val="28"/>
                <w:szCs w:val="28"/>
                <w:rtl/>
                <w:lang w:eastAsia="ar-SA"/>
              </w:rPr>
              <w:br/>
            </w:r>
          </w:p>
        </w:tc>
      </w:tr>
      <w:tr w:rsidR="0055078E" w:rsidRPr="00693567" w14:paraId="3BF1F29A" w14:textId="77777777" w:rsidTr="00A35D79">
        <w:trPr>
          <w:jc w:val="center"/>
        </w:trPr>
        <w:tc>
          <w:tcPr>
            <w:tcW w:w="0" w:type="auto"/>
          </w:tcPr>
          <w:p w14:paraId="2B2112BA"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الْعَذَابِ، قِيلَ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بَلْ مُسْتَأْنَفهْ</w:t>
            </w:r>
            <w:r w:rsidRPr="00693567">
              <w:rPr>
                <w:rFonts w:ascii="Simplified Arabic" w:hAnsi="Simplified Arabic" w:cs="Simplified Arabic"/>
                <w:sz w:val="28"/>
                <w:szCs w:val="28"/>
                <w:rtl/>
                <w:lang w:eastAsia="ar-SA"/>
              </w:rPr>
              <w:br/>
            </w:r>
          </w:p>
        </w:tc>
        <w:tc>
          <w:tcPr>
            <w:tcW w:w="0" w:type="auto"/>
          </w:tcPr>
          <w:p w14:paraId="2ED829DC"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5CAB0EB"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لَيْسَتْ لِتَفْسِيرٍ، وَلَيْسَتْ كَاشِفَهْ</w:t>
            </w:r>
            <w:r w:rsidRPr="00693567">
              <w:rPr>
                <w:rFonts w:ascii="Simplified Arabic" w:hAnsi="Simplified Arabic" w:cs="Simplified Arabic"/>
                <w:sz w:val="28"/>
                <w:szCs w:val="28"/>
                <w:rtl/>
                <w:lang w:eastAsia="ar-SA"/>
              </w:rPr>
              <w:br/>
            </w:r>
          </w:p>
        </w:tc>
      </w:tr>
      <w:tr w:rsidR="0055078E" w:rsidRPr="00693567" w14:paraId="349FF8D5" w14:textId="77777777" w:rsidTr="00A35D79">
        <w:trPr>
          <w:jc w:val="center"/>
        </w:trPr>
        <w:tc>
          <w:tcPr>
            <w:tcW w:w="0" w:type="auto"/>
          </w:tcPr>
          <w:p w14:paraId="4BF4BF82"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لَكِنْ بِمَعْنَى آمِنُوا بِربِّكُمْ</w:t>
            </w:r>
            <w:r w:rsidRPr="00693567">
              <w:rPr>
                <w:rFonts w:ascii="Simplified Arabic" w:hAnsi="Simplified Arabic" w:cs="Simplified Arabic"/>
                <w:sz w:val="28"/>
                <w:szCs w:val="28"/>
                <w:rtl/>
                <w:lang w:eastAsia="ar-SA"/>
              </w:rPr>
              <w:br/>
            </w:r>
          </w:p>
        </w:tc>
        <w:tc>
          <w:tcPr>
            <w:tcW w:w="0" w:type="auto"/>
          </w:tcPr>
          <w:p w14:paraId="0763B599"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73A5A1E"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بِدَلِيلِ الجَزْمِ في(يَغْفِرْ لَكُمْ)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2BF30F1F" w14:textId="77777777" w:rsidTr="00A35D79">
        <w:trPr>
          <w:jc w:val="center"/>
        </w:trPr>
        <w:tc>
          <w:tcPr>
            <w:tcW w:w="0" w:type="auto"/>
          </w:tcPr>
          <w:p w14:paraId="7819C53D"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وَقَدْ أَجَابَ الأَوّلُونَ</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إِنَّهُ</w:t>
            </w:r>
            <w:r w:rsidRPr="00693567">
              <w:rPr>
                <w:rFonts w:ascii="Simplified Arabic" w:hAnsi="Simplified Arabic" w:cs="Simplified Arabic"/>
                <w:sz w:val="28"/>
                <w:szCs w:val="28"/>
                <w:rtl/>
                <w:lang w:eastAsia="ar-SA"/>
              </w:rPr>
              <w:br/>
            </w:r>
          </w:p>
        </w:tc>
        <w:tc>
          <w:tcPr>
            <w:tcW w:w="0" w:type="auto"/>
          </w:tcPr>
          <w:p w14:paraId="0FB0A867"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94BCC8D" w14:textId="34742BE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جَوَابُ الاِسْتِفْهَامِ فَالجَزْمُ لَهُ</w:t>
            </w:r>
            <w:r w:rsidRPr="00693567">
              <w:rPr>
                <w:rFonts w:ascii="Simplified Arabic" w:hAnsi="Simplified Arabic" w:cs="Simplified Arabic"/>
                <w:sz w:val="28"/>
                <w:szCs w:val="28"/>
                <w:rtl/>
                <w:lang w:eastAsia="ar-SA"/>
              </w:rPr>
              <w:br/>
            </w:r>
          </w:p>
        </w:tc>
      </w:tr>
      <w:tr w:rsidR="0055078E" w:rsidRPr="00693567" w14:paraId="7B7865A5" w14:textId="77777777" w:rsidTr="00A35D79">
        <w:trPr>
          <w:jc w:val="center"/>
        </w:trPr>
        <w:tc>
          <w:tcPr>
            <w:tcW w:w="0" w:type="auto"/>
          </w:tcPr>
          <w:p w14:paraId="2697E032"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حَيْثُ أَقَامُوا سَبَبًا لِلسَّببِ</w:t>
            </w:r>
            <w:r w:rsidRPr="00693567">
              <w:rPr>
                <w:rFonts w:ascii="Simplified Arabic" w:hAnsi="Simplified Arabic" w:cs="Simplified Arabic"/>
                <w:sz w:val="28"/>
                <w:szCs w:val="28"/>
                <w:rtl/>
                <w:lang w:eastAsia="ar-SA"/>
              </w:rPr>
              <w:br/>
            </w:r>
          </w:p>
        </w:tc>
        <w:tc>
          <w:tcPr>
            <w:tcW w:w="0" w:type="auto"/>
          </w:tcPr>
          <w:p w14:paraId="2B80A007"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087F96C" w14:textId="77777777" w:rsidR="0055078E" w:rsidRPr="00440124"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وَهْوَ الدَّلَالَهْ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في مَكانِ الأَقْرَبِ</w:t>
            </w:r>
            <w:r w:rsidRPr="00693567">
              <w:rPr>
                <w:rFonts w:ascii="Simplified Arabic" w:hAnsi="Simplified Arabic" w:cs="Simplified Arabic"/>
                <w:sz w:val="28"/>
                <w:szCs w:val="28"/>
                <w:rtl/>
                <w:lang w:eastAsia="ar-SA"/>
              </w:rPr>
              <w:br/>
            </w:r>
          </w:p>
        </w:tc>
      </w:tr>
      <w:tr w:rsidR="0055078E" w:rsidRPr="00693567" w14:paraId="61D65214" w14:textId="77777777" w:rsidTr="00A35D79">
        <w:trPr>
          <w:jc w:val="center"/>
        </w:trPr>
        <w:tc>
          <w:tcPr>
            <w:tcW w:w="0" w:type="auto"/>
          </w:tcPr>
          <w:p w14:paraId="54E05ABC"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وَهْوَ امْتِثالُ الأَمْرِ إِذْ هُوَ السَّبَبْ</w:t>
            </w:r>
            <w:r w:rsidRPr="00693567">
              <w:rPr>
                <w:rFonts w:ascii="Simplified Arabic" w:hAnsi="Simplified Arabic" w:cs="Simplified Arabic"/>
                <w:sz w:val="28"/>
                <w:szCs w:val="28"/>
                <w:rtl/>
                <w:lang w:eastAsia="ar-SA"/>
              </w:rPr>
              <w:br/>
            </w:r>
          </w:p>
        </w:tc>
        <w:tc>
          <w:tcPr>
            <w:tcW w:w="0" w:type="auto"/>
          </w:tcPr>
          <w:p w14:paraId="3E05C3FA"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E3C13F3"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فَنَزّلَ البَعِيد مَنْزلَ الأَدَبْ</w:t>
            </w:r>
            <w:r w:rsidRPr="00693567">
              <w:rPr>
                <w:rFonts w:ascii="Simplified Arabic" w:hAnsi="Simplified Arabic" w:cs="Simplified Arabic"/>
                <w:sz w:val="28"/>
                <w:szCs w:val="28"/>
                <w:rtl/>
                <w:lang w:eastAsia="ar-SA"/>
              </w:rPr>
              <w:br/>
            </w:r>
          </w:p>
        </w:tc>
      </w:tr>
      <w:tr w:rsidR="0055078E" w:rsidRPr="00693567" w14:paraId="684E1C02" w14:textId="77777777" w:rsidTr="00A35D79">
        <w:trPr>
          <w:jc w:val="center"/>
        </w:trPr>
        <w:tc>
          <w:tcPr>
            <w:tcW w:w="0" w:type="auto"/>
          </w:tcPr>
          <w:p w14:paraId="7617AC65"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فَسَبَبٌ لِسَبَبِ الشَّيءِ سَبَبْ</w:t>
            </w:r>
            <w:r w:rsidRPr="00693567">
              <w:rPr>
                <w:rFonts w:ascii="Simplified Arabic" w:hAnsi="Simplified Arabic" w:cs="Simplified Arabic"/>
                <w:sz w:val="28"/>
                <w:szCs w:val="28"/>
                <w:rtl/>
                <w:lang w:eastAsia="ar-SA"/>
              </w:rPr>
              <w:br/>
            </w:r>
          </w:p>
        </w:tc>
        <w:tc>
          <w:tcPr>
            <w:tcW w:w="0" w:type="auto"/>
          </w:tcPr>
          <w:p w14:paraId="053D8473"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40ED6AB"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لِذَلِكَ الشَّيءِ، وَلَوْ عَلَى رُتَبْ/[6/أ]</w:t>
            </w:r>
            <w:r w:rsidRPr="00693567">
              <w:rPr>
                <w:rFonts w:ascii="Simplified Arabic" w:hAnsi="Simplified Arabic" w:cs="Simplified Arabic"/>
                <w:sz w:val="28"/>
                <w:szCs w:val="28"/>
                <w:rtl/>
                <w:lang w:eastAsia="ar-SA"/>
              </w:rPr>
              <w:br/>
            </w:r>
          </w:p>
        </w:tc>
      </w:tr>
      <w:tr w:rsidR="0055078E" w:rsidRPr="00693567" w14:paraId="221A2BE7" w14:textId="77777777" w:rsidTr="00A35D79">
        <w:trPr>
          <w:jc w:val="center"/>
        </w:trPr>
        <w:tc>
          <w:tcPr>
            <w:tcW w:w="0" w:type="auto"/>
          </w:tcPr>
          <w:p w14:paraId="17957A48"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قُلتُ: وَهَذا في البَلِيغِ يَعْذُبُ</w:t>
            </w:r>
            <w:r w:rsidRPr="00693567">
              <w:rPr>
                <w:rFonts w:ascii="Simplified Arabic" w:hAnsi="Simplified Arabic" w:cs="Simplified Arabic"/>
                <w:sz w:val="28"/>
                <w:szCs w:val="28"/>
                <w:rtl/>
                <w:lang w:eastAsia="ar-SA"/>
              </w:rPr>
              <w:br/>
            </w:r>
          </w:p>
        </w:tc>
        <w:tc>
          <w:tcPr>
            <w:tcW w:w="0" w:type="auto"/>
          </w:tcPr>
          <w:p w14:paraId="5C80D1CE"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4FDA7C6"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وَكُلُّ حَبْرٍ يَسْتَقِى وَيَشْرَبُ</w:t>
            </w:r>
            <w:r w:rsidRPr="00693567">
              <w:rPr>
                <w:rFonts w:ascii="Simplified Arabic" w:hAnsi="Simplified Arabic" w:cs="Simplified Arabic"/>
                <w:sz w:val="28"/>
                <w:szCs w:val="28"/>
                <w:rtl/>
                <w:lang w:eastAsia="ar-SA"/>
              </w:rPr>
              <w:br/>
            </w:r>
          </w:p>
        </w:tc>
      </w:tr>
      <w:tr w:rsidR="0055078E" w:rsidRPr="00693567" w14:paraId="459EB38C" w14:textId="77777777" w:rsidTr="00A35D79">
        <w:trPr>
          <w:jc w:val="center"/>
        </w:trPr>
        <w:tc>
          <w:tcPr>
            <w:tcW w:w="0" w:type="auto"/>
          </w:tcPr>
          <w:p w14:paraId="6112EFA5"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بَحْرِهِ الفَيَّاضِ كُلٌّ اغْتَرَفْ</w:t>
            </w:r>
            <w:r w:rsidRPr="00693567">
              <w:rPr>
                <w:rFonts w:ascii="Simplified Arabic" w:hAnsi="Simplified Arabic" w:cs="Simplified Arabic"/>
                <w:sz w:val="28"/>
                <w:szCs w:val="28"/>
                <w:rtl/>
                <w:lang w:eastAsia="ar-SA"/>
              </w:rPr>
              <w:br/>
            </w:r>
          </w:p>
        </w:tc>
        <w:tc>
          <w:tcPr>
            <w:tcW w:w="0" w:type="auto"/>
          </w:tcPr>
          <w:p w14:paraId="2E8065A8"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EC8BA45"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مَعْ كَوْنهِ بِعَجْزهِ قَدْ اعْتَرفْ</w:t>
            </w:r>
            <w:r w:rsidRPr="00693567">
              <w:rPr>
                <w:rFonts w:ascii="Simplified Arabic" w:hAnsi="Simplified Arabic" w:cs="Simplified Arabic"/>
                <w:sz w:val="28"/>
                <w:szCs w:val="28"/>
                <w:rtl/>
                <w:lang w:eastAsia="ar-SA"/>
              </w:rPr>
              <w:br/>
            </w:r>
          </w:p>
        </w:tc>
      </w:tr>
      <w:tr w:rsidR="0055078E" w:rsidRPr="00693567" w14:paraId="19904F76" w14:textId="77777777" w:rsidTr="00A35D79">
        <w:trPr>
          <w:jc w:val="center"/>
        </w:trPr>
        <w:tc>
          <w:tcPr>
            <w:tcW w:w="0" w:type="auto"/>
          </w:tcPr>
          <w:p w14:paraId="745ACA76"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أمّا الَّتِي بَعْدَ ضَمِيرِ الشَّانِ</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5A16117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BA81091"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لَها مَحَلٌّ وَهْيَ لِلْبَيَانِ</w:t>
            </w:r>
            <w:r w:rsidRPr="00693567">
              <w:rPr>
                <w:rFonts w:ascii="Simplified Arabic" w:hAnsi="Simplified Arabic" w:cs="Simplified Arabic"/>
                <w:sz w:val="28"/>
                <w:szCs w:val="28"/>
                <w:rtl/>
                <w:lang w:eastAsia="ar-SA"/>
              </w:rPr>
              <w:br/>
            </w:r>
          </w:p>
        </w:tc>
      </w:tr>
      <w:tr w:rsidR="0055078E" w:rsidRPr="00693567" w14:paraId="039B13C8" w14:textId="77777777" w:rsidTr="00A35D79">
        <w:trPr>
          <w:jc w:val="center"/>
        </w:trPr>
        <w:tc>
          <w:tcPr>
            <w:tcW w:w="0" w:type="auto"/>
          </w:tcPr>
          <w:p w14:paraId="504531F7"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قَدْ خَرَجَتْ بِقَوْلِنا كَالْأَصْلِ</w:t>
            </w:r>
            <w:r w:rsidRPr="00693567">
              <w:rPr>
                <w:rFonts w:ascii="Simplified Arabic" w:hAnsi="Simplified Arabic" w:cs="Simplified Arabic"/>
                <w:sz w:val="28"/>
                <w:szCs w:val="28"/>
                <w:rtl/>
                <w:lang w:eastAsia="ar-SA"/>
              </w:rPr>
              <w:br/>
            </w:r>
          </w:p>
        </w:tc>
        <w:tc>
          <w:tcPr>
            <w:tcW w:w="0" w:type="auto"/>
          </w:tcPr>
          <w:p w14:paraId="099AB13E"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E8E4934"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لَيْسَتْ بِعُمْدَةٍ بِهَذَا الْفَصْلِ</w:t>
            </w:r>
            <w:r w:rsidRPr="00693567">
              <w:rPr>
                <w:rFonts w:ascii="Simplified Arabic" w:hAnsi="Simplified Arabic" w:cs="Simplified Arabic"/>
                <w:sz w:val="28"/>
                <w:szCs w:val="28"/>
                <w:rtl/>
                <w:lang w:eastAsia="ar-SA"/>
              </w:rPr>
              <w:br/>
            </w:r>
          </w:p>
        </w:tc>
      </w:tr>
      <w:tr w:rsidR="0055078E" w:rsidRPr="00693567" w14:paraId="06951E41" w14:textId="77777777" w:rsidTr="00A35D79">
        <w:trPr>
          <w:jc w:val="center"/>
        </w:trPr>
        <w:tc>
          <w:tcPr>
            <w:tcW w:w="0" w:type="auto"/>
          </w:tcPr>
          <w:p w14:paraId="6F52827F"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وإِنْ تَكُنْ كَاشِفَةً مُفَسِّرَهْ</w:t>
            </w:r>
            <w:r w:rsidRPr="00693567">
              <w:rPr>
                <w:rFonts w:ascii="Simplified Arabic" w:hAnsi="Simplified Arabic" w:cs="Simplified Arabic"/>
                <w:sz w:val="28"/>
                <w:szCs w:val="28"/>
                <w:rtl/>
                <w:lang w:eastAsia="ar-SA"/>
              </w:rPr>
              <w:br/>
            </w:r>
          </w:p>
        </w:tc>
        <w:tc>
          <w:tcPr>
            <w:tcW w:w="0" w:type="auto"/>
          </w:tcPr>
          <w:p w14:paraId="4B652DBC"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39858D9"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فَعُمْدَةٌ عَنِ الضَّمِيرِ مُخْبِرَهْ</w:t>
            </w:r>
            <w:r w:rsidRPr="00693567">
              <w:rPr>
                <w:rFonts w:ascii="Simplified Arabic" w:hAnsi="Simplified Arabic" w:cs="Simplified Arabic"/>
                <w:sz w:val="28"/>
                <w:szCs w:val="28"/>
                <w:rtl/>
                <w:lang w:eastAsia="ar-SA"/>
              </w:rPr>
              <w:br/>
            </w:r>
          </w:p>
        </w:tc>
      </w:tr>
      <w:tr w:rsidR="0055078E" w:rsidRPr="00693567" w14:paraId="6285C857" w14:textId="77777777" w:rsidTr="00A35D79">
        <w:trPr>
          <w:jc w:val="center"/>
        </w:trPr>
        <w:tc>
          <w:tcPr>
            <w:tcW w:w="0" w:type="auto"/>
          </w:tcPr>
          <w:p w14:paraId="21B6578A"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حَلَّتْ مَحَلَّ مُفْرَدٍ بِلا عَنَا</w:t>
            </w:r>
            <w:r w:rsidRPr="00693567">
              <w:rPr>
                <w:rFonts w:ascii="Simplified Arabic" w:hAnsi="Simplified Arabic" w:cs="Simplified Arabic"/>
                <w:sz w:val="28"/>
                <w:szCs w:val="28"/>
                <w:rtl/>
                <w:lang w:eastAsia="ar-SA"/>
              </w:rPr>
              <w:br/>
            </w:r>
          </w:p>
        </w:tc>
        <w:tc>
          <w:tcPr>
            <w:tcW w:w="0" w:type="auto"/>
          </w:tcPr>
          <w:p w14:paraId="6B491E40"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F1A6446"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حِينَئِذٍ لَيْسَ لَهُم عَنْهَا غِنَى</w:t>
            </w:r>
            <w:r w:rsidRPr="00693567">
              <w:rPr>
                <w:rFonts w:ascii="Simplified Arabic" w:hAnsi="Simplified Arabic" w:cs="Simplified Arabic"/>
                <w:sz w:val="28"/>
                <w:szCs w:val="28"/>
                <w:rtl/>
                <w:lang w:eastAsia="ar-SA"/>
              </w:rPr>
              <w:br/>
            </w:r>
          </w:p>
        </w:tc>
      </w:tr>
      <w:tr w:rsidR="0055078E" w:rsidRPr="00693567" w14:paraId="6990A067" w14:textId="77777777" w:rsidTr="00A35D79">
        <w:trPr>
          <w:jc w:val="center"/>
        </w:trPr>
        <w:tc>
          <w:tcPr>
            <w:tcW w:w="0" w:type="auto"/>
          </w:tcPr>
          <w:p w14:paraId="416395A3"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قَالَ الشَّلَوْبِينُ أَبُو عَلِيِّ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24705480"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4667484"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إِطْلاقُهُم ذَا ليْسَ بِالْمَرْضِيِّ</w:t>
            </w:r>
            <w:r w:rsidRPr="00693567">
              <w:rPr>
                <w:rFonts w:ascii="Simplified Arabic" w:hAnsi="Simplified Arabic" w:cs="Simplified Arabic"/>
                <w:sz w:val="28"/>
                <w:szCs w:val="28"/>
                <w:rtl/>
                <w:lang w:eastAsia="ar-SA"/>
              </w:rPr>
              <w:br/>
            </w:r>
          </w:p>
        </w:tc>
      </w:tr>
      <w:tr w:rsidR="0055078E" w:rsidRPr="00693567" w14:paraId="4A7C690A" w14:textId="77777777" w:rsidTr="00A35D79">
        <w:trPr>
          <w:jc w:val="center"/>
        </w:trPr>
        <w:tc>
          <w:tcPr>
            <w:tcW w:w="0" w:type="auto"/>
          </w:tcPr>
          <w:p w14:paraId="6C666EF3"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بَلْ إِنْ يَكُنْ ما فَسَّرَتْهُ وَانجَلا</w:t>
            </w:r>
            <w:r w:rsidRPr="00693567">
              <w:rPr>
                <w:rFonts w:ascii="Simplified Arabic" w:hAnsi="Simplified Arabic" w:cs="Simplified Arabic"/>
                <w:sz w:val="28"/>
                <w:szCs w:val="28"/>
                <w:rtl/>
                <w:lang w:eastAsia="ar-SA"/>
              </w:rPr>
              <w:br/>
            </w:r>
          </w:p>
        </w:tc>
        <w:tc>
          <w:tcPr>
            <w:tcW w:w="0" w:type="auto"/>
          </w:tcPr>
          <w:p w14:paraId="30BB50D2"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D185B89"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lang w:eastAsia="ar-SA"/>
              </w:rPr>
            </w:pPr>
            <w:r w:rsidRPr="00693567">
              <w:rPr>
                <w:rFonts w:ascii="Simplified Arabic" w:hAnsi="Simplified Arabic" w:cs="Simplified Arabic"/>
                <w:sz w:val="28"/>
                <w:szCs w:val="28"/>
                <w:rtl/>
                <w:lang w:eastAsia="ar-SA"/>
              </w:rPr>
              <w:t>لَهُ مَحَلٌّ قُلْ لَها أَوْ لَا فَلَا</w:t>
            </w:r>
            <w:r w:rsidRPr="00693567">
              <w:rPr>
                <w:rFonts w:ascii="Simplified Arabic" w:hAnsi="Simplified Arabic" w:cs="Simplified Arabic"/>
                <w:sz w:val="28"/>
                <w:szCs w:val="28"/>
                <w:rtl/>
                <w:lang w:eastAsia="ar-SA"/>
              </w:rPr>
              <w:br/>
            </w:r>
          </w:p>
        </w:tc>
      </w:tr>
      <w:tr w:rsidR="0055078E" w:rsidRPr="00693567" w14:paraId="654609C9" w14:textId="77777777" w:rsidTr="00A35D79">
        <w:trPr>
          <w:jc w:val="center"/>
        </w:trPr>
        <w:tc>
          <w:tcPr>
            <w:tcW w:w="0" w:type="auto"/>
          </w:tcPr>
          <w:p w14:paraId="21D68F68"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وَخُذْ مِثَالًا مُوضِحًا لِلثّاني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3F485C67"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0DAA2B"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يَقُولُ: زَيْدًا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بِعْتُهُ بُسْتَانِي</w:t>
            </w:r>
            <w:r w:rsidRPr="00693567">
              <w:rPr>
                <w:rFonts w:ascii="Simplified Arabic" w:hAnsi="Simplified Arabic" w:cs="Simplified Arabic"/>
                <w:sz w:val="28"/>
                <w:szCs w:val="28"/>
                <w:rtl/>
                <w:lang w:eastAsia="ar-SA"/>
              </w:rPr>
              <w:br/>
            </w:r>
          </w:p>
        </w:tc>
      </w:tr>
      <w:tr w:rsidR="0055078E" w:rsidRPr="00693567" w14:paraId="32E68CF4" w14:textId="77777777" w:rsidTr="00A35D79">
        <w:trPr>
          <w:jc w:val="center"/>
        </w:trPr>
        <w:tc>
          <w:tcPr>
            <w:tcW w:w="0" w:type="auto"/>
          </w:tcPr>
          <w:p w14:paraId="4AF25FE0"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فَبِعْتُهُ فِعْليَّةٌ قَدْ فَسَّرَتْ</w:t>
            </w:r>
            <w:r w:rsidRPr="00693567">
              <w:rPr>
                <w:rFonts w:ascii="Simplified Arabic" w:hAnsi="Simplified Arabic" w:cs="Simplified Arabic"/>
                <w:sz w:val="28"/>
                <w:szCs w:val="28"/>
                <w:rtl/>
                <w:lang w:eastAsia="ar-SA"/>
              </w:rPr>
              <w:br/>
            </w:r>
          </w:p>
        </w:tc>
        <w:tc>
          <w:tcPr>
            <w:tcW w:w="0" w:type="auto"/>
          </w:tcPr>
          <w:p w14:paraId="4F54F7E1"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9B654F9"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فِعْليَّةً مَا ذُكِرَتْ بَلْ قُدِّرَتْ</w:t>
            </w:r>
            <w:r w:rsidRPr="00693567">
              <w:rPr>
                <w:rFonts w:ascii="Simplified Arabic" w:hAnsi="Simplified Arabic" w:cs="Simplified Arabic"/>
                <w:sz w:val="28"/>
                <w:szCs w:val="28"/>
                <w:rtl/>
                <w:lang w:eastAsia="ar-SA"/>
              </w:rPr>
              <w:br/>
            </w:r>
          </w:p>
        </w:tc>
      </w:tr>
      <w:tr w:rsidR="0055078E" w:rsidRPr="00693567" w14:paraId="08B2CF9F" w14:textId="77777777" w:rsidTr="00A35D79">
        <w:trPr>
          <w:jc w:val="center"/>
        </w:trPr>
        <w:tc>
          <w:tcPr>
            <w:tcW w:w="0" w:type="auto"/>
          </w:tcPr>
          <w:p w14:paraId="51BA44D5"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بِعْتُ زَيْدًا بِعتُهُ لَكَ الفِدَا</w:t>
            </w:r>
            <w:r w:rsidRPr="00693567">
              <w:rPr>
                <w:rFonts w:ascii="Simplified Arabic" w:hAnsi="Simplified Arabic" w:cs="Simplified Arabic"/>
                <w:sz w:val="28"/>
                <w:szCs w:val="28"/>
                <w:rtl/>
                <w:lang w:eastAsia="ar-SA"/>
              </w:rPr>
              <w:br/>
            </w:r>
          </w:p>
        </w:tc>
        <w:tc>
          <w:tcPr>
            <w:tcW w:w="0" w:type="auto"/>
          </w:tcPr>
          <w:p w14:paraId="71EF7133"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9D698DB"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لَيْسَ لها مَحَلٌ أَيْ: للابْتِدَا</w:t>
            </w:r>
            <w:r w:rsidRPr="00693567">
              <w:rPr>
                <w:rFonts w:ascii="Simplified Arabic" w:hAnsi="Simplified Arabic" w:cs="Simplified Arabic"/>
                <w:sz w:val="28"/>
                <w:szCs w:val="28"/>
                <w:rtl/>
                <w:lang w:eastAsia="ar-SA"/>
              </w:rPr>
              <w:br/>
            </w:r>
          </w:p>
        </w:tc>
      </w:tr>
      <w:tr w:rsidR="0055078E" w:rsidRPr="00693567" w14:paraId="0DBFE58F" w14:textId="77777777" w:rsidTr="00A35D79">
        <w:trPr>
          <w:jc w:val="center"/>
        </w:trPr>
        <w:tc>
          <w:tcPr>
            <w:tcW w:w="0" w:type="auto"/>
          </w:tcPr>
          <w:p w14:paraId="4ED3B3DE"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بِها، وَهَذي مِثْلُها في الحُكْمِ</w:t>
            </w:r>
            <w:r w:rsidRPr="00693567">
              <w:rPr>
                <w:rFonts w:ascii="Simplified Arabic" w:hAnsi="Simplified Arabic" w:cs="Simplified Arabic"/>
                <w:sz w:val="28"/>
                <w:szCs w:val="28"/>
                <w:rtl/>
                <w:lang w:eastAsia="ar-SA"/>
              </w:rPr>
              <w:br/>
            </w:r>
          </w:p>
        </w:tc>
        <w:tc>
          <w:tcPr>
            <w:tcW w:w="0" w:type="auto"/>
          </w:tcPr>
          <w:p w14:paraId="2AA832D4"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1B2A711"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بِلا خِلافٍ عِنْدَ أَهْلِ العِلْمِ</w:t>
            </w:r>
            <w:r w:rsidRPr="00693567">
              <w:rPr>
                <w:rFonts w:ascii="Simplified Arabic" w:hAnsi="Simplified Arabic" w:cs="Simplified Arabic"/>
                <w:sz w:val="28"/>
                <w:szCs w:val="28"/>
                <w:rtl/>
                <w:lang w:eastAsia="ar-SA"/>
              </w:rPr>
              <w:br/>
            </w:r>
          </w:p>
        </w:tc>
      </w:tr>
      <w:tr w:rsidR="0055078E" w:rsidRPr="00693567" w14:paraId="1F12DCF3" w14:textId="77777777" w:rsidTr="00A35D79">
        <w:trPr>
          <w:jc w:val="center"/>
        </w:trPr>
        <w:tc>
          <w:tcPr>
            <w:tcW w:w="0" w:type="auto"/>
          </w:tcPr>
          <w:p w14:paraId="15D66323"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وخُذْ مثالًا مُوضِحًا للأَوّلِ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5CA5F46E"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59EFB12"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مُفَصَّلًا نَاهِيكَ</w:t>
            </w:r>
            <w:r w:rsidRPr="00693567">
              <w:rPr>
                <w:rFonts w:ascii="Simplified Arabic" w:hAnsi="Simplified Arabic" w:cs="Simplified Arabic"/>
                <w:color w:val="FF0000"/>
                <w:sz w:val="28"/>
                <w:szCs w:val="28"/>
                <w:rtl/>
                <w:lang w:eastAsia="ar-SA"/>
              </w:rPr>
              <w:t xml:space="preserve"> </w:t>
            </w:r>
            <w:r w:rsidRPr="00693567">
              <w:rPr>
                <w:rFonts w:ascii="Simplified Arabic" w:hAnsi="Simplified Arabic" w:cs="Simplified Arabic"/>
                <w:sz w:val="28"/>
                <w:szCs w:val="28"/>
                <w:rtl/>
                <w:lang w:eastAsia="ar-SA"/>
              </w:rPr>
              <w:t>بِالْمُفَصَّلِ</w:t>
            </w:r>
            <w:r w:rsidRPr="00693567">
              <w:rPr>
                <w:rFonts w:ascii="Simplified Arabic" w:hAnsi="Simplified Arabic" w:cs="Simplified Arabic"/>
                <w:sz w:val="28"/>
                <w:szCs w:val="28"/>
                <w:rtl/>
                <w:lang w:eastAsia="ar-SA"/>
              </w:rPr>
              <w:br/>
            </w:r>
          </w:p>
        </w:tc>
      </w:tr>
      <w:tr w:rsidR="0055078E" w:rsidRPr="00693567" w14:paraId="561C3533" w14:textId="77777777" w:rsidTr="00A35D79">
        <w:trPr>
          <w:jc w:val="center"/>
        </w:trPr>
        <w:tc>
          <w:tcPr>
            <w:tcW w:w="0" w:type="auto"/>
          </w:tcPr>
          <w:p w14:paraId="31B30FF9"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كَما تَرى في نحْوِ: إنَّا كُلَّ شَيْ</w:t>
            </w:r>
            <w:r w:rsidRPr="00693567">
              <w:rPr>
                <w:rFonts w:ascii="Simplified Arabic" w:hAnsi="Simplified Arabic" w:cs="Simplified Arabic"/>
                <w:sz w:val="28"/>
                <w:szCs w:val="28"/>
                <w:rtl/>
                <w:lang w:eastAsia="ar-SA"/>
              </w:rPr>
              <w:br/>
            </w:r>
          </w:p>
        </w:tc>
        <w:tc>
          <w:tcPr>
            <w:tcW w:w="0" w:type="auto"/>
          </w:tcPr>
          <w:p w14:paraId="3D78980D"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6E0755"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قَبْل (خَلَقْنَاهُ)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9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فَهَذِي يَا أُخَيْ</w:t>
            </w:r>
            <w:r w:rsidRPr="00693567">
              <w:rPr>
                <w:rFonts w:ascii="Simplified Arabic" w:hAnsi="Simplified Arabic" w:cs="Simplified Arabic"/>
                <w:sz w:val="28"/>
                <w:szCs w:val="28"/>
                <w:rtl/>
                <w:lang w:eastAsia="ar-SA"/>
              </w:rPr>
              <w:br/>
            </w:r>
          </w:p>
        </w:tc>
      </w:tr>
      <w:tr w:rsidR="0055078E" w:rsidRPr="00693567" w14:paraId="4D3799DB" w14:textId="77777777" w:rsidTr="00A35D79">
        <w:trPr>
          <w:jc w:val="center"/>
        </w:trPr>
        <w:tc>
          <w:tcPr>
            <w:tcW w:w="0" w:type="auto"/>
          </w:tcPr>
          <w:p w14:paraId="1331BFE5"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قَدْ فَسَّرتْ لِجُمْلةٍ مُقَدَّرهْ</w:t>
            </w:r>
            <w:r w:rsidRPr="00693567">
              <w:rPr>
                <w:rFonts w:ascii="Simplified Arabic" w:hAnsi="Simplified Arabic" w:cs="Simplified Arabic"/>
                <w:sz w:val="28"/>
                <w:szCs w:val="28"/>
                <w:rtl/>
                <w:lang w:eastAsia="ar-SA"/>
              </w:rPr>
              <w:br/>
            </w:r>
          </w:p>
        </w:tc>
        <w:tc>
          <w:tcPr>
            <w:tcW w:w="0" w:type="auto"/>
          </w:tcPr>
          <w:p w14:paraId="769B69E9"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33B18EA" w14:textId="77777777" w:rsidR="0055078E" w:rsidRPr="00D827B9" w:rsidRDefault="0055078E" w:rsidP="00440124">
            <w:pPr>
              <w:widowControl/>
              <w:adjustRightInd/>
              <w:spacing w:line="240" w:lineRule="auto"/>
              <w:jc w:val="lowKashida"/>
              <w:textAlignment w:val="auto"/>
              <w:rPr>
                <w:rFonts w:ascii="Simplified Arabic" w:hAnsi="Simplified Arabic" w:cs="Simplified Arabic"/>
                <w:sz w:val="2"/>
                <w:szCs w:val="2"/>
                <w:rtl/>
                <w:lang w:eastAsia="ar-SA" w:bidi="ar-EG"/>
              </w:rPr>
            </w:pPr>
            <w:r w:rsidRPr="00693567">
              <w:rPr>
                <w:rFonts w:ascii="Simplified Arabic" w:hAnsi="Simplified Arabic" w:cs="Simplified Arabic"/>
                <w:sz w:val="28"/>
                <w:szCs w:val="28"/>
                <w:rtl/>
                <w:lang w:eastAsia="ar-SA"/>
              </w:rPr>
              <w:t>في قُوَّةِ الملفُوظِ لَيْسَتْ ظَاهِرهْ</w:t>
            </w:r>
            <w:r w:rsidRPr="00693567">
              <w:rPr>
                <w:rFonts w:ascii="Simplified Arabic" w:hAnsi="Simplified Arabic" w:cs="Simplified Arabic"/>
                <w:sz w:val="28"/>
                <w:szCs w:val="28"/>
                <w:rtl/>
                <w:lang w:eastAsia="ar-SA"/>
              </w:rPr>
              <w:br/>
            </w:r>
          </w:p>
        </w:tc>
      </w:tr>
      <w:tr w:rsidR="0055078E" w:rsidRPr="00693567" w14:paraId="11809C95" w14:textId="77777777" w:rsidTr="00A35D79">
        <w:trPr>
          <w:jc w:val="center"/>
        </w:trPr>
        <w:tc>
          <w:tcPr>
            <w:tcW w:w="0" w:type="auto"/>
          </w:tcPr>
          <w:p w14:paraId="69164005" w14:textId="77777777" w:rsidR="0055078E" w:rsidRPr="00A35D7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تَقْدِيرُها: إِنّا خَلَقْنا كُلَّ شَيْ</w:t>
            </w:r>
            <w:r w:rsidRPr="00693567">
              <w:rPr>
                <w:rFonts w:ascii="Simplified Arabic" w:hAnsi="Simplified Arabic" w:cs="Simplified Arabic"/>
                <w:sz w:val="28"/>
                <w:szCs w:val="28"/>
                <w:rtl/>
                <w:lang w:eastAsia="ar-SA"/>
              </w:rPr>
              <w:br/>
            </w:r>
          </w:p>
        </w:tc>
        <w:tc>
          <w:tcPr>
            <w:tcW w:w="0" w:type="auto"/>
          </w:tcPr>
          <w:p w14:paraId="15A2FB60" w14:textId="77777777" w:rsidR="0055078E" w:rsidRPr="00693567" w:rsidRDefault="0055078E" w:rsidP="0044012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8925982" w14:textId="77777777" w:rsidR="0055078E" w:rsidRPr="00A35D79" w:rsidRDefault="0055078E" w:rsidP="00440124">
            <w:pPr>
              <w:widowControl/>
              <w:adjustRightInd/>
              <w:spacing w:line="24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فَهْوَ كَلامٌ فِيهِ نَشْرٌ بَعْدَ طَيْ</w:t>
            </w:r>
            <w:r w:rsidRPr="00693567">
              <w:rPr>
                <w:rFonts w:ascii="Simplified Arabic" w:hAnsi="Simplified Arabic" w:cs="Simplified Arabic"/>
                <w:sz w:val="28"/>
                <w:szCs w:val="28"/>
                <w:rtl/>
                <w:lang w:eastAsia="ar-SA"/>
              </w:rPr>
              <w:br/>
            </w:r>
          </w:p>
        </w:tc>
      </w:tr>
      <w:tr w:rsidR="0055078E" w:rsidRPr="00693567" w14:paraId="68548F28" w14:textId="77777777" w:rsidTr="00A35D79">
        <w:trPr>
          <w:jc w:val="center"/>
        </w:trPr>
        <w:tc>
          <w:tcPr>
            <w:tcW w:w="0" w:type="auto"/>
          </w:tcPr>
          <w:p w14:paraId="0E03B721"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فَهذِهِ مَرْفُوعةٌ لِأَنَّها</w:t>
            </w:r>
            <w:r w:rsidRPr="00693567">
              <w:rPr>
                <w:rFonts w:ascii="Simplified Arabic" w:hAnsi="Simplified Arabic" w:cs="Simplified Arabic"/>
                <w:sz w:val="28"/>
                <w:szCs w:val="28"/>
                <w:rtl/>
                <w:lang w:eastAsia="ar-SA"/>
              </w:rPr>
              <w:br/>
            </w:r>
          </w:p>
        </w:tc>
        <w:tc>
          <w:tcPr>
            <w:tcW w:w="0" w:type="auto"/>
          </w:tcPr>
          <w:p w14:paraId="3F952CE7"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58E8716F"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جَاءتْ لِـ(إنَّ)خبرًا يا ذَا النُّهَى/[6/ب]</w:t>
            </w:r>
            <w:r w:rsidRPr="00693567">
              <w:rPr>
                <w:rFonts w:ascii="Simplified Arabic" w:hAnsi="Simplified Arabic" w:cs="Simplified Arabic"/>
                <w:sz w:val="28"/>
                <w:szCs w:val="28"/>
                <w:rtl/>
                <w:lang w:eastAsia="ar-SA"/>
              </w:rPr>
              <w:br/>
            </w:r>
          </w:p>
        </w:tc>
      </w:tr>
      <w:tr w:rsidR="0055078E" w:rsidRPr="00693567" w14:paraId="0D0B7D83" w14:textId="77777777" w:rsidTr="00A35D79">
        <w:trPr>
          <w:jc w:val="center"/>
        </w:trPr>
        <w:tc>
          <w:tcPr>
            <w:tcW w:w="0" w:type="auto"/>
          </w:tcPr>
          <w:p w14:paraId="0F04D796"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4"/>
                <w:szCs w:val="4"/>
                <w:rtl/>
                <w:lang w:eastAsia="ar-SA"/>
              </w:rPr>
            </w:pPr>
            <w:r w:rsidRPr="00693567">
              <w:rPr>
                <w:rFonts w:ascii="Simplified Arabic" w:hAnsi="Simplified Arabic" w:cs="Simplified Arabic"/>
                <w:sz w:val="28"/>
                <w:szCs w:val="28"/>
                <w:rtl/>
                <w:lang w:eastAsia="ar-SA"/>
              </w:rPr>
              <w:t>فَالْجُمْلَةُ الْمَذْكُورةُ الْمُفَسِّرهْ</w:t>
            </w:r>
            <w:r w:rsidRPr="00693567">
              <w:rPr>
                <w:rFonts w:ascii="Simplified Arabic" w:hAnsi="Simplified Arabic" w:cs="Simplified Arabic"/>
                <w:sz w:val="28"/>
                <w:szCs w:val="28"/>
                <w:rtl/>
                <w:lang w:eastAsia="ar-SA"/>
              </w:rPr>
              <w:br/>
            </w:r>
          </w:p>
        </w:tc>
        <w:tc>
          <w:tcPr>
            <w:tcW w:w="0" w:type="auto"/>
          </w:tcPr>
          <w:p w14:paraId="47CF581A"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7873C9A3"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مَرْفُوعَةُ المحلِّ كَالْمُفسَّرهْ</w:t>
            </w:r>
            <w:r w:rsidRPr="00693567">
              <w:rPr>
                <w:rFonts w:ascii="Simplified Arabic" w:hAnsi="Simplified Arabic" w:cs="Simplified Arabic"/>
                <w:sz w:val="28"/>
                <w:szCs w:val="28"/>
                <w:rtl/>
                <w:lang w:eastAsia="ar-SA"/>
              </w:rPr>
              <w:br/>
            </w:r>
          </w:p>
        </w:tc>
      </w:tr>
      <w:tr w:rsidR="0055078E" w:rsidRPr="00693567" w14:paraId="44DE97DE" w14:textId="77777777" w:rsidTr="00A35D79">
        <w:trPr>
          <w:jc w:val="center"/>
        </w:trPr>
        <w:tc>
          <w:tcPr>
            <w:tcW w:w="0" w:type="auto"/>
          </w:tcPr>
          <w:p w14:paraId="0CDAB17B"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ومنه: زيدٌ الشَّرابَ يشربُهْ</w:t>
            </w:r>
            <w:r w:rsidRPr="00693567">
              <w:rPr>
                <w:rFonts w:ascii="Simplified Arabic" w:hAnsi="Simplified Arabic" w:cs="Simplified Arabic"/>
                <w:sz w:val="28"/>
                <w:szCs w:val="28"/>
                <w:rtl/>
                <w:lang w:eastAsia="ar-SA"/>
              </w:rPr>
              <w:br/>
            </w:r>
          </w:p>
        </w:tc>
        <w:tc>
          <w:tcPr>
            <w:tcW w:w="0" w:type="auto"/>
          </w:tcPr>
          <w:p w14:paraId="3CD77993"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315FD797"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وَعَمْرٌو القرْقَفَ</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لَيْسَ يَشْربُهْ</w:t>
            </w:r>
            <w:r w:rsidRPr="00693567">
              <w:rPr>
                <w:rFonts w:ascii="Simplified Arabic" w:hAnsi="Simplified Arabic" w:cs="Simplified Arabic"/>
                <w:sz w:val="28"/>
                <w:szCs w:val="28"/>
                <w:rtl/>
                <w:lang w:eastAsia="ar-SA"/>
              </w:rPr>
              <w:br/>
            </w:r>
          </w:p>
        </w:tc>
      </w:tr>
      <w:tr w:rsidR="0055078E" w:rsidRPr="00693567" w14:paraId="39ECD715" w14:textId="77777777" w:rsidTr="00A35D79">
        <w:trPr>
          <w:jc w:val="center"/>
        </w:trPr>
        <w:tc>
          <w:tcPr>
            <w:tcW w:w="0" w:type="auto"/>
          </w:tcPr>
          <w:p w14:paraId="2A74FB96"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فالفِعْلُ مَعْ فَاعِلِهِ قَدْ فَسَّرا</w:t>
            </w:r>
            <w:r w:rsidRPr="00693567">
              <w:rPr>
                <w:rFonts w:ascii="Simplified Arabic" w:hAnsi="Simplified Arabic" w:cs="Simplified Arabic"/>
                <w:sz w:val="28"/>
                <w:szCs w:val="28"/>
                <w:rtl/>
                <w:lang w:eastAsia="ar-SA"/>
              </w:rPr>
              <w:br/>
            </w:r>
          </w:p>
        </w:tc>
        <w:tc>
          <w:tcPr>
            <w:tcW w:w="0" w:type="auto"/>
          </w:tcPr>
          <w:p w14:paraId="64E47E75"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67BF88B8" w14:textId="7C824B0D"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لِجُمْلَةٍ قَدْ قَدَّرُوها خَبَرا</w:t>
            </w:r>
            <w:r w:rsidRPr="00693567">
              <w:rPr>
                <w:rFonts w:ascii="Simplified Arabic" w:hAnsi="Simplified Arabic" w:cs="Simplified Arabic"/>
                <w:sz w:val="28"/>
                <w:szCs w:val="28"/>
                <w:rtl/>
                <w:lang w:eastAsia="ar-SA"/>
              </w:rPr>
              <w:br/>
            </w:r>
          </w:p>
        </w:tc>
      </w:tr>
      <w:tr w:rsidR="0055078E" w:rsidRPr="00693567" w14:paraId="5DBB4660" w14:textId="77777777" w:rsidTr="00A35D79">
        <w:trPr>
          <w:jc w:val="center"/>
        </w:trPr>
        <w:tc>
          <w:tcPr>
            <w:tcW w:w="0" w:type="auto"/>
          </w:tcPr>
          <w:p w14:paraId="4E040B1B"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4"/>
                <w:szCs w:val="4"/>
                <w:rtl/>
                <w:lang w:eastAsia="ar-SA"/>
              </w:rPr>
            </w:pPr>
            <w:r w:rsidRPr="00693567">
              <w:rPr>
                <w:rFonts w:ascii="Simplified Arabic" w:hAnsi="Simplified Arabic" w:cs="Simplified Arabic"/>
                <w:sz w:val="28"/>
                <w:szCs w:val="28"/>
                <w:rtl/>
                <w:lang w:eastAsia="ar-SA"/>
              </w:rPr>
              <w:t>فَهْيَ إذًا بالرفعِ</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أَوْ بالنَّصْبِ</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0C2AF9C8"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67BD2181"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مِثْل الّذِي قَدْ فَسّرتْ يا صَحْبي</w:t>
            </w:r>
            <w:r w:rsidRPr="00693567">
              <w:rPr>
                <w:rFonts w:ascii="Simplified Arabic" w:hAnsi="Simplified Arabic" w:cs="Simplified Arabic"/>
                <w:sz w:val="28"/>
                <w:szCs w:val="28"/>
                <w:rtl/>
                <w:lang w:eastAsia="ar-SA"/>
              </w:rPr>
              <w:br/>
            </w:r>
          </w:p>
        </w:tc>
      </w:tr>
      <w:tr w:rsidR="0055078E" w:rsidRPr="00693567" w14:paraId="5CE6C7E2" w14:textId="77777777" w:rsidTr="00A35D79">
        <w:trPr>
          <w:jc w:val="center"/>
        </w:trPr>
        <w:tc>
          <w:tcPr>
            <w:tcW w:w="0" w:type="auto"/>
          </w:tcPr>
          <w:p w14:paraId="7487BC05"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4"/>
                <w:szCs w:val="4"/>
                <w:rtl/>
                <w:lang w:eastAsia="ar-SA"/>
              </w:rPr>
            </w:pPr>
            <w:r w:rsidRPr="00693567">
              <w:rPr>
                <w:rFonts w:ascii="Simplified Arabic" w:hAnsi="Simplified Arabic" w:cs="Simplified Arabic"/>
                <w:sz w:val="28"/>
                <w:szCs w:val="28"/>
                <w:rtl/>
                <w:lang w:eastAsia="ar-SA"/>
              </w:rPr>
              <w:t>وَبَعْضُهُم عَلَى الَّذِي قِيلَ اسْتَدَلْ</w:t>
            </w:r>
            <w:r w:rsidRPr="00693567">
              <w:rPr>
                <w:rFonts w:ascii="Simplified Arabic" w:hAnsi="Simplified Arabic" w:cs="Simplified Arabic"/>
                <w:sz w:val="28"/>
                <w:szCs w:val="28"/>
                <w:rtl/>
                <w:lang w:eastAsia="ar-SA"/>
              </w:rPr>
              <w:br/>
            </w:r>
          </w:p>
        </w:tc>
        <w:tc>
          <w:tcPr>
            <w:tcW w:w="0" w:type="auto"/>
          </w:tcPr>
          <w:p w14:paraId="16450248"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70753E5F"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بِشَاهِدِ الشِّعْر، وَهَذا مَا نَقَلْ</w:t>
            </w:r>
            <w:r w:rsidRPr="00693567">
              <w:rPr>
                <w:rFonts w:ascii="Simplified Arabic" w:hAnsi="Simplified Arabic" w:cs="Simplified Arabic"/>
                <w:sz w:val="28"/>
                <w:szCs w:val="28"/>
                <w:rtl/>
                <w:lang w:eastAsia="ar-SA"/>
              </w:rPr>
              <w:br/>
            </w:r>
          </w:p>
        </w:tc>
      </w:tr>
      <w:tr w:rsidR="0055078E" w:rsidRPr="00693567" w14:paraId="663B86D9" w14:textId="77777777" w:rsidTr="00A35D79">
        <w:trPr>
          <w:jc w:val="center"/>
        </w:trPr>
        <w:tc>
          <w:tcPr>
            <w:tcW w:w="0" w:type="auto"/>
          </w:tcPr>
          <w:p w14:paraId="1C8F0F3B"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نَحْنُ نُؤْمِنْهُ يَبِتْ</w:t>
            </w:r>
            <w:r w:rsidRPr="00693567">
              <w:rPr>
                <w:rFonts w:ascii="Simplified Arabic" w:hAnsi="Simplified Arabic" w:cs="Simplified Arabic"/>
                <w:color w:val="FF0000"/>
                <w:sz w:val="28"/>
                <w:szCs w:val="28"/>
                <w:rtl/>
                <w:lang w:eastAsia="ar-SA"/>
              </w:rPr>
              <w:t xml:space="preserve"> </w:t>
            </w:r>
            <w:r w:rsidRPr="00693567">
              <w:rPr>
                <w:rFonts w:ascii="Simplified Arabic" w:hAnsi="Simplified Arabic" w:cs="Simplified Arabic"/>
                <w:sz w:val="28"/>
                <w:szCs w:val="28"/>
                <w:rtl/>
                <w:lang w:eastAsia="ar-SA"/>
              </w:rPr>
              <w:t>بِلَا ضَرَرْ</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37481404"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28EEA4F8" w14:textId="2D862124"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فَالْجَزْمُ فِي نُؤْمِنْهُ لَفْظًا قَدْ ظَهَرْ</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3E798A99" w14:textId="77777777" w:rsidTr="00A35D79">
        <w:trPr>
          <w:jc w:val="center"/>
        </w:trPr>
        <w:tc>
          <w:tcPr>
            <w:tcW w:w="0" w:type="auto"/>
          </w:tcPr>
          <w:p w14:paraId="14B11AFC"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لِكَوْنِهِ مُفَسِّرًا لِمَا انحَذَفْ</w:t>
            </w:r>
            <w:r w:rsidRPr="00693567">
              <w:rPr>
                <w:rFonts w:ascii="Simplified Arabic" w:hAnsi="Simplified Arabic" w:cs="Simplified Arabic"/>
                <w:sz w:val="28"/>
                <w:szCs w:val="28"/>
                <w:rtl/>
                <w:lang w:eastAsia="ar-SA"/>
              </w:rPr>
              <w:br/>
            </w:r>
          </w:p>
        </w:tc>
        <w:tc>
          <w:tcPr>
            <w:tcW w:w="0" w:type="auto"/>
          </w:tcPr>
          <w:p w14:paraId="6964FB74"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073CB1B1" w14:textId="0DB23FD1"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وَذَاكَ فِعْلُ الشَّرْطِ بالْجَزْمِ اتَّصَفْ</w:t>
            </w:r>
            <w:r w:rsidRPr="00693567">
              <w:rPr>
                <w:rFonts w:ascii="Simplified Arabic" w:hAnsi="Simplified Arabic" w:cs="Simplified Arabic"/>
                <w:sz w:val="28"/>
                <w:szCs w:val="28"/>
                <w:rtl/>
                <w:lang w:eastAsia="ar-SA"/>
              </w:rPr>
              <w:br/>
            </w:r>
          </w:p>
        </w:tc>
      </w:tr>
      <w:tr w:rsidR="0055078E" w:rsidRPr="00693567" w14:paraId="01793378" w14:textId="77777777" w:rsidTr="00A35D79">
        <w:trPr>
          <w:jc w:val="center"/>
        </w:trPr>
        <w:tc>
          <w:tcPr>
            <w:tcW w:w="0" w:type="auto"/>
          </w:tcPr>
          <w:p w14:paraId="57C6EB5E" w14:textId="77777777"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أما (يَبِتْ) فَهْوَ الْجَوَابُ ينَجْزِمْ</w:t>
            </w:r>
            <w:r w:rsidRPr="00693567">
              <w:rPr>
                <w:rFonts w:ascii="Simplified Arabic" w:hAnsi="Simplified Arabic" w:cs="Simplified Arabic"/>
                <w:sz w:val="28"/>
                <w:szCs w:val="28"/>
                <w:rtl/>
                <w:lang w:eastAsia="ar-SA"/>
              </w:rPr>
              <w:br/>
            </w:r>
          </w:p>
        </w:tc>
        <w:tc>
          <w:tcPr>
            <w:tcW w:w="0" w:type="auto"/>
          </w:tcPr>
          <w:p w14:paraId="0540628C"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3D304FFB" w14:textId="0A46F152" w:rsidR="0055078E" w:rsidRPr="00A35D79" w:rsidRDefault="0055078E" w:rsidP="00A36BA8">
            <w:pPr>
              <w:widowControl/>
              <w:adjustRightInd/>
              <w:spacing w:line="230"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حَتمًا، وهذا الحذْفُ فِي الْكُلِّ الْتُزِمْ</w:t>
            </w:r>
            <w:r w:rsidRPr="00693567">
              <w:rPr>
                <w:rFonts w:ascii="Simplified Arabic" w:hAnsi="Simplified Arabic" w:cs="Simplified Arabic"/>
                <w:sz w:val="28"/>
                <w:szCs w:val="28"/>
                <w:rtl/>
                <w:lang w:eastAsia="ar-SA"/>
              </w:rPr>
              <w:br/>
            </w:r>
          </w:p>
        </w:tc>
      </w:tr>
      <w:tr w:rsidR="0055078E" w:rsidRPr="00693567" w14:paraId="2CCB443D" w14:textId="77777777" w:rsidTr="00A35D79">
        <w:trPr>
          <w:jc w:val="center"/>
        </w:trPr>
        <w:tc>
          <w:tcPr>
            <w:tcW w:w="0" w:type="auto"/>
          </w:tcPr>
          <w:p w14:paraId="21B8298F" w14:textId="77777777" w:rsidR="0055078E" w:rsidRPr="00A36BA8" w:rsidRDefault="0055078E" w:rsidP="00A36BA8">
            <w:pPr>
              <w:widowControl/>
              <w:adjustRightInd/>
              <w:spacing w:line="230" w:lineRule="auto"/>
              <w:jc w:val="lowKashida"/>
              <w:textAlignment w:val="auto"/>
              <w:rPr>
                <w:rFonts w:ascii="Simplified Arabic" w:hAnsi="Simplified Arabic" w:cs="Simplified Arabic"/>
                <w:sz w:val="6"/>
                <w:szCs w:val="6"/>
                <w:rtl/>
                <w:lang w:eastAsia="ar-SA"/>
              </w:rPr>
            </w:pPr>
            <w:r w:rsidRPr="00693567">
              <w:rPr>
                <w:rFonts w:ascii="Simplified Arabic" w:hAnsi="Simplified Arabic" w:cs="Simplified Arabic"/>
                <w:sz w:val="28"/>
                <w:szCs w:val="28"/>
                <w:rtl/>
                <w:lang w:eastAsia="ar-SA"/>
              </w:rPr>
              <w:t>وقِسْ عَلَى ذَا كُلَّ مَا ضَارَعَهُ</w:t>
            </w:r>
            <w:r w:rsidRPr="00693567">
              <w:rPr>
                <w:rFonts w:ascii="Simplified Arabic" w:hAnsi="Simplified Arabic" w:cs="Simplified Arabic"/>
                <w:sz w:val="28"/>
                <w:szCs w:val="28"/>
                <w:rtl/>
                <w:lang w:eastAsia="ar-SA"/>
              </w:rPr>
              <w:br/>
            </w:r>
          </w:p>
        </w:tc>
        <w:tc>
          <w:tcPr>
            <w:tcW w:w="0" w:type="auto"/>
          </w:tcPr>
          <w:p w14:paraId="311F17D0" w14:textId="77777777" w:rsidR="0055078E" w:rsidRPr="00693567" w:rsidRDefault="0055078E" w:rsidP="00A36BA8">
            <w:pPr>
              <w:widowControl/>
              <w:adjustRightInd/>
              <w:spacing w:line="230" w:lineRule="auto"/>
              <w:jc w:val="lowKashida"/>
              <w:textAlignment w:val="auto"/>
              <w:rPr>
                <w:rFonts w:ascii="Simplified Arabic" w:hAnsi="Simplified Arabic" w:cs="Simplified Arabic"/>
                <w:color w:val="FF0000"/>
                <w:sz w:val="28"/>
                <w:szCs w:val="28"/>
                <w:rtl/>
                <w:lang w:eastAsia="ar-SA"/>
              </w:rPr>
            </w:pPr>
          </w:p>
        </w:tc>
        <w:tc>
          <w:tcPr>
            <w:tcW w:w="0" w:type="auto"/>
          </w:tcPr>
          <w:p w14:paraId="10E142C5" w14:textId="77777777" w:rsidR="0055078E" w:rsidRPr="00A36BA8" w:rsidRDefault="0055078E" w:rsidP="00A36BA8">
            <w:pPr>
              <w:widowControl/>
              <w:adjustRightInd/>
              <w:spacing w:line="230" w:lineRule="auto"/>
              <w:jc w:val="lowKashida"/>
              <w:textAlignment w:val="auto"/>
              <w:rPr>
                <w:rFonts w:ascii="Simplified Arabic" w:hAnsi="Simplified Arabic" w:cs="Simplified Arabic"/>
                <w:sz w:val="8"/>
                <w:szCs w:val="8"/>
                <w:rtl/>
                <w:lang w:eastAsia="ar-SA"/>
              </w:rPr>
            </w:pPr>
            <w:r w:rsidRPr="00693567">
              <w:rPr>
                <w:rFonts w:ascii="Simplified Arabic" w:hAnsi="Simplified Arabic" w:cs="Simplified Arabic"/>
                <w:sz w:val="28"/>
                <w:szCs w:val="28"/>
                <w:rtl/>
                <w:lang w:eastAsia="ar-SA"/>
              </w:rPr>
              <w:t>عِنْدَ الشَّلوبينِ وَمَنْ تابعَهُ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53D37ADD" w14:textId="77777777" w:rsidTr="00A35D79">
        <w:trPr>
          <w:jc w:val="center"/>
        </w:trPr>
        <w:tc>
          <w:tcPr>
            <w:tcW w:w="0" w:type="auto"/>
          </w:tcPr>
          <w:p w14:paraId="0D05B0FE"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فَعْنْدَهُ التفصيلُ فيها أَظْهرُ</w:t>
            </w:r>
            <w:r w:rsidRPr="00693567">
              <w:rPr>
                <w:rFonts w:ascii="Simplified Arabic" w:hAnsi="Simplified Arabic" w:cs="Simplified Arabic"/>
                <w:sz w:val="28"/>
                <w:szCs w:val="28"/>
                <w:rtl/>
                <w:lang w:eastAsia="ar-SA"/>
              </w:rPr>
              <w:br/>
            </w:r>
          </w:p>
        </w:tc>
        <w:tc>
          <w:tcPr>
            <w:tcW w:w="0" w:type="auto"/>
          </w:tcPr>
          <w:p w14:paraId="2E63AD6B"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4100B95A"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والمذهبُ السَّابقُ فِيها أَشْهرُ</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39AB30EB" w14:textId="77777777" w:rsidTr="00A35D79">
        <w:trPr>
          <w:jc w:val="center"/>
        </w:trPr>
        <w:tc>
          <w:tcPr>
            <w:tcW w:w="0" w:type="auto"/>
          </w:tcPr>
          <w:p w14:paraId="731D4540"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 كَوْنِها بِلا مَحَلٍّ مُطْلَقَا</w:t>
            </w:r>
            <w:r w:rsidRPr="00693567">
              <w:rPr>
                <w:rFonts w:ascii="Simplified Arabic" w:hAnsi="Simplified Arabic" w:cs="Simplified Arabic"/>
                <w:sz w:val="28"/>
                <w:szCs w:val="28"/>
                <w:rtl/>
                <w:lang w:eastAsia="ar-SA"/>
              </w:rPr>
              <w:br/>
            </w:r>
          </w:p>
        </w:tc>
        <w:tc>
          <w:tcPr>
            <w:tcW w:w="0" w:type="auto"/>
          </w:tcPr>
          <w:p w14:paraId="44F6A7B4"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458C7D2E"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بِغَيْرِ تَفْصِيلٍ بِشَرْطٍ سَبَقا</w:t>
            </w:r>
            <w:r w:rsidRPr="00693567">
              <w:rPr>
                <w:rFonts w:ascii="Simplified Arabic" w:hAnsi="Simplified Arabic" w:cs="Simplified Arabic"/>
                <w:sz w:val="28"/>
                <w:szCs w:val="28"/>
                <w:rtl/>
                <w:lang w:eastAsia="ar-SA"/>
              </w:rPr>
              <w:br/>
            </w:r>
          </w:p>
        </w:tc>
      </w:tr>
      <w:tr w:rsidR="0055078E" w:rsidRPr="00693567" w14:paraId="3EA83CAD" w14:textId="77777777" w:rsidTr="00A35D79">
        <w:trPr>
          <w:jc w:val="center"/>
        </w:trPr>
        <w:tc>
          <w:tcPr>
            <w:tcW w:w="0" w:type="auto"/>
          </w:tcPr>
          <w:p w14:paraId="77806DBA"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قُلتُ: وتحقيقُ المنَاطِ أنَّ ما</w:t>
            </w:r>
            <w:r w:rsidRPr="00693567">
              <w:rPr>
                <w:rFonts w:ascii="Simplified Arabic" w:hAnsi="Simplified Arabic" w:cs="Simplified Arabic"/>
                <w:sz w:val="28"/>
                <w:szCs w:val="28"/>
                <w:rtl/>
                <w:lang w:eastAsia="ar-SA"/>
              </w:rPr>
              <w:br/>
            </w:r>
          </w:p>
        </w:tc>
        <w:tc>
          <w:tcPr>
            <w:tcW w:w="0" w:type="auto"/>
          </w:tcPr>
          <w:p w14:paraId="14FE67EB"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7EE552D9"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فَسَّرَ لَيْسَ مِثْلَ مَا تَقدَّما</w:t>
            </w:r>
            <w:r w:rsidRPr="00693567">
              <w:rPr>
                <w:rFonts w:ascii="Simplified Arabic" w:hAnsi="Simplified Arabic" w:cs="Simplified Arabic"/>
                <w:sz w:val="28"/>
                <w:szCs w:val="28"/>
                <w:rtl/>
                <w:lang w:eastAsia="ar-SA"/>
              </w:rPr>
              <w:br/>
            </w:r>
          </w:p>
        </w:tc>
      </w:tr>
      <w:tr w:rsidR="0055078E" w:rsidRPr="00693567" w14:paraId="6BD3F70B" w14:textId="77777777" w:rsidTr="00A35D79">
        <w:trPr>
          <w:jc w:val="center"/>
        </w:trPr>
        <w:tc>
          <w:tcPr>
            <w:tcW w:w="0" w:type="auto"/>
          </w:tcPr>
          <w:p w14:paraId="572C9DC6"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4"/>
                <w:szCs w:val="4"/>
                <w:rtl/>
                <w:lang w:eastAsia="ar-SA"/>
              </w:rPr>
            </w:pPr>
            <w:r w:rsidRPr="00693567">
              <w:rPr>
                <w:rFonts w:ascii="Simplified Arabic" w:hAnsi="Simplified Arabic" w:cs="Simplified Arabic"/>
                <w:sz w:val="28"/>
                <w:szCs w:val="28"/>
                <w:rtl/>
                <w:lang w:eastAsia="ar-SA"/>
              </w:rPr>
              <w:t>لِأَنّ ذَا تفسيرُ فِعْلٍ مُفْرَدِ</w:t>
            </w:r>
            <w:r w:rsidRPr="00693567">
              <w:rPr>
                <w:rFonts w:ascii="Simplified Arabic" w:hAnsi="Simplified Arabic" w:cs="Simplified Arabic"/>
                <w:sz w:val="28"/>
                <w:szCs w:val="28"/>
                <w:rtl/>
                <w:lang w:eastAsia="ar-SA"/>
              </w:rPr>
              <w:br/>
            </w:r>
          </w:p>
        </w:tc>
        <w:tc>
          <w:tcPr>
            <w:tcW w:w="0" w:type="auto"/>
          </w:tcPr>
          <w:p w14:paraId="65ADA878"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5224E0E1"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بِمثْلِهِ لَا جُمْلةٍ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فاستَفِدِ</w:t>
            </w:r>
            <w:r w:rsidRPr="00693567">
              <w:rPr>
                <w:rFonts w:ascii="Simplified Arabic" w:hAnsi="Simplified Arabic" w:cs="Simplified Arabic"/>
                <w:sz w:val="28"/>
                <w:szCs w:val="28"/>
                <w:rtl/>
                <w:lang w:eastAsia="ar-SA"/>
              </w:rPr>
              <w:br/>
            </w:r>
          </w:p>
        </w:tc>
      </w:tr>
      <w:tr w:rsidR="0055078E" w:rsidRPr="00693567" w14:paraId="1D32E85B" w14:textId="77777777" w:rsidTr="00A35D79">
        <w:trPr>
          <w:jc w:val="center"/>
        </w:trPr>
        <w:tc>
          <w:tcPr>
            <w:tcW w:w="0" w:type="auto"/>
          </w:tcPr>
          <w:p w14:paraId="3DB962FF"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خامسُها</w:t>
            </w:r>
            <w:r w:rsidRPr="00693567">
              <w:rPr>
                <w:rFonts w:ascii="Simplified Arabic" w:hAnsi="Simplified Arabic" w:cs="Simplified Arabic"/>
                <w:sz w:val="28"/>
                <w:szCs w:val="28"/>
                <w:rtl/>
                <w:lang w:eastAsia="ar-SA"/>
              </w:rPr>
              <w:t>: ما وَقَعَتْ فِي الْكَلِمِ</w:t>
            </w:r>
            <w:r w:rsidRPr="00693567">
              <w:rPr>
                <w:rFonts w:ascii="Simplified Arabic" w:hAnsi="Simplified Arabic" w:cs="Simplified Arabic"/>
                <w:sz w:val="28"/>
                <w:szCs w:val="28"/>
                <w:rtl/>
                <w:lang w:eastAsia="ar-SA"/>
              </w:rPr>
              <w:br/>
            </w:r>
          </w:p>
        </w:tc>
        <w:tc>
          <w:tcPr>
            <w:tcW w:w="0" w:type="auto"/>
          </w:tcPr>
          <w:p w14:paraId="0C17B02C"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03CE522B"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أَعْنِي جوابًا بَعْدَ لفظِ الْقَسَمِ</w:t>
            </w:r>
            <w:r w:rsidRPr="00693567">
              <w:rPr>
                <w:rFonts w:ascii="Simplified Arabic" w:hAnsi="Simplified Arabic" w:cs="Simplified Arabic"/>
                <w:sz w:val="28"/>
                <w:szCs w:val="28"/>
                <w:rtl/>
                <w:lang w:eastAsia="ar-SA"/>
              </w:rPr>
              <w:br/>
            </w:r>
          </w:p>
        </w:tc>
      </w:tr>
      <w:tr w:rsidR="0055078E" w:rsidRPr="00693567" w14:paraId="6830DA0C" w14:textId="77777777" w:rsidTr="00A35D79">
        <w:trPr>
          <w:jc w:val="center"/>
        </w:trPr>
        <w:tc>
          <w:tcPr>
            <w:tcW w:w="0" w:type="auto"/>
          </w:tcPr>
          <w:p w14:paraId="4508AF65"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 نَحْوِ: وَاللهِ الْعَظِيمِ وَالصّفا</w:t>
            </w:r>
            <w:r w:rsidRPr="00693567">
              <w:rPr>
                <w:rFonts w:ascii="Simplified Arabic" w:hAnsi="Simplified Arabic" w:cs="Simplified Arabic"/>
                <w:sz w:val="28"/>
                <w:szCs w:val="28"/>
                <w:rtl/>
                <w:lang w:eastAsia="ar-SA"/>
              </w:rPr>
              <w:br/>
            </w:r>
          </w:p>
        </w:tc>
        <w:tc>
          <w:tcPr>
            <w:tcW w:w="0" w:type="auto"/>
          </w:tcPr>
          <w:p w14:paraId="793D8257"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47BE3CD7"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إِنّكَ يَا سَعْدُ لَمِنْ أَهْلِ الْوَفَا</w:t>
            </w:r>
            <w:r w:rsidRPr="00693567">
              <w:rPr>
                <w:rFonts w:ascii="Simplified Arabic" w:hAnsi="Simplified Arabic" w:cs="Simplified Arabic"/>
                <w:sz w:val="28"/>
                <w:szCs w:val="28"/>
                <w:rtl/>
                <w:lang w:eastAsia="ar-SA"/>
              </w:rPr>
              <w:br/>
            </w:r>
          </w:p>
        </w:tc>
      </w:tr>
      <w:tr w:rsidR="0055078E" w:rsidRPr="00693567" w14:paraId="681A2014" w14:textId="77777777" w:rsidTr="00A35D79">
        <w:trPr>
          <w:jc w:val="center"/>
        </w:trPr>
        <w:tc>
          <w:tcPr>
            <w:tcW w:w="0" w:type="auto"/>
          </w:tcPr>
          <w:p w14:paraId="3529E550"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وَمِنْ هُنَا قَالَ الْفَصِيحُ ثَعْلَبُ</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8"/>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234EF792"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277C56C9" w14:textId="77777777" w:rsidR="0055078E" w:rsidRPr="00A35D79"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وَخَالَفُوه</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09"/>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والخِلافُ أَصْوبُ</w:t>
            </w:r>
            <w:r w:rsidRPr="00693567">
              <w:rPr>
                <w:rFonts w:ascii="Simplified Arabic" w:hAnsi="Simplified Arabic" w:cs="Simplified Arabic"/>
                <w:sz w:val="28"/>
                <w:szCs w:val="28"/>
                <w:rtl/>
                <w:lang w:eastAsia="ar-SA"/>
              </w:rPr>
              <w:br/>
            </w:r>
          </w:p>
        </w:tc>
      </w:tr>
      <w:tr w:rsidR="0055078E" w:rsidRPr="00693567" w14:paraId="344DDC22" w14:textId="77777777" w:rsidTr="00A35D79">
        <w:trPr>
          <w:jc w:val="center"/>
        </w:trPr>
        <w:tc>
          <w:tcPr>
            <w:tcW w:w="0" w:type="auto"/>
          </w:tcPr>
          <w:p w14:paraId="4D4D8EE9"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 جُمْلة جَاءتْ جَوابَ القَسَمِ</w:t>
            </w:r>
            <w:r w:rsidRPr="00693567">
              <w:rPr>
                <w:rFonts w:ascii="Simplified Arabic" w:hAnsi="Simplified Arabic" w:cs="Simplified Arabic"/>
                <w:sz w:val="28"/>
                <w:szCs w:val="28"/>
                <w:rtl/>
                <w:lang w:eastAsia="ar-SA"/>
              </w:rPr>
              <w:br/>
            </w:r>
          </w:p>
        </w:tc>
        <w:tc>
          <w:tcPr>
            <w:tcW w:w="0" w:type="auto"/>
          </w:tcPr>
          <w:p w14:paraId="33704CD9"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7640F041"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لم تأتِ عِندي خَبرًا في الكَلمِ/[7/أ]</w:t>
            </w:r>
            <w:r w:rsidRPr="00693567">
              <w:rPr>
                <w:rFonts w:ascii="Simplified Arabic" w:hAnsi="Simplified Arabic" w:cs="Simplified Arabic"/>
                <w:sz w:val="28"/>
                <w:szCs w:val="28"/>
                <w:rtl/>
                <w:lang w:eastAsia="ar-SA"/>
              </w:rPr>
              <w:br/>
            </w:r>
          </w:p>
        </w:tc>
      </w:tr>
      <w:tr w:rsidR="0055078E" w:rsidRPr="00693567" w14:paraId="50485272" w14:textId="77777777" w:rsidTr="00A35D79">
        <w:trPr>
          <w:jc w:val="center"/>
        </w:trPr>
        <w:tc>
          <w:tcPr>
            <w:tcW w:w="0" w:type="auto"/>
          </w:tcPr>
          <w:p w14:paraId="2A02DB32"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كَمِثْلِ: زَيدٌ لَيقُومَنَّ فَلَا</w:t>
            </w:r>
            <w:r w:rsidRPr="00693567">
              <w:rPr>
                <w:rFonts w:ascii="Simplified Arabic" w:hAnsi="Simplified Arabic" w:cs="Simplified Arabic"/>
                <w:sz w:val="28"/>
                <w:szCs w:val="28"/>
                <w:rtl/>
                <w:lang w:eastAsia="ar-SA"/>
              </w:rPr>
              <w:br/>
            </w:r>
          </w:p>
        </w:tc>
        <w:tc>
          <w:tcPr>
            <w:tcW w:w="0" w:type="auto"/>
          </w:tcPr>
          <w:p w14:paraId="4A9FD4A5"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70ADA2B8"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يَجُوزُ ذَا التَّرْكِيبُ أَصْلًا عَلَّلا</w:t>
            </w:r>
            <w:r w:rsidRPr="00693567">
              <w:rPr>
                <w:rFonts w:ascii="Simplified Arabic" w:hAnsi="Simplified Arabic" w:cs="Simplified Arabic"/>
                <w:sz w:val="28"/>
                <w:szCs w:val="28"/>
                <w:rtl/>
                <w:lang w:eastAsia="ar-SA"/>
              </w:rPr>
              <w:br/>
            </w:r>
          </w:p>
        </w:tc>
      </w:tr>
      <w:tr w:rsidR="0055078E" w:rsidRPr="00693567" w14:paraId="65CA8CFF" w14:textId="77777777" w:rsidTr="00A35D79">
        <w:trPr>
          <w:jc w:val="center"/>
        </w:trPr>
        <w:tc>
          <w:tcPr>
            <w:tcW w:w="0" w:type="auto"/>
          </w:tcPr>
          <w:p w14:paraId="018FC4F2"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ذا بالتَّنافي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0"/>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كَونُها قَدْ وَقَعَتْ</w:t>
            </w:r>
            <w:r w:rsidRPr="00693567">
              <w:rPr>
                <w:rFonts w:ascii="Simplified Arabic" w:hAnsi="Simplified Arabic" w:cs="Simplified Arabic"/>
                <w:sz w:val="28"/>
                <w:szCs w:val="28"/>
                <w:rtl/>
                <w:lang w:eastAsia="ar-SA"/>
              </w:rPr>
              <w:br/>
            </w:r>
          </w:p>
        </w:tc>
        <w:tc>
          <w:tcPr>
            <w:tcW w:w="0" w:type="auto"/>
          </w:tcPr>
          <w:p w14:paraId="0383301D"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5AD984DA"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فِيهِ جَوابًا خَبرًا قَد جَمَعَتْ</w:t>
            </w:r>
            <w:r w:rsidRPr="00693567">
              <w:rPr>
                <w:rFonts w:ascii="Simplified Arabic" w:hAnsi="Simplified Arabic" w:cs="Simplified Arabic"/>
                <w:sz w:val="28"/>
                <w:szCs w:val="28"/>
                <w:rtl/>
                <w:lang w:eastAsia="ar-SA"/>
              </w:rPr>
              <w:br/>
            </w:r>
          </w:p>
        </w:tc>
      </w:tr>
      <w:tr w:rsidR="0055078E" w:rsidRPr="00693567" w14:paraId="6E01BD8F" w14:textId="77777777" w:rsidTr="00A35D79">
        <w:trPr>
          <w:jc w:val="center"/>
        </w:trPr>
        <w:tc>
          <w:tcPr>
            <w:tcW w:w="0" w:type="auto"/>
          </w:tcPr>
          <w:p w14:paraId="268FFF82"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للنَّقِيضَيْنِ فَكَوْنُها خَبَرْ</w:t>
            </w:r>
            <w:r w:rsidRPr="00693567">
              <w:rPr>
                <w:rFonts w:ascii="Simplified Arabic" w:hAnsi="Simplified Arabic" w:cs="Simplified Arabic"/>
                <w:sz w:val="28"/>
                <w:szCs w:val="28"/>
                <w:rtl/>
                <w:lang w:eastAsia="ar-SA"/>
              </w:rPr>
              <w:br/>
            </w:r>
          </w:p>
        </w:tc>
        <w:tc>
          <w:tcPr>
            <w:tcW w:w="0" w:type="auto"/>
          </w:tcPr>
          <w:p w14:paraId="7D49F524"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194E5AE5"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لها محلُّ رَفْعٍ اوْ نَصْبٍ ظَهَرْ</w:t>
            </w:r>
            <w:r w:rsidRPr="00693567">
              <w:rPr>
                <w:rFonts w:ascii="Simplified Arabic" w:hAnsi="Simplified Arabic" w:cs="Simplified Arabic"/>
                <w:sz w:val="28"/>
                <w:szCs w:val="28"/>
                <w:rtl/>
                <w:lang w:eastAsia="ar-SA"/>
              </w:rPr>
              <w:br/>
            </w:r>
          </w:p>
        </w:tc>
      </w:tr>
      <w:tr w:rsidR="0055078E" w:rsidRPr="00693567" w14:paraId="11737709" w14:textId="77777777" w:rsidTr="00A35D79">
        <w:trPr>
          <w:jc w:val="center"/>
        </w:trPr>
        <w:tc>
          <w:tcPr>
            <w:tcW w:w="0" w:type="auto"/>
          </w:tcPr>
          <w:p w14:paraId="53D203E5"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وَكَونُها فِيهِ جَوابًا لَا مَحَلْ</w:t>
            </w:r>
            <w:r w:rsidRPr="00693567">
              <w:rPr>
                <w:rFonts w:ascii="Simplified Arabic" w:hAnsi="Simplified Arabic" w:cs="Simplified Arabic"/>
                <w:sz w:val="28"/>
                <w:szCs w:val="28"/>
                <w:rtl/>
                <w:lang w:eastAsia="ar-SA"/>
              </w:rPr>
              <w:br/>
            </w:r>
          </w:p>
        </w:tc>
        <w:tc>
          <w:tcPr>
            <w:tcW w:w="0" w:type="auto"/>
          </w:tcPr>
          <w:p w14:paraId="3AEC463A"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154EF757"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حِينَئِذٍ عَلَى التَّنَاقُضِ اشْتَمَلْ</w:t>
            </w:r>
            <w:r w:rsidRPr="00693567">
              <w:rPr>
                <w:rFonts w:ascii="Simplified Arabic" w:hAnsi="Simplified Arabic" w:cs="Simplified Arabic"/>
                <w:sz w:val="28"/>
                <w:szCs w:val="28"/>
                <w:rtl/>
                <w:lang w:eastAsia="ar-SA"/>
              </w:rPr>
              <w:br/>
            </w:r>
          </w:p>
        </w:tc>
      </w:tr>
      <w:tr w:rsidR="0055078E" w:rsidRPr="00693567" w14:paraId="7D3E03AC" w14:textId="77777777" w:rsidTr="00A35D79">
        <w:trPr>
          <w:jc w:val="center"/>
        </w:trPr>
        <w:tc>
          <w:tcPr>
            <w:tcW w:w="0" w:type="auto"/>
          </w:tcPr>
          <w:p w14:paraId="15AA511D"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وَرَدَّ هَذا القَوْلَ مِنْهُ جُلُّهُمْ</w:t>
            </w:r>
            <w:r w:rsidRPr="00693567">
              <w:rPr>
                <w:rFonts w:ascii="Simplified Arabic" w:hAnsi="Simplified Arabic" w:cs="Simplified Arabic"/>
                <w:sz w:val="28"/>
                <w:szCs w:val="28"/>
                <w:rtl/>
                <w:lang w:eastAsia="ar-SA"/>
              </w:rPr>
              <w:br/>
            </w:r>
          </w:p>
        </w:tc>
        <w:tc>
          <w:tcPr>
            <w:tcW w:w="0" w:type="auto"/>
          </w:tcPr>
          <w:p w14:paraId="41F68BE5" w14:textId="77777777" w:rsidR="0055078E" w:rsidRPr="00693567" w:rsidRDefault="0055078E" w:rsidP="00A36BA8">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2A61992C" w14:textId="77777777" w:rsidR="0055078E" w:rsidRPr="00A36BA8" w:rsidRDefault="0055078E" w:rsidP="00A36BA8">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بِمَا تَرى في لنُبَوِّئَنَّهُمْ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1"/>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4A337076" w14:textId="77777777" w:rsidTr="00A35D79">
        <w:trPr>
          <w:jc w:val="center"/>
        </w:trPr>
        <w:tc>
          <w:tcPr>
            <w:tcW w:w="0" w:type="auto"/>
          </w:tcPr>
          <w:p w14:paraId="4F1FE3C1"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lastRenderedPageBreak/>
              <w:t>بَعْدَ (الَّذِينَ آمَنُوا وَعَمِلُوا)</w:t>
            </w:r>
            <w:r w:rsidRPr="00693567">
              <w:rPr>
                <w:rFonts w:ascii="Simplified Arabic" w:hAnsi="Simplified Arabic" w:cs="Simplified Arabic"/>
                <w:sz w:val="28"/>
                <w:szCs w:val="28"/>
                <w:rtl/>
                <w:lang w:eastAsia="ar-SA"/>
              </w:rPr>
              <w:br/>
            </w:r>
          </w:p>
        </w:tc>
        <w:tc>
          <w:tcPr>
            <w:tcW w:w="0" w:type="auto"/>
          </w:tcPr>
          <w:p w14:paraId="15715023"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371C0D35"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فَمَنْعهُ لمِثْلِ هَذا يَبْطُلُ</w:t>
            </w:r>
            <w:r w:rsidRPr="00693567">
              <w:rPr>
                <w:rFonts w:ascii="Simplified Arabic" w:hAnsi="Simplified Arabic" w:cs="Simplified Arabic"/>
                <w:sz w:val="28"/>
                <w:szCs w:val="28"/>
                <w:rtl/>
                <w:lang w:eastAsia="ar-SA"/>
              </w:rPr>
              <w:br/>
            </w:r>
          </w:p>
        </w:tc>
      </w:tr>
      <w:tr w:rsidR="0055078E" w:rsidRPr="00693567" w14:paraId="74EC639D" w14:textId="77777777" w:rsidTr="00A35D79">
        <w:trPr>
          <w:jc w:val="center"/>
        </w:trPr>
        <w:tc>
          <w:tcPr>
            <w:tcW w:w="0" w:type="auto"/>
          </w:tcPr>
          <w:p w14:paraId="326E4046"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وَقَدْ أَجَابَ القَوْمُ</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2"/>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عَمّا قَالَهُ</w:t>
            </w:r>
            <w:r w:rsidRPr="00693567">
              <w:rPr>
                <w:rFonts w:ascii="Simplified Arabic" w:hAnsi="Simplified Arabic" w:cs="Simplified Arabic"/>
                <w:sz w:val="28"/>
                <w:szCs w:val="28"/>
                <w:rtl/>
                <w:lang w:eastAsia="ar-SA"/>
              </w:rPr>
              <w:br/>
            </w:r>
          </w:p>
        </w:tc>
        <w:tc>
          <w:tcPr>
            <w:tcW w:w="0" w:type="auto"/>
          </w:tcPr>
          <w:p w14:paraId="4AA49C5D"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280F7AF2"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أَيْ: ثعلبٌ؛ إِذْ زَيَّفُوا مَقَالَهُ</w:t>
            </w:r>
            <w:r w:rsidRPr="00693567">
              <w:rPr>
                <w:rFonts w:ascii="Simplified Arabic" w:hAnsi="Simplified Arabic" w:cs="Simplified Arabic"/>
                <w:sz w:val="28"/>
                <w:szCs w:val="28"/>
                <w:rtl/>
                <w:lang w:eastAsia="ar-SA"/>
              </w:rPr>
              <w:br/>
            </w:r>
          </w:p>
        </w:tc>
      </w:tr>
      <w:tr w:rsidR="0055078E" w:rsidRPr="00693567" w14:paraId="7529E87C" w14:textId="77777777" w:rsidTr="00A35D79">
        <w:trPr>
          <w:jc w:val="center"/>
        </w:trPr>
        <w:tc>
          <w:tcPr>
            <w:tcW w:w="0" w:type="auto"/>
          </w:tcPr>
          <w:p w14:paraId="2BB665BD"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بِأنَّ مَا قُدِّرَ مِنْ فِعْلِ القَسَمْ</w:t>
            </w:r>
            <w:r w:rsidRPr="00693567">
              <w:rPr>
                <w:rFonts w:ascii="Simplified Arabic" w:hAnsi="Simplified Arabic" w:cs="Simplified Arabic"/>
                <w:sz w:val="28"/>
                <w:szCs w:val="28"/>
                <w:rtl/>
                <w:lang w:eastAsia="ar-SA"/>
              </w:rPr>
              <w:br/>
            </w:r>
          </w:p>
        </w:tc>
        <w:tc>
          <w:tcPr>
            <w:tcW w:w="0" w:type="auto"/>
          </w:tcPr>
          <w:p w14:paraId="0F69C620"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67E27185"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مَعَ الْجَوَابِ خبَرًا قد اسْتَتَمْ</w:t>
            </w:r>
            <w:r w:rsidRPr="00693567">
              <w:rPr>
                <w:rFonts w:ascii="Simplified Arabic" w:hAnsi="Simplified Arabic" w:cs="Simplified Arabic"/>
                <w:sz w:val="28"/>
                <w:szCs w:val="28"/>
                <w:rtl/>
                <w:lang w:eastAsia="ar-SA"/>
              </w:rPr>
              <w:br/>
            </w:r>
          </w:p>
        </w:tc>
      </w:tr>
      <w:tr w:rsidR="0055078E" w:rsidRPr="00693567" w14:paraId="4357798E" w14:textId="77777777" w:rsidTr="00A35D79">
        <w:trPr>
          <w:jc w:val="center"/>
        </w:trPr>
        <w:tc>
          <w:tcPr>
            <w:tcW w:w="0" w:type="auto"/>
          </w:tcPr>
          <w:p w14:paraId="63C8CFD6"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فالخبرُ المجْمُوعُ لَا الجُزءُ فَقَطْ</w:t>
            </w:r>
            <w:r w:rsidRPr="00693567">
              <w:rPr>
                <w:rFonts w:ascii="Simplified Arabic" w:hAnsi="Simplified Arabic" w:cs="Simplified Arabic"/>
                <w:sz w:val="28"/>
                <w:szCs w:val="28"/>
                <w:rtl/>
                <w:lang w:eastAsia="ar-SA"/>
              </w:rPr>
              <w:br/>
            </w:r>
          </w:p>
        </w:tc>
        <w:tc>
          <w:tcPr>
            <w:tcW w:w="0" w:type="auto"/>
          </w:tcPr>
          <w:p w14:paraId="29DA2913"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316679B2"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وَهْوَ الْجَوَابُ وَحْدهُ فَلَا غَلَطْ</w:t>
            </w:r>
            <w:r w:rsidRPr="00693567">
              <w:rPr>
                <w:rFonts w:ascii="Simplified Arabic" w:hAnsi="Simplified Arabic" w:cs="Simplified Arabic"/>
                <w:sz w:val="28"/>
                <w:szCs w:val="28"/>
                <w:rtl/>
                <w:lang w:eastAsia="ar-SA"/>
              </w:rPr>
              <w:br/>
            </w:r>
          </w:p>
        </w:tc>
      </w:tr>
      <w:tr w:rsidR="0055078E" w:rsidRPr="00693567" w14:paraId="69BB2A6B" w14:textId="77777777" w:rsidTr="00A35D79">
        <w:trPr>
          <w:jc w:val="center"/>
        </w:trPr>
        <w:tc>
          <w:tcPr>
            <w:tcW w:w="0" w:type="auto"/>
          </w:tcPr>
          <w:p w14:paraId="0DDF18E7"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سَادِسُها:</w:t>
            </w:r>
            <w:r w:rsidRPr="00693567">
              <w:rPr>
                <w:rFonts w:ascii="Simplified Arabic" w:hAnsi="Simplified Arabic" w:cs="Simplified Arabic"/>
                <w:sz w:val="28"/>
                <w:szCs w:val="28"/>
                <w:rtl/>
                <w:lang w:eastAsia="ar-SA"/>
              </w:rPr>
              <w:t xml:space="preserve"> مَا وَقَعتْ للشّرطِ في</w:t>
            </w:r>
            <w:r w:rsidRPr="00693567">
              <w:rPr>
                <w:rFonts w:ascii="Simplified Arabic" w:hAnsi="Simplified Arabic" w:cs="Simplified Arabic"/>
                <w:sz w:val="28"/>
                <w:szCs w:val="28"/>
                <w:rtl/>
                <w:lang w:eastAsia="ar-SA"/>
              </w:rPr>
              <w:br/>
            </w:r>
          </w:p>
        </w:tc>
        <w:tc>
          <w:tcPr>
            <w:tcW w:w="0" w:type="auto"/>
          </w:tcPr>
          <w:p w14:paraId="42CB0100"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00F247DA"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جَوَابِهِ إن تَكُ عَنْ جَزْمٍ نُفِي</w:t>
            </w:r>
            <w:r w:rsidRPr="00693567">
              <w:rPr>
                <w:rFonts w:ascii="Simplified Arabic" w:hAnsi="Simplified Arabic" w:cs="Simplified Arabic"/>
                <w:sz w:val="28"/>
                <w:szCs w:val="28"/>
                <w:rtl/>
                <w:lang w:eastAsia="ar-SA"/>
              </w:rPr>
              <w:br/>
            </w:r>
          </w:p>
        </w:tc>
      </w:tr>
      <w:tr w:rsidR="0055078E" w:rsidRPr="00693567" w14:paraId="15C33B16" w14:textId="77777777" w:rsidTr="00A35D79">
        <w:trPr>
          <w:jc w:val="center"/>
        </w:trPr>
        <w:tc>
          <w:tcPr>
            <w:tcW w:w="0" w:type="auto"/>
          </w:tcPr>
          <w:p w14:paraId="4C573BDD"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مِثْل جَوَابِ لَوْ وَلَوْلَا وَكَذا</w:t>
            </w:r>
            <w:r w:rsidRPr="00693567">
              <w:rPr>
                <w:rFonts w:ascii="Simplified Arabic" w:hAnsi="Simplified Arabic" w:cs="Simplified Arabic"/>
                <w:sz w:val="28"/>
                <w:szCs w:val="28"/>
                <w:rtl/>
                <w:lang w:eastAsia="ar-SA"/>
              </w:rPr>
              <w:br/>
            </w:r>
          </w:p>
        </w:tc>
        <w:tc>
          <w:tcPr>
            <w:tcW w:w="0" w:type="auto"/>
          </w:tcPr>
          <w:p w14:paraId="49A06F4B"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2ADA5A34"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لجَازِمٍ بِدُونِ فَاءٍ أَوْ إِذَا</w:t>
            </w:r>
            <w:r w:rsidRPr="00693567">
              <w:rPr>
                <w:rFonts w:ascii="Simplified Arabic" w:hAnsi="Simplified Arabic" w:cs="Simplified Arabic"/>
                <w:sz w:val="28"/>
                <w:szCs w:val="28"/>
                <w:rtl/>
                <w:lang w:eastAsia="ar-SA"/>
              </w:rPr>
              <w:br/>
            </w:r>
          </w:p>
        </w:tc>
      </w:tr>
      <w:tr w:rsidR="0055078E" w:rsidRPr="00693567" w14:paraId="2BBCEB35" w14:textId="77777777" w:rsidTr="00A35D79">
        <w:trPr>
          <w:jc w:val="center"/>
        </w:trPr>
        <w:tc>
          <w:tcPr>
            <w:tcW w:w="0" w:type="auto"/>
          </w:tcPr>
          <w:p w14:paraId="7DBE6553"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لِفَجْأَةٍ، وَهْيَ التي لِلْحَرْفِ</w:t>
            </w:r>
            <w:r w:rsidRPr="00693567">
              <w:rPr>
                <w:rFonts w:ascii="Simplified Arabic" w:hAnsi="Simplified Arabic" w:cs="Simplified Arabic"/>
                <w:sz w:val="28"/>
                <w:szCs w:val="28"/>
                <w:rtl/>
                <w:lang w:eastAsia="ar-SA"/>
              </w:rPr>
              <w:br/>
            </w:r>
          </w:p>
        </w:tc>
        <w:tc>
          <w:tcPr>
            <w:tcW w:w="0" w:type="auto"/>
          </w:tcPr>
          <w:p w14:paraId="0C42130C"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5DE16A6E"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مَنْسُوبةٌ، وَغَيْرُها لِلْظَّرْفِ</w:t>
            </w:r>
            <w:r w:rsidRPr="00693567">
              <w:rPr>
                <w:rFonts w:ascii="Simplified Arabic" w:hAnsi="Simplified Arabic" w:cs="Simplified Arabic"/>
                <w:sz w:val="28"/>
                <w:szCs w:val="28"/>
                <w:rtl/>
                <w:lang w:eastAsia="ar-SA"/>
              </w:rPr>
              <w:br/>
            </w:r>
          </w:p>
        </w:tc>
      </w:tr>
      <w:tr w:rsidR="0055078E" w:rsidRPr="00693567" w14:paraId="1D2DDCA2" w14:textId="77777777" w:rsidTr="00A35D79">
        <w:trPr>
          <w:jc w:val="center"/>
        </w:trPr>
        <w:tc>
          <w:tcPr>
            <w:tcW w:w="0" w:type="auto"/>
          </w:tcPr>
          <w:p w14:paraId="099823A7"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وَسَوْفَ في الأَنْوَاعِ يَأتي فَرْقُنا</w:t>
            </w:r>
            <w:r w:rsidRPr="00693567">
              <w:rPr>
                <w:rFonts w:ascii="Simplified Arabic" w:hAnsi="Simplified Arabic" w:cs="Simplified Arabic"/>
                <w:sz w:val="28"/>
                <w:szCs w:val="28"/>
                <w:rtl/>
                <w:lang w:eastAsia="ar-SA"/>
              </w:rPr>
              <w:br/>
            </w:r>
          </w:p>
        </w:tc>
        <w:tc>
          <w:tcPr>
            <w:tcW w:w="0" w:type="auto"/>
          </w:tcPr>
          <w:p w14:paraId="2C9C7784"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09A1BF20"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بَيْنَهُمَا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3"/>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مُلَخَّصًا مُبَيَّنَا</w:t>
            </w:r>
            <w:r w:rsidRPr="00693567">
              <w:rPr>
                <w:rFonts w:ascii="Simplified Arabic" w:hAnsi="Simplified Arabic" w:cs="Simplified Arabic"/>
                <w:sz w:val="28"/>
                <w:szCs w:val="28"/>
                <w:rtl/>
                <w:lang w:eastAsia="ar-SA"/>
              </w:rPr>
              <w:br/>
            </w:r>
          </w:p>
        </w:tc>
      </w:tr>
      <w:tr w:rsidR="0055078E" w:rsidRPr="00693567" w14:paraId="4524F1FD" w14:textId="77777777" w:rsidTr="00A35D79">
        <w:trPr>
          <w:jc w:val="center"/>
        </w:trPr>
        <w:tc>
          <w:tcPr>
            <w:tcW w:w="0" w:type="auto"/>
          </w:tcPr>
          <w:p w14:paraId="0375FA90"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إنْ جَاءَني أَكْرَمْتُهُ مِثَالُ مَا</w:t>
            </w:r>
            <w:r w:rsidRPr="00693567">
              <w:rPr>
                <w:rFonts w:ascii="Simplified Arabic" w:hAnsi="Simplified Arabic" w:cs="Simplified Arabic"/>
                <w:sz w:val="28"/>
                <w:szCs w:val="28"/>
                <w:rtl/>
                <w:lang w:eastAsia="ar-SA"/>
              </w:rPr>
              <w:br/>
            </w:r>
          </w:p>
        </w:tc>
        <w:tc>
          <w:tcPr>
            <w:tcW w:w="0" w:type="auto"/>
          </w:tcPr>
          <w:p w14:paraId="601A1345"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6362174E" w14:textId="77777777" w:rsidR="0055078E" w:rsidRPr="00A36BA8"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لَمْ تَقْتَرنْ بِوَاحِدٍ أَيْ: مِنْهُما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4"/>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r>
      <w:tr w:rsidR="0055078E" w:rsidRPr="00693567" w14:paraId="4D385F89" w14:textId="77777777" w:rsidTr="00A35D79">
        <w:trPr>
          <w:jc w:val="center"/>
        </w:trPr>
        <w:tc>
          <w:tcPr>
            <w:tcW w:w="0" w:type="auto"/>
          </w:tcPr>
          <w:p w14:paraId="35644AE8"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b/>
                <w:bCs/>
                <w:sz w:val="28"/>
                <w:szCs w:val="28"/>
                <w:rtl/>
                <w:lang w:eastAsia="ar-SA"/>
              </w:rPr>
              <w:t>سابعها:</w:t>
            </w:r>
            <w:r w:rsidRPr="00693567">
              <w:rPr>
                <w:rFonts w:ascii="Simplified Arabic" w:hAnsi="Simplified Arabic" w:cs="Simplified Arabic"/>
                <w:sz w:val="28"/>
                <w:szCs w:val="28"/>
                <w:rtl/>
                <w:lang w:eastAsia="ar-SA"/>
              </w:rPr>
              <w:t xml:space="preserve"> التي تَكُونُ تَابِعَهْ</w:t>
            </w:r>
            <w:r w:rsidRPr="00693567">
              <w:rPr>
                <w:rFonts w:ascii="Simplified Arabic" w:hAnsi="Simplified Arabic" w:cs="Simplified Arabic"/>
                <w:sz w:val="28"/>
                <w:szCs w:val="28"/>
                <w:rtl/>
                <w:lang w:eastAsia="ar-SA"/>
              </w:rPr>
              <w:br/>
            </w:r>
          </w:p>
        </w:tc>
        <w:tc>
          <w:tcPr>
            <w:tcW w:w="0" w:type="auto"/>
          </w:tcPr>
          <w:p w14:paraId="639A7182"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37017027"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لِجُمْلَةٍ بِلَا مَحَلٍّ وَاقِعَهْ</w:t>
            </w:r>
            <w:r w:rsidRPr="00693567">
              <w:rPr>
                <w:rFonts w:ascii="Simplified Arabic" w:hAnsi="Simplified Arabic" w:cs="Simplified Arabic"/>
                <w:sz w:val="28"/>
                <w:szCs w:val="28"/>
                <w:rtl/>
                <w:lang w:eastAsia="ar-SA"/>
              </w:rPr>
              <w:br/>
            </w:r>
          </w:p>
        </w:tc>
      </w:tr>
      <w:tr w:rsidR="0055078E" w:rsidRPr="00693567" w14:paraId="714F5D27" w14:textId="77777777" w:rsidTr="00A35D79">
        <w:trPr>
          <w:jc w:val="center"/>
        </w:trPr>
        <w:tc>
          <w:tcPr>
            <w:tcW w:w="0" w:type="auto"/>
          </w:tcPr>
          <w:p w14:paraId="06B5DCAC"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كَراَحَ زَيْدٌ، وَأَتَى عَمْرُو الْبَطَلْ</w:t>
            </w:r>
            <w:r w:rsidRPr="00693567">
              <w:rPr>
                <w:rFonts w:ascii="Simplified Arabic" w:hAnsi="Simplified Arabic" w:cs="Simplified Arabic"/>
                <w:sz w:val="28"/>
                <w:szCs w:val="28"/>
                <w:rtl/>
                <w:lang w:eastAsia="ar-SA"/>
              </w:rPr>
              <w:br/>
            </w:r>
          </w:p>
        </w:tc>
        <w:tc>
          <w:tcPr>
            <w:tcW w:w="0" w:type="auto"/>
          </w:tcPr>
          <w:p w14:paraId="09DF540E"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57A85EF2"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فِذِي كَمَتْبُوعٍ لها بِلا مَحَلْ</w:t>
            </w:r>
            <w:r w:rsidRPr="00693567">
              <w:rPr>
                <w:rFonts w:ascii="Simplified Arabic" w:hAnsi="Simplified Arabic" w:cs="Simplified Arabic"/>
                <w:sz w:val="28"/>
                <w:szCs w:val="28"/>
                <w:rtl/>
                <w:lang w:eastAsia="ar-SA"/>
              </w:rPr>
              <w:br/>
            </w:r>
          </w:p>
        </w:tc>
      </w:tr>
      <w:tr w:rsidR="0055078E" w:rsidRPr="00693567" w14:paraId="2C30E23F" w14:textId="77777777" w:rsidTr="00A35D79">
        <w:trPr>
          <w:jc w:val="center"/>
        </w:trPr>
        <w:tc>
          <w:tcPr>
            <w:tcW w:w="0" w:type="auto"/>
          </w:tcPr>
          <w:p w14:paraId="0CB588F2"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وَلَوْ عَطَفْتَ جُمْلَةً إِسْمِيَّهْ</w:t>
            </w:r>
            <w:r w:rsidRPr="00693567">
              <w:rPr>
                <w:rFonts w:ascii="Simplified Arabic" w:hAnsi="Simplified Arabic" w:cs="Simplified Arabic"/>
                <w:sz w:val="28"/>
                <w:szCs w:val="28"/>
                <w:rtl/>
                <w:lang w:eastAsia="ar-SA"/>
              </w:rPr>
              <w:br/>
            </w:r>
          </w:p>
        </w:tc>
        <w:tc>
          <w:tcPr>
            <w:tcW w:w="0" w:type="auto"/>
          </w:tcPr>
          <w:p w14:paraId="2B53756C"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3BCC6AFB"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عَلَى تَمَامِ جُمْلةٍ فِعْليَّهْ/[7/ب]</w:t>
            </w:r>
            <w:r w:rsidRPr="00693567">
              <w:rPr>
                <w:rFonts w:ascii="Simplified Arabic" w:hAnsi="Simplified Arabic" w:cs="Simplified Arabic"/>
                <w:sz w:val="28"/>
                <w:szCs w:val="28"/>
                <w:rtl/>
                <w:lang w:eastAsia="ar-SA"/>
              </w:rPr>
              <w:br/>
            </w:r>
          </w:p>
        </w:tc>
      </w:tr>
      <w:tr w:rsidR="0055078E" w:rsidRPr="00693567" w14:paraId="3D41466C" w14:textId="77777777" w:rsidTr="00A35D79">
        <w:trPr>
          <w:jc w:val="center"/>
        </w:trPr>
        <w:tc>
          <w:tcPr>
            <w:tcW w:w="0" w:type="auto"/>
          </w:tcPr>
          <w:p w14:paraId="6A64542A"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أو عُكِسَ العطفُ لجازَ مُطْلقَا</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5"/>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25FDC1D3"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13018B14"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والحُكْمُ فِيهما كَمَا قَدْ سَبقَا</w:t>
            </w:r>
            <w:r w:rsidRPr="00693567">
              <w:rPr>
                <w:rFonts w:ascii="Simplified Arabic" w:hAnsi="Simplified Arabic" w:cs="Simplified Arabic"/>
                <w:sz w:val="28"/>
                <w:szCs w:val="28"/>
                <w:rtl/>
                <w:lang w:eastAsia="ar-SA"/>
              </w:rPr>
              <w:br/>
            </w:r>
          </w:p>
        </w:tc>
      </w:tr>
      <w:tr w:rsidR="0055078E" w:rsidRPr="00693567" w14:paraId="69B98EA8" w14:textId="77777777" w:rsidTr="00A35D79">
        <w:trPr>
          <w:jc w:val="center"/>
        </w:trPr>
        <w:tc>
          <w:tcPr>
            <w:tcW w:w="0" w:type="auto"/>
          </w:tcPr>
          <w:p w14:paraId="0C377401"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قُلتُ: ابْنُ جِنِّيٍّ</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6"/>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t xml:space="preserve"> لِعَطْفٍ قَد مَنعْ</w:t>
            </w:r>
            <w:r w:rsidRPr="00693567">
              <w:rPr>
                <w:rFonts w:ascii="Simplified Arabic" w:hAnsi="Simplified Arabic" w:cs="Simplified Arabic"/>
                <w:sz w:val="28"/>
                <w:szCs w:val="28"/>
                <w:rtl/>
                <w:lang w:eastAsia="ar-SA"/>
              </w:rPr>
              <w:br/>
            </w:r>
          </w:p>
        </w:tc>
        <w:tc>
          <w:tcPr>
            <w:tcW w:w="0" w:type="auto"/>
          </w:tcPr>
          <w:p w14:paraId="466A0AE0"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6D301C46"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بِغَيرِ واوِ الْعَطْفِ إِذْ خُلْفٌ وَقَعْ</w:t>
            </w:r>
            <w:r w:rsidRPr="00693567">
              <w:rPr>
                <w:rFonts w:ascii="Simplified Arabic" w:hAnsi="Simplified Arabic" w:cs="Simplified Arabic"/>
                <w:sz w:val="28"/>
                <w:szCs w:val="28"/>
                <w:rtl/>
                <w:lang w:eastAsia="ar-SA"/>
              </w:rPr>
              <w:br/>
            </w:r>
          </w:p>
        </w:tc>
      </w:tr>
      <w:tr w:rsidR="0055078E" w:rsidRPr="00693567" w14:paraId="0A856D53" w14:textId="77777777" w:rsidTr="00A35D79">
        <w:trPr>
          <w:jc w:val="center"/>
        </w:trPr>
        <w:tc>
          <w:tcPr>
            <w:tcW w:w="0" w:type="auto"/>
          </w:tcPr>
          <w:p w14:paraId="0EA2AC29"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فإنْ تُقدِّرْ واوَها للحالِ</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7"/>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sz w:val="28"/>
                <w:szCs w:val="28"/>
                <w:rtl/>
                <w:lang w:eastAsia="ar-SA"/>
              </w:rPr>
              <w:br/>
            </w:r>
          </w:p>
        </w:tc>
        <w:tc>
          <w:tcPr>
            <w:tcW w:w="0" w:type="auto"/>
          </w:tcPr>
          <w:p w14:paraId="11B34E4E" w14:textId="77777777" w:rsidR="0055078E" w:rsidRPr="00693567" w:rsidRDefault="0055078E" w:rsidP="00F30C96">
            <w:pPr>
              <w:widowControl/>
              <w:adjustRightInd/>
              <w:spacing w:line="223" w:lineRule="auto"/>
              <w:jc w:val="lowKashida"/>
              <w:textAlignment w:val="auto"/>
              <w:rPr>
                <w:rFonts w:ascii="Simplified Arabic" w:hAnsi="Simplified Arabic" w:cs="Simplified Arabic"/>
                <w:color w:val="FF0000"/>
                <w:sz w:val="28"/>
                <w:szCs w:val="28"/>
                <w:rtl/>
                <w:lang w:eastAsia="ar-SA"/>
              </w:rPr>
            </w:pPr>
          </w:p>
        </w:tc>
        <w:tc>
          <w:tcPr>
            <w:tcW w:w="0" w:type="auto"/>
          </w:tcPr>
          <w:p w14:paraId="26CFBCA9" w14:textId="77777777" w:rsidR="0055078E" w:rsidRPr="00F30C96" w:rsidRDefault="0055078E" w:rsidP="00F30C96">
            <w:pPr>
              <w:widowControl/>
              <w:adjustRightInd/>
              <w:spacing w:line="223" w:lineRule="auto"/>
              <w:jc w:val="lowKashida"/>
              <w:textAlignment w:val="auto"/>
              <w:rPr>
                <w:rFonts w:ascii="Simplified Arabic" w:hAnsi="Simplified Arabic" w:cs="Simplified Arabic"/>
                <w:sz w:val="2"/>
                <w:szCs w:val="2"/>
                <w:rtl/>
                <w:lang w:eastAsia="ar-SA"/>
              </w:rPr>
            </w:pPr>
            <w:r w:rsidRPr="00693567">
              <w:rPr>
                <w:rFonts w:ascii="Simplified Arabic" w:hAnsi="Simplified Arabic" w:cs="Simplified Arabic"/>
                <w:sz w:val="28"/>
                <w:szCs w:val="28"/>
                <w:rtl/>
                <w:lang w:eastAsia="ar-SA"/>
              </w:rPr>
              <w:t>فانصبْ كما في سائرِ الأحْوَالِ</w:t>
            </w:r>
            <w:r w:rsidRPr="00693567">
              <w:rPr>
                <w:rFonts w:ascii="Simplified Arabic" w:hAnsi="Simplified Arabic" w:cs="Simplified Arabic"/>
                <w:sz w:val="28"/>
                <w:szCs w:val="28"/>
                <w:rtl/>
                <w:lang w:eastAsia="ar-SA"/>
              </w:rPr>
              <w:br/>
            </w:r>
          </w:p>
        </w:tc>
      </w:tr>
    </w:tbl>
    <w:p w14:paraId="18E61DCB" w14:textId="77777777" w:rsidR="00F30C96" w:rsidRDefault="00F30C96"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p>
    <w:p w14:paraId="3BBFB908" w14:textId="4F11C299" w:rsidR="0055078E" w:rsidRPr="00693567" w:rsidRDefault="0055078E" w:rsidP="00F30C96">
      <w:pPr>
        <w:widowControl/>
        <w:adjustRightInd/>
        <w:spacing w:line="216" w:lineRule="auto"/>
        <w:jc w:val="center"/>
        <w:textAlignment w:val="auto"/>
        <w:rPr>
          <w:rFonts w:ascii="Simplified Arabic" w:hAnsi="Simplified Arabic" w:cs="Simplified Arabic"/>
          <w:b/>
          <w:bCs/>
          <w:color w:val="000000"/>
          <w:sz w:val="28"/>
          <w:szCs w:val="28"/>
          <w:rtl/>
          <w:lang w:eastAsia="ar-SA"/>
        </w:rPr>
      </w:pPr>
      <w:r w:rsidRPr="00693567">
        <w:rPr>
          <w:rFonts w:ascii="Simplified Arabic" w:hAnsi="Simplified Arabic" w:cs="Simplified Arabic"/>
          <w:b/>
          <w:bCs/>
          <w:color w:val="000000"/>
          <w:sz w:val="28"/>
          <w:szCs w:val="28"/>
          <w:rtl/>
          <w:lang w:eastAsia="ar-SA"/>
        </w:rPr>
        <w:lastRenderedPageBreak/>
        <w:t>المسْأَلة الرَّابعَة</w:t>
      </w:r>
      <w:r w:rsidRPr="00693567">
        <w:rPr>
          <w:rFonts w:ascii="Simplified Arabic" w:hAnsi="Simplified Arabic" w:cs="Simplified Arabic"/>
          <w:color w:val="000000"/>
          <w:sz w:val="28"/>
          <w:szCs w:val="28"/>
          <w:vertAlign w:val="superscript"/>
          <w:rtl/>
          <w:lang w:eastAsia="ar-SA"/>
        </w:rPr>
        <w:t>(</w:t>
      </w:r>
      <w:r w:rsidRPr="00693567">
        <w:rPr>
          <w:rFonts w:ascii="Simplified Arabic" w:hAnsi="Simplified Arabic" w:cs="Simplified Arabic"/>
          <w:color w:val="000000"/>
          <w:sz w:val="28"/>
          <w:szCs w:val="28"/>
          <w:vertAlign w:val="superscript"/>
          <w:rtl/>
          <w:lang w:eastAsia="ar-SA"/>
        </w:rPr>
        <w:footnoteReference w:id="118"/>
      </w:r>
      <w:r w:rsidRPr="00693567">
        <w:rPr>
          <w:rFonts w:ascii="Simplified Arabic" w:hAnsi="Simplified Arabic" w:cs="Simplified Arabic"/>
          <w:color w:val="000000"/>
          <w:sz w:val="28"/>
          <w:szCs w:val="28"/>
          <w:vertAlign w:val="superscript"/>
          <w:rtl/>
          <w:lang w:eastAsia="ar-SA"/>
        </w:rPr>
        <w:t>)</w:t>
      </w:r>
    </w:p>
    <w:tbl>
      <w:tblPr>
        <w:bidiVisual/>
        <w:tblW w:w="5000" w:type="pct"/>
        <w:jc w:val="center"/>
        <w:tblLook w:val="04A0" w:firstRow="1" w:lastRow="0" w:firstColumn="1" w:lastColumn="0" w:noHBand="0" w:noVBand="1"/>
      </w:tblPr>
      <w:tblGrid>
        <w:gridCol w:w="3618"/>
        <w:gridCol w:w="228"/>
        <w:gridCol w:w="3316"/>
      </w:tblGrid>
      <w:tr w:rsidR="0055078E" w:rsidRPr="00F30C96" w14:paraId="4B39B36E" w14:textId="77777777" w:rsidTr="00F30C96">
        <w:trPr>
          <w:jc w:val="center"/>
        </w:trPr>
        <w:tc>
          <w:tcPr>
            <w:tcW w:w="2526" w:type="pct"/>
          </w:tcPr>
          <w:p w14:paraId="452A445E"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رابِعُ مَا جَاء مِنَ المسَائلِ</w:t>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color w:val="000000"/>
                <w:sz w:val="28"/>
                <w:szCs w:val="28"/>
                <w:vertAlign w:val="superscript"/>
                <w:rtl/>
                <w:lang w:eastAsia="ar-SA"/>
              </w:rPr>
              <w:footnoteReference w:id="119"/>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sz w:val="28"/>
                <w:szCs w:val="28"/>
                <w:rtl/>
                <w:lang w:eastAsia="ar-SA"/>
              </w:rPr>
              <w:br/>
            </w:r>
          </w:p>
        </w:tc>
        <w:tc>
          <w:tcPr>
            <w:tcW w:w="159" w:type="pct"/>
          </w:tcPr>
          <w:p w14:paraId="018DA989"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32ADA903"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وَهْيَ الخِتامُ للبُوَيبِ الأوّلِ</w:t>
            </w:r>
            <w:r w:rsidRPr="00075A37">
              <w:rPr>
                <w:rFonts w:ascii="Simplified Arabic" w:hAnsi="Simplified Arabic" w:cs="Simplified Arabic"/>
                <w:sz w:val="28"/>
                <w:szCs w:val="28"/>
                <w:rtl/>
                <w:lang w:eastAsia="ar-SA"/>
              </w:rPr>
              <w:br/>
            </w:r>
          </w:p>
        </w:tc>
      </w:tr>
      <w:tr w:rsidR="0055078E" w:rsidRPr="00F30C96" w14:paraId="1DFCAB83" w14:textId="77777777" w:rsidTr="00F30C96">
        <w:trPr>
          <w:jc w:val="center"/>
        </w:trPr>
        <w:tc>
          <w:tcPr>
            <w:tcW w:w="2526" w:type="pct"/>
          </w:tcPr>
          <w:p w14:paraId="7FA5520B"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إنْ جملةٌ لم يَطْلُبَنْها عامِلُ</w:t>
            </w:r>
            <w:r w:rsidRPr="00075A37">
              <w:rPr>
                <w:rFonts w:ascii="Simplified Arabic" w:hAnsi="Simplified Arabic" w:cs="Simplified Arabic"/>
                <w:sz w:val="28"/>
                <w:szCs w:val="28"/>
                <w:rtl/>
                <w:lang w:eastAsia="ar-SA"/>
              </w:rPr>
              <w:br/>
            </w:r>
          </w:p>
        </w:tc>
        <w:tc>
          <w:tcPr>
            <w:tcW w:w="159" w:type="pct"/>
          </w:tcPr>
          <w:p w14:paraId="044978AB"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4D750990" w14:textId="7AD71409"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عَلى اللزُومِ</w:t>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color w:val="000000"/>
                <w:sz w:val="28"/>
                <w:szCs w:val="28"/>
                <w:vertAlign w:val="superscript"/>
                <w:rtl/>
                <w:lang w:eastAsia="ar-SA"/>
              </w:rPr>
              <w:footnoteReference w:id="120"/>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sz w:val="28"/>
                <w:szCs w:val="28"/>
                <w:rtl/>
                <w:lang w:eastAsia="ar-SA"/>
              </w:rPr>
              <w:t xml:space="preserve"> إِذْ عَلَيْها يَدْخُلُ</w:t>
            </w:r>
            <w:r w:rsidRPr="00075A37">
              <w:rPr>
                <w:rFonts w:ascii="Simplified Arabic" w:hAnsi="Simplified Arabic" w:cs="Simplified Arabic"/>
                <w:sz w:val="28"/>
                <w:szCs w:val="28"/>
                <w:rtl/>
                <w:lang w:eastAsia="ar-SA"/>
              </w:rPr>
              <w:br/>
            </w:r>
          </w:p>
        </w:tc>
      </w:tr>
      <w:tr w:rsidR="0055078E" w:rsidRPr="00F30C96" w14:paraId="44017E70" w14:textId="77777777" w:rsidTr="00F30C96">
        <w:trPr>
          <w:jc w:val="center"/>
        </w:trPr>
        <w:tc>
          <w:tcPr>
            <w:tcW w:w="2526" w:type="pct"/>
          </w:tcPr>
          <w:p w14:paraId="014C7E09"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ولمْ تكُنْ إنشًا ولَيْسَتْ للطَّلَبْ</w:t>
            </w:r>
            <w:r w:rsidRPr="00075A37">
              <w:rPr>
                <w:rFonts w:ascii="Simplified Arabic" w:hAnsi="Simplified Arabic" w:cs="Simplified Arabic"/>
                <w:sz w:val="28"/>
                <w:szCs w:val="28"/>
                <w:rtl/>
                <w:lang w:eastAsia="ar-SA"/>
              </w:rPr>
              <w:br/>
            </w:r>
          </w:p>
        </w:tc>
        <w:tc>
          <w:tcPr>
            <w:tcW w:w="159" w:type="pct"/>
          </w:tcPr>
          <w:p w14:paraId="6E8BD0A5"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04D03EAF"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بل خَبَريّةً لها حُكْمٌ وَجَبْ</w:t>
            </w:r>
            <w:r w:rsidRPr="00075A37">
              <w:rPr>
                <w:rFonts w:ascii="Simplified Arabic" w:hAnsi="Simplified Arabic" w:cs="Simplified Arabic"/>
                <w:sz w:val="28"/>
                <w:szCs w:val="28"/>
                <w:rtl/>
                <w:lang w:eastAsia="ar-SA"/>
              </w:rPr>
              <w:br/>
            </w:r>
          </w:p>
        </w:tc>
      </w:tr>
      <w:tr w:rsidR="0055078E" w:rsidRPr="00F30C96" w14:paraId="4A6D5766" w14:textId="77777777" w:rsidTr="00F30C96">
        <w:trPr>
          <w:jc w:val="center"/>
        </w:trPr>
        <w:tc>
          <w:tcPr>
            <w:tcW w:w="2526" w:type="pct"/>
          </w:tcPr>
          <w:p w14:paraId="085C77BE"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إنْ</w:t>
            </w:r>
            <w:r w:rsidRPr="00075A37">
              <w:rPr>
                <w:rFonts w:ascii="Simplified Arabic" w:hAnsi="Simplified Arabic" w:cs="Simplified Arabic"/>
                <w:color w:val="FF0000"/>
                <w:sz w:val="28"/>
                <w:szCs w:val="28"/>
                <w:rtl/>
                <w:lang w:eastAsia="ar-SA"/>
              </w:rPr>
              <w:t xml:space="preserve"> </w:t>
            </w:r>
            <w:r w:rsidRPr="00075A37">
              <w:rPr>
                <w:rFonts w:ascii="Simplified Arabic" w:hAnsi="Simplified Arabic" w:cs="Simplified Arabic"/>
                <w:sz w:val="28"/>
                <w:szCs w:val="28"/>
                <w:rtl/>
                <w:lang w:eastAsia="ar-SA"/>
              </w:rPr>
              <w:t>وَقَعتْ بُعَيد مَحْضِ النَّكِرَهْ</w:t>
            </w:r>
            <w:r w:rsidRPr="00075A37">
              <w:rPr>
                <w:rFonts w:ascii="Simplified Arabic" w:hAnsi="Simplified Arabic" w:cs="Simplified Arabic"/>
                <w:sz w:val="28"/>
                <w:szCs w:val="28"/>
                <w:rtl/>
                <w:lang w:eastAsia="ar-SA"/>
              </w:rPr>
              <w:br/>
            </w:r>
          </w:p>
        </w:tc>
        <w:tc>
          <w:tcPr>
            <w:tcW w:w="159" w:type="pct"/>
          </w:tcPr>
          <w:p w14:paraId="5E6A5A76"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311D41AD"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فَصِفَةٌ قَاعِدةٌ مُقرّرهْ</w:t>
            </w:r>
            <w:r w:rsidRPr="00075A37">
              <w:rPr>
                <w:rFonts w:ascii="Simplified Arabic" w:hAnsi="Simplified Arabic" w:cs="Simplified Arabic"/>
                <w:sz w:val="28"/>
                <w:szCs w:val="28"/>
                <w:rtl/>
                <w:lang w:eastAsia="ar-SA"/>
              </w:rPr>
              <w:br/>
            </w:r>
          </w:p>
        </w:tc>
      </w:tr>
      <w:tr w:rsidR="0055078E" w:rsidRPr="00F30C96" w14:paraId="75B488DE" w14:textId="77777777" w:rsidTr="00F30C96">
        <w:trPr>
          <w:jc w:val="center"/>
        </w:trPr>
        <w:tc>
          <w:tcPr>
            <w:tcW w:w="2526" w:type="pct"/>
          </w:tcPr>
          <w:p w14:paraId="5FBEBDD1"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وَإنْ تَراها بَعْدَ مَحْضِ المعْرِفهْ</w:t>
            </w:r>
            <w:r w:rsidRPr="00075A37">
              <w:rPr>
                <w:rFonts w:ascii="Simplified Arabic" w:hAnsi="Simplified Arabic" w:cs="Simplified Arabic"/>
                <w:sz w:val="28"/>
                <w:szCs w:val="28"/>
                <w:rtl/>
                <w:lang w:eastAsia="ar-SA"/>
              </w:rPr>
              <w:br/>
            </w:r>
          </w:p>
        </w:tc>
        <w:tc>
          <w:tcPr>
            <w:tcW w:w="159" w:type="pct"/>
          </w:tcPr>
          <w:p w14:paraId="3384EBFE"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0D5E4CCA" w14:textId="72F664B0"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 xml:space="preserve">فَهْيَ مِنَ المذْكُورِ حَالٌ لَا </w:t>
            </w:r>
            <w:r w:rsidR="00075A37" w:rsidRPr="00075A37">
              <w:rPr>
                <w:rFonts w:ascii="Simplified Arabic" w:hAnsi="Simplified Arabic" w:cs="Simplified Arabic" w:hint="cs"/>
                <w:sz w:val="28"/>
                <w:szCs w:val="28"/>
                <w:rtl/>
                <w:lang w:eastAsia="ar-SA"/>
              </w:rPr>
              <w:t>ص</w:t>
            </w:r>
            <w:r w:rsidRPr="00075A37">
              <w:rPr>
                <w:rFonts w:ascii="Simplified Arabic" w:hAnsi="Simplified Arabic" w:cs="Simplified Arabic"/>
                <w:sz w:val="28"/>
                <w:szCs w:val="28"/>
                <w:rtl/>
                <w:lang w:eastAsia="ar-SA"/>
              </w:rPr>
              <w:t>ِفَهْ</w:t>
            </w:r>
            <w:r w:rsidRPr="00075A37">
              <w:rPr>
                <w:rFonts w:ascii="Simplified Arabic" w:hAnsi="Simplified Arabic" w:cs="Simplified Arabic"/>
                <w:sz w:val="28"/>
                <w:szCs w:val="28"/>
                <w:rtl/>
                <w:lang w:eastAsia="ar-SA"/>
              </w:rPr>
              <w:br/>
            </w:r>
          </w:p>
        </w:tc>
      </w:tr>
      <w:tr w:rsidR="0055078E" w:rsidRPr="00F30C96" w14:paraId="422C930D" w14:textId="77777777" w:rsidTr="00F30C96">
        <w:trPr>
          <w:jc w:val="center"/>
        </w:trPr>
        <w:tc>
          <w:tcPr>
            <w:tcW w:w="2526" w:type="pct"/>
          </w:tcPr>
          <w:p w14:paraId="29F3A24A"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b/>
                <w:bCs/>
                <w:sz w:val="2"/>
                <w:szCs w:val="2"/>
                <w:rtl/>
                <w:lang w:eastAsia="ar-SA"/>
              </w:rPr>
            </w:pPr>
            <w:r w:rsidRPr="00075A37">
              <w:rPr>
                <w:rFonts w:ascii="Simplified Arabic" w:hAnsi="Simplified Arabic" w:cs="Simplified Arabic"/>
                <w:b/>
                <w:bCs/>
                <w:sz w:val="26"/>
                <w:szCs w:val="26"/>
                <w:rtl/>
                <w:lang w:eastAsia="ar-SA"/>
              </w:rPr>
              <w:t>أو بعد غَيْرِ المحضِ</w:t>
            </w:r>
            <w:r w:rsidRPr="00075A37">
              <w:rPr>
                <w:rFonts w:ascii="Simplified Arabic" w:hAnsi="Simplified Arabic" w:cs="Simplified Arabic"/>
                <w:b/>
                <w:bCs/>
                <w:color w:val="000000"/>
                <w:sz w:val="26"/>
                <w:szCs w:val="26"/>
                <w:vertAlign w:val="superscript"/>
                <w:rtl/>
                <w:lang w:eastAsia="ar-SA"/>
              </w:rPr>
              <w:t>(</w:t>
            </w:r>
            <w:r w:rsidRPr="00075A37">
              <w:rPr>
                <w:rFonts w:ascii="Simplified Arabic" w:hAnsi="Simplified Arabic" w:cs="Simplified Arabic"/>
                <w:b/>
                <w:bCs/>
                <w:color w:val="000000"/>
                <w:sz w:val="26"/>
                <w:szCs w:val="26"/>
                <w:vertAlign w:val="superscript"/>
                <w:rtl/>
                <w:lang w:eastAsia="ar-SA"/>
              </w:rPr>
              <w:footnoteReference w:id="121"/>
            </w:r>
            <w:r w:rsidRPr="00075A37">
              <w:rPr>
                <w:rFonts w:ascii="Simplified Arabic" w:hAnsi="Simplified Arabic" w:cs="Simplified Arabic"/>
                <w:b/>
                <w:bCs/>
                <w:color w:val="000000"/>
                <w:sz w:val="26"/>
                <w:szCs w:val="26"/>
                <w:vertAlign w:val="superscript"/>
                <w:rtl/>
                <w:lang w:eastAsia="ar-SA"/>
              </w:rPr>
              <w:t>)</w:t>
            </w:r>
            <w:r w:rsidRPr="00075A37">
              <w:rPr>
                <w:rFonts w:ascii="Simplified Arabic" w:hAnsi="Simplified Arabic" w:cs="Simplified Arabic"/>
                <w:b/>
                <w:bCs/>
                <w:sz w:val="26"/>
                <w:szCs w:val="26"/>
                <w:rtl/>
                <w:lang w:eastAsia="ar-SA"/>
              </w:rPr>
              <w:t xml:space="preserve"> مِنْهُما احْتَملْ</w:t>
            </w:r>
            <w:r w:rsidRPr="00075A37">
              <w:rPr>
                <w:rFonts w:ascii="Simplified Arabic" w:hAnsi="Simplified Arabic" w:cs="Simplified Arabic"/>
                <w:b/>
                <w:bCs/>
                <w:sz w:val="28"/>
                <w:szCs w:val="28"/>
                <w:rtl/>
                <w:lang w:eastAsia="ar-SA"/>
              </w:rPr>
              <w:br/>
            </w:r>
          </w:p>
        </w:tc>
        <w:tc>
          <w:tcPr>
            <w:tcW w:w="159" w:type="pct"/>
          </w:tcPr>
          <w:p w14:paraId="02A5AB42"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28A7A333"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وُقُوعُها نَعتًا وَحالًا في العَمَلْ</w:t>
            </w:r>
            <w:r w:rsidRPr="00075A37">
              <w:rPr>
                <w:rFonts w:ascii="Simplified Arabic" w:hAnsi="Simplified Arabic" w:cs="Simplified Arabic"/>
                <w:sz w:val="28"/>
                <w:szCs w:val="28"/>
                <w:rtl/>
                <w:lang w:eastAsia="ar-SA"/>
              </w:rPr>
              <w:br/>
            </w:r>
          </w:p>
        </w:tc>
      </w:tr>
      <w:tr w:rsidR="0055078E" w:rsidRPr="00F30C96" w14:paraId="675011B0" w14:textId="77777777" w:rsidTr="00F30C96">
        <w:trPr>
          <w:jc w:val="center"/>
        </w:trPr>
        <w:tc>
          <w:tcPr>
            <w:tcW w:w="2526" w:type="pct"/>
          </w:tcPr>
          <w:p w14:paraId="43123B0E"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6"/>
                <w:szCs w:val="6"/>
                <w:rtl/>
                <w:lang w:eastAsia="ar-SA"/>
              </w:rPr>
            </w:pPr>
            <w:r w:rsidRPr="00075A37">
              <w:rPr>
                <w:rFonts w:ascii="Simplified Arabic" w:hAnsi="Simplified Arabic" w:cs="Simplified Arabic"/>
                <w:sz w:val="28"/>
                <w:szCs w:val="28"/>
                <w:rtl/>
                <w:lang w:eastAsia="ar-SA"/>
              </w:rPr>
              <w:t>مِثالُ ما قَدْ وَقَعتْ وَصْفًا لَهُ</w:t>
            </w:r>
            <w:r w:rsidRPr="00075A37">
              <w:rPr>
                <w:rFonts w:ascii="Simplified Arabic" w:hAnsi="Simplified Arabic" w:cs="Simplified Arabic"/>
                <w:sz w:val="28"/>
                <w:szCs w:val="28"/>
                <w:rtl/>
                <w:lang w:eastAsia="ar-SA"/>
              </w:rPr>
              <w:br/>
            </w:r>
          </w:p>
        </w:tc>
        <w:tc>
          <w:tcPr>
            <w:tcW w:w="159" w:type="pct"/>
          </w:tcPr>
          <w:p w14:paraId="2D70600E"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4B21B601"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لَفْظُ (كتابًا) وَصْفهُ خُذْ مِثلَهُ</w:t>
            </w:r>
            <w:r w:rsidRPr="00075A37">
              <w:rPr>
                <w:rFonts w:ascii="Simplified Arabic" w:hAnsi="Simplified Arabic" w:cs="Simplified Arabic"/>
                <w:sz w:val="28"/>
                <w:szCs w:val="28"/>
                <w:rtl/>
                <w:lang w:eastAsia="ar-SA"/>
              </w:rPr>
              <w:br/>
            </w:r>
          </w:p>
        </w:tc>
      </w:tr>
      <w:tr w:rsidR="0055078E" w:rsidRPr="00F30C96" w14:paraId="22776488" w14:textId="77777777" w:rsidTr="00F30C96">
        <w:trPr>
          <w:jc w:val="center"/>
        </w:trPr>
        <w:tc>
          <w:tcPr>
            <w:tcW w:w="2526" w:type="pct"/>
          </w:tcPr>
          <w:p w14:paraId="05C3782A"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نقرؤُهُ</w:t>
            </w:r>
            <w:r w:rsidRPr="00075A37">
              <w:rPr>
                <w:rFonts w:ascii="Simplified Arabic" w:hAnsi="Simplified Arabic" w:cs="Simplified Arabic"/>
                <w:sz w:val="28"/>
                <w:szCs w:val="28"/>
                <w:vertAlign w:val="superscript"/>
                <w:rtl/>
                <w:lang w:eastAsia="ar-SA"/>
              </w:rPr>
              <w:t>(</w:t>
            </w:r>
            <w:r w:rsidRPr="00075A37">
              <w:rPr>
                <w:rFonts w:ascii="Simplified Arabic" w:hAnsi="Simplified Arabic" w:cs="Simplified Arabic"/>
                <w:sz w:val="28"/>
                <w:szCs w:val="28"/>
                <w:vertAlign w:val="superscript"/>
                <w:rtl/>
                <w:lang w:eastAsia="ar-SA"/>
              </w:rPr>
              <w:footnoteReference w:id="122"/>
            </w:r>
            <w:r w:rsidRPr="00075A37">
              <w:rPr>
                <w:rFonts w:ascii="Simplified Arabic" w:hAnsi="Simplified Arabic" w:cs="Simplified Arabic"/>
                <w:sz w:val="28"/>
                <w:szCs w:val="28"/>
                <w:vertAlign w:val="superscript"/>
                <w:rtl/>
                <w:lang w:eastAsia="ar-SA"/>
              </w:rPr>
              <w:t>)</w:t>
            </w:r>
            <w:r w:rsidRPr="00075A37">
              <w:rPr>
                <w:rFonts w:ascii="Simplified Arabic" w:hAnsi="Simplified Arabic" w:cs="Simplified Arabic"/>
                <w:sz w:val="28"/>
                <w:szCs w:val="28"/>
                <w:rtl/>
                <w:lang w:eastAsia="ar-SA"/>
              </w:rPr>
              <w:t xml:space="preserve"> فِعْليّةً قَدْ وَقَعَتْ</w:t>
            </w:r>
            <w:r w:rsidRPr="00075A37">
              <w:rPr>
                <w:rFonts w:ascii="Simplified Arabic" w:hAnsi="Simplified Arabic" w:cs="Simplified Arabic"/>
                <w:sz w:val="28"/>
                <w:szCs w:val="28"/>
                <w:rtl/>
                <w:lang w:eastAsia="ar-SA"/>
              </w:rPr>
              <w:br/>
            </w:r>
          </w:p>
        </w:tc>
        <w:tc>
          <w:tcPr>
            <w:tcW w:w="159" w:type="pct"/>
          </w:tcPr>
          <w:p w14:paraId="36E593F6"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206A20C2"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نَعْتًا وَلِلمَنْعُوتِ حُكمًا تَبِعَتْ</w:t>
            </w:r>
            <w:r w:rsidRPr="00075A37">
              <w:rPr>
                <w:rFonts w:ascii="Simplified Arabic" w:hAnsi="Simplified Arabic" w:cs="Simplified Arabic"/>
                <w:sz w:val="28"/>
                <w:szCs w:val="28"/>
                <w:rtl/>
                <w:lang w:eastAsia="ar-SA"/>
              </w:rPr>
              <w:br/>
            </w:r>
          </w:p>
        </w:tc>
      </w:tr>
      <w:tr w:rsidR="0055078E" w:rsidRPr="00F30C96" w14:paraId="6863BAE3" w14:textId="77777777" w:rsidTr="00F30C96">
        <w:trPr>
          <w:jc w:val="center"/>
        </w:trPr>
        <w:tc>
          <w:tcPr>
            <w:tcW w:w="2526" w:type="pct"/>
          </w:tcPr>
          <w:p w14:paraId="595875C5"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وقدْ مَضَتْ</w:t>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color w:val="000000"/>
                <w:sz w:val="28"/>
                <w:szCs w:val="28"/>
                <w:vertAlign w:val="superscript"/>
                <w:rtl/>
                <w:lang w:eastAsia="ar-SA"/>
              </w:rPr>
              <w:footnoteReference w:id="123"/>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sz w:val="28"/>
                <w:szCs w:val="28"/>
                <w:rtl/>
                <w:lang w:eastAsia="ar-SA"/>
              </w:rPr>
              <w:t xml:space="preserve"> أَمْثِلةٌ في التَّابِعَهْ</w:t>
            </w:r>
            <w:r w:rsidRPr="00075A37">
              <w:rPr>
                <w:rFonts w:ascii="Simplified Arabic" w:hAnsi="Simplified Arabic" w:cs="Simplified Arabic"/>
                <w:sz w:val="28"/>
                <w:szCs w:val="28"/>
                <w:rtl/>
                <w:lang w:eastAsia="ar-SA"/>
              </w:rPr>
              <w:br/>
            </w:r>
          </w:p>
        </w:tc>
        <w:tc>
          <w:tcPr>
            <w:tcW w:w="159" w:type="pct"/>
          </w:tcPr>
          <w:p w14:paraId="31AAE188"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039AE584"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لِمُفْردٍ كَهَذِه، وَالوَاقِعَهْ</w:t>
            </w:r>
            <w:r w:rsidRPr="00075A37">
              <w:rPr>
                <w:rFonts w:ascii="Simplified Arabic" w:hAnsi="Simplified Arabic" w:cs="Simplified Arabic"/>
                <w:sz w:val="28"/>
                <w:szCs w:val="28"/>
                <w:rtl/>
                <w:lang w:eastAsia="ar-SA"/>
              </w:rPr>
              <w:br/>
            </w:r>
          </w:p>
        </w:tc>
      </w:tr>
      <w:tr w:rsidR="0055078E" w:rsidRPr="00F30C96" w14:paraId="6A1FCFC9" w14:textId="77777777" w:rsidTr="00F30C96">
        <w:trPr>
          <w:jc w:val="center"/>
        </w:trPr>
        <w:tc>
          <w:tcPr>
            <w:tcW w:w="2526" w:type="pct"/>
          </w:tcPr>
          <w:p w14:paraId="518BFA23" w14:textId="2D1C700B"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حَالًا (وَلَا تَمْنُنْ) فَفِي الفِعْلِ اسْتَتَرْ</w:t>
            </w:r>
            <w:r w:rsidRPr="00075A37">
              <w:rPr>
                <w:rFonts w:ascii="Simplified Arabic" w:hAnsi="Simplified Arabic" w:cs="Simplified Arabic"/>
                <w:sz w:val="28"/>
                <w:szCs w:val="28"/>
                <w:rtl/>
                <w:lang w:eastAsia="ar-SA"/>
              </w:rPr>
              <w:br/>
            </w:r>
          </w:p>
        </w:tc>
        <w:tc>
          <w:tcPr>
            <w:tcW w:w="159" w:type="pct"/>
          </w:tcPr>
          <w:p w14:paraId="020800E3"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0816B4B9"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b/>
                <w:bCs/>
                <w:sz w:val="2"/>
                <w:szCs w:val="2"/>
                <w:rtl/>
                <w:lang w:eastAsia="ar-SA"/>
              </w:rPr>
            </w:pPr>
            <w:r w:rsidRPr="00075A37">
              <w:rPr>
                <w:rFonts w:ascii="Simplified Arabic" w:hAnsi="Simplified Arabic" w:cs="Simplified Arabic"/>
                <w:b/>
                <w:bCs/>
                <w:sz w:val="26"/>
                <w:szCs w:val="26"/>
                <w:rtl/>
                <w:lang w:eastAsia="ar-SA"/>
              </w:rPr>
              <w:t>قُبَيْل (تَسْتَكْثِر)</w:t>
            </w:r>
            <w:r w:rsidRPr="00075A37">
              <w:rPr>
                <w:rFonts w:ascii="Simplified Arabic" w:hAnsi="Simplified Arabic" w:cs="Simplified Arabic"/>
                <w:b/>
                <w:bCs/>
                <w:color w:val="000000"/>
                <w:sz w:val="26"/>
                <w:szCs w:val="26"/>
                <w:vertAlign w:val="superscript"/>
                <w:lang w:eastAsia="ar-SA"/>
              </w:rPr>
              <w:t>(</w:t>
            </w:r>
            <w:r w:rsidRPr="00075A37">
              <w:rPr>
                <w:rFonts w:ascii="Simplified Arabic" w:hAnsi="Simplified Arabic" w:cs="Simplified Arabic"/>
                <w:b/>
                <w:bCs/>
                <w:color w:val="000000"/>
                <w:sz w:val="26"/>
                <w:szCs w:val="26"/>
                <w:vertAlign w:val="superscript"/>
                <w:lang w:eastAsia="ar-SA"/>
              </w:rPr>
              <w:footnoteReference w:id="124"/>
            </w:r>
            <w:r w:rsidRPr="00075A37">
              <w:rPr>
                <w:rFonts w:ascii="Simplified Arabic" w:hAnsi="Simplified Arabic" w:cs="Simplified Arabic"/>
                <w:b/>
                <w:bCs/>
                <w:color w:val="000000"/>
                <w:sz w:val="26"/>
                <w:szCs w:val="26"/>
                <w:vertAlign w:val="superscript"/>
                <w:lang w:eastAsia="ar-SA"/>
              </w:rPr>
              <w:t>)</w:t>
            </w:r>
            <w:r w:rsidRPr="00075A37">
              <w:rPr>
                <w:rFonts w:ascii="Simplified Arabic" w:hAnsi="Simplified Arabic" w:cs="Simplified Arabic"/>
                <w:b/>
                <w:bCs/>
                <w:sz w:val="26"/>
                <w:szCs w:val="26"/>
                <w:rtl/>
                <w:lang w:eastAsia="ar-SA"/>
              </w:rPr>
              <w:t xml:space="preserve"> ضَمِيرٌ مَا ظَهَرْ</w:t>
            </w:r>
            <w:r w:rsidRPr="00075A37">
              <w:rPr>
                <w:rFonts w:ascii="Simplified Arabic" w:hAnsi="Simplified Arabic" w:cs="Simplified Arabic"/>
                <w:b/>
                <w:bCs/>
                <w:sz w:val="28"/>
                <w:szCs w:val="28"/>
                <w:rtl/>
                <w:lang w:eastAsia="ar-SA"/>
              </w:rPr>
              <w:br/>
            </w:r>
          </w:p>
        </w:tc>
      </w:tr>
      <w:tr w:rsidR="0055078E" w:rsidRPr="00F30C96" w14:paraId="11DA3AA9" w14:textId="77777777" w:rsidTr="00F30C96">
        <w:trPr>
          <w:jc w:val="center"/>
        </w:trPr>
        <w:tc>
          <w:tcPr>
            <w:tcW w:w="2526" w:type="pct"/>
          </w:tcPr>
          <w:p w14:paraId="617333CA"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وَهْيَ مِنَ الْمُضْمَرِ حَالٌ مَا خَفِي</w:t>
            </w:r>
            <w:r w:rsidRPr="00075A37">
              <w:rPr>
                <w:rFonts w:ascii="Simplified Arabic" w:hAnsi="Simplified Arabic" w:cs="Simplified Arabic"/>
                <w:sz w:val="28"/>
                <w:szCs w:val="28"/>
                <w:rtl/>
                <w:lang w:eastAsia="ar-SA"/>
              </w:rPr>
              <w:br/>
            </w:r>
          </w:p>
        </w:tc>
        <w:tc>
          <w:tcPr>
            <w:tcW w:w="159" w:type="pct"/>
          </w:tcPr>
          <w:p w14:paraId="1B96BEE0"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01255FD6"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إِذِ الضّمِيرُ أَعْرَفُ المعَارِفِ</w:t>
            </w:r>
            <w:r w:rsidRPr="00075A37">
              <w:rPr>
                <w:rFonts w:ascii="Simplified Arabic" w:hAnsi="Simplified Arabic" w:cs="Simplified Arabic"/>
                <w:sz w:val="28"/>
                <w:szCs w:val="28"/>
                <w:rtl/>
                <w:lang w:eastAsia="ar-SA"/>
              </w:rPr>
              <w:br/>
            </w:r>
          </w:p>
        </w:tc>
      </w:tr>
      <w:tr w:rsidR="0055078E" w:rsidRPr="00F30C96" w14:paraId="591974C7" w14:textId="77777777" w:rsidTr="00F30C96">
        <w:trPr>
          <w:jc w:val="center"/>
        </w:trPr>
        <w:tc>
          <w:tcPr>
            <w:tcW w:w="2526" w:type="pct"/>
          </w:tcPr>
          <w:p w14:paraId="7C09156C"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قلتُ: ضَمِيرُ (رُبّهُ) مُسْتَثْنى</w:t>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color w:val="000000"/>
                <w:sz w:val="28"/>
                <w:szCs w:val="28"/>
                <w:vertAlign w:val="superscript"/>
                <w:rtl/>
                <w:lang w:eastAsia="ar-SA"/>
              </w:rPr>
              <w:footnoteReference w:id="125"/>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sz w:val="28"/>
                <w:szCs w:val="28"/>
                <w:rtl/>
                <w:lang w:eastAsia="ar-SA"/>
              </w:rPr>
              <w:br/>
            </w:r>
          </w:p>
        </w:tc>
        <w:tc>
          <w:tcPr>
            <w:tcW w:w="159" w:type="pct"/>
          </w:tcPr>
          <w:p w14:paraId="0387C623"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color w:val="FF0000"/>
                <w:sz w:val="28"/>
                <w:szCs w:val="28"/>
                <w:rtl/>
                <w:lang w:eastAsia="ar-SA"/>
              </w:rPr>
            </w:pPr>
          </w:p>
        </w:tc>
        <w:tc>
          <w:tcPr>
            <w:tcW w:w="2315" w:type="pct"/>
          </w:tcPr>
          <w:p w14:paraId="0AC8EC2F" w14:textId="77777777" w:rsidR="0055078E" w:rsidRPr="00075A37" w:rsidRDefault="0055078E" w:rsidP="00F30C96">
            <w:pPr>
              <w:widowControl/>
              <w:adjustRightInd/>
              <w:spacing w:line="216"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لأنَّه مُنكّرٌ في المعَنَى</w:t>
            </w:r>
            <w:r w:rsidRPr="00075A37">
              <w:rPr>
                <w:rFonts w:ascii="Simplified Arabic" w:hAnsi="Simplified Arabic" w:cs="Simplified Arabic"/>
                <w:sz w:val="28"/>
                <w:szCs w:val="28"/>
                <w:rtl/>
                <w:lang w:eastAsia="ar-SA"/>
              </w:rPr>
              <w:br/>
            </w:r>
          </w:p>
        </w:tc>
      </w:tr>
      <w:tr w:rsidR="0055078E" w:rsidRPr="00F30C96" w14:paraId="702F4F65" w14:textId="77777777" w:rsidTr="00F30C96">
        <w:trPr>
          <w:jc w:val="center"/>
        </w:trPr>
        <w:tc>
          <w:tcPr>
            <w:tcW w:w="2526" w:type="pct"/>
          </w:tcPr>
          <w:p w14:paraId="40A1EEDA"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8"/>
                <w:szCs w:val="8"/>
                <w:rtl/>
                <w:lang w:eastAsia="ar-SA"/>
              </w:rPr>
            </w:pPr>
            <w:r w:rsidRPr="00075A37">
              <w:rPr>
                <w:rFonts w:ascii="Simplified Arabic" w:hAnsi="Simplified Arabic" w:cs="Simplified Arabic"/>
                <w:sz w:val="28"/>
                <w:szCs w:val="28"/>
                <w:rtl/>
                <w:lang w:eastAsia="ar-SA"/>
              </w:rPr>
              <w:lastRenderedPageBreak/>
              <w:t>أمّا الّتي بُعيْد الاسْمِ النّكِرَهْ</w:t>
            </w:r>
            <w:r w:rsidRPr="00075A37">
              <w:rPr>
                <w:rFonts w:ascii="Simplified Arabic" w:hAnsi="Simplified Arabic" w:cs="Simplified Arabic"/>
                <w:sz w:val="28"/>
                <w:szCs w:val="28"/>
                <w:rtl/>
                <w:lang w:eastAsia="ar-SA"/>
              </w:rPr>
              <w:br/>
            </w:r>
          </w:p>
        </w:tc>
        <w:tc>
          <w:tcPr>
            <w:tcW w:w="159" w:type="pct"/>
          </w:tcPr>
          <w:p w14:paraId="1F550501"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1BADA8BE"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b/>
                <w:bCs/>
                <w:sz w:val="2"/>
                <w:szCs w:val="2"/>
                <w:rtl/>
                <w:lang w:eastAsia="ar-SA"/>
              </w:rPr>
            </w:pPr>
            <w:r w:rsidRPr="00075A37">
              <w:rPr>
                <w:rFonts w:ascii="Simplified Arabic" w:hAnsi="Simplified Arabic" w:cs="Simplified Arabic"/>
                <w:b/>
                <w:bCs/>
                <w:sz w:val="26"/>
                <w:szCs w:val="26"/>
                <w:rtl/>
                <w:lang w:eastAsia="ar-SA"/>
              </w:rPr>
              <w:t>يَحْتَمِل الْوَجْهَيْنِ فَهْيَ ظَاهِرَهْ/[8/أ]</w:t>
            </w:r>
            <w:r w:rsidRPr="00075A37">
              <w:rPr>
                <w:rFonts w:ascii="Simplified Arabic" w:hAnsi="Simplified Arabic" w:cs="Simplified Arabic"/>
                <w:b/>
                <w:bCs/>
                <w:sz w:val="28"/>
                <w:szCs w:val="28"/>
                <w:rtl/>
                <w:lang w:eastAsia="ar-SA"/>
              </w:rPr>
              <w:br/>
            </w:r>
          </w:p>
        </w:tc>
      </w:tr>
      <w:tr w:rsidR="0055078E" w:rsidRPr="00F30C96" w14:paraId="3ED21A8F" w14:textId="77777777" w:rsidTr="00F30C96">
        <w:trPr>
          <w:jc w:val="center"/>
        </w:trPr>
        <w:tc>
          <w:tcPr>
            <w:tcW w:w="2526" w:type="pct"/>
          </w:tcPr>
          <w:p w14:paraId="6205D5BE"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في قَوْلهِمْ: فُزْنا بِشَخْصٍ عَارِفِ</w:t>
            </w:r>
            <w:r w:rsidRPr="00075A37">
              <w:rPr>
                <w:rFonts w:ascii="Simplified Arabic" w:hAnsi="Simplified Arabic" w:cs="Simplified Arabic"/>
                <w:sz w:val="28"/>
                <w:szCs w:val="28"/>
                <w:rtl/>
                <w:lang w:eastAsia="ar-SA"/>
              </w:rPr>
              <w:br/>
            </w:r>
          </w:p>
        </w:tc>
        <w:tc>
          <w:tcPr>
            <w:tcW w:w="159" w:type="pct"/>
          </w:tcPr>
          <w:p w14:paraId="14E5C433"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4DA49AC3"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يَخْطُبُ بالقَوْمِ وَلَمْ يَسْتنكِفِ</w:t>
            </w:r>
            <w:r w:rsidRPr="00075A37">
              <w:rPr>
                <w:rFonts w:ascii="Simplified Arabic" w:hAnsi="Simplified Arabic" w:cs="Simplified Arabic"/>
                <w:sz w:val="28"/>
                <w:szCs w:val="28"/>
                <w:rtl/>
                <w:lang w:eastAsia="ar-SA"/>
              </w:rPr>
              <w:br/>
            </w:r>
          </w:p>
        </w:tc>
      </w:tr>
      <w:tr w:rsidR="0055078E" w:rsidRPr="00F30C96" w14:paraId="35E1CA80" w14:textId="77777777" w:rsidTr="00F30C96">
        <w:trPr>
          <w:jc w:val="center"/>
        </w:trPr>
        <w:tc>
          <w:tcPr>
            <w:tcW w:w="2526" w:type="pct"/>
          </w:tcPr>
          <w:p w14:paraId="1D51B31F"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فَإنْ تَشأْ قَدّرْتَ هَذهِ صِفهْ</w:t>
            </w:r>
            <w:r w:rsidRPr="00075A37">
              <w:rPr>
                <w:rFonts w:ascii="Simplified Arabic" w:hAnsi="Simplified Arabic" w:cs="Simplified Arabic"/>
                <w:sz w:val="28"/>
                <w:szCs w:val="28"/>
                <w:rtl/>
                <w:lang w:eastAsia="ar-SA"/>
              </w:rPr>
              <w:br/>
            </w:r>
          </w:p>
        </w:tc>
        <w:tc>
          <w:tcPr>
            <w:tcW w:w="159" w:type="pct"/>
          </w:tcPr>
          <w:p w14:paraId="62517790"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6A64BE34"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ثَانيةً لِفَقْدِ لَفظِ المعْرِفهْ</w:t>
            </w:r>
            <w:r w:rsidRPr="00075A37">
              <w:rPr>
                <w:rFonts w:ascii="Simplified Arabic" w:hAnsi="Simplified Arabic" w:cs="Simplified Arabic"/>
                <w:sz w:val="28"/>
                <w:szCs w:val="28"/>
                <w:rtl/>
                <w:lang w:eastAsia="ar-SA"/>
              </w:rPr>
              <w:br/>
            </w:r>
          </w:p>
        </w:tc>
      </w:tr>
      <w:tr w:rsidR="0055078E" w:rsidRPr="00F30C96" w14:paraId="2086A2D2" w14:textId="77777777" w:rsidTr="00F30C96">
        <w:trPr>
          <w:jc w:val="center"/>
        </w:trPr>
        <w:tc>
          <w:tcPr>
            <w:tcW w:w="2526" w:type="pct"/>
          </w:tcPr>
          <w:p w14:paraId="322262C6"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وَإنْ تَشأْ قَدّرْتَها بِالحَالِ</w:t>
            </w:r>
            <w:r w:rsidRPr="00075A37">
              <w:rPr>
                <w:rFonts w:ascii="Simplified Arabic" w:hAnsi="Simplified Arabic" w:cs="Simplified Arabic"/>
                <w:sz w:val="28"/>
                <w:szCs w:val="28"/>
                <w:rtl/>
                <w:lang w:eastAsia="ar-SA"/>
              </w:rPr>
              <w:br/>
            </w:r>
          </w:p>
        </w:tc>
        <w:tc>
          <w:tcPr>
            <w:tcW w:w="159" w:type="pct"/>
          </w:tcPr>
          <w:p w14:paraId="6C340A56"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237D7F3A"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مِمَّا تَرَاهُ خُصّ في المثَالِ</w:t>
            </w:r>
            <w:r w:rsidRPr="00075A37">
              <w:rPr>
                <w:rFonts w:ascii="Simplified Arabic" w:hAnsi="Simplified Arabic" w:cs="Simplified Arabic"/>
                <w:sz w:val="28"/>
                <w:szCs w:val="28"/>
                <w:rtl/>
                <w:lang w:eastAsia="ar-SA"/>
              </w:rPr>
              <w:br/>
            </w:r>
          </w:p>
        </w:tc>
      </w:tr>
      <w:tr w:rsidR="0055078E" w:rsidRPr="00F30C96" w14:paraId="12E48650" w14:textId="77777777" w:rsidTr="00F30C96">
        <w:trPr>
          <w:jc w:val="center"/>
        </w:trPr>
        <w:tc>
          <w:tcPr>
            <w:tcW w:w="2526" w:type="pct"/>
          </w:tcPr>
          <w:p w14:paraId="68212874"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بِوَصْفِهِ، وَبَعْد لَفْظِ المعْرِفهْ</w:t>
            </w:r>
            <w:r w:rsidRPr="00075A37">
              <w:rPr>
                <w:rFonts w:ascii="Simplified Arabic" w:hAnsi="Simplified Arabic" w:cs="Simplified Arabic"/>
                <w:sz w:val="28"/>
                <w:szCs w:val="28"/>
                <w:rtl/>
                <w:lang w:eastAsia="ar-SA"/>
              </w:rPr>
              <w:br/>
            </w:r>
          </w:p>
        </w:tc>
        <w:tc>
          <w:tcPr>
            <w:tcW w:w="159" w:type="pct"/>
          </w:tcPr>
          <w:p w14:paraId="5B19E5FF"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0B994B25"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تَحتمِلُ الوَجْهَينِ حَالًا وَصِفهْ</w:t>
            </w:r>
            <w:r w:rsidRPr="00075A37">
              <w:rPr>
                <w:rFonts w:ascii="Simplified Arabic" w:hAnsi="Simplified Arabic" w:cs="Simplified Arabic"/>
                <w:sz w:val="28"/>
                <w:szCs w:val="28"/>
                <w:rtl/>
                <w:lang w:eastAsia="ar-SA"/>
              </w:rPr>
              <w:br/>
            </w:r>
          </w:p>
        </w:tc>
      </w:tr>
      <w:tr w:rsidR="0055078E" w:rsidRPr="00F30C96" w14:paraId="1CC6E1E2" w14:textId="77777777" w:rsidTr="00F30C96">
        <w:trPr>
          <w:jc w:val="center"/>
        </w:trPr>
        <w:tc>
          <w:tcPr>
            <w:tcW w:w="2526" w:type="pct"/>
          </w:tcPr>
          <w:p w14:paraId="6401638E"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في قَوْلِنا: كَمَثَل الحِمَارِ</w:t>
            </w:r>
            <w:r w:rsidRPr="00075A37">
              <w:rPr>
                <w:rFonts w:ascii="Simplified Arabic" w:hAnsi="Simplified Arabic" w:cs="Simplified Arabic"/>
                <w:sz w:val="28"/>
                <w:szCs w:val="28"/>
                <w:rtl/>
                <w:lang w:eastAsia="ar-SA"/>
              </w:rPr>
              <w:br/>
            </w:r>
          </w:p>
        </w:tc>
        <w:tc>
          <w:tcPr>
            <w:tcW w:w="159" w:type="pct"/>
          </w:tcPr>
          <w:p w14:paraId="24553D24"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75175FE6"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يَحْمِلُ أَسْفارًا</w:t>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color w:val="000000"/>
                <w:sz w:val="28"/>
                <w:szCs w:val="28"/>
                <w:vertAlign w:val="superscript"/>
                <w:rtl/>
                <w:lang w:eastAsia="ar-SA"/>
              </w:rPr>
              <w:footnoteReference w:id="126"/>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sz w:val="28"/>
                <w:szCs w:val="28"/>
                <w:rtl/>
                <w:lang w:eastAsia="ar-SA"/>
              </w:rPr>
              <w:t xml:space="preserve"> لِذِي الأسْفَارِ</w:t>
            </w:r>
            <w:r w:rsidRPr="00075A37">
              <w:rPr>
                <w:rFonts w:ascii="Simplified Arabic" w:hAnsi="Simplified Arabic" w:cs="Simplified Arabic"/>
                <w:sz w:val="28"/>
                <w:szCs w:val="28"/>
                <w:rtl/>
                <w:lang w:eastAsia="ar-SA"/>
              </w:rPr>
              <w:br/>
            </w:r>
          </w:p>
        </w:tc>
      </w:tr>
      <w:tr w:rsidR="0055078E" w:rsidRPr="00F30C96" w14:paraId="01A016C8" w14:textId="77777777" w:rsidTr="00F30C96">
        <w:trPr>
          <w:jc w:val="center"/>
        </w:trPr>
        <w:tc>
          <w:tcPr>
            <w:tcW w:w="2526" w:type="pct"/>
          </w:tcPr>
          <w:p w14:paraId="14D4612A"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فَالّلامُ في الحِمارِ للجِنْسِ وُضِعْ</w:t>
            </w:r>
            <w:r w:rsidRPr="00075A37">
              <w:rPr>
                <w:rFonts w:ascii="Simplified Arabic" w:hAnsi="Simplified Arabic" w:cs="Simplified Arabic"/>
                <w:sz w:val="28"/>
                <w:szCs w:val="28"/>
                <w:rtl/>
                <w:lang w:eastAsia="ar-SA"/>
              </w:rPr>
              <w:br/>
            </w:r>
          </w:p>
        </w:tc>
        <w:tc>
          <w:tcPr>
            <w:tcW w:w="159" w:type="pct"/>
          </w:tcPr>
          <w:p w14:paraId="32A0355E"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472C17F6"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تُعَرِّف الجِنْس بِوَضْعٍ اتُّبعْ</w:t>
            </w:r>
            <w:r w:rsidRPr="00075A37">
              <w:rPr>
                <w:rFonts w:ascii="Simplified Arabic" w:hAnsi="Simplified Arabic" w:cs="Simplified Arabic"/>
                <w:sz w:val="28"/>
                <w:szCs w:val="28"/>
                <w:rtl/>
                <w:lang w:eastAsia="ar-SA"/>
              </w:rPr>
              <w:br/>
            </w:r>
          </w:p>
        </w:tc>
      </w:tr>
      <w:tr w:rsidR="0055078E" w:rsidRPr="00F30C96" w14:paraId="4A847C8F" w14:textId="77777777" w:rsidTr="00F30C96">
        <w:trPr>
          <w:jc w:val="center"/>
        </w:trPr>
        <w:tc>
          <w:tcPr>
            <w:tcW w:w="2526" w:type="pct"/>
          </w:tcPr>
          <w:p w14:paraId="7596A509"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لَفْظًا وَفي الْمَعَنى يُضَاهِي النَّكِرَهْ</w:t>
            </w:r>
            <w:r w:rsidRPr="00075A37">
              <w:rPr>
                <w:rFonts w:ascii="Simplified Arabic" w:hAnsi="Simplified Arabic" w:cs="Simplified Arabic"/>
                <w:sz w:val="28"/>
                <w:szCs w:val="28"/>
                <w:rtl/>
                <w:lang w:eastAsia="ar-SA"/>
              </w:rPr>
              <w:br/>
            </w:r>
          </w:p>
        </w:tc>
        <w:tc>
          <w:tcPr>
            <w:tcW w:w="159" w:type="pct"/>
          </w:tcPr>
          <w:p w14:paraId="2F4634D2"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3365268B"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فَسَاغَ وَجْهَاها عَلَى مَا ذَكَرَهْ</w:t>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color w:val="000000"/>
                <w:sz w:val="28"/>
                <w:szCs w:val="28"/>
                <w:vertAlign w:val="superscript"/>
                <w:rtl/>
                <w:lang w:eastAsia="ar-SA"/>
              </w:rPr>
              <w:footnoteReference w:id="127"/>
            </w:r>
            <w:r w:rsidRPr="00075A37">
              <w:rPr>
                <w:rFonts w:ascii="Simplified Arabic" w:hAnsi="Simplified Arabic" w:cs="Simplified Arabic"/>
                <w:color w:val="000000"/>
                <w:sz w:val="28"/>
                <w:szCs w:val="28"/>
                <w:vertAlign w:val="superscript"/>
                <w:rtl/>
                <w:lang w:eastAsia="ar-SA"/>
              </w:rPr>
              <w:t>)</w:t>
            </w:r>
            <w:r w:rsidRPr="00075A37">
              <w:rPr>
                <w:rFonts w:ascii="Simplified Arabic" w:hAnsi="Simplified Arabic" w:cs="Simplified Arabic"/>
                <w:sz w:val="28"/>
                <w:szCs w:val="28"/>
                <w:rtl/>
                <w:lang w:eastAsia="ar-SA"/>
              </w:rPr>
              <w:br/>
            </w:r>
          </w:p>
        </w:tc>
      </w:tr>
      <w:tr w:rsidR="0055078E" w:rsidRPr="00F30C96" w14:paraId="1E26F105" w14:textId="77777777" w:rsidTr="00F30C96">
        <w:trPr>
          <w:jc w:val="center"/>
        </w:trPr>
        <w:tc>
          <w:tcPr>
            <w:tcW w:w="2526" w:type="pct"/>
          </w:tcPr>
          <w:p w14:paraId="57AB6086"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bookmarkStart w:id="16" w:name="_Hlk60765039"/>
            <w:r w:rsidRPr="00075A37">
              <w:rPr>
                <w:rFonts w:ascii="Simplified Arabic" w:hAnsi="Simplified Arabic" w:cs="Simplified Arabic"/>
                <w:sz w:val="28"/>
                <w:szCs w:val="28"/>
                <w:rtl/>
                <w:lang w:eastAsia="ar-SA"/>
              </w:rPr>
              <w:t>فَبِاعْتِبارِ اللفْظِ حَالًا تُنْصَبُ</w:t>
            </w:r>
            <w:r w:rsidRPr="00075A37">
              <w:rPr>
                <w:rFonts w:ascii="Simplified Arabic" w:hAnsi="Simplified Arabic" w:cs="Simplified Arabic"/>
                <w:sz w:val="28"/>
                <w:szCs w:val="28"/>
                <w:rtl/>
                <w:lang w:eastAsia="ar-SA"/>
              </w:rPr>
              <w:br/>
            </w:r>
          </w:p>
        </w:tc>
        <w:tc>
          <w:tcPr>
            <w:tcW w:w="159" w:type="pct"/>
          </w:tcPr>
          <w:p w14:paraId="64A2E811"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color w:val="FF0000"/>
                <w:sz w:val="28"/>
                <w:szCs w:val="28"/>
                <w:rtl/>
                <w:lang w:eastAsia="ar-SA"/>
              </w:rPr>
            </w:pPr>
          </w:p>
        </w:tc>
        <w:tc>
          <w:tcPr>
            <w:tcW w:w="2315" w:type="pct"/>
          </w:tcPr>
          <w:p w14:paraId="58ADC9E3" w14:textId="77777777" w:rsidR="0055078E" w:rsidRPr="00075A37" w:rsidRDefault="0055078E" w:rsidP="00F30C96">
            <w:pPr>
              <w:widowControl/>
              <w:adjustRightInd/>
              <w:spacing w:line="240" w:lineRule="auto"/>
              <w:jc w:val="mediumKashida"/>
              <w:textAlignment w:val="auto"/>
              <w:rPr>
                <w:rFonts w:ascii="Simplified Arabic" w:hAnsi="Simplified Arabic" w:cs="Simplified Arabic"/>
                <w:sz w:val="2"/>
                <w:szCs w:val="2"/>
                <w:rtl/>
                <w:lang w:eastAsia="ar-SA"/>
              </w:rPr>
            </w:pPr>
            <w:r w:rsidRPr="00075A37">
              <w:rPr>
                <w:rFonts w:ascii="Simplified Arabic" w:hAnsi="Simplified Arabic" w:cs="Simplified Arabic"/>
                <w:sz w:val="28"/>
                <w:szCs w:val="28"/>
                <w:rtl/>
                <w:lang w:eastAsia="ar-SA"/>
              </w:rPr>
              <w:t>وَإنْ يُرِدْ مَعْناهُ وَصْفًا تُعْرَبُ</w:t>
            </w:r>
            <w:r w:rsidRPr="00075A37">
              <w:rPr>
                <w:rFonts w:ascii="Simplified Arabic" w:hAnsi="Simplified Arabic" w:cs="Simplified Arabic"/>
                <w:sz w:val="28"/>
                <w:szCs w:val="28"/>
                <w:rtl/>
                <w:lang w:eastAsia="ar-SA"/>
              </w:rPr>
              <w:br/>
            </w:r>
          </w:p>
        </w:tc>
      </w:tr>
    </w:tbl>
    <w:bookmarkEnd w:id="16"/>
    <w:p w14:paraId="56F90157" w14:textId="5DB47995" w:rsidR="0055078E" w:rsidRPr="00693567" w:rsidRDefault="0055078E" w:rsidP="00035FF2">
      <w:pPr>
        <w:widowControl/>
        <w:adjustRightInd/>
        <w:spacing w:line="240" w:lineRule="auto"/>
        <w:jc w:val="center"/>
        <w:textAlignment w:val="auto"/>
        <w:rPr>
          <w:rFonts w:ascii="Simplified Arabic" w:hAnsi="Simplified Arabic" w:cs="Simplified Arabic"/>
          <w:color w:val="000000"/>
          <w:sz w:val="28"/>
          <w:szCs w:val="28"/>
          <w:lang w:eastAsia="ar-SA"/>
        </w:rPr>
      </w:pPr>
      <w:r w:rsidRPr="00693567">
        <w:rPr>
          <w:rFonts w:ascii="Simplified Arabic" w:hAnsi="Simplified Arabic" w:cs="Simplified Arabic"/>
          <w:b/>
          <w:bCs/>
          <w:color w:val="000000"/>
          <w:sz w:val="28"/>
          <w:szCs w:val="28"/>
          <w:rtl/>
          <w:lang w:eastAsia="ar-SA"/>
        </w:rPr>
        <w:t>البابُ الثَّاني في حُكْمِ الجارِّ والمجرورِ والظَّرف</w:t>
      </w:r>
    </w:p>
    <w:tbl>
      <w:tblPr>
        <w:bidiVisual/>
        <w:tblW w:w="5000" w:type="pct"/>
        <w:jc w:val="center"/>
        <w:tblLook w:val="04A0" w:firstRow="1" w:lastRow="0" w:firstColumn="1" w:lastColumn="0" w:noHBand="0" w:noVBand="1"/>
      </w:tblPr>
      <w:tblGrid>
        <w:gridCol w:w="3232"/>
        <w:gridCol w:w="238"/>
        <w:gridCol w:w="282"/>
        <w:gridCol w:w="2985"/>
        <w:gridCol w:w="425"/>
      </w:tblGrid>
      <w:tr w:rsidR="0055078E" w:rsidRPr="00693567" w14:paraId="64678018" w14:textId="77777777" w:rsidTr="00AB64B8">
        <w:trPr>
          <w:trHeight w:hRule="exact" w:val="429"/>
          <w:jc w:val="center"/>
        </w:trPr>
        <w:tc>
          <w:tcPr>
            <w:tcW w:w="2423" w:type="pct"/>
            <w:gridSpan w:val="2"/>
          </w:tcPr>
          <w:p w14:paraId="29B54D1C"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 xml:space="preserve">ذا الثَّانِ للأَبْوَابِ في أَحْكامِ مَا </w:t>
            </w:r>
            <w:r w:rsidRPr="00693567">
              <w:rPr>
                <w:rFonts w:ascii="Simplified Arabic" w:hAnsi="Simplified Arabic" w:cs="Simplified Arabic"/>
                <w:sz w:val="28"/>
                <w:szCs w:val="28"/>
                <w:rtl/>
                <w:lang w:eastAsia="ar-SA"/>
              </w:rPr>
              <w:br/>
            </w:r>
          </w:p>
        </w:tc>
        <w:tc>
          <w:tcPr>
            <w:tcW w:w="197" w:type="pct"/>
          </w:tcPr>
          <w:p w14:paraId="2B5BF13B"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381" w:type="pct"/>
            <w:gridSpan w:val="2"/>
          </w:tcPr>
          <w:p w14:paraId="014237E8"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للجَارِ والمجرُورِ والذِي انتمَى</w:t>
            </w:r>
            <w:r w:rsidRPr="00693567">
              <w:rPr>
                <w:rFonts w:ascii="Simplified Arabic" w:hAnsi="Simplified Arabic" w:cs="Simplified Arabic"/>
                <w:sz w:val="28"/>
                <w:szCs w:val="28"/>
                <w:rtl/>
                <w:lang w:eastAsia="ar-SA"/>
              </w:rPr>
              <w:br/>
            </w:r>
          </w:p>
        </w:tc>
      </w:tr>
      <w:tr w:rsidR="0055078E" w:rsidRPr="00693567" w14:paraId="25201609" w14:textId="77777777" w:rsidTr="00AB64B8">
        <w:trPr>
          <w:trHeight w:hRule="exact" w:val="429"/>
          <w:jc w:val="center"/>
        </w:trPr>
        <w:tc>
          <w:tcPr>
            <w:tcW w:w="2423" w:type="pct"/>
            <w:gridSpan w:val="2"/>
          </w:tcPr>
          <w:p w14:paraId="71A9F720"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لَه مِنَ الظَّرْفِ وَفِيهِ أَرْبعُ</w:t>
            </w:r>
            <w:r w:rsidRPr="00693567">
              <w:rPr>
                <w:rFonts w:ascii="Simplified Arabic" w:hAnsi="Simplified Arabic" w:cs="Simplified Arabic"/>
                <w:sz w:val="28"/>
                <w:szCs w:val="28"/>
                <w:rtl/>
                <w:lang w:eastAsia="ar-SA"/>
              </w:rPr>
              <w:br/>
              <w:t>جججج</w:t>
            </w:r>
          </w:p>
        </w:tc>
        <w:tc>
          <w:tcPr>
            <w:tcW w:w="197" w:type="pct"/>
          </w:tcPr>
          <w:p w14:paraId="207A8D33"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381" w:type="pct"/>
            <w:gridSpan w:val="2"/>
          </w:tcPr>
          <w:p w14:paraId="188799B3"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مَسَائلٌ في كُلِّ فَنٍّ تَنْفَعُ</w:t>
            </w:r>
            <w:r w:rsidRPr="00693567">
              <w:rPr>
                <w:rFonts w:ascii="Simplified Arabic" w:hAnsi="Simplified Arabic" w:cs="Simplified Arabic"/>
                <w:sz w:val="28"/>
                <w:szCs w:val="28"/>
                <w:rtl/>
                <w:lang w:eastAsia="ar-SA"/>
              </w:rPr>
              <w:br/>
            </w:r>
          </w:p>
        </w:tc>
      </w:tr>
      <w:tr w:rsidR="0055078E" w:rsidRPr="00693567" w14:paraId="3F5E4014" w14:textId="77777777" w:rsidTr="00AB64B8">
        <w:trPr>
          <w:trHeight w:hRule="exact" w:val="429"/>
          <w:jc w:val="center"/>
        </w:trPr>
        <w:tc>
          <w:tcPr>
            <w:tcW w:w="2423" w:type="pct"/>
            <w:gridSpan w:val="2"/>
          </w:tcPr>
          <w:p w14:paraId="5AFA1EF9"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إِحْدَى المسَائِلِ أَنَّه لا بُدَّ مِنْ</w:t>
            </w:r>
            <w:r w:rsidRPr="00693567">
              <w:rPr>
                <w:rFonts w:ascii="Simplified Arabic" w:hAnsi="Simplified Arabic" w:cs="Simplified Arabic"/>
                <w:sz w:val="28"/>
                <w:szCs w:val="28"/>
                <w:rtl/>
                <w:lang w:eastAsia="ar-SA"/>
              </w:rPr>
              <w:br/>
            </w:r>
          </w:p>
        </w:tc>
        <w:tc>
          <w:tcPr>
            <w:tcW w:w="197" w:type="pct"/>
          </w:tcPr>
          <w:p w14:paraId="48833024"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381" w:type="pct"/>
            <w:gridSpan w:val="2"/>
          </w:tcPr>
          <w:p w14:paraId="6BDAAE51"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تَعلُّقِ الحرفِ بفِعْلٍ يا فَطِنْ</w:t>
            </w:r>
            <w:r w:rsidRPr="00693567">
              <w:rPr>
                <w:rFonts w:ascii="Simplified Arabic" w:hAnsi="Simplified Arabic" w:cs="Simplified Arabic"/>
                <w:sz w:val="28"/>
                <w:szCs w:val="28"/>
                <w:rtl/>
                <w:lang w:eastAsia="ar-SA"/>
              </w:rPr>
              <w:br/>
            </w:r>
          </w:p>
        </w:tc>
      </w:tr>
      <w:tr w:rsidR="0055078E" w:rsidRPr="00693567" w14:paraId="216501B8" w14:textId="77777777" w:rsidTr="00AB64B8">
        <w:trPr>
          <w:trHeight w:hRule="exact" w:val="429"/>
          <w:jc w:val="center"/>
        </w:trPr>
        <w:tc>
          <w:tcPr>
            <w:tcW w:w="2423" w:type="pct"/>
            <w:gridSpan w:val="2"/>
          </w:tcPr>
          <w:p w14:paraId="1DCD136A"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أَوْ شِبْهِهِ كَبائِعٍ وَمُشْترِي</w:t>
            </w:r>
            <w:r w:rsidRPr="00693567">
              <w:rPr>
                <w:rFonts w:ascii="Simplified Arabic" w:hAnsi="Simplified Arabic" w:cs="Simplified Arabic"/>
                <w:sz w:val="28"/>
                <w:szCs w:val="28"/>
                <w:rtl/>
                <w:lang w:eastAsia="ar-SA"/>
              </w:rPr>
              <w:br/>
            </w:r>
          </w:p>
        </w:tc>
        <w:tc>
          <w:tcPr>
            <w:tcW w:w="197" w:type="pct"/>
          </w:tcPr>
          <w:p w14:paraId="5F6E7C4F"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381" w:type="pct"/>
            <w:gridSpan w:val="2"/>
          </w:tcPr>
          <w:p w14:paraId="2CA3C262" w14:textId="77777777" w:rsidR="0055078E" w:rsidRPr="00693567"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693567">
              <w:rPr>
                <w:rFonts w:ascii="Simplified Arabic" w:hAnsi="Simplified Arabic" w:cs="Simplified Arabic"/>
                <w:sz w:val="28"/>
                <w:szCs w:val="28"/>
                <w:rtl/>
                <w:lang w:eastAsia="ar-SA"/>
              </w:rPr>
              <w:t>وكُلِّ مُشْتَقٍّ كَذا بِالمصْدَرِ</w:t>
            </w:r>
            <w:r w:rsidRPr="00693567">
              <w:rPr>
                <w:rFonts w:ascii="Simplified Arabic" w:hAnsi="Simplified Arabic" w:cs="Simplified Arabic"/>
                <w:sz w:val="28"/>
                <w:szCs w:val="28"/>
                <w:rtl/>
                <w:lang w:eastAsia="ar-SA"/>
              </w:rPr>
              <w:br/>
            </w:r>
          </w:p>
        </w:tc>
      </w:tr>
      <w:tr w:rsidR="0055078E" w:rsidRPr="00F30C96" w14:paraId="7D07FDA3" w14:textId="77777777" w:rsidTr="00AB64B8">
        <w:trPr>
          <w:gridAfter w:val="1"/>
          <w:wAfter w:w="297" w:type="pct"/>
          <w:trHeight w:hRule="exact" w:val="422"/>
          <w:jc w:val="center"/>
        </w:trPr>
        <w:tc>
          <w:tcPr>
            <w:tcW w:w="0" w:type="auto"/>
          </w:tcPr>
          <w:p w14:paraId="7FAA2A1C"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اجْتَمَعا</w:t>
            </w:r>
            <w:r w:rsidRPr="00F30C96">
              <w:rPr>
                <w:rFonts w:ascii="Simplified Arabic" w:hAnsi="Simplified Arabic" w:cs="Simplified Arabic"/>
                <w:sz w:val="28"/>
                <w:szCs w:val="28"/>
                <w:vertAlign w:val="superscript"/>
                <w:rtl/>
                <w:lang w:eastAsia="ar-SA"/>
              </w:rPr>
              <w:t>(</w:t>
            </w:r>
            <w:r w:rsidRPr="00F30C96">
              <w:rPr>
                <w:rFonts w:ascii="Simplified Arabic" w:hAnsi="Simplified Arabic" w:cs="Simplified Arabic"/>
                <w:sz w:val="28"/>
                <w:szCs w:val="28"/>
                <w:vertAlign w:val="superscript"/>
                <w:rtl/>
                <w:lang w:eastAsia="ar-SA"/>
              </w:rPr>
              <w:footnoteReference w:id="128"/>
            </w:r>
            <w:r w:rsidRPr="00F30C96">
              <w:rPr>
                <w:rFonts w:ascii="Simplified Arabic" w:hAnsi="Simplified Arabic" w:cs="Simplified Arabic"/>
                <w:sz w:val="28"/>
                <w:szCs w:val="28"/>
                <w:vertAlign w:val="superscript"/>
                <w:rtl/>
                <w:lang w:eastAsia="ar-SA"/>
              </w:rPr>
              <w:t>)</w:t>
            </w:r>
            <w:r w:rsidRPr="00F30C96">
              <w:rPr>
                <w:rFonts w:ascii="Simplified Arabic" w:hAnsi="Simplified Arabic" w:cs="Simplified Arabic"/>
                <w:sz w:val="28"/>
                <w:szCs w:val="28"/>
                <w:rtl/>
                <w:lang w:eastAsia="ar-SA"/>
              </w:rPr>
              <w:t xml:space="preserve"> في قولِهِ: أنْعَمْتَا</w:t>
            </w:r>
            <w:r w:rsidRPr="00F30C96">
              <w:rPr>
                <w:rFonts w:ascii="Simplified Arabic" w:hAnsi="Simplified Arabic" w:cs="Simplified Arabic"/>
                <w:sz w:val="28"/>
                <w:szCs w:val="28"/>
                <w:rtl/>
                <w:lang w:eastAsia="ar-SA"/>
              </w:rPr>
              <w:br/>
            </w:r>
          </w:p>
        </w:tc>
        <w:tc>
          <w:tcPr>
            <w:tcW w:w="0" w:type="auto"/>
          </w:tcPr>
          <w:p w14:paraId="3E1E6025"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281" w:type="pct"/>
            <w:gridSpan w:val="2"/>
          </w:tcPr>
          <w:p w14:paraId="2E5B3B8B" w14:textId="2BDA6FA6" w:rsidR="0055078E" w:rsidRPr="00F30C96"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عليْهُمُ</w:t>
            </w:r>
            <w:r w:rsidRPr="00F30C96">
              <w:rPr>
                <w:rFonts w:ascii="Simplified Arabic" w:hAnsi="Simplified Arabic" w:cs="Simplified Arabic"/>
                <w:sz w:val="28"/>
                <w:szCs w:val="28"/>
                <w:vertAlign w:val="superscript"/>
                <w:rtl/>
                <w:lang w:eastAsia="ar-SA"/>
              </w:rPr>
              <w:t>(</w:t>
            </w:r>
            <w:r w:rsidRPr="00F30C96">
              <w:rPr>
                <w:rFonts w:ascii="Simplified Arabic" w:hAnsi="Simplified Arabic" w:cs="Simplified Arabic"/>
                <w:sz w:val="28"/>
                <w:szCs w:val="28"/>
                <w:vertAlign w:val="superscript"/>
                <w:rtl/>
                <w:lang w:eastAsia="ar-SA"/>
              </w:rPr>
              <w:footnoteReference w:id="129"/>
            </w:r>
            <w:r w:rsidRPr="00F30C96">
              <w:rPr>
                <w:rFonts w:ascii="Simplified Arabic" w:hAnsi="Simplified Arabic" w:cs="Simplified Arabic"/>
                <w:sz w:val="28"/>
                <w:szCs w:val="28"/>
                <w:vertAlign w:val="superscript"/>
                <w:rtl/>
                <w:lang w:eastAsia="ar-SA"/>
              </w:rPr>
              <w:t>)</w:t>
            </w:r>
            <w:r w:rsidRPr="00F30C96">
              <w:rPr>
                <w:rFonts w:ascii="Simplified Arabic" w:hAnsi="Simplified Arabic" w:cs="Simplified Arabic"/>
                <w:sz w:val="28"/>
                <w:szCs w:val="28"/>
                <w:rtl/>
                <w:lang w:eastAsia="ar-SA"/>
              </w:rPr>
              <w:t xml:space="preserve"> بالفِعْلِ قَدْ عَلَّقْتَا</w:t>
            </w:r>
            <w:r w:rsidR="00093C31">
              <w:rPr>
                <w:rFonts w:ascii="Simplified Arabic" w:hAnsi="Simplified Arabic" w:cs="Simplified Arabic"/>
                <w:sz w:val="28"/>
                <w:szCs w:val="28"/>
                <w:rtl/>
                <w:lang w:eastAsia="ar-SA"/>
              </w:rPr>
              <w:br/>
            </w:r>
            <w:r w:rsidRPr="00F30C96">
              <w:rPr>
                <w:rFonts w:ascii="Simplified Arabic" w:hAnsi="Simplified Arabic" w:cs="Simplified Arabic"/>
                <w:sz w:val="28"/>
                <w:szCs w:val="28"/>
                <w:rtl/>
                <w:lang w:eastAsia="ar-SA"/>
              </w:rPr>
              <w:br/>
            </w:r>
          </w:p>
        </w:tc>
      </w:tr>
      <w:tr w:rsidR="0055078E" w:rsidRPr="00F30C96" w14:paraId="580468B7" w14:textId="77777777" w:rsidTr="00AB64B8">
        <w:trPr>
          <w:gridAfter w:val="1"/>
          <w:wAfter w:w="297" w:type="pct"/>
          <w:trHeight w:hRule="exact" w:val="417"/>
          <w:jc w:val="center"/>
        </w:trPr>
        <w:tc>
          <w:tcPr>
            <w:tcW w:w="0" w:type="auto"/>
          </w:tcPr>
          <w:p w14:paraId="369A549F"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عَليْهُمُ في الثانِ بالمغْضُوبِ</w:t>
            </w:r>
            <w:r w:rsidRPr="00F30C96">
              <w:rPr>
                <w:rFonts w:ascii="Simplified Arabic" w:hAnsi="Simplified Arabic" w:cs="Simplified Arabic"/>
                <w:sz w:val="28"/>
                <w:szCs w:val="28"/>
                <w:rtl/>
                <w:lang w:eastAsia="ar-SA"/>
              </w:rPr>
              <w:br/>
            </w:r>
          </w:p>
        </w:tc>
        <w:tc>
          <w:tcPr>
            <w:tcW w:w="0" w:type="auto"/>
          </w:tcPr>
          <w:p w14:paraId="59AD1BB8"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281" w:type="pct"/>
            <w:gridSpan w:val="2"/>
          </w:tcPr>
          <w:p w14:paraId="610D5861"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مُتَعَلِّقٌ وَذا عَلى التَّرْتِيبِ</w:t>
            </w:r>
            <w:r w:rsidRPr="00F30C96">
              <w:rPr>
                <w:rFonts w:ascii="Simplified Arabic" w:hAnsi="Simplified Arabic" w:cs="Simplified Arabic"/>
                <w:sz w:val="28"/>
                <w:szCs w:val="28"/>
                <w:rtl/>
                <w:lang w:eastAsia="ar-SA"/>
              </w:rPr>
              <w:br/>
            </w:r>
          </w:p>
        </w:tc>
      </w:tr>
      <w:tr w:rsidR="0055078E" w:rsidRPr="00F30C96" w14:paraId="3F60D32F" w14:textId="77777777" w:rsidTr="00AB64B8">
        <w:trPr>
          <w:gridAfter w:val="1"/>
          <w:wAfter w:w="297" w:type="pct"/>
          <w:trHeight w:hRule="exact" w:val="420"/>
          <w:jc w:val="center"/>
        </w:trPr>
        <w:tc>
          <w:tcPr>
            <w:tcW w:w="0" w:type="auto"/>
          </w:tcPr>
          <w:p w14:paraId="3C320867"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في اشْتَعَلَ الْمُبْيَضُّ في مُسْوَدِّهِ</w:t>
            </w:r>
            <w:r w:rsidRPr="00F30C96">
              <w:rPr>
                <w:rFonts w:ascii="Simplified Arabic" w:hAnsi="Simplified Arabic" w:cs="Simplified Arabic"/>
                <w:sz w:val="28"/>
                <w:szCs w:val="28"/>
                <w:rtl/>
                <w:lang w:eastAsia="ar-SA"/>
              </w:rPr>
              <w:br/>
            </w:r>
          </w:p>
        </w:tc>
        <w:tc>
          <w:tcPr>
            <w:tcW w:w="0" w:type="auto"/>
          </w:tcPr>
          <w:p w14:paraId="66791BAD"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281" w:type="pct"/>
            <w:gridSpan w:val="2"/>
          </w:tcPr>
          <w:p w14:paraId="4F27A7E5"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مُتَعَلِّقٌ بِالْفِعْلِ في شَاهدِهِ</w:t>
            </w:r>
            <w:r w:rsidRPr="00F30C96">
              <w:rPr>
                <w:rFonts w:ascii="Simplified Arabic" w:hAnsi="Simplified Arabic" w:cs="Simplified Arabic"/>
                <w:sz w:val="28"/>
                <w:szCs w:val="28"/>
                <w:vertAlign w:val="superscript"/>
                <w:rtl/>
                <w:lang w:eastAsia="ar-SA"/>
              </w:rPr>
              <w:t>(</w:t>
            </w:r>
            <w:r w:rsidRPr="00F30C96">
              <w:rPr>
                <w:rFonts w:ascii="Simplified Arabic" w:hAnsi="Simplified Arabic" w:cs="Simplified Arabic"/>
                <w:sz w:val="28"/>
                <w:szCs w:val="28"/>
                <w:vertAlign w:val="superscript"/>
                <w:rtl/>
                <w:lang w:eastAsia="ar-SA"/>
              </w:rPr>
              <w:footnoteReference w:id="130"/>
            </w:r>
            <w:r w:rsidRPr="00F30C96">
              <w:rPr>
                <w:rFonts w:ascii="Simplified Arabic" w:hAnsi="Simplified Arabic" w:cs="Simplified Arabic"/>
                <w:sz w:val="28"/>
                <w:szCs w:val="28"/>
                <w:vertAlign w:val="superscript"/>
                <w:rtl/>
                <w:lang w:eastAsia="ar-SA"/>
              </w:rPr>
              <w:t>)</w:t>
            </w:r>
            <w:r w:rsidRPr="00F30C96">
              <w:rPr>
                <w:rFonts w:ascii="Simplified Arabic" w:hAnsi="Simplified Arabic" w:cs="Simplified Arabic"/>
                <w:sz w:val="28"/>
                <w:szCs w:val="28"/>
                <w:rtl/>
                <w:lang w:eastAsia="ar-SA"/>
              </w:rPr>
              <w:t>/[8/ب]</w:t>
            </w:r>
            <w:r w:rsidRPr="00F30C96">
              <w:rPr>
                <w:rFonts w:ascii="Simplified Arabic" w:hAnsi="Simplified Arabic" w:cs="Simplified Arabic"/>
                <w:sz w:val="28"/>
                <w:szCs w:val="28"/>
                <w:rtl/>
                <w:lang w:eastAsia="ar-SA"/>
              </w:rPr>
              <w:br/>
            </w:r>
          </w:p>
        </w:tc>
      </w:tr>
      <w:tr w:rsidR="0055078E" w:rsidRPr="00F30C96" w14:paraId="03D3F16A" w14:textId="77777777" w:rsidTr="00AB64B8">
        <w:trPr>
          <w:gridAfter w:val="1"/>
          <w:wAfter w:w="297" w:type="pct"/>
          <w:trHeight w:hRule="exact" w:val="499"/>
          <w:jc w:val="center"/>
        </w:trPr>
        <w:tc>
          <w:tcPr>
            <w:tcW w:w="0" w:type="auto"/>
          </w:tcPr>
          <w:p w14:paraId="6B2B481D" w14:textId="48E76B4A"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lastRenderedPageBreak/>
              <w:t>وَالأَوَّلُ</w:t>
            </w:r>
            <w:r w:rsidRPr="00F30C96">
              <w:rPr>
                <w:rFonts w:ascii="Simplified Arabic" w:hAnsi="Simplified Arabic" w:cs="Simplified Arabic"/>
                <w:color w:val="000000"/>
                <w:sz w:val="28"/>
                <w:szCs w:val="28"/>
                <w:vertAlign w:val="superscript"/>
                <w:rtl/>
                <w:lang w:eastAsia="ar-SA"/>
              </w:rPr>
              <w:t>(</w:t>
            </w:r>
            <w:r w:rsidRPr="00F30C96">
              <w:rPr>
                <w:rFonts w:ascii="Simplified Arabic" w:hAnsi="Simplified Arabic" w:cs="Simplified Arabic"/>
                <w:color w:val="000000"/>
                <w:sz w:val="28"/>
                <w:szCs w:val="28"/>
                <w:vertAlign w:val="superscript"/>
                <w:rtl/>
                <w:lang w:eastAsia="ar-SA"/>
              </w:rPr>
              <w:footnoteReference w:id="131"/>
            </w:r>
            <w:r w:rsidRPr="00F30C96">
              <w:rPr>
                <w:rFonts w:ascii="Simplified Arabic" w:hAnsi="Simplified Arabic" w:cs="Simplified Arabic"/>
                <w:color w:val="000000"/>
                <w:sz w:val="28"/>
                <w:szCs w:val="28"/>
                <w:vertAlign w:val="superscript"/>
                <w:rtl/>
                <w:lang w:eastAsia="ar-SA"/>
              </w:rPr>
              <w:t>)</w:t>
            </w:r>
            <w:r w:rsidRPr="00F30C96">
              <w:rPr>
                <w:rFonts w:ascii="Simplified Arabic" w:hAnsi="Simplified Arabic" w:cs="Simplified Arabic"/>
                <w:sz w:val="28"/>
                <w:szCs w:val="28"/>
                <w:rtl/>
                <w:lang w:eastAsia="ar-SA"/>
              </w:rPr>
              <w:t xml:space="preserve"> انْ عُلّقَ بالمبْيَضِّ أَوْ</w:t>
            </w:r>
            <w:r w:rsidRPr="00F30C96">
              <w:rPr>
                <w:rFonts w:ascii="Simplified Arabic" w:hAnsi="Simplified Arabic" w:cs="Simplified Arabic"/>
                <w:sz w:val="28"/>
                <w:szCs w:val="28"/>
                <w:rtl/>
                <w:lang w:eastAsia="ar-SA"/>
              </w:rPr>
              <w:br/>
            </w:r>
          </w:p>
        </w:tc>
        <w:tc>
          <w:tcPr>
            <w:tcW w:w="0" w:type="auto"/>
          </w:tcPr>
          <w:p w14:paraId="767A6755"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281" w:type="pct"/>
            <w:gridSpan w:val="2"/>
          </w:tcPr>
          <w:p w14:paraId="50DB302C" w14:textId="77777777" w:rsidR="0055078E" w:rsidRPr="00F30C96"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جَعَلْتَهُ حالًا لَهُ كَمَا رَوَوْا</w:t>
            </w:r>
            <w:r w:rsidRPr="00F30C96">
              <w:rPr>
                <w:rFonts w:ascii="Simplified Arabic" w:hAnsi="Simplified Arabic" w:cs="Simplified Arabic"/>
                <w:color w:val="000000"/>
                <w:sz w:val="28"/>
                <w:szCs w:val="28"/>
                <w:vertAlign w:val="superscript"/>
                <w:rtl/>
                <w:lang w:eastAsia="ar-SA"/>
              </w:rPr>
              <w:t>(</w:t>
            </w:r>
            <w:r w:rsidRPr="00F30C96">
              <w:rPr>
                <w:rFonts w:ascii="Simplified Arabic" w:hAnsi="Simplified Arabic" w:cs="Simplified Arabic"/>
                <w:color w:val="000000"/>
                <w:sz w:val="28"/>
                <w:szCs w:val="28"/>
                <w:vertAlign w:val="superscript"/>
                <w:rtl/>
                <w:lang w:eastAsia="ar-SA"/>
              </w:rPr>
              <w:footnoteReference w:id="132"/>
            </w:r>
            <w:r w:rsidRPr="00F30C96">
              <w:rPr>
                <w:rFonts w:ascii="Simplified Arabic" w:hAnsi="Simplified Arabic" w:cs="Simplified Arabic"/>
                <w:color w:val="000000"/>
                <w:sz w:val="28"/>
                <w:szCs w:val="28"/>
                <w:vertAlign w:val="superscript"/>
                <w:rtl/>
                <w:lang w:eastAsia="ar-SA"/>
              </w:rPr>
              <w:t>)</w:t>
            </w:r>
            <w:r w:rsidRPr="00F30C96">
              <w:rPr>
                <w:rFonts w:ascii="Simplified Arabic" w:hAnsi="Simplified Arabic" w:cs="Simplified Arabic"/>
                <w:sz w:val="28"/>
                <w:szCs w:val="28"/>
                <w:rtl/>
                <w:lang w:eastAsia="ar-SA"/>
              </w:rPr>
              <w:br/>
            </w:r>
          </w:p>
        </w:tc>
      </w:tr>
      <w:tr w:rsidR="0055078E" w:rsidRPr="00F30C96" w14:paraId="4EBD6DA8" w14:textId="77777777" w:rsidTr="00AB64B8">
        <w:trPr>
          <w:gridAfter w:val="1"/>
          <w:wAfter w:w="297" w:type="pct"/>
          <w:trHeight w:hRule="exact" w:val="567"/>
          <w:jc w:val="center"/>
        </w:trPr>
        <w:tc>
          <w:tcPr>
            <w:tcW w:w="0" w:type="auto"/>
          </w:tcPr>
          <w:p w14:paraId="74E1126C" w14:textId="77777777" w:rsidR="0055078E" w:rsidRPr="00F30C96"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مُتعَلِّقٌ بِكَائِنٍ حَتْمًا فَلا</w:t>
            </w:r>
            <w:r w:rsidRPr="00F30C96">
              <w:rPr>
                <w:rFonts w:ascii="Simplified Arabic" w:hAnsi="Simplified Arabic" w:cs="Simplified Arabic"/>
                <w:sz w:val="28"/>
                <w:szCs w:val="28"/>
                <w:rtl/>
                <w:lang w:eastAsia="ar-SA"/>
              </w:rPr>
              <w:br/>
            </w:r>
            <w:r w:rsidRPr="00F30C96">
              <w:rPr>
                <w:rFonts w:ascii="Simplified Arabic" w:hAnsi="Simplified Arabic" w:cs="Simplified Arabic"/>
                <w:sz w:val="28"/>
                <w:szCs w:val="28"/>
                <w:rtl/>
                <w:lang w:eastAsia="ar-SA"/>
              </w:rPr>
              <w:br/>
            </w:r>
          </w:p>
        </w:tc>
        <w:tc>
          <w:tcPr>
            <w:tcW w:w="0" w:type="auto"/>
          </w:tcPr>
          <w:p w14:paraId="798CABCC" w14:textId="77777777" w:rsidR="0055078E" w:rsidRPr="00F30C96"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281" w:type="pct"/>
            <w:gridSpan w:val="2"/>
          </w:tcPr>
          <w:p w14:paraId="24A7A6F9" w14:textId="77777777" w:rsidR="0055078E" w:rsidRPr="00F30C96"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30C96">
              <w:rPr>
                <w:rFonts w:ascii="Simplified Arabic" w:hAnsi="Simplified Arabic" w:cs="Simplified Arabic"/>
                <w:sz w:val="28"/>
                <w:szCs w:val="28"/>
                <w:rtl/>
                <w:lang w:eastAsia="ar-SA"/>
              </w:rPr>
              <w:t>دَليلَ فِيهِ</w:t>
            </w:r>
            <w:r w:rsidRPr="00F30C96">
              <w:rPr>
                <w:rFonts w:ascii="Simplified Arabic" w:hAnsi="Simplified Arabic" w:cs="Simplified Arabic"/>
                <w:color w:val="000000"/>
                <w:sz w:val="28"/>
                <w:szCs w:val="28"/>
                <w:vertAlign w:val="superscript"/>
                <w:rtl/>
                <w:lang w:eastAsia="ar-SA"/>
              </w:rPr>
              <w:t>(</w:t>
            </w:r>
            <w:r w:rsidRPr="00F30C96">
              <w:rPr>
                <w:rFonts w:ascii="Simplified Arabic" w:hAnsi="Simplified Arabic" w:cs="Simplified Arabic"/>
                <w:color w:val="000000"/>
                <w:sz w:val="28"/>
                <w:szCs w:val="28"/>
                <w:vertAlign w:val="superscript"/>
                <w:rtl/>
                <w:lang w:eastAsia="ar-SA"/>
              </w:rPr>
              <w:footnoteReference w:id="133"/>
            </w:r>
            <w:r w:rsidRPr="00F30C96">
              <w:rPr>
                <w:rFonts w:ascii="Simplified Arabic" w:hAnsi="Simplified Arabic" w:cs="Simplified Arabic"/>
                <w:color w:val="000000"/>
                <w:sz w:val="28"/>
                <w:szCs w:val="28"/>
                <w:vertAlign w:val="superscript"/>
                <w:rtl/>
                <w:lang w:eastAsia="ar-SA"/>
              </w:rPr>
              <w:t>)</w:t>
            </w:r>
            <w:r w:rsidRPr="00F30C96">
              <w:rPr>
                <w:rFonts w:ascii="Simplified Arabic" w:hAnsi="Simplified Arabic" w:cs="Simplified Arabic"/>
                <w:sz w:val="28"/>
                <w:szCs w:val="28"/>
                <w:rtl/>
                <w:lang w:eastAsia="ar-SA"/>
              </w:rPr>
              <w:t xml:space="preserve"> إِذْ عَنِ الفِعْلِ خَلَا</w:t>
            </w:r>
            <w:r w:rsidRPr="00F30C96">
              <w:rPr>
                <w:rFonts w:ascii="Simplified Arabic" w:hAnsi="Simplified Arabic" w:cs="Simplified Arabic"/>
                <w:sz w:val="28"/>
                <w:szCs w:val="28"/>
                <w:rtl/>
                <w:lang w:eastAsia="ar-SA"/>
              </w:rPr>
              <w:br/>
            </w:r>
          </w:p>
        </w:tc>
      </w:tr>
    </w:tbl>
    <w:p w14:paraId="54249FA5" w14:textId="77777777" w:rsidR="0055078E" w:rsidRPr="00075A37" w:rsidRDefault="0055078E" w:rsidP="00FB244F">
      <w:pPr>
        <w:widowControl/>
        <w:adjustRightInd/>
        <w:spacing w:line="216" w:lineRule="auto"/>
        <w:jc w:val="center"/>
        <w:textAlignment w:val="auto"/>
        <w:rPr>
          <w:rFonts w:ascii="Traditional Arabic" w:hAnsi="Traditional Arabic" w:cs="Traditional Arabic"/>
          <w:b/>
          <w:bCs/>
          <w:color w:val="000000"/>
          <w:sz w:val="32"/>
          <w:szCs w:val="32"/>
          <w:rtl/>
          <w:lang w:eastAsia="ar-SA"/>
        </w:rPr>
      </w:pPr>
      <w:r w:rsidRPr="00075A37">
        <w:rPr>
          <w:rFonts w:ascii="Traditional Arabic" w:hAnsi="Traditional Arabic" w:cs="Traditional Arabic"/>
          <w:b/>
          <w:bCs/>
          <w:color w:val="000000"/>
          <w:sz w:val="32"/>
          <w:szCs w:val="32"/>
          <w:rtl/>
          <w:lang w:eastAsia="ar-SA"/>
        </w:rPr>
        <w:t>ت</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ذييل</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 xml:space="preserve"> في ح</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ص</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ر</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 xml:space="preserve"> الح</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روف</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 xml:space="preserve"> المس</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ت</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ث</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ن</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يات</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 xml:space="preserve"> م</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ن</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 xml:space="preserve"> الت</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ع</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ل</w:t>
      </w:r>
      <w:r w:rsidRPr="00075A37">
        <w:rPr>
          <w:rFonts w:ascii="Traditional Arabic" w:hAnsi="Traditional Arabic" w:cs="Traditional Arabic" w:hint="cs"/>
          <w:b/>
          <w:bCs/>
          <w:color w:val="000000"/>
          <w:sz w:val="32"/>
          <w:szCs w:val="32"/>
          <w:rtl/>
          <w:lang w:eastAsia="ar-SA"/>
        </w:rPr>
        <w:t>ّ</w:t>
      </w:r>
      <w:r w:rsidRPr="00075A37">
        <w:rPr>
          <w:rFonts w:ascii="Traditional Arabic" w:hAnsi="Traditional Arabic" w:cs="Traditional Arabic"/>
          <w:b/>
          <w:bCs/>
          <w:color w:val="000000"/>
          <w:sz w:val="32"/>
          <w:szCs w:val="32"/>
          <w:rtl/>
          <w:lang w:eastAsia="ar-SA"/>
        </w:rPr>
        <w:t>ق</w:t>
      </w:r>
      <w:r w:rsidRPr="00075A37">
        <w:rPr>
          <w:rFonts w:ascii="Traditional Arabic" w:hAnsi="Traditional Arabic" w:cs="Traditional Arabic" w:hint="cs"/>
          <w:b/>
          <w:bCs/>
          <w:color w:val="000000"/>
          <w:sz w:val="32"/>
          <w:szCs w:val="32"/>
          <w:rtl/>
          <w:lang w:eastAsia="ar-SA"/>
        </w:rPr>
        <w:t>ِ</w:t>
      </w:r>
    </w:p>
    <w:tbl>
      <w:tblPr>
        <w:bidiVisual/>
        <w:tblW w:w="0" w:type="auto"/>
        <w:jc w:val="center"/>
        <w:tblLook w:val="04A0" w:firstRow="1" w:lastRow="0" w:firstColumn="1" w:lastColumn="0" w:noHBand="0" w:noVBand="1"/>
      </w:tblPr>
      <w:tblGrid>
        <w:gridCol w:w="3071"/>
        <w:gridCol w:w="222"/>
        <w:gridCol w:w="3440"/>
      </w:tblGrid>
      <w:tr w:rsidR="0055078E" w:rsidRPr="00FB244F" w14:paraId="4E0B06A6" w14:textId="77777777" w:rsidTr="00FB244F">
        <w:trPr>
          <w:jc w:val="center"/>
        </w:trPr>
        <w:tc>
          <w:tcPr>
            <w:tcW w:w="0" w:type="auto"/>
          </w:tcPr>
          <w:p w14:paraId="1C0D6013"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وَمِن حُروفِ الجَرِّ ما يُسْتثْنى</w:t>
            </w:r>
            <w:r w:rsidRPr="00FB244F">
              <w:rPr>
                <w:rFonts w:ascii="Simplified Arabic" w:hAnsi="Simplified Arabic" w:cs="Simplified Arabic"/>
                <w:sz w:val="28"/>
                <w:szCs w:val="28"/>
                <w:rtl/>
                <w:lang w:eastAsia="ar-SA"/>
              </w:rPr>
              <w:br/>
            </w:r>
          </w:p>
        </w:tc>
        <w:tc>
          <w:tcPr>
            <w:tcW w:w="0" w:type="auto"/>
          </w:tcPr>
          <w:p w14:paraId="482B784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c>
          <w:tcPr>
            <w:tcW w:w="0" w:type="auto"/>
          </w:tcPr>
          <w:p w14:paraId="46B2A259"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أرْبَعةٌ لم تَتَعلّقْ عِنْدنَا</w:t>
            </w:r>
            <w:r w:rsidRPr="00FB244F">
              <w:rPr>
                <w:rFonts w:ascii="Simplified Arabic" w:hAnsi="Simplified Arabic" w:cs="Simplified Arabic"/>
                <w:sz w:val="28"/>
                <w:szCs w:val="28"/>
                <w:rtl/>
                <w:lang w:eastAsia="ar-SA"/>
              </w:rPr>
              <w:br/>
            </w:r>
          </w:p>
        </w:tc>
      </w:tr>
      <w:tr w:rsidR="0055078E" w:rsidRPr="00FB244F" w14:paraId="0C67C65B" w14:textId="77777777" w:rsidTr="00FB244F">
        <w:trPr>
          <w:trHeight w:hRule="exact" w:val="417"/>
          <w:jc w:val="center"/>
        </w:trPr>
        <w:tc>
          <w:tcPr>
            <w:tcW w:w="0" w:type="auto"/>
          </w:tcPr>
          <w:p w14:paraId="180AF1BD"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بِشيءٍ الزَّائِدُ كَالْبا في كَفَى</w:t>
            </w:r>
            <w:r w:rsidRPr="00FB244F">
              <w:rPr>
                <w:rFonts w:ascii="Simplified Arabic" w:hAnsi="Simplified Arabic" w:cs="Simplified Arabic"/>
                <w:sz w:val="28"/>
                <w:szCs w:val="28"/>
                <w:rtl/>
                <w:lang w:eastAsia="ar-SA"/>
              </w:rPr>
              <w:br/>
            </w:r>
          </w:p>
        </w:tc>
        <w:tc>
          <w:tcPr>
            <w:tcW w:w="0" w:type="auto"/>
          </w:tcPr>
          <w:p w14:paraId="76E8948E"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539814EE"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3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والبا مِثلُها بِلا خَفا</w:t>
            </w:r>
            <w:r w:rsidRPr="00FB244F">
              <w:rPr>
                <w:rFonts w:ascii="Simplified Arabic" w:hAnsi="Simplified Arabic" w:cs="Simplified Arabic"/>
                <w:sz w:val="28"/>
                <w:szCs w:val="28"/>
                <w:rtl/>
                <w:lang w:eastAsia="ar-SA"/>
              </w:rPr>
              <w:br/>
            </w:r>
          </w:p>
        </w:tc>
      </w:tr>
      <w:tr w:rsidR="0055078E" w:rsidRPr="00FB244F" w14:paraId="3E6FF11E" w14:textId="77777777" w:rsidTr="00FB244F">
        <w:trPr>
          <w:trHeight w:hRule="exact" w:val="422"/>
          <w:jc w:val="center"/>
        </w:trPr>
        <w:tc>
          <w:tcPr>
            <w:tcW w:w="0" w:type="auto"/>
          </w:tcPr>
          <w:p w14:paraId="04314703"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قوله: (بغافلٍ)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3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مِثلُهُمَا</w:t>
            </w:r>
            <w:r w:rsidRPr="00FB244F">
              <w:rPr>
                <w:rFonts w:ascii="Simplified Arabic" w:hAnsi="Simplified Arabic" w:cs="Simplified Arabic"/>
                <w:sz w:val="28"/>
                <w:szCs w:val="28"/>
                <w:rtl/>
                <w:lang w:eastAsia="ar-SA"/>
              </w:rPr>
              <w:br/>
            </w:r>
          </w:p>
        </w:tc>
        <w:tc>
          <w:tcPr>
            <w:tcW w:w="0" w:type="auto"/>
          </w:tcPr>
          <w:p w14:paraId="717DE92C"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066727D6"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أَحْسِنْ بزيدٍ عند جُلّ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3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العُلَما</w:t>
            </w:r>
            <w:r w:rsidRPr="00FB244F">
              <w:rPr>
                <w:rFonts w:ascii="Simplified Arabic" w:hAnsi="Simplified Arabic" w:cs="Simplified Arabic"/>
                <w:sz w:val="28"/>
                <w:szCs w:val="28"/>
                <w:rtl/>
                <w:lang w:eastAsia="ar-SA"/>
              </w:rPr>
              <w:br/>
            </w:r>
          </w:p>
        </w:tc>
      </w:tr>
      <w:tr w:rsidR="0055078E" w:rsidRPr="00FB244F" w14:paraId="55E80CD8" w14:textId="77777777" w:rsidTr="00FB244F">
        <w:trPr>
          <w:trHeight w:hRule="exact" w:val="428"/>
          <w:jc w:val="center"/>
        </w:trPr>
        <w:tc>
          <w:tcPr>
            <w:tcW w:w="0" w:type="auto"/>
          </w:tcPr>
          <w:p w14:paraId="6781E476"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 كـ(هَلْ مِنْ خَالقٍ)</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3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نظيرُهُ</w:t>
            </w:r>
            <w:r w:rsidRPr="00FB244F">
              <w:rPr>
                <w:rFonts w:ascii="Simplified Arabic" w:hAnsi="Simplified Arabic" w:cs="Simplified Arabic"/>
                <w:sz w:val="28"/>
                <w:szCs w:val="28"/>
                <w:rtl/>
                <w:lang w:eastAsia="ar-SA"/>
              </w:rPr>
              <w:br/>
            </w:r>
          </w:p>
        </w:tc>
        <w:tc>
          <w:tcPr>
            <w:tcW w:w="0" w:type="auto"/>
          </w:tcPr>
          <w:p w14:paraId="7D267787"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47C46F20"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(مَا لكُمْ)، أيْ:( مِنْ إلهٍ غيرُهُ)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3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4F2DD38" w14:textId="77777777" w:rsidTr="00FB244F">
        <w:trPr>
          <w:trHeight w:hRule="exact" w:val="406"/>
          <w:jc w:val="center"/>
        </w:trPr>
        <w:tc>
          <w:tcPr>
            <w:tcW w:w="0" w:type="auto"/>
          </w:tcPr>
          <w:p w14:paraId="42419BBA"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فَالزَّائِدُ الأَوّلُ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3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والثَّاني لَعَلْ</w:t>
            </w:r>
            <w:r w:rsidRPr="00FB244F">
              <w:rPr>
                <w:rFonts w:ascii="Simplified Arabic" w:hAnsi="Simplified Arabic" w:cs="Simplified Arabic"/>
                <w:sz w:val="28"/>
                <w:szCs w:val="28"/>
                <w:rtl/>
                <w:lang w:eastAsia="ar-SA"/>
              </w:rPr>
              <w:br/>
            </w:r>
          </w:p>
        </w:tc>
        <w:tc>
          <w:tcPr>
            <w:tcW w:w="0" w:type="auto"/>
          </w:tcPr>
          <w:p w14:paraId="69FFFF91"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1CFC4514"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عِنْدَ الَّذِي جَرَّ بِهَا مِنَ الأُوَلْ</w:t>
            </w:r>
            <w:r w:rsidRPr="00FB244F">
              <w:rPr>
                <w:rFonts w:ascii="Simplified Arabic" w:hAnsi="Simplified Arabic" w:cs="Simplified Arabic"/>
                <w:sz w:val="28"/>
                <w:szCs w:val="28"/>
                <w:rtl/>
                <w:lang w:eastAsia="ar-SA"/>
              </w:rPr>
              <w:br/>
            </w:r>
          </w:p>
        </w:tc>
      </w:tr>
      <w:tr w:rsidR="0055078E" w:rsidRPr="00FB244F" w14:paraId="5BA59846" w14:textId="77777777" w:rsidTr="00FB244F">
        <w:trPr>
          <w:trHeight w:hRule="exact" w:val="426"/>
          <w:jc w:val="center"/>
        </w:trPr>
        <w:tc>
          <w:tcPr>
            <w:tcW w:w="0" w:type="auto"/>
          </w:tcPr>
          <w:p w14:paraId="441D75B9"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وهُمْ عُقيلٌ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ولهُمْ في اللَّامِ</w:t>
            </w:r>
            <w:r w:rsidRPr="00FB244F">
              <w:rPr>
                <w:rFonts w:ascii="Simplified Arabic" w:hAnsi="Simplified Arabic" w:cs="Simplified Arabic"/>
                <w:sz w:val="28"/>
                <w:szCs w:val="28"/>
                <w:rtl/>
                <w:lang w:eastAsia="ar-SA"/>
              </w:rPr>
              <w:br/>
            </w:r>
          </w:p>
        </w:tc>
        <w:tc>
          <w:tcPr>
            <w:tcW w:w="0" w:type="auto"/>
          </w:tcPr>
          <w:p w14:paraId="393A25E1"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06CC0341"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الحَذْفُ والإِثْباتُ في الكَلامِ</w:t>
            </w:r>
            <w:r w:rsidRPr="00FB244F">
              <w:rPr>
                <w:rFonts w:ascii="Simplified Arabic" w:hAnsi="Simplified Arabic" w:cs="Simplified Arabic"/>
                <w:sz w:val="28"/>
                <w:szCs w:val="28"/>
                <w:rtl/>
                <w:lang w:eastAsia="ar-SA"/>
              </w:rPr>
              <w:br/>
            </w:r>
          </w:p>
        </w:tc>
      </w:tr>
      <w:tr w:rsidR="0055078E" w:rsidRPr="00FB244F" w14:paraId="5A52420C" w14:textId="77777777" w:rsidTr="00FB244F">
        <w:trPr>
          <w:trHeight w:hRule="exact" w:val="431"/>
          <w:jc w:val="center"/>
        </w:trPr>
        <w:tc>
          <w:tcPr>
            <w:tcW w:w="0" w:type="auto"/>
          </w:tcPr>
          <w:p w14:paraId="7ACF9017"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تَقُولُ: عَلّ، ولَعلّ ثُمَّ في</w:t>
            </w:r>
            <w:r w:rsidRPr="00FB244F">
              <w:rPr>
                <w:rFonts w:ascii="Simplified Arabic" w:hAnsi="Simplified Arabic" w:cs="Simplified Arabic"/>
                <w:sz w:val="28"/>
                <w:szCs w:val="28"/>
                <w:rtl/>
                <w:lang w:eastAsia="ar-SA"/>
              </w:rPr>
              <w:br/>
            </w:r>
          </w:p>
        </w:tc>
        <w:tc>
          <w:tcPr>
            <w:tcW w:w="0" w:type="auto"/>
          </w:tcPr>
          <w:p w14:paraId="07D7BA5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7A1387E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اللامِ الُاخْرَى الكسْرُ والفَتحُ اصْطُفِي</w:t>
            </w:r>
            <w:r w:rsidRPr="00FB244F">
              <w:rPr>
                <w:rFonts w:ascii="Simplified Arabic" w:hAnsi="Simplified Arabic" w:cs="Simplified Arabic"/>
                <w:sz w:val="28"/>
                <w:szCs w:val="28"/>
                <w:rtl/>
                <w:lang w:eastAsia="ar-SA"/>
              </w:rPr>
              <w:br/>
            </w:r>
          </w:p>
        </w:tc>
      </w:tr>
      <w:tr w:rsidR="0055078E" w:rsidRPr="00FB244F" w14:paraId="2BBFEA21" w14:textId="77777777" w:rsidTr="00FB244F">
        <w:trPr>
          <w:trHeight w:hRule="exact" w:val="437"/>
          <w:jc w:val="center"/>
        </w:trPr>
        <w:tc>
          <w:tcPr>
            <w:tcW w:w="0" w:type="auto"/>
          </w:tcPr>
          <w:p w14:paraId="20BCB3F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عَلَّ أَبي الْمِغْوارِ</w:t>
            </w:r>
            <w:r w:rsidRPr="00FB244F">
              <w:rPr>
                <w:rFonts w:ascii="Simplified Arabic" w:hAnsi="Simplified Arabic" w:cs="Simplified Arabic"/>
                <w:sz w:val="28"/>
                <w:szCs w:val="28"/>
                <w:rtl/>
                <w:lang w:eastAsia="ar-SA"/>
              </w:rPr>
              <w:br/>
            </w:r>
          </w:p>
        </w:tc>
        <w:tc>
          <w:tcPr>
            <w:tcW w:w="0" w:type="auto"/>
          </w:tcPr>
          <w:p w14:paraId="02517410"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09DE2F0E"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مِنْك قريبٌ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 أَعَالي الدَّارِ</w:t>
            </w:r>
            <w:r w:rsidRPr="00FB244F">
              <w:rPr>
                <w:rFonts w:ascii="Simplified Arabic" w:hAnsi="Simplified Arabic" w:cs="Simplified Arabic"/>
                <w:sz w:val="28"/>
                <w:szCs w:val="28"/>
                <w:rtl/>
                <w:lang w:eastAsia="ar-SA"/>
              </w:rPr>
              <w:br/>
            </w:r>
          </w:p>
        </w:tc>
      </w:tr>
      <w:tr w:rsidR="0055078E" w:rsidRPr="00FB244F" w14:paraId="1D6843B0" w14:textId="77777777" w:rsidTr="00FB244F">
        <w:trPr>
          <w:trHeight w:hRule="exact" w:val="415"/>
          <w:jc w:val="center"/>
        </w:trPr>
        <w:tc>
          <w:tcPr>
            <w:tcW w:w="0" w:type="auto"/>
          </w:tcPr>
          <w:p w14:paraId="7C85CDBD"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وفي عَلّ لُغاتٌ عَشْرُ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3432D3D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1CF5D139"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مَحكِيّةٌ فَاسْتَقْصِها يا بِشْرُ</w:t>
            </w:r>
            <w:r w:rsidRPr="00FB244F">
              <w:rPr>
                <w:rFonts w:ascii="Simplified Arabic" w:hAnsi="Simplified Arabic" w:cs="Simplified Arabic"/>
                <w:sz w:val="28"/>
                <w:szCs w:val="28"/>
                <w:rtl/>
                <w:lang w:eastAsia="ar-SA"/>
              </w:rPr>
              <w:br/>
            </w:r>
          </w:p>
        </w:tc>
      </w:tr>
      <w:tr w:rsidR="0055078E" w:rsidRPr="00FB244F" w14:paraId="689292BA" w14:textId="77777777" w:rsidTr="00FB244F">
        <w:trPr>
          <w:trHeight w:hRule="exact" w:val="422"/>
          <w:jc w:val="center"/>
        </w:trPr>
        <w:tc>
          <w:tcPr>
            <w:tcW w:w="0" w:type="auto"/>
          </w:tcPr>
          <w:p w14:paraId="43F97175"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ثَالثُها: لَوْلا كَما قَالَ العَرَبْ</w:t>
            </w:r>
            <w:r w:rsidRPr="00FB244F">
              <w:rPr>
                <w:rFonts w:ascii="Simplified Arabic" w:hAnsi="Simplified Arabic" w:cs="Simplified Arabic"/>
                <w:sz w:val="28"/>
                <w:szCs w:val="28"/>
                <w:rtl/>
                <w:lang w:eastAsia="ar-SA"/>
              </w:rPr>
              <w:br/>
            </w:r>
          </w:p>
        </w:tc>
        <w:tc>
          <w:tcPr>
            <w:tcW w:w="0" w:type="auto"/>
          </w:tcPr>
          <w:p w14:paraId="53826A06"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4D2A3DD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لَولايَ لَولاكَ وَلَولاهُ اقْتَرَبْ</w:t>
            </w:r>
            <w:r w:rsidRPr="00FB244F">
              <w:rPr>
                <w:rFonts w:ascii="Simplified Arabic" w:hAnsi="Simplified Arabic" w:cs="Simplified Arabic"/>
                <w:sz w:val="28"/>
                <w:szCs w:val="28"/>
                <w:rtl/>
                <w:lang w:eastAsia="ar-SA"/>
              </w:rPr>
              <w:br/>
            </w:r>
          </w:p>
        </w:tc>
      </w:tr>
      <w:tr w:rsidR="0055078E" w:rsidRPr="00FB244F" w14:paraId="23FE1CE0" w14:textId="77777777" w:rsidTr="00FB244F">
        <w:trPr>
          <w:trHeight w:hRule="exact" w:val="567"/>
          <w:jc w:val="center"/>
        </w:trPr>
        <w:tc>
          <w:tcPr>
            <w:tcW w:w="0" w:type="auto"/>
          </w:tcPr>
          <w:p w14:paraId="5A13E9EC"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مَذهبُ سِيْبَويهِ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لَوْلا يا أُخَيْ</w:t>
            </w:r>
            <w:r w:rsidRPr="00FB244F">
              <w:rPr>
                <w:rFonts w:ascii="Simplified Arabic" w:hAnsi="Simplified Arabic" w:cs="Simplified Arabic"/>
                <w:sz w:val="28"/>
                <w:szCs w:val="28"/>
                <w:rtl/>
                <w:lang w:eastAsia="ar-SA"/>
              </w:rPr>
              <w:br/>
            </w:r>
          </w:p>
        </w:tc>
        <w:tc>
          <w:tcPr>
            <w:tcW w:w="0" w:type="auto"/>
          </w:tcPr>
          <w:p w14:paraId="4901E25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68551B1D"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للجرِّ فِي ذَلِكَ لمْ تَعْلَقْ بِشَيْ</w:t>
            </w:r>
            <w:r w:rsidRPr="00FB244F">
              <w:rPr>
                <w:rFonts w:ascii="Simplified Arabic" w:hAnsi="Simplified Arabic" w:cs="Simplified Arabic"/>
                <w:sz w:val="28"/>
                <w:szCs w:val="28"/>
                <w:rtl/>
                <w:lang w:eastAsia="ar-SA"/>
              </w:rPr>
              <w:br/>
            </w:r>
          </w:p>
        </w:tc>
      </w:tr>
      <w:tr w:rsidR="0055078E" w:rsidRPr="00FB244F" w14:paraId="11D5CE7F" w14:textId="77777777" w:rsidTr="00FB244F">
        <w:trPr>
          <w:trHeight w:hRule="exact" w:val="417"/>
          <w:jc w:val="center"/>
        </w:trPr>
        <w:tc>
          <w:tcPr>
            <w:tcW w:w="0" w:type="auto"/>
          </w:tcPr>
          <w:p w14:paraId="66A68215"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والأكثرُ النُّطْقُ بـ(لَوْلَا أَنْتَا</w:t>
            </w:r>
            <w:r w:rsidRPr="00FB244F">
              <w:rPr>
                <w:rFonts w:ascii="Simplified Arabic" w:hAnsi="Simplified Arabic" w:cs="Simplified Arabic"/>
                <w:sz w:val="28"/>
                <w:szCs w:val="28"/>
                <w:rtl/>
                <w:lang w:eastAsia="ar-SA"/>
              </w:rPr>
              <w:br/>
            </w:r>
          </w:p>
        </w:tc>
        <w:tc>
          <w:tcPr>
            <w:tcW w:w="0" w:type="auto"/>
          </w:tcPr>
          <w:p w14:paraId="1CD94F20"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57BD3CE4"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لَوْلَا أنا، لَوْلا هو) فَصَلْتَا</w:t>
            </w:r>
            <w:r w:rsidRPr="00FB244F">
              <w:rPr>
                <w:rFonts w:ascii="Simplified Arabic" w:hAnsi="Simplified Arabic" w:cs="Simplified Arabic"/>
                <w:sz w:val="28"/>
                <w:szCs w:val="28"/>
                <w:rtl/>
                <w:lang w:eastAsia="ar-SA"/>
              </w:rPr>
              <w:br/>
            </w:r>
          </w:p>
        </w:tc>
      </w:tr>
      <w:tr w:rsidR="0055078E" w:rsidRPr="00FB244F" w14:paraId="6980119A" w14:textId="77777777" w:rsidTr="00FB244F">
        <w:trPr>
          <w:trHeight w:hRule="exact" w:val="417"/>
          <w:jc w:val="center"/>
        </w:trPr>
        <w:tc>
          <w:tcPr>
            <w:tcW w:w="0" w:type="auto"/>
          </w:tcPr>
          <w:p w14:paraId="525FA58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إِذْ جَاءَ في التَّنْزِيلِ فَصْلُ (لَوْلا</w:t>
            </w:r>
            <w:r w:rsidRPr="00FB244F">
              <w:rPr>
                <w:rFonts w:ascii="Simplified Arabic" w:hAnsi="Simplified Arabic" w:cs="Simplified Arabic"/>
                <w:sz w:val="28"/>
                <w:szCs w:val="28"/>
                <w:rtl/>
                <w:lang w:eastAsia="ar-SA"/>
              </w:rPr>
              <w:br/>
            </w:r>
          </w:p>
        </w:tc>
        <w:tc>
          <w:tcPr>
            <w:tcW w:w="0" w:type="auto"/>
          </w:tcPr>
          <w:p w14:paraId="3A5EA34F"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5BABD10F"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أَنْتُم لَكُنّا مُؤْمِنين)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قبْلا/[9/أ]</w:t>
            </w:r>
            <w:r w:rsidRPr="00FB244F">
              <w:rPr>
                <w:rFonts w:ascii="Simplified Arabic" w:hAnsi="Simplified Arabic" w:cs="Simplified Arabic"/>
                <w:sz w:val="28"/>
                <w:szCs w:val="28"/>
                <w:rtl/>
                <w:lang w:eastAsia="ar-SA"/>
              </w:rPr>
              <w:br/>
            </w:r>
          </w:p>
        </w:tc>
      </w:tr>
      <w:tr w:rsidR="0055078E" w:rsidRPr="00FB244F" w14:paraId="0B803FD5" w14:textId="77777777" w:rsidTr="00FB244F">
        <w:trPr>
          <w:trHeight w:hRule="exact" w:val="411"/>
          <w:jc w:val="center"/>
        </w:trPr>
        <w:tc>
          <w:tcPr>
            <w:tcW w:w="0" w:type="auto"/>
          </w:tcPr>
          <w:p w14:paraId="71302306"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بجرِّ أنتُم بَعْدَهَا، وَهْيَ الَّتِي</w:t>
            </w:r>
            <w:r w:rsidRPr="00FB244F">
              <w:rPr>
                <w:rFonts w:ascii="Simplified Arabic" w:hAnsi="Simplified Arabic" w:cs="Simplified Arabic"/>
                <w:sz w:val="28"/>
                <w:szCs w:val="28"/>
                <w:rtl/>
                <w:lang w:eastAsia="ar-SA"/>
              </w:rPr>
              <w:br/>
            </w:r>
          </w:p>
        </w:tc>
        <w:tc>
          <w:tcPr>
            <w:tcW w:w="0" w:type="auto"/>
          </w:tcPr>
          <w:p w14:paraId="5EBC9477"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039879A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للامْتِناعِ لَا لِعْرضٍ إذْ أُتِي</w:t>
            </w:r>
            <w:r w:rsidRPr="00FB244F">
              <w:rPr>
                <w:rFonts w:ascii="Simplified Arabic" w:hAnsi="Simplified Arabic" w:cs="Simplified Arabic"/>
                <w:sz w:val="28"/>
                <w:szCs w:val="28"/>
                <w:rtl/>
                <w:lang w:eastAsia="ar-SA"/>
              </w:rPr>
              <w:br/>
            </w:r>
          </w:p>
        </w:tc>
      </w:tr>
      <w:tr w:rsidR="0055078E" w:rsidRPr="00FB244F" w14:paraId="5162B46F" w14:textId="77777777" w:rsidTr="00FB244F">
        <w:trPr>
          <w:trHeight w:hRule="exact" w:val="428"/>
          <w:jc w:val="center"/>
        </w:trPr>
        <w:tc>
          <w:tcPr>
            <w:tcW w:w="0" w:type="auto"/>
          </w:tcPr>
          <w:p w14:paraId="521D966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بالاسمِ بَعدَها وَهَذا يُفْرَقُ</w:t>
            </w:r>
            <w:r w:rsidRPr="00FB244F">
              <w:rPr>
                <w:rFonts w:ascii="Simplified Arabic" w:hAnsi="Simplified Arabic" w:cs="Simplified Arabic"/>
                <w:sz w:val="28"/>
                <w:szCs w:val="28"/>
                <w:rtl/>
                <w:lang w:eastAsia="ar-SA"/>
              </w:rPr>
              <w:br/>
            </w:r>
          </w:p>
        </w:tc>
        <w:tc>
          <w:tcPr>
            <w:tcW w:w="0" w:type="auto"/>
          </w:tcPr>
          <w:p w14:paraId="541F1CC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48A086DD"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بَيْنَهُما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بِهِ كَمَا قَدْ فَرَقُوا</w:t>
            </w:r>
            <w:r w:rsidRPr="00FB244F">
              <w:rPr>
                <w:rFonts w:ascii="Simplified Arabic" w:hAnsi="Simplified Arabic" w:cs="Simplified Arabic"/>
                <w:sz w:val="28"/>
                <w:szCs w:val="28"/>
                <w:rtl/>
                <w:lang w:eastAsia="ar-SA"/>
              </w:rPr>
              <w:br/>
            </w:r>
          </w:p>
        </w:tc>
      </w:tr>
      <w:tr w:rsidR="0055078E" w:rsidRPr="00FB244F" w14:paraId="08B57E4E" w14:textId="77777777" w:rsidTr="00FB244F">
        <w:trPr>
          <w:trHeight w:hRule="exact" w:val="420"/>
          <w:jc w:val="center"/>
        </w:trPr>
        <w:tc>
          <w:tcPr>
            <w:tcW w:w="0" w:type="auto"/>
          </w:tcPr>
          <w:p w14:paraId="52B0F29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رَابعُها: الكَافُ لِتَشبيهٍ وَرَدْ</w:t>
            </w:r>
            <w:r w:rsidRPr="00FB244F">
              <w:rPr>
                <w:rFonts w:ascii="Simplified Arabic" w:hAnsi="Simplified Arabic" w:cs="Simplified Arabic"/>
                <w:sz w:val="28"/>
                <w:szCs w:val="28"/>
                <w:rtl/>
                <w:lang w:eastAsia="ar-SA"/>
              </w:rPr>
              <w:br/>
            </w:r>
          </w:p>
        </w:tc>
        <w:tc>
          <w:tcPr>
            <w:tcW w:w="0" w:type="auto"/>
          </w:tcPr>
          <w:p w14:paraId="69579D1D"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613350F4"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كَقَوْلهمْ: زَيدٌ شُجَاعٌ كَالأَسَدْ</w:t>
            </w:r>
            <w:r w:rsidRPr="00FB244F">
              <w:rPr>
                <w:rFonts w:ascii="Simplified Arabic" w:hAnsi="Simplified Arabic" w:cs="Simplified Arabic"/>
                <w:sz w:val="28"/>
                <w:szCs w:val="28"/>
                <w:rtl/>
                <w:lang w:eastAsia="ar-SA"/>
              </w:rPr>
              <w:br/>
            </w:r>
          </w:p>
        </w:tc>
      </w:tr>
      <w:tr w:rsidR="0055078E" w:rsidRPr="00FB244F" w14:paraId="27AFB1F0" w14:textId="77777777" w:rsidTr="00FB244F">
        <w:trPr>
          <w:trHeight w:hRule="exact" w:val="426"/>
          <w:jc w:val="center"/>
        </w:trPr>
        <w:tc>
          <w:tcPr>
            <w:tcW w:w="0" w:type="auto"/>
          </w:tcPr>
          <w:p w14:paraId="35BB2BC3"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زَعَمَ الأَخْفْشُ</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أنَّ الكَافَ لمْ</w:t>
            </w:r>
            <w:r w:rsidRPr="00FB244F">
              <w:rPr>
                <w:rFonts w:ascii="Simplified Arabic" w:hAnsi="Simplified Arabic" w:cs="Simplified Arabic"/>
                <w:sz w:val="28"/>
                <w:szCs w:val="28"/>
                <w:rtl/>
                <w:lang w:eastAsia="ar-SA"/>
              </w:rPr>
              <w:br/>
            </w:r>
          </w:p>
        </w:tc>
        <w:tc>
          <w:tcPr>
            <w:tcW w:w="0" w:type="auto"/>
          </w:tcPr>
          <w:p w14:paraId="688A9EDF"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8FDB258"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تَعْلَقْ بِشَيْءٍ وابنُ عُصْفُورٍ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جَزمْ</w:t>
            </w:r>
            <w:r w:rsidRPr="00FB244F">
              <w:rPr>
                <w:rFonts w:ascii="Simplified Arabic" w:hAnsi="Simplified Arabic" w:cs="Simplified Arabic"/>
                <w:sz w:val="28"/>
                <w:szCs w:val="28"/>
                <w:rtl/>
                <w:lang w:eastAsia="ar-SA"/>
              </w:rPr>
              <w:br/>
            </w:r>
          </w:p>
        </w:tc>
      </w:tr>
      <w:tr w:rsidR="0055078E" w:rsidRPr="00FB244F" w14:paraId="56C6E721" w14:textId="77777777" w:rsidTr="00FB244F">
        <w:trPr>
          <w:trHeight w:hRule="exact" w:val="431"/>
          <w:jc w:val="center"/>
        </w:trPr>
        <w:tc>
          <w:tcPr>
            <w:tcW w:w="0" w:type="auto"/>
          </w:tcPr>
          <w:p w14:paraId="1A4A011B"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بِقَوْلِهِ، وَفِيهِ بَحْثٌ قَدْ وَرَدْ</w:t>
            </w:r>
            <w:r w:rsidRPr="00FB244F">
              <w:rPr>
                <w:rFonts w:ascii="Simplified Arabic" w:hAnsi="Simplified Arabic" w:cs="Simplified Arabic"/>
                <w:sz w:val="28"/>
                <w:szCs w:val="28"/>
                <w:rtl/>
                <w:lang w:eastAsia="ar-SA"/>
              </w:rPr>
              <w:br/>
            </w:r>
          </w:p>
          <w:p w14:paraId="24193623"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63EA192"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BC95B78"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لِلشّيْخِ ابِـي حَيّانَ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4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وَهْوَ الْمُعْتَمدْ</w:t>
            </w:r>
            <w:r w:rsidRPr="00FB244F">
              <w:rPr>
                <w:rFonts w:ascii="Simplified Arabic" w:hAnsi="Simplified Arabic" w:cs="Simplified Arabic"/>
                <w:sz w:val="28"/>
                <w:szCs w:val="28"/>
                <w:rtl/>
                <w:lang w:eastAsia="ar-SA"/>
              </w:rPr>
              <w:br/>
            </w:r>
          </w:p>
        </w:tc>
      </w:tr>
      <w:tr w:rsidR="0055078E" w:rsidRPr="00FB244F" w14:paraId="1A9BBF9B" w14:textId="77777777" w:rsidTr="00FB244F">
        <w:trPr>
          <w:trHeight w:hRule="exact" w:val="567"/>
          <w:jc w:val="center"/>
        </w:trPr>
        <w:tc>
          <w:tcPr>
            <w:tcW w:w="0" w:type="auto"/>
          </w:tcPr>
          <w:p w14:paraId="279DC358"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 بِكَوْنٍ مُطْلَقٍ تَعَلّقُ</w:t>
            </w:r>
            <w:r w:rsidRPr="00FB244F">
              <w:rPr>
                <w:rFonts w:ascii="Simplified Arabic" w:hAnsi="Simplified Arabic" w:cs="Simplified Arabic"/>
                <w:sz w:val="28"/>
                <w:szCs w:val="28"/>
                <w:rtl/>
                <w:lang w:eastAsia="ar-SA"/>
              </w:rPr>
              <w:br/>
            </w:r>
          </w:p>
        </w:tc>
        <w:tc>
          <w:tcPr>
            <w:tcW w:w="0" w:type="auto"/>
          </w:tcPr>
          <w:p w14:paraId="6A5BBF16"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CBEB111" w14:textId="77777777" w:rsidR="0055078E" w:rsidRPr="00FB244F" w:rsidRDefault="0055078E" w:rsidP="00F30C96">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كَالحَرفِ في الْأَخْبارِ، وَهْوَ الأَلْيَقُ</w:t>
            </w:r>
            <w:r w:rsidRPr="00FB244F">
              <w:rPr>
                <w:rFonts w:ascii="Simplified Arabic" w:hAnsi="Simplified Arabic" w:cs="Simplified Arabic"/>
                <w:sz w:val="28"/>
                <w:szCs w:val="28"/>
                <w:rtl/>
                <w:lang w:eastAsia="ar-SA"/>
              </w:rPr>
              <w:br/>
            </w:r>
          </w:p>
        </w:tc>
      </w:tr>
    </w:tbl>
    <w:p w14:paraId="64125C65"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المسألةُ الثَّانِيةُ</w:t>
      </w:r>
      <w:r w:rsidRPr="00FB244F">
        <w:rPr>
          <w:rFonts w:ascii="Simplified Arabic" w:hAnsi="Simplified Arabic" w:cs="Simplified Arabic"/>
          <w:b/>
          <w:bCs/>
          <w:color w:val="000000"/>
          <w:sz w:val="28"/>
          <w:szCs w:val="28"/>
          <w:vertAlign w:val="superscript"/>
          <w:rtl/>
          <w:lang w:eastAsia="ar-SA"/>
        </w:rPr>
        <w:t>(</w:t>
      </w:r>
      <w:r w:rsidRPr="00FB244F">
        <w:rPr>
          <w:rFonts w:ascii="Simplified Arabic" w:hAnsi="Simplified Arabic" w:cs="Simplified Arabic"/>
          <w:b/>
          <w:bCs/>
          <w:color w:val="000000"/>
          <w:sz w:val="28"/>
          <w:szCs w:val="28"/>
          <w:vertAlign w:val="superscript"/>
          <w:rtl/>
          <w:lang w:eastAsia="ar-SA"/>
        </w:rPr>
        <w:footnoteReference w:id="149"/>
      </w:r>
      <w:r w:rsidRPr="00FB244F">
        <w:rPr>
          <w:rFonts w:ascii="Simplified Arabic" w:hAnsi="Simplified Arabic" w:cs="Simplified Arabic"/>
          <w:b/>
          <w:bCs/>
          <w:color w:val="000000"/>
          <w:sz w:val="28"/>
          <w:szCs w:val="28"/>
          <w:vertAlign w:val="superscript"/>
          <w:rtl/>
          <w:lang w:eastAsia="ar-SA"/>
        </w:rPr>
        <w:t>)</w:t>
      </w:r>
    </w:p>
    <w:tbl>
      <w:tblPr>
        <w:bidiVisual/>
        <w:tblW w:w="5000" w:type="pct"/>
        <w:jc w:val="center"/>
        <w:tblLook w:val="04A0" w:firstRow="1" w:lastRow="0" w:firstColumn="1" w:lastColumn="0" w:noHBand="0" w:noVBand="1"/>
      </w:tblPr>
      <w:tblGrid>
        <w:gridCol w:w="3368"/>
        <w:gridCol w:w="246"/>
        <w:gridCol w:w="3548"/>
      </w:tblGrid>
      <w:tr w:rsidR="0055078E" w:rsidRPr="00FB244F" w14:paraId="0ACB87FE" w14:textId="77777777" w:rsidTr="00A20410">
        <w:trPr>
          <w:trHeight w:hRule="exact" w:val="427"/>
          <w:jc w:val="center"/>
        </w:trPr>
        <w:tc>
          <w:tcPr>
            <w:tcW w:w="2351" w:type="pct"/>
          </w:tcPr>
          <w:p w14:paraId="2F6F8CA6"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الجارُ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وَالْمَجْرُورُ حُكْمُ الجُمْلةِ</w:t>
            </w:r>
            <w:r w:rsidRPr="00FB244F">
              <w:rPr>
                <w:rFonts w:ascii="Simplified Arabic" w:hAnsi="Simplified Arabic" w:cs="Simplified Arabic"/>
                <w:sz w:val="28"/>
                <w:szCs w:val="28"/>
                <w:rtl/>
                <w:lang w:eastAsia="ar-SA"/>
              </w:rPr>
              <w:br/>
            </w:r>
          </w:p>
        </w:tc>
        <w:tc>
          <w:tcPr>
            <w:tcW w:w="172" w:type="pct"/>
          </w:tcPr>
          <w:p w14:paraId="65737CBE"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1A8566F5"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بُعيْدَ تَنْكيرٍ أَوِ الْمَعْرِفةِ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ED94D92" w14:textId="77777777" w:rsidTr="00A20410">
        <w:trPr>
          <w:trHeight w:hRule="exact" w:val="421"/>
          <w:jc w:val="center"/>
        </w:trPr>
        <w:tc>
          <w:tcPr>
            <w:tcW w:w="2351" w:type="pct"/>
          </w:tcPr>
          <w:p w14:paraId="3D2CDD96"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فصفةٌ إِنْ يَكُ بَعْدَ النَّكِرَهْ</w:t>
            </w:r>
            <w:r w:rsidRPr="00FB244F">
              <w:rPr>
                <w:rFonts w:ascii="Simplified Arabic" w:hAnsi="Simplified Arabic" w:cs="Simplified Arabic"/>
                <w:sz w:val="28"/>
                <w:szCs w:val="28"/>
                <w:rtl/>
                <w:lang w:eastAsia="ar-SA"/>
              </w:rPr>
              <w:br/>
            </w:r>
          </w:p>
        </w:tc>
        <w:tc>
          <w:tcPr>
            <w:tcW w:w="172" w:type="pct"/>
          </w:tcPr>
          <w:p w14:paraId="7D3D93D0"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3E5C87FA"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تَكُ مَحْضةً عَلَى ما قَرَّرَهْ</w:t>
            </w:r>
            <w:r w:rsidRPr="00FB244F">
              <w:rPr>
                <w:rFonts w:ascii="Simplified Arabic" w:hAnsi="Simplified Arabic" w:cs="Simplified Arabic"/>
                <w:sz w:val="28"/>
                <w:szCs w:val="28"/>
                <w:rtl/>
                <w:lang w:eastAsia="ar-SA"/>
              </w:rPr>
              <w:br/>
            </w:r>
          </w:p>
        </w:tc>
      </w:tr>
      <w:tr w:rsidR="0055078E" w:rsidRPr="00FB244F" w14:paraId="43BAACF4" w14:textId="77777777" w:rsidTr="00A20410">
        <w:trPr>
          <w:trHeight w:hRule="exact" w:val="427"/>
          <w:jc w:val="center"/>
        </w:trPr>
        <w:tc>
          <w:tcPr>
            <w:tcW w:w="2351" w:type="pct"/>
          </w:tcPr>
          <w:p w14:paraId="7181CC60"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لِلْكَشْفِ وَالبيانِ</w:t>
            </w:r>
            <w:r w:rsidRPr="00FB244F">
              <w:rPr>
                <w:rFonts w:ascii="Simplified Arabic" w:hAnsi="Simplified Arabic" w:cs="Simplified Arabic"/>
                <w:sz w:val="28"/>
                <w:szCs w:val="28"/>
                <w:rtl/>
                <w:lang w:eastAsia="ar-SA"/>
              </w:rPr>
              <w:br/>
            </w:r>
          </w:p>
        </w:tc>
        <w:tc>
          <w:tcPr>
            <w:tcW w:w="172" w:type="pct"/>
          </w:tcPr>
          <w:p w14:paraId="1B8A8646"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2C4DE799"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رَأيتُ طَائرًا عَلَى الأَغْصَانِ</w:t>
            </w:r>
            <w:r w:rsidRPr="00FB244F">
              <w:rPr>
                <w:rFonts w:ascii="Simplified Arabic" w:hAnsi="Simplified Arabic" w:cs="Simplified Arabic"/>
                <w:sz w:val="28"/>
                <w:szCs w:val="28"/>
                <w:rtl/>
                <w:lang w:eastAsia="ar-SA"/>
              </w:rPr>
              <w:br/>
            </w:r>
          </w:p>
        </w:tc>
      </w:tr>
      <w:tr w:rsidR="0055078E" w:rsidRPr="00FB244F" w14:paraId="492C02EF" w14:textId="77777777" w:rsidTr="00A20410">
        <w:trPr>
          <w:trHeight w:hRule="exact" w:val="419"/>
          <w:jc w:val="center"/>
        </w:trPr>
        <w:tc>
          <w:tcPr>
            <w:tcW w:w="2351" w:type="pct"/>
          </w:tcPr>
          <w:p w14:paraId="6B89D458"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وَبَعدَ مَحضِ المعْرفهْ بِلا حَرَجْ</w:t>
            </w:r>
            <w:r w:rsidRPr="00FB244F">
              <w:rPr>
                <w:rFonts w:ascii="Simplified Arabic" w:hAnsi="Simplified Arabic" w:cs="Simplified Arabic"/>
                <w:sz w:val="28"/>
                <w:szCs w:val="28"/>
                <w:rtl/>
                <w:lang w:eastAsia="ar-SA"/>
              </w:rPr>
              <w:br/>
            </w:r>
          </w:p>
        </w:tc>
        <w:tc>
          <w:tcPr>
            <w:tcW w:w="172" w:type="pct"/>
          </w:tcPr>
          <w:p w14:paraId="21A42DA8"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327838E9"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حَالٌ كـ(في زِينَتِه) بَعْدَ (خَرجْ)</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360E931B" w14:textId="77777777" w:rsidTr="00A20410">
        <w:trPr>
          <w:trHeight w:hRule="exact" w:val="422"/>
          <w:jc w:val="center"/>
        </w:trPr>
        <w:tc>
          <w:tcPr>
            <w:tcW w:w="2351" w:type="pct"/>
          </w:tcPr>
          <w:p w14:paraId="38795ED2"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مُتَزيِّنًا فَنَصْبُه ظَهرْ</w:t>
            </w:r>
            <w:r w:rsidRPr="00FB244F">
              <w:rPr>
                <w:rFonts w:ascii="Simplified Arabic" w:hAnsi="Simplified Arabic" w:cs="Simplified Arabic"/>
                <w:sz w:val="28"/>
                <w:szCs w:val="28"/>
                <w:rtl/>
                <w:lang w:eastAsia="ar-SA"/>
              </w:rPr>
              <w:br/>
            </w:r>
          </w:p>
        </w:tc>
        <w:tc>
          <w:tcPr>
            <w:tcW w:w="172" w:type="pct"/>
          </w:tcPr>
          <w:p w14:paraId="23376985"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1FD7D4E2"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 بَعْدَ ضَمِيرٍ استترْ</w:t>
            </w:r>
            <w:r w:rsidRPr="00FB244F">
              <w:rPr>
                <w:rFonts w:ascii="Simplified Arabic" w:hAnsi="Simplified Arabic" w:cs="Simplified Arabic"/>
                <w:sz w:val="28"/>
                <w:szCs w:val="28"/>
                <w:rtl/>
                <w:lang w:eastAsia="ar-SA"/>
              </w:rPr>
              <w:br/>
            </w:r>
          </w:p>
        </w:tc>
      </w:tr>
      <w:tr w:rsidR="0055078E" w:rsidRPr="00FB244F" w14:paraId="222F355A" w14:textId="77777777" w:rsidTr="00A20410">
        <w:trPr>
          <w:trHeight w:hRule="exact" w:val="422"/>
          <w:jc w:val="center"/>
        </w:trPr>
        <w:tc>
          <w:tcPr>
            <w:tcW w:w="2351" w:type="pct"/>
          </w:tcPr>
          <w:p w14:paraId="682E44B4"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وَمِنْهُ مَا يَحْتَمِلُ الوَجْهَينِ</w:t>
            </w:r>
            <w:r w:rsidRPr="00FB244F">
              <w:rPr>
                <w:rFonts w:ascii="Simplified Arabic" w:hAnsi="Simplified Arabic" w:cs="Simplified Arabic"/>
                <w:sz w:val="28"/>
                <w:szCs w:val="28"/>
                <w:rtl/>
                <w:lang w:eastAsia="ar-SA"/>
              </w:rPr>
              <w:br/>
            </w:r>
          </w:p>
        </w:tc>
        <w:tc>
          <w:tcPr>
            <w:tcW w:w="172" w:type="pct"/>
          </w:tcPr>
          <w:p w14:paraId="520E9BAF"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157770CD"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كَالجارِ وَالمجرورِ في هَذَيْنِ</w:t>
            </w:r>
            <w:r w:rsidRPr="00FB244F">
              <w:rPr>
                <w:rFonts w:ascii="Simplified Arabic" w:hAnsi="Simplified Arabic" w:cs="Simplified Arabic"/>
                <w:sz w:val="28"/>
                <w:szCs w:val="28"/>
                <w:rtl/>
                <w:lang w:eastAsia="ar-SA"/>
              </w:rPr>
              <w:br/>
            </w:r>
          </w:p>
        </w:tc>
      </w:tr>
      <w:tr w:rsidR="0055078E" w:rsidRPr="00FB244F" w14:paraId="03E6172E" w14:textId="77777777" w:rsidTr="00A20410">
        <w:trPr>
          <w:trHeight w:hRule="exact" w:val="428"/>
          <w:jc w:val="center"/>
        </w:trPr>
        <w:tc>
          <w:tcPr>
            <w:tcW w:w="2351" w:type="pct"/>
          </w:tcPr>
          <w:p w14:paraId="081E7F1D"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يُعْجِبُني الزَّهرُ في أَفْنانِهِ</w:t>
            </w:r>
            <w:r w:rsidRPr="00FB244F">
              <w:rPr>
                <w:rFonts w:ascii="Simplified Arabic" w:hAnsi="Simplified Arabic" w:cs="Simplified Arabic"/>
                <w:sz w:val="28"/>
                <w:szCs w:val="28"/>
                <w:rtl/>
                <w:lang w:eastAsia="ar-SA"/>
              </w:rPr>
              <w:br/>
            </w:r>
          </w:p>
        </w:tc>
        <w:tc>
          <w:tcPr>
            <w:tcW w:w="172" w:type="pct"/>
          </w:tcPr>
          <w:p w14:paraId="14FF1E9B"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1A45D416"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وَثَمرٌ زَاهٍ عَلى أَغْصانِهِ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4BFADCA" w14:textId="77777777" w:rsidTr="00A20410">
        <w:trPr>
          <w:trHeight w:hRule="exact" w:val="434"/>
          <w:jc w:val="center"/>
        </w:trPr>
        <w:tc>
          <w:tcPr>
            <w:tcW w:w="2351" w:type="pct"/>
          </w:tcPr>
          <w:p w14:paraId="2D13E241"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فَالزَّهرُ قَد عُرِّفَ بالَّلامِ الَّتِي</w:t>
            </w:r>
            <w:r w:rsidRPr="00FB244F">
              <w:rPr>
                <w:rFonts w:ascii="Simplified Arabic" w:hAnsi="Simplified Arabic" w:cs="Simplified Arabic"/>
                <w:sz w:val="28"/>
                <w:szCs w:val="28"/>
                <w:rtl/>
                <w:lang w:eastAsia="ar-SA"/>
              </w:rPr>
              <w:br/>
            </w:r>
          </w:p>
        </w:tc>
        <w:tc>
          <w:tcPr>
            <w:tcW w:w="172" w:type="pct"/>
          </w:tcPr>
          <w:p w14:paraId="6EDBA756"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7BAF7245"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وُضِعَتْ في الأَصْلِ لِلْجِنْسيَّةِ</w:t>
            </w:r>
            <w:r w:rsidRPr="00FB244F">
              <w:rPr>
                <w:rFonts w:ascii="Simplified Arabic" w:hAnsi="Simplified Arabic" w:cs="Simplified Arabic"/>
                <w:sz w:val="28"/>
                <w:szCs w:val="28"/>
                <w:rtl/>
                <w:lang w:eastAsia="ar-SA"/>
              </w:rPr>
              <w:br/>
            </w:r>
          </w:p>
        </w:tc>
      </w:tr>
      <w:tr w:rsidR="0055078E" w:rsidRPr="00FB244F" w14:paraId="42B56F4B" w14:textId="77777777" w:rsidTr="00A20410">
        <w:trPr>
          <w:trHeight w:hRule="exact" w:val="413"/>
          <w:jc w:val="center"/>
        </w:trPr>
        <w:tc>
          <w:tcPr>
            <w:tcW w:w="2351" w:type="pct"/>
          </w:tcPr>
          <w:p w14:paraId="187AE771"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فَهْوَ مِنَ التَّنْكِيرِ دَانٍ، وَالصِّفهْ</w:t>
            </w:r>
            <w:r w:rsidRPr="00FB244F">
              <w:rPr>
                <w:rFonts w:ascii="Simplified Arabic" w:hAnsi="Simplified Arabic" w:cs="Simplified Arabic"/>
                <w:sz w:val="28"/>
                <w:szCs w:val="28"/>
                <w:rtl/>
                <w:lang w:eastAsia="ar-SA"/>
              </w:rPr>
              <w:br/>
            </w:r>
          </w:p>
        </w:tc>
        <w:tc>
          <w:tcPr>
            <w:tcW w:w="172" w:type="pct"/>
          </w:tcPr>
          <w:p w14:paraId="3E0D9159"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298DDF1F"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تُصَيّرُ التَّنْكِيرَ قُرْبَ المعرِفهْ/[9/ب]</w:t>
            </w:r>
            <w:r w:rsidRPr="00FB244F">
              <w:rPr>
                <w:rFonts w:ascii="Simplified Arabic" w:hAnsi="Simplified Arabic" w:cs="Simplified Arabic"/>
                <w:sz w:val="28"/>
                <w:szCs w:val="28"/>
                <w:rtl/>
                <w:lang w:eastAsia="ar-SA"/>
              </w:rPr>
              <w:br/>
            </w:r>
          </w:p>
        </w:tc>
      </w:tr>
      <w:tr w:rsidR="0055078E" w:rsidRPr="00FB244F" w14:paraId="5E68D24E" w14:textId="77777777" w:rsidTr="00A20410">
        <w:trPr>
          <w:trHeight w:hRule="exact" w:val="567"/>
          <w:jc w:val="center"/>
        </w:trPr>
        <w:tc>
          <w:tcPr>
            <w:tcW w:w="2351" w:type="pct"/>
          </w:tcPr>
          <w:p w14:paraId="457B7194"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فَاحْتَمَلا الوَجْهَينِ إِعرابًا كَما</w:t>
            </w:r>
            <w:r w:rsidRPr="00FB244F">
              <w:rPr>
                <w:rFonts w:ascii="Simplified Arabic" w:hAnsi="Simplified Arabic" w:cs="Simplified Arabic"/>
                <w:sz w:val="28"/>
                <w:szCs w:val="28"/>
                <w:rtl/>
                <w:lang w:eastAsia="ar-SA"/>
              </w:rPr>
              <w:br/>
            </w:r>
          </w:p>
        </w:tc>
        <w:tc>
          <w:tcPr>
            <w:tcW w:w="172" w:type="pct"/>
          </w:tcPr>
          <w:p w14:paraId="2BC112BC"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77" w:type="pct"/>
          </w:tcPr>
          <w:p w14:paraId="28F87337" w14:textId="77777777" w:rsidR="0055078E" w:rsidRPr="00FB244F" w:rsidRDefault="0055078E" w:rsidP="00A2041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جُمْلَةٍ بَعْدَهُما تَقَدَّما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bl>
    <w:p w14:paraId="7658E58E" w14:textId="05992C0C" w:rsidR="0055078E" w:rsidRPr="00FB244F" w:rsidRDefault="0055078E" w:rsidP="00FB244F">
      <w:pPr>
        <w:widowControl/>
        <w:adjustRightInd/>
        <w:spacing w:line="216"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المسألةُ الثَّالِثةُ</w:t>
      </w:r>
      <w:r w:rsidRPr="00FB244F">
        <w:rPr>
          <w:rFonts w:ascii="Simplified Arabic" w:hAnsi="Simplified Arabic" w:cs="Simplified Arabic"/>
          <w:b/>
          <w:bCs/>
          <w:color w:val="000000"/>
          <w:sz w:val="28"/>
          <w:szCs w:val="28"/>
          <w:vertAlign w:val="superscript"/>
          <w:rtl/>
          <w:lang w:eastAsia="ar-SA"/>
        </w:rPr>
        <w:t>(</w:t>
      </w:r>
      <w:r w:rsidRPr="00FB244F">
        <w:rPr>
          <w:rFonts w:ascii="Simplified Arabic" w:hAnsi="Simplified Arabic" w:cs="Simplified Arabic"/>
          <w:b/>
          <w:bCs/>
          <w:color w:val="000000"/>
          <w:sz w:val="28"/>
          <w:szCs w:val="28"/>
          <w:vertAlign w:val="superscript"/>
          <w:rtl/>
          <w:lang w:eastAsia="ar-SA"/>
        </w:rPr>
        <w:footnoteReference w:id="155"/>
      </w:r>
      <w:r w:rsidRPr="00FB244F">
        <w:rPr>
          <w:rFonts w:ascii="Simplified Arabic" w:hAnsi="Simplified Arabic" w:cs="Simplified Arabic"/>
          <w:b/>
          <w:bCs/>
          <w:color w:val="000000"/>
          <w:sz w:val="28"/>
          <w:szCs w:val="28"/>
          <w:vertAlign w:val="superscript"/>
          <w:rtl/>
          <w:lang w:eastAsia="ar-SA"/>
        </w:rPr>
        <w:t>)</w:t>
      </w:r>
    </w:p>
    <w:tbl>
      <w:tblPr>
        <w:bidiVisual/>
        <w:tblW w:w="0" w:type="auto"/>
        <w:jc w:val="center"/>
        <w:tblLook w:val="04A0" w:firstRow="1" w:lastRow="0" w:firstColumn="1" w:lastColumn="0" w:noHBand="0" w:noVBand="1"/>
      </w:tblPr>
      <w:tblGrid>
        <w:gridCol w:w="3538"/>
        <w:gridCol w:w="222"/>
        <w:gridCol w:w="2864"/>
      </w:tblGrid>
      <w:tr w:rsidR="0055078E" w:rsidRPr="00FB244F" w14:paraId="704A711A" w14:textId="77777777" w:rsidTr="00FB244F">
        <w:trPr>
          <w:trHeight w:hRule="exact" w:val="455"/>
          <w:jc w:val="center"/>
        </w:trPr>
        <w:tc>
          <w:tcPr>
            <w:tcW w:w="0" w:type="auto"/>
          </w:tcPr>
          <w:p w14:paraId="4B6B7604"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الجارُ والمجرُورُ حَالًا إِنْ جَرَى</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156"/>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749B53FD"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c>
          <w:tcPr>
            <w:tcW w:w="0" w:type="auto"/>
          </w:tcPr>
          <w:p w14:paraId="05F1F744"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صِفةً أَوْ صِلةً أَوْ خَبَرَا</w:t>
            </w:r>
            <w:r w:rsidRPr="00FB244F">
              <w:rPr>
                <w:rFonts w:ascii="Simplified Arabic" w:hAnsi="Simplified Arabic" w:cs="Simplified Arabic"/>
                <w:sz w:val="28"/>
                <w:szCs w:val="28"/>
                <w:rtl/>
                <w:lang w:eastAsia="ar-SA"/>
              </w:rPr>
              <w:br/>
            </w:r>
          </w:p>
          <w:p w14:paraId="2EA7A3FA"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r>
      <w:tr w:rsidR="0055078E" w:rsidRPr="00FB244F" w14:paraId="0E8E1E5E" w14:textId="77777777" w:rsidTr="00FB244F">
        <w:trPr>
          <w:trHeight w:hRule="exact" w:val="419"/>
          <w:jc w:val="center"/>
        </w:trPr>
        <w:tc>
          <w:tcPr>
            <w:tcW w:w="0" w:type="auto"/>
          </w:tcPr>
          <w:p w14:paraId="72E1F6FE"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تَعَلُّقُ الحَرْفِ بِشَيْءٍ ما ظَهرْ</w:t>
            </w:r>
            <w:r w:rsidRPr="00FB244F">
              <w:rPr>
                <w:rFonts w:ascii="Simplified Arabic" w:hAnsi="Simplified Arabic" w:cs="Simplified Arabic"/>
                <w:sz w:val="28"/>
                <w:szCs w:val="28"/>
                <w:rtl/>
                <w:lang w:eastAsia="ar-SA"/>
              </w:rPr>
              <w:br/>
            </w:r>
          </w:p>
        </w:tc>
        <w:tc>
          <w:tcPr>
            <w:tcW w:w="0" w:type="auto"/>
          </w:tcPr>
          <w:p w14:paraId="61CD548C"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c>
          <w:tcPr>
            <w:tcW w:w="0" w:type="auto"/>
          </w:tcPr>
          <w:p w14:paraId="1D317CD1"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مُقَدّرٍ بِكَائِنٍ أَوِ اسْتَقَرْ</w:t>
            </w:r>
            <w:r w:rsidRPr="00FB244F">
              <w:rPr>
                <w:rFonts w:ascii="Simplified Arabic" w:hAnsi="Simplified Arabic" w:cs="Simplified Arabic"/>
                <w:sz w:val="28"/>
                <w:szCs w:val="28"/>
                <w:rtl/>
                <w:lang w:eastAsia="ar-SA"/>
              </w:rPr>
              <w:br/>
            </w:r>
          </w:p>
        </w:tc>
      </w:tr>
      <w:tr w:rsidR="0055078E" w:rsidRPr="00FB244F" w14:paraId="2E683F5E" w14:textId="77777777" w:rsidTr="00FB244F">
        <w:trPr>
          <w:trHeight w:hRule="exact" w:val="411"/>
          <w:jc w:val="center"/>
        </w:trPr>
        <w:tc>
          <w:tcPr>
            <w:tcW w:w="0" w:type="auto"/>
          </w:tcPr>
          <w:p w14:paraId="7D2FB7B7"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حَتْمًا سِوَى مَا جَاءنا مِنْهُ صِلَهْ</w:t>
            </w:r>
            <w:r w:rsidRPr="00FB244F">
              <w:rPr>
                <w:rFonts w:ascii="Simplified Arabic" w:hAnsi="Simplified Arabic" w:cs="Simplified Arabic"/>
                <w:sz w:val="28"/>
                <w:szCs w:val="28"/>
                <w:rtl/>
                <w:lang w:eastAsia="ar-SA"/>
              </w:rPr>
              <w:br/>
            </w:r>
          </w:p>
        </w:tc>
        <w:tc>
          <w:tcPr>
            <w:tcW w:w="0" w:type="auto"/>
          </w:tcPr>
          <w:p w14:paraId="2AA7D0D5"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03033DD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عَلِّقْهُ بِـ(اسْتَقرَّ) أَوْ ما شَاكَلهْ</w:t>
            </w:r>
            <w:r w:rsidRPr="00FB244F">
              <w:rPr>
                <w:rFonts w:ascii="Simplified Arabic" w:hAnsi="Simplified Arabic" w:cs="Simplified Arabic"/>
                <w:sz w:val="28"/>
                <w:szCs w:val="28"/>
                <w:rtl/>
                <w:lang w:eastAsia="ar-SA"/>
              </w:rPr>
              <w:br/>
            </w:r>
          </w:p>
        </w:tc>
      </w:tr>
      <w:tr w:rsidR="0055078E" w:rsidRPr="00FB244F" w14:paraId="3FE94B58" w14:textId="77777777" w:rsidTr="00FB244F">
        <w:trPr>
          <w:trHeight w:hRule="exact" w:val="446"/>
          <w:jc w:val="center"/>
        </w:trPr>
        <w:tc>
          <w:tcPr>
            <w:tcW w:w="0" w:type="auto"/>
          </w:tcPr>
          <w:p w14:paraId="7053BFF5"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 مفرَدٍ لِأَنّ مَجْمُوعَ الصِّلَهْ</w:t>
            </w:r>
            <w:r w:rsidRPr="00FB244F">
              <w:rPr>
                <w:rFonts w:ascii="Simplified Arabic" w:hAnsi="Simplified Arabic" w:cs="Simplified Arabic"/>
                <w:sz w:val="28"/>
                <w:szCs w:val="28"/>
                <w:rtl/>
                <w:lang w:eastAsia="ar-SA"/>
              </w:rPr>
              <w:br/>
            </w:r>
          </w:p>
        </w:tc>
        <w:tc>
          <w:tcPr>
            <w:tcW w:w="0" w:type="auto"/>
          </w:tcPr>
          <w:p w14:paraId="57F7FD6F"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5FC266A9"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تَكُ إِلَّا جُمْلةً تَصْلُحُ لَهْ</w:t>
            </w:r>
            <w:r w:rsidRPr="00FB244F">
              <w:rPr>
                <w:rFonts w:ascii="Simplified Arabic" w:hAnsi="Simplified Arabic" w:cs="Simplified Arabic"/>
                <w:sz w:val="28"/>
                <w:szCs w:val="28"/>
                <w:rtl/>
                <w:lang w:eastAsia="ar-SA"/>
              </w:rPr>
              <w:br/>
            </w:r>
          </w:p>
        </w:tc>
      </w:tr>
      <w:tr w:rsidR="0055078E" w:rsidRPr="00FB244F" w14:paraId="1C720C70" w14:textId="77777777" w:rsidTr="00FB244F">
        <w:trPr>
          <w:trHeight w:hRule="exact" w:val="410"/>
          <w:jc w:val="center"/>
        </w:trPr>
        <w:tc>
          <w:tcPr>
            <w:tcW w:w="0" w:type="auto"/>
          </w:tcPr>
          <w:p w14:paraId="73FC42A9"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تَمثِيلُ مَا لِلْوِصفِ وَالحَالِ غَبَرْ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2F96497A"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338D9F5E"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الحَمْدُ للهِ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5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مِثَالٌ للخَبَرْ</w:t>
            </w:r>
            <w:r w:rsidRPr="00FB244F">
              <w:rPr>
                <w:rFonts w:ascii="Simplified Arabic" w:hAnsi="Simplified Arabic" w:cs="Simplified Arabic"/>
                <w:sz w:val="28"/>
                <w:szCs w:val="28"/>
                <w:rtl/>
                <w:lang w:eastAsia="ar-SA"/>
              </w:rPr>
              <w:br/>
            </w:r>
          </w:p>
          <w:p w14:paraId="5B27AF04"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r>
      <w:tr w:rsidR="0055078E" w:rsidRPr="001A3F68" w14:paraId="72464AC3" w14:textId="77777777" w:rsidTr="00FB244F">
        <w:trPr>
          <w:trHeight w:hRule="exact" w:val="567"/>
          <w:jc w:val="center"/>
        </w:trPr>
        <w:tc>
          <w:tcPr>
            <w:tcW w:w="0" w:type="auto"/>
          </w:tcPr>
          <w:p w14:paraId="5E53F250" w14:textId="77777777" w:rsidR="0055078E" w:rsidRPr="00C22D6C" w:rsidRDefault="0055078E" w:rsidP="00FB244F">
            <w:pPr>
              <w:widowControl/>
              <w:adjustRightInd/>
              <w:spacing w:line="216" w:lineRule="auto"/>
              <w:jc w:val="lowKashida"/>
              <w:textAlignment w:val="auto"/>
              <w:rPr>
                <w:rFonts w:ascii="Simplified Arabic" w:hAnsi="Simplified Arabic" w:cs="Simplified Arabic"/>
                <w:b/>
                <w:bCs/>
                <w:sz w:val="26"/>
                <w:szCs w:val="26"/>
                <w:rtl/>
                <w:lang w:eastAsia="ar-SA"/>
              </w:rPr>
            </w:pPr>
            <w:r w:rsidRPr="00C22D6C">
              <w:rPr>
                <w:rFonts w:ascii="Simplified Arabic" w:hAnsi="Simplified Arabic" w:cs="Simplified Arabic"/>
                <w:b/>
                <w:bCs/>
                <w:sz w:val="26"/>
                <w:szCs w:val="26"/>
                <w:rtl/>
                <w:lang w:eastAsia="ar-SA"/>
              </w:rPr>
              <w:t>مَنْ في السَّمَاواتِ وَمَنْ في الأَرْضِ</w:t>
            </w:r>
            <w:r w:rsidRPr="00C22D6C">
              <w:rPr>
                <w:rFonts w:ascii="Simplified Arabic" w:hAnsi="Simplified Arabic" w:cs="Simplified Arabic"/>
                <w:b/>
                <w:bCs/>
                <w:color w:val="000000"/>
                <w:sz w:val="26"/>
                <w:szCs w:val="26"/>
                <w:vertAlign w:val="superscript"/>
                <w:rtl/>
                <w:lang w:eastAsia="ar-SA"/>
              </w:rPr>
              <w:t>(</w:t>
            </w:r>
            <w:r w:rsidRPr="00C22D6C">
              <w:rPr>
                <w:rFonts w:ascii="Simplified Arabic" w:hAnsi="Simplified Arabic" w:cs="Simplified Arabic"/>
                <w:b/>
                <w:bCs/>
                <w:color w:val="000000"/>
                <w:sz w:val="26"/>
                <w:szCs w:val="26"/>
                <w:vertAlign w:val="superscript"/>
                <w:rtl/>
                <w:lang w:eastAsia="ar-SA"/>
              </w:rPr>
              <w:footnoteReference w:id="159"/>
            </w:r>
            <w:r w:rsidRPr="00C22D6C">
              <w:rPr>
                <w:rFonts w:ascii="Simplified Arabic" w:hAnsi="Simplified Arabic" w:cs="Simplified Arabic"/>
                <w:b/>
                <w:bCs/>
                <w:color w:val="000000"/>
                <w:sz w:val="26"/>
                <w:szCs w:val="26"/>
                <w:vertAlign w:val="superscript"/>
                <w:rtl/>
                <w:lang w:eastAsia="ar-SA"/>
              </w:rPr>
              <w:t>)</w:t>
            </w:r>
            <w:r w:rsidRPr="00C22D6C">
              <w:rPr>
                <w:rFonts w:ascii="Simplified Arabic" w:hAnsi="Simplified Arabic" w:cs="Simplified Arabic"/>
                <w:b/>
                <w:bCs/>
                <w:sz w:val="26"/>
                <w:szCs w:val="26"/>
                <w:rtl/>
                <w:lang w:eastAsia="ar-SA"/>
              </w:rPr>
              <w:t>لَهْ</w:t>
            </w:r>
            <w:r w:rsidRPr="00C22D6C">
              <w:rPr>
                <w:rFonts w:ascii="Simplified Arabic" w:hAnsi="Simplified Arabic" w:cs="Simplified Arabic"/>
                <w:b/>
                <w:bCs/>
                <w:sz w:val="26"/>
                <w:szCs w:val="26"/>
                <w:rtl/>
                <w:lang w:eastAsia="ar-SA"/>
              </w:rPr>
              <w:br/>
            </w:r>
          </w:p>
        </w:tc>
        <w:tc>
          <w:tcPr>
            <w:tcW w:w="0" w:type="auto"/>
          </w:tcPr>
          <w:p w14:paraId="5583C7C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0" w:type="auto"/>
          </w:tcPr>
          <w:p w14:paraId="3B94A3B1" w14:textId="5F4E9441" w:rsidR="0055078E" w:rsidRPr="001A3F68" w:rsidRDefault="0055078E" w:rsidP="00FB244F">
            <w:pPr>
              <w:widowControl/>
              <w:adjustRightInd/>
              <w:spacing w:line="216" w:lineRule="auto"/>
              <w:jc w:val="lowKashida"/>
              <w:textAlignment w:val="auto"/>
              <w:rPr>
                <w:rFonts w:ascii="Simplified Arabic" w:hAnsi="Simplified Arabic" w:cs="Simplified Arabic"/>
                <w:b/>
                <w:bCs/>
                <w:sz w:val="26"/>
                <w:szCs w:val="26"/>
                <w:rtl/>
                <w:lang w:eastAsia="ar-SA"/>
              </w:rPr>
            </w:pPr>
            <w:r w:rsidRPr="001A3F68">
              <w:rPr>
                <w:rFonts w:ascii="Simplified Arabic" w:hAnsi="Simplified Arabic" w:cs="Simplified Arabic"/>
                <w:b/>
                <w:bCs/>
                <w:sz w:val="26"/>
                <w:szCs w:val="26"/>
                <w:rtl/>
                <w:lang w:eastAsia="ar-SA"/>
              </w:rPr>
              <w:t xml:space="preserve">فَالجارُ والمجرُورُ بَعْدَ </w:t>
            </w:r>
            <w:r w:rsidR="001A3F68" w:rsidRPr="001A3F68">
              <w:rPr>
                <w:rFonts w:ascii="Simplified Arabic" w:hAnsi="Simplified Arabic" w:cs="Simplified Arabic" w:hint="cs"/>
                <w:b/>
                <w:bCs/>
                <w:sz w:val="26"/>
                <w:szCs w:val="26"/>
                <w:rtl/>
                <w:lang w:eastAsia="ar-SA"/>
              </w:rPr>
              <w:t>(</w:t>
            </w:r>
            <w:r w:rsidRPr="001A3F68">
              <w:rPr>
                <w:rFonts w:ascii="Simplified Arabic" w:hAnsi="Simplified Arabic" w:cs="Simplified Arabic"/>
                <w:b/>
                <w:bCs/>
                <w:sz w:val="26"/>
                <w:szCs w:val="26"/>
                <w:rtl/>
                <w:lang w:eastAsia="ar-SA"/>
              </w:rPr>
              <w:t>مَنْ) صِلَهْ</w:t>
            </w:r>
            <w:r w:rsidRPr="001A3F68">
              <w:rPr>
                <w:rFonts w:ascii="Simplified Arabic" w:hAnsi="Simplified Arabic" w:cs="Simplified Arabic"/>
                <w:b/>
                <w:bCs/>
                <w:sz w:val="26"/>
                <w:szCs w:val="26"/>
                <w:rtl/>
                <w:lang w:eastAsia="ar-SA"/>
              </w:rPr>
              <w:br/>
            </w:r>
          </w:p>
          <w:p w14:paraId="50589B2F" w14:textId="77777777" w:rsidR="0055078E" w:rsidRPr="001A3F68" w:rsidRDefault="0055078E" w:rsidP="00FB244F">
            <w:pPr>
              <w:widowControl/>
              <w:adjustRightInd/>
              <w:spacing w:line="216" w:lineRule="auto"/>
              <w:jc w:val="lowKashida"/>
              <w:textAlignment w:val="auto"/>
              <w:rPr>
                <w:rFonts w:ascii="Simplified Arabic" w:hAnsi="Simplified Arabic" w:cs="Simplified Arabic"/>
                <w:sz w:val="26"/>
                <w:szCs w:val="26"/>
                <w:rtl/>
                <w:lang w:eastAsia="ar-SA"/>
              </w:rPr>
            </w:pPr>
          </w:p>
        </w:tc>
      </w:tr>
    </w:tbl>
    <w:p w14:paraId="0DAF223D" w14:textId="77777777" w:rsidR="0055078E" w:rsidRPr="00FB244F" w:rsidRDefault="0055078E" w:rsidP="00FB244F">
      <w:pPr>
        <w:widowControl/>
        <w:adjustRightInd/>
        <w:spacing w:line="216"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المسألةُ الرّابِعةُ</w:t>
      </w:r>
    </w:p>
    <w:tbl>
      <w:tblPr>
        <w:bidiVisual/>
        <w:tblW w:w="5000" w:type="pct"/>
        <w:jc w:val="center"/>
        <w:tblLook w:val="04A0" w:firstRow="1" w:lastRow="0" w:firstColumn="1" w:lastColumn="0" w:noHBand="0" w:noVBand="1"/>
      </w:tblPr>
      <w:tblGrid>
        <w:gridCol w:w="3216"/>
        <w:gridCol w:w="541"/>
        <w:gridCol w:w="3392"/>
        <w:gridCol w:w="13"/>
      </w:tblGrid>
      <w:tr w:rsidR="0055078E" w:rsidRPr="00FB244F" w14:paraId="79C80093" w14:textId="77777777" w:rsidTr="00FB244F">
        <w:trPr>
          <w:trHeight w:hRule="exact" w:val="422"/>
          <w:jc w:val="center"/>
        </w:trPr>
        <w:tc>
          <w:tcPr>
            <w:tcW w:w="2245" w:type="pct"/>
          </w:tcPr>
          <w:p w14:paraId="12C13A55"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الجارُ والمجرُورُ بالإِضَافةِ</w:t>
            </w:r>
            <w:r w:rsidRPr="00FB244F">
              <w:rPr>
                <w:rFonts w:ascii="Simplified Arabic" w:hAnsi="Simplified Arabic" w:cs="Simplified Arabic"/>
                <w:sz w:val="28"/>
                <w:szCs w:val="28"/>
                <w:rtl/>
                <w:lang w:eastAsia="ar-SA"/>
              </w:rPr>
              <w:br/>
            </w:r>
          </w:p>
        </w:tc>
        <w:tc>
          <w:tcPr>
            <w:tcW w:w="378" w:type="pct"/>
          </w:tcPr>
          <w:p w14:paraId="19E77CE3"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60AED82B"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لهَذِهِ الموَاضِعِ الأَرْبَعةِ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p w14:paraId="2EA7E34E"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r>
      <w:tr w:rsidR="0055078E" w:rsidRPr="00FB244F" w14:paraId="20BC786B" w14:textId="77777777" w:rsidTr="00FB244F">
        <w:trPr>
          <w:trHeight w:hRule="exact" w:val="428"/>
          <w:jc w:val="center"/>
        </w:trPr>
        <w:tc>
          <w:tcPr>
            <w:tcW w:w="2245" w:type="pct"/>
          </w:tcPr>
          <w:p w14:paraId="08CAEE0F"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بَعْدَ الاِسْتِفهامِ أَو نَفْيٍ وَقعْ</w:t>
            </w:r>
            <w:r w:rsidRPr="00FB244F">
              <w:rPr>
                <w:rFonts w:ascii="Simplified Arabic" w:hAnsi="Simplified Arabic" w:cs="Simplified Arabic"/>
                <w:sz w:val="28"/>
                <w:szCs w:val="28"/>
                <w:rtl/>
                <w:lang w:eastAsia="ar-SA"/>
              </w:rPr>
              <w:br/>
            </w:r>
          </w:p>
        </w:tc>
        <w:tc>
          <w:tcPr>
            <w:tcW w:w="378" w:type="pct"/>
          </w:tcPr>
          <w:p w14:paraId="6C1B633A"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71BAA79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ففاعِلٌ حِينئذٍ بِهِ ارْتَفَعْ</w:t>
            </w:r>
            <w:r w:rsidRPr="00FB244F">
              <w:rPr>
                <w:rFonts w:ascii="Simplified Arabic" w:hAnsi="Simplified Arabic" w:cs="Simplified Arabic"/>
                <w:sz w:val="28"/>
                <w:szCs w:val="28"/>
                <w:rtl/>
                <w:lang w:eastAsia="ar-SA"/>
              </w:rPr>
              <w:br/>
            </w:r>
          </w:p>
        </w:tc>
      </w:tr>
      <w:tr w:rsidR="0055078E" w:rsidRPr="00FB244F" w14:paraId="654C8A55" w14:textId="77777777" w:rsidTr="00FB244F">
        <w:trPr>
          <w:trHeight w:hRule="exact" w:val="434"/>
          <w:jc w:val="center"/>
        </w:trPr>
        <w:tc>
          <w:tcPr>
            <w:tcW w:w="2245" w:type="pct"/>
          </w:tcPr>
          <w:p w14:paraId="796460A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كَهَلْ رأيتَ رَجُلًا في الدَّارِ</w:t>
            </w:r>
            <w:r w:rsidRPr="00FB244F">
              <w:rPr>
                <w:rFonts w:ascii="Simplified Arabic" w:hAnsi="Simplified Arabic" w:cs="Simplified Arabic"/>
                <w:sz w:val="28"/>
                <w:szCs w:val="28"/>
                <w:rtl/>
                <w:lang w:eastAsia="ar-SA"/>
              </w:rPr>
              <w:br/>
            </w:r>
          </w:p>
        </w:tc>
        <w:tc>
          <w:tcPr>
            <w:tcW w:w="378" w:type="pct"/>
          </w:tcPr>
          <w:p w14:paraId="1ADC16CC"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086351FA"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أبُوهُ يا مَنْ حَلّ في الدِّيَارِ؟</w:t>
            </w:r>
            <w:r w:rsidRPr="00FB244F">
              <w:rPr>
                <w:rFonts w:ascii="Simplified Arabic" w:hAnsi="Simplified Arabic" w:cs="Simplified Arabic"/>
                <w:sz w:val="28"/>
                <w:szCs w:val="28"/>
                <w:rtl/>
                <w:lang w:eastAsia="ar-SA"/>
              </w:rPr>
              <w:br/>
            </w:r>
          </w:p>
        </w:tc>
      </w:tr>
      <w:tr w:rsidR="0055078E" w:rsidRPr="00FB244F" w14:paraId="18EC9F8D" w14:textId="77777777" w:rsidTr="00FB244F">
        <w:trPr>
          <w:trHeight w:hRule="exact" w:val="413"/>
          <w:jc w:val="center"/>
        </w:trPr>
        <w:tc>
          <w:tcPr>
            <w:tcW w:w="2245" w:type="pct"/>
          </w:tcPr>
          <w:p w14:paraId="4463C6A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فَفِي أَبُوهُ عِنْدَهُم وَجْهَانِ</w:t>
            </w:r>
            <w:r w:rsidRPr="00FB244F">
              <w:rPr>
                <w:rFonts w:ascii="Simplified Arabic" w:hAnsi="Simplified Arabic" w:cs="Simplified Arabic"/>
                <w:sz w:val="28"/>
                <w:szCs w:val="28"/>
                <w:rtl/>
                <w:lang w:eastAsia="ar-SA"/>
              </w:rPr>
              <w:br/>
            </w:r>
          </w:p>
          <w:p w14:paraId="42C8E476"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c>
          <w:tcPr>
            <w:tcW w:w="378" w:type="pct"/>
          </w:tcPr>
          <w:p w14:paraId="2FF15D0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5989DCE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الرَّفْعِ، والوَجْهَانِ جَائزانِ</w:t>
            </w:r>
            <w:r w:rsidRPr="00FB244F">
              <w:rPr>
                <w:rFonts w:ascii="Simplified Arabic" w:hAnsi="Simplified Arabic" w:cs="Simplified Arabic"/>
                <w:sz w:val="28"/>
                <w:szCs w:val="28"/>
                <w:rtl/>
                <w:lang w:eastAsia="ar-SA"/>
              </w:rPr>
              <w:br/>
            </w:r>
          </w:p>
        </w:tc>
      </w:tr>
      <w:tr w:rsidR="0055078E" w:rsidRPr="00FB244F" w14:paraId="4814268A" w14:textId="77777777" w:rsidTr="00FB244F">
        <w:trPr>
          <w:trHeight w:hRule="exact" w:val="418"/>
          <w:jc w:val="center"/>
        </w:trPr>
        <w:tc>
          <w:tcPr>
            <w:tcW w:w="2245" w:type="pct"/>
          </w:tcPr>
          <w:p w14:paraId="48B1B3F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أَحَدْهُما: أنَّ (أبُوهُ) فاعلُ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378" w:type="pct"/>
          </w:tcPr>
          <w:p w14:paraId="64512EF1"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1982C033"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بالجارِ والمجرُورِ، وَهْوَ الأَكْمَلُ</w:t>
            </w:r>
            <w:r w:rsidRPr="00FB244F">
              <w:rPr>
                <w:rFonts w:ascii="Simplified Arabic" w:hAnsi="Simplified Arabic" w:cs="Simplified Arabic"/>
                <w:sz w:val="28"/>
                <w:szCs w:val="28"/>
                <w:rtl/>
                <w:lang w:eastAsia="ar-SA"/>
              </w:rPr>
              <w:br/>
            </w:r>
          </w:p>
        </w:tc>
      </w:tr>
      <w:tr w:rsidR="0055078E" w:rsidRPr="00FB244F" w14:paraId="025F7F93" w14:textId="77777777" w:rsidTr="00FB244F">
        <w:trPr>
          <w:trHeight w:hRule="exact" w:val="423"/>
          <w:jc w:val="center"/>
        </w:trPr>
        <w:tc>
          <w:tcPr>
            <w:tcW w:w="2245" w:type="pct"/>
          </w:tcPr>
          <w:p w14:paraId="481756F2"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لِكَوْنِهِ قَدْ نابَ عنْ لَفْظِ اسْتَقرْ</w:t>
            </w:r>
            <w:r w:rsidRPr="00FB244F">
              <w:rPr>
                <w:rFonts w:ascii="Simplified Arabic" w:hAnsi="Simplified Arabic" w:cs="Simplified Arabic"/>
                <w:sz w:val="28"/>
                <w:szCs w:val="28"/>
                <w:rtl/>
                <w:lang w:eastAsia="ar-SA"/>
              </w:rPr>
              <w:br/>
            </w:r>
          </w:p>
          <w:p w14:paraId="426F6173"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p w14:paraId="45FA42F5"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p w14:paraId="2CE7841A"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p>
        </w:tc>
        <w:tc>
          <w:tcPr>
            <w:tcW w:w="378" w:type="pct"/>
          </w:tcPr>
          <w:p w14:paraId="48C39DC8"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1388CE50" w14:textId="77777777" w:rsidR="0055078E" w:rsidRPr="00FB244F" w:rsidRDefault="0055078E" w:rsidP="00FB244F">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مُنْحَذِفًا أكْسَبَهُ الفِعْلُ الأَثَرْ</w:t>
            </w:r>
            <w:r w:rsidRPr="00FB244F">
              <w:rPr>
                <w:rFonts w:ascii="Simplified Arabic" w:hAnsi="Simplified Arabic" w:cs="Simplified Arabic"/>
                <w:sz w:val="28"/>
                <w:szCs w:val="28"/>
                <w:rtl/>
                <w:lang w:eastAsia="ar-SA"/>
              </w:rPr>
              <w:br/>
            </w:r>
          </w:p>
        </w:tc>
      </w:tr>
      <w:tr w:rsidR="0055078E" w:rsidRPr="00FB244F" w14:paraId="23AF88E6" w14:textId="77777777" w:rsidTr="00FB244F">
        <w:trPr>
          <w:trHeight w:hRule="exact" w:val="429"/>
          <w:jc w:val="center"/>
        </w:trPr>
        <w:tc>
          <w:tcPr>
            <w:tcW w:w="2245" w:type="pct"/>
          </w:tcPr>
          <w:p w14:paraId="24ADD9D5"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والثَّانِ أَنْ تُقَدِّرَنْهُ مُبْتَدا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378" w:type="pct"/>
          </w:tcPr>
          <w:p w14:paraId="3C8A9966"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77" w:type="pct"/>
            <w:gridSpan w:val="2"/>
          </w:tcPr>
          <w:p w14:paraId="2C2BA071"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مُؤَخّرًا فَرَفْعُهُ بالاِبْتِدا</w:t>
            </w:r>
            <w:r w:rsidRPr="00FB244F">
              <w:rPr>
                <w:rFonts w:ascii="Simplified Arabic" w:hAnsi="Simplified Arabic" w:cs="Simplified Arabic"/>
                <w:sz w:val="28"/>
                <w:szCs w:val="28"/>
                <w:rtl/>
                <w:lang w:eastAsia="ar-SA"/>
              </w:rPr>
              <w:br/>
            </w:r>
          </w:p>
          <w:p w14:paraId="20B6E658"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tc>
      </w:tr>
      <w:tr w:rsidR="0055078E" w:rsidRPr="00FB244F" w14:paraId="509B8142" w14:textId="77777777" w:rsidTr="00FB244F">
        <w:trPr>
          <w:gridAfter w:val="1"/>
          <w:wAfter w:w="9" w:type="pct"/>
          <w:trHeight w:hRule="exact" w:val="409"/>
          <w:jc w:val="center"/>
        </w:trPr>
        <w:tc>
          <w:tcPr>
            <w:tcW w:w="2245" w:type="pct"/>
          </w:tcPr>
          <w:p w14:paraId="2023AB9C"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والجارُ والمجرُورُ جَاءَ خَبرا</w:t>
            </w:r>
            <w:r w:rsidRPr="00FB244F">
              <w:rPr>
                <w:rFonts w:ascii="Simplified Arabic" w:hAnsi="Simplified Arabic" w:cs="Simplified Arabic"/>
                <w:sz w:val="28"/>
                <w:szCs w:val="28"/>
                <w:rtl/>
                <w:lang w:eastAsia="ar-SA"/>
              </w:rPr>
              <w:br/>
            </w:r>
          </w:p>
          <w:p w14:paraId="137B412A"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tc>
        <w:tc>
          <w:tcPr>
            <w:tcW w:w="378" w:type="pct"/>
          </w:tcPr>
          <w:p w14:paraId="7A7F924A"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0B1C1D44"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مُقدّمًا لَفْظًا، وَرُتْبةً وَرا/[10/أ]</w:t>
            </w:r>
            <w:r w:rsidRPr="00FB244F">
              <w:rPr>
                <w:rFonts w:ascii="Simplified Arabic" w:hAnsi="Simplified Arabic" w:cs="Simplified Arabic"/>
                <w:sz w:val="28"/>
                <w:szCs w:val="28"/>
                <w:rtl/>
                <w:lang w:eastAsia="ar-SA"/>
              </w:rPr>
              <w:br/>
            </w:r>
          </w:p>
        </w:tc>
      </w:tr>
      <w:tr w:rsidR="0055078E" w:rsidRPr="00FB244F" w14:paraId="02D47CF9" w14:textId="77777777" w:rsidTr="00FB244F">
        <w:trPr>
          <w:gridAfter w:val="1"/>
          <w:wAfter w:w="9" w:type="pct"/>
          <w:trHeight w:hRule="exact" w:val="455"/>
          <w:jc w:val="center"/>
        </w:trPr>
        <w:tc>
          <w:tcPr>
            <w:tcW w:w="2245" w:type="pct"/>
          </w:tcPr>
          <w:p w14:paraId="78BAACB8"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فَهْيَ إذًا إِسْميّةٌ جاءتْ صِفَهْ</w:t>
            </w:r>
            <w:r w:rsidRPr="00FB244F">
              <w:rPr>
                <w:rFonts w:ascii="Simplified Arabic" w:hAnsi="Simplified Arabic" w:cs="Simplified Arabic"/>
                <w:sz w:val="28"/>
                <w:szCs w:val="28"/>
                <w:rtl/>
                <w:lang w:eastAsia="ar-SA"/>
              </w:rPr>
              <w:br/>
            </w:r>
          </w:p>
          <w:p w14:paraId="2C8116B1"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tc>
        <w:tc>
          <w:tcPr>
            <w:tcW w:w="378" w:type="pct"/>
          </w:tcPr>
          <w:p w14:paraId="6F5043EA"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754A4A03"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لِرَجُلٍ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لِفَقْدِ لَفْظِ المعْرِفهْ</w:t>
            </w:r>
            <w:r w:rsidRPr="00FB244F">
              <w:rPr>
                <w:rFonts w:ascii="Simplified Arabic" w:hAnsi="Simplified Arabic" w:cs="Simplified Arabic"/>
                <w:sz w:val="28"/>
                <w:szCs w:val="28"/>
                <w:rtl/>
                <w:lang w:eastAsia="ar-SA"/>
              </w:rPr>
              <w:br/>
            </w:r>
          </w:p>
          <w:p w14:paraId="3E064568"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p w14:paraId="11A18B6A"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p w14:paraId="7D6E12CF"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tc>
      </w:tr>
      <w:tr w:rsidR="0055078E" w:rsidRPr="00FB244F" w14:paraId="661FA683" w14:textId="77777777" w:rsidTr="00FB244F">
        <w:trPr>
          <w:gridAfter w:val="1"/>
          <w:wAfter w:w="9" w:type="pct"/>
          <w:trHeight w:hRule="exact" w:val="419"/>
          <w:jc w:val="center"/>
        </w:trPr>
        <w:tc>
          <w:tcPr>
            <w:tcW w:w="2245" w:type="pct"/>
          </w:tcPr>
          <w:p w14:paraId="2CCB13FB"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أمّا الّذِي مِنهُ عَلى النَّفِي اعْتَمَدْ</w:t>
            </w:r>
            <w:r w:rsidRPr="00FB244F">
              <w:rPr>
                <w:rFonts w:ascii="Simplified Arabic" w:hAnsi="Simplified Arabic" w:cs="Simplified Arabic"/>
                <w:sz w:val="28"/>
                <w:szCs w:val="28"/>
                <w:rtl/>
                <w:lang w:eastAsia="ar-SA"/>
              </w:rPr>
              <w:br/>
            </w:r>
          </w:p>
        </w:tc>
        <w:tc>
          <w:tcPr>
            <w:tcW w:w="378" w:type="pct"/>
          </w:tcPr>
          <w:p w14:paraId="05CA4E85"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3D32EFA0"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مَا في دِيارِنا أَحَدْ</w:t>
            </w:r>
            <w:r w:rsidRPr="00FB244F">
              <w:rPr>
                <w:rFonts w:ascii="Simplified Arabic" w:hAnsi="Simplified Arabic" w:cs="Simplified Arabic"/>
                <w:sz w:val="28"/>
                <w:szCs w:val="28"/>
                <w:rtl/>
                <w:lang w:eastAsia="ar-SA"/>
              </w:rPr>
              <w:br/>
            </w:r>
          </w:p>
        </w:tc>
      </w:tr>
      <w:tr w:rsidR="0055078E" w:rsidRPr="00FB244F" w14:paraId="16F3F324" w14:textId="77777777" w:rsidTr="00FB244F">
        <w:trPr>
          <w:gridAfter w:val="1"/>
          <w:wAfter w:w="9" w:type="pct"/>
          <w:trHeight w:hRule="exact" w:val="411"/>
          <w:jc w:val="center"/>
        </w:trPr>
        <w:tc>
          <w:tcPr>
            <w:tcW w:w="2245" w:type="pct"/>
          </w:tcPr>
          <w:p w14:paraId="6743E42D"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 الاِسْتِفْهامِ وُقِّيتَ الرَّدى</w:t>
            </w:r>
            <w:r w:rsidRPr="00FB244F">
              <w:rPr>
                <w:rFonts w:ascii="Simplified Arabic" w:hAnsi="Simplified Arabic" w:cs="Simplified Arabic"/>
                <w:sz w:val="28"/>
                <w:szCs w:val="28"/>
                <w:rtl/>
                <w:lang w:eastAsia="ar-SA"/>
              </w:rPr>
              <w:br/>
            </w:r>
          </w:p>
        </w:tc>
        <w:tc>
          <w:tcPr>
            <w:tcW w:w="378" w:type="pct"/>
          </w:tcPr>
          <w:p w14:paraId="32958477"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p>
        </w:tc>
        <w:tc>
          <w:tcPr>
            <w:tcW w:w="2368" w:type="pct"/>
          </w:tcPr>
          <w:p w14:paraId="2D079536"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الَّذِي جِئْتُ بِهِ مُسْتَشْهِدَا</w:t>
            </w:r>
            <w:r w:rsidRPr="00FB244F">
              <w:rPr>
                <w:rFonts w:ascii="Simplified Arabic" w:hAnsi="Simplified Arabic" w:cs="Simplified Arabic"/>
                <w:sz w:val="28"/>
                <w:szCs w:val="28"/>
                <w:rtl/>
                <w:lang w:eastAsia="ar-SA"/>
              </w:rPr>
              <w:br/>
            </w:r>
          </w:p>
        </w:tc>
      </w:tr>
      <w:tr w:rsidR="0055078E" w:rsidRPr="00FB244F" w14:paraId="3F84CAFA" w14:textId="77777777" w:rsidTr="00FB244F">
        <w:trPr>
          <w:gridAfter w:val="1"/>
          <w:wAfter w:w="9" w:type="pct"/>
          <w:trHeight w:hRule="exact" w:val="432"/>
          <w:jc w:val="center"/>
        </w:trPr>
        <w:tc>
          <w:tcPr>
            <w:tcW w:w="2245" w:type="pct"/>
          </w:tcPr>
          <w:p w14:paraId="27C35A3C"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أَفِي الأُجَاجِ سُكّرٌ ومِسْكُ</w:t>
            </w:r>
            <w:r w:rsidRPr="00FB244F">
              <w:rPr>
                <w:rFonts w:ascii="Simplified Arabic" w:hAnsi="Simplified Arabic" w:cs="Simplified Arabic"/>
                <w:sz w:val="28"/>
                <w:szCs w:val="28"/>
                <w:rtl/>
                <w:lang w:eastAsia="ar-SA"/>
              </w:rPr>
              <w:br/>
            </w:r>
          </w:p>
        </w:tc>
        <w:tc>
          <w:tcPr>
            <w:tcW w:w="378" w:type="pct"/>
          </w:tcPr>
          <w:p w14:paraId="0C698572"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47310B21"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أَفِي اللهِ العَظِيمِ شَكُّ</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B1AE084" w14:textId="77777777" w:rsidTr="00FB244F">
        <w:trPr>
          <w:gridAfter w:val="1"/>
          <w:wAfter w:w="9" w:type="pct"/>
          <w:trHeight w:hRule="exact" w:val="426"/>
          <w:jc w:val="center"/>
        </w:trPr>
        <w:tc>
          <w:tcPr>
            <w:tcW w:w="2245" w:type="pct"/>
          </w:tcPr>
          <w:p w14:paraId="646BB86D"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فالشّكُّ مَرفُوعٌ بِهِ لِمَا اعْتَمَدْ</w:t>
            </w:r>
            <w:r w:rsidRPr="00FB244F">
              <w:rPr>
                <w:rFonts w:ascii="Simplified Arabic" w:hAnsi="Simplified Arabic" w:cs="Simplified Arabic"/>
                <w:sz w:val="28"/>
                <w:szCs w:val="28"/>
                <w:rtl/>
                <w:lang w:eastAsia="ar-SA"/>
              </w:rPr>
              <w:br/>
            </w:r>
          </w:p>
        </w:tc>
        <w:tc>
          <w:tcPr>
            <w:tcW w:w="378" w:type="pct"/>
          </w:tcPr>
          <w:p w14:paraId="138F251C"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758F7225"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عَلى اسْتِفَهامِ إنكارٍ وَرَدْ</w:t>
            </w:r>
            <w:r w:rsidRPr="00FB244F">
              <w:rPr>
                <w:rFonts w:ascii="Simplified Arabic" w:hAnsi="Simplified Arabic" w:cs="Simplified Arabic"/>
                <w:sz w:val="28"/>
                <w:szCs w:val="28"/>
                <w:rtl/>
                <w:lang w:eastAsia="ar-SA"/>
              </w:rPr>
              <w:br/>
            </w:r>
          </w:p>
        </w:tc>
      </w:tr>
      <w:tr w:rsidR="0055078E" w:rsidRPr="00FB244F" w14:paraId="4F6B4F8D" w14:textId="77777777" w:rsidTr="00FB244F">
        <w:trPr>
          <w:gridAfter w:val="1"/>
          <w:wAfter w:w="9" w:type="pct"/>
          <w:trHeight w:hRule="exact" w:val="431"/>
          <w:jc w:val="center"/>
        </w:trPr>
        <w:tc>
          <w:tcPr>
            <w:tcW w:w="2245" w:type="pct"/>
          </w:tcPr>
          <w:p w14:paraId="7123F128"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وَجَوّزَ الأخْفَشُ</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وَاهْلُ الكُوفةِ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378" w:type="pct"/>
          </w:tcPr>
          <w:p w14:paraId="0AE77722"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6CD20088"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رفْعَهما الفاعِلَ للنّيابةِ</w:t>
            </w:r>
            <w:r w:rsidRPr="00FB244F">
              <w:rPr>
                <w:rFonts w:ascii="Simplified Arabic" w:hAnsi="Simplified Arabic" w:cs="Simplified Arabic"/>
                <w:sz w:val="28"/>
                <w:szCs w:val="28"/>
                <w:rtl/>
                <w:lang w:eastAsia="ar-SA"/>
              </w:rPr>
              <w:br/>
            </w:r>
          </w:p>
        </w:tc>
      </w:tr>
      <w:tr w:rsidR="0055078E" w:rsidRPr="00FB244F" w14:paraId="15F2A38A" w14:textId="77777777" w:rsidTr="00FB244F">
        <w:trPr>
          <w:gridAfter w:val="1"/>
          <w:wAfter w:w="9" w:type="pct"/>
          <w:trHeight w:hRule="exact" w:val="477"/>
          <w:jc w:val="center"/>
        </w:trPr>
        <w:tc>
          <w:tcPr>
            <w:tcW w:w="2245" w:type="pct"/>
          </w:tcPr>
          <w:p w14:paraId="62D7AEA9"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في غيرِ هذهِ المواضِعِ الَّتِي </w:t>
            </w:r>
            <w:r w:rsidRPr="00FB244F">
              <w:rPr>
                <w:rFonts w:ascii="Simplified Arabic" w:hAnsi="Simplified Arabic" w:cs="Simplified Arabic"/>
                <w:sz w:val="28"/>
                <w:szCs w:val="28"/>
                <w:rtl/>
                <w:lang w:eastAsia="ar-SA"/>
              </w:rPr>
              <w:br/>
            </w:r>
          </w:p>
        </w:tc>
        <w:tc>
          <w:tcPr>
            <w:tcW w:w="378" w:type="pct"/>
          </w:tcPr>
          <w:p w14:paraId="07546C74"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4CD15690"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ذُكِرَتْ وانحصرتْ في السِّتّةِ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4D5CC1A" w14:textId="77777777" w:rsidTr="00FB244F">
        <w:trPr>
          <w:gridAfter w:val="1"/>
          <w:wAfter w:w="9" w:type="pct"/>
          <w:trHeight w:hRule="exact" w:val="567"/>
          <w:jc w:val="center"/>
        </w:trPr>
        <w:tc>
          <w:tcPr>
            <w:tcW w:w="2245" w:type="pct"/>
          </w:tcPr>
          <w:p w14:paraId="187894B7"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(في الدّارِ زَيدٌ) عِنْدهُمْ</w:t>
            </w:r>
            <w:r w:rsidRPr="00FB244F">
              <w:rPr>
                <w:rFonts w:ascii="Simplified Arabic" w:hAnsi="Simplified Arabic" w:cs="Simplified Arabic"/>
                <w:sz w:val="28"/>
                <w:szCs w:val="28"/>
                <w:rtl/>
                <w:lang w:eastAsia="ar-SA"/>
              </w:rPr>
              <w:br/>
            </w:r>
          </w:p>
        </w:tc>
        <w:tc>
          <w:tcPr>
            <w:tcW w:w="378" w:type="pct"/>
          </w:tcPr>
          <w:p w14:paraId="64EDF111"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2368" w:type="pct"/>
          </w:tcPr>
          <w:p w14:paraId="1746090C"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فاعِلٌ بِغيرِ شَرطٍ عِندهُمْ</w:t>
            </w:r>
            <w:r w:rsidRPr="00FB244F">
              <w:rPr>
                <w:rFonts w:ascii="Simplified Arabic" w:hAnsi="Simplified Arabic" w:cs="Simplified Arabic"/>
                <w:sz w:val="28"/>
                <w:szCs w:val="28"/>
                <w:rtl/>
                <w:lang w:eastAsia="ar-SA"/>
              </w:rPr>
              <w:br/>
            </w:r>
          </w:p>
        </w:tc>
      </w:tr>
    </w:tbl>
    <w:p w14:paraId="4903EADF" w14:textId="77777777" w:rsidR="0055078E" w:rsidRPr="00FB244F" w:rsidRDefault="0055078E" w:rsidP="00EA6B02">
      <w:pPr>
        <w:widowControl/>
        <w:adjustRightInd/>
        <w:spacing w:line="216" w:lineRule="auto"/>
        <w:jc w:val="center"/>
        <w:textAlignment w:val="auto"/>
        <w:rPr>
          <w:rFonts w:ascii="Simplified Arabic" w:hAnsi="Simplified Arabic" w:cs="Simplified Arabic"/>
          <w:b/>
          <w:bCs/>
          <w:sz w:val="28"/>
          <w:szCs w:val="28"/>
          <w:rtl/>
          <w:lang w:eastAsia="ar-SA"/>
        </w:rPr>
      </w:pPr>
      <w:r w:rsidRPr="00FB244F">
        <w:rPr>
          <w:rFonts w:ascii="Simplified Arabic" w:hAnsi="Simplified Arabic" w:cs="Simplified Arabic"/>
          <w:b/>
          <w:bCs/>
          <w:sz w:val="28"/>
          <w:szCs w:val="28"/>
          <w:rtl/>
          <w:lang w:eastAsia="ar-SA"/>
        </w:rPr>
        <w:t>تَنْبيهٌ حَسَنٌ</w:t>
      </w:r>
    </w:p>
    <w:tbl>
      <w:tblPr>
        <w:bidiVisual/>
        <w:tblW w:w="0" w:type="auto"/>
        <w:jc w:val="center"/>
        <w:tblLook w:val="04A0" w:firstRow="1" w:lastRow="0" w:firstColumn="1" w:lastColumn="0" w:noHBand="0" w:noVBand="1"/>
      </w:tblPr>
      <w:tblGrid>
        <w:gridCol w:w="3133"/>
        <w:gridCol w:w="516"/>
        <w:gridCol w:w="3366"/>
        <w:gridCol w:w="147"/>
      </w:tblGrid>
      <w:tr w:rsidR="0055078E" w:rsidRPr="00FB244F" w14:paraId="4296CB0D" w14:textId="77777777" w:rsidTr="00EA6B02">
        <w:trPr>
          <w:gridAfter w:val="1"/>
          <w:wAfter w:w="170" w:type="dxa"/>
          <w:jc w:val="center"/>
        </w:trPr>
        <w:tc>
          <w:tcPr>
            <w:tcW w:w="3458" w:type="dxa"/>
          </w:tcPr>
          <w:p w14:paraId="4468A835" w14:textId="1A3831EB" w:rsidR="0055078E" w:rsidRPr="00EA6B02" w:rsidRDefault="0055078E" w:rsidP="00EA6B02">
            <w:pPr>
              <w:widowControl/>
              <w:adjustRightInd/>
              <w:spacing w:line="216" w:lineRule="auto"/>
              <w:jc w:val="lowKashida"/>
              <w:textAlignment w:val="auto"/>
              <w:rPr>
                <w:rFonts w:ascii="Simplified Arabic" w:hAnsi="Simplified Arabic" w:cs="Simplified Arabic"/>
                <w:sz w:val="4"/>
                <w:szCs w:val="4"/>
                <w:rtl/>
                <w:lang w:eastAsia="ar-SA"/>
              </w:rPr>
            </w:pPr>
            <w:r w:rsidRPr="00FB244F">
              <w:rPr>
                <w:rFonts w:ascii="Simplified Arabic" w:hAnsi="Simplified Arabic" w:cs="Simplified Arabic"/>
                <w:sz w:val="28"/>
                <w:szCs w:val="28"/>
                <w:rtl/>
                <w:lang w:eastAsia="ar-SA"/>
              </w:rPr>
              <w:t>جميعُ ما في الجارِ والمجرُورِ</w:t>
            </w:r>
            <w:r w:rsidRPr="00FB244F">
              <w:rPr>
                <w:rFonts w:ascii="Simplified Arabic" w:hAnsi="Simplified Arabic" w:cs="Simplified Arabic"/>
                <w:sz w:val="28"/>
                <w:szCs w:val="28"/>
                <w:rtl/>
                <w:lang w:eastAsia="ar-SA"/>
              </w:rPr>
              <w:br/>
            </w:r>
          </w:p>
        </w:tc>
        <w:tc>
          <w:tcPr>
            <w:tcW w:w="567" w:type="dxa"/>
          </w:tcPr>
          <w:p w14:paraId="7E09C800"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3685" w:type="dxa"/>
          </w:tcPr>
          <w:p w14:paraId="584AA488" w14:textId="77777777" w:rsidR="0055078E" w:rsidRPr="00EA6B02" w:rsidRDefault="0055078E" w:rsidP="00EA6B02">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لِلظّرفِ ثابتٌ عَلَى التّحْريرِ</w:t>
            </w:r>
            <w:r w:rsidRPr="00FB244F">
              <w:rPr>
                <w:rFonts w:ascii="Simplified Arabic" w:hAnsi="Simplified Arabic" w:cs="Simplified Arabic"/>
                <w:sz w:val="28"/>
                <w:szCs w:val="28"/>
                <w:rtl/>
                <w:lang w:eastAsia="ar-SA"/>
              </w:rPr>
              <w:br/>
            </w:r>
          </w:p>
        </w:tc>
      </w:tr>
      <w:tr w:rsidR="0055078E" w:rsidRPr="00FB244F" w14:paraId="2706BD78" w14:textId="77777777" w:rsidTr="00EA6B02">
        <w:trPr>
          <w:gridAfter w:val="1"/>
          <w:wAfter w:w="170" w:type="dxa"/>
          <w:jc w:val="center"/>
        </w:trPr>
        <w:tc>
          <w:tcPr>
            <w:tcW w:w="3458" w:type="dxa"/>
          </w:tcPr>
          <w:p w14:paraId="2DF87CCD" w14:textId="77777777" w:rsidR="0055078E" w:rsidRPr="00EA6B02" w:rsidRDefault="0055078E" w:rsidP="00EA6B02">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مِنْ كَوْنِهِ مُعَلَّقًا بالفِعْلِ أوْ</w:t>
            </w:r>
            <w:r w:rsidRPr="00FB244F">
              <w:rPr>
                <w:rFonts w:ascii="Simplified Arabic" w:hAnsi="Simplified Arabic" w:cs="Simplified Arabic"/>
                <w:sz w:val="28"/>
                <w:szCs w:val="28"/>
                <w:rtl/>
                <w:lang w:eastAsia="ar-SA"/>
              </w:rPr>
              <w:br/>
            </w:r>
          </w:p>
        </w:tc>
        <w:tc>
          <w:tcPr>
            <w:tcW w:w="567" w:type="dxa"/>
          </w:tcPr>
          <w:p w14:paraId="30D89E76"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3685" w:type="dxa"/>
          </w:tcPr>
          <w:p w14:paraId="0143F47B" w14:textId="77777777" w:rsidR="0055078E" w:rsidRPr="00EA6B02" w:rsidRDefault="0055078E" w:rsidP="00EA6B02">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ما فِيهِ مَعناهُ عَلَى ما قَدْ رَوَوْا</w:t>
            </w:r>
            <w:r w:rsidRPr="00FB244F">
              <w:rPr>
                <w:rFonts w:ascii="Simplified Arabic" w:hAnsi="Simplified Arabic" w:cs="Simplified Arabic"/>
                <w:sz w:val="28"/>
                <w:szCs w:val="28"/>
                <w:rtl/>
                <w:lang w:eastAsia="ar-SA"/>
              </w:rPr>
              <w:br/>
            </w:r>
          </w:p>
        </w:tc>
      </w:tr>
      <w:tr w:rsidR="0055078E" w:rsidRPr="00FB244F" w14:paraId="068EEC86" w14:textId="77777777" w:rsidTr="00EA6B02">
        <w:trPr>
          <w:gridAfter w:val="1"/>
          <w:wAfter w:w="170" w:type="dxa"/>
          <w:jc w:val="center"/>
        </w:trPr>
        <w:tc>
          <w:tcPr>
            <w:tcW w:w="3458" w:type="dxa"/>
          </w:tcPr>
          <w:p w14:paraId="489F7392" w14:textId="77777777" w:rsidR="0055078E" w:rsidRPr="00FA2456" w:rsidRDefault="0055078E" w:rsidP="00EA6B02">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مِثالُه: جَاءُوا عِشاءً</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أَوْ ضُحَى</w:t>
            </w:r>
            <w:r w:rsidRPr="00FB244F">
              <w:rPr>
                <w:rFonts w:ascii="Simplified Arabic" w:hAnsi="Simplified Arabic" w:cs="Simplified Arabic"/>
                <w:sz w:val="28"/>
                <w:szCs w:val="28"/>
                <w:rtl/>
                <w:lang w:eastAsia="ar-SA"/>
              </w:rPr>
              <w:br/>
            </w:r>
          </w:p>
        </w:tc>
        <w:tc>
          <w:tcPr>
            <w:tcW w:w="567" w:type="dxa"/>
          </w:tcPr>
          <w:p w14:paraId="28217840" w14:textId="77777777" w:rsidR="0055078E" w:rsidRPr="00FB244F" w:rsidRDefault="0055078E" w:rsidP="00EA6B02">
            <w:pPr>
              <w:widowControl/>
              <w:adjustRightInd/>
              <w:spacing w:line="216" w:lineRule="auto"/>
              <w:jc w:val="lowKashida"/>
              <w:textAlignment w:val="auto"/>
              <w:rPr>
                <w:rFonts w:ascii="Simplified Arabic" w:hAnsi="Simplified Arabic" w:cs="Simplified Arabic"/>
                <w:color w:val="FF0000"/>
                <w:sz w:val="28"/>
                <w:szCs w:val="28"/>
                <w:rtl/>
                <w:lang w:eastAsia="ar-SA"/>
              </w:rPr>
            </w:pPr>
          </w:p>
        </w:tc>
        <w:tc>
          <w:tcPr>
            <w:tcW w:w="3685" w:type="dxa"/>
          </w:tcPr>
          <w:p w14:paraId="270F0711" w14:textId="77777777" w:rsidR="0055078E" w:rsidRPr="00A20410" w:rsidRDefault="0055078E" w:rsidP="00EA6B02">
            <w:pPr>
              <w:widowControl/>
              <w:adjustRightInd/>
              <w:spacing w:line="216"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ومثلُهُ: اطْرَحُوهُ أَرْضًا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6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يا صَحَا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2CD34D2" w14:textId="77777777" w:rsidTr="00EA6B02">
        <w:trPr>
          <w:gridAfter w:val="1"/>
          <w:wAfter w:w="170" w:type="dxa"/>
          <w:jc w:val="center"/>
        </w:trPr>
        <w:tc>
          <w:tcPr>
            <w:tcW w:w="3458" w:type="dxa"/>
          </w:tcPr>
          <w:p w14:paraId="34147FE3"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lastRenderedPageBreak/>
              <w:t>وَمثلُ تَعْلِيق بمَعْنى الْفِعْلِ مِنْ</w:t>
            </w:r>
            <w:r w:rsidRPr="00FB244F">
              <w:rPr>
                <w:rFonts w:ascii="Simplified Arabic" w:hAnsi="Simplified Arabic" w:cs="Simplified Arabic"/>
                <w:sz w:val="28"/>
                <w:szCs w:val="28"/>
                <w:rtl/>
                <w:lang w:eastAsia="ar-SA"/>
              </w:rPr>
              <w:br/>
            </w:r>
          </w:p>
        </w:tc>
        <w:tc>
          <w:tcPr>
            <w:tcW w:w="567" w:type="dxa"/>
          </w:tcPr>
          <w:p w14:paraId="117AEB94"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685" w:type="dxa"/>
          </w:tcPr>
          <w:p w14:paraId="33AC4483"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مُشْتَقِّهِ في مثلِ زَيدٌ يا فَطِنْ</w:t>
            </w:r>
            <w:r w:rsidRPr="00FB244F">
              <w:rPr>
                <w:rFonts w:ascii="Simplified Arabic" w:hAnsi="Simplified Arabic" w:cs="Simplified Arabic"/>
                <w:sz w:val="28"/>
                <w:szCs w:val="28"/>
                <w:rtl/>
                <w:lang w:eastAsia="ar-SA"/>
              </w:rPr>
              <w:br/>
            </w:r>
          </w:p>
        </w:tc>
      </w:tr>
      <w:tr w:rsidR="0055078E" w:rsidRPr="00FB244F" w14:paraId="1676AFDB" w14:textId="77777777" w:rsidTr="00EA6B02">
        <w:trPr>
          <w:gridAfter w:val="1"/>
          <w:wAfter w:w="170" w:type="dxa"/>
          <w:jc w:val="center"/>
        </w:trPr>
        <w:tc>
          <w:tcPr>
            <w:tcW w:w="3458" w:type="dxa"/>
          </w:tcPr>
          <w:p w14:paraId="45705752" w14:textId="36B25FA2" w:rsidR="0055078E" w:rsidRPr="00EA6B02" w:rsidRDefault="0055078E" w:rsidP="00FB244F">
            <w:pPr>
              <w:widowControl/>
              <w:adjustRightInd/>
              <w:spacing w:line="240" w:lineRule="auto"/>
              <w:jc w:val="lowKashida"/>
              <w:textAlignment w:val="auto"/>
              <w:rPr>
                <w:rFonts w:ascii="Simplified Arabic" w:hAnsi="Simplified Arabic" w:cs="Simplified Arabic"/>
                <w:color w:val="FF0000"/>
                <w:sz w:val="2"/>
                <w:szCs w:val="2"/>
                <w:rtl/>
                <w:lang w:eastAsia="ar-SA"/>
              </w:rPr>
            </w:pPr>
            <w:r w:rsidRPr="00FB244F">
              <w:rPr>
                <w:rFonts w:ascii="Simplified Arabic" w:hAnsi="Simplified Arabic" w:cs="Simplified Arabic"/>
                <w:sz w:val="28"/>
                <w:szCs w:val="28"/>
                <w:rtl/>
                <w:lang w:eastAsia="ar-SA"/>
              </w:rPr>
              <w:t>مُبَكِّرٌ يومَ الخَمِيسِ في</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السُّرَى</w:t>
            </w:r>
            <w:r w:rsidR="00EA6B02">
              <w:rPr>
                <w:rFonts w:ascii="Simplified Arabic" w:hAnsi="Simplified Arabic" w:cs="Simplified Arabic" w:hint="cs"/>
                <w:color w:val="FF0000"/>
                <w:sz w:val="28"/>
                <w:szCs w:val="28"/>
                <w:rtl/>
                <w:lang w:eastAsia="ar-SA"/>
              </w:rPr>
              <w:br/>
            </w:r>
          </w:p>
        </w:tc>
        <w:tc>
          <w:tcPr>
            <w:tcW w:w="567" w:type="dxa"/>
          </w:tcPr>
          <w:p w14:paraId="01D2C886"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685" w:type="dxa"/>
          </w:tcPr>
          <w:p w14:paraId="0E636718"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color w:val="FF0000"/>
                <w:sz w:val="2"/>
                <w:szCs w:val="2"/>
                <w:rtl/>
                <w:lang w:eastAsia="ar-SA"/>
              </w:rPr>
            </w:pPr>
            <w:r w:rsidRPr="00FB244F">
              <w:rPr>
                <w:rFonts w:ascii="Simplified Arabic" w:hAnsi="Simplified Arabic" w:cs="Simplified Arabic"/>
                <w:sz w:val="28"/>
                <w:szCs w:val="28"/>
                <w:rtl/>
                <w:lang w:eastAsia="ar-SA"/>
              </w:rPr>
              <w:t>وَجَالسٌ خَلْفَ الخَطِيبِ فِي</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الثَّرَى</w:t>
            </w:r>
            <w:r w:rsidRPr="00FB244F">
              <w:rPr>
                <w:rFonts w:ascii="Simplified Arabic" w:hAnsi="Simplified Arabic" w:cs="Simplified Arabic"/>
                <w:color w:val="FF0000"/>
                <w:sz w:val="28"/>
                <w:szCs w:val="28"/>
                <w:rtl/>
                <w:lang w:eastAsia="ar-SA"/>
              </w:rPr>
              <w:br/>
            </w:r>
          </w:p>
        </w:tc>
      </w:tr>
      <w:tr w:rsidR="0055078E" w:rsidRPr="00FB244F" w14:paraId="5526B89B" w14:textId="77777777" w:rsidTr="00EA6B02">
        <w:trPr>
          <w:gridAfter w:val="1"/>
          <w:wAfter w:w="170" w:type="dxa"/>
          <w:jc w:val="center"/>
        </w:trPr>
        <w:tc>
          <w:tcPr>
            <w:tcW w:w="3458" w:type="dxa"/>
          </w:tcPr>
          <w:p w14:paraId="62452E83"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وإنْ تَرى الظّرفَ عَقِيبَ النّكِرهْ</w:t>
            </w:r>
            <w:r w:rsidRPr="00FB244F">
              <w:rPr>
                <w:rFonts w:ascii="Simplified Arabic" w:hAnsi="Simplified Arabic" w:cs="Simplified Arabic"/>
                <w:sz w:val="28"/>
                <w:szCs w:val="28"/>
                <w:rtl/>
                <w:lang w:eastAsia="ar-SA"/>
              </w:rPr>
              <w:br/>
            </w:r>
          </w:p>
        </w:tc>
        <w:tc>
          <w:tcPr>
            <w:tcW w:w="567" w:type="dxa"/>
          </w:tcPr>
          <w:p w14:paraId="13163C26"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sz w:val="28"/>
                <w:szCs w:val="28"/>
                <w:rtl/>
                <w:lang w:eastAsia="ar-SA"/>
              </w:rPr>
            </w:pPr>
          </w:p>
        </w:tc>
        <w:tc>
          <w:tcPr>
            <w:tcW w:w="3685" w:type="dxa"/>
          </w:tcPr>
          <w:p w14:paraId="570E2823"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قُلْ: صِفَة لها عَلَى مَا ذَكَرَهْ</w:t>
            </w:r>
            <w:r w:rsidRPr="00FB244F">
              <w:rPr>
                <w:rFonts w:ascii="Simplified Arabic" w:hAnsi="Simplified Arabic" w:cs="Simplified Arabic"/>
                <w:sz w:val="28"/>
                <w:szCs w:val="28"/>
                <w:rtl/>
                <w:lang w:eastAsia="ar-SA"/>
              </w:rPr>
              <w:br/>
            </w:r>
          </w:p>
        </w:tc>
      </w:tr>
      <w:tr w:rsidR="0055078E" w:rsidRPr="00FB244F" w14:paraId="27E49214" w14:textId="77777777" w:rsidTr="00EA6B02">
        <w:trPr>
          <w:gridAfter w:val="1"/>
          <w:wAfter w:w="170" w:type="dxa"/>
          <w:jc w:val="center"/>
        </w:trPr>
        <w:tc>
          <w:tcPr>
            <w:tcW w:w="3458" w:type="dxa"/>
          </w:tcPr>
          <w:p w14:paraId="4984EFBE"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مِثالُه فِي قَوْلِنا: مَرَرتَا</w:t>
            </w:r>
            <w:r w:rsidRPr="00FB244F">
              <w:rPr>
                <w:rFonts w:ascii="Simplified Arabic" w:hAnsi="Simplified Arabic" w:cs="Simplified Arabic"/>
                <w:sz w:val="28"/>
                <w:szCs w:val="28"/>
                <w:rtl/>
                <w:lang w:eastAsia="ar-SA"/>
              </w:rPr>
              <w:br/>
            </w:r>
          </w:p>
        </w:tc>
        <w:tc>
          <w:tcPr>
            <w:tcW w:w="567" w:type="dxa"/>
          </w:tcPr>
          <w:p w14:paraId="0BEE3946"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sz w:val="28"/>
                <w:szCs w:val="28"/>
                <w:rtl/>
                <w:lang w:eastAsia="ar-SA"/>
              </w:rPr>
            </w:pPr>
          </w:p>
        </w:tc>
        <w:tc>
          <w:tcPr>
            <w:tcW w:w="3685" w:type="dxa"/>
          </w:tcPr>
          <w:p w14:paraId="4D17DF76"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بطَائرِ فَوقَ غُصَيْنٍ أنتَا</w:t>
            </w:r>
            <w:r w:rsidRPr="00FB244F">
              <w:rPr>
                <w:rFonts w:ascii="Simplified Arabic" w:hAnsi="Simplified Arabic" w:cs="Simplified Arabic"/>
                <w:sz w:val="28"/>
                <w:szCs w:val="28"/>
                <w:rtl/>
                <w:lang w:eastAsia="ar-SA"/>
              </w:rPr>
              <w:br/>
            </w:r>
          </w:p>
        </w:tc>
      </w:tr>
      <w:tr w:rsidR="0055078E" w:rsidRPr="00FB244F" w14:paraId="22A7B2D6" w14:textId="77777777" w:rsidTr="00EA6B02">
        <w:trPr>
          <w:jc w:val="center"/>
        </w:trPr>
        <w:tc>
          <w:tcPr>
            <w:tcW w:w="3458" w:type="dxa"/>
          </w:tcPr>
          <w:p w14:paraId="06C4C570"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وَإِنْ تَراهُ تالِيًا لِلْمَعْرفهْ</w:t>
            </w:r>
            <w:r w:rsidRPr="00FB244F">
              <w:rPr>
                <w:rFonts w:ascii="Simplified Arabic" w:hAnsi="Simplified Arabic" w:cs="Simplified Arabic"/>
                <w:sz w:val="28"/>
                <w:szCs w:val="28"/>
                <w:rtl/>
                <w:lang w:eastAsia="ar-SA"/>
              </w:rPr>
              <w:br/>
            </w:r>
          </w:p>
        </w:tc>
        <w:tc>
          <w:tcPr>
            <w:tcW w:w="567" w:type="dxa"/>
          </w:tcPr>
          <w:p w14:paraId="45D707B2"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654EFF5E"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6"/>
                <w:szCs w:val="6"/>
                <w:rtl/>
                <w:lang w:eastAsia="ar-SA"/>
              </w:rPr>
            </w:pPr>
            <w:r w:rsidRPr="00A84055">
              <w:rPr>
                <w:rFonts w:ascii="Simplified Arabic" w:hAnsi="Simplified Arabic" w:cs="Simplified Arabic"/>
                <w:b/>
                <w:bCs/>
                <w:sz w:val="26"/>
                <w:szCs w:val="26"/>
                <w:rtl/>
                <w:lang w:eastAsia="ar-SA"/>
              </w:rPr>
              <w:t>فَانصِبْ عَلَى الحَالِ وَإِلَّا فَصِفَهْ</w:t>
            </w:r>
            <w:r w:rsidRPr="00EA6B02">
              <w:rPr>
                <w:rFonts w:ascii="Simplified Arabic" w:hAnsi="Simplified Arabic" w:cs="Simplified Arabic"/>
                <w:sz w:val="26"/>
                <w:szCs w:val="26"/>
                <w:rtl/>
                <w:lang w:eastAsia="ar-SA"/>
              </w:rPr>
              <w:t>/[10/ب]</w:t>
            </w:r>
            <w:r w:rsidRPr="00FB244F">
              <w:rPr>
                <w:rFonts w:ascii="Simplified Arabic" w:hAnsi="Simplified Arabic" w:cs="Simplified Arabic"/>
                <w:sz w:val="28"/>
                <w:szCs w:val="28"/>
                <w:rtl/>
                <w:lang w:eastAsia="ar-SA"/>
              </w:rPr>
              <w:br/>
            </w:r>
          </w:p>
        </w:tc>
      </w:tr>
      <w:tr w:rsidR="0055078E" w:rsidRPr="00FB244F" w14:paraId="6E6CA625" w14:textId="77777777" w:rsidTr="00EA6B02">
        <w:trPr>
          <w:jc w:val="center"/>
        </w:trPr>
        <w:tc>
          <w:tcPr>
            <w:tcW w:w="3458" w:type="dxa"/>
          </w:tcPr>
          <w:p w14:paraId="16846E9F"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 xml:space="preserve">مِثالهُ: رأيتُ ذا الهِلَالَا </w:t>
            </w:r>
            <w:r w:rsidRPr="00FB244F">
              <w:rPr>
                <w:rFonts w:ascii="Simplified Arabic" w:hAnsi="Simplified Arabic" w:cs="Simplified Arabic"/>
                <w:sz w:val="28"/>
                <w:szCs w:val="28"/>
                <w:rtl/>
                <w:lang w:eastAsia="ar-SA"/>
              </w:rPr>
              <w:br/>
            </w:r>
          </w:p>
        </w:tc>
        <w:tc>
          <w:tcPr>
            <w:tcW w:w="567" w:type="dxa"/>
          </w:tcPr>
          <w:p w14:paraId="71948A0C"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6A80E8B7"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بَيْنَ السّحَابِ طَالبًا كَمَالَا</w:t>
            </w:r>
            <w:r w:rsidRPr="00FB244F">
              <w:rPr>
                <w:rFonts w:ascii="Simplified Arabic" w:hAnsi="Simplified Arabic" w:cs="Simplified Arabic"/>
                <w:sz w:val="28"/>
                <w:szCs w:val="28"/>
                <w:rtl/>
                <w:lang w:eastAsia="ar-SA"/>
              </w:rPr>
              <w:br/>
            </w:r>
          </w:p>
        </w:tc>
      </w:tr>
      <w:tr w:rsidR="0055078E" w:rsidRPr="00FB244F" w14:paraId="53430522" w14:textId="77777777" w:rsidTr="00EA6B02">
        <w:trPr>
          <w:jc w:val="center"/>
        </w:trPr>
        <w:tc>
          <w:tcPr>
            <w:tcW w:w="3458" w:type="dxa"/>
          </w:tcPr>
          <w:p w14:paraId="592EC856"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وإنْ تَجِدْ ظَرْفًا بُعيْدَ نَكِرهْ</w:t>
            </w:r>
            <w:r w:rsidRPr="00FB244F">
              <w:rPr>
                <w:rFonts w:ascii="Simplified Arabic" w:hAnsi="Simplified Arabic" w:cs="Simplified Arabic"/>
                <w:sz w:val="28"/>
                <w:szCs w:val="28"/>
                <w:rtl/>
                <w:lang w:eastAsia="ar-SA"/>
              </w:rPr>
              <w:br/>
            </w:r>
          </w:p>
        </w:tc>
        <w:tc>
          <w:tcPr>
            <w:tcW w:w="567" w:type="dxa"/>
          </w:tcPr>
          <w:p w14:paraId="72C85E7C"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0BDDB3AF"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مَوْصُوفةٍ أَوْ أَلْ لجِنْسٍ ظَاهِرهْ</w:t>
            </w:r>
            <w:r w:rsidRPr="00FB244F">
              <w:rPr>
                <w:rFonts w:ascii="Simplified Arabic" w:hAnsi="Simplified Arabic" w:cs="Simplified Arabic"/>
                <w:sz w:val="28"/>
                <w:szCs w:val="28"/>
                <w:rtl/>
                <w:lang w:eastAsia="ar-SA"/>
              </w:rPr>
              <w:br/>
            </w:r>
          </w:p>
        </w:tc>
      </w:tr>
      <w:tr w:rsidR="0055078E" w:rsidRPr="00FB244F" w14:paraId="318E9871" w14:textId="77777777" w:rsidTr="00EA6B02">
        <w:trPr>
          <w:jc w:val="center"/>
        </w:trPr>
        <w:tc>
          <w:tcPr>
            <w:tcW w:w="3458" w:type="dxa"/>
          </w:tcPr>
          <w:p w14:paraId="4D28CAE8"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فالظَّرفُ للوَصْفِ وَلِلحَال</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احْتَملْ</w:t>
            </w:r>
            <w:r w:rsidRPr="00FB244F">
              <w:rPr>
                <w:rFonts w:ascii="Simplified Arabic" w:hAnsi="Simplified Arabic" w:cs="Simplified Arabic"/>
                <w:sz w:val="28"/>
                <w:szCs w:val="28"/>
                <w:rtl/>
                <w:lang w:eastAsia="ar-SA"/>
              </w:rPr>
              <w:br/>
            </w:r>
          </w:p>
        </w:tc>
        <w:tc>
          <w:tcPr>
            <w:tcW w:w="567" w:type="dxa"/>
          </w:tcPr>
          <w:p w14:paraId="30FD1327"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77D49615"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المَوْضِعَينِ يا أَخِي في الْعَمَلْ</w:t>
            </w:r>
            <w:r w:rsidRPr="00FB244F">
              <w:rPr>
                <w:rFonts w:ascii="Simplified Arabic" w:hAnsi="Simplified Arabic" w:cs="Simplified Arabic"/>
                <w:sz w:val="28"/>
                <w:szCs w:val="28"/>
                <w:rtl/>
                <w:lang w:eastAsia="ar-SA"/>
              </w:rPr>
              <w:br/>
            </w:r>
          </w:p>
        </w:tc>
      </w:tr>
      <w:tr w:rsidR="0055078E" w:rsidRPr="00FB244F" w14:paraId="6A9F32C8" w14:textId="77777777" w:rsidTr="00EA6B02">
        <w:trPr>
          <w:jc w:val="center"/>
        </w:trPr>
        <w:tc>
          <w:tcPr>
            <w:tcW w:w="3458" w:type="dxa"/>
          </w:tcPr>
          <w:p w14:paraId="467B07C8"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يَقُولُ: طابَ التَّمْرُ فوقَ الغُصْنِ</w:t>
            </w:r>
            <w:r w:rsidRPr="00FB244F">
              <w:rPr>
                <w:rFonts w:ascii="Simplified Arabic" w:hAnsi="Simplified Arabic" w:cs="Simplified Arabic"/>
                <w:sz w:val="28"/>
                <w:szCs w:val="28"/>
                <w:rtl/>
                <w:lang w:eastAsia="ar-SA"/>
              </w:rPr>
              <w:br/>
            </w:r>
          </w:p>
        </w:tc>
        <w:tc>
          <w:tcPr>
            <w:tcW w:w="567" w:type="dxa"/>
          </w:tcPr>
          <w:p w14:paraId="78E67099"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3B7AA1D5"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رأيتُ تَمْرًا يَانِعًا أَعْجَبَني</w:t>
            </w:r>
            <w:r w:rsidRPr="00FB244F">
              <w:rPr>
                <w:rFonts w:ascii="Simplified Arabic" w:hAnsi="Simplified Arabic" w:cs="Simplified Arabic"/>
                <w:sz w:val="28"/>
                <w:szCs w:val="28"/>
                <w:rtl/>
                <w:lang w:eastAsia="ar-SA"/>
              </w:rPr>
              <w:br/>
            </w:r>
          </w:p>
        </w:tc>
      </w:tr>
      <w:tr w:rsidR="0055078E" w:rsidRPr="00FB244F" w14:paraId="0D937847" w14:textId="77777777" w:rsidTr="00EA6B02">
        <w:trPr>
          <w:jc w:val="center"/>
        </w:trPr>
        <w:tc>
          <w:tcPr>
            <w:tcW w:w="3458" w:type="dxa"/>
          </w:tcPr>
          <w:p w14:paraId="786C0AA7"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فوقَ الغُصُونِ زَاهِيًا فالنّكِرَهْ</w:t>
            </w:r>
            <w:r w:rsidRPr="00FB244F">
              <w:rPr>
                <w:rFonts w:ascii="Simplified Arabic" w:hAnsi="Simplified Arabic" w:cs="Simplified Arabic"/>
                <w:sz w:val="28"/>
                <w:szCs w:val="28"/>
                <w:rtl/>
                <w:lang w:eastAsia="ar-SA"/>
              </w:rPr>
              <w:br/>
            </w:r>
          </w:p>
        </w:tc>
        <w:tc>
          <w:tcPr>
            <w:tcW w:w="567" w:type="dxa"/>
          </w:tcPr>
          <w:p w14:paraId="63E1AD5D"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63C4BCFF"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إِنْ وُصِفتْ كَمَعْرِفهْ مُشتَهِرَهْ</w:t>
            </w:r>
            <w:r w:rsidRPr="00FB244F">
              <w:rPr>
                <w:rFonts w:ascii="Simplified Arabic" w:hAnsi="Simplified Arabic" w:cs="Simplified Arabic"/>
                <w:sz w:val="28"/>
                <w:szCs w:val="28"/>
                <w:rtl/>
                <w:lang w:eastAsia="ar-SA"/>
              </w:rPr>
              <w:br/>
            </w:r>
          </w:p>
        </w:tc>
      </w:tr>
      <w:tr w:rsidR="0055078E" w:rsidRPr="00FB244F" w14:paraId="4B17F339" w14:textId="77777777" w:rsidTr="00EA6B02">
        <w:trPr>
          <w:jc w:val="center"/>
        </w:trPr>
        <w:tc>
          <w:tcPr>
            <w:tcW w:w="3458" w:type="dxa"/>
          </w:tcPr>
          <w:p w14:paraId="6D79F603"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قُلتُ: لِذا يَسُوغُ الابتدا بِها</w:t>
            </w:r>
            <w:r w:rsidRPr="00FB244F">
              <w:rPr>
                <w:rFonts w:ascii="Simplified Arabic" w:hAnsi="Simplified Arabic" w:cs="Simplified Arabic"/>
                <w:sz w:val="28"/>
                <w:szCs w:val="28"/>
                <w:rtl/>
                <w:lang w:eastAsia="ar-SA"/>
              </w:rPr>
              <w:br/>
            </w:r>
          </w:p>
        </w:tc>
        <w:tc>
          <w:tcPr>
            <w:tcW w:w="567" w:type="dxa"/>
          </w:tcPr>
          <w:p w14:paraId="7ADFB018"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67D4002F" w14:textId="78DFC94D" w:rsidR="0055078E" w:rsidRPr="00EA6B02" w:rsidRDefault="0055078E" w:rsidP="00EA6B02">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(ولعبدٌ مؤمنٌ)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يا ذا البَهَا</w:t>
            </w:r>
            <w:r w:rsidRPr="00FB244F">
              <w:rPr>
                <w:rFonts w:ascii="Simplified Arabic" w:hAnsi="Simplified Arabic" w:cs="Simplified Arabic"/>
                <w:sz w:val="28"/>
                <w:szCs w:val="28"/>
                <w:rtl/>
                <w:lang w:eastAsia="ar-SA"/>
              </w:rPr>
              <w:br/>
            </w:r>
          </w:p>
        </w:tc>
      </w:tr>
      <w:tr w:rsidR="0055078E" w:rsidRPr="00FB244F" w14:paraId="00310738" w14:textId="77777777" w:rsidTr="00EA6B02">
        <w:trPr>
          <w:jc w:val="center"/>
        </w:trPr>
        <w:tc>
          <w:tcPr>
            <w:tcW w:w="3458" w:type="dxa"/>
          </w:tcPr>
          <w:p w14:paraId="70DABDFA"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وَذُو التُّعَيْرِيفِ بـ(ألْ) لِلْجِنْسِ</w:t>
            </w:r>
            <w:r w:rsidRPr="00FB244F">
              <w:rPr>
                <w:rFonts w:ascii="Simplified Arabic" w:hAnsi="Simplified Arabic" w:cs="Simplified Arabic"/>
                <w:sz w:val="28"/>
                <w:szCs w:val="28"/>
                <w:rtl/>
                <w:lang w:eastAsia="ar-SA"/>
              </w:rPr>
              <w:br/>
            </w:r>
          </w:p>
        </w:tc>
        <w:tc>
          <w:tcPr>
            <w:tcW w:w="567" w:type="dxa"/>
          </w:tcPr>
          <w:p w14:paraId="12B70BB8"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13495AE7"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أَوْ أَمْ مِثالًا وَاضِحًا كَالشَّمْسِ</w:t>
            </w:r>
            <w:r w:rsidRPr="00FB244F">
              <w:rPr>
                <w:rFonts w:ascii="Simplified Arabic" w:hAnsi="Simplified Arabic" w:cs="Simplified Arabic"/>
                <w:sz w:val="28"/>
                <w:szCs w:val="28"/>
                <w:rtl/>
                <w:lang w:eastAsia="ar-SA"/>
              </w:rPr>
              <w:br/>
            </w:r>
          </w:p>
        </w:tc>
      </w:tr>
      <w:tr w:rsidR="0055078E" w:rsidRPr="00FB244F" w14:paraId="6C088624" w14:textId="77777777" w:rsidTr="00EA6B02">
        <w:trPr>
          <w:jc w:val="center"/>
        </w:trPr>
        <w:tc>
          <w:tcPr>
            <w:tcW w:w="3458" w:type="dxa"/>
          </w:tcPr>
          <w:p w14:paraId="73EEA4C4"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وَهْوَ حَدِيثُ المُصْطَفَى خَيْرِ البَشَرْ</w:t>
            </w:r>
            <w:r w:rsidRPr="00FB244F">
              <w:rPr>
                <w:rFonts w:ascii="Simplified Arabic" w:hAnsi="Simplified Arabic" w:cs="Simplified Arabic"/>
                <w:sz w:val="28"/>
                <w:szCs w:val="28"/>
                <w:rtl/>
                <w:lang w:eastAsia="ar-SA"/>
              </w:rPr>
              <w:br/>
            </w:r>
          </w:p>
        </w:tc>
        <w:tc>
          <w:tcPr>
            <w:tcW w:w="567" w:type="dxa"/>
          </w:tcPr>
          <w:p w14:paraId="2533E09A"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523C3D4D"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لَيْسَ مِنَ اَمْبرِّ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اَمْصِيامُ في اَمْسَفَرْ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6527E8F" w14:textId="77777777" w:rsidTr="00EA6B02">
        <w:trPr>
          <w:jc w:val="center"/>
        </w:trPr>
        <w:tc>
          <w:tcPr>
            <w:tcW w:w="3458" w:type="dxa"/>
          </w:tcPr>
          <w:p w14:paraId="1E0F04BF"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نَكِرَةٌ في اللَّفْظِ لَا فِي المعْنَى</w:t>
            </w:r>
            <w:r w:rsidRPr="00FB244F">
              <w:rPr>
                <w:rFonts w:ascii="Simplified Arabic" w:hAnsi="Simplified Arabic" w:cs="Simplified Arabic"/>
                <w:sz w:val="28"/>
                <w:szCs w:val="28"/>
                <w:rtl/>
                <w:lang w:eastAsia="ar-SA"/>
              </w:rPr>
              <w:br/>
            </w:r>
          </w:p>
        </w:tc>
        <w:tc>
          <w:tcPr>
            <w:tcW w:w="567" w:type="dxa"/>
          </w:tcPr>
          <w:p w14:paraId="4135DBFE"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4A45797D"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فالحَالُ في الوصفِ عَلَى مَا قُلْنا</w:t>
            </w:r>
            <w:r w:rsidRPr="00FB244F">
              <w:rPr>
                <w:rFonts w:ascii="Simplified Arabic" w:hAnsi="Simplified Arabic" w:cs="Simplified Arabic"/>
                <w:sz w:val="28"/>
                <w:szCs w:val="28"/>
                <w:rtl/>
                <w:lang w:eastAsia="ar-SA"/>
              </w:rPr>
              <w:br/>
            </w:r>
          </w:p>
        </w:tc>
      </w:tr>
      <w:tr w:rsidR="0055078E" w:rsidRPr="00FB244F" w14:paraId="3D53AF63" w14:textId="77777777" w:rsidTr="00EA6B02">
        <w:trPr>
          <w:jc w:val="center"/>
        </w:trPr>
        <w:tc>
          <w:tcPr>
            <w:tcW w:w="3458" w:type="dxa"/>
          </w:tcPr>
          <w:p w14:paraId="05CE1F1A"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مُفَرَّعٌ، وَخَبرًا يا ذا العُلَا</w:t>
            </w:r>
            <w:r w:rsidRPr="00FB244F">
              <w:rPr>
                <w:rFonts w:ascii="Simplified Arabic" w:hAnsi="Simplified Arabic" w:cs="Simplified Arabic"/>
                <w:sz w:val="28"/>
                <w:szCs w:val="28"/>
                <w:rtl/>
                <w:lang w:eastAsia="ar-SA"/>
              </w:rPr>
              <w:br/>
            </w:r>
          </w:p>
        </w:tc>
        <w:tc>
          <w:tcPr>
            <w:tcW w:w="567" w:type="dxa"/>
          </w:tcPr>
          <w:p w14:paraId="4F8BD22E"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420B0F38"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وُقُوعُهُ كَـ(الرَّكْبُ مِنْكُم أَسْفَلا)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43DAE36" w14:textId="77777777" w:rsidTr="00EA6B02">
        <w:trPr>
          <w:jc w:val="center"/>
        </w:trPr>
        <w:tc>
          <w:tcPr>
            <w:tcW w:w="3458" w:type="dxa"/>
          </w:tcPr>
          <w:p w14:paraId="4E7C2CD9"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فالسَّبعَةُ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الأَشْياخُ كُلُّهُم قَرَوْا</w:t>
            </w:r>
            <w:r w:rsidRPr="00FB244F">
              <w:rPr>
                <w:rFonts w:ascii="Simplified Arabic" w:hAnsi="Simplified Arabic" w:cs="Simplified Arabic"/>
                <w:sz w:val="28"/>
                <w:szCs w:val="28"/>
                <w:rtl/>
                <w:lang w:eastAsia="ar-SA"/>
              </w:rPr>
              <w:br/>
            </w:r>
          </w:p>
        </w:tc>
        <w:tc>
          <w:tcPr>
            <w:tcW w:w="567" w:type="dxa"/>
          </w:tcPr>
          <w:p w14:paraId="0CD17067"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59D1E4A7"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بِنَصْبِهِ لَفظًا عَلى ذا قَدْ تَلَوْا</w:t>
            </w:r>
            <w:r w:rsidRPr="00FB244F">
              <w:rPr>
                <w:rFonts w:ascii="Simplified Arabic" w:hAnsi="Simplified Arabic" w:cs="Simplified Arabic"/>
                <w:sz w:val="28"/>
                <w:szCs w:val="28"/>
                <w:rtl/>
                <w:lang w:eastAsia="ar-SA"/>
              </w:rPr>
              <w:br/>
            </w:r>
          </w:p>
        </w:tc>
      </w:tr>
      <w:tr w:rsidR="0055078E" w:rsidRPr="00FB244F" w14:paraId="1ECE4FD6" w14:textId="77777777" w:rsidTr="00EA6B02">
        <w:trPr>
          <w:jc w:val="center"/>
        </w:trPr>
        <w:tc>
          <w:tcPr>
            <w:tcW w:w="3458" w:type="dxa"/>
          </w:tcPr>
          <w:p w14:paraId="2D513BC3"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lastRenderedPageBreak/>
              <w:t>وَقَدْ يَكُونُ صِلَةَ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(مَنْ) قَبْل (لَا</w:t>
            </w:r>
            <w:r w:rsidRPr="00FB244F">
              <w:rPr>
                <w:rFonts w:ascii="Simplified Arabic" w:hAnsi="Simplified Arabic" w:cs="Simplified Arabic"/>
                <w:sz w:val="28"/>
                <w:szCs w:val="28"/>
                <w:rtl/>
                <w:lang w:eastAsia="ar-SA"/>
              </w:rPr>
              <w:br/>
            </w:r>
          </w:p>
        </w:tc>
        <w:tc>
          <w:tcPr>
            <w:tcW w:w="567" w:type="dxa"/>
          </w:tcPr>
          <w:p w14:paraId="206E8221"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4A83011B"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يَسْتكبِرُونَ)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فاستمِعْ ما نُقِلا</w:t>
            </w:r>
            <w:r w:rsidRPr="00FB244F">
              <w:rPr>
                <w:rFonts w:ascii="Simplified Arabic" w:hAnsi="Simplified Arabic" w:cs="Simplified Arabic"/>
                <w:sz w:val="28"/>
                <w:szCs w:val="28"/>
                <w:rtl/>
                <w:lang w:eastAsia="ar-SA"/>
              </w:rPr>
              <w:br/>
            </w:r>
          </w:p>
        </w:tc>
      </w:tr>
      <w:tr w:rsidR="0055078E" w:rsidRPr="00FB244F" w14:paraId="02A9FA1D" w14:textId="77777777" w:rsidTr="00EA6B02">
        <w:trPr>
          <w:jc w:val="center"/>
        </w:trPr>
        <w:tc>
          <w:tcPr>
            <w:tcW w:w="3458" w:type="dxa"/>
          </w:tcPr>
          <w:p w14:paraId="6BD99536"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ويُرفعُ الفَاعلُ بالظَّرفِ كَما</w:t>
            </w:r>
            <w:r w:rsidRPr="00FB244F">
              <w:rPr>
                <w:rFonts w:ascii="Simplified Arabic" w:hAnsi="Simplified Arabic" w:cs="Simplified Arabic"/>
                <w:sz w:val="28"/>
                <w:szCs w:val="28"/>
                <w:rtl/>
                <w:lang w:eastAsia="ar-SA"/>
              </w:rPr>
              <w:br/>
            </w:r>
          </w:p>
        </w:tc>
        <w:tc>
          <w:tcPr>
            <w:tcW w:w="567" w:type="dxa"/>
          </w:tcPr>
          <w:p w14:paraId="153E3BF8"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09E0730A" w14:textId="0F0C1CC2" w:rsidR="0055078E" w:rsidRPr="00EA6B02" w:rsidRDefault="0055078E" w:rsidP="00EA6B02">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يُرفعُ بالفعلِ إذا ما قُدِّما</w:t>
            </w:r>
            <w:r w:rsidRPr="00FB244F">
              <w:rPr>
                <w:rFonts w:ascii="Simplified Arabic" w:hAnsi="Simplified Arabic" w:cs="Simplified Arabic"/>
                <w:sz w:val="28"/>
                <w:szCs w:val="28"/>
                <w:rtl/>
                <w:lang w:eastAsia="ar-SA"/>
              </w:rPr>
              <w:br/>
            </w:r>
          </w:p>
        </w:tc>
      </w:tr>
      <w:tr w:rsidR="0055078E" w:rsidRPr="00FB244F" w14:paraId="25AD3BDB" w14:textId="77777777" w:rsidTr="00EA6B02">
        <w:trPr>
          <w:jc w:val="center"/>
        </w:trPr>
        <w:tc>
          <w:tcPr>
            <w:tcW w:w="3458" w:type="dxa"/>
          </w:tcPr>
          <w:p w14:paraId="4DECD5D8"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يَقُولُ: زَيدٌ عِنْدَه مالُ الوَرَى</w:t>
            </w:r>
            <w:r w:rsidRPr="00FB244F">
              <w:rPr>
                <w:rFonts w:ascii="Simplified Arabic" w:hAnsi="Simplified Arabic" w:cs="Simplified Arabic"/>
                <w:sz w:val="28"/>
                <w:szCs w:val="28"/>
                <w:rtl/>
                <w:lang w:eastAsia="ar-SA"/>
              </w:rPr>
              <w:br/>
            </w:r>
          </w:p>
        </w:tc>
        <w:tc>
          <w:tcPr>
            <w:tcW w:w="567" w:type="dxa"/>
          </w:tcPr>
          <w:p w14:paraId="11D498DD"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23F91527"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وإنْ تَشأْ أَعرَبْتَ ظَرفًا خَبَرا</w:t>
            </w:r>
            <w:r w:rsidRPr="00FB244F">
              <w:rPr>
                <w:rFonts w:ascii="Simplified Arabic" w:hAnsi="Simplified Arabic" w:cs="Simplified Arabic"/>
                <w:sz w:val="28"/>
                <w:szCs w:val="28"/>
                <w:rtl/>
                <w:lang w:eastAsia="ar-SA"/>
              </w:rPr>
              <w:br/>
            </w:r>
          </w:p>
        </w:tc>
      </w:tr>
      <w:tr w:rsidR="0055078E" w:rsidRPr="00FB244F" w14:paraId="1526FC11" w14:textId="77777777" w:rsidTr="00EA6B02">
        <w:trPr>
          <w:jc w:val="center"/>
        </w:trPr>
        <w:tc>
          <w:tcPr>
            <w:tcW w:w="3458" w:type="dxa"/>
          </w:tcPr>
          <w:p w14:paraId="01DE0D5D"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وَإنْ تَقُلْ: عِنْدكَ زَيدٌ في الحِمَى</w:t>
            </w:r>
            <w:r w:rsidRPr="00FB244F">
              <w:rPr>
                <w:rFonts w:ascii="Simplified Arabic" w:hAnsi="Simplified Arabic" w:cs="Simplified Arabic"/>
                <w:sz w:val="28"/>
                <w:szCs w:val="28"/>
                <w:rtl/>
                <w:lang w:eastAsia="ar-SA"/>
              </w:rPr>
              <w:br/>
            </w:r>
          </w:p>
        </w:tc>
        <w:tc>
          <w:tcPr>
            <w:tcW w:w="567" w:type="dxa"/>
          </w:tcPr>
          <w:p w14:paraId="3EB3633B"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30570351" w14:textId="5EB7F4DF" w:rsidR="0055078E" w:rsidRPr="00EA6B02" w:rsidRDefault="0055078E" w:rsidP="00EA6B02">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المذْهَبانِ مِثْلُ ما تَقَدّما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7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497F8375" w14:textId="77777777" w:rsidTr="00EA6B02">
        <w:trPr>
          <w:jc w:val="center"/>
        </w:trPr>
        <w:tc>
          <w:tcPr>
            <w:tcW w:w="3458" w:type="dxa"/>
          </w:tcPr>
          <w:p w14:paraId="13A0E727" w14:textId="77777777" w:rsidR="0055078E" w:rsidRPr="00EA6B02" w:rsidRDefault="0055078E" w:rsidP="00FB244F">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الرّفْعِ بالظَّرْفِ بتقديرِ اسْتَقرْ</w:t>
            </w:r>
            <w:r w:rsidRPr="00FB244F">
              <w:rPr>
                <w:rFonts w:ascii="Simplified Arabic" w:hAnsi="Simplified Arabic" w:cs="Simplified Arabic"/>
                <w:sz w:val="28"/>
                <w:szCs w:val="28"/>
                <w:rtl/>
                <w:lang w:eastAsia="ar-SA"/>
              </w:rPr>
              <w:br/>
            </w:r>
          </w:p>
        </w:tc>
        <w:tc>
          <w:tcPr>
            <w:tcW w:w="567" w:type="dxa"/>
          </w:tcPr>
          <w:p w14:paraId="1ED087E1" w14:textId="77777777" w:rsidR="0055078E" w:rsidRPr="00FB244F" w:rsidRDefault="0055078E" w:rsidP="00FB244F">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3855" w:type="dxa"/>
            <w:gridSpan w:val="2"/>
          </w:tcPr>
          <w:p w14:paraId="4077A847" w14:textId="523A0A45" w:rsidR="0055078E" w:rsidRPr="00EA6B02" w:rsidRDefault="0055078E" w:rsidP="00EA6B02">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أَوْ خَبرًا قُدِّمَ هَذا ما ظَهَرْ</w:t>
            </w:r>
            <w:r w:rsidRPr="00FB244F">
              <w:rPr>
                <w:rFonts w:ascii="Simplified Arabic" w:hAnsi="Simplified Arabic" w:cs="Simplified Arabic"/>
                <w:sz w:val="28"/>
                <w:szCs w:val="28"/>
                <w:rtl/>
                <w:lang w:eastAsia="ar-SA"/>
              </w:rPr>
              <w:br/>
            </w:r>
          </w:p>
        </w:tc>
      </w:tr>
    </w:tbl>
    <w:p w14:paraId="3BE30D46"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sz w:val="28"/>
          <w:szCs w:val="28"/>
          <w:rtl/>
          <w:lang w:eastAsia="ar-SA"/>
        </w:rPr>
        <w:t>البابُ الثالثُ في تفْسِيرِ كلماتٍ يَحْتاجُ إِلَيْها</w:t>
      </w:r>
      <w:r w:rsidRPr="00FB244F">
        <w:rPr>
          <w:rFonts w:ascii="Simplified Arabic" w:hAnsi="Simplified Arabic" w:cs="Simplified Arabic"/>
          <w:sz w:val="28"/>
          <w:szCs w:val="28"/>
          <w:rtl/>
          <w:lang w:eastAsia="ar-SA"/>
        </w:rPr>
        <w:t>/[11/أ]</w:t>
      </w:r>
      <w:r w:rsidRPr="00FB244F">
        <w:rPr>
          <w:rFonts w:ascii="Simplified Arabic" w:hAnsi="Simplified Arabic" w:cs="Simplified Arabic"/>
          <w:b/>
          <w:bCs/>
          <w:color w:val="000000"/>
          <w:sz w:val="28"/>
          <w:szCs w:val="28"/>
          <w:rtl/>
          <w:lang w:eastAsia="ar-SA"/>
        </w:rPr>
        <w:t xml:space="preserve"> المعْرِبُ</w:t>
      </w:r>
    </w:p>
    <w:p w14:paraId="1081143E"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وَهْيَ عِشْرُونَ كَلِمةً مُنْحَصِرة في ثمانيةِ أنواعٍ</w:t>
      </w:r>
    </w:p>
    <w:tbl>
      <w:tblPr>
        <w:tblpPr w:leftFromText="180" w:rightFromText="180" w:vertAnchor="text" w:tblpXSpec="center" w:tblpY="1"/>
        <w:tblOverlap w:val="never"/>
        <w:bidiVisual/>
        <w:tblW w:w="5000" w:type="pct"/>
        <w:tblLook w:val="04A0" w:firstRow="1" w:lastRow="0" w:firstColumn="1" w:lastColumn="0" w:noHBand="0" w:noVBand="1"/>
      </w:tblPr>
      <w:tblGrid>
        <w:gridCol w:w="3149"/>
        <w:gridCol w:w="537"/>
        <w:gridCol w:w="3476"/>
      </w:tblGrid>
      <w:tr w:rsidR="0055078E" w:rsidRPr="00FB244F" w14:paraId="10CA772C" w14:textId="77777777" w:rsidTr="00FA2456">
        <w:trPr>
          <w:trHeight w:hRule="exact" w:val="397"/>
        </w:trPr>
        <w:tc>
          <w:tcPr>
            <w:tcW w:w="2198" w:type="pct"/>
          </w:tcPr>
          <w:p w14:paraId="42F251E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يُسْألُ الْمُعرِبُ عنْ تَفسِيرِ</w:t>
            </w:r>
            <w:r w:rsidRPr="00FB244F">
              <w:rPr>
                <w:rFonts w:ascii="Simplified Arabic" w:hAnsi="Simplified Arabic" w:cs="Simplified Arabic"/>
                <w:sz w:val="28"/>
                <w:szCs w:val="28"/>
                <w:rtl/>
                <w:lang w:eastAsia="ar-SA"/>
              </w:rPr>
              <w:br/>
            </w:r>
          </w:p>
        </w:tc>
        <w:tc>
          <w:tcPr>
            <w:tcW w:w="375" w:type="pct"/>
          </w:tcPr>
          <w:p w14:paraId="653C3041"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28" w:type="pct"/>
          </w:tcPr>
          <w:p w14:paraId="51140FB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عِشرينَ كِلْمَةً عَلَى التَّحْرِيرِ</w:t>
            </w:r>
            <w:r w:rsidRPr="00FB244F">
              <w:rPr>
                <w:rFonts w:ascii="Simplified Arabic" w:hAnsi="Simplified Arabic" w:cs="Simplified Arabic"/>
                <w:sz w:val="28"/>
                <w:szCs w:val="28"/>
                <w:rtl/>
                <w:lang w:eastAsia="ar-SA"/>
              </w:rPr>
              <w:br/>
            </w:r>
          </w:p>
          <w:p w14:paraId="09AAF097"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p w14:paraId="7DDC8AEC"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443683DE" w14:textId="77777777" w:rsidTr="00FA2456">
        <w:trPr>
          <w:trHeight w:hRule="exact" w:val="397"/>
        </w:trPr>
        <w:tc>
          <w:tcPr>
            <w:tcW w:w="2198" w:type="pct"/>
          </w:tcPr>
          <w:p w14:paraId="424A9B2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الَّتِي ذَكرتُها أَيْ مُجْمَلهْ</w:t>
            </w:r>
            <w:r w:rsidRPr="00FB244F">
              <w:rPr>
                <w:rFonts w:ascii="Simplified Arabic" w:hAnsi="Simplified Arabic" w:cs="Simplified Arabic"/>
                <w:sz w:val="28"/>
                <w:szCs w:val="28"/>
                <w:rtl/>
                <w:lang w:eastAsia="ar-SA"/>
              </w:rPr>
              <w:br/>
            </w:r>
          </w:p>
        </w:tc>
        <w:tc>
          <w:tcPr>
            <w:tcW w:w="375" w:type="pct"/>
          </w:tcPr>
          <w:p w14:paraId="432E8AD8"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28" w:type="pct"/>
          </w:tcPr>
          <w:p w14:paraId="6B916758"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أَوَائِلَ النَّظْمِ وَذِي مُفصّلهْ</w:t>
            </w:r>
            <w:r w:rsidRPr="00FB244F">
              <w:rPr>
                <w:rFonts w:ascii="Simplified Arabic" w:hAnsi="Simplified Arabic" w:cs="Simplified Arabic"/>
                <w:sz w:val="28"/>
                <w:szCs w:val="28"/>
                <w:rtl/>
                <w:lang w:eastAsia="ar-SA"/>
              </w:rPr>
              <w:br/>
            </w:r>
          </w:p>
        </w:tc>
      </w:tr>
      <w:tr w:rsidR="0055078E" w:rsidRPr="00FB244F" w14:paraId="4B8417AB" w14:textId="77777777" w:rsidTr="00FA2456">
        <w:trPr>
          <w:trHeight w:hRule="exact" w:val="397"/>
        </w:trPr>
        <w:tc>
          <w:tcPr>
            <w:tcW w:w="2198" w:type="pct"/>
          </w:tcPr>
          <w:p w14:paraId="7A6DC0E0"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أَنواعُها مَحصُورةُ الْمَعَانِي</w:t>
            </w:r>
            <w:r w:rsidRPr="00FB244F">
              <w:rPr>
                <w:rFonts w:ascii="Simplified Arabic" w:hAnsi="Simplified Arabic" w:cs="Simplified Arabic"/>
                <w:sz w:val="28"/>
                <w:szCs w:val="28"/>
                <w:rtl/>
                <w:lang w:eastAsia="ar-SA"/>
              </w:rPr>
              <w:br/>
            </w:r>
          </w:p>
          <w:p w14:paraId="5F8D3A6C"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375" w:type="pct"/>
          </w:tcPr>
          <w:p w14:paraId="4807348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28" w:type="pct"/>
          </w:tcPr>
          <w:p w14:paraId="5777CD9A"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ثَمانٍ كَمْ هُنا مُعَانِي</w:t>
            </w:r>
            <w:r w:rsidRPr="00FB244F">
              <w:rPr>
                <w:rFonts w:ascii="Simplified Arabic" w:hAnsi="Simplified Arabic" w:cs="Simplified Arabic"/>
                <w:sz w:val="28"/>
                <w:szCs w:val="28"/>
                <w:rtl/>
                <w:lang w:eastAsia="ar-SA"/>
              </w:rPr>
              <w:br/>
            </w:r>
          </w:p>
          <w:p w14:paraId="2A17789E"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p w14:paraId="617B1FE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258CD5C9" w14:textId="11DAD24B"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النَّوعُ الأَوّلُ: ما جاء عَلى وَجهٍ واحِدٍ، وَهْوَ أَربعُ كلماتٍ</w:t>
      </w:r>
    </w:p>
    <w:tbl>
      <w:tblPr>
        <w:bidiVisual/>
        <w:tblW w:w="5000" w:type="pct"/>
        <w:jc w:val="center"/>
        <w:tblLook w:val="04A0" w:firstRow="1" w:lastRow="0" w:firstColumn="1" w:lastColumn="0" w:noHBand="0" w:noVBand="1"/>
      </w:tblPr>
      <w:tblGrid>
        <w:gridCol w:w="3151"/>
        <w:gridCol w:w="347"/>
        <w:gridCol w:w="3664"/>
      </w:tblGrid>
      <w:tr w:rsidR="0055078E" w:rsidRPr="00FB244F" w14:paraId="5EBAA4B7" w14:textId="77777777" w:rsidTr="00FA2456">
        <w:trPr>
          <w:trHeight w:hRule="exact" w:val="397"/>
          <w:jc w:val="center"/>
        </w:trPr>
        <w:tc>
          <w:tcPr>
            <w:tcW w:w="2200" w:type="pct"/>
          </w:tcPr>
          <w:p w14:paraId="26F2519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أوَّلُها: (قَطُّ)</w:t>
            </w:r>
            <w:r w:rsidRPr="00FB244F">
              <w:rPr>
                <w:rFonts w:ascii="Simplified Arabic" w:hAnsi="Simplified Arabic" w:cs="Simplified Arabic"/>
                <w:sz w:val="28"/>
                <w:szCs w:val="28"/>
                <w:rtl/>
                <w:lang w:eastAsia="ar-SA"/>
              </w:rPr>
              <w:t xml:space="preserve"> بفَتْحِ القَافِ</w:t>
            </w:r>
            <w:r w:rsidRPr="00FB244F">
              <w:rPr>
                <w:rFonts w:ascii="Simplified Arabic" w:hAnsi="Simplified Arabic" w:cs="Simplified Arabic"/>
                <w:sz w:val="28"/>
                <w:szCs w:val="28"/>
                <w:rtl/>
                <w:lang w:eastAsia="ar-SA"/>
              </w:rPr>
              <w:br/>
            </w:r>
          </w:p>
        </w:tc>
        <w:tc>
          <w:tcPr>
            <w:tcW w:w="242" w:type="pct"/>
          </w:tcPr>
          <w:p w14:paraId="3931ECD2"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4B5706A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وَشَدَّةُ الطّاءِ بِلا خِلافِ</w:t>
            </w:r>
            <w:r w:rsidRPr="00FB244F">
              <w:rPr>
                <w:rFonts w:ascii="Simplified Arabic" w:hAnsi="Simplified Arabic" w:cs="Simplified Arabic"/>
                <w:sz w:val="28"/>
                <w:szCs w:val="28"/>
                <w:rtl/>
                <w:lang w:eastAsia="ar-SA"/>
              </w:rPr>
              <w:br/>
            </w:r>
          </w:p>
          <w:p w14:paraId="64A6669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51D82A2C" w14:textId="77777777" w:rsidTr="00FA2456">
        <w:trPr>
          <w:trHeight w:hRule="exact" w:val="397"/>
          <w:jc w:val="center"/>
        </w:trPr>
        <w:tc>
          <w:tcPr>
            <w:tcW w:w="2200" w:type="pct"/>
          </w:tcPr>
          <w:p w14:paraId="394DF5F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وَضمِّها في اللغَةِ الفُصْحَى، وَقدْ</w:t>
            </w:r>
            <w:r w:rsidRPr="00FB244F">
              <w:rPr>
                <w:rFonts w:ascii="Simplified Arabic" w:hAnsi="Simplified Arabic" w:cs="Simplified Arabic"/>
                <w:sz w:val="28"/>
                <w:szCs w:val="28"/>
                <w:rtl/>
                <w:lang w:eastAsia="ar-SA"/>
              </w:rPr>
              <w:br/>
            </w:r>
          </w:p>
        </w:tc>
        <w:tc>
          <w:tcPr>
            <w:tcW w:w="242" w:type="pct"/>
          </w:tcPr>
          <w:p w14:paraId="7EE1FDBC"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c>
          <w:tcPr>
            <w:tcW w:w="2558" w:type="pct"/>
          </w:tcPr>
          <w:p w14:paraId="3ED022E9"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تُفْتحْ وتُكْسرْ</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179"/>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يا أُوْلِي الرّشَدْ</w:t>
            </w:r>
            <w:r w:rsidRPr="00FB244F">
              <w:rPr>
                <w:rFonts w:ascii="Simplified Arabic" w:hAnsi="Simplified Arabic" w:cs="Simplified Arabic"/>
                <w:sz w:val="28"/>
                <w:szCs w:val="28"/>
                <w:rtl/>
                <w:lang w:eastAsia="ar-SA"/>
              </w:rPr>
              <w:br/>
            </w:r>
          </w:p>
        </w:tc>
      </w:tr>
      <w:tr w:rsidR="0055078E" w:rsidRPr="00FB244F" w14:paraId="1D8F335E" w14:textId="77777777" w:rsidTr="00FA2456">
        <w:trPr>
          <w:trHeight w:hRule="exact" w:val="397"/>
          <w:jc w:val="center"/>
        </w:trPr>
        <w:tc>
          <w:tcPr>
            <w:tcW w:w="2200" w:type="pct"/>
          </w:tcPr>
          <w:p w14:paraId="6CD6B88B"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وَ(قَطّ) ظَرفٌ قَدْ بُنِي لما مَضَى</w:t>
            </w:r>
            <w:r w:rsidRPr="00FB244F">
              <w:rPr>
                <w:rFonts w:ascii="Simplified Arabic" w:hAnsi="Simplified Arabic" w:cs="Simplified Arabic"/>
                <w:sz w:val="28"/>
                <w:szCs w:val="28"/>
                <w:rtl/>
                <w:lang w:eastAsia="ar-SA"/>
              </w:rPr>
              <w:br/>
            </w:r>
          </w:p>
        </w:tc>
        <w:tc>
          <w:tcPr>
            <w:tcW w:w="242" w:type="pct"/>
          </w:tcPr>
          <w:p w14:paraId="04728F2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39EB93BB"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الزَّمانِ</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قَدْ نُفِي ثُمَّ انقَضَى</w:t>
            </w:r>
            <w:r w:rsidRPr="00FB244F">
              <w:rPr>
                <w:rFonts w:ascii="Simplified Arabic" w:hAnsi="Simplified Arabic" w:cs="Simplified Arabic"/>
                <w:sz w:val="28"/>
                <w:szCs w:val="28"/>
                <w:rtl/>
                <w:lang w:eastAsia="ar-SA"/>
              </w:rPr>
              <w:br/>
            </w:r>
          </w:p>
        </w:tc>
      </w:tr>
      <w:tr w:rsidR="0055078E" w:rsidRPr="00FB244F" w14:paraId="7ECCDBD9" w14:textId="77777777" w:rsidTr="00FA2456">
        <w:trPr>
          <w:trHeight w:hRule="exact" w:val="397"/>
          <w:jc w:val="center"/>
        </w:trPr>
        <w:tc>
          <w:tcPr>
            <w:tcW w:w="2200" w:type="pct"/>
          </w:tcPr>
          <w:p w14:paraId="19B26D19" w14:textId="77777777" w:rsidR="0055078E" w:rsidRPr="00411E3B" w:rsidRDefault="0055078E" w:rsidP="00EA6B02">
            <w:pPr>
              <w:widowControl/>
              <w:adjustRightInd/>
              <w:spacing w:line="192" w:lineRule="auto"/>
              <w:jc w:val="lowKashida"/>
              <w:textAlignment w:val="auto"/>
              <w:rPr>
                <w:rFonts w:ascii="Simplified Arabic" w:hAnsi="Simplified Arabic" w:cs="Simplified Arabic"/>
                <w:b/>
                <w:bCs/>
                <w:sz w:val="28"/>
                <w:szCs w:val="28"/>
                <w:rtl/>
                <w:lang w:eastAsia="ar-SA"/>
              </w:rPr>
            </w:pPr>
            <w:r w:rsidRPr="00411E3B">
              <w:rPr>
                <w:rFonts w:ascii="Simplified Arabic" w:hAnsi="Simplified Arabic" w:cs="Simplified Arabic"/>
                <w:b/>
                <w:bCs/>
                <w:sz w:val="26"/>
                <w:szCs w:val="26"/>
                <w:rtl/>
                <w:lang w:eastAsia="ar-SA"/>
              </w:rPr>
              <w:t>يُفيدُ الاستغراقَ في الماضِي</w:t>
            </w:r>
            <w:r w:rsidRPr="00411E3B">
              <w:rPr>
                <w:rFonts w:ascii="Simplified Arabic" w:hAnsi="Simplified Arabic" w:cs="Simplified Arabic"/>
                <w:b/>
                <w:bCs/>
                <w:color w:val="000000"/>
                <w:sz w:val="26"/>
                <w:szCs w:val="26"/>
                <w:vertAlign w:val="superscript"/>
                <w:rtl/>
                <w:lang w:eastAsia="ar-SA"/>
              </w:rPr>
              <w:t>(</w:t>
            </w:r>
            <w:r w:rsidRPr="00411E3B">
              <w:rPr>
                <w:rFonts w:ascii="Simplified Arabic" w:hAnsi="Simplified Arabic" w:cs="Simplified Arabic"/>
                <w:b/>
                <w:bCs/>
                <w:color w:val="000000"/>
                <w:sz w:val="26"/>
                <w:szCs w:val="26"/>
                <w:vertAlign w:val="superscript"/>
                <w:rtl/>
                <w:lang w:eastAsia="ar-SA"/>
              </w:rPr>
              <w:footnoteReference w:id="180"/>
            </w:r>
            <w:r w:rsidRPr="00411E3B">
              <w:rPr>
                <w:rFonts w:ascii="Simplified Arabic" w:hAnsi="Simplified Arabic" w:cs="Simplified Arabic"/>
                <w:b/>
                <w:bCs/>
                <w:color w:val="000000"/>
                <w:sz w:val="26"/>
                <w:szCs w:val="26"/>
                <w:vertAlign w:val="superscript"/>
                <w:rtl/>
                <w:lang w:eastAsia="ar-SA"/>
              </w:rPr>
              <w:t>)</w:t>
            </w:r>
            <w:r w:rsidRPr="00411E3B">
              <w:rPr>
                <w:rFonts w:ascii="Simplified Arabic" w:hAnsi="Simplified Arabic" w:cs="Simplified Arabic"/>
                <w:b/>
                <w:bCs/>
                <w:sz w:val="28"/>
                <w:szCs w:val="28"/>
                <w:rtl/>
                <w:lang w:eastAsia="ar-SA"/>
              </w:rPr>
              <w:t xml:space="preserve"> </w:t>
            </w:r>
            <w:r w:rsidRPr="00411E3B">
              <w:rPr>
                <w:rFonts w:ascii="Simplified Arabic" w:hAnsi="Simplified Arabic" w:cs="Simplified Arabic"/>
                <w:b/>
                <w:bCs/>
                <w:sz w:val="26"/>
                <w:szCs w:val="26"/>
                <w:rtl/>
                <w:lang w:eastAsia="ar-SA"/>
              </w:rPr>
              <w:t>فمَنْ</w:t>
            </w:r>
            <w:r w:rsidRPr="00411E3B">
              <w:rPr>
                <w:rFonts w:ascii="Simplified Arabic" w:hAnsi="Simplified Arabic" w:cs="Simplified Arabic"/>
                <w:b/>
                <w:bCs/>
                <w:sz w:val="28"/>
                <w:szCs w:val="28"/>
                <w:rtl/>
                <w:lang w:eastAsia="ar-SA"/>
              </w:rPr>
              <w:br/>
            </w:r>
          </w:p>
        </w:tc>
        <w:tc>
          <w:tcPr>
            <w:tcW w:w="242" w:type="pct"/>
          </w:tcPr>
          <w:p w14:paraId="6D102AA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204128F4" w14:textId="67EA19AD"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يَفُهْ بـ(لا أَفْعله قَطٌّ)</w:t>
            </w:r>
            <w:r w:rsidR="00067D33">
              <w:rPr>
                <w:rFonts w:ascii="Simplified Arabic" w:hAnsi="Simplified Arabic" w:cs="Simplified Arabic" w:hint="cs"/>
                <w:sz w:val="28"/>
                <w:szCs w:val="28"/>
                <w:rtl/>
                <w:lang w:eastAsia="ar-SA"/>
              </w:rPr>
              <w:t xml:space="preserve"> </w:t>
            </w:r>
            <w:r w:rsidRPr="00FB244F">
              <w:rPr>
                <w:rFonts w:ascii="Simplified Arabic" w:hAnsi="Simplified Arabic" w:cs="Simplified Arabic"/>
                <w:sz w:val="28"/>
                <w:szCs w:val="28"/>
                <w:rtl/>
                <w:lang w:eastAsia="ar-SA"/>
              </w:rPr>
              <w:t>لَحَنْ</w:t>
            </w:r>
            <w:r w:rsidRPr="00FB244F">
              <w:rPr>
                <w:rFonts w:ascii="Simplified Arabic" w:hAnsi="Simplified Arabic" w:cs="Simplified Arabic"/>
                <w:sz w:val="28"/>
                <w:szCs w:val="28"/>
                <w:rtl/>
                <w:lang w:eastAsia="ar-SA"/>
              </w:rPr>
              <w:br/>
            </w:r>
          </w:p>
        </w:tc>
      </w:tr>
      <w:tr w:rsidR="0055078E" w:rsidRPr="00FB244F" w14:paraId="5E57B0D4" w14:textId="77777777" w:rsidTr="00FA2456">
        <w:trPr>
          <w:trHeight w:hRule="exact" w:val="397"/>
          <w:jc w:val="center"/>
        </w:trPr>
        <w:tc>
          <w:tcPr>
            <w:tcW w:w="2200" w:type="pct"/>
          </w:tcPr>
          <w:p w14:paraId="141B116A"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قَالَه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8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والّلَحنُ غَيرُ ظاهِرِ</w:t>
            </w:r>
            <w:r w:rsidRPr="00FB244F">
              <w:rPr>
                <w:rFonts w:ascii="Simplified Arabic" w:hAnsi="Simplified Arabic" w:cs="Simplified Arabic"/>
                <w:sz w:val="28"/>
                <w:szCs w:val="28"/>
                <w:rtl/>
                <w:lang w:eastAsia="ar-SA"/>
              </w:rPr>
              <w:br/>
            </w:r>
          </w:p>
        </w:tc>
        <w:tc>
          <w:tcPr>
            <w:tcW w:w="242" w:type="pct"/>
          </w:tcPr>
          <w:p w14:paraId="6D77D37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28F872C5"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 الإخْلالُ في الأَواخِرِ</w:t>
            </w:r>
            <w:r w:rsidRPr="00FB244F">
              <w:rPr>
                <w:rFonts w:ascii="Simplified Arabic" w:hAnsi="Simplified Arabic" w:cs="Simplified Arabic"/>
                <w:sz w:val="28"/>
                <w:szCs w:val="28"/>
                <w:rtl/>
                <w:lang w:eastAsia="ar-SA"/>
              </w:rPr>
              <w:br/>
            </w:r>
          </w:p>
        </w:tc>
      </w:tr>
      <w:tr w:rsidR="0055078E" w:rsidRPr="00FB244F" w14:paraId="363410F9" w14:textId="77777777" w:rsidTr="00FA2456">
        <w:trPr>
          <w:trHeight w:hRule="exact" w:val="397"/>
          <w:jc w:val="center"/>
        </w:trPr>
        <w:tc>
          <w:tcPr>
            <w:tcW w:w="2200" w:type="pct"/>
          </w:tcPr>
          <w:p w14:paraId="652796D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sz w:val="28"/>
                <w:szCs w:val="28"/>
                <w:rtl/>
                <w:lang w:eastAsia="ar-SA"/>
              </w:rPr>
              <w:lastRenderedPageBreak/>
              <w:t>قُلْتُ:</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وَعِلّةُ البناءِ فِيهِ</w:t>
            </w:r>
            <w:r w:rsidRPr="00FB244F">
              <w:rPr>
                <w:rFonts w:ascii="Simplified Arabic" w:hAnsi="Simplified Arabic" w:cs="Simplified Arabic"/>
                <w:color w:val="FF0000"/>
                <w:sz w:val="28"/>
                <w:szCs w:val="28"/>
                <w:rtl/>
                <w:lang w:eastAsia="ar-SA"/>
              </w:rPr>
              <w:br/>
            </w:r>
          </w:p>
        </w:tc>
        <w:tc>
          <w:tcPr>
            <w:tcW w:w="242" w:type="pct"/>
          </w:tcPr>
          <w:p w14:paraId="3AD3CB65"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6A2EA81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أيَضًا وفي (عَوْضُ) الَّتي تَلِيهِ</w:t>
            </w:r>
            <w:r w:rsidRPr="00FB244F">
              <w:rPr>
                <w:rFonts w:ascii="Simplified Arabic" w:hAnsi="Simplified Arabic" w:cs="Simplified Arabic"/>
                <w:sz w:val="28"/>
                <w:szCs w:val="28"/>
                <w:rtl/>
                <w:lang w:eastAsia="ar-SA"/>
              </w:rPr>
              <w:br/>
            </w:r>
          </w:p>
          <w:p w14:paraId="1AF4A39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4A6B7086" w14:textId="77777777" w:rsidTr="00FA2456">
        <w:trPr>
          <w:trHeight w:hRule="exact" w:val="397"/>
          <w:jc w:val="center"/>
        </w:trPr>
        <w:tc>
          <w:tcPr>
            <w:tcW w:w="2200" w:type="pct"/>
          </w:tcPr>
          <w:p w14:paraId="067C00BE" w14:textId="77777777" w:rsidR="0055078E" w:rsidRPr="00411E3B" w:rsidRDefault="0055078E" w:rsidP="00EA6B02">
            <w:pPr>
              <w:widowControl/>
              <w:adjustRightInd/>
              <w:spacing w:line="192" w:lineRule="auto"/>
              <w:jc w:val="lowKashida"/>
              <w:textAlignment w:val="auto"/>
              <w:rPr>
                <w:rFonts w:ascii="Simplified Arabic" w:hAnsi="Simplified Arabic" w:cs="Simplified Arabic"/>
                <w:b/>
                <w:bCs/>
                <w:sz w:val="28"/>
                <w:szCs w:val="28"/>
                <w:rtl/>
                <w:lang w:eastAsia="ar-SA"/>
              </w:rPr>
            </w:pPr>
            <w:r w:rsidRPr="00411E3B">
              <w:rPr>
                <w:rFonts w:ascii="Simplified Arabic" w:hAnsi="Simplified Arabic" w:cs="Simplified Arabic"/>
                <w:b/>
                <w:bCs/>
                <w:sz w:val="26"/>
                <w:szCs w:val="26"/>
                <w:rtl/>
                <w:lang w:eastAsia="ar-SA"/>
              </w:rPr>
              <w:t>تَضْمِينُ مَعْنى في</w:t>
            </w:r>
            <w:r w:rsidRPr="00411E3B">
              <w:rPr>
                <w:rFonts w:ascii="Simplified Arabic" w:hAnsi="Simplified Arabic" w:cs="Simplified Arabic"/>
                <w:b/>
                <w:bCs/>
                <w:color w:val="000000"/>
                <w:sz w:val="26"/>
                <w:szCs w:val="26"/>
                <w:vertAlign w:val="superscript"/>
                <w:rtl/>
                <w:lang w:eastAsia="ar-SA"/>
              </w:rPr>
              <w:t>(</w:t>
            </w:r>
            <w:r w:rsidRPr="00411E3B">
              <w:rPr>
                <w:rFonts w:ascii="Simplified Arabic" w:hAnsi="Simplified Arabic" w:cs="Simplified Arabic"/>
                <w:b/>
                <w:bCs/>
                <w:color w:val="000000"/>
                <w:sz w:val="26"/>
                <w:szCs w:val="26"/>
                <w:vertAlign w:val="superscript"/>
                <w:rtl/>
                <w:lang w:eastAsia="ar-SA"/>
              </w:rPr>
              <w:footnoteReference w:id="182"/>
            </w:r>
            <w:r w:rsidRPr="00411E3B">
              <w:rPr>
                <w:rFonts w:ascii="Simplified Arabic" w:hAnsi="Simplified Arabic" w:cs="Simplified Arabic"/>
                <w:b/>
                <w:bCs/>
                <w:color w:val="000000"/>
                <w:sz w:val="26"/>
                <w:szCs w:val="26"/>
                <w:vertAlign w:val="superscript"/>
                <w:rtl/>
                <w:lang w:eastAsia="ar-SA"/>
              </w:rPr>
              <w:t>)</w:t>
            </w:r>
            <w:r w:rsidRPr="00411E3B">
              <w:rPr>
                <w:rFonts w:ascii="Simplified Arabic" w:hAnsi="Simplified Arabic" w:cs="Simplified Arabic"/>
                <w:b/>
                <w:bCs/>
                <w:sz w:val="26"/>
                <w:szCs w:val="26"/>
                <w:rtl/>
                <w:lang w:eastAsia="ar-SA"/>
              </w:rPr>
              <w:t xml:space="preserve"> أَوِ اللامِ</w:t>
            </w:r>
            <w:r w:rsidRPr="00411E3B">
              <w:rPr>
                <w:rFonts w:ascii="Simplified Arabic" w:hAnsi="Simplified Arabic" w:cs="Simplified Arabic"/>
                <w:b/>
                <w:bCs/>
                <w:color w:val="000000"/>
                <w:sz w:val="26"/>
                <w:szCs w:val="26"/>
                <w:vertAlign w:val="superscript"/>
                <w:rtl/>
                <w:lang w:eastAsia="ar-SA"/>
              </w:rPr>
              <w:t>(</w:t>
            </w:r>
            <w:r w:rsidRPr="00411E3B">
              <w:rPr>
                <w:rFonts w:ascii="Simplified Arabic" w:hAnsi="Simplified Arabic" w:cs="Simplified Arabic"/>
                <w:b/>
                <w:bCs/>
                <w:color w:val="000000"/>
                <w:sz w:val="26"/>
                <w:szCs w:val="26"/>
                <w:vertAlign w:val="superscript"/>
                <w:rtl/>
                <w:lang w:eastAsia="ar-SA"/>
              </w:rPr>
              <w:footnoteReference w:id="183"/>
            </w:r>
            <w:r w:rsidRPr="00411E3B">
              <w:rPr>
                <w:rFonts w:ascii="Simplified Arabic" w:hAnsi="Simplified Arabic" w:cs="Simplified Arabic"/>
                <w:b/>
                <w:bCs/>
                <w:color w:val="000000"/>
                <w:sz w:val="26"/>
                <w:szCs w:val="26"/>
                <w:vertAlign w:val="superscript"/>
                <w:rtl/>
                <w:lang w:eastAsia="ar-SA"/>
              </w:rPr>
              <w:t>)</w:t>
            </w:r>
            <w:r w:rsidRPr="00411E3B">
              <w:rPr>
                <w:rFonts w:ascii="Simplified Arabic" w:hAnsi="Simplified Arabic" w:cs="Simplified Arabic"/>
                <w:b/>
                <w:bCs/>
                <w:sz w:val="26"/>
                <w:szCs w:val="26"/>
                <w:rtl/>
                <w:lang w:eastAsia="ar-SA"/>
              </w:rPr>
              <w:t xml:space="preserve"> الَّتي</w:t>
            </w:r>
            <w:r w:rsidRPr="00411E3B">
              <w:rPr>
                <w:rFonts w:ascii="Simplified Arabic" w:hAnsi="Simplified Arabic" w:cs="Simplified Arabic"/>
                <w:b/>
                <w:bCs/>
                <w:sz w:val="28"/>
                <w:szCs w:val="28"/>
                <w:rtl/>
                <w:lang w:eastAsia="ar-SA"/>
              </w:rPr>
              <w:br/>
            </w:r>
            <w:r w:rsidRPr="00411E3B">
              <w:rPr>
                <w:rFonts w:ascii="Simplified Arabic" w:hAnsi="Simplified Arabic" w:cs="Simplified Arabic"/>
                <w:b/>
                <w:bCs/>
                <w:sz w:val="28"/>
                <w:szCs w:val="28"/>
                <w:rtl/>
                <w:lang w:eastAsia="ar-SA"/>
              </w:rPr>
              <w:br/>
            </w:r>
          </w:p>
        </w:tc>
        <w:tc>
          <w:tcPr>
            <w:tcW w:w="242" w:type="pct"/>
          </w:tcPr>
          <w:p w14:paraId="5E353C2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3B51C125"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تُعرِّفُ الجنسَ بِوَضْعِ اللغَةِ</w:t>
            </w:r>
            <w:r w:rsidRPr="00FB244F">
              <w:rPr>
                <w:rFonts w:ascii="Simplified Arabic" w:hAnsi="Simplified Arabic" w:cs="Simplified Arabic"/>
                <w:sz w:val="28"/>
                <w:szCs w:val="28"/>
                <w:rtl/>
                <w:lang w:eastAsia="ar-SA"/>
              </w:rPr>
              <w:br/>
            </w:r>
          </w:p>
        </w:tc>
      </w:tr>
      <w:tr w:rsidR="0055078E" w:rsidRPr="00FB244F" w14:paraId="2D9D4107" w14:textId="77777777" w:rsidTr="00FA2456">
        <w:trPr>
          <w:trHeight w:hRule="exact" w:val="397"/>
          <w:jc w:val="center"/>
        </w:trPr>
        <w:tc>
          <w:tcPr>
            <w:tcW w:w="2200" w:type="pct"/>
          </w:tcPr>
          <w:p w14:paraId="16C8947B"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sz w:val="28"/>
                <w:szCs w:val="28"/>
                <w:rtl/>
                <w:lang w:eastAsia="ar-SA"/>
              </w:rPr>
              <w:t>لِأنَّ (في) مَعْ ذَينِ قَطٌّ لم تُرَى</w:t>
            </w:r>
            <w:r w:rsidRPr="00FB244F">
              <w:rPr>
                <w:rFonts w:ascii="Simplified Arabic" w:hAnsi="Simplified Arabic" w:cs="Simplified Arabic"/>
                <w:color w:val="FF0000"/>
                <w:sz w:val="28"/>
                <w:szCs w:val="28"/>
                <w:rtl/>
                <w:lang w:eastAsia="ar-SA"/>
              </w:rPr>
              <w:br/>
            </w:r>
          </w:p>
        </w:tc>
        <w:tc>
          <w:tcPr>
            <w:tcW w:w="242" w:type="pct"/>
          </w:tcPr>
          <w:p w14:paraId="27F4F752"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7BC0C6F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ظَاهِرَةً كَـفِى الأَمامِ والوَرَى</w:t>
            </w:r>
            <w:r w:rsidRPr="00FB244F">
              <w:rPr>
                <w:rFonts w:ascii="Simplified Arabic" w:hAnsi="Simplified Arabic" w:cs="Simplified Arabic"/>
                <w:sz w:val="28"/>
                <w:szCs w:val="28"/>
                <w:rtl/>
                <w:lang w:eastAsia="ar-SA"/>
              </w:rPr>
              <w:br/>
            </w:r>
          </w:p>
        </w:tc>
      </w:tr>
      <w:tr w:rsidR="0055078E" w:rsidRPr="00FB244F" w14:paraId="6D345606" w14:textId="77777777" w:rsidTr="00FA2456">
        <w:trPr>
          <w:trHeight w:hRule="exact" w:val="397"/>
          <w:jc w:val="center"/>
        </w:trPr>
        <w:tc>
          <w:tcPr>
            <w:tcW w:w="2200" w:type="pct"/>
          </w:tcPr>
          <w:p w14:paraId="04D480FD"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ثانيها: (عَوْضٌ)</w:t>
            </w:r>
            <w:r w:rsidRPr="00FB244F">
              <w:rPr>
                <w:rFonts w:ascii="Simplified Arabic" w:hAnsi="Simplified Arabic" w:cs="Simplified Arabic"/>
                <w:sz w:val="28"/>
                <w:szCs w:val="28"/>
                <w:rtl/>
                <w:lang w:eastAsia="ar-SA"/>
              </w:rPr>
              <w:t xml:space="preserve"> بفتحِ الأَوَّلِ</w:t>
            </w:r>
            <w:r w:rsidRPr="00FB244F">
              <w:rPr>
                <w:rFonts w:ascii="Simplified Arabic" w:hAnsi="Simplified Arabic" w:cs="Simplified Arabic"/>
                <w:sz w:val="28"/>
                <w:szCs w:val="28"/>
                <w:rtl/>
                <w:lang w:eastAsia="ar-SA"/>
              </w:rPr>
              <w:br/>
            </w:r>
          </w:p>
        </w:tc>
        <w:tc>
          <w:tcPr>
            <w:tcW w:w="242" w:type="pct"/>
          </w:tcPr>
          <w:p w14:paraId="67651C69"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c>
          <w:tcPr>
            <w:tcW w:w="2558" w:type="pct"/>
          </w:tcPr>
          <w:p w14:paraId="2CFFD252"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وسَكِّنِ الواوَ، وثَلِّثْ مَا يَلِي</w:t>
            </w:r>
            <w:r w:rsidRPr="00FB244F">
              <w:rPr>
                <w:rFonts w:ascii="Simplified Arabic" w:hAnsi="Simplified Arabic" w:cs="Simplified Arabic"/>
                <w:sz w:val="28"/>
                <w:szCs w:val="28"/>
                <w:rtl/>
                <w:lang w:eastAsia="ar-SA"/>
              </w:rPr>
              <w:br/>
            </w:r>
          </w:p>
        </w:tc>
      </w:tr>
      <w:tr w:rsidR="0055078E" w:rsidRPr="00FB244F" w14:paraId="494DABBB" w14:textId="77777777" w:rsidTr="00FA2456">
        <w:trPr>
          <w:trHeight w:hRule="exact" w:val="397"/>
          <w:jc w:val="center"/>
        </w:trPr>
        <w:tc>
          <w:tcPr>
            <w:tcW w:w="2200" w:type="pct"/>
          </w:tcPr>
          <w:p w14:paraId="0BD513E7" w14:textId="3D2616D1"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بعَكْسِ (قَطُّ)، أيْ في المعْنَى</w:t>
            </w:r>
            <w:r w:rsidRPr="00FB244F">
              <w:rPr>
                <w:rFonts w:ascii="Simplified Arabic" w:hAnsi="Simplified Arabic" w:cs="Simplified Arabic"/>
                <w:sz w:val="28"/>
                <w:szCs w:val="28"/>
                <w:rtl/>
                <w:lang w:eastAsia="ar-SA"/>
              </w:rPr>
              <w:br/>
            </w:r>
          </w:p>
          <w:p w14:paraId="086931C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c>
          <w:tcPr>
            <w:tcW w:w="242" w:type="pct"/>
          </w:tcPr>
          <w:p w14:paraId="46A857B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433AFECC"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مَعْ بَقاءِ النَّفْيِ قَدْ أَفدْنا/[11/ب]</w:t>
            </w:r>
            <w:r w:rsidRPr="00FB244F">
              <w:rPr>
                <w:rFonts w:ascii="Simplified Arabic" w:hAnsi="Simplified Arabic" w:cs="Simplified Arabic"/>
                <w:sz w:val="28"/>
                <w:szCs w:val="28"/>
                <w:rtl/>
                <w:lang w:eastAsia="ar-SA"/>
              </w:rPr>
              <w:br/>
            </w:r>
          </w:p>
        </w:tc>
      </w:tr>
      <w:tr w:rsidR="0055078E" w:rsidRPr="00FB244F" w14:paraId="15158777" w14:textId="77777777" w:rsidTr="00FA2456">
        <w:trPr>
          <w:trHeight w:hRule="exact" w:val="397"/>
          <w:jc w:val="center"/>
        </w:trPr>
        <w:tc>
          <w:tcPr>
            <w:tcW w:w="2200" w:type="pct"/>
          </w:tcPr>
          <w:p w14:paraId="43C1F3A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وَعَوضُ والَّذِي بِمَعْناهُ انتصَبْ</w:t>
            </w:r>
            <w:r w:rsidRPr="00FB244F">
              <w:rPr>
                <w:rFonts w:ascii="Simplified Arabic" w:hAnsi="Simplified Arabic" w:cs="Simplified Arabic"/>
                <w:sz w:val="28"/>
                <w:szCs w:val="28"/>
                <w:rtl/>
                <w:lang w:eastAsia="ar-SA"/>
              </w:rPr>
              <w:br/>
            </w:r>
          </w:p>
        </w:tc>
        <w:tc>
          <w:tcPr>
            <w:tcW w:w="242" w:type="pct"/>
          </w:tcPr>
          <w:p w14:paraId="02AE56B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75428C84"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إذا أضفْتَ النَّصْبُ في الكُلِّ وَجَبْ</w:t>
            </w:r>
            <w:r w:rsidRPr="00FB244F">
              <w:rPr>
                <w:rFonts w:ascii="Simplified Arabic" w:hAnsi="Simplified Arabic" w:cs="Simplified Arabic"/>
                <w:sz w:val="28"/>
                <w:szCs w:val="28"/>
                <w:rtl/>
                <w:lang w:eastAsia="ar-SA"/>
              </w:rPr>
              <w:br/>
            </w:r>
          </w:p>
        </w:tc>
      </w:tr>
      <w:tr w:rsidR="0055078E" w:rsidRPr="00FB244F" w14:paraId="723F7338" w14:textId="77777777" w:rsidTr="00FA2456">
        <w:trPr>
          <w:trHeight w:hRule="exact" w:val="397"/>
          <w:jc w:val="center"/>
        </w:trPr>
        <w:tc>
          <w:tcPr>
            <w:tcW w:w="2200" w:type="pct"/>
          </w:tcPr>
          <w:p w14:paraId="75FA8CC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يَقُولُ: (عَوْضَ العائِضينَ) مِثْلُ ما</w:t>
            </w:r>
            <w:r w:rsidRPr="00FB244F">
              <w:rPr>
                <w:rFonts w:ascii="Simplified Arabic" w:hAnsi="Simplified Arabic" w:cs="Simplified Arabic"/>
                <w:sz w:val="28"/>
                <w:szCs w:val="28"/>
                <w:rtl/>
                <w:lang w:eastAsia="ar-SA"/>
              </w:rPr>
              <w:br/>
              <w:t xml:space="preserve"> </w:t>
            </w:r>
          </w:p>
        </w:tc>
        <w:tc>
          <w:tcPr>
            <w:tcW w:w="242" w:type="pct"/>
          </w:tcPr>
          <w:p w14:paraId="27F8E45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125C193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يقُولُ: دَهْرَ الدَّاهِرينَ فَاعْلَما</w:t>
            </w:r>
            <w:r w:rsidRPr="00FB244F">
              <w:rPr>
                <w:rFonts w:ascii="Simplified Arabic" w:hAnsi="Simplified Arabic" w:cs="Simplified Arabic"/>
                <w:sz w:val="28"/>
                <w:szCs w:val="28"/>
                <w:rtl/>
                <w:lang w:eastAsia="ar-SA"/>
              </w:rPr>
              <w:br/>
            </w:r>
          </w:p>
        </w:tc>
      </w:tr>
      <w:tr w:rsidR="0055078E" w:rsidRPr="00FB244F" w14:paraId="3803F108" w14:textId="77777777" w:rsidTr="00FA2456">
        <w:trPr>
          <w:trHeight w:hRule="exact" w:val="397"/>
          <w:jc w:val="center"/>
        </w:trPr>
        <w:tc>
          <w:tcPr>
            <w:tcW w:w="2200" w:type="pct"/>
          </w:tcPr>
          <w:p w14:paraId="0734264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وَ(أَبدًا) ظَرْفٌ غَدا يُسْتَعْمَلُ</w:t>
            </w:r>
            <w:r w:rsidRPr="00FB244F">
              <w:rPr>
                <w:rFonts w:ascii="Simplified Arabic" w:hAnsi="Simplified Arabic" w:cs="Simplified Arabic"/>
                <w:sz w:val="28"/>
                <w:szCs w:val="28"/>
                <w:rtl/>
                <w:lang w:eastAsia="ar-SA"/>
              </w:rPr>
              <w:br/>
            </w:r>
          </w:p>
        </w:tc>
        <w:tc>
          <w:tcPr>
            <w:tcW w:w="242" w:type="pct"/>
          </w:tcPr>
          <w:p w14:paraId="76AE34A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1427055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كعَوْضُ لاسْتغْراقِ ما يُسْتقبَلُ</w:t>
            </w:r>
            <w:r w:rsidRPr="00FB244F">
              <w:rPr>
                <w:rFonts w:ascii="Simplified Arabic" w:hAnsi="Simplified Arabic" w:cs="Simplified Arabic"/>
                <w:sz w:val="28"/>
                <w:szCs w:val="28"/>
                <w:rtl/>
                <w:lang w:eastAsia="ar-SA"/>
              </w:rPr>
              <w:br/>
            </w:r>
          </w:p>
        </w:tc>
      </w:tr>
      <w:tr w:rsidR="0055078E" w:rsidRPr="00FB244F" w14:paraId="31736B6E" w14:textId="77777777" w:rsidTr="00FA2456">
        <w:trPr>
          <w:trHeight w:hRule="exact" w:val="397"/>
          <w:jc w:val="center"/>
        </w:trPr>
        <w:tc>
          <w:tcPr>
            <w:tcW w:w="2200" w:type="pct"/>
          </w:tcPr>
          <w:p w14:paraId="0A429C5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سُمّي بالعَوْض الزّمانُ إذْ مَضَتْ</w:t>
            </w:r>
            <w:r w:rsidRPr="00FB244F">
              <w:rPr>
                <w:rFonts w:ascii="Simplified Arabic" w:hAnsi="Simplified Arabic" w:cs="Simplified Arabic"/>
                <w:sz w:val="28"/>
                <w:szCs w:val="28"/>
                <w:rtl/>
                <w:lang w:eastAsia="ar-SA"/>
              </w:rPr>
              <w:br/>
            </w:r>
          </w:p>
        </w:tc>
        <w:tc>
          <w:tcPr>
            <w:tcW w:w="242" w:type="pct"/>
          </w:tcPr>
          <w:p w14:paraId="3875A18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13C2C104"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مُدَيْدَةٌ كَلَحْظةٍ قَدْ عَوّضَتْ</w:t>
            </w:r>
            <w:r w:rsidRPr="00FB244F">
              <w:rPr>
                <w:rFonts w:ascii="Simplified Arabic" w:hAnsi="Simplified Arabic" w:cs="Simplified Arabic"/>
                <w:sz w:val="28"/>
                <w:szCs w:val="28"/>
                <w:rtl/>
                <w:lang w:eastAsia="ar-SA"/>
              </w:rPr>
              <w:br/>
            </w:r>
          </w:p>
        </w:tc>
      </w:tr>
      <w:tr w:rsidR="0055078E" w:rsidRPr="00FB244F" w14:paraId="787D5F61" w14:textId="77777777" w:rsidTr="00FA2456">
        <w:trPr>
          <w:trHeight w:hRule="exact" w:val="397"/>
          <w:jc w:val="center"/>
        </w:trPr>
        <w:tc>
          <w:tcPr>
            <w:tcW w:w="2200" w:type="pct"/>
          </w:tcPr>
          <w:p w14:paraId="33ED1E8C"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مُدّةٌ اخْرى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8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غير تِلْكَ أوْ لِما </w:t>
            </w:r>
            <w:r w:rsidRPr="00FB244F">
              <w:rPr>
                <w:rFonts w:ascii="Simplified Arabic" w:hAnsi="Simplified Arabic" w:cs="Simplified Arabic"/>
                <w:sz w:val="28"/>
                <w:szCs w:val="28"/>
                <w:rtl/>
                <w:lang w:eastAsia="ar-SA"/>
              </w:rPr>
              <w:br/>
            </w:r>
          </w:p>
        </w:tc>
        <w:tc>
          <w:tcPr>
            <w:tcW w:w="242" w:type="pct"/>
          </w:tcPr>
          <w:p w14:paraId="2AB9B48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3150814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يَزْعمُهُ الدّهْرِي وَبَعْضُ الحُكما</w:t>
            </w:r>
            <w:r w:rsidRPr="00FB244F">
              <w:rPr>
                <w:rFonts w:ascii="Simplified Arabic" w:hAnsi="Simplified Arabic" w:cs="Simplified Arabic"/>
                <w:sz w:val="28"/>
                <w:szCs w:val="28"/>
                <w:rtl/>
                <w:lang w:eastAsia="ar-SA"/>
              </w:rPr>
              <w:br/>
            </w:r>
          </w:p>
        </w:tc>
      </w:tr>
      <w:tr w:rsidR="0055078E" w:rsidRPr="00FB244F" w14:paraId="5290DAB6" w14:textId="77777777" w:rsidTr="00FA2456">
        <w:trPr>
          <w:trHeight w:hRule="exact" w:val="397"/>
          <w:jc w:val="center"/>
        </w:trPr>
        <w:tc>
          <w:tcPr>
            <w:tcW w:w="2200" w:type="pct"/>
          </w:tcPr>
          <w:p w14:paraId="7CC1087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الزّمانَ نفسَهُ يُعَوِّضُ</w:t>
            </w:r>
            <w:r w:rsidRPr="00FB244F">
              <w:rPr>
                <w:rFonts w:ascii="Simplified Arabic" w:hAnsi="Simplified Arabic" w:cs="Simplified Arabic"/>
                <w:sz w:val="28"/>
                <w:szCs w:val="28"/>
                <w:rtl/>
                <w:lang w:eastAsia="ar-SA"/>
              </w:rPr>
              <w:br/>
            </w:r>
          </w:p>
        </w:tc>
        <w:tc>
          <w:tcPr>
            <w:tcW w:w="242" w:type="pct"/>
          </w:tcPr>
          <w:p w14:paraId="146EC3BB"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78579234"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 سلَبَ النّاسَ بِما قدْ يَعرِضُ</w:t>
            </w:r>
            <w:r w:rsidRPr="00FB244F">
              <w:rPr>
                <w:rFonts w:ascii="Simplified Arabic" w:hAnsi="Simplified Arabic" w:cs="Simplified Arabic"/>
                <w:sz w:val="28"/>
                <w:szCs w:val="28"/>
                <w:rtl/>
                <w:lang w:eastAsia="ar-SA"/>
              </w:rPr>
              <w:br/>
            </w:r>
          </w:p>
        </w:tc>
      </w:tr>
      <w:tr w:rsidR="0055078E" w:rsidRPr="00FB244F" w14:paraId="5E7428FC" w14:textId="77777777" w:rsidTr="00FA2456">
        <w:trPr>
          <w:trHeight w:hRule="exact" w:val="397"/>
          <w:jc w:val="center"/>
        </w:trPr>
        <w:tc>
          <w:tcPr>
            <w:tcW w:w="2200" w:type="pct"/>
          </w:tcPr>
          <w:p w14:paraId="1A2361D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الأمورِ، قُلتُ: هَذا باطِلُ</w:t>
            </w:r>
            <w:r w:rsidRPr="00FB244F">
              <w:rPr>
                <w:rFonts w:ascii="Simplified Arabic" w:hAnsi="Simplified Arabic" w:cs="Simplified Arabic"/>
                <w:sz w:val="28"/>
                <w:szCs w:val="28"/>
                <w:rtl/>
                <w:lang w:eastAsia="ar-SA"/>
              </w:rPr>
              <w:br/>
            </w:r>
          </w:p>
        </w:tc>
        <w:tc>
          <w:tcPr>
            <w:tcW w:w="242" w:type="pct"/>
          </w:tcPr>
          <w:p w14:paraId="5A6D5A42"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302C780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فَليتَ شِعْري لِـمْ حَكَاهُ الفاضلُ؟</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185"/>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p w14:paraId="3506A85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p w14:paraId="5B7624F1"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26532618" w14:textId="77777777" w:rsidTr="00FA2456">
        <w:trPr>
          <w:trHeight w:hRule="exact" w:val="397"/>
          <w:jc w:val="center"/>
        </w:trPr>
        <w:tc>
          <w:tcPr>
            <w:tcW w:w="2200" w:type="pct"/>
          </w:tcPr>
          <w:p w14:paraId="295539EB"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ثالثُها: (أَجَلْ)</w:t>
            </w:r>
            <w:r w:rsidRPr="00FB244F">
              <w:rPr>
                <w:rFonts w:ascii="Simplified Arabic" w:hAnsi="Simplified Arabic" w:cs="Simplified Arabic"/>
                <w:sz w:val="28"/>
                <w:szCs w:val="28"/>
                <w:rtl/>
                <w:lang w:eastAsia="ar-SA"/>
              </w:rPr>
              <w:t xml:space="preserve"> بوقفِ اللَّامِ</w:t>
            </w:r>
            <w:r w:rsidRPr="00FB244F">
              <w:rPr>
                <w:rFonts w:ascii="Simplified Arabic" w:hAnsi="Simplified Arabic" w:cs="Simplified Arabic"/>
                <w:sz w:val="28"/>
                <w:szCs w:val="28"/>
                <w:rtl/>
                <w:lang w:eastAsia="ar-SA"/>
              </w:rPr>
              <w:br/>
            </w:r>
          </w:p>
        </w:tc>
        <w:tc>
          <w:tcPr>
            <w:tcW w:w="242" w:type="pct"/>
          </w:tcPr>
          <w:p w14:paraId="459BB534"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018354A6"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لِصِدقِ الَاخبارِ مِنَ الكَلامِ</w:t>
            </w:r>
            <w:r w:rsidRPr="00FB244F">
              <w:rPr>
                <w:rFonts w:ascii="Simplified Arabic" w:hAnsi="Simplified Arabic" w:cs="Simplified Arabic"/>
                <w:sz w:val="28"/>
                <w:szCs w:val="28"/>
                <w:rtl/>
                <w:lang w:eastAsia="ar-SA"/>
              </w:rPr>
              <w:br/>
            </w:r>
          </w:p>
        </w:tc>
      </w:tr>
      <w:tr w:rsidR="0055078E" w:rsidRPr="00FB244F" w14:paraId="06F3EEBE" w14:textId="77777777" w:rsidTr="00FA2456">
        <w:trPr>
          <w:trHeight w:hRule="exact" w:val="397"/>
          <w:jc w:val="center"/>
        </w:trPr>
        <w:tc>
          <w:tcPr>
            <w:tcW w:w="2200" w:type="pct"/>
          </w:tcPr>
          <w:p w14:paraId="5EE92CA0"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تعريفُهُ: حَرفٌ لِتَصْديقِ الخَبَرْ</w:t>
            </w:r>
            <w:r w:rsidRPr="00FB244F">
              <w:rPr>
                <w:rFonts w:ascii="Simplified Arabic" w:hAnsi="Simplified Arabic" w:cs="Simplified Arabic"/>
                <w:sz w:val="28"/>
                <w:szCs w:val="28"/>
                <w:rtl/>
                <w:lang w:eastAsia="ar-SA"/>
              </w:rPr>
              <w:br/>
            </w:r>
          </w:p>
        </w:tc>
        <w:tc>
          <w:tcPr>
            <w:tcW w:w="242" w:type="pct"/>
          </w:tcPr>
          <w:p w14:paraId="3261ED86"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71E2055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السّلبِ والإيجَابِ مَعْناهُ اشْتَهَرْ</w:t>
            </w:r>
            <w:r w:rsidRPr="00FB244F">
              <w:rPr>
                <w:rFonts w:ascii="Simplified Arabic" w:hAnsi="Simplified Arabic" w:cs="Simplified Arabic"/>
                <w:sz w:val="28"/>
                <w:szCs w:val="28"/>
                <w:rtl/>
                <w:lang w:eastAsia="ar-SA"/>
              </w:rPr>
              <w:br/>
            </w:r>
          </w:p>
        </w:tc>
      </w:tr>
      <w:tr w:rsidR="0055078E" w:rsidRPr="00FB244F" w14:paraId="7A3F530C" w14:textId="77777777" w:rsidTr="00FA2456">
        <w:trPr>
          <w:trHeight w:hRule="exact" w:val="397"/>
          <w:jc w:val="center"/>
        </w:trPr>
        <w:tc>
          <w:tcPr>
            <w:tcW w:w="2200" w:type="pct"/>
          </w:tcPr>
          <w:p w14:paraId="571AA68B"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و(جَيْرِ) (إنّ) و(نَعَمْ) في الحُكْمِ</w:t>
            </w:r>
            <w:r w:rsidRPr="00FB244F">
              <w:rPr>
                <w:rFonts w:ascii="Simplified Arabic" w:hAnsi="Simplified Arabic" w:cs="Simplified Arabic"/>
                <w:sz w:val="28"/>
                <w:szCs w:val="28"/>
                <w:rtl/>
                <w:lang w:eastAsia="ar-SA"/>
              </w:rPr>
              <w:br/>
            </w:r>
          </w:p>
        </w:tc>
        <w:tc>
          <w:tcPr>
            <w:tcW w:w="242" w:type="pct"/>
          </w:tcPr>
          <w:p w14:paraId="34741330"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6410F97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مِثْلُ (أَجَلْ) بنصِّ أَهْلِ العِلمِ</w:t>
            </w:r>
            <w:r w:rsidRPr="00FB244F">
              <w:rPr>
                <w:rFonts w:ascii="Simplified Arabic" w:hAnsi="Simplified Arabic" w:cs="Simplified Arabic"/>
                <w:sz w:val="28"/>
                <w:szCs w:val="28"/>
                <w:rtl/>
                <w:lang w:eastAsia="ar-SA"/>
              </w:rPr>
              <w:br/>
            </w:r>
          </w:p>
        </w:tc>
      </w:tr>
      <w:tr w:rsidR="0055078E" w:rsidRPr="00FB244F" w14:paraId="3AD9E5A5" w14:textId="77777777" w:rsidTr="00FA2456">
        <w:trPr>
          <w:trHeight w:hRule="exact" w:val="397"/>
          <w:jc w:val="center"/>
        </w:trPr>
        <w:tc>
          <w:tcPr>
            <w:tcW w:w="2200" w:type="pct"/>
          </w:tcPr>
          <w:p w14:paraId="6A61E71F"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رَابعُها: (بَلَى)</w:t>
            </w:r>
            <w:r w:rsidRPr="00FB244F">
              <w:rPr>
                <w:rFonts w:ascii="Simplified Arabic" w:hAnsi="Simplified Arabic" w:cs="Simplified Arabic"/>
                <w:sz w:val="28"/>
                <w:szCs w:val="28"/>
                <w:rtl/>
                <w:lang w:eastAsia="ar-SA"/>
              </w:rPr>
              <w:t>، وَلَيستْ كَنَعَمْ</w:t>
            </w:r>
            <w:r w:rsidRPr="00FB244F">
              <w:rPr>
                <w:rFonts w:ascii="Simplified Arabic" w:hAnsi="Simplified Arabic" w:cs="Simplified Arabic"/>
                <w:sz w:val="28"/>
                <w:szCs w:val="28"/>
                <w:rtl/>
                <w:lang w:eastAsia="ar-SA"/>
              </w:rPr>
              <w:br/>
            </w:r>
          </w:p>
        </w:tc>
        <w:tc>
          <w:tcPr>
            <w:tcW w:w="242" w:type="pct"/>
          </w:tcPr>
          <w:p w14:paraId="48EC828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34584EF5"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هَذِي لم تُقَلْ أي: في القِدَمْ</w:t>
            </w:r>
            <w:r w:rsidRPr="00FB244F">
              <w:rPr>
                <w:rFonts w:ascii="Simplified Arabic" w:hAnsi="Simplified Arabic" w:cs="Simplified Arabic"/>
                <w:sz w:val="28"/>
                <w:szCs w:val="28"/>
                <w:rtl/>
                <w:lang w:eastAsia="ar-SA"/>
              </w:rPr>
              <w:br/>
            </w:r>
          </w:p>
        </w:tc>
      </w:tr>
      <w:tr w:rsidR="0055078E" w:rsidRPr="00FB244F" w14:paraId="750D3722" w14:textId="77777777" w:rsidTr="00FA2456">
        <w:trPr>
          <w:trHeight w:hRule="exact" w:val="397"/>
          <w:jc w:val="center"/>
        </w:trPr>
        <w:tc>
          <w:tcPr>
            <w:tcW w:w="2200" w:type="pct"/>
          </w:tcPr>
          <w:p w14:paraId="544BC035"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يومَ(أَلَسْتُ)؟ قالوا الكلُّ: بَلَى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8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242" w:type="pct"/>
          </w:tcPr>
          <w:p w14:paraId="7919A63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680A7A9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وَلَوْ يَقُولونَ: نَعَمْ لَأَشْكَلا</w:t>
            </w:r>
            <w:r w:rsidRPr="00FB244F">
              <w:rPr>
                <w:rFonts w:ascii="Simplified Arabic" w:hAnsi="Simplified Arabic" w:cs="Simplified Arabic"/>
                <w:sz w:val="28"/>
                <w:szCs w:val="28"/>
                <w:rtl/>
                <w:lang w:eastAsia="ar-SA"/>
              </w:rPr>
              <w:br/>
            </w:r>
          </w:p>
        </w:tc>
      </w:tr>
      <w:tr w:rsidR="0055078E" w:rsidRPr="00FB244F" w14:paraId="686E2011" w14:textId="77777777" w:rsidTr="00FA2456">
        <w:trPr>
          <w:trHeight w:hRule="exact" w:val="397"/>
          <w:jc w:val="center"/>
        </w:trPr>
        <w:tc>
          <w:tcPr>
            <w:tcW w:w="2200" w:type="pct"/>
          </w:tcPr>
          <w:p w14:paraId="17091C79"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لِأنّ أَهْلَ الْعِلْمِ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8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عَنْها أَخْبَرُوا</w:t>
            </w:r>
            <w:r w:rsidRPr="00FB244F">
              <w:rPr>
                <w:rFonts w:ascii="Simplified Arabic" w:hAnsi="Simplified Arabic" w:cs="Simplified Arabic"/>
                <w:sz w:val="28"/>
                <w:szCs w:val="28"/>
                <w:rtl/>
                <w:lang w:eastAsia="ar-SA"/>
              </w:rPr>
              <w:br/>
            </w:r>
          </w:p>
          <w:p w14:paraId="53961104"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p w14:paraId="3F17B619"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c>
          <w:tcPr>
            <w:tcW w:w="242" w:type="pct"/>
          </w:tcPr>
          <w:p w14:paraId="0BB1A94A"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39B824F2"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لَو يَقُولونَ: نَعَمْ لكَفرُوا</w:t>
            </w:r>
            <w:r w:rsidRPr="00FB244F">
              <w:rPr>
                <w:rFonts w:ascii="Simplified Arabic" w:hAnsi="Simplified Arabic" w:cs="Simplified Arabic"/>
                <w:sz w:val="28"/>
                <w:szCs w:val="28"/>
                <w:rtl/>
                <w:lang w:eastAsia="ar-SA"/>
              </w:rPr>
              <w:br/>
            </w:r>
          </w:p>
        </w:tc>
      </w:tr>
      <w:tr w:rsidR="0055078E" w:rsidRPr="00FB244F" w14:paraId="15296F84" w14:textId="77777777" w:rsidTr="00FA2456">
        <w:trPr>
          <w:trHeight w:hRule="exact" w:val="397"/>
          <w:jc w:val="center"/>
        </w:trPr>
        <w:tc>
          <w:tcPr>
            <w:tcW w:w="2200" w:type="pct"/>
          </w:tcPr>
          <w:p w14:paraId="63D1294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أمّا بَلَى تُوجِبُه مَنْفِيْ البِنَا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8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p w14:paraId="6A2A7C36"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c>
          <w:tcPr>
            <w:tcW w:w="242" w:type="pct"/>
          </w:tcPr>
          <w:p w14:paraId="7AEC0C83"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4CA9092E"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قَالُوا: بَلَى أَعْنِيَ أَنتَ ربُّنا</w:t>
            </w:r>
            <w:r w:rsidRPr="00FB244F">
              <w:rPr>
                <w:rFonts w:ascii="Simplified Arabic" w:hAnsi="Simplified Arabic" w:cs="Simplified Arabic"/>
                <w:sz w:val="28"/>
                <w:szCs w:val="28"/>
                <w:rtl/>
                <w:lang w:eastAsia="ar-SA"/>
              </w:rPr>
              <w:br/>
            </w:r>
          </w:p>
          <w:p w14:paraId="0BD212D7"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71B81B73" w14:textId="77777777" w:rsidTr="00FA2456">
        <w:trPr>
          <w:trHeight w:hRule="exact" w:val="397"/>
          <w:jc w:val="center"/>
        </w:trPr>
        <w:tc>
          <w:tcPr>
            <w:tcW w:w="2200" w:type="pct"/>
          </w:tcPr>
          <w:p w14:paraId="71A7D146"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جُرِّدَ النَّفْيُ كَقَوْلِ مَنْ تَلا</w:t>
            </w:r>
            <w:r w:rsidRPr="00FB244F">
              <w:rPr>
                <w:rFonts w:ascii="Simplified Arabic" w:hAnsi="Simplified Arabic" w:cs="Simplified Arabic"/>
                <w:sz w:val="28"/>
                <w:szCs w:val="28"/>
                <w:rtl/>
                <w:lang w:eastAsia="ar-SA"/>
              </w:rPr>
              <w:br/>
            </w:r>
          </w:p>
        </w:tc>
        <w:tc>
          <w:tcPr>
            <w:tcW w:w="242" w:type="pct"/>
          </w:tcPr>
          <w:p w14:paraId="4E145EB8"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2558" w:type="pct"/>
          </w:tcPr>
          <w:p w14:paraId="7E828F15" w14:textId="77777777" w:rsidR="0055078E" w:rsidRPr="00FB244F" w:rsidRDefault="0055078E" w:rsidP="00EA6B02">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بعْدِ أنْ لنْ يُبْعثوا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8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أيْ: قُلْ: بَلَى</w:t>
            </w:r>
            <w:r w:rsidRPr="00FB244F">
              <w:rPr>
                <w:rFonts w:ascii="Simplified Arabic" w:hAnsi="Simplified Arabic" w:cs="Simplified Arabic"/>
                <w:sz w:val="28"/>
                <w:szCs w:val="28"/>
                <w:rtl/>
                <w:lang w:eastAsia="ar-SA"/>
              </w:rPr>
              <w:br/>
            </w:r>
          </w:p>
        </w:tc>
      </w:tr>
      <w:tr w:rsidR="0055078E" w:rsidRPr="00FB244F" w14:paraId="639AC3CD" w14:textId="77777777" w:rsidTr="00FA2456">
        <w:trPr>
          <w:trHeight w:hRule="exact" w:val="397"/>
          <w:jc w:val="center"/>
        </w:trPr>
        <w:tc>
          <w:tcPr>
            <w:tcW w:w="2200" w:type="pct"/>
          </w:tcPr>
          <w:p w14:paraId="3F0210A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قُرِنَ النَّفْيُ بالِاسْتِفْهامِ</w:t>
            </w:r>
            <w:r w:rsidRPr="00FB244F">
              <w:rPr>
                <w:rFonts w:ascii="Simplified Arabic" w:hAnsi="Simplified Arabic" w:cs="Simplified Arabic"/>
                <w:sz w:val="28"/>
                <w:szCs w:val="28"/>
                <w:rtl/>
                <w:lang w:eastAsia="ar-SA"/>
              </w:rPr>
              <w:br/>
            </w:r>
          </w:p>
        </w:tc>
        <w:tc>
          <w:tcPr>
            <w:tcW w:w="242" w:type="pct"/>
          </w:tcPr>
          <w:p w14:paraId="4D46871A"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8" w:type="pct"/>
          </w:tcPr>
          <w:p w14:paraId="25B9CA83"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ألستَ سَيِّدَ الغُلامِ</w:t>
            </w:r>
            <w:r w:rsidRPr="00FB244F">
              <w:rPr>
                <w:rFonts w:ascii="Simplified Arabic" w:hAnsi="Simplified Arabic" w:cs="Simplified Arabic"/>
                <w:sz w:val="28"/>
                <w:szCs w:val="28"/>
                <w:rtl/>
                <w:lang w:eastAsia="ar-SA"/>
              </w:rPr>
              <w:br/>
            </w:r>
          </w:p>
        </w:tc>
      </w:tr>
      <w:tr w:rsidR="0055078E" w:rsidRPr="00FB244F" w14:paraId="5E0845BA" w14:textId="77777777" w:rsidTr="00FA2456">
        <w:trPr>
          <w:trHeight w:hRule="exact" w:val="397"/>
          <w:jc w:val="center"/>
        </w:trPr>
        <w:tc>
          <w:tcPr>
            <w:tcW w:w="2200" w:type="pct"/>
          </w:tcPr>
          <w:p w14:paraId="435682D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 بَلَى، فأوْجَبتْ ما قَدْ نُفِي</w:t>
            </w:r>
            <w:r w:rsidRPr="00FB244F">
              <w:rPr>
                <w:rFonts w:ascii="Simplified Arabic" w:hAnsi="Simplified Arabic" w:cs="Simplified Arabic"/>
                <w:sz w:val="28"/>
                <w:szCs w:val="28"/>
                <w:rtl/>
                <w:lang w:eastAsia="ar-SA"/>
              </w:rPr>
              <w:br/>
            </w:r>
          </w:p>
          <w:p w14:paraId="68E727A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p w14:paraId="06E85968"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242" w:type="pct"/>
          </w:tcPr>
          <w:p w14:paraId="1ABA9F4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8" w:type="pct"/>
          </w:tcPr>
          <w:p w14:paraId="047E59D8"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وَهَذِهِ مَنْسُوبةٌ لِلأَحْرُفِ/[12/أ]</w:t>
            </w:r>
            <w:r w:rsidRPr="00FB244F">
              <w:rPr>
                <w:rFonts w:ascii="Simplified Arabic" w:hAnsi="Simplified Arabic" w:cs="Simplified Arabic"/>
                <w:sz w:val="28"/>
                <w:szCs w:val="28"/>
                <w:rtl/>
                <w:lang w:eastAsia="ar-SA"/>
              </w:rPr>
              <w:br/>
            </w:r>
          </w:p>
          <w:p w14:paraId="7E49532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7E67D7E5"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النّوعُ الثّاني، وَهْوَ ما جاء عَلى وَجْهَينِ، وَهْوَ كَلِمةٌ واحدةٌ</w:t>
      </w:r>
    </w:p>
    <w:tbl>
      <w:tblPr>
        <w:bidiVisual/>
        <w:tblW w:w="0" w:type="auto"/>
        <w:jc w:val="center"/>
        <w:tblLook w:val="04A0" w:firstRow="1" w:lastRow="0" w:firstColumn="1" w:lastColumn="0" w:noHBand="0" w:noVBand="1"/>
      </w:tblPr>
      <w:tblGrid>
        <w:gridCol w:w="3169"/>
        <w:gridCol w:w="222"/>
        <w:gridCol w:w="3133"/>
      </w:tblGrid>
      <w:tr w:rsidR="0055078E" w:rsidRPr="00FB244F" w14:paraId="74C7EF7D" w14:textId="77777777" w:rsidTr="00FA2456">
        <w:trPr>
          <w:trHeight w:hRule="exact" w:val="454"/>
          <w:jc w:val="center"/>
        </w:trPr>
        <w:tc>
          <w:tcPr>
            <w:tcW w:w="0" w:type="auto"/>
          </w:tcPr>
          <w:p w14:paraId="70D2588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الثَّانِ مِنْ أنواعِها الثَّمَاني</w:t>
            </w:r>
            <w:r w:rsidRPr="00FB244F">
              <w:rPr>
                <w:rFonts w:ascii="Simplified Arabic" w:hAnsi="Simplified Arabic" w:cs="Simplified Arabic"/>
                <w:sz w:val="28"/>
                <w:szCs w:val="28"/>
                <w:rtl/>
                <w:lang w:eastAsia="ar-SA"/>
              </w:rPr>
              <w:br/>
            </w:r>
          </w:p>
        </w:tc>
        <w:tc>
          <w:tcPr>
            <w:tcW w:w="0" w:type="auto"/>
          </w:tcPr>
          <w:p w14:paraId="509B72C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68F5BF6"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 جَاءَ لِلْإِثْنَيْنِ مِ الْمَعانِي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418B6076" w14:textId="77777777" w:rsidTr="00FA2456">
        <w:trPr>
          <w:trHeight w:hRule="exact" w:val="454"/>
          <w:jc w:val="center"/>
        </w:trPr>
        <w:tc>
          <w:tcPr>
            <w:tcW w:w="0" w:type="auto"/>
          </w:tcPr>
          <w:p w14:paraId="353B89D1"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وَهْيَ (إذا)</w:t>
            </w:r>
            <w:r w:rsidRPr="00FB244F">
              <w:rPr>
                <w:rFonts w:ascii="Simplified Arabic" w:hAnsi="Simplified Arabic" w:cs="Simplified Arabic"/>
                <w:sz w:val="28"/>
                <w:szCs w:val="28"/>
                <w:rtl/>
                <w:lang w:eastAsia="ar-SA"/>
              </w:rPr>
              <w:t xml:space="preserve"> فَتارةً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ظَرفيَّهْ</w:t>
            </w:r>
            <w:r w:rsidRPr="00FB244F">
              <w:rPr>
                <w:rFonts w:ascii="Simplified Arabic" w:hAnsi="Simplified Arabic" w:cs="Simplified Arabic"/>
                <w:sz w:val="28"/>
                <w:szCs w:val="28"/>
                <w:rtl/>
                <w:lang w:eastAsia="ar-SA"/>
              </w:rPr>
              <w:br/>
            </w:r>
          </w:p>
        </w:tc>
        <w:tc>
          <w:tcPr>
            <w:tcW w:w="0" w:type="auto"/>
          </w:tcPr>
          <w:p w14:paraId="4822F70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06CD60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خَافِضةٌ لِشَرطِها مَبنيّهْ</w:t>
            </w:r>
            <w:r w:rsidRPr="00FB244F">
              <w:rPr>
                <w:rFonts w:ascii="Simplified Arabic" w:hAnsi="Simplified Arabic" w:cs="Simplified Arabic"/>
                <w:sz w:val="28"/>
                <w:szCs w:val="28"/>
                <w:rtl/>
                <w:lang w:eastAsia="ar-SA"/>
              </w:rPr>
              <w:br/>
            </w:r>
          </w:p>
          <w:p w14:paraId="6A5B099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6CDB1632" w14:textId="77777777" w:rsidTr="00FA2456">
        <w:trPr>
          <w:trHeight w:hRule="exact" w:val="454"/>
          <w:jc w:val="center"/>
        </w:trPr>
        <w:tc>
          <w:tcPr>
            <w:tcW w:w="0" w:type="auto"/>
          </w:tcPr>
          <w:p w14:paraId="1B00712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ظَرفٌ للاستقبالِ مَنصُوبٌ بِمَا</w:t>
            </w:r>
            <w:r w:rsidRPr="00FB244F">
              <w:rPr>
                <w:rFonts w:ascii="Simplified Arabic" w:hAnsi="Simplified Arabic" w:cs="Simplified Arabic"/>
                <w:sz w:val="28"/>
                <w:szCs w:val="28"/>
                <w:rtl/>
                <w:lang w:eastAsia="ar-SA"/>
              </w:rPr>
              <w:br/>
            </w:r>
          </w:p>
        </w:tc>
        <w:tc>
          <w:tcPr>
            <w:tcW w:w="0" w:type="auto"/>
          </w:tcPr>
          <w:p w14:paraId="7B028AC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B9421A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يَأْتي جَوابًا عَنْه والظَّرْفُ سُمَا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47745DD3" w14:textId="77777777" w:rsidTr="00FA2456">
        <w:trPr>
          <w:trHeight w:hRule="exact" w:val="454"/>
          <w:jc w:val="center"/>
        </w:trPr>
        <w:tc>
          <w:tcPr>
            <w:tcW w:w="0" w:type="auto"/>
          </w:tcPr>
          <w:p w14:paraId="2BEF6DE8"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مَحَلًّا ثُمّ هذا أَكْمَلُ</w:t>
            </w:r>
            <w:r w:rsidRPr="00FB244F">
              <w:rPr>
                <w:rFonts w:ascii="Simplified Arabic" w:hAnsi="Simplified Arabic" w:cs="Simplified Arabic"/>
                <w:sz w:val="28"/>
                <w:szCs w:val="28"/>
                <w:rtl/>
                <w:lang w:eastAsia="ar-SA"/>
              </w:rPr>
              <w:br/>
            </w:r>
          </w:p>
          <w:p w14:paraId="1B582CE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p w14:paraId="20C08386"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14827616"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BF8EBA1"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قَوْلهِم: ظرفٌ لما يُسْتَقبَلُ</w:t>
            </w:r>
            <w:r w:rsidRPr="00FB244F">
              <w:rPr>
                <w:rFonts w:ascii="Simplified Arabic" w:hAnsi="Simplified Arabic" w:cs="Simplified Arabic"/>
                <w:sz w:val="28"/>
                <w:szCs w:val="28"/>
                <w:rtl/>
                <w:lang w:eastAsia="ar-SA"/>
              </w:rPr>
              <w:br/>
            </w:r>
          </w:p>
        </w:tc>
      </w:tr>
      <w:tr w:rsidR="0055078E" w:rsidRPr="00FB244F" w14:paraId="0BC0D2B2" w14:textId="77777777" w:rsidTr="00FA2456">
        <w:trPr>
          <w:trHeight w:hRule="exact" w:val="454"/>
          <w:jc w:val="center"/>
        </w:trPr>
        <w:tc>
          <w:tcPr>
            <w:tcW w:w="0" w:type="auto"/>
          </w:tcPr>
          <w:p w14:paraId="56403580"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الزّمانِ فيهِ مَعْنى الشَّرْطِ</w:t>
            </w:r>
            <w:r w:rsidRPr="00FB244F">
              <w:rPr>
                <w:rFonts w:ascii="Simplified Arabic" w:hAnsi="Simplified Arabic" w:cs="Simplified Arabic"/>
                <w:sz w:val="28"/>
                <w:szCs w:val="28"/>
                <w:rtl/>
                <w:lang w:eastAsia="ar-SA"/>
              </w:rPr>
              <w:br/>
            </w:r>
          </w:p>
        </w:tc>
        <w:tc>
          <w:tcPr>
            <w:tcW w:w="0" w:type="auto"/>
          </w:tcPr>
          <w:p w14:paraId="7851652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5A1D04C"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لِكَثْرةِ النَّفعِ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بِهِ والضَّبْطِ</w:t>
            </w:r>
            <w:r w:rsidRPr="00FB244F">
              <w:rPr>
                <w:rFonts w:ascii="Simplified Arabic" w:hAnsi="Simplified Arabic" w:cs="Simplified Arabic"/>
                <w:sz w:val="28"/>
                <w:szCs w:val="28"/>
                <w:rtl/>
                <w:lang w:eastAsia="ar-SA"/>
              </w:rPr>
              <w:br/>
            </w:r>
          </w:p>
        </w:tc>
      </w:tr>
      <w:tr w:rsidR="0055078E" w:rsidRPr="00FB244F" w14:paraId="4B431249" w14:textId="77777777" w:rsidTr="00FA2456">
        <w:trPr>
          <w:trHeight w:hRule="exact" w:val="454"/>
          <w:jc w:val="center"/>
        </w:trPr>
        <w:tc>
          <w:tcPr>
            <w:tcW w:w="0" w:type="auto"/>
          </w:tcPr>
          <w:p w14:paraId="7F5FBD65"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وَهذِهِ بالجُمْلةِ الفِعْليّهْ</w:t>
            </w:r>
            <w:r w:rsidRPr="00FB244F">
              <w:rPr>
                <w:rFonts w:ascii="Simplified Arabic" w:hAnsi="Simplified Arabic" w:cs="Simplified Arabic"/>
                <w:sz w:val="28"/>
                <w:szCs w:val="28"/>
                <w:rtl/>
                <w:lang w:eastAsia="ar-SA"/>
              </w:rPr>
              <w:br/>
            </w:r>
          </w:p>
        </w:tc>
        <w:tc>
          <w:tcPr>
            <w:tcW w:w="0" w:type="auto"/>
          </w:tcPr>
          <w:p w14:paraId="16F1B78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21A051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مُختصّةٌ قاعِدَةٌ كُلْيّهْ</w:t>
            </w:r>
            <w:r w:rsidRPr="00FB244F">
              <w:rPr>
                <w:rFonts w:ascii="Simplified Arabic" w:hAnsi="Simplified Arabic" w:cs="Simplified Arabic"/>
                <w:sz w:val="28"/>
                <w:szCs w:val="28"/>
                <w:rtl/>
                <w:lang w:eastAsia="ar-SA"/>
              </w:rPr>
              <w:br/>
            </w:r>
          </w:p>
        </w:tc>
      </w:tr>
      <w:tr w:rsidR="0055078E" w:rsidRPr="00FB244F" w14:paraId="339E9743" w14:textId="77777777" w:rsidTr="00FA2456">
        <w:trPr>
          <w:trHeight w:hRule="exact" w:val="454"/>
          <w:jc w:val="center"/>
        </w:trPr>
        <w:tc>
          <w:tcPr>
            <w:tcW w:w="0" w:type="auto"/>
          </w:tcPr>
          <w:p w14:paraId="672151C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تَقُلْ: (إذا السَّمَاءُ انْشَقّتْ</w:t>
            </w:r>
            <w:r w:rsidRPr="00FB244F">
              <w:rPr>
                <w:rFonts w:ascii="Simplified Arabic" w:hAnsi="Simplified Arabic" w:cs="Simplified Arabic"/>
                <w:sz w:val="28"/>
                <w:szCs w:val="28"/>
                <w:rtl/>
                <w:lang w:eastAsia="ar-SA"/>
              </w:rPr>
              <w:br/>
            </w:r>
          </w:p>
          <w:p w14:paraId="044C637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0191A4D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B6D1A81"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وَأَذِنَتْ لِربِّها وَحُقّتْ)</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D6FDC2F" w14:textId="77777777" w:rsidTr="00FA2456">
        <w:trPr>
          <w:trHeight w:hRule="exact" w:val="454"/>
          <w:jc w:val="center"/>
        </w:trPr>
        <w:tc>
          <w:tcPr>
            <w:tcW w:w="0" w:type="auto"/>
          </w:tcPr>
          <w:p w14:paraId="661DC6D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أَضْمرتَ فِعْلًا وَاجِبًا لِلْحَذْفِ</w:t>
            </w:r>
            <w:r w:rsidRPr="00FB244F">
              <w:rPr>
                <w:rFonts w:ascii="Simplified Arabic" w:hAnsi="Simplified Arabic" w:cs="Simplified Arabic"/>
                <w:sz w:val="28"/>
                <w:szCs w:val="28"/>
                <w:rtl/>
                <w:lang w:eastAsia="ar-SA"/>
              </w:rPr>
              <w:br/>
            </w:r>
          </w:p>
        </w:tc>
        <w:tc>
          <w:tcPr>
            <w:tcW w:w="0" w:type="auto"/>
          </w:tcPr>
          <w:p w14:paraId="1F614C3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2B4CED6"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بَعْدَ إِذا، إِذْ وُسِمَتْ بالظّرفِ</w:t>
            </w:r>
            <w:r w:rsidRPr="00FB244F">
              <w:rPr>
                <w:rFonts w:ascii="Simplified Arabic" w:hAnsi="Simplified Arabic" w:cs="Simplified Arabic"/>
                <w:sz w:val="28"/>
                <w:szCs w:val="28"/>
                <w:rtl/>
                <w:lang w:eastAsia="ar-SA"/>
              </w:rPr>
              <w:br/>
            </w:r>
          </w:p>
        </w:tc>
      </w:tr>
      <w:tr w:rsidR="0055078E" w:rsidRPr="00FB244F" w14:paraId="4C3794BE" w14:textId="77777777" w:rsidTr="00FA2456">
        <w:trPr>
          <w:trHeight w:hRule="exact" w:val="454"/>
          <w:jc w:val="center"/>
        </w:trPr>
        <w:tc>
          <w:tcPr>
            <w:tcW w:w="0" w:type="auto"/>
          </w:tcPr>
          <w:p w14:paraId="675EB50A"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فَسّرَهُ المذكُورُ في مِثلِ وَإنْ</w:t>
            </w:r>
            <w:r w:rsidRPr="00FB244F">
              <w:rPr>
                <w:rFonts w:ascii="Simplified Arabic" w:hAnsi="Simplified Arabic" w:cs="Simplified Arabic"/>
                <w:sz w:val="28"/>
                <w:szCs w:val="28"/>
                <w:rtl/>
                <w:lang w:eastAsia="ar-SA"/>
              </w:rPr>
              <w:br/>
            </w:r>
          </w:p>
        </w:tc>
        <w:tc>
          <w:tcPr>
            <w:tcW w:w="0" w:type="auto"/>
          </w:tcPr>
          <w:p w14:paraId="375422CA"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1C77746"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إمْرأَةٌ خَافَتْ نُشُوزًا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يا فَطِنْ</w:t>
            </w:r>
            <w:r w:rsidRPr="00FB244F">
              <w:rPr>
                <w:rFonts w:ascii="Simplified Arabic" w:hAnsi="Simplified Arabic" w:cs="Simplified Arabic"/>
                <w:sz w:val="28"/>
                <w:szCs w:val="28"/>
                <w:rtl/>
                <w:lang w:eastAsia="ar-SA"/>
              </w:rPr>
              <w:br/>
            </w:r>
          </w:p>
        </w:tc>
      </w:tr>
      <w:tr w:rsidR="0055078E" w:rsidRPr="00FB244F" w14:paraId="73683F34" w14:textId="77777777" w:rsidTr="00FA2456">
        <w:trPr>
          <w:trHeight w:hRule="exact" w:val="454"/>
          <w:jc w:val="center"/>
        </w:trPr>
        <w:tc>
          <w:tcPr>
            <w:tcW w:w="0" w:type="auto"/>
          </w:tcPr>
          <w:p w14:paraId="0B520E7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فالشّرْطُ مِثلُ الظّرْفِ بالأَفْعالِ</w:t>
            </w:r>
            <w:r w:rsidRPr="00FB244F">
              <w:rPr>
                <w:rFonts w:ascii="Simplified Arabic" w:hAnsi="Simplified Arabic" w:cs="Simplified Arabic"/>
                <w:sz w:val="28"/>
                <w:szCs w:val="28"/>
                <w:rtl/>
                <w:lang w:eastAsia="ar-SA"/>
              </w:rPr>
              <w:br/>
            </w:r>
          </w:p>
        </w:tc>
        <w:tc>
          <w:tcPr>
            <w:tcW w:w="0" w:type="auto"/>
          </w:tcPr>
          <w:p w14:paraId="6601FC71"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53E55A3"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خُصِّصا والشَّرْطُ لِاسْتِقْبالِ</w:t>
            </w:r>
            <w:r w:rsidRPr="00FB244F">
              <w:rPr>
                <w:rFonts w:ascii="Simplified Arabic" w:hAnsi="Simplified Arabic" w:cs="Simplified Arabic"/>
                <w:sz w:val="28"/>
                <w:szCs w:val="28"/>
                <w:rtl/>
                <w:lang w:eastAsia="ar-SA"/>
              </w:rPr>
              <w:br/>
            </w:r>
          </w:p>
        </w:tc>
      </w:tr>
      <w:tr w:rsidR="0055078E" w:rsidRPr="00FB244F" w14:paraId="07A50E8B" w14:textId="77777777" w:rsidTr="00FA2456">
        <w:trPr>
          <w:trHeight w:hRule="exact" w:val="454"/>
          <w:jc w:val="center"/>
        </w:trPr>
        <w:tc>
          <w:tcPr>
            <w:tcW w:w="0" w:type="auto"/>
          </w:tcPr>
          <w:p w14:paraId="014DAAC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تَجي إِذا لِفِعْلٍ إنْقَضَى</w:t>
            </w:r>
            <w:r w:rsidRPr="00FB244F">
              <w:rPr>
                <w:rFonts w:ascii="Simplified Arabic" w:hAnsi="Simplified Arabic" w:cs="Simplified Arabic"/>
                <w:sz w:val="28"/>
                <w:szCs w:val="28"/>
                <w:rtl/>
                <w:lang w:eastAsia="ar-SA"/>
              </w:rPr>
              <w:br/>
            </w:r>
          </w:p>
        </w:tc>
        <w:tc>
          <w:tcPr>
            <w:tcW w:w="0" w:type="auto"/>
          </w:tcPr>
          <w:p w14:paraId="1B9E262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D2AA267"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زَمانُهُ بِأمْسِهِ وَقَدْ مَضَى</w:t>
            </w:r>
            <w:r w:rsidRPr="00FB244F">
              <w:rPr>
                <w:rFonts w:ascii="Simplified Arabic" w:hAnsi="Simplified Arabic" w:cs="Simplified Arabic"/>
                <w:sz w:val="28"/>
                <w:szCs w:val="28"/>
                <w:rtl/>
                <w:lang w:eastAsia="ar-SA"/>
              </w:rPr>
              <w:br/>
            </w:r>
          </w:p>
        </w:tc>
      </w:tr>
      <w:tr w:rsidR="0055078E" w:rsidRPr="00FB244F" w14:paraId="5FDE77FD" w14:textId="77777777" w:rsidTr="00FA2456">
        <w:trPr>
          <w:trHeight w:hRule="exact" w:val="454"/>
          <w:jc w:val="center"/>
        </w:trPr>
        <w:tc>
          <w:tcPr>
            <w:tcW w:w="0" w:type="auto"/>
          </w:tcPr>
          <w:p w14:paraId="622BA068"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إِذَا رَأَوا تِجَارةً</w:t>
            </w:r>
            <w:r w:rsidRPr="00FB244F">
              <w:rPr>
                <w:rFonts w:ascii="Simplified Arabic" w:hAnsi="Simplified Arabic" w:cs="Simplified Arabic"/>
                <w:sz w:val="28"/>
                <w:szCs w:val="28"/>
                <w:rtl/>
                <w:lang w:eastAsia="ar-SA"/>
              </w:rPr>
              <w:br/>
            </w:r>
          </w:p>
        </w:tc>
        <w:tc>
          <w:tcPr>
            <w:tcW w:w="0" w:type="auto"/>
          </w:tcPr>
          <w:p w14:paraId="3EB596E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76BDBDC"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لَهْوًا اِنْفَضُّوا لَها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وَتارةً</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197"/>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4EF02C6B" w14:textId="77777777" w:rsidTr="00FA2456">
        <w:trPr>
          <w:trHeight w:hRule="exact" w:val="454"/>
          <w:jc w:val="center"/>
        </w:trPr>
        <w:tc>
          <w:tcPr>
            <w:tcW w:w="0" w:type="auto"/>
          </w:tcPr>
          <w:p w14:paraId="74AE026B"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يُقَالُ في لفْظِ إِذا: لِلْفَجْأَةِ</w:t>
            </w:r>
            <w:r w:rsidRPr="00FB244F">
              <w:rPr>
                <w:rFonts w:ascii="Simplified Arabic" w:hAnsi="Simplified Arabic" w:cs="Simplified Arabic"/>
                <w:sz w:val="28"/>
                <w:szCs w:val="28"/>
                <w:rtl/>
                <w:lang w:eastAsia="ar-SA"/>
              </w:rPr>
              <w:br/>
            </w:r>
          </w:p>
          <w:p w14:paraId="529FB716"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543F9657"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6776F2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مَخْصُوصَةٌ بالجُمَلِ الإسْميّةِ</w:t>
            </w:r>
            <w:r w:rsidRPr="00FB244F">
              <w:rPr>
                <w:rFonts w:ascii="Simplified Arabic" w:hAnsi="Simplified Arabic" w:cs="Simplified Arabic"/>
                <w:sz w:val="28"/>
                <w:szCs w:val="28"/>
                <w:rtl/>
                <w:lang w:eastAsia="ar-SA"/>
              </w:rPr>
              <w:br/>
            </w:r>
          </w:p>
        </w:tc>
      </w:tr>
      <w:tr w:rsidR="0055078E" w:rsidRPr="00FB244F" w14:paraId="1409974C" w14:textId="77777777" w:rsidTr="00FA2456">
        <w:trPr>
          <w:trHeight w:hRule="exact" w:val="454"/>
          <w:jc w:val="center"/>
        </w:trPr>
        <w:tc>
          <w:tcPr>
            <w:tcW w:w="0" w:type="auto"/>
          </w:tcPr>
          <w:p w14:paraId="6EE4EB5F"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جُمِعا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 قَوْلهِ: ثُمَّ إِذَا</w:t>
            </w:r>
            <w:r w:rsidRPr="00FB244F">
              <w:rPr>
                <w:rFonts w:ascii="Simplified Arabic" w:hAnsi="Simplified Arabic" w:cs="Simplified Arabic"/>
                <w:sz w:val="28"/>
                <w:szCs w:val="28"/>
                <w:rtl/>
                <w:lang w:eastAsia="ar-SA"/>
              </w:rPr>
              <w:br/>
            </w:r>
          </w:p>
        </w:tc>
        <w:tc>
          <w:tcPr>
            <w:tcW w:w="0" w:type="auto"/>
          </w:tcPr>
          <w:p w14:paraId="5F2687EE"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439AF5E"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دَعَاكُمُ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19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الآيةُ تُتْلَى هَكَذا</w:t>
            </w:r>
            <w:r w:rsidRPr="00FB244F">
              <w:rPr>
                <w:rFonts w:ascii="Simplified Arabic" w:hAnsi="Simplified Arabic" w:cs="Simplified Arabic"/>
                <w:sz w:val="28"/>
                <w:szCs w:val="28"/>
                <w:rtl/>
                <w:lang w:eastAsia="ar-SA"/>
              </w:rPr>
              <w:br/>
            </w:r>
          </w:p>
        </w:tc>
      </w:tr>
      <w:tr w:rsidR="0055078E" w:rsidRPr="00FB244F" w14:paraId="6A300752" w14:textId="77777777" w:rsidTr="00FA2456">
        <w:trPr>
          <w:trHeight w:hRule="exact" w:val="454"/>
          <w:jc w:val="center"/>
        </w:trPr>
        <w:tc>
          <w:tcPr>
            <w:tcW w:w="0" w:type="auto"/>
          </w:tcPr>
          <w:p w14:paraId="4EFDF28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أَنْتُم تَخرجُونَ اسْميّهْ</w:t>
            </w:r>
            <w:r w:rsidRPr="00FB244F">
              <w:rPr>
                <w:rFonts w:ascii="Simplified Arabic" w:hAnsi="Simplified Arabic" w:cs="Simplified Arabic"/>
                <w:sz w:val="28"/>
                <w:szCs w:val="28"/>
                <w:rtl/>
                <w:lang w:eastAsia="ar-SA"/>
              </w:rPr>
              <w:br/>
            </w:r>
          </w:p>
        </w:tc>
        <w:tc>
          <w:tcPr>
            <w:tcW w:w="0" w:type="auto"/>
          </w:tcPr>
          <w:p w14:paraId="7F4E46E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902597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بَعْدَ إِذا فَهْيَ إِذًا حَرْفيّهْ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4DD1153" w14:textId="77777777" w:rsidTr="00FA2456">
        <w:trPr>
          <w:trHeight w:hRule="exact" w:val="454"/>
          <w:jc w:val="center"/>
        </w:trPr>
        <w:tc>
          <w:tcPr>
            <w:tcW w:w="0" w:type="auto"/>
          </w:tcPr>
          <w:p w14:paraId="4F95B8D1"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وَقِيلَ: ظرفُ الْوَقْت</w:t>
            </w:r>
            <w:r w:rsidRPr="00FB244F">
              <w:rPr>
                <w:rFonts w:ascii="Simplified Arabic" w:hAnsi="Simplified Arabic" w:cs="Simplified Arabic"/>
                <w:color w:val="000000"/>
                <w:sz w:val="28"/>
                <w:szCs w:val="28"/>
                <w:rtl/>
                <w:lang w:eastAsia="ar-SA"/>
              </w:rPr>
              <w:t xml:space="preserve"> </w:t>
            </w:r>
            <w:r w:rsidRPr="00FB244F">
              <w:rPr>
                <w:rFonts w:ascii="Simplified Arabic" w:hAnsi="Simplified Arabic" w:cs="Simplified Arabic"/>
                <w:sz w:val="28"/>
                <w:szCs w:val="28"/>
                <w:rtl/>
                <w:lang w:eastAsia="ar-SA"/>
              </w:rPr>
              <w:t>أَوْ مَكَانِ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3DE01692"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8CEC76A"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وَهَذا وَاضِحُ البَيانِ/[12/ب]</w:t>
            </w:r>
            <w:r w:rsidRPr="00FB244F">
              <w:rPr>
                <w:rFonts w:ascii="Simplified Arabic" w:hAnsi="Simplified Arabic" w:cs="Simplified Arabic"/>
                <w:sz w:val="28"/>
                <w:szCs w:val="28"/>
                <w:rtl/>
                <w:lang w:eastAsia="ar-SA"/>
              </w:rPr>
              <w:br/>
            </w:r>
          </w:p>
          <w:p w14:paraId="0FC50853"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6CDB6420" w14:textId="77777777" w:rsidTr="00FA2456">
        <w:trPr>
          <w:trHeight w:hRule="exact" w:val="454"/>
          <w:jc w:val="center"/>
        </w:trPr>
        <w:tc>
          <w:tcPr>
            <w:tcW w:w="0" w:type="auto"/>
          </w:tcPr>
          <w:p w14:paraId="7FEE675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أمَا تَرى بَعْدُ إِذا الجُمْلةُ قَدْ </w:t>
            </w:r>
            <w:r w:rsidRPr="00FB244F">
              <w:rPr>
                <w:rFonts w:ascii="Simplified Arabic" w:hAnsi="Simplified Arabic" w:cs="Simplified Arabic"/>
                <w:sz w:val="28"/>
                <w:szCs w:val="28"/>
                <w:rtl/>
                <w:lang w:eastAsia="ar-SA"/>
              </w:rPr>
              <w:br/>
            </w:r>
          </w:p>
        </w:tc>
        <w:tc>
          <w:tcPr>
            <w:tcW w:w="0" w:type="auto"/>
          </w:tcPr>
          <w:p w14:paraId="77FEFAF9"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0BEF0D3C"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جُرّتْ مَحلًّا فَهْيَ في الْأَسْما تُعَدْ</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23733F97" w14:textId="77777777" w:rsidTr="00FA2456">
        <w:trPr>
          <w:trHeight w:hRule="exact" w:val="454"/>
          <w:jc w:val="center"/>
        </w:trPr>
        <w:tc>
          <w:tcPr>
            <w:tcW w:w="0" w:type="auto"/>
          </w:tcPr>
          <w:p w14:paraId="379D1BB5"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لَكِنّها لِلْظّرْفِ قَدْ تَجرّدَتْ</w:t>
            </w:r>
            <w:r w:rsidRPr="00FB244F">
              <w:rPr>
                <w:rFonts w:ascii="Simplified Arabic" w:hAnsi="Simplified Arabic" w:cs="Simplified Arabic"/>
                <w:sz w:val="28"/>
                <w:szCs w:val="28"/>
                <w:rtl/>
                <w:lang w:eastAsia="ar-SA"/>
              </w:rPr>
              <w:br/>
            </w:r>
          </w:p>
        </w:tc>
        <w:tc>
          <w:tcPr>
            <w:tcW w:w="0" w:type="auto"/>
          </w:tcPr>
          <w:p w14:paraId="213CC0CD"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2BD4E57"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مُطْلقِ الشَّرْطِ لِهَذا قَدْ غَدَتْ</w:t>
            </w:r>
            <w:r w:rsidRPr="00FB244F">
              <w:rPr>
                <w:rFonts w:ascii="Simplified Arabic" w:hAnsi="Simplified Arabic" w:cs="Simplified Arabic"/>
                <w:sz w:val="28"/>
                <w:szCs w:val="28"/>
                <w:rtl/>
                <w:lang w:eastAsia="ar-SA"/>
              </w:rPr>
              <w:br/>
            </w:r>
          </w:p>
        </w:tc>
      </w:tr>
      <w:tr w:rsidR="0055078E" w:rsidRPr="00FB244F" w14:paraId="24480F07" w14:textId="77777777" w:rsidTr="00FA2456">
        <w:trPr>
          <w:trHeight w:hRule="exact" w:val="454"/>
          <w:jc w:val="center"/>
        </w:trPr>
        <w:tc>
          <w:tcPr>
            <w:tcW w:w="0" w:type="auto"/>
          </w:tcPr>
          <w:p w14:paraId="175B517C"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لَازِمةً لِلْمُبْتدَا فَرقًا وَضَحْ</w:t>
            </w:r>
            <w:r w:rsidRPr="00FB244F">
              <w:rPr>
                <w:rFonts w:ascii="Simplified Arabic" w:hAnsi="Simplified Arabic" w:cs="Simplified Arabic"/>
                <w:sz w:val="28"/>
                <w:szCs w:val="28"/>
                <w:rtl/>
                <w:lang w:eastAsia="ar-SA"/>
              </w:rPr>
              <w:br/>
            </w:r>
          </w:p>
        </w:tc>
        <w:tc>
          <w:tcPr>
            <w:tcW w:w="0" w:type="auto"/>
          </w:tcPr>
          <w:p w14:paraId="2551BC6B"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4BB61B74"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بَيْنَ ذِهِ وتِلكَ في القَولِ الأَصحْ</w:t>
            </w:r>
            <w:r w:rsidRPr="00FB244F">
              <w:rPr>
                <w:rFonts w:ascii="Simplified Arabic" w:hAnsi="Simplified Arabic" w:cs="Simplified Arabic"/>
                <w:sz w:val="28"/>
                <w:szCs w:val="28"/>
                <w:rtl/>
                <w:lang w:eastAsia="ar-SA"/>
              </w:rPr>
              <w:br/>
            </w:r>
          </w:p>
        </w:tc>
      </w:tr>
      <w:tr w:rsidR="0055078E" w:rsidRPr="00FB244F" w14:paraId="71DBE34C" w14:textId="77777777" w:rsidTr="00FA2456">
        <w:trPr>
          <w:trHeight w:hRule="exact" w:val="454"/>
          <w:jc w:val="center"/>
        </w:trPr>
        <w:tc>
          <w:tcPr>
            <w:tcW w:w="0" w:type="auto"/>
          </w:tcPr>
          <w:p w14:paraId="7B7549DE"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عِنْدَ الإِمامِ البَارعِ ابنِ الحاجِبِ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D9FD10B"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7237587"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فافْهمْ نِظامِي، واقْطَعَنْ بالوَاجِبِ</w:t>
            </w:r>
            <w:r w:rsidRPr="00FB244F">
              <w:rPr>
                <w:rFonts w:ascii="Simplified Arabic" w:hAnsi="Simplified Arabic" w:cs="Simplified Arabic"/>
                <w:sz w:val="28"/>
                <w:szCs w:val="28"/>
                <w:rtl/>
                <w:lang w:eastAsia="ar-SA"/>
              </w:rPr>
              <w:br/>
            </w:r>
          </w:p>
          <w:p w14:paraId="0660906B"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p w14:paraId="4190FA37" w14:textId="77777777" w:rsidR="0055078E" w:rsidRPr="00FB244F" w:rsidRDefault="0055078E" w:rsidP="00EA6B02">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1BABDA37"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النَّوعُ الثَّالثُ: ما جاء عَلَى ثَلاثةِ أَوْجُهٍ، وَهْوَ سبعُ كَلِماتٍ</w:t>
      </w:r>
    </w:p>
    <w:tbl>
      <w:tblPr>
        <w:bidiVisual/>
        <w:tblW w:w="0" w:type="auto"/>
        <w:jc w:val="center"/>
        <w:tblLook w:val="04A0" w:firstRow="1" w:lastRow="0" w:firstColumn="1" w:lastColumn="0" w:noHBand="0" w:noVBand="1"/>
      </w:tblPr>
      <w:tblGrid>
        <w:gridCol w:w="3298"/>
        <w:gridCol w:w="222"/>
        <w:gridCol w:w="3642"/>
      </w:tblGrid>
      <w:tr w:rsidR="0055078E" w:rsidRPr="00FB244F" w14:paraId="6CF137C2" w14:textId="77777777" w:rsidTr="00FA2456">
        <w:trPr>
          <w:trHeight w:hRule="exact" w:val="397"/>
          <w:jc w:val="center"/>
        </w:trPr>
        <w:tc>
          <w:tcPr>
            <w:tcW w:w="0" w:type="auto"/>
          </w:tcPr>
          <w:p w14:paraId="2ADF305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وَثالثُ الأنواعِ ما جَاء عَلَى</w:t>
            </w:r>
            <w:r w:rsidRPr="00FB244F">
              <w:rPr>
                <w:rFonts w:ascii="Simplified Arabic" w:hAnsi="Simplified Arabic" w:cs="Simplified Arabic"/>
                <w:sz w:val="28"/>
                <w:szCs w:val="28"/>
                <w:rtl/>
                <w:lang w:eastAsia="ar-SA"/>
              </w:rPr>
              <w:br/>
            </w:r>
          </w:p>
        </w:tc>
        <w:tc>
          <w:tcPr>
            <w:tcW w:w="0" w:type="auto"/>
          </w:tcPr>
          <w:p w14:paraId="4F4E7AE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0CEE9E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ثَلاثَةٍ مِنَ أَوْجهٍ سَبْع وَلَى</w:t>
            </w:r>
            <w:r w:rsidRPr="00FB244F">
              <w:rPr>
                <w:rFonts w:ascii="Simplified Arabic" w:hAnsi="Simplified Arabic" w:cs="Simplified Arabic"/>
                <w:sz w:val="28"/>
                <w:szCs w:val="28"/>
                <w:rtl/>
                <w:lang w:eastAsia="ar-SA"/>
              </w:rPr>
              <w:br/>
            </w:r>
          </w:p>
        </w:tc>
      </w:tr>
      <w:tr w:rsidR="0055078E" w:rsidRPr="00FB244F" w14:paraId="0E80A98B" w14:textId="77777777" w:rsidTr="00FA2456">
        <w:trPr>
          <w:trHeight w:hRule="exact" w:val="397"/>
          <w:jc w:val="center"/>
        </w:trPr>
        <w:tc>
          <w:tcPr>
            <w:tcW w:w="0" w:type="auto"/>
          </w:tcPr>
          <w:p w14:paraId="7CF507A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أَوّلُها: (إِذْ)</w:t>
            </w:r>
            <w:r w:rsidRPr="00FB244F">
              <w:rPr>
                <w:rFonts w:ascii="Simplified Arabic" w:hAnsi="Simplified Arabic" w:cs="Simplified Arabic"/>
                <w:sz w:val="28"/>
                <w:szCs w:val="28"/>
                <w:rtl/>
                <w:lang w:eastAsia="ar-SA"/>
              </w:rPr>
              <w:t xml:space="preserve"> بسكونِ الذّالِ</w:t>
            </w:r>
            <w:r w:rsidRPr="00FB244F">
              <w:rPr>
                <w:rFonts w:ascii="Simplified Arabic" w:hAnsi="Simplified Arabic" w:cs="Simplified Arabic"/>
                <w:sz w:val="28"/>
                <w:szCs w:val="28"/>
                <w:rtl/>
                <w:lang w:eastAsia="ar-SA"/>
              </w:rPr>
              <w:br/>
            </w:r>
          </w:p>
        </w:tc>
        <w:tc>
          <w:tcPr>
            <w:tcW w:w="0" w:type="auto"/>
          </w:tcPr>
          <w:p w14:paraId="5F34A84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229893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ظَرفٌ لماضِي زَمَنِ الأَفْعالِ</w:t>
            </w:r>
            <w:r w:rsidRPr="00FB244F">
              <w:rPr>
                <w:rFonts w:ascii="Simplified Arabic" w:hAnsi="Simplified Arabic" w:cs="Simplified Arabic"/>
                <w:sz w:val="28"/>
                <w:szCs w:val="28"/>
                <w:rtl/>
                <w:lang w:eastAsia="ar-SA"/>
              </w:rPr>
              <w:br/>
            </w:r>
          </w:p>
        </w:tc>
      </w:tr>
      <w:tr w:rsidR="0055078E" w:rsidRPr="00FB244F" w14:paraId="7B4BD431" w14:textId="77777777" w:rsidTr="00FA2456">
        <w:trPr>
          <w:trHeight w:hRule="exact" w:val="397"/>
          <w:jc w:val="center"/>
        </w:trPr>
        <w:tc>
          <w:tcPr>
            <w:tcW w:w="0" w:type="auto"/>
          </w:tcPr>
          <w:p w14:paraId="78F4E85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وَهَذهِ في الجُمْلتينِ تَدْخُلُ</w:t>
            </w:r>
            <w:r w:rsidRPr="00FB244F">
              <w:rPr>
                <w:rFonts w:ascii="Simplified Arabic" w:hAnsi="Simplified Arabic" w:cs="Simplified Arabic"/>
                <w:sz w:val="28"/>
                <w:szCs w:val="28"/>
                <w:rtl/>
                <w:lang w:eastAsia="ar-SA"/>
              </w:rPr>
              <w:br/>
            </w:r>
          </w:p>
        </w:tc>
        <w:tc>
          <w:tcPr>
            <w:tcW w:w="0" w:type="auto"/>
          </w:tcPr>
          <w:p w14:paraId="6681BD2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A42448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فِعليةً واسميّةً يا رجلُ</w:t>
            </w:r>
            <w:r w:rsidRPr="00FB244F">
              <w:rPr>
                <w:rFonts w:ascii="Simplified Arabic" w:hAnsi="Simplified Arabic" w:cs="Simplified Arabic"/>
                <w:sz w:val="28"/>
                <w:szCs w:val="28"/>
                <w:rtl/>
                <w:lang w:eastAsia="ar-SA"/>
              </w:rPr>
              <w:br/>
            </w:r>
          </w:p>
        </w:tc>
      </w:tr>
      <w:tr w:rsidR="0055078E" w:rsidRPr="00FB244F" w14:paraId="5B6BAFD0" w14:textId="77777777" w:rsidTr="00FA2456">
        <w:trPr>
          <w:trHeight w:hRule="exact" w:val="397"/>
          <w:jc w:val="center"/>
        </w:trPr>
        <w:tc>
          <w:tcPr>
            <w:tcW w:w="0" w:type="auto"/>
          </w:tcPr>
          <w:p w14:paraId="2718643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هَذا (وَاذْكُرُوا إِذْ أَنْتمُ)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DCA95E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FE4E68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كَذاكَ نحْوُ (واذْكُرُوا إذْ كُنْتُمُ)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8A5162E" w14:textId="77777777" w:rsidTr="00FA2456">
        <w:trPr>
          <w:trHeight w:hRule="exact" w:val="397"/>
          <w:jc w:val="center"/>
        </w:trPr>
        <w:tc>
          <w:tcPr>
            <w:tcW w:w="0" w:type="auto"/>
          </w:tcPr>
          <w:p w14:paraId="4D44AD4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فانْصِبْ(قَلِيلًا) وارْفعَنْ في الأَوّلِ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EB9750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BCAA83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وَقَدْ تَأْتِـيَ لِلْمُسْتَقبلِ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38BDA00E" w14:textId="77777777" w:rsidTr="00FA2456">
        <w:trPr>
          <w:trHeight w:hRule="exact" w:val="397"/>
          <w:jc w:val="center"/>
        </w:trPr>
        <w:tc>
          <w:tcPr>
            <w:tcW w:w="0" w:type="auto"/>
          </w:tcPr>
          <w:p w14:paraId="7050E3B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(فَسَوْفَ يَعْلَمُونَ) يَأتهمْ</w:t>
            </w:r>
            <w:r w:rsidRPr="00FB244F">
              <w:rPr>
                <w:rFonts w:ascii="Simplified Arabic" w:hAnsi="Simplified Arabic" w:cs="Simplified Arabic"/>
                <w:sz w:val="28"/>
                <w:szCs w:val="28"/>
                <w:rtl/>
                <w:lang w:eastAsia="ar-SA"/>
              </w:rPr>
              <w:br/>
            </w:r>
          </w:p>
        </w:tc>
        <w:tc>
          <w:tcPr>
            <w:tcW w:w="0" w:type="auto"/>
          </w:tcPr>
          <w:p w14:paraId="6A3D9B6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87FC53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قَطْعًا (إِذْ الأَغْلالُ في أَعْناقِهِمْ</w:t>
            </w:r>
            <w:r w:rsidRPr="00FB244F">
              <w:rPr>
                <w:rFonts w:ascii="Simplified Arabic" w:hAnsi="Simplified Arabic" w:cs="Simplified Arabic"/>
                <w:color w:val="000000"/>
                <w:sz w:val="28"/>
                <w:szCs w:val="28"/>
                <w:rtl/>
                <w:lang w:eastAsia="ar-SA"/>
              </w:rPr>
              <w:t>)</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DD531F8" w14:textId="77777777" w:rsidTr="00FA2456">
        <w:trPr>
          <w:trHeight w:hRule="exact" w:val="397"/>
          <w:jc w:val="center"/>
        </w:trPr>
        <w:tc>
          <w:tcPr>
            <w:tcW w:w="0" w:type="auto"/>
          </w:tcPr>
          <w:p w14:paraId="5DB2011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تَأتِـيَ (إِذْ) لِلْفَجْأَةِ</w:t>
            </w:r>
            <w:r w:rsidRPr="00FB244F">
              <w:rPr>
                <w:rFonts w:ascii="Simplified Arabic" w:hAnsi="Simplified Arabic" w:cs="Simplified Arabic"/>
                <w:sz w:val="28"/>
                <w:szCs w:val="28"/>
                <w:rtl/>
                <w:lang w:eastAsia="ar-SA"/>
              </w:rPr>
              <w:br/>
            </w:r>
          </w:p>
        </w:tc>
        <w:tc>
          <w:tcPr>
            <w:tcW w:w="0" w:type="auto"/>
          </w:tcPr>
          <w:p w14:paraId="10E0BE8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8FAEFF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مِثْلَ (إذَا) تَخْتَصُّ بِالْإِسْميّةِ</w:t>
            </w:r>
            <w:r w:rsidRPr="00FB244F">
              <w:rPr>
                <w:rFonts w:ascii="Simplified Arabic" w:hAnsi="Simplified Arabic" w:cs="Simplified Arabic"/>
                <w:sz w:val="28"/>
                <w:szCs w:val="28"/>
                <w:rtl/>
                <w:lang w:eastAsia="ar-SA"/>
              </w:rPr>
              <w:br/>
            </w:r>
          </w:p>
        </w:tc>
      </w:tr>
      <w:tr w:rsidR="0055078E" w:rsidRPr="00FB244F" w14:paraId="0E96840B" w14:textId="77777777" w:rsidTr="00FA2456">
        <w:trPr>
          <w:trHeight w:hRule="exact" w:val="397"/>
          <w:jc w:val="center"/>
        </w:trPr>
        <w:tc>
          <w:tcPr>
            <w:tcW w:w="0" w:type="auto"/>
          </w:tcPr>
          <w:p w14:paraId="26EAE35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مَعْنى كَلامِ العُرْبِ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1C2152C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570AC8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فَبيْنَما العُسْرُ الرَّدَى حَلَّ بي</w:t>
            </w:r>
            <w:r w:rsidRPr="00FB244F">
              <w:rPr>
                <w:rFonts w:ascii="Simplified Arabic" w:hAnsi="Simplified Arabic" w:cs="Simplified Arabic"/>
                <w:sz w:val="28"/>
                <w:szCs w:val="28"/>
                <w:rtl/>
                <w:lang w:eastAsia="ar-SA"/>
              </w:rPr>
              <w:br/>
            </w:r>
          </w:p>
        </w:tc>
      </w:tr>
      <w:tr w:rsidR="0055078E" w:rsidRPr="00FB244F" w14:paraId="5C51FD3F" w14:textId="77777777" w:rsidTr="00FA2456">
        <w:trPr>
          <w:trHeight w:hRule="exact" w:val="397"/>
          <w:jc w:val="center"/>
        </w:trPr>
        <w:tc>
          <w:tcPr>
            <w:tcW w:w="0" w:type="auto"/>
          </w:tcPr>
          <w:p w14:paraId="3F544FC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إذْ دَارُ سَعْدي وميَاسِيرُ الغِنا</w:t>
            </w:r>
            <w:r w:rsidRPr="00FB244F">
              <w:rPr>
                <w:rFonts w:ascii="Simplified Arabic" w:hAnsi="Simplified Arabic" w:cs="Simplified Arabic"/>
                <w:sz w:val="28"/>
                <w:szCs w:val="28"/>
                <w:rtl/>
                <w:lang w:eastAsia="ar-SA"/>
              </w:rPr>
              <w:br/>
            </w:r>
          </w:p>
        </w:tc>
        <w:tc>
          <w:tcPr>
            <w:tcW w:w="0" w:type="auto"/>
          </w:tcPr>
          <w:p w14:paraId="2086089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105887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دَارتْ عَلَيْنا وبنا تمَّ لَنا</w:t>
            </w:r>
            <w:r w:rsidRPr="00FB244F">
              <w:rPr>
                <w:rFonts w:ascii="Simplified Arabic" w:hAnsi="Simplified Arabic" w:cs="Simplified Arabic"/>
                <w:sz w:val="28"/>
                <w:szCs w:val="28"/>
                <w:rtl/>
                <w:lang w:eastAsia="ar-SA"/>
              </w:rPr>
              <w:br/>
            </w:r>
          </w:p>
        </w:tc>
      </w:tr>
      <w:tr w:rsidR="0055078E" w:rsidRPr="00FB244F" w14:paraId="4428CFF3" w14:textId="77777777" w:rsidTr="00FA2456">
        <w:trPr>
          <w:trHeight w:hRule="exact" w:val="397"/>
          <w:jc w:val="center"/>
        </w:trPr>
        <w:tc>
          <w:tcPr>
            <w:tcW w:w="0" w:type="auto"/>
          </w:tcPr>
          <w:p w14:paraId="506D51E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وَوَجْهُها الثالثُ للتعْلِيلِ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0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0CECA42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D612DD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قَدْ جَاءَ في التّنْزِيلِ</w:t>
            </w:r>
            <w:r w:rsidRPr="00FB244F">
              <w:rPr>
                <w:rFonts w:ascii="Simplified Arabic" w:hAnsi="Simplified Arabic" w:cs="Simplified Arabic"/>
                <w:sz w:val="28"/>
                <w:szCs w:val="28"/>
                <w:rtl/>
                <w:lang w:eastAsia="ar-SA"/>
              </w:rPr>
              <w:br/>
            </w:r>
          </w:p>
        </w:tc>
      </w:tr>
      <w:tr w:rsidR="0055078E" w:rsidRPr="00FB244F" w14:paraId="79DB199D" w14:textId="77777777" w:rsidTr="00FA2456">
        <w:trPr>
          <w:trHeight w:hRule="exact" w:val="397"/>
          <w:jc w:val="center"/>
        </w:trPr>
        <w:tc>
          <w:tcPr>
            <w:tcW w:w="0" w:type="auto"/>
          </w:tcPr>
          <w:p w14:paraId="6CBE695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لنْ يَنْفَعَكُمْ ألْيَوْمَ إذْ</w:t>
            </w:r>
            <w:r w:rsidRPr="00FB244F">
              <w:rPr>
                <w:rFonts w:ascii="Simplified Arabic" w:hAnsi="Simplified Arabic" w:cs="Simplified Arabic"/>
                <w:sz w:val="28"/>
                <w:szCs w:val="28"/>
                <w:rtl/>
                <w:lang w:eastAsia="ar-SA"/>
              </w:rPr>
              <w:br/>
            </w:r>
          </w:p>
        </w:tc>
        <w:tc>
          <w:tcPr>
            <w:tcW w:w="0" w:type="auto"/>
          </w:tcPr>
          <w:p w14:paraId="5FDBA35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8171DB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ظَلمْتُمُ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فإذْ كَلَامٍ حِينئذْ</w:t>
            </w:r>
            <w:r w:rsidRPr="00FB244F">
              <w:rPr>
                <w:rFonts w:ascii="Simplified Arabic" w:hAnsi="Simplified Arabic" w:cs="Simplified Arabic"/>
                <w:sz w:val="28"/>
                <w:szCs w:val="28"/>
                <w:rtl/>
                <w:lang w:eastAsia="ar-SA"/>
              </w:rPr>
              <w:br/>
            </w:r>
          </w:p>
        </w:tc>
      </w:tr>
      <w:tr w:rsidR="0055078E" w:rsidRPr="00FB244F" w14:paraId="7520DAB7" w14:textId="77777777" w:rsidTr="00FA2456">
        <w:trPr>
          <w:trHeight w:hRule="exact" w:val="397"/>
          <w:jc w:val="center"/>
        </w:trPr>
        <w:tc>
          <w:tcPr>
            <w:tcW w:w="0" w:type="auto"/>
          </w:tcPr>
          <w:p w14:paraId="6572A81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تَقْدِيرُها: أَعْنِي لأجْلِ ظُلْمِكُمْ</w:t>
            </w:r>
            <w:r w:rsidRPr="00FB244F">
              <w:rPr>
                <w:rFonts w:ascii="Simplified Arabic" w:hAnsi="Simplified Arabic" w:cs="Simplified Arabic"/>
                <w:sz w:val="28"/>
                <w:szCs w:val="28"/>
                <w:rtl/>
                <w:lang w:eastAsia="ar-SA"/>
              </w:rPr>
              <w:br/>
            </w:r>
          </w:p>
        </w:tc>
        <w:tc>
          <w:tcPr>
            <w:tcW w:w="0" w:type="auto"/>
          </w:tcPr>
          <w:p w14:paraId="7AA6CD7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C257C5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فِيما مَضَى وَخابَ ما في زَعْمِكُمْ/[13/أ]</w:t>
            </w:r>
            <w:r w:rsidRPr="00FB244F">
              <w:rPr>
                <w:rFonts w:ascii="Simplified Arabic" w:hAnsi="Simplified Arabic" w:cs="Simplified Arabic"/>
                <w:sz w:val="28"/>
                <w:szCs w:val="28"/>
                <w:rtl/>
                <w:lang w:eastAsia="ar-SA"/>
              </w:rPr>
              <w:br/>
            </w:r>
          </w:p>
        </w:tc>
      </w:tr>
      <w:tr w:rsidR="0055078E" w:rsidRPr="00FB244F" w14:paraId="2E620582" w14:textId="77777777" w:rsidTr="00FA2456">
        <w:trPr>
          <w:trHeight w:hRule="exact" w:val="397"/>
          <w:jc w:val="center"/>
        </w:trPr>
        <w:tc>
          <w:tcPr>
            <w:tcW w:w="0" w:type="auto"/>
          </w:tcPr>
          <w:p w14:paraId="0873A41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lastRenderedPageBreak/>
              <w:t>ثانِيها: (لَمَّا)</w:t>
            </w:r>
            <w:r w:rsidRPr="00FB244F">
              <w:rPr>
                <w:rFonts w:ascii="Simplified Arabic" w:hAnsi="Simplified Arabic" w:cs="Simplified Arabic"/>
                <w:sz w:val="28"/>
                <w:szCs w:val="28"/>
                <w:rtl/>
                <w:lang w:eastAsia="ar-SA"/>
              </w:rPr>
              <w:t xml:space="preserve"> يُقالُ فِيها</w:t>
            </w:r>
            <w:r w:rsidRPr="00FB244F">
              <w:rPr>
                <w:rFonts w:ascii="Simplified Arabic" w:hAnsi="Simplified Arabic" w:cs="Simplified Arabic"/>
                <w:sz w:val="28"/>
                <w:szCs w:val="28"/>
                <w:rtl/>
                <w:lang w:eastAsia="ar-SA"/>
              </w:rPr>
              <w:br/>
            </w:r>
          </w:p>
        </w:tc>
        <w:tc>
          <w:tcPr>
            <w:tcW w:w="0" w:type="auto"/>
          </w:tcPr>
          <w:p w14:paraId="576A680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824FF4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حَرْفُ وُجُودَين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وَزِدْ عَلَيْها</w:t>
            </w:r>
            <w:r w:rsidRPr="00FB244F">
              <w:rPr>
                <w:rFonts w:ascii="Simplified Arabic" w:hAnsi="Simplified Arabic" w:cs="Simplified Arabic"/>
                <w:sz w:val="28"/>
                <w:szCs w:val="28"/>
                <w:rtl/>
                <w:lang w:eastAsia="ar-SA"/>
              </w:rPr>
              <w:br/>
            </w:r>
          </w:p>
        </w:tc>
      </w:tr>
      <w:tr w:rsidR="0055078E" w:rsidRPr="00FB244F" w14:paraId="2F61A0D8" w14:textId="77777777" w:rsidTr="00FA2456">
        <w:trPr>
          <w:trHeight w:hRule="exact" w:val="397"/>
          <w:jc w:val="center"/>
        </w:trPr>
        <w:tc>
          <w:tcPr>
            <w:tcW w:w="0" w:type="auto"/>
          </w:tcPr>
          <w:p w14:paraId="017A275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تختَصُّ بالماضِي وَقِيلَ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ظَرفُ</w:t>
            </w:r>
            <w:r w:rsidRPr="00FB244F">
              <w:rPr>
                <w:rFonts w:ascii="Simplified Arabic" w:hAnsi="Simplified Arabic" w:cs="Simplified Arabic"/>
                <w:sz w:val="28"/>
                <w:szCs w:val="28"/>
                <w:rtl/>
                <w:lang w:eastAsia="ar-SA"/>
              </w:rPr>
              <w:br/>
            </w:r>
          </w:p>
        </w:tc>
        <w:tc>
          <w:tcPr>
            <w:tcW w:w="0" w:type="auto"/>
          </w:tcPr>
          <w:p w14:paraId="464409A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B33055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بمَعْنَى حِيْنَ قَالُوا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خَلْفُ</w:t>
            </w:r>
            <w:r w:rsidRPr="00FB244F">
              <w:rPr>
                <w:rFonts w:ascii="Simplified Arabic" w:hAnsi="Simplified Arabic" w:cs="Simplified Arabic"/>
                <w:sz w:val="28"/>
                <w:szCs w:val="28"/>
                <w:rtl/>
                <w:lang w:eastAsia="ar-SA"/>
              </w:rPr>
              <w:br/>
            </w:r>
          </w:p>
        </w:tc>
      </w:tr>
      <w:tr w:rsidR="0055078E" w:rsidRPr="00FB244F" w14:paraId="5E5FBEF3" w14:textId="77777777" w:rsidTr="00FA2456">
        <w:trPr>
          <w:trHeight w:hRule="exact" w:val="397"/>
          <w:jc w:val="center"/>
        </w:trPr>
        <w:tc>
          <w:tcPr>
            <w:tcW w:w="0" w:type="auto"/>
          </w:tcPr>
          <w:p w14:paraId="4F64531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حَرفٌ لجَزمِ الفِعْلِ</w:t>
            </w:r>
            <w:r w:rsidRPr="00FB244F">
              <w:rPr>
                <w:rFonts w:ascii="Simplified Arabic" w:hAnsi="Simplified Arabic" w:cs="Simplified Arabic"/>
                <w:sz w:val="28"/>
                <w:szCs w:val="28"/>
                <w:rtl/>
                <w:lang w:eastAsia="ar-SA"/>
              </w:rPr>
              <w:br/>
            </w:r>
          </w:p>
        </w:tc>
        <w:tc>
          <w:tcPr>
            <w:tcW w:w="0" w:type="auto"/>
          </w:tcPr>
          <w:p w14:paraId="56D3696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780418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ونَفْيهِ وقَلبِ وَضْعِ الأَصْلِ</w:t>
            </w:r>
            <w:r w:rsidRPr="00FB244F">
              <w:rPr>
                <w:rFonts w:ascii="Simplified Arabic" w:hAnsi="Simplified Arabic" w:cs="Simplified Arabic"/>
                <w:sz w:val="28"/>
                <w:szCs w:val="28"/>
                <w:rtl/>
                <w:lang w:eastAsia="ar-SA"/>
              </w:rPr>
              <w:br/>
            </w:r>
          </w:p>
        </w:tc>
      </w:tr>
      <w:tr w:rsidR="0055078E" w:rsidRPr="00FB244F" w14:paraId="1CA28446" w14:textId="77777777" w:rsidTr="00FA2456">
        <w:trPr>
          <w:trHeight w:hRule="exact" w:val="397"/>
          <w:jc w:val="center"/>
        </w:trPr>
        <w:tc>
          <w:tcPr>
            <w:tcW w:w="0" w:type="auto"/>
          </w:tcPr>
          <w:p w14:paraId="1A2D4C5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إلى مُضِيٍّ نَفْيُهِ قدْ اتّصلْ</w:t>
            </w:r>
            <w:r w:rsidRPr="00FB244F">
              <w:rPr>
                <w:rFonts w:ascii="Simplified Arabic" w:hAnsi="Simplified Arabic" w:cs="Simplified Arabic"/>
                <w:sz w:val="28"/>
                <w:szCs w:val="28"/>
                <w:rtl/>
                <w:lang w:eastAsia="ar-SA"/>
              </w:rPr>
              <w:br/>
            </w:r>
          </w:p>
        </w:tc>
        <w:tc>
          <w:tcPr>
            <w:tcW w:w="0" w:type="auto"/>
          </w:tcPr>
          <w:p w14:paraId="56D76EB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1BE4D2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مُتْوَقَّعٌ ثبوتُه ومَا حَصَلْ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25CC790" w14:textId="77777777" w:rsidTr="00FA2456">
        <w:trPr>
          <w:trHeight w:hRule="exact" w:val="397"/>
          <w:jc w:val="center"/>
        </w:trPr>
        <w:tc>
          <w:tcPr>
            <w:tcW w:w="0" w:type="auto"/>
          </w:tcPr>
          <w:p w14:paraId="21B9204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(بَلْ لَمَّا يَذُوقُوا)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مَثَلَا</w:t>
            </w:r>
            <w:r w:rsidRPr="00FB244F">
              <w:rPr>
                <w:rFonts w:ascii="Simplified Arabic" w:hAnsi="Simplified Arabic" w:cs="Simplified Arabic"/>
                <w:sz w:val="28"/>
                <w:szCs w:val="28"/>
                <w:rtl/>
                <w:lang w:eastAsia="ar-SA"/>
              </w:rPr>
              <w:br/>
            </w:r>
          </w:p>
        </w:tc>
        <w:tc>
          <w:tcPr>
            <w:tcW w:w="0" w:type="auto"/>
          </w:tcPr>
          <w:p w14:paraId="561771F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C7C29C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أَلَا تَراهُمْ لَمْ يَذُوقُوه إِلى</w:t>
            </w:r>
            <w:r w:rsidRPr="00FB244F">
              <w:rPr>
                <w:rFonts w:ascii="Simplified Arabic" w:hAnsi="Simplified Arabic" w:cs="Simplified Arabic"/>
                <w:sz w:val="28"/>
                <w:szCs w:val="28"/>
                <w:rtl/>
                <w:lang w:eastAsia="ar-SA"/>
              </w:rPr>
              <w:br/>
            </w:r>
          </w:p>
        </w:tc>
      </w:tr>
      <w:tr w:rsidR="0055078E" w:rsidRPr="00FB244F" w14:paraId="2EB7EB35" w14:textId="77777777" w:rsidTr="00FA2456">
        <w:trPr>
          <w:trHeight w:hRule="exact" w:val="397"/>
          <w:jc w:val="center"/>
        </w:trPr>
        <w:tc>
          <w:tcPr>
            <w:tcW w:w="0" w:type="auto"/>
          </w:tcPr>
          <w:p w14:paraId="5C609F3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زَمانِنا وَهْوَ الْعَذابُ القاطِعُ</w:t>
            </w:r>
            <w:r w:rsidRPr="00FB244F">
              <w:rPr>
                <w:rFonts w:ascii="Simplified Arabic" w:hAnsi="Simplified Arabic" w:cs="Simplified Arabic"/>
                <w:sz w:val="28"/>
                <w:szCs w:val="28"/>
                <w:rtl/>
                <w:lang w:eastAsia="ar-SA"/>
              </w:rPr>
              <w:br/>
            </w:r>
          </w:p>
        </w:tc>
        <w:tc>
          <w:tcPr>
            <w:tcW w:w="0" w:type="auto"/>
          </w:tcPr>
          <w:p w14:paraId="01C94B9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265995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بلْ ذَوْقُهُم مُتْوَقَّعٌ يا بَارعُ</w:t>
            </w:r>
            <w:r w:rsidRPr="00FB244F">
              <w:rPr>
                <w:rFonts w:ascii="Simplified Arabic" w:hAnsi="Simplified Arabic" w:cs="Simplified Arabic"/>
                <w:sz w:val="28"/>
                <w:szCs w:val="28"/>
                <w:rtl/>
                <w:lang w:eastAsia="ar-SA"/>
              </w:rPr>
              <w:br/>
            </w:r>
          </w:p>
        </w:tc>
      </w:tr>
      <w:tr w:rsidR="0055078E" w:rsidRPr="00FB244F" w14:paraId="1AD6DD77" w14:textId="77777777" w:rsidTr="00FA2456">
        <w:trPr>
          <w:trHeight w:hRule="exact" w:val="397"/>
          <w:jc w:val="center"/>
        </w:trPr>
        <w:tc>
          <w:tcPr>
            <w:tcW w:w="0" w:type="auto"/>
          </w:tcPr>
          <w:p w14:paraId="60C729D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تَأتي للاسْتِثْناءِ</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w:t>
            </w:r>
            <w:r w:rsidRPr="00FB244F">
              <w:rPr>
                <w:rFonts w:ascii="Simplified Arabic" w:hAnsi="Simplified Arabic" w:cs="Simplified Arabic"/>
                <w:sz w:val="28"/>
                <w:szCs w:val="28"/>
                <w:rtl/>
                <w:lang w:eastAsia="ar-SA"/>
              </w:rPr>
              <w:br/>
            </w:r>
          </w:p>
        </w:tc>
        <w:tc>
          <w:tcPr>
            <w:tcW w:w="0" w:type="auto"/>
          </w:tcPr>
          <w:p w14:paraId="539E0CC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15D140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أُنشِدُكَ اللهَ بِلفْظِ الحلِفِ</w:t>
            </w:r>
            <w:r w:rsidRPr="00FB244F">
              <w:rPr>
                <w:rFonts w:ascii="Simplified Arabic" w:hAnsi="Simplified Arabic" w:cs="Simplified Arabic"/>
                <w:sz w:val="28"/>
                <w:szCs w:val="28"/>
                <w:rtl/>
                <w:lang w:eastAsia="ar-SA"/>
              </w:rPr>
              <w:br/>
            </w:r>
          </w:p>
        </w:tc>
      </w:tr>
      <w:tr w:rsidR="0055078E" w:rsidRPr="00FB244F" w14:paraId="466152CF" w14:textId="77777777" w:rsidTr="00FA2456">
        <w:trPr>
          <w:trHeight w:hRule="exact" w:val="397"/>
          <w:jc w:val="center"/>
        </w:trPr>
        <w:tc>
          <w:tcPr>
            <w:tcW w:w="0" w:type="auto"/>
          </w:tcPr>
          <w:p w14:paraId="3FFACE4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لَمّا فَعلتَ مثل هذا قولُكَا</w:t>
            </w:r>
            <w:r w:rsidRPr="00FB244F">
              <w:rPr>
                <w:rFonts w:ascii="Simplified Arabic" w:hAnsi="Simplified Arabic" w:cs="Simplified Arabic"/>
                <w:sz w:val="28"/>
                <w:szCs w:val="28"/>
                <w:rtl/>
                <w:lang w:eastAsia="ar-SA"/>
              </w:rPr>
              <w:br/>
            </w:r>
          </w:p>
        </w:tc>
        <w:tc>
          <w:tcPr>
            <w:tcW w:w="0" w:type="auto"/>
          </w:tcPr>
          <w:p w14:paraId="13C7A46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tc>
        <w:tc>
          <w:tcPr>
            <w:tcW w:w="0" w:type="auto"/>
          </w:tcPr>
          <w:p w14:paraId="6CF9CE0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ما أَسْلُكُ إلَّا فِعْلَكَا</w:t>
            </w:r>
            <w:r w:rsidRPr="00FB244F">
              <w:rPr>
                <w:rFonts w:ascii="Simplified Arabic" w:hAnsi="Simplified Arabic" w:cs="Simplified Arabic"/>
                <w:sz w:val="28"/>
                <w:szCs w:val="28"/>
                <w:rtl/>
                <w:lang w:eastAsia="ar-SA"/>
              </w:rPr>
              <w:br/>
            </w:r>
          </w:p>
        </w:tc>
      </w:tr>
      <w:tr w:rsidR="0055078E" w:rsidRPr="00FB244F" w14:paraId="6181CA32" w14:textId="77777777" w:rsidTr="00FA2456">
        <w:trPr>
          <w:trHeight w:hRule="exact" w:val="397"/>
          <w:jc w:val="center"/>
        </w:trPr>
        <w:tc>
          <w:tcPr>
            <w:tcW w:w="0" w:type="auto"/>
          </w:tcPr>
          <w:p w14:paraId="1EB2A3A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 تَلا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(إنْ كُلُّ نَفْسٍ لَمَّا)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463CBF9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38FDF9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يَقُلْ بالاستثناءِ فيهَا حَتْما</w:t>
            </w:r>
            <w:r w:rsidRPr="00FB244F">
              <w:rPr>
                <w:rFonts w:ascii="Simplified Arabic" w:hAnsi="Simplified Arabic" w:cs="Simplified Arabic"/>
                <w:sz w:val="28"/>
                <w:szCs w:val="28"/>
                <w:rtl/>
                <w:lang w:eastAsia="ar-SA"/>
              </w:rPr>
              <w:br/>
            </w:r>
          </w:p>
        </w:tc>
      </w:tr>
      <w:tr w:rsidR="0055078E" w:rsidRPr="00FB244F" w14:paraId="03597EC4" w14:textId="77777777" w:rsidTr="00FA2456">
        <w:trPr>
          <w:trHeight w:hRule="exact" w:val="397"/>
          <w:jc w:val="center"/>
        </w:trPr>
        <w:tc>
          <w:tcPr>
            <w:tcW w:w="0" w:type="auto"/>
          </w:tcPr>
          <w:p w14:paraId="4B36C34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وَإنْ نافيةٌ وَلَمّا</w:t>
            </w:r>
            <w:r w:rsidRPr="00FB244F">
              <w:rPr>
                <w:rFonts w:ascii="Simplified Arabic" w:hAnsi="Simplified Arabic" w:cs="Simplified Arabic"/>
                <w:sz w:val="28"/>
                <w:szCs w:val="28"/>
                <w:rtl/>
                <w:lang w:eastAsia="ar-SA"/>
              </w:rPr>
              <w:br/>
            </w:r>
          </w:p>
        </w:tc>
        <w:tc>
          <w:tcPr>
            <w:tcW w:w="0" w:type="auto"/>
          </w:tcPr>
          <w:p w14:paraId="0EEEFA0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0F99F1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مخصُوصَةٌ بالَاسْمَا</w:t>
            </w:r>
            <w:r w:rsidRPr="00FB244F">
              <w:rPr>
                <w:rFonts w:ascii="Simplified Arabic" w:hAnsi="Simplified Arabic" w:cs="Simplified Arabic"/>
                <w:sz w:val="28"/>
                <w:szCs w:val="28"/>
                <w:rtl/>
                <w:lang w:eastAsia="ar-SA"/>
              </w:rPr>
              <w:br/>
            </w:r>
          </w:p>
        </w:tc>
      </w:tr>
      <w:tr w:rsidR="0055078E" w:rsidRPr="00FB244F" w14:paraId="063F0EB1" w14:textId="77777777" w:rsidTr="00FA2456">
        <w:trPr>
          <w:trHeight w:hRule="exact" w:val="397"/>
          <w:jc w:val="center"/>
        </w:trPr>
        <w:tc>
          <w:tcPr>
            <w:tcW w:w="0" w:type="auto"/>
          </w:tcPr>
          <w:p w14:paraId="1B60E24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تقديرُهُ: ما كُلُّ نفسٍ مِنّا</w:t>
            </w:r>
            <w:r w:rsidRPr="00FB244F">
              <w:rPr>
                <w:rFonts w:ascii="Simplified Arabic" w:hAnsi="Simplified Arabic" w:cs="Simplified Arabic"/>
                <w:sz w:val="28"/>
                <w:szCs w:val="28"/>
                <w:rtl/>
                <w:lang w:eastAsia="ar-SA"/>
              </w:rPr>
              <w:br/>
            </w:r>
          </w:p>
        </w:tc>
        <w:tc>
          <w:tcPr>
            <w:tcW w:w="0" w:type="auto"/>
          </w:tcPr>
          <w:p w14:paraId="6ED557D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99723A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إلّا عَلَيْها حَافِظٌ في المعْنَى</w:t>
            </w:r>
            <w:r w:rsidRPr="00FB244F">
              <w:rPr>
                <w:rFonts w:ascii="Simplified Arabic" w:hAnsi="Simplified Arabic" w:cs="Simplified Arabic"/>
                <w:sz w:val="28"/>
                <w:szCs w:val="28"/>
                <w:rtl/>
                <w:lang w:eastAsia="ar-SA"/>
              </w:rPr>
              <w:br/>
            </w:r>
          </w:p>
        </w:tc>
      </w:tr>
      <w:tr w:rsidR="0055078E" w:rsidRPr="00FB244F" w14:paraId="6A341E0B" w14:textId="77777777" w:rsidTr="00FA2456">
        <w:trPr>
          <w:trHeight w:hRule="exact" w:val="397"/>
          <w:jc w:val="center"/>
        </w:trPr>
        <w:tc>
          <w:tcPr>
            <w:tcW w:w="0" w:type="auto"/>
          </w:tcPr>
          <w:p w14:paraId="3C23540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ثالثها: (نَعَمْ)</w:t>
            </w:r>
            <w:r w:rsidRPr="00FB244F">
              <w:rPr>
                <w:rFonts w:ascii="Simplified Arabic" w:hAnsi="Simplified Arabic" w:cs="Simplified Arabic"/>
                <w:sz w:val="28"/>
                <w:szCs w:val="28"/>
                <w:rtl/>
                <w:lang w:eastAsia="ar-SA"/>
              </w:rPr>
              <w:t xml:space="preserve"> لتَصْديقِ الخَبرْ</w:t>
            </w:r>
            <w:r w:rsidRPr="00FB244F">
              <w:rPr>
                <w:rFonts w:ascii="Simplified Arabic" w:hAnsi="Simplified Arabic" w:cs="Simplified Arabic"/>
                <w:sz w:val="28"/>
                <w:szCs w:val="28"/>
                <w:rtl/>
                <w:lang w:eastAsia="ar-SA"/>
              </w:rPr>
              <w:br/>
            </w:r>
          </w:p>
        </w:tc>
        <w:tc>
          <w:tcPr>
            <w:tcW w:w="0" w:type="auto"/>
          </w:tcPr>
          <w:p w14:paraId="325C2F9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59AAEE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السّلْبِ والإيجابِ مَعْناها اشْتَهرْ</w:t>
            </w:r>
            <w:r w:rsidRPr="00FB244F">
              <w:rPr>
                <w:rFonts w:ascii="Simplified Arabic" w:hAnsi="Simplified Arabic" w:cs="Simplified Arabic"/>
                <w:sz w:val="28"/>
                <w:szCs w:val="28"/>
                <w:rtl/>
                <w:lang w:eastAsia="ar-SA"/>
              </w:rPr>
              <w:br/>
            </w:r>
          </w:p>
        </w:tc>
      </w:tr>
      <w:tr w:rsidR="0055078E" w:rsidRPr="00FB244F" w14:paraId="27748238" w14:textId="77777777" w:rsidTr="00FA2456">
        <w:trPr>
          <w:trHeight w:hRule="exact" w:val="397"/>
          <w:jc w:val="center"/>
        </w:trPr>
        <w:tc>
          <w:tcPr>
            <w:tcW w:w="0" w:type="auto"/>
          </w:tcPr>
          <w:p w14:paraId="6C71753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تجدْها بَعْدَ الاسْتِفْهامِ</w:t>
            </w:r>
            <w:r w:rsidRPr="00FB244F">
              <w:rPr>
                <w:rFonts w:ascii="Simplified Arabic" w:hAnsi="Simplified Arabic" w:cs="Simplified Arabic"/>
                <w:sz w:val="28"/>
                <w:szCs w:val="28"/>
                <w:rtl/>
                <w:lang w:eastAsia="ar-SA"/>
              </w:rPr>
              <w:br/>
            </w:r>
          </w:p>
        </w:tc>
        <w:tc>
          <w:tcPr>
            <w:tcW w:w="0" w:type="auto"/>
          </w:tcPr>
          <w:p w14:paraId="57A9D9E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A194B8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تَكُونُ للإعْلامِ</w:t>
            </w:r>
            <w:r w:rsidRPr="00FB244F">
              <w:rPr>
                <w:rFonts w:ascii="Simplified Arabic" w:hAnsi="Simplified Arabic" w:cs="Simplified Arabic"/>
                <w:sz w:val="28"/>
                <w:szCs w:val="28"/>
                <w:rtl/>
                <w:lang w:eastAsia="ar-SA"/>
              </w:rPr>
              <w:br/>
            </w:r>
          </w:p>
        </w:tc>
      </w:tr>
      <w:tr w:rsidR="0055078E" w:rsidRPr="00FB244F" w14:paraId="529E4E1A" w14:textId="77777777" w:rsidTr="00FA2456">
        <w:trPr>
          <w:trHeight w:hRule="exact" w:val="397"/>
          <w:jc w:val="center"/>
        </w:trPr>
        <w:tc>
          <w:tcPr>
            <w:tcW w:w="0" w:type="auto"/>
          </w:tcPr>
          <w:p w14:paraId="3BB46CF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أرَوَّى زيدٌ الراعِي الْغَنمْ</w:t>
            </w:r>
            <w:r w:rsidRPr="00FB244F">
              <w:rPr>
                <w:rFonts w:ascii="Simplified Arabic" w:hAnsi="Simplified Arabic" w:cs="Simplified Arabic"/>
                <w:sz w:val="28"/>
                <w:szCs w:val="28"/>
                <w:rtl/>
                <w:lang w:eastAsia="ar-SA"/>
              </w:rPr>
              <w:br/>
            </w:r>
          </w:p>
        </w:tc>
        <w:tc>
          <w:tcPr>
            <w:tcW w:w="0" w:type="auto"/>
          </w:tcPr>
          <w:p w14:paraId="13C4482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C10912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 الذِي اسْتَفْهَمْتَه: نَعمْ نَعمْ</w:t>
            </w:r>
            <w:r w:rsidRPr="00FB244F">
              <w:rPr>
                <w:rFonts w:ascii="Simplified Arabic" w:hAnsi="Simplified Arabic" w:cs="Simplified Arabic"/>
                <w:sz w:val="28"/>
                <w:szCs w:val="28"/>
                <w:rtl/>
                <w:lang w:eastAsia="ar-SA"/>
              </w:rPr>
              <w:br/>
            </w:r>
          </w:p>
        </w:tc>
      </w:tr>
      <w:tr w:rsidR="0055078E" w:rsidRPr="00FB244F" w14:paraId="1ABDD834" w14:textId="77777777" w:rsidTr="00FA2456">
        <w:trPr>
          <w:trHeight w:hRule="exact" w:val="397"/>
          <w:jc w:val="center"/>
        </w:trPr>
        <w:tc>
          <w:tcPr>
            <w:tcW w:w="0" w:type="auto"/>
          </w:tcPr>
          <w:p w14:paraId="1E2724D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وَحرفُ وَعْدٍ إنْ يكُنْ بَعْدَ الطلَبْ</w:t>
            </w:r>
            <w:r w:rsidRPr="00FB244F">
              <w:rPr>
                <w:rFonts w:ascii="Simplified Arabic" w:hAnsi="Simplified Arabic" w:cs="Simplified Arabic"/>
                <w:sz w:val="28"/>
                <w:szCs w:val="28"/>
                <w:rtl/>
                <w:lang w:eastAsia="ar-SA"/>
              </w:rPr>
              <w:br/>
            </w:r>
          </w:p>
        </w:tc>
        <w:tc>
          <w:tcPr>
            <w:tcW w:w="0" w:type="auto"/>
          </w:tcPr>
          <w:p w14:paraId="5EBE484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4E8317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كاحْسِنْ إلى زيدٍ وعَلّمْهُ الأدبْ</w:t>
            </w:r>
            <w:r w:rsidRPr="00FB244F">
              <w:rPr>
                <w:rFonts w:ascii="Simplified Arabic" w:hAnsi="Simplified Arabic" w:cs="Simplified Arabic"/>
                <w:sz w:val="28"/>
                <w:szCs w:val="28"/>
                <w:rtl/>
                <w:lang w:eastAsia="ar-SA"/>
              </w:rPr>
              <w:br/>
            </w:r>
          </w:p>
        </w:tc>
      </w:tr>
      <w:tr w:rsidR="0055078E" w:rsidRPr="00FB244F" w14:paraId="34F301C9" w14:textId="77777777" w:rsidTr="00FA2456">
        <w:trPr>
          <w:trHeight w:hRule="exact" w:val="397"/>
          <w:jc w:val="center"/>
        </w:trPr>
        <w:tc>
          <w:tcPr>
            <w:tcW w:w="0" w:type="auto"/>
          </w:tcPr>
          <w:p w14:paraId="001C0B0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 مَجيئِها لِلِاعْلامِ كَـ(هَلْ)</w:t>
            </w:r>
            <w:r w:rsidRPr="00FB244F">
              <w:rPr>
                <w:rFonts w:ascii="Simplified Arabic" w:hAnsi="Simplified Arabic" w:cs="Simplified Arabic"/>
                <w:sz w:val="28"/>
                <w:szCs w:val="28"/>
                <w:rtl/>
                <w:lang w:eastAsia="ar-SA"/>
              </w:rPr>
              <w:br/>
            </w:r>
          </w:p>
        </w:tc>
        <w:tc>
          <w:tcPr>
            <w:tcW w:w="0" w:type="auto"/>
          </w:tcPr>
          <w:p w14:paraId="4EE0A22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AB88C8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وَجَدْتُمُ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1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 قوله عَزّ وَجَلْ</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FCA5ABE" w14:textId="77777777" w:rsidTr="00FA2456">
        <w:trPr>
          <w:trHeight w:hRule="exact" w:val="397"/>
          <w:jc w:val="center"/>
        </w:trPr>
        <w:tc>
          <w:tcPr>
            <w:tcW w:w="0" w:type="auto"/>
          </w:tcPr>
          <w:p w14:paraId="69985C7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وَسِيبَوَيْهِ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قَالَ: تصديقُ عِدَهْ</w:t>
            </w:r>
            <w:r w:rsidRPr="00FB244F">
              <w:rPr>
                <w:rFonts w:ascii="Simplified Arabic" w:hAnsi="Simplified Arabic" w:cs="Simplified Arabic"/>
                <w:sz w:val="28"/>
                <w:szCs w:val="28"/>
                <w:rtl/>
                <w:lang w:eastAsia="ar-SA"/>
              </w:rPr>
              <w:br/>
            </w:r>
          </w:p>
        </w:tc>
        <w:tc>
          <w:tcPr>
            <w:tcW w:w="0" w:type="auto"/>
          </w:tcPr>
          <w:p w14:paraId="151F9F3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92BC8F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 غيرُ، والإعْلامُ عَنْها بَعْدَهْ/[13/ب]</w:t>
            </w:r>
            <w:r w:rsidRPr="00FB244F">
              <w:rPr>
                <w:rFonts w:ascii="Simplified Arabic" w:hAnsi="Simplified Arabic" w:cs="Simplified Arabic"/>
                <w:sz w:val="28"/>
                <w:szCs w:val="28"/>
                <w:rtl/>
                <w:lang w:eastAsia="ar-SA"/>
              </w:rPr>
              <w:br/>
            </w:r>
          </w:p>
        </w:tc>
      </w:tr>
      <w:tr w:rsidR="0055078E" w:rsidRPr="00FB244F" w14:paraId="7D518DAF" w14:textId="77777777" w:rsidTr="00FA2456">
        <w:trPr>
          <w:trHeight w:hRule="exact" w:val="397"/>
          <w:jc w:val="center"/>
        </w:trPr>
        <w:tc>
          <w:tcPr>
            <w:tcW w:w="0" w:type="auto"/>
          </w:tcPr>
          <w:p w14:paraId="3107F3C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رابعها: (إِي)</w:t>
            </w:r>
            <w:r w:rsidRPr="00FB244F">
              <w:rPr>
                <w:rFonts w:ascii="Simplified Arabic" w:hAnsi="Simplified Arabic" w:cs="Simplified Arabic"/>
                <w:sz w:val="28"/>
                <w:szCs w:val="28"/>
                <w:rtl/>
                <w:lang w:eastAsia="ar-SA"/>
              </w:rPr>
              <w:t xml:space="preserve"> بِسُكُونِ الياءِ</w:t>
            </w:r>
            <w:r w:rsidRPr="00FB244F">
              <w:rPr>
                <w:rFonts w:ascii="Simplified Arabic" w:hAnsi="Simplified Arabic" w:cs="Simplified Arabic"/>
                <w:sz w:val="28"/>
                <w:szCs w:val="28"/>
                <w:rtl/>
                <w:lang w:eastAsia="ar-SA"/>
              </w:rPr>
              <w:br/>
            </w:r>
          </w:p>
        </w:tc>
        <w:tc>
          <w:tcPr>
            <w:tcW w:w="0" w:type="auto"/>
          </w:tcPr>
          <w:p w14:paraId="1920017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tc>
        <w:tc>
          <w:tcPr>
            <w:tcW w:w="0" w:type="auto"/>
          </w:tcPr>
          <w:p w14:paraId="7BE4385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وَمِزْ بِكَسْرِ الهَمْزِ عنْ نِدَاءِ</w:t>
            </w:r>
            <w:r w:rsidRPr="00FB244F">
              <w:rPr>
                <w:rFonts w:ascii="Simplified Arabic" w:hAnsi="Simplified Arabic" w:cs="Simplified Arabic"/>
                <w:sz w:val="28"/>
                <w:szCs w:val="28"/>
                <w:rtl/>
                <w:lang w:eastAsia="ar-SA"/>
              </w:rPr>
              <w:br/>
            </w:r>
          </w:p>
        </w:tc>
      </w:tr>
      <w:tr w:rsidR="0055078E" w:rsidRPr="00FB244F" w14:paraId="40E92DF5" w14:textId="77777777" w:rsidTr="00FA2456">
        <w:trPr>
          <w:trHeight w:hRule="exact" w:val="397"/>
          <w:jc w:val="center"/>
        </w:trPr>
        <w:tc>
          <w:tcPr>
            <w:tcW w:w="0" w:type="auto"/>
          </w:tcPr>
          <w:p w14:paraId="3CB561F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مِثْلُ نَعَمْ في سَائرِ الأحْكَامِ</w:t>
            </w:r>
            <w:r w:rsidRPr="00FB244F">
              <w:rPr>
                <w:rFonts w:ascii="Simplified Arabic" w:hAnsi="Simplified Arabic" w:cs="Simplified Arabic"/>
                <w:sz w:val="28"/>
                <w:szCs w:val="28"/>
                <w:rtl/>
                <w:lang w:eastAsia="ar-SA"/>
              </w:rPr>
              <w:br/>
            </w:r>
          </w:p>
        </w:tc>
        <w:tc>
          <w:tcPr>
            <w:tcW w:w="0" w:type="auto"/>
          </w:tcPr>
          <w:p w14:paraId="157D2B0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DE7CE7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الوعْدِ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والتَّصْدِيقِ</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والإعْلامِ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667C24F" w14:textId="77777777" w:rsidTr="00FA2456">
        <w:trPr>
          <w:trHeight w:hRule="exact" w:val="397"/>
          <w:jc w:val="center"/>
        </w:trPr>
        <w:tc>
          <w:tcPr>
            <w:tcW w:w="0" w:type="auto"/>
          </w:tcPr>
          <w:p w14:paraId="4C94F1C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 (إِي) لازِمَةٌ يا صَحْبي</w:t>
            </w:r>
            <w:r w:rsidRPr="00FB244F">
              <w:rPr>
                <w:rFonts w:ascii="Simplified Arabic" w:hAnsi="Simplified Arabic" w:cs="Simplified Arabic"/>
                <w:sz w:val="28"/>
                <w:szCs w:val="28"/>
                <w:rtl/>
                <w:lang w:eastAsia="ar-SA"/>
              </w:rPr>
              <w:br/>
            </w:r>
          </w:p>
        </w:tc>
        <w:tc>
          <w:tcPr>
            <w:tcW w:w="0" w:type="auto"/>
          </w:tcPr>
          <w:p w14:paraId="090C877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0B477E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لِقَسَمٍ في نَحْوِ: إيْ وَرَبِّي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ECE9DFA" w14:textId="77777777" w:rsidTr="00FA2456">
        <w:trPr>
          <w:trHeight w:hRule="exact" w:val="397"/>
          <w:jc w:val="center"/>
        </w:trPr>
        <w:tc>
          <w:tcPr>
            <w:tcW w:w="0" w:type="auto"/>
          </w:tcPr>
          <w:p w14:paraId="35964D2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خامسُها: (حتّى)</w:t>
            </w:r>
            <w:r w:rsidRPr="00FB244F">
              <w:rPr>
                <w:rFonts w:ascii="Simplified Arabic" w:hAnsi="Simplified Arabic" w:cs="Simplified Arabic"/>
                <w:sz w:val="28"/>
                <w:szCs w:val="28"/>
                <w:rtl/>
                <w:lang w:eastAsia="ar-SA"/>
              </w:rPr>
              <w:t xml:space="preserve"> لجرٍّ تَدخُلُ</w:t>
            </w:r>
            <w:r w:rsidRPr="00FB244F">
              <w:rPr>
                <w:rFonts w:ascii="Simplified Arabic" w:hAnsi="Simplified Arabic" w:cs="Simplified Arabic"/>
                <w:sz w:val="28"/>
                <w:szCs w:val="28"/>
                <w:rtl/>
                <w:lang w:eastAsia="ar-SA"/>
              </w:rPr>
              <w:br/>
            </w:r>
          </w:p>
        </w:tc>
        <w:tc>
          <w:tcPr>
            <w:tcW w:w="0" w:type="auto"/>
          </w:tcPr>
          <w:p w14:paraId="621AC60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82CEEB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اسمًا صَريحًا، وكَذا المؤوَّلُ</w:t>
            </w:r>
            <w:r w:rsidRPr="00FB244F">
              <w:rPr>
                <w:rFonts w:ascii="Simplified Arabic" w:hAnsi="Simplified Arabic" w:cs="Simplified Arabic"/>
                <w:sz w:val="28"/>
                <w:szCs w:val="28"/>
                <w:rtl/>
                <w:lang w:eastAsia="ar-SA"/>
              </w:rPr>
              <w:br/>
            </w:r>
          </w:p>
        </w:tc>
      </w:tr>
      <w:tr w:rsidR="0055078E" w:rsidRPr="00FB244F" w14:paraId="6BAC5333" w14:textId="77777777" w:rsidTr="00FA2456">
        <w:trPr>
          <w:trHeight w:hRule="exact" w:val="397"/>
          <w:jc w:val="center"/>
        </w:trPr>
        <w:tc>
          <w:tcPr>
            <w:tcW w:w="0" w:type="auto"/>
          </w:tcPr>
          <w:p w14:paraId="478F3BD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مِثالُها: حَتّى، وَمَعْناها إِلى</w:t>
            </w:r>
            <w:r w:rsidRPr="00FB244F">
              <w:rPr>
                <w:rFonts w:ascii="Simplified Arabic" w:hAnsi="Simplified Arabic" w:cs="Simplified Arabic"/>
                <w:sz w:val="28"/>
                <w:szCs w:val="28"/>
                <w:rtl/>
                <w:lang w:eastAsia="ar-SA"/>
              </w:rPr>
              <w:br/>
            </w:r>
          </w:p>
        </w:tc>
        <w:tc>
          <w:tcPr>
            <w:tcW w:w="0" w:type="auto"/>
          </w:tcPr>
          <w:p w14:paraId="5CF76D8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B32171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في(مَطْلَعِ الفَجْرِ</w:t>
            </w:r>
            <w:r w:rsidRPr="00FB244F">
              <w:rPr>
                <w:rFonts w:ascii="Simplified Arabic" w:hAnsi="Simplified Arabic" w:cs="Simplified Arabic"/>
                <w:color w:val="000000"/>
                <w:sz w:val="28"/>
                <w:szCs w:val="28"/>
                <w:rtl/>
                <w:lang w:eastAsia="ar-SA"/>
              </w:rPr>
              <w:t>)</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،وأيضًا في(حَتّى</w:t>
            </w:r>
            <w:r w:rsidRPr="00FB244F">
              <w:rPr>
                <w:rFonts w:ascii="Simplified Arabic" w:hAnsi="Simplified Arabic" w:cs="Simplified Arabic"/>
                <w:sz w:val="28"/>
                <w:szCs w:val="28"/>
                <w:rtl/>
                <w:lang w:eastAsia="ar-SA"/>
              </w:rPr>
              <w:br/>
            </w:r>
          </w:p>
        </w:tc>
      </w:tr>
      <w:tr w:rsidR="0055078E" w:rsidRPr="00FB244F" w14:paraId="16C541C4" w14:textId="77777777" w:rsidTr="00FA2456">
        <w:trPr>
          <w:trHeight w:hRule="exact" w:val="397"/>
          <w:jc w:val="center"/>
        </w:trPr>
        <w:tc>
          <w:tcPr>
            <w:tcW w:w="0" w:type="auto"/>
          </w:tcPr>
          <w:p w14:paraId="4D00ABC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وحتّى أنْ تَراهَا قبلَ أنْ</w:t>
            </w:r>
            <w:r w:rsidRPr="00FB244F">
              <w:rPr>
                <w:rFonts w:ascii="Simplified Arabic" w:hAnsi="Simplified Arabic" w:cs="Simplified Arabic"/>
                <w:sz w:val="28"/>
                <w:szCs w:val="28"/>
                <w:rtl/>
                <w:lang w:eastAsia="ar-SA"/>
              </w:rPr>
              <w:br/>
            </w:r>
          </w:p>
        </w:tc>
        <w:tc>
          <w:tcPr>
            <w:tcW w:w="0" w:type="auto"/>
          </w:tcPr>
          <w:p w14:paraId="2DCC0DC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8393C2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يرجعَ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أيْ إلى الرّجُوعِ، أيْ زمنْ</w:t>
            </w:r>
            <w:r w:rsidRPr="00FB244F">
              <w:rPr>
                <w:rFonts w:ascii="Simplified Arabic" w:hAnsi="Simplified Arabic" w:cs="Simplified Arabic"/>
                <w:sz w:val="28"/>
                <w:szCs w:val="28"/>
                <w:rtl/>
                <w:lang w:eastAsia="ar-SA"/>
              </w:rPr>
              <w:br/>
            </w:r>
          </w:p>
        </w:tc>
      </w:tr>
      <w:tr w:rsidR="0055078E" w:rsidRPr="00FB244F" w14:paraId="4D5E97A8" w14:textId="77777777" w:rsidTr="00FA2456">
        <w:trPr>
          <w:trHeight w:hRule="exact" w:val="397"/>
          <w:jc w:val="center"/>
        </w:trPr>
        <w:tc>
          <w:tcPr>
            <w:tcW w:w="0" w:type="auto"/>
          </w:tcPr>
          <w:p w14:paraId="2878CC6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رُجُوعِهِ، وَقَدْ تَكُونُ مثل كَيْ</w:t>
            </w:r>
            <w:r w:rsidRPr="00FB244F">
              <w:rPr>
                <w:rFonts w:ascii="Simplified Arabic" w:hAnsi="Simplified Arabic" w:cs="Simplified Arabic"/>
                <w:sz w:val="28"/>
                <w:szCs w:val="28"/>
                <w:rtl/>
                <w:lang w:eastAsia="ar-SA"/>
              </w:rPr>
              <w:br/>
            </w:r>
          </w:p>
        </w:tc>
        <w:tc>
          <w:tcPr>
            <w:tcW w:w="0" w:type="auto"/>
          </w:tcPr>
          <w:p w14:paraId="3D45665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A745E9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أسْلِمْ قبل حتّى يا أخِيْ</w:t>
            </w:r>
            <w:r w:rsidRPr="00FB244F">
              <w:rPr>
                <w:rFonts w:ascii="Simplified Arabic" w:hAnsi="Simplified Arabic" w:cs="Simplified Arabic"/>
                <w:sz w:val="28"/>
                <w:szCs w:val="28"/>
                <w:rtl/>
                <w:lang w:eastAsia="ar-SA"/>
              </w:rPr>
              <w:br/>
            </w:r>
          </w:p>
        </w:tc>
      </w:tr>
      <w:tr w:rsidR="0055078E" w:rsidRPr="00FB244F" w14:paraId="6B80FE3A" w14:textId="77777777" w:rsidTr="00FA2456">
        <w:trPr>
          <w:trHeight w:hRule="exact" w:val="397"/>
          <w:jc w:val="center"/>
        </w:trPr>
        <w:tc>
          <w:tcPr>
            <w:tcW w:w="0" w:type="auto"/>
          </w:tcPr>
          <w:p w14:paraId="40ECF41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تدخلَ الجنّةَ، كي تَدْخُلَها</w:t>
            </w:r>
            <w:r w:rsidRPr="00FB244F">
              <w:rPr>
                <w:rFonts w:ascii="Simplified Arabic" w:hAnsi="Simplified Arabic" w:cs="Simplified Arabic"/>
                <w:sz w:val="28"/>
                <w:szCs w:val="28"/>
                <w:rtl/>
                <w:lang w:eastAsia="ar-SA"/>
              </w:rPr>
              <w:br/>
              <w:t xml:space="preserve"> </w:t>
            </w:r>
          </w:p>
        </w:tc>
        <w:tc>
          <w:tcPr>
            <w:tcW w:w="0" w:type="auto"/>
          </w:tcPr>
          <w:p w14:paraId="5D5C7A4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FCB0B6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هذِهِ، وَكُلِّ مَا شَاكَلَها</w:t>
            </w:r>
            <w:r w:rsidRPr="00FB244F">
              <w:rPr>
                <w:rFonts w:ascii="Simplified Arabic" w:hAnsi="Simplified Arabic" w:cs="Simplified Arabic"/>
                <w:sz w:val="28"/>
                <w:szCs w:val="28"/>
                <w:rtl/>
                <w:lang w:eastAsia="ar-SA"/>
              </w:rPr>
              <w:br/>
            </w:r>
          </w:p>
        </w:tc>
      </w:tr>
      <w:tr w:rsidR="0055078E" w:rsidRPr="00FB244F" w14:paraId="0A007DCC" w14:textId="77777777" w:rsidTr="00FA2456">
        <w:trPr>
          <w:trHeight w:hRule="exact" w:val="397"/>
          <w:jc w:val="center"/>
        </w:trPr>
        <w:tc>
          <w:tcPr>
            <w:tcW w:w="0" w:type="auto"/>
          </w:tcPr>
          <w:p w14:paraId="4EA5DD6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تُؤَّولْ بِهِمَا يَا مَنْ يَعِي</w:t>
            </w:r>
            <w:r w:rsidRPr="00FB244F">
              <w:rPr>
                <w:rFonts w:ascii="Simplified Arabic" w:hAnsi="Simplified Arabic" w:cs="Simplified Arabic"/>
                <w:sz w:val="28"/>
                <w:szCs w:val="28"/>
                <w:rtl/>
                <w:lang w:eastAsia="ar-SA"/>
              </w:rPr>
              <w:br/>
            </w:r>
          </w:p>
        </w:tc>
        <w:tc>
          <w:tcPr>
            <w:tcW w:w="0" w:type="auto"/>
          </w:tcPr>
          <w:p w14:paraId="4C2C56D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C0D6C4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بـِ(كَي) أَوْ بـ(إلى) في مَوْضِعِ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BE585FD" w14:textId="77777777" w:rsidTr="00FA2456">
        <w:trPr>
          <w:trHeight w:hRule="exact" w:val="397"/>
          <w:jc w:val="center"/>
        </w:trPr>
        <w:tc>
          <w:tcPr>
            <w:tcW w:w="0" w:type="auto"/>
          </w:tcPr>
          <w:p w14:paraId="4FE6BAF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قَوْلِهِ: (حَتَّى تَفِيءَ)</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2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مَنْ تَلا</w:t>
            </w:r>
            <w:r w:rsidRPr="00FB244F">
              <w:rPr>
                <w:rFonts w:ascii="Simplified Arabic" w:hAnsi="Simplified Arabic" w:cs="Simplified Arabic"/>
                <w:sz w:val="28"/>
                <w:szCs w:val="28"/>
                <w:rtl/>
                <w:lang w:eastAsia="ar-SA"/>
              </w:rPr>
              <w:br/>
            </w:r>
          </w:p>
        </w:tc>
        <w:tc>
          <w:tcPr>
            <w:tcW w:w="0" w:type="auto"/>
          </w:tcPr>
          <w:p w14:paraId="619ECCD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4249E9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شِئْتَ قَدِّرْها بـ(كَي) أوْ بـ(إلى)</w:t>
            </w:r>
            <w:r w:rsidRPr="00FB244F">
              <w:rPr>
                <w:rFonts w:ascii="Simplified Arabic" w:hAnsi="Simplified Arabic" w:cs="Simplified Arabic"/>
                <w:sz w:val="28"/>
                <w:szCs w:val="28"/>
                <w:rtl/>
                <w:lang w:eastAsia="ar-SA"/>
              </w:rPr>
              <w:br/>
            </w:r>
          </w:p>
        </w:tc>
      </w:tr>
      <w:tr w:rsidR="0055078E" w:rsidRPr="00FB244F" w14:paraId="49D73E06" w14:textId="77777777" w:rsidTr="00FA2456">
        <w:trPr>
          <w:trHeight w:hRule="exact" w:val="397"/>
          <w:jc w:val="center"/>
        </w:trPr>
        <w:tc>
          <w:tcPr>
            <w:tcW w:w="0" w:type="auto"/>
          </w:tcPr>
          <w:p w14:paraId="1F52010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وَحَتّى مِثْلُ (إلّا) قَدْ وَردْ</w:t>
            </w:r>
            <w:r w:rsidRPr="00FB244F">
              <w:rPr>
                <w:rFonts w:ascii="Simplified Arabic" w:hAnsi="Simplified Arabic" w:cs="Simplified Arabic"/>
                <w:sz w:val="28"/>
                <w:szCs w:val="28"/>
                <w:rtl/>
                <w:lang w:eastAsia="ar-SA"/>
              </w:rPr>
              <w:br/>
            </w:r>
          </w:p>
        </w:tc>
        <w:tc>
          <w:tcPr>
            <w:tcW w:w="0" w:type="auto"/>
          </w:tcPr>
          <w:p w14:paraId="27FEDD7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781CE6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شُذُوذٍ فَهْوَ غَيرُ المعْتَمَدْ</w:t>
            </w:r>
            <w:r w:rsidRPr="00FB244F">
              <w:rPr>
                <w:rFonts w:ascii="Simplified Arabic" w:hAnsi="Simplified Arabic" w:cs="Simplified Arabic"/>
                <w:sz w:val="28"/>
                <w:szCs w:val="28"/>
                <w:rtl/>
                <w:lang w:eastAsia="ar-SA"/>
              </w:rPr>
              <w:br/>
            </w:r>
          </w:p>
        </w:tc>
      </w:tr>
      <w:tr w:rsidR="0055078E" w:rsidRPr="00FB244F" w14:paraId="4644CA95" w14:textId="77777777" w:rsidTr="00FA2456">
        <w:trPr>
          <w:trHeight w:hRule="exact" w:val="397"/>
          <w:jc w:val="center"/>
        </w:trPr>
        <w:tc>
          <w:tcPr>
            <w:tcW w:w="0" w:type="auto"/>
          </w:tcPr>
          <w:p w14:paraId="61733D7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لِزَعْمِهمْ وَهْوَ كِنايةُ الخَطا</w:t>
            </w:r>
            <w:r w:rsidRPr="00FB244F">
              <w:rPr>
                <w:rFonts w:ascii="Simplified Arabic" w:hAnsi="Simplified Arabic" w:cs="Simplified Arabic"/>
                <w:sz w:val="28"/>
                <w:szCs w:val="28"/>
                <w:rtl/>
                <w:lang w:eastAsia="ar-SA"/>
              </w:rPr>
              <w:br/>
            </w:r>
          </w:p>
        </w:tc>
        <w:tc>
          <w:tcPr>
            <w:tcW w:w="0" w:type="auto"/>
          </w:tcPr>
          <w:p w14:paraId="1D0A4E3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F68104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شَاهِدُهُم في قَوْلِه: لَيْسَ العَطا</w:t>
            </w:r>
            <w:r w:rsidRPr="00FB244F">
              <w:rPr>
                <w:rFonts w:ascii="Simplified Arabic" w:hAnsi="Simplified Arabic" w:cs="Simplified Arabic"/>
                <w:sz w:val="28"/>
                <w:szCs w:val="28"/>
                <w:rtl/>
                <w:lang w:eastAsia="ar-SA"/>
              </w:rPr>
              <w:br/>
            </w:r>
          </w:p>
        </w:tc>
      </w:tr>
      <w:tr w:rsidR="0055078E" w:rsidRPr="00FB244F" w14:paraId="4D857595" w14:textId="77777777" w:rsidTr="00FA2456">
        <w:trPr>
          <w:trHeight w:hRule="exact" w:val="397"/>
          <w:jc w:val="center"/>
        </w:trPr>
        <w:tc>
          <w:tcPr>
            <w:tcW w:w="0" w:type="auto"/>
          </w:tcPr>
          <w:p w14:paraId="581C93B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مِنَ الْفُضُولِ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يَقْتَضِي مَعْنى الْكَرَم</w:t>
            </w:r>
            <w:r w:rsidRPr="00FB244F">
              <w:rPr>
                <w:rFonts w:ascii="Simplified Arabic" w:hAnsi="Simplified Arabic" w:cs="Simplified Arabic"/>
                <w:sz w:val="28"/>
                <w:szCs w:val="28"/>
                <w:rtl/>
                <w:lang w:eastAsia="ar-SA"/>
              </w:rPr>
              <w:br/>
            </w:r>
          </w:p>
        </w:tc>
        <w:tc>
          <w:tcPr>
            <w:tcW w:w="0" w:type="auto"/>
          </w:tcPr>
          <w:p w14:paraId="5B5BA84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6545D2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حَتّى تجُودَ بالقَلِيلِ في العَدَمْ</w:t>
            </w:r>
            <w:r w:rsidRPr="00FB244F">
              <w:rPr>
                <w:rFonts w:ascii="Simplified Arabic" w:hAnsi="Simplified Arabic" w:cs="Simplified Arabic"/>
                <w:sz w:val="28"/>
                <w:szCs w:val="28"/>
                <w:rtl/>
                <w:lang w:eastAsia="ar-SA"/>
              </w:rPr>
              <w:br/>
            </w:r>
          </w:p>
        </w:tc>
      </w:tr>
      <w:tr w:rsidR="0055078E" w:rsidRPr="00FB244F" w14:paraId="41C54AE8" w14:textId="77777777" w:rsidTr="00FA2456">
        <w:trPr>
          <w:trHeight w:hRule="exact" w:val="397"/>
          <w:jc w:val="center"/>
        </w:trPr>
        <w:tc>
          <w:tcPr>
            <w:tcW w:w="0" w:type="auto"/>
          </w:tcPr>
          <w:p w14:paraId="13FCB09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إِلّا أنْ تَجُودَ فاسْتَمِعْ</w:t>
            </w:r>
            <w:r w:rsidRPr="00FB244F">
              <w:rPr>
                <w:rFonts w:ascii="Simplified Arabic" w:hAnsi="Simplified Arabic" w:cs="Simplified Arabic"/>
                <w:sz w:val="28"/>
                <w:szCs w:val="28"/>
                <w:rtl/>
                <w:lang w:eastAsia="ar-SA"/>
              </w:rPr>
              <w:br/>
            </w:r>
          </w:p>
        </w:tc>
        <w:tc>
          <w:tcPr>
            <w:tcW w:w="0" w:type="auto"/>
          </w:tcPr>
          <w:p w14:paraId="60106EE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17C1F2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وَهَذا الاستثناءُ في ذا مُنْقَطِعْ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59A8C77" w14:textId="77777777" w:rsidTr="00FA2456">
        <w:trPr>
          <w:trHeight w:hRule="exact" w:val="397"/>
          <w:jc w:val="center"/>
        </w:trPr>
        <w:tc>
          <w:tcPr>
            <w:tcW w:w="0" w:type="auto"/>
          </w:tcPr>
          <w:p w14:paraId="48D7716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هُوَ المذْكُورُ بَعْد إلّا</w:t>
            </w:r>
            <w:r w:rsidRPr="00FB244F">
              <w:rPr>
                <w:rFonts w:ascii="Simplified Arabic" w:hAnsi="Simplified Arabic" w:cs="Simplified Arabic"/>
                <w:sz w:val="28"/>
                <w:szCs w:val="28"/>
                <w:rtl/>
                <w:lang w:eastAsia="ar-SA"/>
              </w:rPr>
              <w:br/>
            </w:r>
          </w:p>
        </w:tc>
        <w:tc>
          <w:tcPr>
            <w:tcW w:w="0" w:type="auto"/>
          </w:tcPr>
          <w:p w14:paraId="0C27904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4D6F5A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ليسَ بمُخْرَجٍ بِلفْظٍ أصْلا</w:t>
            </w:r>
            <w:r w:rsidRPr="00FB244F">
              <w:rPr>
                <w:rFonts w:ascii="Simplified Arabic" w:hAnsi="Simplified Arabic" w:cs="Simplified Arabic"/>
                <w:sz w:val="28"/>
                <w:szCs w:val="28"/>
                <w:rtl/>
                <w:lang w:eastAsia="ar-SA"/>
              </w:rPr>
              <w:br/>
            </w:r>
          </w:p>
        </w:tc>
      </w:tr>
      <w:tr w:rsidR="0055078E" w:rsidRPr="00FB244F" w14:paraId="62A6DC05" w14:textId="77777777" w:rsidTr="00FA2456">
        <w:trPr>
          <w:trHeight w:hRule="exact" w:val="397"/>
          <w:jc w:val="center"/>
        </w:trPr>
        <w:tc>
          <w:tcPr>
            <w:tcW w:w="0" w:type="auto"/>
          </w:tcPr>
          <w:p w14:paraId="350B7CA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والثَّانِ مِنْ أَوجُهِها المقَررهْ</w:t>
            </w:r>
            <w:r w:rsidRPr="00FB244F">
              <w:rPr>
                <w:rFonts w:ascii="Simplified Arabic" w:hAnsi="Simplified Arabic" w:cs="Simplified Arabic"/>
                <w:sz w:val="28"/>
                <w:szCs w:val="28"/>
                <w:rtl/>
                <w:lang w:eastAsia="ar-SA"/>
              </w:rPr>
              <w:br/>
            </w:r>
          </w:p>
        </w:tc>
        <w:tc>
          <w:tcPr>
            <w:tcW w:w="0" w:type="auto"/>
          </w:tcPr>
          <w:p w14:paraId="14BB1C0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92F9CF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عاطفةٌ مِنَ الحُروفِ العَشَرهْ</w:t>
            </w:r>
            <w:r w:rsidRPr="00FB244F">
              <w:rPr>
                <w:rFonts w:ascii="Simplified Arabic" w:hAnsi="Simplified Arabic" w:cs="Simplified Arabic"/>
                <w:sz w:val="28"/>
                <w:szCs w:val="28"/>
                <w:rtl/>
                <w:lang w:eastAsia="ar-SA"/>
              </w:rPr>
              <w:br/>
            </w:r>
          </w:p>
        </w:tc>
      </w:tr>
      <w:tr w:rsidR="0055078E" w:rsidRPr="00FB244F" w14:paraId="630B72A5" w14:textId="77777777" w:rsidTr="00FA2456">
        <w:trPr>
          <w:trHeight w:hRule="exact" w:val="397"/>
          <w:jc w:val="center"/>
        </w:trPr>
        <w:tc>
          <w:tcPr>
            <w:tcW w:w="0" w:type="auto"/>
          </w:tcPr>
          <w:p w14:paraId="36538F8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لِمُطْلقِ الجمْعِ كَعَطْفِ الواوِ</w:t>
            </w:r>
            <w:r w:rsidRPr="00FB244F">
              <w:rPr>
                <w:rFonts w:ascii="Simplified Arabic" w:hAnsi="Simplified Arabic" w:cs="Simplified Arabic"/>
                <w:sz w:val="28"/>
                <w:szCs w:val="28"/>
                <w:rtl/>
                <w:lang w:eastAsia="ar-SA"/>
              </w:rPr>
              <w:br/>
            </w:r>
          </w:p>
        </w:tc>
        <w:tc>
          <w:tcPr>
            <w:tcW w:w="0" w:type="auto"/>
          </w:tcPr>
          <w:p w14:paraId="3EB6BEA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3BC1F5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 "كُلٌّ عَالمٍ وَرَاوي"/[14/أ]</w:t>
            </w:r>
            <w:r w:rsidRPr="00FB244F">
              <w:rPr>
                <w:rFonts w:ascii="Simplified Arabic" w:hAnsi="Simplified Arabic" w:cs="Simplified Arabic"/>
                <w:sz w:val="28"/>
                <w:szCs w:val="28"/>
                <w:rtl/>
                <w:lang w:eastAsia="ar-SA"/>
              </w:rPr>
              <w:br/>
            </w:r>
          </w:p>
        </w:tc>
      </w:tr>
      <w:tr w:rsidR="0055078E" w:rsidRPr="00FB244F" w14:paraId="051E260A" w14:textId="77777777" w:rsidTr="00FA2456">
        <w:trPr>
          <w:trHeight w:hRule="exact" w:val="397"/>
          <w:jc w:val="center"/>
        </w:trPr>
        <w:tc>
          <w:tcPr>
            <w:tcW w:w="0" w:type="auto"/>
          </w:tcPr>
          <w:p w14:paraId="493A119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 في معطوفها نَشْرُطُ أنْ</w:t>
            </w:r>
            <w:r w:rsidRPr="00FB244F">
              <w:rPr>
                <w:rFonts w:ascii="Simplified Arabic" w:hAnsi="Simplified Arabic" w:cs="Simplified Arabic"/>
                <w:sz w:val="28"/>
                <w:szCs w:val="28"/>
                <w:rtl/>
                <w:lang w:eastAsia="ar-SA"/>
              </w:rPr>
              <w:br/>
            </w:r>
          </w:p>
        </w:tc>
        <w:tc>
          <w:tcPr>
            <w:tcW w:w="0" w:type="auto"/>
          </w:tcPr>
          <w:p w14:paraId="53C0912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D8EAA0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يَكُونَ بَعْضَ الكُلِّ مِمَّا يُعْطفَنْ</w:t>
            </w:r>
            <w:r w:rsidRPr="00FB244F">
              <w:rPr>
                <w:rFonts w:ascii="Simplified Arabic" w:hAnsi="Simplified Arabic" w:cs="Simplified Arabic"/>
                <w:sz w:val="28"/>
                <w:szCs w:val="28"/>
                <w:rtl/>
                <w:lang w:eastAsia="ar-SA"/>
              </w:rPr>
              <w:br/>
            </w:r>
          </w:p>
        </w:tc>
      </w:tr>
      <w:tr w:rsidR="0055078E" w:rsidRPr="00FB244F" w14:paraId="1532CA41" w14:textId="77777777" w:rsidTr="00FA2456">
        <w:trPr>
          <w:trHeight w:hRule="exact" w:val="397"/>
          <w:jc w:val="center"/>
        </w:trPr>
        <w:tc>
          <w:tcPr>
            <w:tcW w:w="0" w:type="auto"/>
          </w:tcPr>
          <w:p w14:paraId="70A6106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عَليهِ، والثَّاني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اشتراطُ الغايةِ</w:t>
            </w:r>
            <w:r w:rsidRPr="00FB244F">
              <w:rPr>
                <w:rFonts w:ascii="Simplified Arabic" w:hAnsi="Simplified Arabic" w:cs="Simplified Arabic"/>
                <w:sz w:val="28"/>
                <w:szCs w:val="28"/>
                <w:rtl/>
                <w:lang w:eastAsia="ar-SA"/>
              </w:rPr>
              <w:br/>
            </w:r>
          </w:p>
        </w:tc>
        <w:tc>
          <w:tcPr>
            <w:tcW w:w="0" w:type="auto"/>
          </w:tcPr>
          <w:p w14:paraId="2DCFC67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6FD79B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تابعٍ في الضّعْفِ أوْ في القُوَّةِ</w:t>
            </w:r>
            <w:r w:rsidRPr="00FB244F">
              <w:rPr>
                <w:rFonts w:ascii="Simplified Arabic" w:hAnsi="Simplified Arabic" w:cs="Simplified Arabic"/>
                <w:sz w:val="28"/>
                <w:szCs w:val="28"/>
                <w:rtl/>
                <w:lang w:eastAsia="ar-SA"/>
              </w:rPr>
              <w:br/>
            </w:r>
          </w:p>
        </w:tc>
      </w:tr>
      <w:tr w:rsidR="0055078E" w:rsidRPr="00FB244F" w14:paraId="3D303AD4" w14:textId="77777777" w:rsidTr="00FA2456">
        <w:trPr>
          <w:trHeight w:hRule="exact" w:val="397"/>
          <w:jc w:val="center"/>
        </w:trPr>
        <w:tc>
          <w:tcPr>
            <w:tcW w:w="0" w:type="auto"/>
          </w:tcPr>
          <w:p w14:paraId="5885ED9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يقولُ: ماتَ النَّاسُ حَتّى العُلَما</w:t>
            </w:r>
            <w:r w:rsidRPr="00FB244F">
              <w:rPr>
                <w:rFonts w:ascii="Simplified Arabic" w:hAnsi="Simplified Arabic" w:cs="Simplified Arabic"/>
                <w:sz w:val="28"/>
                <w:szCs w:val="28"/>
                <w:rtl/>
                <w:lang w:eastAsia="ar-SA"/>
              </w:rPr>
              <w:br/>
            </w:r>
          </w:p>
        </w:tc>
        <w:tc>
          <w:tcPr>
            <w:tcW w:w="0" w:type="auto"/>
          </w:tcPr>
          <w:p w14:paraId="24F97D3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246B23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حَتّى النَبيُّونَ الكرامُ العُظَما</w:t>
            </w:r>
            <w:r w:rsidRPr="00FB244F">
              <w:rPr>
                <w:rFonts w:ascii="Simplified Arabic" w:hAnsi="Simplified Arabic" w:cs="Simplified Arabic"/>
                <w:sz w:val="28"/>
                <w:szCs w:val="28"/>
                <w:rtl/>
                <w:lang w:eastAsia="ar-SA"/>
              </w:rPr>
              <w:br/>
            </w:r>
          </w:p>
        </w:tc>
      </w:tr>
      <w:tr w:rsidR="0055078E" w:rsidRPr="00FB244F" w14:paraId="6F3BB612" w14:textId="77777777" w:rsidTr="00FA2456">
        <w:trPr>
          <w:trHeight w:hRule="exact" w:val="397"/>
          <w:jc w:val="center"/>
        </w:trPr>
        <w:tc>
          <w:tcPr>
            <w:tcW w:w="0" w:type="auto"/>
          </w:tcPr>
          <w:p w14:paraId="7E4DB61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وجاءتْ الحُجّاجُ حتّى مَنْ مَشَى</w:t>
            </w:r>
            <w:r w:rsidRPr="00FB244F">
              <w:rPr>
                <w:rFonts w:ascii="Simplified Arabic" w:hAnsi="Simplified Arabic" w:cs="Simplified Arabic"/>
                <w:sz w:val="28"/>
                <w:szCs w:val="28"/>
                <w:rtl/>
                <w:lang w:eastAsia="ar-SA"/>
              </w:rPr>
              <w:br/>
            </w:r>
          </w:p>
        </w:tc>
        <w:tc>
          <w:tcPr>
            <w:tcW w:w="0" w:type="auto"/>
          </w:tcPr>
          <w:p w14:paraId="064FCA2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E0C0C2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وكادَ أنْ يموتَ مِنْهم عَطَشَا</w:t>
            </w:r>
            <w:r w:rsidRPr="00FB244F">
              <w:rPr>
                <w:rFonts w:ascii="Simplified Arabic" w:hAnsi="Simplified Arabic" w:cs="Simplified Arabic"/>
                <w:sz w:val="28"/>
                <w:szCs w:val="28"/>
                <w:rtl/>
                <w:lang w:eastAsia="ar-SA"/>
              </w:rPr>
              <w:br/>
            </w:r>
          </w:p>
        </w:tc>
      </w:tr>
      <w:tr w:rsidR="0055078E" w:rsidRPr="00FB244F" w14:paraId="24F2F6E1" w14:textId="77777777" w:rsidTr="00FA2456">
        <w:trPr>
          <w:trHeight w:hRule="exact" w:val="397"/>
          <w:jc w:val="center"/>
        </w:trPr>
        <w:tc>
          <w:tcPr>
            <w:tcW w:w="0" w:type="auto"/>
          </w:tcPr>
          <w:p w14:paraId="60C4B25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فالأنبياءُ غايةٌ في الشَّرَفِ</w:t>
            </w:r>
            <w:r w:rsidRPr="00FB244F">
              <w:rPr>
                <w:rFonts w:ascii="Simplified Arabic" w:hAnsi="Simplified Arabic" w:cs="Simplified Arabic"/>
                <w:sz w:val="28"/>
                <w:szCs w:val="28"/>
                <w:rtl/>
                <w:lang w:eastAsia="ar-SA"/>
              </w:rPr>
              <w:br/>
            </w:r>
          </w:p>
        </w:tc>
        <w:tc>
          <w:tcPr>
            <w:tcW w:w="0" w:type="auto"/>
          </w:tcPr>
          <w:p w14:paraId="74F9CF4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E91A85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وشِدَّةِ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البأسِ بنَصِّ الْمُصْحَفِ</w:t>
            </w:r>
            <w:r w:rsidRPr="00FB244F">
              <w:rPr>
                <w:rFonts w:ascii="Simplified Arabic" w:hAnsi="Simplified Arabic" w:cs="Simplified Arabic"/>
                <w:sz w:val="28"/>
                <w:szCs w:val="28"/>
                <w:rtl/>
                <w:lang w:eastAsia="ar-SA"/>
              </w:rPr>
              <w:br/>
            </w:r>
          </w:p>
        </w:tc>
      </w:tr>
      <w:tr w:rsidR="0055078E" w:rsidRPr="00FB244F" w14:paraId="43B8705E" w14:textId="77777777" w:rsidTr="00FA2456">
        <w:trPr>
          <w:trHeight w:hRule="exact" w:val="397"/>
          <w:jc w:val="center"/>
        </w:trPr>
        <w:tc>
          <w:tcPr>
            <w:tcW w:w="0" w:type="auto"/>
          </w:tcPr>
          <w:p w14:paraId="17F5EC3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الْمُشاةُ غايةٌ في الضَّعْفِ</w:t>
            </w:r>
            <w:r w:rsidRPr="00FB244F">
              <w:rPr>
                <w:rFonts w:ascii="Simplified Arabic" w:hAnsi="Simplified Arabic" w:cs="Simplified Arabic"/>
                <w:sz w:val="28"/>
                <w:szCs w:val="28"/>
                <w:rtl/>
                <w:lang w:eastAsia="ar-SA"/>
              </w:rPr>
              <w:br/>
            </w:r>
          </w:p>
        </w:tc>
        <w:tc>
          <w:tcPr>
            <w:tcW w:w="0" w:type="auto"/>
          </w:tcPr>
          <w:p w14:paraId="5073784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8D94EF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sz w:val="28"/>
                <w:szCs w:val="28"/>
                <w:rtl/>
                <w:lang w:eastAsia="ar-SA"/>
              </w:rPr>
              <w:t>هَذانِ في المعْطُوفِ</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شرطَا الْعَطْفِ</w:t>
            </w:r>
            <w:r w:rsidRPr="00FB244F">
              <w:rPr>
                <w:rFonts w:ascii="Simplified Arabic" w:hAnsi="Simplified Arabic" w:cs="Simplified Arabic"/>
                <w:color w:val="FF0000"/>
                <w:sz w:val="28"/>
                <w:szCs w:val="28"/>
                <w:rtl/>
                <w:lang w:eastAsia="ar-SA"/>
              </w:rPr>
              <w:br/>
            </w:r>
          </w:p>
        </w:tc>
      </w:tr>
      <w:tr w:rsidR="0055078E" w:rsidRPr="00FB244F" w14:paraId="05966B37" w14:textId="77777777" w:rsidTr="00FA2456">
        <w:trPr>
          <w:trHeight w:hRule="exact" w:val="397"/>
          <w:jc w:val="center"/>
        </w:trPr>
        <w:tc>
          <w:tcPr>
            <w:tcW w:w="0" w:type="auto"/>
          </w:tcPr>
          <w:p w14:paraId="15BB970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في بيْتِ شِعْرٍ قَالَهُ</w:t>
            </w:r>
            <w:r w:rsidRPr="00FB244F">
              <w:rPr>
                <w:rFonts w:ascii="Simplified Arabic" w:hAnsi="Simplified Arabic" w:cs="Simplified Arabic"/>
                <w:sz w:val="28"/>
                <w:szCs w:val="28"/>
                <w:rtl/>
                <w:lang w:eastAsia="ar-SA"/>
              </w:rPr>
              <w:br/>
            </w:r>
          </w:p>
        </w:tc>
        <w:tc>
          <w:tcPr>
            <w:tcW w:w="0" w:type="auto"/>
          </w:tcPr>
          <w:p w14:paraId="589C8E1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90450A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الْطّويلِ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فَاستَمِعْ تَمْثَالَهُ</w:t>
            </w:r>
            <w:r w:rsidRPr="00FB244F">
              <w:rPr>
                <w:rFonts w:ascii="Simplified Arabic" w:hAnsi="Simplified Arabic" w:cs="Simplified Arabic"/>
                <w:sz w:val="28"/>
                <w:szCs w:val="28"/>
                <w:rtl/>
                <w:lang w:eastAsia="ar-SA"/>
              </w:rPr>
              <w:br/>
            </w:r>
          </w:p>
        </w:tc>
      </w:tr>
      <w:tr w:rsidR="0055078E" w:rsidRPr="00FB244F" w14:paraId="5CE01121" w14:textId="77777777" w:rsidTr="00FA2456">
        <w:trPr>
          <w:trHeight w:hRule="exact" w:val="397"/>
          <w:jc w:val="center"/>
        </w:trPr>
        <w:tc>
          <w:tcPr>
            <w:tcW w:w="0" w:type="auto"/>
          </w:tcPr>
          <w:p w14:paraId="769BC2F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رَجَزٍ نَظَمْتُهُ بالمعْنى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093817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5DA259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 مِنْ جُيُوشٍ في الْوَغَى قَهَرْنا</w:t>
            </w:r>
            <w:r w:rsidRPr="00FB244F">
              <w:rPr>
                <w:rFonts w:ascii="Simplified Arabic" w:hAnsi="Simplified Arabic" w:cs="Simplified Arabic"/>
                <w:sz w:val="28"/>
                <w:szCs w:val="28"/>
                <w:rtl/>
                <w:lang w:eastAsia="ar-SA"/>
              </w:rPr>
              <w:br/>
            </w:r>
          </w:p>
        </w:tc>
      </w:tr>
      <w:tr w:rsidR="0055078E" w:rsidRPr="00FB244F" w14:paraId="6B5351A8" w14:textId="77777777" w:rsidTr="00FA2456">
        <w:trPr>
          <w:trHeight w:hRule="exact" w:val="397"/>
          <w:jc w:val="center"/>
        </w:trPr>
        <w:tc>
          <w:tcPr>
            <w:tcW w:w="0" w:type="auto"/>
          </w:tcPr>
          <w:p w14:paraId="1AFDF69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حَتّى الكُمَاة إذْ رَحاةُ الحَرْبِ</w:t>
            </w:r>
            <w:r w:rsidRPr="00FB244F">
              <w:rPr>
                <w:rFonts w:ascii="Simplified Arabic" w:hAnsi="Simplified Arabic" w:cs="Simplified Arabic"/>
                <w:sz w:val="28"/>
                <w:szCs w:val="28"/>
                <w:rtl/>
                <w:lang w:eastAsia="ar-SA"/>
              </w:rPr>
              <w:br/>
            </w:r>
          </w:p>
        </w:tc>
        <w:tc>
          <w:tcPr>
            <w:tcW w:w="0" w:type="auto"/>
          </w:tcPr>
          <w:p w14:paraId="1BE9729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5DD069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دَارَتْ عَلَيْهم مِثْلَ وَقْعِ الشُّهْبِ</w:t>
            </w:r>
            <w:r w:rsidRPr="00FB244F">
              <w:rPr>
                <w:rFonts w:ascii="Simplified Arabic" w:hAnsi="Simplified Arabic" w:cs="Simplified Arabic"/>
                <w:sz w:val="28"/>
                <w:szCs w:val="28"/>
                <w:rtl/>
                <w:lang w:eastAsia="ar-SA"/>
              </w:rPr>
              <w:br/>
            </w:r>
          </w:p>
        </w:tc>
      </w:tr>
      <w:tr w:rsidR="0055078E" w:rsidRPr="00FB244F" w14:paraId="710208DD" w14:textId="77777777" w:rsidTr="00FA2456">
        <w:trPr>
          <w:trHeight w:hRule="exact" w:val="397"/>
          <w:jc w:val="center"/>
        </w:trPr>
        <w:tc>
          <w:tcPr>
            <w:tcW w:w="0" w:type="auto"/>
          </w:tcPr>
          <w:p w14:paraId="767082B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فَهُمْ يَهابُونَا وحَتّى مَنْ رَعَى</w:t>
            </w:r>
            <w:r w:rsidRPr="00FB244F">
              <w:rPr>
                <w:rFonts w:ascii="Simplified Arabic" w:hAnsi="Simplified Arabic" w:cs="Simplified Arabic"/>
                <w:sz w:val="28"/>
                <w:szCs w:val="28"/>
                <w:rtl/>
                <w:lang w:eastAsia="ar-SA"/>
              </w:rPr>
              <w:br/>
            </w:r>
          </w:p>
        </w:tc>
        <w:tc>
          <w:tcPr>
            <w:tcW w:w="0" w:type="auto"/>
          </w:tcPr>
          <w:p w14:paraId="55532A2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284F04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أَغْنامَنا حَتّى بَنِيْنَا الرُّضَّعا</w:t>
            </w:r>
            <w:r w:rsidRPr="00FB244F">
              <w:rPr>
                <w:rFonts w:ascii="Simplified Arabic" w:hAnsi="Simplified Arabic" w:cs="Simplified Arabic"/>
                <w:sz w:val="28"/>
                <w:szCs w:val="28"/>
                <w:rtl/>
                <w:lang w:eastAsia="ar-SA"/>
              </w:rPr>
              <w:br/>
            </w:r>
          </w:p>
        </w:tc>
      </w:tr>
      <w:tr w:rsidR="0055078E" w:rsidRPr="00FB244F" w14:paraId="2B4F8B4D" w14:textId="77777777" w:rsidTr="00FA2456">
        <w:trPr>
          <w:trHeight w:hRule="exact" w:val="397"/>
          <w:jc w:val="center"/>
        </w:trPr>
        <w:tc>
          <w:tcPr>
            <w:tcW w:w="0" w:type="auto"/>
          </w:tcPr>
          <w:p w14:paraId="761AEDE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وَجَوَّزُوا كَـ(أَعْجَبَتْنِي الجَارِيَهْ</w:t>
            </w:r>
            <w:r w:rsidRPr="00FB244F">
              <w:rPr>
                <w:rFonts w:ascii="Simplified Arabic" w:hAnsi="Simplified Arabic" w:cs="Simplified Arabic"/>
                <w:sz w:val="28"/>
                <w:szCs w:val="28"/>
                <w:rtl/>
                <w:lang w:eastAsia="ar-SA"/>
              </w:rPr>
              <w:br/>
            </w:r>
          </w:p>
        </w:tc>
        <w:tc>
          <w:tcPr>
            <w:tcW w:w="0" w:type="auto"/>
          </w:tcPr>
          <w:p w14:paraId="0225E59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2E521D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حَتَّى كَلَامُها لَقَدْ حَلَا لِيَهْ</w:t>
            </w:r>
            <w:r w:rsidRPr="00FB244F">
              <w:rPr>
                <w:rFonts w:ascii="Simplified Arabic" w:hAnsi="Simplified Arabic" w:cs="Simplified Arabic"/>
                <w:sz w:val="28"/>
                <w:szCs w:val="28"/>
                <w:rtl/>
                <w:lang w:eastAsia="ar-SA"/>
              </w:rPr>
              <w:br/>
            </w:r>
          </w:p>
        </w:tc>
      </w:tr>
      <w:tr w:rsidR="0055078E" w:rsidRPr="00FB244F" w14:paraId="33AFF253" w14:textId="77777777" w:rsidTr="00FA2456">
        <w:trPr>
          <w:trHeight w:hRule="exact" w:val="397"/>
          <w:jc w:val="center"/>
        </w:trPr>
        <w:tc>
          <w:tcPr>
            <w:tcW w:w="0" w:type="auto"/>
          </w:tcPr>
          <w:p w14:paraId="259FC5D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لِأَنّها كَجُزْئِها وَيَمْتنِعْ</w:t>
            </w:r>
            <w:r w:rsidRPr="00FB244F">
              <w:rPr>
                <w:rFonts w:ascii="Simplified Arabic" w:hAnsi="Simplified Arabic" w:cs="Simplified Arabic"/>
                <w:sz w:val="28"/>
                <w:szCs w:val="28"/>
                <w:rtl/>
                <w:lang w:eastAsia="ar-SA"/>
              </w:rPr>
              <w:br/>
            </w:r>
          </w:p>
        </w:tc>
        <w:tc>
          <w:tcPr>
            <w:tcW w:w="0" w:type="auto"/>
          </w:tcPr>
          <w:p w14:paraId="7D747B4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8AA2DE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حَتّى بنُوها والجَنِينُ إنْ وُضِعْ</w:t>
            </w:r>
            <w:r w:rsidRPr="00FB244F">
              <w:rPr>
                <w:rFonts w:ascii="Simplified Arabic" w:hAnsi="Simplified Arabic" w:cs="Simplified Arabic"/>
                <w:sz w:val="28"/>
                <w:szCs w:val="28"/>
                <w:rtl/>
                <w:lang w:eastAsia="ar-SA"/>
              </w:rPr>
              <w:br/>
            </w:r>
          </w:p>
        </w:tc>
      </w:tr>
      <w:tr w:rsidR="0055078E" w:rsidRPr="00FB244F" w14:paraId="55E6C055" w14:textId="77777777" w:rsidTr="00FA2456">
        <w:trPr>
          <w:trHeight w:hRule="exact" w:val="397"/>
          <w:jc w:val="center"/>
        </w:trPr>
        <w:tc>
          <w:tcPr>
            <w:tcW w:w="0" w:type="auto"/>
          </w:tcPr>
          <w:p w14:paraId="7FF03A4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وَقبلَ الوضْعِ كَالجُزْءِ لها</w:t>
            </w:r>
            <w:r w:rsidRPr="00FB244F">
              <w:rPr>
                <w:rFonts w:ascii="Simplified Arabic" w:hAnsi="Simplified Arabic" w:cs="Simplified Arabic"/>
                <w:sz w:val="28"/>
                <w:szCs w:val="28"/>
                <w:rtl/>
                <w:lang w:eastAsia="ar-SA"/>
              </w:rPr>
              <w:br/>
            </w:r>
          </w:p>
        </w:tc>
        <w:tc>
          <w:tcPr>
            <w:tcW w:w="0" w:type="auto"/>
          </w:tcPr>
          <w:p w14:paraId="3DF8DE1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F6CA44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يجُوزُ: حَتّى حَمْلُها</w:t>
            </w:r>
            <w:r w:rsidRPr="00FB244F">
              <w:rPr>
                <w:rFonts w:ascii="Simplified Arabic" w:hAnsi="Simplified Arabic" w:cs="Simplified Arabic"/>
                <w:sz w:val="28"/>
                <w:szCs w:val="28"/>
                <w:rtl/>
                <w:lang w:eastAsia="ar-SA"/>
              </w:rPr>
              <w:br/>
            </w:r>
          </w:p>
        </w:tc>
      </w:tr>
      <w:tr w:rsidR="0055078E" w:rsidRPr="00FB244F" w14:paraId="57A11698" w14:textId="77777777" w:rsidTr="00FA2456">
        <w:trPr>
          <w:trHeight w:hRule="exact" w:val="397"/>
          <w:jc w:val="center"/>
        </w:trPr>
        <w:tc>
          <w:tcPr>
            <w:tcW w:w="0" w:type="auto"/>
          </w:tcPr>
          <w:p w14:paraId="106D71D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ضَابطُ</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ذا ما صَحَّ أنْ يُسْتَثْنى</w:t>
            </w:r>
            <w:r w:rsidRPr="00FB244F">
              <w:rPr>
                <w:rFonts w:ascii="Simplified Arabic" w:hAnsi="Simplified Arabic" w:cs="Simplified Arabic"/>
                <w:sz w:val="28"/>
                <w:szCs w:val="28"/>
                <w:rtl/>
                <w:lang w:eastAsia="ar-SA"/>
              </w:rPr>
              <w:br/>
            </w:r>
          </w:p>
        </w:tc>
        <w:tc>
          <w:tcPr>
            <w:tcW w:w="0" w:type="auto"/>
          </w:tcPr>
          <w:p w14:paraId="51B533B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F8D37C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تَدْخُلُه (حَتّى) كَمَا</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مَثّلْنا</w:t>
            </w:r>
            <w:r w:rsidRPr="00FB244F">
              <w:rPr>
                <w:rFonts w:ascii="Simplified Arabic" w:hAnsi="Simplified Arabic" w:cs="Simplified Arabic"/>
                <w:sz w:val="28"/>
                <w:szCs w:val="28"/>
                <w:rtl/>
                <w:lang w:eastAsia="ar-SA"/>
              </w:rPr>
              <w:br/>
            </w:r>
          </w:p>
        </w:tc>
      </w:tr>
      <w:tr w:rsidR="0055078E" w:rsidRPr="00FB244F" w14:paraId="68D598A9" w14:textId="77777777" w:rsidTr="00FA2456">
        <w:trPr>
          <w:trHeight w:hRule="exact" w:val="397"/>
          <w:jc w:val="center"/>
        </w:trPr>
        <w:tc>
          <w:tcPr>
            <w:tcW w:w="0" w:type="auto"/>
          </w:tcPr>
          <w:p w14:paraId="59ECAE7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ولم يجُزْ دُخُولها للعَطْفِ</w:t>
            </w:r>
            <w:r w:rsidRPr="00FB244F">
              <w:rPr>
                <w:rFonts w:ascii="Simplified Arabic" w:hAnsi="Simplified Arabic" w:cs="Simplified Arabic"/>
                <w:sz w:val="28"/>
                <w:szCs w:val="28"/>
                <w:rtl/>
                <w:lang w:eastAsia="ar-SA"/>
              </w:rPr>
              <w:br/>
            </w:r>
          </w:p>
        </w:tc>
        <w:tc>
          <w:tcPr>
            <w:tcW w:w="0" w:type="auto"/>
          </w:tcPr>
          <w:p w14:paraId="67EEF97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5E5B82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لَمْ نُصحّحه لِفَقْدِ الوَصْفِ</w:t>
            </w:r>
            <w:r w:rsidRPr="00FB244F">
              <w:rPr>
                <w:rFonts w:ascii="Simplified Arabic" w:hAnsi="Simplified Arabic" w:cs="Simplified Arabic"/>
                <w:sz w:val="28"/>
                <w:szCs w:val="28"/>
                <w:rtl/>
                <w:lang w:eastAsia="ar-SA"/>
              </w:rPr>
              <w:br/>
            </w:r>
          </w:p>
        </w:tc>
      </w:tr>
      <w:tr w:rsidR="0055078E" w:rsidRPr="00FB244F" w14:paraId="148C00CC" w14:textId="77777777" w:rsidTr="00FA2456">
        <w:trPr>
          <w:trHeight w:hRule="exact" w:val="397"/>
          <w:jc w:val="center"/>
        </w:trPr>
        <w:tc>
          <w:tcPr>
            <w:tcW w:w="0" w:type="auto"/>
          </w:tcPr>
          <w:p w14:paraId="654E80F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حَرْف ابْتِداءٍ تُوجَدُ</w:t>
            </w:r>
            <w:r w:rsidRPr="00FB244F">
              <w:rPr>
                <w:rFonts w:ascii="Simplified Arabic" w:hAnsi="Simplified Arabic" w:cs="Simplified Arabic"/>
                <w:sz w:val="28"/>
                <w:szCs w:val="28"/>
                <w:rtl/>
                <w:lang w:eastAsia="ar-SA"/>
              </w:rPr>
              <w:br/>
            </w:r>
          </w:p>
        </w:tc>
        <w:tc>
          <w:tcPr>
            <w:tcW w:w="0" w:type="auto"/>
          </w:tcPr>
          <w:p w14:paraId="0FB6109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6A8608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فِيما مَضَى مِنْ فِعْلِنا وَيَشْهَدُ</w:t>
            </w:r>
            <w:r w:rsidRPr="00FB244F">
              <w:rPr>
                <w:rFonts w:ascii="Simplified Arabic" w:hAnsi="Simplified Arabic" w:cs="Simplified Arabic"/>
                <w:sz w:val="28"/>
                <w:szCs w:val="28"/>
                <w:rtl/>
                <w:lang w:eastAsia="ar-SA"/>
              </w:rPr>
              <w:br/>
            </w:r>
          </w:p>
        </w:tc>
      </w:tr>
      <w:tr w:rsidR="0055078E" w:rsidRPr="00FB244F" w14:paraId="1143ECE1" w14:textId="77777777" w:rsidTr="00FA2456">
        <w:trPr>
          <w:trHeight w:hRule="exact" w:val="397"/>
          <w:jc w:val="center"/>
        </w:trPr>
        <w:tc>
          <w:tcPr>
            <w:tcW w:w="0" w:type="auto"/>
          </w:tcPr>
          <w:p w14:paraId="5A075F3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لِلابتدَا (حَتّى عَفَوا)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وَقَالُوا</w:t>
            </w:r>
            <w:r w:rsidRPr="00FB244F">
              <w:rPr>
                <w:rFonts w:ascii="Simplified Arabic" w:hAnsi="Simplified Arabic" w:cs="Simplified Arabic"/>
                <w:sz w:val="28"/>
                <w:szCs w:val="28"/>
                <w:rtl/>
                <w:lang w:eastAsia="ar-SA"/>
              </w:rPr>
              <w:br/>
            </w:r>
          </w:p>
        </w:tc>
        <w:tc>
          <w:tcPr>
            <w:tcW w:w="0" w:type="auto"/>
          </w:tcPr>
          <w:p w14:paraId="67DC70E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EE5644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لمثلِ هذا تُضْرَبُ الأَمْثالُ/[14/ب]</w:t>
            </w:r>
            <w:r w:rsidRPr="00FB244F">
              <w:rPr>
                <w:rFonts w:ascii="Simplified Arabic" w:hAnsi="Simplified Arabic" w:cs="Simplified Arabic"/>
                <w:sz w:val="28"/>
                <w:szCs w:val="28"/>
                <w:rtl/>
                <w:lang w:eastAsia="ar-SA"/>
              </w:rPr>
              <w:br/>
            </w:r>
          </w:p>
        </w:tc>
      </w:tr>
      <w:tr w:rsidR="0055078E" w:rsidRPr="00FB244F" w14:paraId="12F3306A" w14:textId="77777777" w:rsidTr="00FA2456">
        <w:trPr>
          <w:trHeight w:hRule="exact" w:val="397"/>
          <w:jc w:val="center"/>
        </w:trPr>
        <w:tc>
          <w:tcPr>
            <w:tcW w:w="0" w:type="auto"/>
          </w:tcPr>
          <w:p w14:paraId="75E3305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وَتَدخُلُ الْمُضَارعَ المجَرَّدا</w:t>
            </w:r>
            <w:r w:rsidRPr="00FB244F">
              <w:rPr>
                <w:rFonts w:ascii="Simplified Arabic" w:hAnsi="Simplified Arabic" w:cs="Simplified Arabic"/>
                <w:sz w:val="28"/>
                <w:szCs w:val="28"/>
                <w:rtl/>
                <w:lang w:eastAsia="ar-SA"/>
              </w:rPr>
              <w:br/>
            </w:r>
          </w:p>
        </w:tc>
        <w:tc>
          <w:tcPr>
            <w:tcW w:w="0" w:type="auto"/>
          </w:tcPr>
          <w:p w14:paraId="27C2EAE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7BB968B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نَاصِبٍ وَجَازمٍ لِلِابتدَا</w:t>
            </w:r>
            <w:r w:rsidRPr="00FB244F">
              <w:rPr>
                <w:rFonts w:ascii="Simplified Arabic" w:hAnsi="Simplified Arabic" w:cs="Simplified Arabic"/>
                <w:sz w:val="28"/>
                <w:szCs w:val="28"/>
                <w:rtl/>
                <w:lang w:eastAsia="ar-SA"/>
              </w:rPr>
              <w:br/>
            </w:r>
          </w:p>
        </w:tc>
      </w:tr>
      <w:tr w:rsidR="0055078E" w:rsidRPr="00FB244F" w14:paraId="553D6704" w14:textId="77777777" w:rsidTr="00FA2456">
        <w:trPr>
          <w:trHeight w:hRule="exact" w:val="397"/>
          <w:jc w:val="center"/>
        </w:trPr>
        <w:tc>
          <w:tcPr>
            <w:tcW w:w="0" w:type="auto"/>
          </w:tcPr>
          <w:p w14:paraId="169516C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(حَتَّى يَقُولُ)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3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عند مَنْ</w:t>
            </w:r>
            <w:r w:rsidRPr="00FB244F">
              <w:rPr>
                <w:rFonts w:ascii="Simplified Arabic" w:hAnsi="Simplified Arabic" w:cs="Simplified Arabic"/>
                <w:sz w:val="28"/>
                <w:szCs w:val="28"/>
                <w:rtl/>
                <w:lang w:eastAsia="ar-SA"/>
              </w:rPr>
              <w:br/>
            </w:r>
          </w:p>
        </w:tc>
        <w:tc>
          <w:tcPr>
            <w:tcW w:w="0" w:type="auto"/>
          </w:tcPr>
          <w:p w14:paraId="7097493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tc>
        <w:tc>
          <w:tcPr>
            <w:tcW w:w="0" w:type="auto"/>
          </w:tcPr>
          <w:p w14:paraId="76E1F33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يَقْرؤُه بالرّفعِ</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40"/>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والرّفْعُ حَسَنْ</w:t>
            </w:r>
            <w:r w:rsidRPr="00FB244F">
              <w:rPr>
                <w:rFonts w:ascii="Simplified Arabic" w:hAnsi="Simplified Arabic" w:cs="Simplified Arabic"/>
                <w:sz w:val="28"/>
                <w:szCs w:val="28"/>
                <w:rtl/>
                <w:lang w:eastAsia="ar-SA"/>
              </w:rPr>
              <w:br/>
            </w:r>
          </w:p>
        </w:tc>
      </w:tr>
      <w:tr w:rsidR="0055078E" w:rsidRPr="00FB244F" w14:paraId="42A6E56D" w14:textId="77777777" w:rsidTr="00FA2456">
        <w:trPr>
          <w:trHeight w:hRule="exact" w:val="397"/>
          <w:jc w:val="center"/>
        </w:trPr>
        <w:tc>
          <w:tcPr>
            <w:tcW w:w="0" w:type="auto"/>
          </w:tcPr>
          <w:p w14:paraId="2FA5E80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عَلى إِسْميّةٍ قَدْ تَدْخُلُ</w:t>
            </w:r>
            <w:r w:rsidRPr="00FB244F">
              <w:rPr>
                <w:rFonts w:ascii="Simplified Arabic" w:hAnsi="Simplified Arabic" w:cs="Simplified Arabic"/>
                <w:sz w:val="28"/>
                <w:szCs w:val="28"/>
                <w:rtl/>
                <w:lang w:eastAsia="ar-SA"/>
              </w:rPr>
              <w:br/>
            </w:r>
          </w:p>
        </w:tc>
        <w:tc>
          <w:tcPr>
            <w:tcW w:w="0" w:type="auto"/>
          </w:tcPr>
          <w:p w14:paraId="0AC3641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4E43A8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حَتّى ماءُ دَجْلةَ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أَشْكَلُ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389A5E90" w14:textId="77777777" w:rsidTr="00FA2456">
        <w:trPr>
          <w:trHeight w:hRule="exact" w:val="397"/>
          <w:jc w:val="center"/>
        </w:trPr>
        <w:tc>
          <w:tcPr>
            <w:tcW w:w="0" w:type="auto"/>
          </w:tcPr>
          <w:p w14:paraId="17BC54E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سَادسُها: (كَلّا)</w:t>
            </w:r>
            <w:r w:rsidRPr="00FB244F">
              <w:rPr>
                <w:rFonts w:ascii="Simplified Arabic" w:hAnsi="Simplified Arabic" w:cs="Simplified Arabic"/>
                <w:sz w:val="28"/>
                <w:szCs w:val="28"/>
                <w:rtl/>
                <w:lang w:eastAsia="ar-SA"/>
              </w:rPr>
              <w:t xml:space="preserve"> حُريفٌ قَدْ بُنِي</w:t>
            </w:r>
            <w:r w:rsidRPr="00FB244F">
              <w:rPr>
                <w:rFonts w:ascii="Simplified Arabic" w:hAnsi="Simplified Arabic" w:cs="Simplified Arabic"/>
                <w:sz w:val="28"/>
                <w:szCs w:val="28"/>
                <w:rtl/>
                <w:lang w:eastAsia="ar-SA"/>
              </w:rPr>
              <w:br/>
            </w:r>
          </w:p>
        </w:tc>
        <w:tc>
          <w:tcPr>
            <w:tcW w:w="0" w:type="auto"/>
          </w:tcPr>
          <w:p w14:paraId="2F11CE4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92341A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لِلرّدْعِ والزّجْرِ</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بَلَى</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أهَانَنِي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EB8A06F" w14:textId="77777777" w:rsidTr="00FA2456">
        <w:trPr>
          <w:trHeight w:hRule="exact" w:val="397"/>
          <w:jc w:val="center"/>
        </w:trPr>
        <w:tc>
          <w:tcPr>
            <w:tcW w:w="0" w:type="auto"/>
          </w:tcPr>
          <w:p w14:paraId="152A8B50"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lastRenderedPageBreak/>
              <w:t>أَيِ: انْتَهِيِ عَنْ هَذِهِ المقَالَهْ</w:t>
            </w:r>
            <w:r w:rsidRPr="00FB244F">
              <w:rPr>
                <w:rFonts w:ascii="Simplified Arabic" w:hAnsi="Simplified Arabic" w:cs="Simplified Arabic"/>
                <w:sz w:val="28"/>
                <w:szCs w:val="28"/>
                <w:rtl/>
                <w:lang w:eastAsia="ar-SA"/>
              </w:rPr>
              <w:br/>
            </w:r>
          </w:p>
        </w:tc>
        <w:tc>
          <w:tcPr>
            <w:tcW w:w="0" w:type="auto"/>
          </w:tcPr>
          <w:p w14:paraId="1C2F3D1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B47DB65"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وَحَرْفُ تَصْديقٍ، وَهَا مِثَالَهْ</w:t>
            </w:r>
            <w:r w:rsidRPr="00FB244F">
              <w:rPr>
                <w:rFonts w:ascii="Simplified Arabic" w:hAnsi="Simplified Arabic" w:cs="Simplified Arabic"/>
                <w:sz w:val="28"/>
                <w:szCs w:val="28"/>
                <w:rtl/>
                <w:lang w:eastAsia="ar-SA"/>
              </w:rPr>
              <w:br/>
            </w:r>
          </w:p>
        </w:tc>
      </w:tr>
      <w:tr w:rsidR="0055078E" w:rsidRPr="00FB244F" w14:paraId="61B31291" w14:textId="77777777" w:rsidTr="00FA2456">
        <w:trPr>
          <w:trHeight w:hRule="exact" w:val="397"/>
          <w:jc w:val="center"/>
        </w:trPr>
        <w:tc>
          <w:tcPr>
            <w:tcW w:w="0" w:type="auto"/>
          </w:tcPr>
          <w:p w14:paraId="3BEFADFF"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نَحْوِ:(كَلّا والقَمَرْ)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فَالْمَعْنَى</w:t>
            </w:r>
            <w:r w:rsidRPr="00FB244F">
              <w:rPr>
                <w:rFonts w:ascii="Simplified Arabic" w:hAnsi="Simplified Arabic" w:cs="Simplified Arabic"/>
                <w:sz w:val="28"/>
                <w:szCs w:val="28"/>
                <w:rtl/>
                <w:lang w:eastAsia="ar-SA"/>
              </w:rPr>
              <w:br/>
            </w:r>
          </w:p>
        </w:tc>
        <w:tc>
          <w:tcPr>
            <w:tcW w:w="0" w:type="auto"/>
          </w:tcPr>
          <w:p w14:paraId="74F2EA3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26107DB3"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إِيْ والقَمَر</w:t>
            </w:r>
            <w:r w:rsidRPr="00FB244F">
              <w:rPr>
                <w:rFonts w:ascii="Simplified Arabic" w:hAnsi="Simplified Arabic" w:cs="Simplified Arabic"/>
                <w:color w:val="FF0000"/>
                <w:sz w:val="28"/>
                <w:szCs w:val="28"/>
                <w:rtl/>
                <w:lang w:eastAsia="ar-SA"/>
              </w:rPr>
              <w:t>ْ</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أوْ ما بِهِ أقْسَمْنا</w:t>
            </w:r>
            <w:r w:rsidRPr="00FB244F">
              <w:rPr>
                <w:rFonts w:ascii="Simplified Arabic" w:hAnsi="Simplified Arabic" w:cs="Simplified Arabic"/>
                <w:sz w:val="28"/>
                <w:szCs w:val="28"/>
                <w:rtl/>
                <w:lang w:eastAsia="ar-SA"/>
              </w:rPr>
              <w:br/>
            </w:r>
          </w:p>
        </w:tc>
      </w:tr>
      <w:tr w:rsidR="0055078E" w:rsidRPr="00FB244F" w14:paraId="487076B4" w14:textId="77777777" w:rsidTr="00FA2456">
        <w:trPr>
          <w:trHeight w:hRule="exact" w:val="397"/>
          <w:jc w:val="center"/>
        </w:trPr>
        <w:tc>
          <w:tcPr>
            <w:tcW w:w="0" w:type="auto"/>
          </w:tcPr>
          <w:p w14:paraId="2DDC3D03" w14:textId="1FA28B50"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وتارةً (كَلَّا) كَـ(حَقًّا)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أوْ (ألَا)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751D6AF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49E5005"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نَحْوِ: (كَلّا لَا تُطِعْهُ)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مَثِّلَا</w:t>
            </w:r>
            <w:r w:rsidRPr="00FB244F">
              <w:rPr>
                <w:rFonts w:ascii="Simplified Arabic" w:hAnsi="Simplified Arabic" w:cs="Simplified Arabic"/>
                <w:sz w:val="28"/>
                <w:szCs w:val="28"/>
                <w:rtl/>
                <w:lang w:eastAsia="ar-SA"/>
              </w:rPr>
              <w:br/>
            </w:r>
          </w:p>
        </w:tc>
      </w:tr>
      <w:tr w:rsidR="0055078E" w:rsidRPr="00FB244F" w14:paraId="465555F0" w14:textId="77777777" w:rsidTr="00FA2456">
        <w:trPr>
          <w:trHeight w:hRule="exact" w:val="397"/>
          <w:jc w:val="center"/>
        </w:trPr>
        <w:tc>
          <w:tcPr>
            <w:tcW w:w="0" w:type="auto"/>
          </w:tcPr>
          <w:p w14:paraId="1D86BBA6"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فالافْتِتاحُ ثالِثُ المعَاني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4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4D9842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7AEC200"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لأنَّه قَالَ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الصَّوابُ الثَّانِي</w:t>
            </w:r>
            <w:r w:rsidRPr="00FB244F">
              <w:rPr>
                <w:rFonts w:ascii="Simplified Arabic" w:hAnsi="Simplified Arabic" w:cs="Simplified Arabic"/>
                <w:sz w:val="28"/>
                <w:szCs w:val="28"/>
                <w:rtl/>
                <w:lang w:eastAsia="ar-SA"/>
              </w:rPr>
              <w:br/>
            </w:r>
          </w:p>
        </w:tc>
      </w:tr>
      <w:tr w:rsidR="0055078E" w:rsidRPr="00FB244F" w14:paraId="28B0D08F" w14:textId="77777777" w:rsidTr="00FA2456">
        <w:trPr>
          <w:trHeight w:hRule="exact" w:val="397"/>
          <w:jc w:val="center"/>
        </w:trPr>
        <w:tc>
          <w:tcPr>
            <w:tcW w:w="0" w:type="auto"/>
          </w:tcPr>
          <w:p w14:paraId="52CEAD28" w14:textId="77777777" w:rsidR="0055078E" w:rsidRPr="00A20410"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مُعَللًا بِكَسْرِهم لِلْهَمْزةِ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DD5B09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9E59C79" w14:textId="77777777" w:rsidR="0055078E" w:rsidRPr="00A20410"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نَحْوِ: كَلّا إنَّهم في غَفْلَةِ</w:t>
            </w:r>
            <w:r w:rsidRPr="00FB244F">
              <w:rPr>
                <w:rFonts w:ascii="Simplified Arabic" w:hAnsi="Simplified Arabic" w:cs="Simplified Arabic"/>
                <w:sz w:val="28"/>
                <w:szCs w:val="28"/>
                <w:rtl/>
                <w:lang w:eastAsia="ar-SA"/>
              </w:rPr>
              <w:br/>
            </w:r>
          </w:p>
        </w:tc>
      </w:tr>
      <w:tr w:rsidR="0055078E" w:rsidRPr="00FB244F" w14:paraId="015A08FC" w14:textId="77777777" w:rsidTr="00FA2456">
        <w:trPr>
          <w:trHeight w:hRule="exact" w:val="397"/>
          <w:jc w:val="center"/>
        </w:trPr>
        <w:tc>
          <w:tcPr>
            <w:tcW w:w="0" w:type="auto"/>
          </w:tcPr>
          <w:p w14:paraId="223DC86E"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الِانْسَانَ لَيَطْغَى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بِالْغِنَى</w:t>
            </w:r>
            <w:r w:rsidRPr="00FB244F">
              <w:rPr>
                <w:rFonts w:ascii="Simplified Arabic" w:hAnsi="Simplified Arabic" w:cs="Simplified Arabic"/>
                <w:sz w:val="28"/>
                <w:szCs w:val="28"/>
                <w:rtl/>
                <w:lang w:eastAsia="ar-SA"/>
              </w:rPr>
              <w:br/>
            </w:r>
          </w:p>
        </w:tc>
        <w:tc>
          <w:tcPr>
            <w:tcW w:w="0" w:type="auto"/>
          </w:tcPr>
          <w:p w14:paraId="373EEC9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40650E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تُكْسرُ (إنّ) بَعْدَها بِلَا عَنا</w:t>
            </w:r>
            <w:r w:rsidRPr="00FB244F">
              <w:rPr>
                <w:rFonts w:ascii="Simplified Arabic" w:hAnsi="Simplified Arabic" w:cs="Simplified Arabic"/>
                <w:sz w:val="28"/>
                <w:szCs w:val="28"/>
                <w:rtl/>
                <w:lang w:eastAsia="ar-SA"/>
              </w:rPr>
              <w:br/>
            </w:r>
          </w:p>
        </w:tc>
      </w:tr>
      <w:tr w:rsidR="0055078E" w:rsidRPr="00FB244F" w14:paraId="63CA49C4" w14:textId="77777777" w:rsidTr="00FA2456">
        <w:trPr>
          <w:trHeight w:hRule="exact" w:val="397"/>
          <w:jc w:val="center"/>
        </w:trPr>
        <w:tc>
          <w:tcPr>
            <w:tcW w:w="0" w:type="auto"/>
          </w:tcPr>
          <w:p w14:paraId="761749F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سَابِعُها: (لَا)</w:t>
            </w:r>
            <w:r w:rsidRPr="00FB244F">
              <w:rPr>
                <w:rFonts w:ascii="Simplified Arabic" w:hAnsi="Simplified Arabic" w:cs="Simplified Arabic"/>
                <w:sz w:val="28"/>
                <w:szCs w:val="28"/>
                <w:rtl/>
                <w:lang w:eastAsia="ar-SA"/>
              </w:rPr>
              <w:t xml:space="preserve"> فتكُونُ نَاهِيَهْ</w:t>
            </w:r>
            <w:r w:rsidRPr="00FB244F">
              <w:rPr>
                <w:rFonts w:ascii="Simplified Arabic" w:hAnsi="Simplified Arabic" w:cs="Simplified Arabic"/>
                <w:sz w:val="28"/>
                <w:szCs w:val="28"/>
                <w:rtl/>
                <w:lang w:eastAsia="ar-SA"/>
              </w:rPr>
              <w:br/>
            </w:r>
          </w:p>
        </w:tc>
        <w:tc>
          <w:tcPr>
            <w:tcW w:w="0" w:type="auto"/>
          </w:tcPr>
          <w:p w14:paraId="767D7F3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78566E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وَصِلةً زَائِدةً وَنافِيَهْ</w:t>
            </w:r>
            <w:r w:rsidRPr="00FB244F">
              <w:rPr>
                <w:rFonts w:ascii="Simplified Arabic" w:hAnsi="Simplified Arabic" w:cs="Simplified Arabic"/>
                <w:sz w:val="28"/>
                <w:szCs w:val="28"/>
                <w:rtl/>
                <w:lang w:eastAsia="ar-SA"/>
              </w:rPr>
              <w:br/>
            </w:r>
          </w:p>
        </w:tc>
      </w:tr>
      <w:tr w:rsidR="0055078E" w:rsidRPr="00FB244F" w14:paraId="31845D60" w14:textId="77777777" w:rsidTr="00FA2456">
        <w:trPr>
          <w:trHeight w:hRule="exact" w:val="397"/>
          <w:jc w:val="center"/>
        </w:trPr>
        <w:tc>
          <w:tcPr>
            <w:tcW w:w="0" w:type="auto"/>
          </w:tcPr>
          <w:p w14:paraId="627CE2D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فهذِهِ في النَّكِراتِ تَعْمَلُ</w:t>
            </w:r>
            <w:r w:rsidRPr="00FB244F">
              <w:rPr>
                <w:rFonts w:ascii="Simplified Arabic" w:hAnsi="Simplified Arabic" w:cs="Simplified Arabic"/>
                <w:sz w:val="28"/>
                <w:szCs w:val="28"/>
                <w:rtl/>
                <w:lang w:eastAsia="ar-SA"/>
              </w:rPr>
              <w:br/>
            </w:r>
          </w:p>
        </w:tc>
        <w:tc>
          <w:tcPr>
            <w:tcW w:w="0" w:type="auto"/>
          </w:tcPr>
          <w:p w14:paraId="6C16DE2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455FAD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عَمَلَ إنَّ، قُلْتُ: هذا يُحْملُ</w:t>
            </w:r>
            <w:r w:rsidRPr="00FB244F">
              <w:rPr>
                <w:rFonts w:ascii="Simplified Arabic" w:hAnsi="Simplified Arabic" w:cs="Simplified Arabic"/>
                <w:sz w:val="28"/>
                <w:szCs w:val="28"/>
                <w:rtl/>
                <w:lang w:eastAsia="ar-SA"/>
              </w:rPr>
              <w:br/>
            </w:r>
          </w:p>
        </w:tc>
      </w:tr>
      <w:tr w:rsidR="0055078E" w:rsidRPr="00FB244F" w14:paraId="2C61D28E" w14:textId="77777777" w:rsidTr="00FA2456">
        <w:trPr>
          <w:trHeight w:hRule="exact" w:val="397"/>
          <w:jc w:val="center"/>
        </w:trPr>
        <w:tc>
          <w:tcPr>
            <w:tcW w:w="0" w:type="auto"/>
          </w:tcPr>
          <w:p w14:paraId="3DFEF4D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الْمُضَافِ وَعَلى الشَّبِيهِ</w:t>
            </w:r>
            <w:r w:rsidRPr="00FB244F">
              <w:rPr>
                <w:rFonts w:ascii="Simplified Arabic" w:hAnsi="Simplified Arabic" w:cs="Simplified Arabic"/>
                <w:sz w:val="28"/>
                <w:szCs w:val="28"/>
                <w:rtl/>
                <w:lang w:eastAsia="ar-SA"/>
              </w:rPr>
              <w:br/>
            </w:r>
          </w:p>
        </w:tc>
        <w:tc>
          <w:tcPr>
            <w:tcW w:w="0" w:type="auto"/>
          </w:tcPr>
          <w:p w14:paraId="79044C3F"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tc>
        <w:tc>
          <w:tcPr>
            <w:tcW w:w="0" w:type="auto"/>
          </w:tcPr>
          <w:p w14:paraId="34EE132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 مُفرَدٌ نكرَةٌ يَلِيهِ</w:t>
            </w:r>
            <w:r w:rsidRPr="00FB244F">
              <w:rPr>
                <w:rFonts w:ascii="Simplified Arabic" w:hAnsi="Simplified Arabic" w:cs="Simplified Arabic"/>
                <w:sz w:val="28"/>
                <w:szCs w:val="28"/>
                <w:rtl/>
                <w:lang w:eastAsia="ar-SA"/>
              </w:rPr>
              <w:br/>
            </w:r>
          </w:p>
        </w:tc>
      </w:tr>
      <w:tr w:rsidR="0055078E" w:rsidRPr="00FB244F" w14:paraId="545822B8" w14:textId="77777777" w:rsidTr="00FA2456">
        <w:trPr>
          <w:trHeight w:hRule="exact" w:val="397"/>
          <w:jc w:val="center"/>
        </w:trPr>
        <w:tc>
          <w:tcPr>
            <w:tcW w:w="0" w:type="auto"/>
          </w:tcPr>
          <w:p w14:paraId="3FD75014"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فإنّهُ يُبْنى عَلَى الْفَتْحِ كـَلَا</w:t>
            </w:r>
            <w:r w:rsidRPr="00FB244F">
              <w:rPr>
                <w:rFonts w:ascii="Simplified Arabic" w:hAnsi="Simplified Arabic" w:cs="Simplified Arabic"/>
                <w:sz w:val="28"/>
                <w:szCs w:val="28"/>
                <w:rtl/>
                <w:lang w:eastAsia="ar-SA"/>
              </w:rPr>
              <w:br/>
            </w:r>
          </w:p>
        </w:tc>
        <w:tc>
          <w:tcPr>
            <w:tcW w:w="0" w:type="auto"/>
          </w:tcPr>
          <w:p w14:paraId="4227D579"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D35645E" w14:textId="77777777" w:rsidR="0055078E" w:rsidRPr="00E66F08" w:rsidRDefault="0055078E" w:rsidP="00142FEC">
            <w:pPr>
              <w:widowControl/>
              <w:adjustRightInd/>
              <w:spacing w:line="211"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حَوْلَ وَلَا قُوّةَ، لَا حَولَ وَلَا</w:t>
            </w:r>
            <w:r w:rsidRPr="00FB244F">
              <w:rPr>
                <w:rFonts w:ascii="Simplified Arabic" w:hAnsi="Simplified Arabic" w:cs="Simplified Arabic"/>
                <w:sz w:val="28"/>
                <w:szCs w:val="28"/>
                <w:rtl/>
                <w:lang w:eastAsia="ar-SA"/>
              </w:rPr>
              <w:br/>
            </w:r>
          </w:p>
        </w:tc>
      </w:tr>
      <w:tr w:rsidR="0055078E" w:rsidRPr="00FB244F" w14:paraId="36E9136A" w14:textId="77777777" w:rsidTr="00FA2456">
        <w:trPr>
          <w:trHeight w:hRule="exact" w:val="397"/>
          <w:jc w:val="center"/>
        </w:trPr>
        <w:tc>
          <w:tcPr>
            <w:tcW w:w="0" w:type="auto"/>
          </w:tcPr>
          <w:p w14:paraId="5438CC0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وَعِلَّةُ الْبِنَاءِ فِيهِ يا فَطِنْ</w:t>
            </w:r>
            <w:r w:rsidRPr="00FB244F">
              <w:rPr>
                <w:rFonts w:ascii="Simplified Arabic" w:hAnsi="Simplified Arabic" w:cs="Simplified Arabic"/>
                <w:sz w:val="28"/>
                <w:szCs w:val="28"/>
                <w:rtl/>
                <w:lang w:eastAsia="ar-SA"/>
              </w:rPr>
              <w:br/>
            </w:r>
          </w:p>
        </w:tc>
        <w:tc>
          <w:tcPr>
            <w:tcW w:w="0" w:type="auto"/>
          </w:tcPr>
          <w:p w14:paraId="21F7101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1E301D8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تَضْمِينُ مَعْنى الْحَرْفِ، وَهْوَ حَرْفُ مِنْ</w:t>
            </w:r>
            <w:r w:rsidRPr="00FB244F">
              <w:rPr>
                <w:rFonts w:ascii="Simplified Arabic" w:hAnsi="Simplified Arabic" w:cs="Simplified Arabic"/>
                <w:sz w:val="28"/>
                <w:szCs w:val="28"/>
                <w:rtl/>
                <w:lang w:eastAsia="ar-SA"/>
              </w:rPr>
              <w:br/>
            </w:r>
          </w:p>
        </w:tc>
      </w:tr>
      <w:tr w:rsidR="0055078E" w:rsidRPr="00FB244F" w14:paraId="77C1704C" w14:textId="77777777" w:rsidTr="00FA2456">
        <w:trPr>
          <w:trHeight w:hRule="exact" w:val="397"/>
          <w:jc w:val="center"/>
        </w:trPr>
        <w:tc>
          <w:tcPr>
            <w:tcW w:w="0" w:type="auto"/>
          </w:tcPr>
          <w:p w14:paraId="269AA7C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فَغُصْ عَلَيْهِ إنْ تَكُنْ ذَا فَهْمِ</w:t>
            </w:r>
            <w:r w:rsidRPr="00FB244F">
              <w:rPr>
                <w:rFonts w:ascii="Simplified Arabic" w:hAnsi="Simplified Arabic" w:cs="Simplified Arabic"/>
                <w:sz w:val="28"/>
                <w:szCs w:val="28"/>
                <w:rtl/>
                <w:lang w:eastAsia="ar-SA"/>
              </w:rPr>
              <w:br/>
            </w:r>
          </w:p>
        </w:tc>
        <w:tc>
          <w:tcPr>
            <w:tcW w:w="0" w:type="auto"/>
          </w:tcPr>
          <w:p w14:paraId="1622F76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5678EA4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وقَدَمٍ أيْ رَاسِخٍ في الْعِلْمِ</w:t>
            </w:r>
            <w:r w:rsidRPr="00FB244F">
              <w:rPr>
                <w:rFonts w:ascii="Simplified Arabic" w:hAnsi="Simplified Arabic" w:cs="Simplified Arabic"/>
                <w:sz w:val="28"/>
                <w:szCs w:val="28"/>
                <w:rtl/>
                <w:lang w:eastAsia="ar-SA"/>
              </w:rPr>
              <w:br/>
              <w:t xml:space="preserve"> </w:t>
            </w:r>
          </w:p>
        </w:tc>
      </w:tr>
      <w:tr w:rsidR="0055078E" w:rsidRPr="00FB244F" w14:paraId="53B1B91A" w14:textId="77777777" w:rsidTr="00FA2456">
        <w:trPr>
          <w:trHeight w:hRule="exact" w:val="397"/>
          <w:jc w:val="center"/>
        </w:trPr>
        <w:tc>
          <w:tcPr>
            <w:tcW w:w="0" w:type="auto"/>
          </w:tcPr>
          <w:p w14:paraId="52FE1C2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 لَا إِلَهِ إِلّا اللهُ</w:t>
            </w:r>
            <w:r w:rsidRPr="00FB244F">
              <w:rPr>
                <w:rFonts w:ascii="Simplified Arabic" w:hAnsi="Simplified Arabic" w:cs="Simplified Arabic"/>
                <w:sz w:val="28"/>
                <w:szCs w:val="28"/>
                <w:rtl/>
                <w:lang w:eastAsia="ar-SA"/>
              </w:rPr>
              <w:br/>
            </w:r>
          </w:p>
        </w:tc>
        <w:tc>
          <w:tcPr>
            <w:tcW w:w="0" w:type="auto"/>
          </w:tcPr>
          <w:p w14:paraId="7989F60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CB054C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يَشْهَدُ لي وَمَا جَرَى مَجْراه</w:t>
            </w:r>
            <w:r w:rsidRPr="00FB244F">
              <w:rPr>
                <w:rFonts w:ascii="Simplified Arabic" w:hAnsi="Simplified Arabic" w:cs="Simplified Arabic"/>
                <w:color w:val="FF0000"/>
                <w:sz w:val="28"/>
                <w:szCs w:val="28"/>
                <w:rtl/>
                <w:lang w:eastAsia="ar-SA"/>
              </w:rPr>
              <w:t>ُ</w:t>
            </w:r>
            <w:r w:rsidRPr="00FB244F">
              <w:rPr>
                <w:rFonts w:ascii="Simplified Arabic" w:hAnsi="Simplified Arabic" w:cs="Simplified Arabic"/>
                <w:sz w:val="28"/>
                <w:szCs w:val="28"/>
                <w:rtl/>
                <w:lang w:eastAsia="ar-SA"/>
              </w:rPr>
              <w:t>/[15/أ]</w:t>
            </w:r>
            <w:r w:rsidRPr="00FB244F">
              <w:rPr>
                <w:rFonts w:ascii="Simplified Arabic" w:hAnsi="Simplified Arabic" w:cs="Simplified Arabic"/>
                <w:sz w:val="28"/>
                <w:szCs w:val="28"/>
                <w:rtl/>
                <w:lang w:eastAsia="ar-SA"/>
              </w:rPr>
              <w:br/>
            </w:r>
          </w:p>
        </w:tc>
      </w:tr>
      <w:tr w:rsidR="0055078E" w:rsidRPr="00FB244F" w14:paraId="581C26FB" w14:textId="77777777" w:rsidTr="00FA2456">
        <w:trPr>
          <w:trHeight w:hRule="exact" w:val="397"/>
          <w:jc w:val="center"/>
        </w:trPr>
        <w:tc>
          <w:tcPr>
            <w:tcW w:w="0" w:type="auto"/>
          </w:tcPr>
          <w:p w14:paraId="6416ED9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وَقَلَّ أنْ تَأْتي لَا ذِي رَافِعَهْ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EA691B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7306EE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لَكِنَّها في الضِّيقِ جَاءتْ لا السَّعَهْ</w:t>
            </w:r>
            <w:r w:rsidRPr="00FB244F">
              <w:rPr>
                <w:rFonts w:ascii="Simplified Arabic" w:hAnsi="Simplified Arabic" w:cs="Simplified Arabic"/>
                <w:sz w:val="28"/>
                <w:szCs w:val="28"/>
                <w:rtl/>
                <w:lang w:eastAsia="ar-SA"/>
              </w:rPr>
              <w:br/>
            </w:r>
          </w:p>
        </w:tc>
      </w:tr>
      <w:tr w:rsidR="0055078E" w:rsidRPr="00FB244F" w14:paraId="6241A03C" w14:textId="77777777" w:rsidTr="00FA2456">
        <w:trPr>
          <w:trHeight w:hRule="exact" w:val="397"/>
          <w:jc w:val="center"/>
        </w:trPr>
        <w:tc>
          <w:tcPr>
            <w:tcW w:w="0" w:type="auto"/>
          </w:tcPr>
          <w:p w14:paraId="4B103D74"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في بَيْتِ شِعْرٍ مُعْتَبرْ</w:t>
            </w:r>
            <w:r w:rsidRPr="00FB244F">
              <w:rPr>
                <w:rFonts w:ascii="Simplified Arabic" w:hAnsi="Simplified Arabic" w:cs="Simplified Arabic"/>
                <w:sz w:val="28"/>
                <w:szCs w:val="28"/>
                <w:rtl/>
                <w:lang w:eastAsia="ar-SA"/>
              </w:rPr>
              <w:br/>
            </w:r>
          </w:p>
        </w:tc>
        <w:tc>
          <w:tcPr>
            <w:tcW w:w="0" w:type="auto"/>
          </w:tcPr>
          <w:p w14:paraId="491275EA"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44265A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لَفْظِ لَا شيءٌ كَفَى وَلَا وَزَرْ</w:t>
            </w:r>
            <w:r w:rsidRPr="00FB244F">
              <w:rPr>
                <w:rFonts w:ascii="Simplified Arabic" w:hAnsi="Simplified Arabic" w:cs="Simplified Arabic"/>
                <w:sz w:val="28"/>
                <w:szCs w:val="28"/>
                <w:rtl/>
                <w:lang w:eastAsia="ar-SA"/>
              </w:rPr>
              <w:br/>
            </w:r>
          </w:p>
        </w:tc>
      </w:tr>
      <w:tr w:rsidR="0055078E" w:rsidRPr="00FB244F" w14:paraId="636377AA" w14:textId="77777777" w:rsidTr="00FA2456">
        <w:trPr>
          <w:trHeight w:hRule="exact" w:val="397"/>
          <w:jc w:val="center"/>
        </w:trPr>
        <w:tc>
          <w:tcPr>
            <w:tcW w:w="0" w:type="auto"/>
          </w:tcPr>
          <w:p w14:paraId="0AAD1A5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بِمَا قَضَى اللهُ العَظِيمُ وَاقِيا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2DD7DE0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4D6CD63B"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واجْزِمْ بـِ(لا) وَقْتَ تَكُونُ نَاهِيا</w:t>
            </w:r>
            <w:r w:rsidRPr="00FB244F">
              <w:rPr>
                <w:rFonts w:ascii="Simplified Arabic" w:hAnsi="Simplified Arabic" w:cs="Simplified Arabic"/>
                <w:sz w:val="28"/>
                <w:szCs w:val="28"/>
                <w:rtl/>
                <w:lang w:eastAsia="ar-SA"/>
              </w:rPr>
              <w:br/>
            </w:r>
          </w:p>
        </w:tc>
      </w:tr>
      <w:tr w:rsidR="0055078E" w:rsidRPr="00FB244F" w14:paraId="48686A0B" w14:textId="77777777" w:rsidTr="00FA2456">
        <w:trPr>
          <w:trHeight w:hRule="exact" w:val="397"/>
          <w:jc w:val="center"/>
        </w:trPr>
        <w:tc>
          <w:tcPr>
            <w:tcW w:w="0" w:type="auto"/>
          </w:tcPr>
          <w:p w14:paraId="79F2939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كَنَحْوِ: لَا تَمْنُنْ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وَلَا</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يُسْرِفْ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وَلَا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t xml:space="preserve"> </w:t>
            </w:r>
          </w:p>
        </w:tc>
        <w:tc>
          <w:tcPr>
            <w:tcW w:w="0" w:type="auto"/>
          </w:tcPr>
          <w:p w14:paraId="6A15EC9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6222EC0"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تَبْخَلْ عَلَيْنا بالْعَرُوسِ والْجَلَا</w:t>
            </w:r>
            <w:r w:rsidRPr="00FB244F">
              <w:rPr>
                <w:rFonts w:ascii="Simplified Arabic" w:hAnsi="Simplified Arabic" w:cs="Simplified Arabic"/>
                <w:sz w:val="28"/>
                <w:szCs w:val="28"/>
                <w:rtl/>
                <w:lang w:eastAsia="ar-SA"/>
              </w:rPr>
              <w:br/>
            </w:r>
          </w:p>
        </w:tc>
      </w:tr>
      <w:tr w:rsidR="0055078E" w:rsidRPr="00FB244F" w14:paraId="6FD79BB5" w14:textId="77777777" w:rsidTr="00FA2456">
        <w:trPr>
          <w:trHeight w:hRule="exact" w:val="397"/>
          <w:jc w:val="center"/>
        </w:trPr>
        <w:tc>
          <w:tcPr>
            <w:tcW w:w="0" w:type="auto"/>
          </w:tcPr>
          <w:p w14:paraId="68B91038"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والزَّائِدَهْ دُخُولُها فِي الْكَلِمِ</w:t>
            </w:r>
            <w:r w:rsidRPr="00FB244F">
              <w:rPr>
                <w:rFonts w:ascii="Simplified Arabic" w:hAnsi="Simplified Arabic" w:cs="Simplified Arabic"/>
                <w:sz w:val="28"/>
                <w:szCs w:val="28"/>
                <w:rtl/>
                <w:lang w:eastAsia="ar-SA"/>
              </w:rPr>
              <w:br/>
            </w:r>
          </w:p>
        </w:tc>
        <w:tc>
          <w:tcPr>
            <w:tcW w:w="0" w:type="auto"/>
          </w:tcPr>
          <w:p w14:paraId="1EB0279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66EB66E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مِثْلُ الخُرُوجِ في الْكَلَامِ الْمُحْكَمِ</w:t>
            </w:r>
            <w:r w:rsidRPr="00FB244F">
              <w:rPr>
                <w:rFonts w:ascii="Simplified Arabic" w:hAnsi="Simplified Arabic" w:cs="Simplified Arabic"/>
                <w:sz w:val="28"/>
                <w:szCs w:val="28"/>
                <w:rtl/>
                <w:lang w:eastAsia="ar-SA"/>
              </w:rPr>
              <w:br/>
            </w:r>
          </w:p>
        </w:tc>
      </w:tr>
      <w:tr w:rsidR="0055078E" w:rsidRPr="00FB244F" w14:paraId="73B67916" w14:textId="77777777" w:rsidTr="00FA2456">
        <w:trPr>
          <w:trHeight w:hRule="exact" w:val="397"/>
          <w:jc w:val="center"/>
        </w:trPr>
        <w:tc>
          <w:tcPr>
            <w:tcW w:w="0" w:type="auto"/>
          </w:tcPr>
          <w:p w14:paraId="3D7D6F4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كَمِثلِ: لَا أُقْسِمُ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وُقِّيتَ الرَّدَى</w:t>
            </w:r>
            <w:r w:rsidRPr="00FB244F">
              <w:rPr>
                <w:rFonts w:ascii="Simplified Arabic" w:hAnsi="Simplified Arabic" w:cs="Simplified Arabic"/>
                <w:sz w:val="28"/>
                <w:szCs w:val="28"/>
                <w:rtl/>
                <w:lang w:eastAsia="ar-SA"/>
              </w:rPr>
              <w:br/>
            </w:r>
          </w:p>
        </w:tc>
        <w:tc>
          <w:tcPr>
            <w:tcW w:w="0" w:type="auto"/>
          </w:tcPr>
          <w:p w14:paraId="1021FE3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32313A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وَمِثْلُها في الْوَضْعِ أَنْ لَا تَسْجُدَ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602BCAD" w14:textId="77777777" w:rsidTr="00FA2456">
        <w:trPr>
          <w:trHeight w:hRule="exact" w:val="397"/>
          <w:jc w:val="center"/>
        </w:trPr>
        <w:tc>
          <w:tcPr>
            <w:tcW w:w="0" w:type="auto"/>
          </w:tcPr>
          <w:p w14:paraId="3A502566"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وكُلُّ مَا تَدْخُلُهُ (لا) زَائِدَهْ</w:t>
            </w:r>
            <w:r w:rsidRPr="00FB244F">
              <w:rPr>
                <w:rFonts w:ascii="Simplified Arabic" w:hAnsi="Simplified Arabic" w:cs="Simplified Arabic"/>
                <w:sz w:val="28"/>
                <w:szCs w:val="28"/>
                <w:rtl/>
                <w:lang w:eastAsia="ar-SA"/>
              </w:rPr>
              <w:br/>
            </w:r>
          </w:p>
        </w:tc>
        <w:tc>
          <w:tcPr>
            <w:tcW w:w="0" w:type="auto"/>
          </w:tcPr>
          <w:p w14:paraId="2FB793E5"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30B189DD"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تَكُونُ في مَدْخُولِها مُؤكِّدَهْ</w:t>
            </w:r>
            <w:r w:rsidRPr="00FB244F">
              <w:rPr>
                <w:rFonts w:ascii="Simplified Arabic" w:hAnsi="Simplified Arabic" w:cs="Simplified Arabic"/>
                <w:sz w:val="28"/>
                <w:szCs w:val="28"/>
                <w:rtl/>
                <w:lang w:eastAsia="ar-SA"/>
              </w:rPr>
              <w:br/>
            </w:r>
          </w:p>
        </w:tc>
      </w:tr>
      <w:tr w:rsidR="0055078E" w:rsidRPr="00FB244F" w14:paraId="3E28837E" w14:textId="77777777" w:rsidTr="00FA2456">
        <w:trPr>
          <w:trHeight w:hRule="exact" w:val="397"/>
          <w:jc w:val="center"/>
        </w:trPr>
        <w:tc>
          <w:tcPr>
            <w:tcW w:w="0" w:type="auto"/>
          </w:tcPr>
          <w:p w14:paraId="520D071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وَقُلْ كَذَا فِي كُلِّ حَرْفٍ زَائِدِ</w:t>
            </w:r>
            <w:r w:rsidRPr="00FB244F">
              <w:rPr>
                <w:rFonts w:ascii="Simplified Arabic" w:hAnsi="Simplified Arabic" w:cs="Simplified Arabic"/>
                <w:sz w:val="28"/>
                <w:szCs w:val="28"/>
                <w:rtl/>
                <w:lang w:eastAsia="ar-SA"/>
              </w:rPr>
              <w:br/>
            </w:r>
          </w:p>
        </w:tc>
        <w:tc>
          <w:tcPr>
            <w:tcW w:w="0" w:type="auto"/>
          </w:tcPr>
          <w:p w14:paraId="58D52FA7"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color w:val="FF0000"/>
                <w:sz w:val="28"/>
                <w:szCs w:val="28"/>
                <w:rtl/>
                <w:lang w:eastAsia="ar-SA"/>
              </w:rPr>
            </w:pPr>
          </w:p>
        </w:tc>
        <w:tc>
          <w:tcPr>
            <w:tcW w:w="0" w:type="auto"/>
          </w:tcPr>
          <w:p w14:paraId="05920C03"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كَـ(مِنْ) وَوَاوِ (فُتِّحَتْ)</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5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فَتَهْتَدِيْ</w:t>
            </w:r>
            <w:r w:rsidRPr="00FB244F">
              <w:rPr>
                <w:rFonts w:ascii="Simplified Arabic" w:hAnsi="Simplified Arabic" w:cs="Simplified Arabic"/>
                <w:sz w:val="28"/>
                <w:szCs w:val="28"/>
                <w:rtl/>
                <w:lang w:eastAsia="ar-SA"/>
              </w:rPr>
              <w:br/>
            </w:r>
          </w:p>
          <w:p w14:paraId="4EE3899C"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p w14:paraId="0A22FA32"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p w14:paraId="7AE4FF71" w14:textId="77777777" w:rsidR="0055078E" w:rsidRPr="00FB244F" w:rsidRDefault="0055078E" w:rsidP="00142FEC">
            <w:pPr>
              <w:widowControl/>
              <w:adjustRightInd/>
              <w:spacing w:line="211" w:lineRule="auto"/>
              <w:jc w:val="lowKashida"/>
              <w:textAlignment w:val="auto"/>
              <w:rPr>
                <w:rFonts w:ascii="Simplified Arabic" w:hAnsi="Simplified Arabic" w:cs="Simplified Arabic"/>
                <w:sz w:val="28"/>
                <w:szCs w:val="28"/>
                <w:rtl/>
                <w:lang w:eastAsia="ar-SA"/>
              </w:rPr>
            </w:pPr>
          </w:p>
        </w:tc>
      </w:tr>
    </w:tbl>
    <w:p w14:paraId="70D58A01" w14:textId="77777777" w:rsidR="00FA2456" w:rsidRDefault="00FA2456"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p>
    <w:p w14:paraId="334952EA" w14:textId="4B1C37B5"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lastRenderedPageBreak/>
        <w:t>النَّوعُ الرَّابِعُ: مَا جَاءَ عَلَى أَرْبَعةِ أَوْجُهٍ، وَهْوَ أَرْبَعُ كَلِمَاتٍ</w:t>
      </w:r>
      <w:r w:rsidRPr="00FB244F">
        <w:rPr>
          <w:rFonts w:ascii="Simplified Arabic" w:hAnsi="Simplified Arabic" w:cs="Simplified Arabic"/>
          <w:b/>
          <w:bCs/>
          <w:color w:val="000000"/>
          <w:sz w:val="28"/>
          <w:szCs w:val="28"/>
          <w:rtl/>
          <w:lang w:eastAsia="ar-SA"/>
        </w:rPr>
        <w:tab/>
      </w:r>
    </w:p>
    <w:tbl>
      <w:tblPr>
        <w:bidiVisual/>
        <w:tblW w:w="0" w:type="auto"/>
        <w:jc w:val="center"/>
        <w:tblLook w:val="04A0" w:firstRow="1" w:lastRow="0" w:firstColumn="1" w:lastColumn="0" w:noHBand="0" w:noVBand="1"/>
      </w:tblPr>
      <w:tblGrid>
        <w:gridCol w:w="3436"/>
        <w:gridCol w:w="222"/>
        <w:gridCol w:w="3277"/>
      </w:tblGrid>
      <w:tr w:rsidR="0055078E" w:rsidRPr="00FB244F" w14:paraId="5637C7FA" w14:textId="77777777" w:rsidTr="00FA2456">
        <w:trPr>
          <w:trHeight w:hRule="exact" w:val="397"/>
          <w:jc w:val="center"/>
        </w:trPr>
        <w:tc>
          <w:tcPr>
            <w:tcW w:w="0" w:type="auto"/>
          </w:tcPr>
          <w:p w14:paraId="1EFEA23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وَرَابِعُ الأَنْواعِ مَا يَأْتي عَلَى</w:t>
            </w:r>
            <w:r w:rsidRPr="00FB244F">
              <w:rPr>
                <w:rFonts w:ascii="Simplified Arabic" w:hAnsi="Simplified Arabic" w:cs="Simplified Arabic"/>
                <w:sz w:val="28"/>
                <w:szCs w:val="28"/>
                <w:rtl/>
                <w:lang w:eastAsia="ar-SA"/>
              </w:rPr>
              <w:br/>
            </w:r>
          </w:p>
        </w:tc>
        <w:tc>
          <w:tcPr>
            <w:tcW w:w="0" w:type="auto"/>
          </w:tcPr>
          <w:p w14:paraId="29A0FAB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FBEC17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أَربَعةٍ مِنْ أَوْجهٍ يا ذا العُلى</w:t>
            </w:r>
            <w:r w:rsidRPr="00FB244F">
              <w:rPr>
                <w:rFonts w:ascii="Simplified Arabic" w:hAnsi="Simplified Arabic" w:cs="Simplified Arabic"/>
                <w:sz w:val="28"/>
                <w:szCs w:val="28"/>
                <w:rtl/>
                <w:lang w:eastAsia="ar-SA"/>
              </w:rPr>
              <w:br/>
            </w:r>
          </w:p>
          <w:p w14:paraId="7411495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4F7FB5A4" w14:textId="77777777" w:rsidTr="00FA2456">
        <w:trPr>
          <w:trHeight w:hRule="exact" w:val="397"/>
          <w:jc w:val="center"/>
        </w:trPr>
        <w:tc>
          <w:tcPr>
            <w:tcW w:w="0" w:type="auto"/>
          </w:tcPr>
          <w:p w14:paraId="34FFAA5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يَحْوِيَ هَذا النَّوعُ أَيضًا أَرْبَعَهْ</w:t>
            </w:r>
            <w:r w:rsidRPr="00FB244F">
              <w:rPr>
                <w:rFonts w:ascii="Simplified Arabic" w:hAnsi="Simplified Arabic" w:cs="Simplified Arabic"/>
                <w:sz w:val="28"/>
                <w:szCs w:val="28"/>
                <w:rtl/>
                <w:lang w:eastAsia="ar-SA"/>
              </w:rPr>
              <w:br/>
            </w:r>
          </w:p>
        </w:tc>
        <w:tc>
          <w:tcPr>
            <w:tcW w:w="0" w:type="auto"/>
          </w:tcPr>
          <w:p w14:paraId="4F36DAB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6719C2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كَلِمَاتٍ لِمَعانٍ جَامِعَهْ</w:t>
            </w:r>
            <w:r w:rsidRPr="00FB244F">
              <w:rPr>
                <w:rFonts w:ascii="Simplified Arabic" w:hAnsi="Simplified Arabic" w:cs="Simplified Arabic"/>
                <w:sz w:val="28"/>
                <w:szCs w:val="28"/>
                <w:rtl/>
                <w:lang w:eastAsia="ar-SA"/>
              </w:rPr>
              <w:br/>
            </w:r>
          </w:p>
        </w:tc>
      </w:tr>
      <w:tr w:rsidR="0055078E" w:rsidRPr="00FB244F" w14:paraId="71773DF0" w14:textId="77777777" w:rsidTr="00FA2456">
        <w:trPr>
          <w:trHeight w:hRule="exact" w:val="397"/>
          <w:jc w:val="center"/>
        </w:trPr>
        <w:tc>
          <w:tcPr>
            <w:tcW w:w="0" w:type="auto"/>
          </w:tcPr>
          <w:p w14:paraId="716846F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أَوَّلُها: (لَوْلَا)</w:t>
            </w:r>
            <w:r w:rsidRPr="00FB244F">
              <w:rPr>
                <w:rFonts w:ascii="Simplified Arabic" w:hAnsi="Simplified Arabic" w:cs="Simplified Arabic"/>
                <w:sz w:val="28"/>
                <w:szCs w:val="28"/>
                <w:rtl/>
                <w:lang w:eastAsia="ar-SA"/>
              </w:rPr>
              <w:t xml:space="preserve"> فحَرْفٌ يَقْتضِي</w:t>
            </w:r>
            <w:r w:rsidRPr="00FB244F">
              <w:rPr>
                <w:rFonts w:ascii="Simplified Arabic" w:hAnsi="Simplified Arabic" w:cs="Simplified Arabic"/>
                <w:sz w:val="28"/>
                <w:szCs w:val="28"/>
                <w:rtl/>
                <w:lang w:eastAsia="ar-SA"/>
              </w:rPr>
              <w:br/>
            </w:r>
          </w:p>
        </w:tc>
        <w:tc>
          <w:tcPr>
            <w:tcW w:w="0" w:type="auto"/>
          </w:tcPr>
          <w:p w14:paraId="4878662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DF2AA2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مَنْعَ الجَوَابِ لِوُجُودِ الْمُقْتَضِي</w:t>
            </w:r>
            <w:r w:rsidRPr="00FB244F">
              <w:rPr>
                <w:rFonts w:ascii="Simplified Arabic" w:hAnsi="Simplified Arabic" w:cs="Simplified Arabic"/>
                <w:sz w:val="28"/>
                <w:szCs w:val="28"/>
                <w:rtl/>
                <w:lang w:eastAsia="ar-SA"/>
              </w:rPr>
              <w:br/>
            </w:r>
          </w:p>
        </w:tc>
      </w:tr>
      <w:tr w:rsidR="0055078E" w:rsidRPr="00FB244F" w14:paraId="51777FAA" w14:textId="77777777" w:rsidTr="00FA2456">
        <w:trPr>
          <w:trHeight w:hRule="exact" w:val="397"/>
          <w:jc w:val="center"/>
        </w:trPr>
        <w:tc>
          <w:tcPr>
            <w:tcW w:w="0" w:type="auto"/>
          </w:tcPr>
          <w:p w14:paraId="069005D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وُجُودُ الشّرْطِ إنْ شَرطٌ ظَهَرْ</w:t>
            </w:r>
            <w:r w:rsidRPr="00FB244F">
              <w:rPr>
                <w:rFonts w:ascii="Simplified Arabic" w:hAnsi="Simplified Arabic" w:cs="Simplified Arabic"/>
                <w:sz w:val="28"/>
                <w:szCs w:val="28"/>
                <w:rtl/>
                <w:lang w:eastAsia="ar-SA"/>
              </w:rPr>
              <w:br/>
            </w:r>
          </w:p>
        </w:tc>
        <w:tc>
          <w:tcPr>
            <w:tcW w:w="0" w:type="auto"/>
          </w:tcPr>
          <w:p w14:paraId="5E3DDBD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62841F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وَبَعْدَها فِي غَالبٍ حَذْفُ الخَبَرْ</w:t>
            </w:r>
            <w:r w:rsidRPr="00FB244F">
              <w:rPr>
                <w:rFonts w:ascii="Simplified Arabic" w:hAnsi="Simplified Arabic" w:cs="Simplified Arabic"/>
                <w:sz w:val="28"/>
                <w:szCs w:val="28"/>
                <w:rtl/>
                <w:lang w:eastAsia="ar-SA"/>
              </w:rPr>
              <w:br/>
            </w:r>
          </w:p>
        </w:tc>
      </w:tr>
      <w:tr w:rsidR="0055078E" w:rsidRPr="00FB244F" w14:paraId="432C32DB" w14:textId="77777777" w:rsidTr="00FA2456">
        <w:trPr>
          <w:trHeight w:hRule="exact" w:val="397"/>
          <w:jc w:val="center"/>
        </w:trPr>
        <w:tc>
          <w:tcPr>
            <w:tcW w:w="0" w:type="auto"/>
          </w:tcPr>
          <w:p w14:paraId="70697BE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كَمِثْلِ: لَوْلَا عَامِرٌ أَكْرَمْتُكَا</w:t>
            </w:r>
            <w:r w:rsidRPr="00FB244F">
              <w:rPr>
                <w:rFonts w:ascii="Simplified Arabic" w:hAnsi="Simplified Arabic" w:cs="Simplified Arabic"/>
                <w:sz w:val="28"/>
                <w:szCs w:val="28"/>
                <w:rtl/>
                <w:lang w:eastAsia="ar-SA"/>
              </w:rPr>
              <w:br/>
            </w:r>
          </w:p>
        </w:tc>
        <w:tc>
          <w:tcPr>
            <w:tcW w:w="0" w:type="auto"/>
          </w:tcPr>
          <w:p w14:paraId="19C3B41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3DFFE5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وَمِثلُهُ: لَوْلَايَ ضَاعَتُ بِنْتُكَا</w:t>
            </w:r>
            <w:r w:rsidRPr="00FB244F">
              <w:rPr>
                <w:rFonts w:ascii="Simplified Arabic" w:hAnsi="Simplified Arabic" w:cs="Simplified Arabic"/>
                <w:sz w:val="28"/>
                <w:szCs w:val="28"/>
                <w:rtl/>
                <w:lang w:eastAsia="ar-SA"/>
              </w:rPr>
              <w:br/>
            </w:r>
          </w:p>
        </w:tc>
      </w:tr>
      <w:tr w:rsidR="0055078E" w:rsidRPr="00FB244F" w14:paraId="056F577B" w14:textId="77777777" w:rsidTr="00FA2456">
        <w:trPr>
          <w:trHeight w:hRule="exact" w:val="397"/>
          <w:jc w:val="center"/>
        </w:trPr>
        <w:tc>
          <w:tcPr>
            <w:tcW w:w="0" w:type="auto"/>
          </w:tcPr>
          <w:p w14:paraId="11A7D5B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فَالخبرُ المحْذُوفُ قُلْ: تَقْدِيرُهُ</w:t>
            </w:r>
            <w:r w:rsidRPr="00FB244F">
              <w:rPr>
                <w:rFonts w:ascii="Simplified Arabic" w:hAnsi="Simplified Arabic" w:cs="Simplified Arabic"/>
                <w:sz w:val="28"/>
                <w:szCs w:val="28"/>
                <w:rtl/>
                <w:lang w:eastAsia="ar-SA"/>
              </w:rPr>
              <w:br/>
            </w:r>
          </w:p>
        </w:tc>
        <w:tc>
          <w:tcPr>
            <w:tcW w:w="0" w:type="auto"/>
          </w:tcPr>
          <w:p w14:paraId="6EBDFB3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95B0F8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مَوْجُودٌ اوْ كَائِنٌ اوْ نَظِيرُهُ</w:t>
            </w:r>
            <w:r w:rsidRPr="00FB244F">
              <w:rPr>
                <w:rFonts w:ascii="Simplified Arabic" w:hAnsi="Simplified Arabic" w:cs="Simplified Arabic"/>
                <w:sz w:val="28"/>
                <w:szCs w:val="28"/>
                <w:rtl/>
                <w:lang w:eastAsia="ar-SA"/>
              </w:rPr>
              <w:br/>
            </w:r>
          </w:p>
        </w:tc>
      </w:tr>
      <w:tr w:rsidR="0055078E" w:rsidRPr="00FB244F" w14:paraId="536EB3FC" w14:textId="77777777" w:rsidTr="00FA2456">
        <w:trPr>
          <w:trHeight w:hRule="exact" w:val="397"/>
          <w:jc w:val="center"/>
        </w:trPr>
        <w:tc>
          <w:tcPr>
            <w:tcW w:w="0" w:type="auto"/>
          </w:tcPr>
          <w:p w14:paraId="1B7BCE5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تَأْتِيَ (لَوْلا) للطلبْ</w:t>
            </w:r>
            <w:r w:rsidRPr="00FB244F">
              <w:rPr>
                <w:rFonts w:ascii="Simplified Arabic" w:hAnsi="Simplified Arabic" w:cs="Simplified Arabic"/>
                <w:sz w:val="28"/>
                <w:szCs w:val="28"/>
                <w:rtl/>
                <w:lang w:eastAsia="ar-SA"/>
              </w:rPr>
              <w:br/>
            </w:r>
          </w:p>
        </w:tc>
        <w:tc>
          <w:tcPr>
            <w:tcW w:w="0" w:type="auto"/>
          </w:tcPr>
          <w:p w14:paraId="77A6E1F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837100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إمّا بِإزْعَاجٍ وَإمّا بالأَدَبْ</w:t>
            </w:r>
            <w:r w:rsidRPr="00FB244F">
              <w:rPr>
                <w:rFonts w:ascii="Simplified Arabic" w:hAnsi="Simplified Arabic" w:cs="Simplified Arabic"/>
                <w:sz w:val="28"/>
                <w:szCs w:val="28"/>
                <w:rtl/>
                <w:lang w:eastAsia="ar-SA"/>
              </w:rPr>
              <w:br/>
            </w:r>
          </w:p>
        </w:tc>
      </w:tr>
      <w:tr w:rsidR="0055078E" w:rsidRPr="00FB244F" w14:paraId="223DB6E6" w14:textId="77777777" w:rsidTr="00FA2456">
        <w:trPr>
          <w:trHeight w:hRule="exact" w:val="397"/>
          <w:jc w:val="center"/>
        </w:trPr>
        <w:tc>
          <w:tcPr>
            <w:tcW w:w="0" w:type="auto"/>
          </w:tcPr>
          <w:p w14:paraId="58FBA36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فَالْأَوّلُ التّحْضِيضُ ثُمّ الثَّانِي</w:t>
            </w:r>
            <w:r w:rsidRPr="00FB244F">
              <w:rPr>
                <w:rFonts w:ascii="Simplified Arabic" w:hAnsi="Simplified Arabic" w:cs="Simplified Arabic"/>
                <w:sz w:val="28"/>
                <w:szCs w:val="28"/>
                <w:rtl/>
                <w:lang w:eastAsia="ar-SA"/>
              </w:rPr>
              <w:br/>
            </w:r>
          </w:p>
        </w:tc>
        <w:tc>
          <w:tcPr>
            <w:tcW w:w="0" w:type="auto"/>
          </w:tcPr>
          <w:p w14:paraId="48B8DD5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70F550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لِلْعَرْضِ هَذَا ثالثُ المعَاني/[15/ب]</w:t>
            </w:r>
            <w:r w:rsidRPr="00FB244F">
              <w:rPr>
                <w:rFonts w:ascii="Simplified Arabic" w:hAnsi="Simplified Arabic" w:cs="Simplified Arabic"/>
                <w:sz w:val="28"/>
                <w:szCs w:val="28"/>
                <w:rtl/>
                <w:lang w:eastAsia="ar-SA"/>
              </w:rPr>
              <w:br/>
            </w:r>
          </w:p>
        </w:tc>
      </w:tr>
      <w:tr w:rsidR="0055078E" w:rsidRPr="00FB244F" w14:paraId="0E4FBEBC" w14:textId="77777777" w:rsidTr="00FA2456">
        <w:trPr>
          <w:trHeight w:hRule="exact" w:val="397"/>
          <w:jc w:val="center"/>
        </w:trPr>
        <w:tc>
          <w:tcPr>
            <w:tcW w:w="0" w:type="auto"/>
          </w:tcPr>
          <w:p w14:paraId="349E68C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يَخْتَصُّ بِالمضارعِ</w:t>
            </w:r>
            <w:r w:rsidRPr="00FB244F">
              <w:rPr>
                <w:rFonts w:ascii="Simplified Arabic" w:hAnsi="Simplified Arabic" w:cs="Simplified Arabic"/>
                <w:sz w:val="28"/>
                <w:szCs w:val="28"/>
                <w:rtl/>
                <w:lang w:eastAsia="ar-SA"/>
              </w:rPr>
              <w:br/>
            </w:r>
          </w:p>
        </w:tc>
        <w:tc>
          <w:tcPr>
            <w:tcW w:w="0" w:type="auto"/>
          </w:tcPr>
          <w:p w14:paraId="3C2752B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B9E2DC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وَلَوْ بِتَأْويلٍ بِغَيْرِ مَانِعِ</w:t>
            </w:r>
            <w:r w:rsidRPr="00FB244F">
              <w:rPr>
                <w:rFonts w:ascii="Simplified Arabic" w:hAnsi="Simplified Arabic" w:cs="Simplified Arabic"/>
                <w:sz w:val="28"/>
                <w:szCs w:val="28"/>
                <w:rtl/>
                <w:lang w:eastAsia="ar-SA"/>
              </w:rPr>
              <w:br/>
            </w:r>
          </w:p>
        </w:tc>
      </w:tr>
      <w:tr w:rsidR="0055078E" w:rsidRPr="00FB244F" w14:paraId="216C0A76" w14:textId="77777777" w:rsidTr="00FA2456">
        <w:trPr>
          <w:trHeight w:hRule="exact" w:val="397"/>
          <w:jc w:val="center"/>
        </w:trPr>
        <w:tc>
          <w:tcPr>
            <w:tcW w:w="0" w:type="auto"/>
          </w:tcPr>
          <w:p w14:paraId="2454DAA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لَوْلَا -لِتحْضِيضٍ ظَهَرْ-</w:t>
            </w:r>
            <w:r w:rsidRPr="00FB244F">
              <w:rPr>
                <w:rFonts w:ascii="Simplified Arabic" w:hAnsi="Simplified Arabic" w:cs="Simplified Arabic"/>
                <w:sz w:val="28"/>
                <w:szCs w:val="28"/>
                <w:rtl/>
                <w:lang w:eastAsia="ar-SA"/>
              </w:rPr>
              <w:br/>
            </w:r>
          </w:p>
        </w:tc>
        <w:tc>
          <w:tcPr>
            <w:tcW w:w="0" w:type="auto"/>
          </w:tcPr>
          <w:p w14:paraId="665641B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624EB8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تَسْتَغْفِرُونَ اللهَ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6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 وَقْتِ السّحَرْ</w:t>
            </w:r>
            <w:r w:rsidRPr="00FB244F">
              <w:rPr>
                <w:rFonts w:ascii="Simplified Arabic" w:hAnsi="Simplified Arabic" w:cs="Simplified Arabic"/>
                <w:sz w:val="28"/>
                <w:szCs w:val="28"/>
                <w:rtl/>
                <w:lang w:eastAsia="ar-SA"/>
              </w:rPr>
              <w:br/>
            </w:r>
          </w:p>
        </w:tc>
      </w:tr>
      <w:tr w:rsidR="0055078E" w:rsidRPr="00FB244F" w14:paraId="3BBF281B" w14:textId="77777777" w:rsidTr="00FA2456">
        <w:trPr>
          <w:trHeight w:hRule="exact" w:val="397"/>
          <w:jc w:val="center"/>
        </w:trPr>
        <w:tc>
          <w:tcPr>
            <w:tcW w:w="0" w:type="auto"/>
          </w:tcPr>
          <w:p w14:paraId="48DA0CB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وَمِثْلُهُ: أَخّرْتَني إِلى أَجَلْ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6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7027672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2AD41B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بَعْدِ (لَوْلَا) ذا بِتَأْوِيلٍ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6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حَصَلْ</w:t>
            </w:r>
            <w:r w:rsidRPr="00FB244F">
              <w:rPr>
                <w:rFonts w:ascii="Simplified Arabic" w:hAnsi="Simplified Arabic" w:cs="Simplified Arabic"/>
                <w:sz w:val="28"/>
                <w:szCs w:val="28"/>
                <w:rtl/>
                <w:lang w:eastAsia="ar-SA"/>
              </w:rPr>
              <w:br/>
            </w:r>
          </w:p>
        </w:tc>
      </w:tr>
      <w:tr w:rsidR="0055078E" w:rsidRPr="00FB244F" w14:paraId="3CA62F62" w14:textId="77777777" w:rsidTr="00FA2456">
        <w:trPr>
          <w:trHeight w:hRule="exact" w:val="397"/>
          <w:jc w:val="center"/>
        </w:trPr>
        <w:tc>
          <w:tcPr>
            <w:tcW w:w="0" w:type="auto"/>
          </w:tcPr>
          <w:p w14:paraId="2F725BB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وَحَرْفُ تَوْبيخٍ وَلِلإعْرَاضِ</w:t>
            </w:r>
            <w:r w:rsidRPr="00FB244F">
              <w:rPr>
                <w:rFonts w:ascii="Simplified Arabic" w:hAnsi="Simplified Arabic" w:cs="Simplified Arabic"/>
                <w:sz w:val="28"/>
                <w:szCs w:val="28"/>
                <w:rtl/>
                <w:lang w:eastAsia="ar-SA"/>
              </w:rPr>
              <w:br/>
            </w:r>
          </w:p>
        </w:tc>
        <w:tc>
          <w:tcPr>
            <w:tcW w:w="0" w:type="auto"/>
          </w:tcPr>
          <w:p w14:paraId="513649E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ABD565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نخُصُّهُ بِالْمَاضِي</w:t>
            </w:r>
            <w:r w:rsidRPr="00FB244F">
              <w:rPr>
                <w:rFonts w:ascii="Simplified Arabic" w:hAnsi="Simplified Arabic" w:cs="Simplified Arabic"/>
                <w:sz w:val="28"/>
                <w:szCs w:val="28"/>
                <w:rtl/>
                <w:lang w:eastAsia="ar-SA"/>
              </w:rPr>
              <w:br/>
            </w:r>
          </w:p>
        </w:tc>
      </w:tr>
      <w:tr w:rsidR="0055078E" w:rsidRPr="00FB244F" w14:paraId="6386F566" w14:textId="77777777" w:rsidTr="00FA2456">
        <w:trPr>
          <w:trHeight w:hRule="exact" w:val="397"/>
          <w:jc w:val="center"/>
        </w:trPr>
        <w:tc>
          <w:tcPr>
            <w:tcW w:w="0" w:type="auto"/>
          </w:tcPr>
          <w:p w14:paraId="4E748C0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فَلَوْلا قَبَلَ مَاضِي يَنصُرُ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6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82CE90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DF5388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مُقَدّمٌ مَفْعُولُهُ ومُضمرُ</w:t>
            </w:r>
            <w:r w:rsidRPr="00FB244F">
              <w:rPr>
                <w:rFonts w:ascii="Simplified Arabic" w:hAnsi="Simplified Arabic" w:cs="Simplified Arabic"/>
                <w:sz w:val="28"/>
                <w:szCs w:val="28"/>
                <w:rtl/>
                <w:lang w:eastAsia="ar-SA"/>
              </w:rPr>
              <w:br/>
            </w:r>
          </w:p>
        </w:tc>
      </w:tr>
      <w:tr w:rsidR="0055078E" w:rsidRPr="00FB244F" w14:paraId="60DEF384" w14:textId="77777777" w:rsidTr="00FA2456">
        <w:trPr>
          <w:trHeight w:hRule="exact" w:val="397"/>
          <w:jc w:val="center"/>
        </w:trPr>
        <w:tc>
          <w:tcPr>
            <w:tcW w:w="0" w:type="auto"/>
          </w:tcPr>
          <w:p w14:paraId="4B81402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فاعِلُهُ المَوْصُولُ بِئْسَ الفَاعِلُ</w:t>
            </w:r>
            <w:r w:rsidRPr="00FB244F">
              <w:rPr>
                <w:rFonts w:ascii="Simplified Arabic" w:hAnsi="Simplified Arabic" w:cs="Simplified Arabic"/>
                <w:sz w:val="28"/>
                <w:szCs w:val="28"/>
                <w:rtl/>
                <w:lang w:eastAsia="ar-SA"/>
              </w:rPr>
              <w:br/>
            </w:r>
          </w:p>
        </w:tc>
        <w:tc>
          <w:tcPr>
            <w:tcW w:w="0" w:type="auto"/>
          </w:tcPr>
          <w:p w14:paraId="3886891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1C46BD7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الّذِينَ اتّخَذُوا يا فَاضِلُ</w:t>
            </w:r>
            <w:r w:rsidRPr="00FB244F">
              <w:rPr>
                <w:rFonts w:ascii="Simplified Arabic" w:hAnsi="Simplified Arabic" w:cs="Simplified Arabic"/>
                <w:sz w:val="28"/>
                <w:szCs w:val="28"/>
                <w:rtl/>
                <w:lang w:eastAsia="ar-SA"/>
              </w:rPr>
              <w:br/>
            </w:r>
          </w:p>
        </w:tc>
      </w:tr>
      <w:tr w:rsidR="0055078E" w:rsidRPr="00FB244F" w14:paraId="0F317234" w14:textId="77777777" w:rsidTr="00FA2456">
        <w:trPr>
          <w:trHeight w:hRule="exact" w:val="397"/>
          <w:jc w:val="center"/>
        </w:trPr>
        <w:tc>
          <w:tcPr>
            <w:tcW w:w="0" w:type="auto"/>
          </w:tcPr>
          <w:p w14:paraId="6430E9C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وَالهَرَوِيّ</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64"/>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قَالَ بِاسْتِفْهامِ</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65"/>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4384E3B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5C2193D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بَلِ الصَّحِيحُ</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66"/>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العَرْضُ فِي الْكَلامِ</w:t>
            </w:r>
            <w:r w:rsidRPr="00FB244F">
              <w:rPr>
                <w:rFonts w:ascii="Simplified Arabic" w:hAnsi="Simplified Arabic" w:cs="Simplified Arabic"/>
                <w:sz w:val="28"/>
                <w:szCs w:val="28"/>
                <w:rtl/>
                <w:lang w:eastAsia="ar-SA"/>
              </w:rPr>
              <w:br/>
            </w:r>
          </w:p>
        </w:tc>
      </w:tr>
      <w:tr w:rsidR="0055078E" w:rsidRPr="00FB244F" w14:paraId="62189301" w14:textId="77777777" w:rsidTr="00FA2456">
        <w:trPr>
          <w:trHeight w:hRule="exact" w:val="397"/>
          <w:jc w:val="center"/>
        </w:trPr>
        <w:tc>
          <w:tcPr>
            <w:tcW w:w="0" w:type="auto"/>
          </w:tcPr>
          <w:p w14:paraId="76F6F93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جَرَى خِلَافُه</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67"/>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في (لَوْلَا</w:t>
            </w:r>
            <w:r w:rsidRPr="00FB244F">
              <w:rPr>
                <w:rFonts w:ascii="Simplified Arabic" w:hAnsi="Simplified Arabic" w:cs="Simplified Arabic"/>
                <w:sz w:val="28"/>
                <w:szCs w:val="28"/>
                <w:rtl/>
                <w:lang w:eastAsia="ar-SA"/>
              </w:rPr>
              <w:br/>
            </w:r>
          </w:p>
        </w:tc>
        <w:tc>
          <w:tcPr>
            <w:tcW w:w="0" w:type="auto"/>
          </w:tcPr>
          <w:p w14:paraId="7BC3F2B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2743762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أُنْزِلَ)</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68"/>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أَيْضًا كَخِلَافِ الأُوْلَى</w:t>
            </w:r>
            <w:r w:rsidRPr="00FB244F">
              <w:rPr>
                <w:rFonts w:ascii="Simplified Arabic" w:hAnsi="Simplified Arabic" w:cs="Simplified Arabic"/>
                <w:sz w:val="28"/>
                <w:szCs w:val="28"/>
                <w:rtl/>
                <w:lang w:eastAsia="ar-SA"/>
              </w:rPr>
              <w:br/>
            </w:r>
          </w:p>
        </w:tc>
      </w:tr>
      <w:tr w:rsidR="0055078E" w:rsidRPr="00FB244F" w14:paraId="52B45517" w14:textId="77777777" w:rsidTr="00FA2456">
        <w:trPr>
          <w:trHeight w:hRule="exact" w:val="397"/>
          <w:jc w:val="center"/>
        </w:trPr>
        <w:tc>
          <w:tcPr>
            <w:tcW w:w="0" w:type="auto"/>
          </w:tcPr>
          <w:p w14:paraId="63CC693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لَكِنْ هُنا التَّحْضِيضُ مَعْناهُ وَضَحْ</w:t>
            </w:r>
            <w:r w:rsidRPr="00FB244F">
              <w:rPr>
                <w:rFonts w:ascii="Simplified Arabic" w:hAnsi="Simplified Arabic" w:cs="Simplified Arabic"/>
                <w:sz w:val="28"/>
                <w:szCs w:val="28"/>
                <w:rtl/>
                <w:lang w:eastAsia="ar-SA"/>
              </w:rPr>
              <w:br/>
            </w:r>
          </w:p>
        </w:tc>
        <w:tc>
          <w:tcPr>
            <w:tcW w:w="0" w:type="auto"/>
          </w:tcPr>
          <w:p w14:paraId="33EDA41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3EBC23C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وَظاهِرٌ فِيها عَلى القَوْلِ الأَصَحْ</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69"/>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637CD77" w14:textId="77777777" w:rsidTr="00FA2456">
        <w:trPr>
          <w:trHeight w:hRule="exact" w:val="397"/>
          <w:jc w:val="center"/>
        </w:trPr>
        <w:tc>
          <w:tcPr>
            <w:tcW w:w="0" w:type="auto"/>
          </w:tcPr>
          <w:p w14:paraId="6B31331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وَالْهَرَويُّ</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70"/>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زادَ مَعنًى</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71"/>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آخَرَا</w:t>
            </w:r>
            <w:r w:rsidRPr="00FB244F">
              <w:rPr>
                <w:rFonts w:ascii="Simplified Arabic" w:hAnsi="Simplified Arabic" w:cs="Simplified Arabic"/>
                <w:sz w:val="28"/>
                <w:szCs w:val="28"/>
                <w:rtl/>
                <w:lang w:eastAsia="ar-SA"/>
              </w:rPr>
              <w:br/>
            </w:r>
          </w:p>
        </w:tc>
        <w:tc>
          <w:tcPr>
            <w:tcW w:w="0" w:type="auto"/>
          </w:tcPr>
          <w:p w14:paraId="5982BE9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07D7A09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كَوْنِها نافيةً كَمَا تَرَى</w:t>
            </w:r>
            <w:r w:rsidRPr="00FB244F">
              <w:rPr>
                <w:rFonts w:ascii="Simplified Arabic" w:hAnsi="Simplified Arabic" w:cs="Simplified Arabic"/>
                <w:sz w:val="28"/>
                <w:szCs w:val="28"/>
                <w:rtl/>
                <w:lang w:eastAsia="ar-SA"/>
              </w:rPr>
              <w:br/>
            </w:r>
          </w:p>
        </w:tc>
      </w:tr>
      <w:tr w:rsidR="0055078E" w:rsidRPr="00FB244F" w14:paraId="4D6E5A61" w14:textId="77777777" w:rsidTr="00FA2456">
        <w:trPr>
          <w:trHeight w:hRule="exact" w:val="397"/>
          <w:jc w:val="center"/>
        </w:trPr>
        <w:tc>
          <w:tcPr>
            <w:tcW w:w="0" w:type="auto"/>
          </w:tcPr>
          <w:p w14:paraId="55D2328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دَلِيلُه قالَ: فَلَوْلَا كَانَتْ</w:t>
            </w:r>
            <w:r w:rsidRPr="00FB244F">
              <w:rPr>
                <w:rFonts w:ascii="Simplified Arabic" w:hAnsi="Simplified Arabic" w:cs="Simplified Arabic"/>
                <w:sz w:val="28"/>
                <w:szCs w:val="28"/>
                <w:rtl/>
                <w:lang w:eastAsia="ar-SA"/>
              </w:rPr>
              <w:br/>
            </w:r>
          </w:p>
        </w:tc>
        <w:tc>
          <w:tcPr>
            <w:tcW w:w="0" w:type="auto"/>
          </w:tcPr>
          <w:p w14:paraId="7BEA7A2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D5E159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قَرْيةٌ قَدْ آمَنَتْ</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وبَانتْ</w:t>
            </w:r>
            <w:r w:rsidRPr="00FB244F">
              <w:rPr>
                <w:rFonts w:ascii="Simplified Arabic" w:hAnsi="Simplified Arabic" w:cs="Simplified Arabic"/>
                <w:sz w:val="28"/>
                <w:szCs w:val="28"/>
                <w:rtl/>
                <w:lang w:eastAsia="ar-SA"/>
              </w:rPr>
              <w:br/>
            </w:r>
          </w:p>
        </w:tc>
      </w:tr>
      <w:tr w:rsidR="0055078E" w:rsidRPr="00FB244F" w14:paraId="41C0554A" w14:textId="77777777" w:rsidTr="00FA2456">
        <w:trPr>
          <w:trHeight w:hRule="exact" w:val="397"/>
          <w:jc w:val="center"/>
        </w:trPr>
        <w:tc>
          <w:tcPr>
            <w:tcW w:w="0" w:type="auto"/>
          </w:tcPr>
          <w:p w14:paraId="1D8E1B1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لمْ تَكُنْ قَدْ آمَنتْ، وَالظَّاهِرُ</w:t>
            </w:r>
            <w:r w:rsidRPr="00FB244F">
              <w:rPr>
                <w:rFonts w:ascii="Simplified Arabic" w:hAnsi="Simplified Arabic" w:cs="Simplified Arabic"/>
                <w:sz w:val="28"/>
                <w:szCs w:val="28"/>
                <w:rtl/>
                <w:lang w:eastAsia="ar-SA"/>
              </w:rPr>
              <w:br/>
            </w:r>
          </w:p>
        </w:tc>
        <w:tc>
          <w:tcPr>
            <w:tcW w:w="0" w:type="auto"/>
          </w:tcPr>
          <w:p w14:paraId="6FB1679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3DFF4D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 قَالَهُ الْفَرّا</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وَشَيخٌ آخرُ</w:t>
            </w:r>
            <w:r w:rsidRPr="00FB244F">
              <w:rPr>
                <w:rFonts w:ascii="Simplified Arabic" w:hAnsi="Simplified Arabic" w:cs="Simplified Arabic"/>
                <w:sz w:val="28"/>
                <w:szCs w:val="28"/>
                <w:rtl/>
                <w:lang w:eastAsia="ar-SA"/>
              </w:rPr>
              <w:br/>
            </w:r>
          </w:p>
        </w:tc>
      </w:tr>
      <w:tr w:rsidR="0055078E" w:rsidRPr="00FB244F" w14:paraId="589FF543" w14:textId="77777777" w:rsidTr="00FA2456">
        <w:trPr>
          <w:trHeight w:hRule="exact" w:val="397"/>
          <w:jc w:val="center"/>
        </w:trPr>
        <w:tc>
          <w:tcPr>
            <w:tcW w:w="0" w:type="auto"/>
          </w:tcPr>
          <w:p w14:paraId="0A94BD6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الْكِسائِيُّ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بِأنّ َلَوْلَا</w:t>
            </w:r>
            <w:r w:rsidRPr="00FB244F">
              <w:rPr>
                <w:rFonts w:ascii="Simplified Arabic" w:hAnsi="Simplified Arabic" w:cs="Simplified Arabic"/>
                <w:sz w:val="28"/>
                <w:szCs w:val="28"/>
                <w:rtl/>
                <w:lang w:eastAsia="ar-SA"/>
              </w:rPr>
              <w:br/>
            </w:r>
          </w:p>
        </w:tc>
        <w:tc>
          <w:tcPr>
            <w:tcW w:w="0" w:type="auto"/>
          </w:tcPr>
          <w:p w14:paraId="07337AE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CFFB3C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هَذِهِ تُفِيدُ مَعْنَى هَلّا</w:t>
            </w:r>
            <w:r w:rsidRPr="00FB244F">
              <w:rPr>
                <w:rFonts w:ascii="Simplified Arabic" w:hAnsi="Simplified Arabic" w:cs="Simplified Arabic"/>
                <w:sz w:val="28"/>
                <w:szCs w:val="28"/>
                <w:rtl/>
                <w:lang w:eastAsia="ar-SA"/>
              </w:rPr>
              <w:br/>
            </w:r>
          </w:p>
        </w:tc>
      </w:tr>
      <w:tr w:rsidR="0055078E" w:rsidRPr="00FB244F" w14:paraId="2CC56A6C" w14:textId="77777777" w:rsidTr="00FA2456">
        <w:trPr>
          <w:trHeight w:hRule="exact" w:val="397"/>
          <w:jc w:val="center"/>
        </w:trPr>
        <w:tc>
          <w:tcPr>
            <w:tcW w:w="0" w:type="auto"/>
          </w:tcPr>
          <w:p w14:paraId="0B90F8B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واسْتَشْهَدَا بِأنّ فِي حَرْفِ أُبَـيْ</w:t>
            </w:r>
            <w:r w:rsidRPr="00FB244F">
              <w:rPr>
                <w:rFonts w:ascii="Simplified Arabic" w:hAnsi="Simplified Arabic" w:cs="Simplified Arabic"/>
                <w:sz w:val="28"/>
                <w:szCs w:val="28"/>
                <w:rtl/>
                <w:lang w:eastAsia="ar-SA"/>
              </w:rPr>
              <w:br/>
            </w:r>
          </w:p>
        </w:tc>
        <w:tc>
          <w:tcPr>
            <w:tcW w:w="0" w:type="auto"/>
          </w:tcPr>
          <w:p w14:paraId="53A325A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4E7697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كَذِا ابن عَبّاسٍ</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فَهَلّا يا بُنَيْ</w:t>
            </w:r>
            <w:r w:rsidRPr="00FB244F">
              <w:rPr>
                <w:rFonts w:ascii="Simplified Arabic" w:hAnsi="Simplified Arabic" w:cs="Simplified Arabic"/>
                <w:sz w:val="28"/>
                <w:szCs w:val="28"/>
                <w:rtl/>
                <w:lang w:eastAsia="ar-SA"/>
              </w:rPr>
              <w:br/>
            </w:r>
          </w:p>
        </w:tc>
      </w:tr>
      <w:tr w:rsidR="0055078E" w:rsidRPr="00FB244F" w14:paraId="7F87791B" w14:textId="77777777" w:rsidTr="00FA2456">
        <w:trPr>
          <w:trHeight w:hRule="exact" w:val="397"/>
          <w:jc w:val="center"/>
        </w:trPr>
        <w:tc>
          <w:tcPr>
            <w:tcW w:w="0" w:type="auto"/>
          </w:tcPr>
          <w:p w14:paraId="2C907E9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 مَعْنَى النَّفِي مِنْ ذَا يَلْزَمُ</w:t>
            </w:r>
            <w:r w:rsidRPr="00FB244F">
              <w:rPr>
                <w:rFonts w:ascii="Simplified Arabic" w:hAnsi="Simplified Arabic" w:cs="Simplified Arabic"/>
                <w:sz w:val="28"/>
                <w:szCs w:val="28"/>
                <w:rtl/>
                <w:lang w:eastAsia="ar-SA"/>
              </w:rPr>
              <w:br/>
            </w:r>
          </w:p>
        </w:tc>
        <w:tc>
          <w:tcPr>
            <w:tcW w:w="0" w:type="auto"/>
          </w:tcPr>
          <w:p w14:paraId="3E541F2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C3CB20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فَالنّفِيُ مِنْ جَوْهرِها لَا يَسْلمُ/[16/أ]</w:t>
            </w:r>
            <w:r w:rsidRPr="00FB244F">
              <w:rPr>
                <w:rFonts w:ascii="Simplified Arabic" w:hAnsi="Simplified Arabic" w:cs="Simplified Arabic"/>
                <w:sz w:val="28"/>
                <w:szCs w:val="28"/>
                <w:rtl/>
                <w:lang w:eastAsia="ar-SA"/>
              </w:rPr>
              <w:br/>
            </w:r>
          </w:p>
        </w:tc>
      </w:tr>
      <w:tr w:rsidR="0055078E" w:rsidRPr="00FB244F" w14:paraId="39FCA4CF" w14:textId="77777777" w:rsidTr="00FA2456">
        <w:trPr>
          <w:trHeight w:hRule="exact" w:val="397"/>
          <w:jc w:val="center"/>
        </w:trPr>
        <w:tc>
          <w:tcPr>
            <w:tcW w:w="0" w:type="auto"/>
          </w:tcPr>
          <w:p w14:paraId="0B3DFF9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إذَا التَّوبِيخُ بِالْمَاضِي اقْتَرنْ</w:t>
            </w:r>
            <w:r w:rsidRPr="00FB244F">
              <w:rPr>
                <w:rFonts w:ascii="Simplified Arabic" w:hAnsi="Simplified Arabic" w:cs="Simplified Arabic"/>
                <w:sz w:val="28"/>
                <w:szCs w:val="28"/>
                <w:rtl/>
                <w:lang w:eastAsia="ar-SA"/>
              </w:rPr>
              <w:br/>
            </w:r>
          </w:p>
        </w:tc>
        <w:tc>
          <w:tcPr>
            <w:tcW w:w="0" w:type="auto"/>
          </w:tcPr>
          <w:p w14:paraId="6483043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1145B34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أَشْعَرَ بِانْتِفا الوُقُوعِ فِي الزَّمَنْ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52AC5A1D" w14:textId="77777777" w:rsidTr="00FA2456">
        <w:trPr>
          <w:trHeight w:hRule="exact" w:val="397"/>
          <w:jc w:val="center"/>
        </w:trPr>
        <w:tc>
          <w:tcPr>
            <w:tcW w:w="0" w:type="auto"/>
          </w:tcPr>
          <w:p w14:paraId="2C4B5B2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ثَانِيَهَا: (إِنْ)</w:t>
            </w:r>
            <w:r w:rsidRPr="00FB244F">
              <w:rPr>
                <w:rFonts w:ascii="Simplified Arabic" w:hAnsi="Simplified Arabic" w:cs="Simplified Arabic"/>
                <w:sz w:val="28"/>
                <w:szCs w:val="28"/>
                <w:rtl/>
                <w:lang w:eastAsia="ar-SA"/>
              </w:rPr>
              <w:t xml:space="preserve"> بِسُكُونِ نُونِها</w:t>
            </w:r>
            <w:r w:rsidRPr="00FB244F">
              <w:rPr>
                <w:rFonts w:ascii="Simplified Arabic" w:hAnsi="Simplified Arabic" w:cs="Simplified Arabic"/>
                <w:sz w:val="28"/>
                <w:szCs w:val="28"/>
                <w:rtl/>
                <w:lang w:eastAsia="ar-SA"/>
              </w:rPr>
              <w:br/>
            </w:r>
          </w:p>
        </w:tc>
        <w:tc>
          <w:tcPr>
            <w:tcW w:w="0" w:type="auto"/>
          </w:tcPr>
          <w:p w14:paraId="61F4218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DB84E9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وَكَسْرَةِ الْهَمْزةِ مَعْ تَسْكِينَها</w:t>
            </w:r>
            <w:r w:rsidRPr="00FB244F">
              <w:rPr>
                <w:rFonts w:ascii="Simplified Arabic" w:hAnsi="Simplified Arabic" w:cs="Simplified Arabic"/>
                <w:sz w:val="28"/>
                <w:szCs w:val="28"/>
                <w:rtl/>
                <w:lang w:eastAsia="ar-SA"/>
              </w:rPr>
              <w:br/>
            </w:r>
          </w:p>
        </w:tc>
      </w:tr>
      <w:tr w:rsidR="0055078E" w:rsidRPr="00FB244F" w14:paraId="5E6488F5" w14:textId="77777777" w:rsidTr="00FA2456">
        <w:trPr>
          <w:trHeight w:hRule="exact" w:val="397"/>
          <w:jc w:val="center"/>
        </w:trPr>
        <w:tc>
          <w:tcPr>
            <w:tcW w:w="0" w:type="auto"/>
          </w:tcPr>
          <w:p w14:paraId="3909E13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يُقَالُ فِيها تَارةً شَرْطِيّهْ</w:t>
            </w:r>
            <w:r w:rsidRPr="00FB244F">
              <w:rPr>
                <w:rFonts w:ascii="Simplified Arabic" w:hAnsi="Simplified Arabic" w:cs="Simplified Arabic"/>
                <w:sz w:val="28"/>
                <w:szCs w:val="28"/>
                <w:rtl/>
                <w:lang w:eastAsia="ar-SA"/>
              </w:rPr>
              <w:br/>
            </w:r>
          </w:p>
        </w:tc>
        <w:tc>
          <w:tcPr>
            <w:tcW w:w="0" w:type="auto"/>
          </w:tcPr>
          <w:p w14:paraId="4B124DF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8465CD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مَخْصُوصُةٌ بِالجُمَلِ الفِعْليّهْ</w:t>
            </w:r>
            <w:r w:rsidRPr="00FB244F">
              <w:rPr>
                <w:rFonts w:ascii="Simplified Arabic" w:hAnsi="Simplified Arabic" w:cs="Simplified Arabic"/>
                <w:sz w:val="28"/>
                <w:szCs w:val="28"/>
                <w:rtl/>
                <w:lang w:eastAsia="ar-SA"/>
              </w:rPr>
              <w:br/>
            </w:r>
          </w:p>
        </w:tc>
      </w:tr>
      <w:tr w:rsidR="0055078E" w:rsidRPr="00FB244F" w14:paraId="2C16B14B" w14:textId="77777777" w:rsidTr="00FA2456">
        <w:trPr>
          <w:trHeight w:hRule="exact" w:val="397"/>
          <w:jc w:val="center"/>
        </w:trPr>
        <w:tc>
          <w:tcPr>
            <w:tcW w:w="0" w:type="auto"/>
          </w:tcPr>
          <w:p w14:paraId="51E70B9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تَجْزِمُ فِعْلَينِ عَلَى السَّوَاءِ</w:t>
            </w:r>
            <w:r w:rsidRPr="00FB244F">
              <w:rPr>
                <w:rFonts w:ascii="Simplified Arabic" w:hAnsi="Simplified Arabic" w:cs="Simplified Arabic"/>
                <w:sz w:val="28"/>
                <w:szCs w:val="28"/>
                <w:rtl/>
                <w:lang w:eastAsia="ar-SA"/>
              </w:rPr>
              <w:br/>
              <w:t xml:space="preserve"> </w:t>
            </w:r>
          </w:p>
        </w:tc>
        <w:tc>
          <w:tcPr>
            <w:tcW w:w="0" w:type="auto"/>
          </w:tcPr>
          <w:p w14:paraId="27B3E7D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BD0CF2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فِعْلَ الشَّرْطِ وَالْجَزَاءِ</w:t>
            </w:r>
            <w:r w:rsidRPr="00FB244F">
              <w:rPr>
                <w:rFonts w:ascii="Simplified Arabic" w:hAnsi="Simplified Arabic" w:cs="Simplified Arabic"/>
                <w:sz w:val="28"/>
                <w:szCs w:val="28"/>
                <w:rtl/>
                <w:lang w:eastAsia="ar-SA"/>
              </w:rPr>
              <w:br/>
            </w:r>
          </w:p>
          <w:p w14:paraId="54A72A8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5B446375" w14:textId="77777777" w:rsidTr="00FA2456">
        <w:trPr>
          <w:trHeight w:hRule="exact" w:val="397"/>
          <w:jc w:val="center"/>
        </w:trPr>
        <w:tc>
          <w:tcPr>
            <w:tcW w:w="0" w:type="auto"/>
          </w:tcPr>
          <w:p w14:paraId="7D9C4B9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إنْ تُخفوا، وإنْ تُبدوا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جُزِمْ </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t xml:space="preserve"> </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700C7BF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9FC1DF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بِحَذْفِ نُونِ الرَّفْعِ، وَالْحَذْفُ اُلتُزِمْ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4816CDA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p>
          <w:p w14:paraId="2DDD0EC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148C091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p>
        </w:tc>
      </w:tr>
      <w:tr w:rsidR="0055078E" w:rsidRPr="00FB244F" w14:paraId="74C47FED" w14:textId="77777777" w:rsidTr="00FA2456">
        <w:trPr>
          <w:trHeight w:hRule="exact" w:val="397"/>
          <w:jc w:val="center"/>
        </w:trPr>
        <w:tc>
          <w:tcPr>
            <w:tcW w:w="0" w:type="auto"/>
          </w:tcPr>
          <w:p w14:paraId="69A865A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ونَافِيَهْ فِي قَوْلِهِ: إنْ عِنْدَكُمْ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p w14:paraId="7C4FC16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1ABC810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CAF1BA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فَهْيَ كَـ(مَا) لِلْنَفْي، أَيْ: مَا عِنْدَكُمْ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6151868" w14:textId="77777777" w:rsidTr="00FA2456">
        <w:trPr>
          <w:trHeight w:hRule="exact" w:val="397"/>
          <w:jc w:val="center"/>
        </w:trPr>
        <w:tc>
          <w:tcPr>
            <w:tcW w:w="0" w:type="auto"/>
          </w:tcPr>
          <w:p w14:paraId="316C920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كَـ(لَيْسَ) عِنْدَ أَهْلِ الْعَالِيَهْ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2D2AAB7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900284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عَامِلَةٌ حَمْلًا عَلَى (مَا) النّافِيَهْ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20AB93B8" w14:textId="77777777" w:rsidTr="00FA2456">
        <w:trPr>
          <w:trHeight w:hRule="exact" w:val="397"/>
          <w:jc w:val="center"/>
        </w:trPr>
        <w:tc>
          <w:tcPr>
            <w:tcW w:w="0" w:type="auto"/>
          </w:tcPr>
          <w:p w14:paraId="225642F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فَتَرْفَعُ الإِسْمَ وَتَنْصِبُ الْخَبَرْ</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6254013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BC005C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وَخُذْ مِثَالًا لَفْظُهُ قَدِ اشْتَهَرْ</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9ABC563" w14:textId="77777777" w:rsidTr="00FA2456">
        <w:trPr>
          <w:trHeight w:hRule="exact" w:val="397"/>
          <w:jc w:val="center"/>
        </w:trPr>
        <w:tc>
          <w:tcPr>
            <w:tcW w:w="0" w:type="auto"/>
          </w:tcPr>
          <w:p w14:paraId="714EB23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أَحَدٌ خَيرًا وَأسْمى مِنْ أَحَدْ</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7316CC0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C9F0F3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إِلَّا بِتَقْوَى اللهِ والْعَيْشِ الرَّغَدْ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7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p w14:paraId="0D17EB5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اجتماع (إِنْ)</w:t>
            </w:r>
          </w:p>
        </w:tc>
      </w:tr>
    </w:tbl>
    <w:p w14:paraId="7DC058ED"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اِجْتِماعُ (إِنْ) الشَّرْطِيّةِ وَالنَّافِيَةِ فِي آيَةٍ وَاحِدَةٍ</w:t>
      </w:r>
    </w:p>
    <w:tbl>
      <w:tblPr>
        <w:bidiVisual/>
        <w:tblW w:w="0" w:type="auto"/>
        <w:jc w:val="center"/>
        <w:tblLook w:val="04A0" w:firstRow="1" w:lastRow="0" w:firstColumn="1" w:lastColumn="0" w:noHBand="0" w:noVBand="1"/>
      </w:tblPr>
      <w:tblGrid>
        <w:gridCol w:w="3438"/>
        <w:gridCol w:w="222"/>
        <w:gridCol w:w="3502"/>
      </w:tblGrid>
      <w:tr w:rsidR="0055078E" w:rsidRPr="00FB244F" w14:paraId="4B606E19" w14:textId="77777777" w:rsidTr="00FA2456">
        <w:trPr>
          <w:trHeight w:hRule="exact" w:val="397"/>
          <w:jc w:val="center"/>
        </w:trPr>
        <w:tc>
          <w:tcPr>
            <w:tcW w:w="0" w:type="auto"/>
          </w:tcPr>
          <w:p w14:paraId="572086D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تَرَى الْحَرْفَيْنِ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يا هَذا مَعَا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15E2B56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355650E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4B6AFDB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آيَةٍ وَاحِدَةٍ قَدْ جُمِعَا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6293639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5A432DC" w14:textId="77777777" w:rsidTr="00FA2456">
        <w:trPr>
          <w:trHeight w:hRule="exact" w:val="397"/>
          <w:jc w:val="center"/>
        </w:trPr>
        <w:tc>
          <w:tcPr>
            <w:tcW w:w="0" w:type="auto"/>
          </w:tcPr>
          <w:p w14:paraId="4D6C918B"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لِلشَّرطِ وَالنَّفِي هُمَا كَالْعَلَمِ</w:t>
            </w:r>
            <w:r w:rsidRPr="00FB244F">
              <w:rPr>
                <w:rFonts w:ascii="Simplified Arabic" w:hAnsi="Simplified Arabic" w:cs="Simplified Arabic"/>
                <w:sz w:val="28"/>
                <w:szCs w:val="28"/>
                <w:rtl/>
                <w:lang w:eastAsia="ar-SA"/>
              </w:rPr>
              <w:br/>
            </w:r>
          </w:p>
          <w:p w14:paraId="591860E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p w14:paraId="17497A5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p w14:paraId="78E75D4E"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p>
          <w:p w14:paraId="5EF36348"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3A34BB5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1404C27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بَعْدِ لَامٍ وَطّأَتْ لِلْقَسَمِ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07F37892" w14:textId="77777777" w:rsidTr="00FA2456">
        <w:trPr>
          <w:trHeight w:hRule="exact" w:val="397"/>
          <w:jc w:val="center"/>
        </w:trPr>
        <w:tc>
          <w:tcPr>
            <w:tcW w:w="0" w:type="auto"/>
          </w:tcPr>
          <w:p w14:paraId="573FD22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زَالَتَا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لِلشَّرْطِ بَعْدَ الْلَامِ</w:t>
            </w:r>
            <w:r w:rsidRPr="00FB244F">
              <w:rPr>
                <w:rFonts w:ascii="Simplified Arabic" w:hAnsi="Simplified Arabic" w:cs="Simplified Arabic"/>
                <w:sz w:val="28"/>
                <w:szCs w:val="28"/>
                <w:rtl/>
                <w:lang w:eastAsia="ar-SA"/>
              </w:rPr>
              <w:br/>
            </w:r>
          </w:p>
        </w:tc>
        <w:tc>
          <w:tcPr>
            <w:tcW w:w="0" w:type="auto"/>
          </w:tcPr>
          <w:p w14:paraId="466EE14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26C59EA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بَعْدَهَا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لِلنّفِي فِي الْكَلَامِ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06649DE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p w14:paraId="5D09641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p w14:paraId="4C522F7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46E97473" w14:textId="77777777" w:rsidTr="00FA2456">
        <w:trPr>
          <w:trHeight w:hRule="exact" w:val="397"/>
          <w:jc w:val="center"/>
        </w:trPr>
        <w:tc>
          <w:tcPr>
            <w:tcW w:w="0" w:type="auto"/>
          </w:tcPr>
          <w:p w14:paraId="22651D1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وَمَنْفِيْهَا جَوَابُ الْقَسَمِ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1C19704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p>
        </w:tc>
        <w:tc>
          <w:tcPr>
            <w:tcW w:w="0" w:type="auto"/>
          </w:tcPr>
          <w:p w14:paraId="16F4BF0A" w14:textId="77777777" w:rsidR="0055078E" w:rsidRPr="004F412B" w:rsidRDefault="0055078E" w:rsidP="00142FEC">
            <w:pPr>
              <w:widowControl/>
              <w:tabs>
                <w:tab w:val="left" w:pos="2214"/>
              </w:tabs>
              <w:adjustRightInd/>
              <w:spacing w:line="192" w:lineRule="auto"/>
              <w:jc w:val="lowKashida"/>
              <w:textAlignment w:val="auto"/>
              <w:rPr>
                <w:rFonts w:ascii="Simplified Arabic" w:hAnsi="Simplified Arabic" w:cs="Simplified Arabic"/>
                <w:sz w:val="26"/>
                <w:szCs w:val="26"/>
                <w:rtl/>
                <w:lang w:eastAsia="ar-SA"/>
              </w:rPr>
            </w:pPr>
          </w:p>
        </w:tc>
        <w:tc>
          <w:tcPr>
            <w:tcW w:w="0" w:type="auto"/>
          </w:tcPr>
          <w:p w14:paraId="4651B069" w14:textId="77777777" w:rsidR="0055078E" w:rsidRPr="004F412B" w:rsidRDefault="0055078E" w:rsidP="00142FEC">
            <w:pPr>
              <w:widowControl/>
              <w:tabs>
                <w:tab w:val="left" w:pos="2214"/>
              </w:tabs>
              <w:adjustRightInd/>
              <w:spacing w:line="192" w:lineRule="auto"/>
              <w:jc w:val="lowKashida"/>
              <w:textAlignment w:val="auto"/>
              <w:rPr>
                <w:rFonts w:ascii="Simplified Arabic" w:hAnsi="Simplified Arabic" w:cs="Simplified Arabic"/>
                <w:sz w:val="26"/>
                <w:szCs w:val="26"/>
                <w:rtl/>
                <w:lang w:eastAsia="ar-SA"/>
              </w:rPr>
            </w:pPr>
            <w:r w:rsidRPr="004F412B">
              <w:rPr>
                <w:rFonts w:ascii="Simplified Arabic" w:hAnsi="Simplified Arabic" w:cs="Simplified Arabic"/>
                <w:sz w:val="26"/>
                <w:szCs w:val="26"/>
                <w:rtl/>
                <w:lang w:eastAsia="ar-SA"/>
              </w:rPr>
              <w:t>لَفْظًا وَفِي الْمَعْنَى لِشَرْطٍ يَنْتَمِي/[16/ب]</w:t>
            </w:r>
            <w:r w:rsidRPr="004F412B">
              <w:rPr>
                <w:rFonts w:ascii="Simplified Arabic" w:hAnsi="Simplified Arabic" w:cs="Simplified Arabic"/>
                <w:sz w:val="26"/>
                <w:szCs w:val="26"/>
                <w:rtl/>
                <w:lang w:eastAsia="ar-SA"/>
              </w:rPr>
              <w:br/>
            </w:r>
          </w:p>
        </w:tc>
      </w:tr>
      <w:tr w:rsidR="0055078E" w:rsidRPr="00FB244F" w14:paraId="485E3917" w14:textId="77777777" w:rsidTr="00FA2456">
        <w:trPr>
          <w:trHeight w:hRule="exact" w:val="397"/>
          <w:jc w:val="center"/>
        </w:trPr>
        <w:tc>
          <w:tcPr>
            <w:tcW w:w="0" w:type="auto"/>
          </w:tcPr>
          <w:p w14:paraId="0525447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لِكَوْنِهِ مَشْرُوطَهُ في الْمَعْنَى</w:t>
            </w:r>
            <w:r w:rsidRPr="00FB244F">
              <w:rPr>
                <w:rFonts w:ascii="Simplified Arabic" w:hAnsi="Simplified Arabic" w:cs="Simplified Arabic"/>
                <w:sz w:val="28"/>
                <w:szCs w:val="28"/>
                <w:rtl/>
                <w:lang w:eastAsia="ar-SA"/>
              </w:rPr>
              <w:br/>
            </w:r>
          </w:p>
        </w:tc>
        <w:tc>
          <w:tcPr>
            <w:tcW w:w="0" w:type="auto"/>
          </w:tcPr>
          <w:p w14:paraId="01C1015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645C6A1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مُعلّقًا بِالشَّرْطِ قَدْ أَفَدْنا</w:t>
            </w:r>
            <w:r w:rsidRPr="00FB244F">
              <w:rPr>
                <w:rFonts w:ascii="Simplified Arabic" w:hAnsi="Simplified Arabic" w:cs="Simplified Arabic"/>
                <w:sz w:val="28"/>
                <w:szCs w:val="28"/>
                <w:rtl/>
                <w:lang w:eastAsia="ar-SA"/>
              </w:rPr>
              <w:br/>
            </w:r>
          </w:p>
        </w:tc>
      </w:tr>
      <w:tr w:rsidR="0055078E" w:rsidRPr="00FB244F" w14:paraId="582AC977" w14:textId="77777777" w:rsidTr="00FA2456">
        <w:trPr>
          <w:trHeight w:hRule="exact" w:val="397"/>
          <w:jc w:val="center"/>
        </w:trPr>
        <w:tc>
          <w:tcPr>
            <w:tcW w:w="0" w:type="auto"/>
          </w:tcPr>
          <w:p w14:paraId="61C0FE3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مِنَ الثَّقِيلَهْ خُفِّفَتْ</w:t>
            </w:r>
            <w:r w:rsidRPr="00FB244F">
              <w:rPr>
                <w:rFonts w:ascii="Simplified Arabic" w:hAnsi="Simplified Arabic" w:cs="Simplified Arabic"/>
                <w:sz w:val="28"/>
                <w:szCs w:val="28"/>
                <w:rtl/>
                <w:lang w:eastAsia="ar-SA"/>
              </w:rPr>
              <w:br/>
            </w:r>
          </w:p>
        </w:tc>
        <w:tc>
          <w:tcPr>
            <w:tcW w:w="0" w:type="auto"/>
          </w:tcPr>
          <w:p w14:paraId="43E4B20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378DDB8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وَإنْ كُلًّا لَمَا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قَدْ عُرِفتْ</w:t>
            </w:r>
            <w:r w:rsidRPr="00FB244F">
              <w:rPr>
                <w:rFonts w:ascii="Simplified Arabic" w:hAnsi="Simplified Arabic" w:cs="Simplified Arabic"/>
                <w:sz w:val="28"/>
                <w:szCs w:val="28"/>
                <w:rtl/>
                <w:lang w:eastAsia="ar-SA"/>
              </w:rPr>
              <w:br/>
            </w:r>
          </w:p>
        </w:tc>
      </w:tr>
      <w:tr w:rsidR="0055078E" w:rsidRPr="00FB244F" w14:paraId="4EB66F53" w14:textId="77777777" w:rsidTr="00FA2456">
        <w:trPr>
          <w:trHeight w:hRule="exact" w:val="397"/>
          <w:jc w:val="center"/>
        </w:trPr>
        <w:tc>
          <w:tcPr>
            <w:tcW w:w="0" w:type="auto"/>
          </w:tcPr>
          <w:p w14:paraId="7C7FBFC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عِنْدَ النُّحَاةِ قَلّ مَنْ أَعْمَلَهَا</w:t>
            </w:r>
            <w:r w:rsidRPr="00FB244F">
              <w:rPr>
                <w:rFonts w:ascii="Simplified Arabic" w:hAnsi="Simplified Arabic" w:cs="Simplified Arabic"/>
                <w:sz w:val="28"/>
                <w:szCs w:val="28"/>
                <w:rtl/>
                <w:lang w:eastAsia="ar-SA"/>
              </w:rPr>
              <w:br/>
            </w:r>
          </w:p>
        </w:tc>
        <w:tc>
          <w:tcPr>
            <w:tcW w:w="0" w:type="auto"/>
          </w:tcPr>
          <w:p w14:paraId="4BEC540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4460C01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حَالَةِ التّخْفِيفِ بَلْ أَهْمَلَها</w:t>
            </w:r>
            <w:r w:rsidRPr="00FB244F">
              <w:rPr>
                <w:rFonts w:ascii="Simplified Arabic" w:hAnsi="Simplified Arabic" w:cs="Simplified Arabic"/>
                <w:sz w:val="28"/>
                <w:szCs w:val="28"/>
                <w:rtl/>
                <w:lang w:eastAsia="ar-SA"/>
              </w:rPr>
              <w:br/>
            </w:r>
          </w:p>
        </w:tc>
      </w:tr>
      <w:tr w:rsidR="0055078E" w:rsidRPr="00FB244F" w14:paraId="325566B4" w14:textId="77777777" w:rsidTr="00FA2456">
        <w:trPr>
          <w:trHeight w:hRule="exact" w:val="397"/>
          <w:jc w:val="center"/>
        </w:trPr>
        <w:tc>
          <w:tcPr>
            <w:tcW w:w="0" w:type="auto"/>
          </w:tcPr>
          <w:p w14:paraId="47D9A0B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وَشَاهِدُ الْإِهْمَالِ، وَهْوَ الْأَكْثَرُ</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02F8477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09DB04D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كُلُّ نَفْسٍ</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قَبْلَ لَامٍ تُذْكَرُ</w:t>
            </w:r>
            <w:r w:rsidRPr="00FB244F">
              <w:rPr>
                <w:rFonts w:ascii="Simplified Arabic" w:hAnsi="Simplified Arabic" w:cs="Simplified Arabic"/>
                <w:sz w:val="28"/>
                <w:szCs w:val="28"/>
                <w:rtl/>
                <w:lang w:eastAsia="ar-SA"/>
              </w:rPr>
              <w:br/>
            </w:r>
          </w:p>
        </w:tc>
      </w:tr>
      <w:tr w:rsidR="0055078E" w:rsidRPr="00FB244F" w14:paraId="6E2FA7DB" w14:textId="77777777" w:rsidTr="00FA2456">
        <w:trPr>
          <w:trHeight w:hRule="exact" w:val="397"/>
          <w:jc w:val="center"/>
        </w:trPr>
        <w:tc>
          <w:tcPr>
            <w:tcW w:w="0" w:type="auto"/>
          </w:tcPr>
          <w:p w14:paraId="1151D383" w14:textId="18470DED"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سَبِيْلِ الْفَرْضِ إِنْ خَفّفتْ(مَا)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0B2C01C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324DCFF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تُشَدِّدْهَا فَنَفْي قَلّ مَا</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86"/>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DDE808E" w14:textId="77777777" w:rsidTr="00FA2456">
        <w:trPr>
          <w:trHeight w:hRule="exact" w:val="397"/>
          <w:jc w:val="center"/>
        </w:trPr>
        <w:tc>
          <w:tcPr>
            <w:tcW w:w="0" w:type="auto"/>
          </w:tcPr>
          <w:p w14:paraId="3547677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وَتَارَةً زَائِدَة في نَحْوِ: مَا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0F584B6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49521AE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صَالِحٌ ذَا مُسْتَبِيحٌ لِلدِّمَا</w:t>
            </w:r>
            <w:r w:rsidRPr="00FB244F">
              <w:rPr>
                <w:rFonts w:ascii="Simplified Arabic" w:hAnsi="Simplified Arabic" w:cs="Simplified Arabic"/>
                <w:sz w:val="28"/>
                <w:szCs w:val="28"/>
                <w:rtl/>
                <w:lang w:eastAsia="ar-SA"/>
              </w:rPr>
              <w:br/>
            </w:r>
          </w:p>
        </w:tc>
      </w:tr>
      <w:tr w:rsidR="0055078E" w:rsidRPr="00FB244F" w14:paraId="15C35213" w14:textId="77777777" w:rsidTr="00FA2456">
        <w:trPr>
          <w:trHeight w:hRule="exact" w:val="397"/>
          <w:jc w:val="center"/>
        </w:trPr>
        <w:tc>
          <w:tcPr>
            <w:tcW w:w="0" w:type="auto"/>
          </w:tcPr>
          <w:p w14:paraId="0BF6BEB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إِذَا زِيْدَتْ وَجَاءَتْ بَعْدَ(مَا)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t xml:space="preserve"> </w:t>
            </w:r>
          </w:p>
        </w:tc>
        <w:tc>
          <w:tcPr>
            <w:tcW w:w="0" w:type="auto"/>
          </w:tcPr>
          <w:p w14:paraId="13FF91DB"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4E8B3F7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تَكُفُّهَا عَنْ عَمَلٍ تَقَدّمَا</w:t>
            </w:r>
            <w:r w:rsidRPr="00FB244F">
              <w:rPr>
                <w:rFonts w:ascii="Simplified Arabic" w:hAnsi="Simplified Arabic" w:cs="Simplified Arabic"/>
                <w:sz w:val="28"/>
                <w:szCs w:val="28"/>
                <w:rtl/>
                <w:lang w:eastAsia="ar-SA"/>
              </w:rPr>
              <w:br/>
            </w:r>
          </w:p>
          <w:p w14:paraId="4F0DDDCB"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p w14:paraId="6202855E"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3796AB97" w14:textId="77777777" w:rsidTr="00FA2456">
        <w:trPr>
          <w:trHeight w:hRule="exact" w:val="397"/>
          <w:jc w:val="center"/>
        </w:trPr>
        <w:tc>
          <w:tcPr>
            <w:tcW w:w="0" w:type="auto"/>
            <w:gridSpan w:val="3"/>
          </w:tcPr>
          <w:p w14:paraId="01305E1A" w14:textId="77777777" w:rsidR="0055078E" w:rsidRPr="00FB244F" w:rsidRDefault="0055078E" w:rsidP="00142FEC">
            <w:pPr>
              <w:widowControl/>
              <w:adjustRightInd/>
              <w:spacing w:line="192" w:lineRule="auto"/>
              <w:jc w:val="center"/>
              <w:textAlignment w:val="auto"/>
              <w:rPr>
                <w:rFonts w:ascii="Simplified Arabic" w:hAnsi="Simplified Arabic" w:cs="Simplified Arabic"/>
                <w:sz w:val="28"/>
                <w:szCs w:val="28"/>
                <w:lang w:eastAsia="ar-SA"/>
              </w:rPr>
            </w:pPr>
            <w:r w:rsidRPr="00FB244F">
              <w:rPr>
                <w:rFonts w:ascii="Simplified Arabic" w:hAnsi="Simplified Arabic" w:cs="Simplified Arabic"/>
                <w:b/>
                <w:bCs/>
                <w:sz w:val="28"/>
                <w:szCs w:val="28"/>
                <w:rtl/>
                <w:lang w:eastAsia="ar-SA"/>
              </w:rPr>
              <w:t>ضَابِطٌ لـِ(مَا) وَ(إِنْ) إِذَا</w:t>
            </w:r>
            <w:r w:rsidRPr="00FB244F">
              <w:rPr>
                <w:rFonts w:ascii="Simplified Arabic" w:hAnsi="Simplified Arabic" w:cs="Simplified Arabic"/>
                <w:sz w:val="28"/>
                <w:szCs w:val="28"/>
                <w:rtl/>
                <w:lang w:eastAsia="ar-SA"/>
              </w:rPr>
              <w:t xml:space="preserve"> </w:t>
            </w:r>
            <w:r w:rsidRPr="00FB244F">
              <w:rPr>
                <w:rFonts w:ascii="Simplified Arabic" w:hAnsi="Simplified Arabic" w:cs="Simplified Arabic"/>
                <w:b/>
                <w:bCs/>
                <w:sz w:val="28"/>
                <w:szCs w:val="28"/>
                <w:rtl/>
                <w:lang w:eastAsia="ar-SA"/>
              </w:rPr>
              <w:t>اجْتَمَعَا</w:t>
            </w:r>
          </w:p>
        </w:tc>
      </w:tr>
      <w:tr w:rsidR="0055078E" w:rsidRPr="00FB244F" w14:paraId="3A1486A7" w14:textId="77777777" w:rsidTr="00FA2456">
        <w:trPr>
          <w:trHeight w:hRule="exact" w:val="397"/>
          <w:jc w:val="center"/>
        </w:trPr>
        <w:tc>
          <w:tcPr>
            <w:tcW w:w="0" w:type="auto"/>
          </w:tcPr>
          <w:p w14:paraId="2A4196C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وُجِدَتْ (مَا) بَعْدَ (إِنْ)، مَا زَاِئدَهْ</w:t>
            </w:r>
            <w:r w:rsidRPr="00FB244F">
              <w:rPr>
                <w:rFonts w:ascii="Simplified Arabic" w:hAnsi="Simplified Arabic" w:cs="Simplified Arabic"/>
                <w:sz w:val="28"/>
                <w:szCs w:val="28"/>
                <w:rtl/>
                <w:lang w:eastAsia="ar-SA"/>
              </w:rPr>
              <w:br/>
            </w:r>
          </w:p>
        </w:tc>
        <w:tc>
          <w:tcPr>
            <w:tcW w:w="0" w:type="auto"/>
          </w:tcPr>
          <w:p w14:paraId="314203D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4C9A4E1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لِشَرْطٍ، خُذْ تَمَامَ الفَائِدَهْ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56B35D7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E13F47C" w14:textId="77777777" w:rsidTr="00FA2456">
        <w:trPr>
          <w:trHeight w:hRule="exact" w:val="397"/>
          <w:jc w:val="center"/>
        </w:trPr>
        <w:tc>
          <w:tcPr>
            <w:tcW w:w="0" w:type="auto"/>
          </w:tcPr>
          <w:p w14:paraId="407E7CE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إِنْ مَا تَخَافَنَّ إِلَى</w:t>
            </w:r>
            <w:r w:rsidRPr="00FB244F">
              <w:rPr>
                <w:rFonts w:ascii="Simplified Arabic" w:hAnsi="Simplified Arabic" w:cs="Simplified Arabic"/>
                <w:sz w:val="28"/>
                <w:szCs w:val="28"/>
                <w:rtl/>
                <w:lang w:eastAsia="ar-SA"/>
              </w:rPr>
              <w:br/>
            </w:r>
          </w:p>
        </w:tc>
        <w:tc>
          <w:tcPr>
            <w:tcW w:w="0" w:type="auto"/>
          </w:tcPr>
          <w:p w14:paraId="4F8A614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AC336A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فَانْبِذْ إِلَيْهِمْ</w:t>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color w:val="000000"/>
                <w:sz w:val="28"/>
                <w:szCs w:val="28"/>
                <w:vertAlign w:val="superscript"/>
                <w:lang w:eastAsia="ar-SA"/>
              </w:rPr>
              <w:footnoteReference w:id="287"/>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sz w:val="28"/>
                <w:szCs w:val="28"/>
                <w:rtl/>
                <w:lang w:eastAsia="ar-SA"/>
              </w:rPr>
              <w:t>، فَالْجَوَابُ قَدْ تَلَا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DE83F4A" w14:textId="77777777" w:rsidTr="00FA2456">
        <w:trPr>
          <w:trHeight w:hRule="exact" w:val="397"/>
          <w:jc w:val="center"/>
        </w:trPr>
        <w:tc>
          <w:tcPr>
            <w:tcW w:w="0" w:type="auto"/>
          </w:tcPr>
          <w:p w14:paraId="5E97411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تَجِدْ (مَا) قُدِّمَتْ فَنَافِيَهْ</w:t>
            </w:r>
            <w:r w:rsidRPr="00FB244F">
              <w:rPr>
                <w:rFonts w:ascii="Simplified Arabic" w:hAnsi="Simplified Arabic" w:cs="Simplified Arabic"/>
                <w:sz w:val="28"/>
                <w:szCs w:val="28"/>
                <w:rtl/>
                <w:lang w:eastAsia="ar-SA"/>
              </w:rPr>
              <w:br/>
            </w:r>
          </w:p>
        </w:tc>
        <w:tc>
          <w:tcPr>
            <w:tcW w:w="0" w:type="auto"/>
          </w:tcPr>
          <w:p w14:paraId="6BA9F05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1762EA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حُرَيْفٌ زَائِدٌ كَمَا هِيَهْ</w:t>
            </w:r>
            <w:r w:rsidRPr="00FB244F">
              <w:rPr>
                <w:rFonts w:ascii="Simplified Arabic" w:hAnsi="Simplified Arabic" w:cs="Simplified Arabic"/>
                <w:sz w:val="28"/>
                <w:szCs w:val="28"/>
                <w:rtl/>
                <w:lang w:eastAsia="ar-SA"/>
              </w:rPr>
              <w:br/>
            </w:r>
          </w:p>
        </w:tc>
      </w:tr>
      <w:tr w:rsidR="0055078E" w:rsidRPr="00FB244F" w14:paraId="403B63A1" w14:textId="77777777" w:rsidTr="00FA2456">
        <w:trPr>
          <w:trHeight w:hRule="exact" w:val="397"/>
          <w:jc w:val="center"/>
        </w:trPr>
        <w:tc>
          <w:tcPr>
            <w:tcW w:w="0" w:type="auto"/>
          </w:tcPr>
          <w:p w14:paraId="31D0E18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t>ثَالِثُهَا: (أَنْ)</w:t>
            </w:r>
            <w:r w:rsidRPr="00FB244F">
              <w:rPr>
                <w:rFonts w:ascii="Simplified Arabic" w:hAnsi="Simplified Arabic" w:cs="Simplified Arabic"/>
                <w:sz w:val="28"/>
                <w:szCs w:val="28"/>
                <w:rtl/>
                <w:lang w:eastAsia="ar-SA"/>
              </w:rPr>
              <w:t xml:space="preserve"> بِسُكُونِ النُّونِ</w:t>
            </w:r>
            <w:r w:rsidRPr="00FB244F">
              <w:rPr>
                <w:rFonts w:ascii="Simplified Arabic" w:hAnsi="Simplified Arabic" w:cs="Simplified Arabic"/>
                <w:sz w:val="28"/>
                <w:szCs w:val="28"/>
                <w:rtl/>
                <w:lang w:eastAsia="ar-SA"/>
              </w:rPr>
              <w:br/>
            </w:r>
          </w:p>
        </w:tc>
        <w:tc>
          <w:tcPr>
            <w:tcW w:w="0" w:type="auto"/>
          </w:tcPr>
          <w:p w14:paraId="35681A1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5BD7A0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وَفَتْحَةِ الهَمْزةِ في التَّكْوِينِ</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00FE8B8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22F77D8" w14:textId="77777777" w:rsidTr="00FA2456">
        <w:trPr>
          <w:trHeight w:hRule="exact" w:val="397"/>
          <w:jc w:val="center"/>
        </w:trPr>
        <w:tc>
          <w:tcPr>
            <w:tcW w:w="0" w:type="auto"/>
          </w:tcPr>
          <w:p w14:paraId="4169EA10"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حُرَيْفٌ مَصْدَرِيُّ يَنْصِبُ</w:t>
            </w:r>
            <w:r w:rsidRPr="00FB244F">
              <w:rPr>
                <w:rFonts w:ascii="Simplified Arabic" w:hAnsi="Simplified Arabic" w:cs="Simplified Arabic"/>
                <w:sz w:val="28"/>
                <w:szCs w:val="28"/>
                <w:rtl/>
                <w:lang w:eastAsia="ar-SA"/>
              </w:rPr>
              <w:br/>
            </w:r>
          </w:p>
        </w:tc>
        <w:tc>
          <w:tcPr>
            <w:tcW w:w="0" w:type="auto"/>
          </w:tcPr>
          <w:p w14:paraId="17452D3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3E3B8A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مُضَارعَ الأَفْعَالِ نَصْبًا يَجِبُ</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0FBE7A6" w14:textId="77777777" w:rsidTr="00FA2456">
        <w:trPr>
          <w:trHeight w:hRule="exact" w:val="397"/>
          <w:jc w:val="center"/>
        </w:trPr>
        <w:tc>
          <w:tcPr>
            <w:tcW w:w="0" w:type="auto"/>
          </w:tcPr>
          <w:p w14:paraId="5215748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color w:val="000000"/>
                <w:sz w:val="28"/>
                <w:szCs w:val="28"/>
                <w:rtl/>
                <w:lang w:eastAsia="ar-SA"/>
              </w:rPr>
            </w:pPr>
            <w:r w:rsidRPr="00FB244F">
              <w:rPr>
                <w:rFonts w:ascii="Simplified Arabic" w:hAnsi="Simplified Arabic" w:cs="Simplified Arabic"/>
                <w:color w:val="000000"/>
                <w:sz w:val="28"/>
                <w:szCs w:val="28"/>
                <w:rtl/>
                <w:lang w:eastAsia="ar-SA"/>
              </w:rPr>
              <w:t>فِي نَحْوِ قَوْلِهِ: يُرِيدُ اللهُ أَنْ</w:t>
            </w:r>
            <w:r w:rsidRPr="00FB244F">
              <w:rPr>
                <w:rFonts w:ascii="Simplified Arabic" w:hAnsi="Simplified Arabic" w:cs="Simplified Arabic"/>
                <w:color w:val="000000"/>
                <w:sz w:val="28"/>
                <w:szCs w:val="28"/>
                <w:rtl/>
                <w:lang w:eastAsia="ar-SA"/>
              </w:rPr>
              <w:br/>
            </w:r>
          </w:p>
        </w:tc>
        <w:tc>
          <w:tcPr>
            <w:tcW w:w="0" w:type="auto"/>
          </w:tcPr>
          <w:p w14:paraId="1C236D4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000000"/>
                <w:sz w:val="28"/>
                <w:szCs w:val="28"/>
                <w:rtl/>
                <w:lang w:eastAsia="ar-SA"/>
              </w:rPr>
            </w:pPr>
          </w:p>
        </w:tc>
        <w:tc>
          <w:tcPr>
            <w:tcW w:w="0" w:type="auto"/>
          </w:tcPr>
          <w:p w14:paraId="1625072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يُخَفِّفَ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البَأْسَاءَ عَنْكُم وَالْمِحَنْ</w:t>
            </w:r>
            <w:r w:rsidRPr="00FB244F">
              <w:rPr>
                <w:rFonts w:ascii="Simplified Arabic" w:hAnsi="Simplified Arabic" w:cs="Simplified Arabic"/>
                <w:sz w:val="28"/>
                <w:szCs w:val="28"/>
                <w:rtl/>
                <w:lang w:eastAsia="ar-SA"/>
              </w:rPr>
              <w:br/>
            </w:r>
          </w:p>
          <w:p w14:paraId="2590376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28A9B11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p>
        </w:tc>
      </w:tr>
      <w:tr w:rsidR="0055078E" w:rsidRPr="00FB244F" w14:paraId="437051DB" w14:textId="77777777" w:rsidTr="00FA2456">
        <w:trPr>
          <w:trHeight w:hRule="exact" w:val="397"/>
          <w:jc w:val="center"/>
        </w:trPr>
        <w:tc>
          <w:tcPr>
            <w:tcW w:w="0" w:type="auto"/>
          </w:tcPr>
          <w:p w14:paraId="2AF27D6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عَلَى الْمَاضِ أَيْضًا تَدْخُلُ</w:t>
            </w:r>
            <w:r w:rsidRPr="00FB244F">
              <w:rPr>
                <w:rFonts w:ascii="Simplified Arabic" w:hAnsi="Simplified Arabic" w:cs="Simplified Arabic"/>
                <w:sz w:val="28"/>
                <w:szCs w:val="28"/>
                <w:rtl/>
                <w:lang w:eastAsia="ar-SA"/>
              </w:rPr>
              <w:br/>
            </w:r>
          </w:p>
        </w:tc>
        <w:tc>
          <w:tcPr>
            <w:tcW w:w="0" w:type="auto"/>
          </w:tcPr>
          <w:p w14:paraId="33C2D2A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54184DD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كَأَعْجَبَنِي أَنْ صُمْتَ يَوْمَ يَرْحَلُ</w:t>
            </w:r>
            <w:r w:rsidRPr="00FB244F">
              <w:rPr>
                <w:rFonts w:ascii="Simplified Arabic" w:hAnsi="Simplified Arabic" w:cs="Simplified Arabic"/>
                <w:sz w:val="28"/>
                <w:szCs w:val="28"/>
                <w:rtl/>
                <w:lang w:eastAsia="ar-SA"/>
              </w:rPr>
              <w:br/>
            </w:r>
          </w:p>
        </w:tc>
      </w:tr>
      <w:tr w:rsidR="0055078E" w:rsidRPr="00FB244F" w14:paraId="59DA2332" w14:textId="77777777" w:rsidTr="00FA2456">
        <w:trPr>
          <w:trHeight w:hRule="exact" w:val="397"/>
          <w:jc w:val="center"/>
        </w:trPr>
        <w:tc>
          <w:tcPr>
            <w:tcW w:w="0" w:type="auto"/>
          </w:tcPr>
          <w:p w14:paraId="4701235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خِلَافٍ فِيْهِ لِابْنِ طَاهِرِ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8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11B57FD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AF666F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وَهَذا الْمَنْعُ غَيرُ ظَاهِرِ/[17/أ]</w:t>
            </w:r>
            <w:r w:rsidRPr="00FB244F">
              <w:rPr>
                <w:rFonts w:ascii="Simplified Arabic" w:hAnsi="Simplified Arabic" w:cs="Simplified Arabic"/>
                <w:sz w:val="28"/>
                <w:szCs w:val="28"/>
                <w:rtl/>
                <w:lang w:eastAsia="ar-SA"/>
              </w:rPr>
              <w:br/>
            </w:r>
          </w:p>
        </w:tc>
      </w:tr>
      <w:tr w:rsidR="0055078E" w:rsidRPr="00FB244F" w14:paraId="6217E6F3" w14:textId="77777777" w:rsidTr="00FA2456">
        <w:trPr>
          <w:trHeight w:hRule="exact" w:val="397"/>
          <w:jc w:val="center"/>
        </w:trPr>
        <w:tc>
          <w:tcPr>
            <w:tcW w:w="0" w:type="auto"/>
          </w:tcPr>
          <w:p w14:paraId="208517FF"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وَوَجْهُهَا الثّانِي تَأْتِـيَ زَائِدَهْ</w:t>
            </w:r>
            <w:r w:rsidRPr="00FB244F">
              <w:rPr>
                <w:rFonts w:ascii="Simplified Arabic" w:hAnsi="Simplified Arabic" w:cs="Simplified Arabic"/>
                <w:sz w:val="28"/>
                <w:szCs w:val="28"/>
                <w:rtl/>
                <w:lang w:eastAsia="ar-SA"/>
              </w:rPr>
              <w:br/>
            </w:r>
          </w:p>
        </w:tc>
        <w:tc>
          <w:tcPr>
            <w:tcW w:w="0" w:type="auto"/>
          </w:tcPr>
          <w:p w14:paraId="2CF65B8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221B48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أَنْ جَاءَ الْبَشِيرُ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قاصِدَهْ</w:t>
            </w:r>
            <w:r w:rsidRPr="00FB244F">
              <w:rPr>
                <w:rFonts w:ascii="Simplified Arabic" w:hAnsi="Simplified Arabic" w:cs="Simplified Arabic"/>
                <w:sz w:val="28"/>
                <w:szCs w:val="28"/>
                <w:rtl/>
                <w:lang w:eastAsia="ar-SA"/>
              </w:rPr>
              <w:br/>
            </w:r>
          </w:p>
        </w:tc>
      </w:tr>
      <w:tr w:rsidR="0055078E" w:rsidRPr="00FB244F" w14:paraId="2BC5C2B2" w14:textId="77777777" w:rsidTr="00FA2456">
        <w:trPr>
          <w:trHeight w:hRule="exact" w:val="397"/>
          <w:jc w:val="center"/>
        </w:trPr>
        <w:tc>
          <w:tcPr>
            <w:tcW w:w="0" w:type="auto"/>
          </w:tcPr>
          <w:p w14:paraId="4A03E9C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بَعْدَ (فَلَمَّا) وَكَذا حَيْثُ تُرَى</w:t>
            </w:r>
            <w:r w:rsidRPr="00FB244F">
              <w:rPr>
                <w:rFonts w:ascii="Simplified Arabic" w:hAnsi="Simplified Arabic" w:cs="Simplified Arabic"/>
                <w:sz w:val="28"/>
                <w:szCs w:val="28"/>
                <w:rtl/>
                <w:lang w:eastAsia="ar-SA"/>
              </w:rPr>
              <w:br/>
            </w:r>
          </w:p>
        </w:tc>
        <w:tc>
          <w:tcPr>
            <w:tcW w:w="0" w:type="auto"/>
          </w:tcPr>
          <w:p w14:paraId="132D08B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41B3DA2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بَعْدَ (لَمّا) حُكْمُها كَذا جَرَى</w:t>
            </w:r>
            <w:r w:rsidRPr="00FB244F">
              <w:rPr>
                <w:rFonts w:ascii="Simplified Arabic" w:hAnsi="Simplified Arabic" w:cs="Simplified Arabic"/>
                <w:sz w:val="28"/>
                <w:szCs w:val="28"/>
                <w:rtl/>
                <w:lang w:eastAsia="ar-SA"/>
              </w:rPr>
              <w:br/>
            </w:r>
          </w:p>
        </w:tc>
      </w:tr>
      <w:tr w:rsidR="0055078E" w:rsidRPr="00FB244F" w14:paraId="38538EFD" w14:textId="77777777" w:rsidTr="00FA2456">
        <w:trPr>
          <w:trHeight w:hRule="exact" w:val="397"/>
          <w:jc w:val="center"/>
        </w:trPr>
        <w:tc>
          <w:tcPr>
            <w:tcW w:w="0" w:type="auto"/>
          </w:tcPr>
          <w:p w14:paraId="5CCAF20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تَأْتِـيَ (أَنْ) مُفَسِّرهْ</w:t>
            </w:r>
            <w:r w:rsidRPr="00FB244F">
              <w:rPr>
                <w:rFonts w:ascii="Simplified Arabic" w:hAnsi="Simplified Arabic" w:cs="Simplified Arabic"/>
                <w:sz w:val="28"/>
                <w:szCs w:val="28"/>
                <w:rtl/>
                <w:lang w:eastAsia="ar-SA"/>
              </w:rPr>
              <w:br/>
            </w:r>
          </w:p>
        </w:tc>
        <w:tc>
          <w:tcPr>
            <w:tcW w:w="0" w:type="auto"/>
          </w:tcPr>
          <w:p w14:paraId="70B45F7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2C05A4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كَاشِفةً عَمَّا خَفِيْ وَمُسْفِرهْ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E7088B2" w14:textId="77777777" w:rsidTr="00FA2456">
        <w:trPr>
          <w:trHeight w:hRule="exact" w:val="397"/>
          <w:jc w:val="center"/>
        </w:trPr>
        <w:tc>
          <w:tcPr>
            <w:tcW w:w="0" w:type="auto"/>
          </w:tcPr>
          <w:p w14:paraId="78A140C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فَشَرْطُ هَذِي أَنْ تَكُونَ وَاقِعَهْ</w:t>
            </w:r>
            <w:r w:rsidRPr="00FB244F">
              <w:rPr>
                <w:rFonts w:ascii="Simplified Arabic" w:hAnsi="Simplified Arabic" w:cs="Simplified Arabic"/>
                <w:sz w:val="28"/>
                <w:szCs w:val="28"/>
                <w:rtl/>
                <w:lang w:eastAsia="ar-SA"/>
              </w:rPr>
              <w:br/>
            </w:r>
          </w:p>
        </w:tc>
        <w:tc>
          <w:tcPr>
            <w:tcW w:w="0" w:type="auto"/>
          </w:tcPr>
          <w:p w14:paraId="5D3FB77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06F071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عَقِيبَ جُمْلةٍ تَراهَا جَامِعَهْ</w:t>
            </w:r>
            <w:r w:rsidRPr="00FB244F">
              <w:rPr>
                <w:rFonts w:ascii="Simplified Arabic" w:hAnsi="Simplified Arabic" w:cs="Simplified Arabic"/>
                <w:sz w:val="28"/>
                <w:szCs w:val="28"/>
                <w:rtl/>
                <w:lang w:eastAsia="ar-SA"/>
              </w:rPr>
              <w:br/>
            </w:r>
          </w:p>
        </w:tc>
      </w:tr>
      <w:tr w:rsidR="0055078E" w:rsidRPr="00FB244F" w14:paraId="3D2A676E" w14:textId="77777777" w:rsidTr="00FA2456">
        <w:trPr>
          <w:trHeight w:hRule="exact" w:val="397"/>
          <w:jc w:val="center"/>
        </w:trPr>
        <w:tc>
          <w:tcPr>
            <w:tcW w:w="0" w:type="auto"/>
          </w:tcPr>
          <w:p w14:paraId="6E39187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لِمَا شَرَطْنَا، وَهْيَ مَعْنَى الْقَوْلِ</w:t>
            </w:r>
            <w:r w:rsidRPr="00FB244F">
              <w:rPr>
                <w:rFonts w:ascii="Simplified Arabic" w:hAnsi="Simplified Arabic" w:cs="Simplified Arabic"/>
                <w:sz w:val="28"/>
                <w:szCs w:val="28"/>
                <w:rtl/>
                <w:lang w:eastAsia="ar-SA"/>
              </w:rPr>
              <w:br/>
            </w:r>
          </w:p>
        </w:tc>
        <w:tc>
          <w:tcPr>
            <w:tcW w:w="0" w:type="auto"/>
          </w:tcPr>
          <w:p w14:paraId="1F6C543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9E68FE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دُوْنَ حُرُوفِهِ أَيَا ذَا الطَّوْلِ</w:t>
            </w:r>
            <w:r w:rsidRPr="00FB244F">
              <w:rPr>
                <w:rFonts w:ascii="Simplified Arabic" w:hAnsi="Simplified Arabic" w:cs="Simplified Arabic"/>
                <w:sz w:val="28"/>
                <w:szCs w:val="28"/>
                <w:rtl/>
                <w:lang w:eastAsia="ar-SA"/>
              </w:rPr>
              <w:br/>
            </w:r>
          </w:p>
        </w:tc>
      </w:tr>
      <w:tr w:rsidR="0055078E" w:rsidRPr="00FB244F" w14:paraId="557AD510" w14:textId="77777777" w:rsidTr="00FA2456">
        <w:trPr>
          <w:trHeight w:hRule="exact" w:val="397"/>
          <w:jc w:val="center"/>
        </w:trPr>
        <w:tc>
          <w:tcPr>
            <w:tcW w:w="0" w:type="auto"/>
          </w:tcPr>
          <w:p w14:paraId="1ECEC5BF"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تَقْتَرِنْ أَعْنِيَ (أَنْ) بِخَافِضِ</w:t>
            </w:r>
            <w:r w:rsidRPr="00FB244F">
              <w:rPr>
                <w:rFonts w:ascii="Simplified Arabic" w:hAnsi="Simplified Arabic" w:cs="Simplified Arabic"/>
                <w:sz w:val="28"/>
                <w:szCs w:val="28"/>
                <w:rtl/>
                <w:lang w:eastAsia="ar-SA"/>
              </w:rPr>
              <w:br/>
            </w:r>
          </w:p>
        </w:tc>
        <w:tc>
          <w:tcPr>
            <w:tcW w:w="0" w:type="auto"/>
          </w:tcPr>
          <w:p w14:paraId="7D85019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29B939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كَمَا تَرَى في أَنْ وَأَوْحَيْنَا قُضِي</w:t>
            </w:r>
            <w:r w:rsidRPr="00FB244F">
              <w:rPr>
                <w:rFonts w:ascii="Simplified Arabic" w:hAnsi="Simplified Arabic" w:cs="Simplified Arabic"/>
                <w:sz w:val="28"/>
                <w:szCs w:val="28"/>
                <w:rtl/>
                <w:lang w:eastAsia="ar-SA"/>
              </w:rPr>
              <w:br/>
            </w:r>
          </w:p>
        </w:tc>
      </w:tr>
      <w:tr w:rsidR="0055078E" w:rsidRPr="00FB244F" w14:paraId="4DDCFDB8" w14:textId="77777777" w:rsidTr="00FA2456">
        <w:trPr>
          <w:trHeight w:hRule="exact" w:val="397"/>
          <w:jc w:val="center"/>
        </w:trPr>
        <w:tc>
          <w:tcPr>
            <w:tcW w:w="0" w:type="auto"/>
          </w:tcPr>
          <w:p w14:paraId="644C975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اصْنَعِ الْفُلْكَ</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91"/>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مِثَالٌ قَدْ جَمَعْ</w:t>
            </w:r>
            <w:r w:rsidRPr="00FB244F">
              <w:rPr>
                <w:rFonts w:ascii="Simplified Arabic" w:hAnsi="Simplified Arabic" w:cs="Simplified Arabic"/>
                <w:sz w:val="28"/>
                <w:szCs w:val="28"/>
                <w:rtl/>
                <w:lang w:eastAsia="ar-SA"/>
              </w:rPr>
              <w:br/>
            </w:r>
          </w:p>
        </w:tc>
        <w:tc>
          <w:tcPr>
            <w:tcW w:w="0" w:type="auto"/>
          </w:tcPr>
          <w:p w14:paraId="6957886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E17B08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بَعْدِ أَوْحَيْنَا إِلَيْهِ مَا وَقَعْ</w:t>
            </w:r>
            <w:r w:rsidRPr="00FB244F">
              <w:rPr>
                <w:rFonts w:ascii="Simplified Arabic" w:hAnsi="Simplified Arabic" w:cs="Simplified Arabic"/>
                <w:sz w:val="28"/>
                <w:szCs w:val="28"/>
                <w:rtl/>
                <w:lang w:eastAsia="ar-SA"/>
              </w:rPr>
              <w:br/>
            </w:r>
          </w:p>
        </w:tc>
      </w:tr>
      <w:tr w:rsidR="0055078E" w:rsidRPr="00FB244F" w14:paraId="70B521A3" w14:textId="77777777" w:rsidTr="00FA2456">
        <w:trPr>
          <w:trHeight w:hRule="exact" w:val="397"/>
          <w:jc w:val="center"/>
        </w:trPr>
        <w:tc>
          <w:tcPr>
            <w:tcW w:w="0" w:type="auto"/>
          </w:tcPr>
          <w:p w14:paraId="31FE564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92"/>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وَقَدْ يُزَادُ مَا شَرَطْنَا</w:t>
            </w:r>
            <w:r w:rsidRPr="00FB244F">
              <w:rPr>
                <w:rFonts w:ascii="Simplified Arabic" w:hAnsi="Simplified Arabic" w:cs="Simplified Arabic"/>
                <w:sz w:val="28"/>
                <w:szCs w:val="28"/>
                <w:rtl/>
                <w:lang w:eastAsia="ar-SA"/>
              </w:rPr>
              <w:br/>
            </w:r>
          </w:p>
        </w:tc>
        <w:tc>
          <w:tcPr>
            <w:tcW w:w="0" w:type="auto"/>
          </w:tcPr>
          <w:p w14:paraId="0540EB3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68C556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أَلَّا يَكُونَ فَاسِدًا لِلْمَعْنى</w:t>
            </w:r>
            <w:r w:rsidRPr="00FB244F">
              <w:rPr>
                <w:rFonts w:ascii="Simplified Arabic" w:hAnsi="Simplified Arabic" w:cs="Simplified Arabic"/>
                <w:sz w:val="28"/>
                <w:szCs w:val="28"/>
                <w:rtl/>
                <w:lang w:eastAsia="ar-SA"/>
              </w:rPr>
              <w:br/>
            </w:r>
          </w:p>
        </w:tc>
      </w:tr>
      <w:tr w:rsidR="0055078E" w:rsidRPr="00FB244F" w14:paraId="1584E6E9" w14:textId="77777777" w:rsidTr="00FA2456">
        <w:trPr>
          <w:trHeight w:hRule="exact" w:val="397"/>
          <w:jc w:val="center"/>
        </w:trPr>
        <w:tc>
          <w:tcPr>
            <w:tcW w:w="0" w:type="auto"/>
          </w:tcPr>
          <w:p w14:paraId="6FD8668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كَزَعْمِ مَنْ قَالَ بِذَا فِي صَحْبِهِ</w:t>
            </w:r>
            <w:r w:rsidRPr="00FB244F">
              <w:rPr>
                <w:rFonts w:ascii="Simplified Arabic" w:hAnsi="Simplified Arabic" w:cs="Simplified Arabic"/>
                <w:sz w:val="28"/>
                <w:szCs w:val="28"/>
                <w:rtl/>
                <w:lang w:eastAsia="ar-SA"/>
              </w:rPr>
              <w:br/>
            </w:r>
          </w:p>
        </w:tc>
        <w:tc>
          <w:tcPr>
            <w:tcW w:w="0" w:type="auto"/>
          </w:tcPr>
          <w:p w14:paraId="5BE1E35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3DB778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لَهُم قَبْلَ أَمَرْتَنِي بِهِ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2C53D03F" w14:textId="77777777" w:rsidTr="00FA2456">
        <w:trPr>
          <w:trHeight w:hRule="exact" w:val="397"/>
          <w:jc w:val="center"/>
        </w:trPr>
        <w:tc>
          <w:tcPr>
            <w:tcW w:w="0" w:type="auto"/>
          </w:tcPr>
          <w:p w14:paraId="269B37F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اعْبُدُوا اللهَ هُنَا مُفَسِّرَهْ</w:t>
            </w:r>
            <w:r w:rsidRPr="00FB244F">
              <w:rPr>
                <w:rFonts w:ascii="Simplified Arabic" w:hAnsi="Simplified Arabic" w:cs="Simplified Arabic"/>
                <w:sz w:val="28"/>
                <w:szCs w:val="28"/>
                <w:rtl/>
                <w:lang w:eastAsia="ar-SA"/>
              </w:rPr>
              <w:br/>
            </w:r>
          </w:p>
        </w:tc>
        <w:tc>
          <w:tcPr>
            <w:tcW w:w="0" w:type="auto"/>
          </w:tcPr>
          <w:p w14:paraId="2BBE9E8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AD36EF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مَمْنُوْعٌ انْ يُحْمَلْ عَلَى مَا ذَكَرَهْ</w:t>
            </w:r>
            <w:r w:rsidRPr="00FB244F">
              <w:rPr>
                <w:rFonts w:ascii="Simplified Arabic" w:hAnsi="Simplified Arabic" w:cs="Simplified Arabic"/>
                <w:sz w:val="28"/>
                <w:szCs w:val="28"/>
                <w:rtl/>
                <w:lang w:eastAsia="ar-SA"/>
              </w:rPr>
              <w:br/>
            </w:r>
          </w:p>
        </w:tc>
      </w:tr>
      <w:tr w:rsidR="0055078E" w:rsidRPr="00FB244F" w14:paraId="417516CD" w14:textId="77777777" w:rsidTr="00FA2456">
        <w:trPr>
          <w:trHeight w:hRule="exact" w:val="397"/>
          <w:jc w:val="center"/>
        </w:trPr>
        <w:tc>
          <w:tcPr>
            <w:tcW w:w="0" w:type="auto"/>
          </w:tcPr>
          <w:p w14:paraId="2668B94F"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عَلَى أَمَرْتَنِي فِي ضَبْطِهَا</w:t>
            </w:r>
            <w:r w:rsidRPr="00FB244F">
              <w:rPr>
                <w:rFonts w:ascii="Simplified Arabic" w:hAnsi="Simplified Arabic" w:cs="Simplified Arabic"/>
                <w:sz w:val="28"/>
                <w:szCs w:val="28"/>
                <w:rtl/>
                <w:lang w:eastAsia="ar-SA"/>
              </w:rPr>
              <w:br/>
            </w:r>
          </w:p>
        </w:tc>
        <w:tc>
          <w:tcPr>
            <w:tcW w:w="0" w:type="auto"/>
          </w:tcPr>
          <w:p w14:paraId="1A99DCE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BBD1FA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كَوْنِها جَامِعَةً لِشَرْطِها</w:t>
            </w:r>
            <w:r w:rsidRPr="00FB244F">
              <w:rPr>
                <w:rFonts w:ascii="Simplified Arabic" w:hAnsi="Simplified Arabic" w:cs="Simplified Arabic"/>
                <w:sz w:val="28"/>
                <w:szCs w:val="28"/>
                <w:rtl/>
                <w:lang w:eastAsia="ar-SA"/>
              </w:rPr>
              <w:br/>
            </w:r>
          </w:p>
        </w:tc>
      </w:tr>
      <w:tr w:rsidR="0055078E" w:rsidRPr="00FB244F" w14:paraId="3DBA40F6" w14:textId="77777777" w:rsidTr="00FA2456">
        <w:trPr>
          <w:trHeight w:hRule="exact" w:val="397"/>
          <w:jc w:val="center"/>
        </w:trPr>
        <w:tc>
          <w:tcPr>
            <w:tcW w:w="0" w:type="auto"/>
          </w:tcPr>
          <w:p w14:paraId="43F87FF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لِأَنَّهَا لَمْ تَكُ مِنْ مَقُولِهِ</w:t>
            </w:r>
            <w:r w:rsidRPr="00FB244F">
              <w:rPr>
                <w:rFonts w:ascii="Simplified Arabic" w:hAnsi="Simplified Arabic" w:cs="Simplified Arabic"/>
                <w:sz w:val="28"/>
                <w:szCs w:val="28"/>
                <w:rtl/>
                <w:lang w:eastAsia="ar-SA"/>
              </w:rPr>
              <w:br/>
            </w:r>
          </w:p>
        </w:tc>
        <w:tc>
          <w:tcPr>
            <w:tcW w:w="0" w:type="auto"/>
          </w:tcPr>
          <w:p w14:paraId="2F527AE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A42BF8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اعْبُدُوا اللهَ لفَرْطِ جَهْلِهِ</w:t>
            </w:r>
            <w:r w:rsidRPr="00FB244F">
              <w:rPr>
                <w:rFonts w:ascii="Simplified Arabic" w:hAnsi="Simplified Arabic" w:cs="Simplified Arabic"/>
                <w:sz w:val="28"/>
                <w:szCs w:val="28"/>
                <w:rtl/>
                <w:lang w:eastAsia="ar-SA"/>
              </w:rPr>
              <w:br/>
            </w:r>
          </w:p>
        </w:tc>
      </w:tr>
      <w:tr w:rsidR="0055078E" w:rsidRPr="00FB244F" w14:paraId="2E8372BC" w14:textId="77777777" w:rsidTr="00FA2456">
        <w:trPr>
          <w:trHeight w:hRule="exact" w:val="397"/>
          <w:jc w:val="center"/>
        </w:trPr>
        <w:tc>
          <w:tcPr>
            <w:tcW w:w="0" w:type="auto"/>
          </w:tcPr>
          <w:p w14:paraId="2D5AE99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فَلَا يَصِحُّ الْحَمْلُ</w:t>
            </w:r>
            <w:r w:rsidRPr="00FB244F">
              <w:rPr>
                <w:rFonts w:ascii="Simplified Arabic" w:hAnsi="Simplified Arabic" w:cs="Simplified Arabic"/>
                <w:sz w:val="28"/>
                <w:szCs w:val="28"/>
                <w:rtl/>
                <w:lang w:eastAsia="ar-SA"/>
              </w:rPr>
              <w:br/>
            </w:r>
          </w:p>
        </w:tc>
        <w:tc>
          <w:tcPr>
            <w:tcW w:w="0" w:type="auto"/>
          </w:tcPr>
          <w:p w14:paraId="13BF557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E3E7E6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وَقَوْلُ مَنْ قَالَ بِهَذا</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294"/>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أَجْهَلُ</w:t>
            </w:r>
            <w:r w:rsidRPr="00FB244F">
              <w:rPr>
                <w:rFonts w:ascii="Simplified Arabic" w:hAnsi="Simplified Arabic" w:cs="Simplified Arabic"/>
                <w:sz w:val="28"/>
                <w:szCs w:val="28"/>
                <w:rtl/>
                <w:lang w:eastAsia="ar-SA"/>
              </w:rPr>
              <w:br/>
            </w:r>
          </w:p>
        </w:tc>
      </w:tr>
      <w:tr w:rsidR="0055078E" w:rsidRPr="00FB244F" w14:paraId="5F0ADFBF" w14:textId="77777777" w:rsidTr="00FA2456">
        <w:trPr>
          <w:trHeight w:hRule="exact" w:val="397"/>
          <w:jc w:val="center"/>
        </w:trPr>
        <w:tc>
          <w:tcPr>
            <w:tcW w:w="0" w:type="auto"/>
          </w:tcPr>
          <w:p w14:paraId="03D556D0"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تَقُلْ في هَذِهِ مُفَسّرهْ</w:t>
            </w:r>
            <w:r w:rsidRPr="00FB244F">
              <w:rPr>
                <w:rFonts w:ascii="Simplified Arabic" w:hAnsi="Simplified Arabic" w:cs="Simplified Arabic"/>
                <w:sz w:val="28"/>
                <w:szCs w:val="28"/>
                <w:rtl/>
                <w:lang w:eastAsia="ar-SA"/>
              </w:rPr>
              <w:br/>
            </w:r>
          </w:p>
        </w:tc>
        <w:tc>
          <w:tcPr>
            <w:tcW w:w="0" w:type="auto"/>
          </w:tcPr>
          <w:p w14:paraId="2A702C1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C58A05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لَقُلْتُ: تَأْبَاهُ الحُرُوفُ الظَّاهِرَهْ</w:t>
            </w:r>
            <w:r w:rsidRPr="00FB244F">
              <w:rPr>
                <w:rFonts w:ascii="Simplified Arabic" w:hAnsi="Simplified Arabic" w:cs="Simplified Arabic"/>
                <w:sz w:val="28"/>
                <w:szCs w:val="28"/>
                <w:rtl/>
                <w:lang w:eastAsia="ar-SA"/>
              </w:rPr>
              <w:br/>
            </w:r>
          </w:p>
        </w:tc>
      </w:tr>
      <w:tr w:rsidR="0055078E" w:rsidRPr="00FB244F" w14:paraId="19DADD45" w14:textId="77777777" w:rsidTr="00FA2456">
        <w:trPr>
          <w:trHeight w:hRule="exact" w:val="397"/>
          <w:jc w:val="center"/>
        </w:trPr>
        <w:tc>
          <w:tcPr>
            <w:tcW w:w="0" w:type="auto"/>
          </w:tcPr>
          <w:p w14:paraId="3F36958D"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 جَارَ اللهِ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بِالتّأْوِيلِ</w:t>
            </w:r>
            <w:r w:rsidRPr="00FB244F">
              <w:rPr>
                <w:rFonts w:ascii="Simplified Arabic" w:hAnsi="Simplified Arabic" w:cs="Simplified Arabic"/>
                <w:sz w:val="28"/>
                <w:szCs w:val="28"/>
                <w:rtl/>
                <w:lang w:eastAsia="ar-SA"/>
              </w:rPr>
              <w:br/>
            </w:r>
          </w:p>
        </w:tc>
        <w:tc>
          <w:tcPr>
            <w:tcW w:w="0" w:type="auto"/>
          </w:tcPr>
          <w:p w14:paraId="2C14230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B90B77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يَصْرِفُ قُلْتُ عَنْ حُرُوفِ الْقَوْلِ</w:t>
            </w:r>
            <w:r w:rsidRPr="00FB244F">
              <w:rPr>
                <w:rFonts w:ascii="Simplified Arabic" w:hAnsi="Simplified Arabic" w:cs="Simplified Arabic"/>
                <w:sz w:val="28"/>
                <w:szCs w:val="28"/>
                <w:rtl/>
                <w:lang w:eastAsia="ar-SA"/>
              </w:rPr>
              <w:br/>
            </w:r>
          </w:p>
        </w:tc>
      </w:tr>
      <w:tr w:rsidR="0055078E" w:rsidRPr="00FB244F" w14:paraId="5B70942C" w14:textId="77777777" w:rsidTr="00FA2456">
        <w:trPr>
          <w:trHeight w:hRule="exact" w:val="397"/>
          <w:jc w:val="center"/>
        </w:trPr>
        <w:tc>
          <w:tcPr>
            <w:tcW w:w="0" w:type="auto"/>
          </w:tcPr>
          <w:p w14:paraId="7C676AC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وَجَوَّزَ</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الْمَصْدرَ أَيْضًا فِي الْعَمَلْ</w:t>
            </w:r>
            <w:r w:rsidRPr="00FB244F">
              <w:rPr>
                <w:rFonts w:ascii="Simplified Arabic" w:hAnsi="Simplified Arabic" w:cs="Simplified Arabic"/>
                <w:sz w:val="28"/>
                <w:szCs w:val="28"/>
                <w:rtl/>
                <w:lang w:eastAsia="ar-SA"/>
              </w:rPr>
              <w:br/>
            </w:r>
          </w:p>
        </w:tc>
        <w:tc>
          <w:tcPr>
            <w:tcW w:w="0" w:type="auto"/>
          </w:tcPr>
          <w:p w14:paraId="2677E51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09BFE1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كَوْنِهِ للهَا بَيَانًا لَا بَدَلْ</w:t>
            </w:r>
            <w:r w:rsidRPr="00FB244F">
              <w:rPr>
                <w:rFonts w:ascii="Simplified Arabic" w:hAnsi="Simplified Arabic" w:cs="Simplified Arabic"/>
                <w:sz w:val="28"/>
                <w:szCs w:val="28"/>
                <w:rtl/>
                <w:lang w:eastAsia="ar-SA"/>
              </w:rPr>
              <w:br/>
            </w:r>
          </w:p>
        </w:tc>
      </w:tr>
      <w:tr w:rsidR="0055078E" w:rsidRPr="00FB244F" w14:paraId="5EAD52F8" w14:textId="77777777" w:rsidTr="00FA2456">
        <w:trPr>
          <w:trHeight w:hRule="exact" w:val="397"/>
          <w:jc w:val="center"/>
        </w:trPr>
        <w:tc>
          <w:tcPr>
            <w:tcW w:w="0" w:type="auto"/>
          </w:tcPr>
          <w:p w14:paraId="08F13C9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عَلّلَ هَذَا بِخُلُوِّ الصِّلَةِ</w:t>
            </w:r>
            <w:r w:rsidRPr="00FB244F">
              <w:rPr>
                <w:rFonts w:ascii="Simplified Arabic" w:hAnsi="Simplified Arabic" w:cs="Simplified Arabic"/>
                <w:sz w:val="28"/>
                <w:szCs w:val="28"/>
                <w:rtl/>
                <w:lang w:eastAsia="ar-SA"/>
              </w:rPr>
              <w:br/>
            </w:r>
          </w:p>
        </w:tc>
        <w:tc>
          <w:tcPr>
            <w:tcW w:w="0" w:type="auto"/>
          </w:tcPr>
          <w:p w14:paraId="29AD65B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C22D0B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عَائِدٍ يَرْبِطُ مَا بِالْجُمْلةِ/[17/ب]</w:t>
            </w:r>
            <w:r w:rsidRPr="00FB244F">
              <w:rPr>
                <w:rFonts w:ascii="Simplified Arabic" w:hAnsi="Simplified Arabic" w:cs="Simplified Arabic"/>
                <w:sz w:val="28"/>
                <w:szCs w:val="28"/>
                <w:rtl/>
                <w:lang w:eastAsia="ar-SA"/>
              </w:rPr>
              <w:br/>
            </w:r>
          </w:p>
        </w:tc>
      </w:tr>
      <w:tr w:rsidR="0055078E" w:rsidRPr="00FB244F" w14:paraId="23F12034" w14:textId="77777777" w:rsidTr="00FA2456">
        <w:trPr>
          <w:trHeight w:hRule="exact" w:val="397"/>
          <w:jc w:val="center"/>
        </w:trPr>
        <w:tc>
          <w:tcPr>
            <w:tcW w:w="0" w:type="auto"/>
          </w:tcPr>
          <w:p w14:paraId="3A54DC5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 مُقَدَّرُ الْإِسْقَاطِ</w:t>
            </w:r>
            <w:r w:rsidRPr="00FB244F">
              <w:rPr>
                <w:rFonts w:ascii="Simplified Arabic" w:hAnsi="Simplified Arabic" w:cs="Simplified Arabic"/>
                <w:sz w:val="28"/>
                <w:szCs w:val="28"/>
                <w:rtl/>
                <w:lang w:eastAsia="ar-SA"/>
              </w:rPr>
              <w:br/>
            </w:r>
          </w:p>
        </w:tc>
        <w:tc>
          <w:tcPr>
            <w:tcW w:w="0" w:type="auto"/>
          </w:tcPr>
          <w:p w14:paraId="649502A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3941B8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يَخْلُو مِنْ ارْتِبَاطِ</w:t>
            </w:r>
            <w:r w:rsidRPr="00FB244F">
              <w:rPr>
                <w:rFonts w:ascii="Simplified Arabic" w:hAnsi="Simplified Arabic" w:cs="Simplified Arabic"/>
                <w:sz w:val="28"/>
                <w:szCs w:val="28"/>
                <w:rtl/>
                <w:lang w:eastAsia="ar-SA"/>
              </w:rPr>
              <w:br/>
            </w:r>
          </w:p>
        </w:tc>
      </w:tr>
      <w:tr w:rsidR="0055078E" w:rsidRPr="00FB244F" w14:paraId="56721CB2" w14:textId="77777777" w:rsidTr="00FA2456">
        <w:trPr>
          <w:trHeight w:hRule="exact" w:val="397"/>
          <w:jc w:val="center"/>
        </w:trPr>
        <w:tc>
          <w:tcPr>
            <w:tcW w:w="0" w:type="auto"/>
          </w:tcPr>
          <w:p w14:paraId="746D1EA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وَمَا مَنَعْهُ صَاحِبُ الْكَشّافِ</w:t>
            </w:r>
            <w:r w:rsidRPr="00FB244F">
              <w:rPr>
                <w:rFonts w:ascii="Simplified Arabic" w:hAnsi="Simplified Arabic" w:cs="Simplified Arabic"/>
                <w:sz w:val="28"/>
                <w:szCs w:val="28"/>
                <w:rtl/>
                <w:lang w:eastAsia="ar-SA"/>
              </w:rPr>
              <w:br/>
            </w:r>
          </w:p>
        </w:tc>
        <w:tc>
          <w:tcPr>
            <w:tcW w:w="0" w:type="auto"/>
          </w:tcPr>
          <w:p w14:paraId="193E4D4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628726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صَرَّحَ فِيهِ الشَّيْخُ</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بِالْخِلَافِ</w:t>
            </w:r>
            <w:r w:rsidRPr="00FB244F">
              <w:rPr>
                <w:rFonts w:ascii="Simplified Arabic" w:hAnsi="Simplified Arabic" w:cs="Simplified Arabic"/>
                <w:sz w:val="28"/>
                <w:szCs w:val="28"/>
                <w:rtl/>
                <w:lang w:eastAsia="ar-SA"/>
              </w:rPr>
              <w:br/>
            </w:r>
          </w:p>
          <w:p w14:paraId="58B943F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009824EB" w14:textId="77777777" w:rsidTr="00FA2456">
        <w:trPr>
          <w:trHeight w:hRule="exact" w:val="397"/>
          <w:jc w:val="center"/>
        </w:trPr>
        <w:tc>
          <w:tcPr>
            <w:tcW w:w="0" w:type="auto"/>
          </w:tcPr>
          <w:p w14:paraId="72C3C60E"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قَالَ:الصَّوَابُ الْعَكْسُ،يَعْنِي الْبَدَلَا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B920EC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D4DE6B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نَفَى بَيَانَهُ مُعَلِّلَا</w:t>
            </w:r>
            <w:r w:rsidRPr="00FB244F">
              <w:rPr>
                <w:rFonts w:ascii="Simplified Arabic" w:hAnsi="Simplified Arabic" w:cs="Simplified Arabic"/>
                <w:sz w:val="28"/>
                <w:szCs w:val="28"/>
                <w:rtl/>
                <w:lang w:eastAsia="ar-SA"/>
              </w:rPr>
              <w:br/>
            </w:r>
          </w:p>
        </w:tc>
      </w:tr>
      <w:tr w:rsidR="0055078E" w:rsidRPr="00FB244F" w14:paraId="62ACFD09" w14:textId="77777777" w:rsidTr="00FA2456">
        <w:trPr>
          <w:trHeight w:hRule="exact" w:val="397"/>
          <w:jc w:val="center"/>
        </w:trPr>
        <w:tc>
          <w:tcPr>
            <w:tcW w:w="0" w:type="auto"/>
          </w:tcPr>
          <w:p w14:paraId="67CCEE3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أَنَّ الْبَيَانَ فِي الْوُرُودِ كَالصِّفَهْ</w:t>
            </w:r>
            <w:r w:rsidRPr="00FB244F">
              <w:rPr>
                <w:rFonts w:ascii="Simplified Arabic" w:hAnsi="Simplified Arabic" w:cs="Simplified Arabic"/>
                <w:sz w:val="28"/>
                <w:szCs w:val="28"/>
                <w:rtl/>
                <w:lang w:eastAsia="ar-SA"/>
              </w:rPr>
              <w:br/>
            </w:r>
          </w:p>
        </w:tc>
        <w:tc>
          <w:tcPr>
            <w:tcW w:w="0" w:type="auto"/>
          </w:tcPr>
          <w:p w14:paraId="3BDB793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DC611F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عَلَى الضّمِيرِ لَيْسَتْ مُرْدَفَهْ</w:t>
            </w:r>
            <w:r w:rsidRPr="00FB244F">
              <w:rPr>
                <w:rFonts w:ascii="Simplified Arabic" w:hAnsi="Simplified Arabic" w:cs="Simplified Arabic"/>
                <w:sz w:val="28"/>
                <w:szCs w:val="28"/>
                <w:rtl/>
                <w:lang w:eastAsia="ar-SA"/>
              </w:rPr>
              <w:br/>
            </w:r>
          </w:p>
        </w:tc>
      </w:tr>
      <w:tr w:rsidR="0055078E" w:rsidRPr="00FB244F" w14:paraId="7EB8642A" w14:textId="77777777" w:rsidTr="00FA2456">
        <w:trPr>
          <w:trHeight w:hRule="exact" w:val="397"/>
          <w:jc w:val="center"/>
        </w:trPr>
        <w:tc>
          <w:tcPr>
            <w:tcW w:w="0" w:type="auto"/>
          </w:tcPr>
          <w:p w14:paraId="2174324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الضَّمِيرَ لَا يَكُونُ مُتّصِفْ</w:t>
            </w:r>
            <w:r w:rsidRPr="00FB244F">
              <w:rPr>
                <w:rFonts w:ascii="Simplified Arabic" w:hAnsi="Simplified Arabic" w:cs="Simplified Arabic"/>
                <w:sz w:val="28"/>
                <w:szCs w:val="28"/>
                <w:rtl/>
                <w:lang w:eastAsia="ar-SA"/>
              </w:rPr>
              <w:br/>
            </w:r>
          </w:p>
        </w:tc>
        <w:tc>
          <w:tcPr>
            <w:tcW w:w="0" w:type="auto"/>
          </w:tcPr>
          <w:p w14:paraId="01BA099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90DBA7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وَلَا نَعْتًا لِشَيْءٍ قَدْ وُصِفْ</w:t>
            </w:r>
            <w:r w:rsidRPr="00FB244F">
              <w:rPr>
                <w:rFonts w:ascii="Simplified Arabic" w:hAnsi="Simplified Arabic" w:cs="Simplified Arabic"/>
                <w:sz w:val="28"/>
                <w:szCs w:val="28"/>
                <w:rtl/>
                <w:lang w:eastAsia="ar-SA"/>
              </w:rPr>
              <w:br/>
            </w:r>
          </w:p>
        </w:tc>
      </w:tr>
      <w:tr w:rsidR="0055078E" w:rsidRPr="00FB244F" w14:paraId="125429F8" w14:textId="77777777" w:rsidTr="00FA2456">
        <w:trPr>
          <w:trHeight w:hRule="exact" w:val="397"/>
          <w:jc w:val="center"/>
        </w:trPr>
        <w:tc>
          <w:tcPr>
            <w:tcW w:w="0" w:type="auto"/>
          </w:tcPr>
          <w:p w14:paraId="02E7A1C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وَالْعَائِدُ الْمُقَدّرُ الحَذْفِ ظَهَرْ</w:t>
            </w:r>
            <w:r w:rsidRPr="00FB244F">
              <w:rPr>
                <w:rFonts w:ascii="Simplified Arabic" w:hAnsi="Simplified Arabic" w:cs="Simplified Arabic"/>
                <w:sz w:val="28"/>
                <w:szCs w:val="28"/>
                <w:rtl/>
                <w:lang w:eastAsia="ar-SA"/>
              </w:rPr>
              <w:br/>
            </w:r>
          </w:p>
        </w:tc>
        <w:tc>
          <w:tcPr>
            <w:tcW w:w="0" w:type="auto"/>
          </w:tcPr>
          <w:p w14:paraId="0B365FA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00170E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وُجُودُهُ لَفْظًا، وَهَذا مَا اشْتَهَرْ</w:t>
            </w:r>
            <w:r w:rsidRPr="00FB244F">
              <w:rPr>
                <w:rFonts w:ascii="Simplified Arabic" w:hAnsi="Simplified Arabic" w:cs="Simplified Arabic"/>
                <w:sz w:val="28"/>
                <w:szCs w:val="28"/>
                <w:rtl/>
                <w:lang w:eastAsia="ar-SA"/>
              </w:rPr>
              <w:br/>
            </w:r>
          </w:p>
        </w:tc>
      </w:tr>
      <w:tr w:rsidR="0055078E" w:rsidRPr="00FB244F" w14:paraId="6006AA4B" w14:textId="77777777" w:rsidTr="00FA2456">
        <w:trPr>
          <w:trHeight w:hRule="exact" w:val="397"/>
          <w:jc w:val="center"/>
        </w:trPr>
        <w:tc>
          <w:tcPr>
            <w:tcW w:w="0" w:type="auto"/>
          </w:tcPr>
          <w:p w14:paraId="41DAC92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فَلَا يَصِحُّ أَنْ يَكُونَ بَدَلَا</w:t>
            </w:r>
            <w:r w:rsidRPr="00FB244F">
              <w:rPr>
                <w:rFonts w:ascii="Simplified Arabic" w:hAnsi="Simplified Arabic" w:cs="Simplified Arabic"/>
                <w:sz w:val="28"/>
                <w:szCs w:val="28"/>
                <w:rtl/>
                <w:lang w:eastAsia="ar-SA"/>
              </w:rPr>
              <w:br/>
            </w:r>
          </w:p>
        </w:tc>
        <w:tc>
          <w:tcPr>
            <w:tcW w:w="0" w:type="auto"/>
          </w:tcPr>
          <w:p w14:paraId="0164215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95F81E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(مَا)، نَعَمْ يَصِحُّ أنْ لَوْ أُوِّلَا</w:t>
            </w:r>
            <w:r w:rsidRPr="00FB244F">
              <w:rPr>
                <w:rFonts w:ascii="Simplified Arabic" w:hAnsi="Simplified Arabic" w:cs="Simplified Arabic"/>
                <w:sz w:val="28"/>
                <w:szCs w:val="28"/>
                <w:rtl/>
                <w:lang w:eastAsia="ar-SA"/>
              </w:rPr>
              <w:br/>
            </w:r>
          </w:p>
        </w:tc>
      </w:tr>
      <w:tr w:rsidR="0055078E" w:rsidRPr="00FB244F" w14:paraId="3738E1D8" w14:textId="77777777" w:rsidTr="00FA2456">
        <w:trPr>
          <w:trHeight w:hRule="exact" w:val="397"/>
          <w:jc w:val="center"/>
        </w:trPr>
        <w:tc>
          <w:tcPr>
            <w:tcW w:w="0" w:type="auto"/>
          </w:tcPr>
          <w:p w14:paraId="7ABFF9E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لَفْظ قُلْتُ بِأَمَرْتَ إِنْ حَصَلْ</w:t>
            </w:r>
            <w:r w:rsidRPr="00FB244F">
              <w:rPr>
                <w:rFonts w:ascii="Simplified Arabic" w:hAnsi="Simplified Arabic" w:cs="Simplified Arabic"/>
                <w:sz w:val="28"/>
                <w:szCs w:val="28"/>
                <w:rtl/>
                <w:lang w:eastAsia="ar-SA"/>
              </w:rPr>
              <w:br/>
            </w:r>
          </w:p>
        </w:tc>
        <w:tc>
          <w:tcPr>
            <w:tcW w:w="0" w:type="auto"/>
          </w:tcPr>
          <w:p w14:paraId="31E2FA0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B9E694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تَأْوِيلٌ احْكُمَنْ عَلَيْهِ بِالْبَدَلْ</w:t>
            </w:r>
            <w:r w:rsidRPr="00FB244F">
              <w:rPr>
                <w:rFonts w:ascii="Simplified Arabic" w:hAnsi="Simplified Arabic" w:cs="Simplified Arabic"/>
                <w:sz w:val="28"/>
                <w:szCs w:val="28"/>
                <w:rtl/>
                <w:lang w:eastAsia="ar-SA"/>
              </w:rPr>
              <w:br/>
            </w:r>
          </w:p>
        </w:tc>
      </w:tr>
      <w:tr w:rsidR="0055078E" w:rsidRPr="00FB244F" w14:paraId="241542F0" w14:textId="77777777" w:rsidTr="00FA2456">
        <w:trPr>
          <w:trHeight w:hRule="exact" w:val="397"/>
          <w:jc w:val="center"/>
        </w:trPr>
        <w:tc>
          <w:tcPr>
            <w:tcW w:w="0" w:type="auto"/>
          </w:tcPr>
          <w:p w14:paraId="1C3CDF6E"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فِعْلَ الْقَوْلِ لَا يَعْمَلُ فِي</w:t>
            </w:r>
            <w:r w:rsidRPr="00FB244F">
              <w:rPr>
                <w:rFonts w:ascii="Simplified Arabic" w:hAnsi="Simplified Arabic" w:cs="Simplified Arabic"/>
                <w:sz w:val="28"/>
                <w:szCs w:val="28"/>
                <w:rtl/>
                <w:lang w:eastAsia="ar-SA"/>
              </w:rPr>
              <w:br/>
            </w:r>
          </w:p>
        </w:tc>
        <w:tc>
          <w:tcPr>
            <w:tcW w:w="0" w:type="auto"/>
          </w:tcPr>
          <w:p w14:paraId="66544F2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B6CB2D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عِبَادَةٍ إِلَّا بِتَأْوِيلٍ كفِي</w:t>
            </w:r>
            <w:r w:rsidRPr="00FB244F">
              <w:rPr>
                <w:rFonts w:ascii="Simplified Arabic" w:hAnsi="Simplified Arabic" w:cs="Simplified Arabic"/>
                <w:sz w:val="28"/>
                <w:szCs w:val="28"/>
                <w:rtl/>
                <w:lang w:eastAsia="ar-SA"/>
              </w:rPr>
              <w:br/>
            </w:r>
          </w:p>
        </w:tc>
      </w:tr>
      <w:tr w:rsidR="0055078E" w:rsidRPr="00FB244F" w14:paraId="2B42706B" w14:textId="77777777" w:rsidTr="00FA2456">
        <w:trPr>
          <w:trHeight w:hRule="exact" w:val="397"/>
          <w:jc w:val="center"/>
        </w:trPr>
        <w:tc>
          <w:tcPr>
            <w:tcW w:w="0" w:type="auto"/>
          </w:tcPr>
          <w:p w14:paraId="5EB5B57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لَهُم أَعْنِي: أَمَرْتُهم بِمَا</w:t>
            </w:r>
            <w:r w:rsidRPr="00FB244F">
              <w:rPr>
                <w:rFonts w:ascii="Simplified Arabic" w:hAnsi="Simplified Arabic" w:cs="Simplified Arabic"/>
                <w:sz w:val="28"/>
                <w:szCs w:val="28"/>
                <w:rtl/>
                <w:lang w:eastAsia="ar-SA"/>
              </w:rPr>
              <w:br/>
            </w:r>
          </w:p>
        </w:tc>
        <w:tc>
          <w:tcPr>
            <w:tcW w:w="0" w:type="auto"/>
          </w:tcPr>
          <w:p w14:paraId="7BFEC27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776FFD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أَمَرْتَنِي بِهِ، كَمَا تَقَدَّمَا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34B9BB2" w14:textId="77777777" w:rsidTr="00FA2456">
        <w:trPr>
          <w:trHeight w:hRule="exact" w:val="397"/>
          <w:jc w:val="center"/>
        </w:trPr>
        <w:tc>
          <w:tcPr>
            <w:tcW w:w="0" w:type="auto"/>
          </w:tcPr>
          <w:p w14:paraId="2EDF761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اصْنَعِ الْفُلْكَ</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29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كَذَاكَ اتَّخِذِي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4DC2133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967198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بَعْدِ (أَنْ) هُمَا بَيَانٌ لِلّذِي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E6FC19A" w14:textId="77777777" w:rsidTr="00FA2456">
        <w:trPr>
          <w:trHeight w:hRule="exact" w:val="397"/>
          <w:jc w:val="center"/>
        </w:trPr>
        <w:tc>
          <w:tcPr>
            <w:tcW w:w="0" w:type="auto"/>
          </w:tcPr>
          <w:p w14:paraId="36A0F05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قَوْلِهِ: أَوْحَى، وَأَوْحَيْنَا، وَقَدْ</w:t>
            </w:r>
            <w:r w:rsidRPr="00FB244F">
              <w:rPr>
                <w:rFonts w:ascii="Simplified Arabic" w:hAnsi="Simplified Arabic" w:cs="Simplified Arabic"/>
                <w:sz w:val="28"/>
                <w:szCs w:val="28"/>
                <w:rtl/>
                <w:lang w:eastAsia="ar-SA"/>
              </w:rPr>
              <w:br/>
            </w:r>
          </w:p>
        </w:tc>
        <w:tc>
          <w:tcPr>
            <w:tcW w:w="0" w:type="auto"/>
          </w:tcPr>
          <w:p w14:paraId="5730994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E7660E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خَالَفَ قَوْمٌ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وَهْوَ عَيْنُ الْمُعْتَمَدْ</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6D162D1" w14:textId="77777777" w:rsidTr="00FA2456">
        <w:trPr>
          <w:trHeight w:hRule="exact" w:val="397"/>
          <w:jc w:val="center"/>
        </w:trPr>
        <w:tc>
          <w:tcPr>
            <w:tcW w:w="0" w:type="auto"/>
          </w:tcPr>
          <w:p w14:paraId="4063026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الِالْهَامَ بِمَعْنَى الْقَوْلِ</w:t>
            </w:r>
            <w:r w:rsidRPr="00FB244F">
              <w:rPr>
                <w:rFonts w:ascii="Simplified Arabic" w:hAnsi="Simplified Arabic" w:cs="Simplified Arabic"/>
                <w:sz w:val="28"/>
                <w:szCs w:val="28"/>
                <w:rtl/>
                <w:lang w:eastAsia="ar-SA"/>
              </w:rPr>
              <w:br/>
            </w:r>
          </w:p>
        </w:tc>
        <w:tc>
          <w:tcPr>
            <w:tcW w:w="0" w:type="auto"/>
          </w:tcPr>
          <w:p w14:paraId="315FA12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CB715F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دُوْنَ حُرُوفِ الْقَوْلِ يَا ذَا الطَّوْلِ</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BAA9B7A" w14:textId="77777777" w:rsidTr="00FA2456">
        <w:trPr>
          <w:trHeight w:hRule="exact" w:val="397"/>
          <w:jc w:val="center"/>
        </w:trPr>
        <w:tc>
          <w:tcPr>
            <w:tcW w:w="0" w:type="auto"/>
          </w:tcPr>
          <w:p w14:paraId="39C8C278"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مِنَ الثَّقِيلَةِ خُفِّفَتْ</w:t>
            </w:r>
            <w:r w:rsidRPr="00FB244F">
              <w:rPr>
                <w:rFonts w:ascii="Simplified Arabic" w:hAnsi="Simplified Arabic" w:cs="Simplified Arabic"/>
                <w:sz w:val="28"/>
                <w:szCs w:val="28"/>
                <w:rtl/>
                <w:lang w:eastAsia="ar-SA"/>
              </w:rPr>
              <w:br/>
            </w:r>
          </w:p>
        </w:tc>
        <w:tc>
          <w:tcPr>
            <w:tcW w:w="0" w:type="auto"/>
          </w:tcPr>
          <w:p w14:paraId="65D94790"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5B9B549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قَوْلِهِ: أَنْ سَيَكُونُ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قَدْ أَتَتْ</w:t>
            </w:r>
            <w:r w:rsidRPr="00FB244F">
              <w:rPr>
                <w:rFonts w:ascii="Simplified Arabic" w:hAnsi="Simplified Arabic" w:cs="Simplified Arabic"/>
                <w:sz w:val="28"/>
                <w:szCs w:val="28"/>
                <w:rtl/>
                <w:lang w:eastAsia="ar-SA"/>
              </w:rPr>
              <w:br/>
            </w:r>
          </w:p>
          <w:p w14:paraId="71086F8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6AEBBFAD" w14:textId="77777777" w:rsidTr="00FA2456">
        <w:trPr>
          <w:trHeight w:hRule="exact" w:val="397"/>
          <w:jc w:val="center"/>
        </w:trPr>
        <w:tc>
          <w:tcPr>
            <w:tcW w:w="0" w:type="auto"/>
          </w:tcPr>
          <w:p w14:paraId="0B1B7BA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وَحَسِبُوا أَنْ لَا تَكُونُ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عِنْدَ مَنْ</w:t>
            </w:r>
            <w:r w:rsidRPr="00FB244F">
              <w:rPr>
                <w:rFonts w:ascii="Simplified Arabic" w:hAnsi="Simplified Arabic" w:cs="Simplified Arabic"/>
                <w:sz w:val="28"/>
                <w:szCs w:val="28"/>
                <w:rtl/>
                <w:lang w:eastAsia="ar-SA"/>
              </w:rPr>
              <w:br/>
            </w:r>
          </w:p>
        </w:tc>
        <w:tc>
          <w:tcPr>
            <w:tcW w:w="0" w:type="auto"/>
          </w:tcPr>
          <w:p w14:paraId="3863718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A0773A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يَتْلُوهُ مَرْفُوعًا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فَإسْمُها اسْتَكَنْ</w:t>
            </w:r>
            <w:r w:rsidRPr="00FB244F">
              <w:rPr>
                <w:rFonts w:ascii="Simplified Arabic" w:hAnsi="Simplified Arabic" w:cs="Simplified Arabic"/>
                <w:sz w:val="28"/>
                <w:szCs w:val="28"/>
                <w:rtl/>
                <w:lang w:eastAsia="ar-SA"/>
              </w:rPr>
              <w:br/>
            </w:r>
          </w:p>
        </w:tc>
      </w:tr>
      <w:tr w:rsidR="0055078E" w:rsidRPr="00FB244F" w14:paraId="68464E07" w14:textId="77777777" w:rsidTr="00FA2456">
        <w:trPr>
          <w:trHeight w:hRule="exact" w:val="397"/>
          <w:jc w:val="center"/>
        </w:trPr>
        <w:tc>
          <w:tcPr>
            <w:tcW w:w="0" w:type="auto"/>
          </w:tcPr>
          <w:p w14:paraId="71254808"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وَكُلَّمَا جَاءَتْ عَقِيْبَ العِلْمِ</w:t>
            </w:r>
            <w:r w:rsidRPr="00FB244F">
              <w:rPr>
                <w:rFonts w:ascii="Simplified Arabic" w:hAnsi="Simplified Arabic" w:cs="Simplified Arabic"/>
                <w:sz w:val="28"/>
                <w:szCs w:val="28"/>
                <w:rtl/>
                <w:lang w:eastAsia="ar-SA"/>
              </w:rPr>
              <w:br/>
            </w:r>
          </w:p>
        </w:tc>
        <w:tc>
          <w:tcPr>
            <w:tcW w:w="0" w:type="auto"/>
          </w:tcPr>
          <w:p w14:paraId="3E49423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1B7EBDD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بَعْدَ ظَنٍّ قُلْ بِهَذَا الحُكْمِ</w:t>
            </w:r>
            <w:r w:rsidRPr="00FB244F">
              <w:rPr>
                <w:rFonts w:ascii="Simplified Arabic" w:hAnsi="Simplified Arabic" w:cs="Simplified Arabic"/>
                <w:sz w:val="28"/>
                <w:szCs w:val="28"/>
                <w:rtl/>
                <w:lang w:eastAsia="ar-SA"/>
              </w:rPr>
              <w:br/>
            </w:r>
          </w:p>
        </w:tc>
      </w:tr>
      <w:tr w:rsidR="0055078E" w:rsidRPr="00FB244F" w14:paraId="2A0CBDAF" w14:textId="77777777" w:rsidTr="00FA2456">
        <w:trPr>
          <w:trHeight w:hRule="exact" w:val="397"/>
          <w:jc w:val="center"/>
        </w:trPr>
        <w:tc>
          <w:tcPr>
            <w:tcW w:w="0" w:type="auto"/>
          </w:tcPr>
          <w:p w14:paraId="6C2C49B8"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نزَلَ الظَّنّ كَعِلْمٍ يَا فَطِنْ</w:t>
            </w:r>
            <w:r w:rsidRPr="00FB244F">
              <w:rPr>
                <w:rFonts w:ascii="Simplified Arabic" w:hAnsi="Simplified Arabic" w:cs="Simplified Arabic"/>
                <w:sz w:val="28"/>
                <w:szCs w:val="28"/>
                <w:rtl/>
                <w:lang w:eastAsia="ar-SA"/>
              </w:rPr>
              <w:br/>
            </w:r>
          </w:p>
        </w:tc>
        <w:tc>
          <w:tcPr>
            <w:tcW w:w="0" w:type="auto"/>
          </w:tcPr>
          <w:p w14:paraId="7A14F64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137F05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رَابِعُهَا:(مَنْ) لِاشْتِراطٍ مِثْل (إِنْ)/[18/أ]</w:t>
            </w:r>
            <w:r w:rsidRPr="00FB244F">
              <w:rPr>
                <w:rFonts w:ascii="Simplified Arabic" w:hAnsi="Simplified Arabic" w:cs="Simplified Arabic"/>
                <w:sz w:val="28"/>
                <w:szCs w:val="28"/>
                <w:rtl/>
                <w:lang w:eastAsia="ar-SA"/>
              </w:rPr>
              <w:br/>
            </w:r>
          </w:p>
        </w:tc>
      </w:tr>
      <w:tr w:rsidR="0055078E" w:rsidRPr="00FB244F" w14:paraId="7ABA731F" w14:textId="77777777" w:rsidTr="00FA2456">
        <w:trPr>
          <w:trHeight w:hRule="exact" w:val="397"/>
          <w:jc w:val="center"/>
        </w:trPr>
        <w:tc>
          <w:tcPr>
            <w:tcW w:w="0" w:type="auto"/>
          </w:tcPr>
          <w:p w14:paraId="45D5A84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مَنْ يعملْ ثَوابًا يُجْزَ بِهْ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30A4C2F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3BD8798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مَوْصُولةٌ ثَانِي الْمَعَانِ فَانْتَبِهْ</w:t>
            </w:r>
            <w:r w:rsidRPr="00FB244F">
              <w:rPr>
                <w:rFonts w:ascii="Simplified Arabic" w:hAnsi="Simplified Arabic" w:cs="Simplified Arabic"/>
                <w:sz w:val="28"/>
                <w:szCs w:val="28"/>
                <w:rtl/>
                <w:lang w:eastAsia="ar-SA"/>
              </w:rPr>
              <w:br/>
            </w:r>
          </w:p>
        </w:tc>
      </w:tr>
      <w:tr w:rsidR="0055078E" w:rsidRPr="00FB244F" w14:paraId="35B17792" w14:textId="77777777" w:rsidTr="00FA2456">
        <w:trPr>
          <w:trHeight w:hRule="exact" w:val="397"/>
          <w:jc w:val="center"/>
        </w:trPr>
        <w:tc>
          <w:tcPr>
            <w:tcW w:w="0" w:type="auto"/>
          </w:tcPr>
          <w:p w14:paraId="5DDF78FA"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تَأْتِي لِلْاِسْتِفْهَامِ</w:t>
            </w:r>
            <w:r w:rsidRPr="00FB244F">
              <w:rPr>
                <w:rFonts w:ascii="Simplified Arabic" w:hAnsi="Simplified Arabic" w:cs="Simplified Arabic"/>
                <w:sz w:val="28"/>
                <w:szCs w:val="28"/>
                <w:rtl/>
                <w:lang w:eastAsia="ar-SA"/>
              </w:rPr>
              <w:br/>
            </w:r>
          </w:p>
        </w:tc>
        <w:tc>
          <w:tcPr>
            <w:tcW w:w="0" w:type="auto"/>
          </w:tcPr>
          <w:p w14:paraId="6130ED7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D1264C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مَنْ جَادَ عَلَى الغُلَامِ؟</w:t>
            </w:r>
            <w:r w:rsidRPr="00FB244F">
              <w:rPr>
                <w:rFonts w:ascii="Simplified Arabic" w:hAnsi="Simplified Arabic" w:cs="Simplified Arabic"/>
                <w:sz w:val="28"/>
                <w:szCs w:val="28"/>
                <w:rtl/>
                <w:lang w:eastAsia="ar-SA"/>
              </w:rPr>
              <w:br/>
            </w:r>
          </w:p>
        </w:tc>
      </w:tr>
      <w:tr w:rsidR="0055078E" w:rsidRPr="00FB244F" w14:paraId="37A2FA82" w14:textId="77777777" w:rsidTr="00FA2456">
        <w:trPr>
          <w:trHeight w:hRule="exact" w:val="397"/>
          <w:jc w:val="center"/>
        </w:trPr>
        <w:tc>
          <w:tcPr>
            <w:tcW w:w="0" w:type="auto"/>
          </w:tcPr>
          <w:p w14:paraId="7444DBE0"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وَتَارَةً مَوْصُوفَة نَحْوُ: بِمَنْ</w:t>
            </w:r>
            <w:r w:rsidRPr="00FB244F">
              <w:rPr>
                <w:rFonts w:ascii="Simplified Arabic" w:hAnsi="Simplified Arabic" w:cs="Simplified Arabic"/>
                <w:sz w:val="28"/>
                <w:szCs w:val="28"/>
                <w:rtl/>
                <w:lang w:eastAsia="ar-SA"/>
              </w:rPr>
              <w:br/>
            </w:r>
          </w:p>
        </w:tc>
        <w:tc>
          <w:tcPr>
            <w:tcW w:w="0" w:type="auto"/>
          </w:tcPr>
          <w:p w14:paraId="10B4174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7EE2F8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مُعْجِبٍ بَعْدَ مَرَرْتُ لِلْحَسَنْ</w:t>
            </w:r>
            <w:r w:rsidRPr="00FB244F">
              <w:rPr>
                <w:rFonts w:ascii="Simplified Arabic" w:hAnsi="Simplified Arabic" w:cs="Simplified Arabic"/>
                <w:sz w:val="28"/>
                <w:szCs w:val="28"/>
                <w:rtl/>
                <w:lang w:eastAsia="ar-SA"/>
              </w:rPr>
              <w:br/>
            </w:r>
          </w:p>
        </w:tc>
      </w:tr>
      <w:tr w:rsidR="0055078E" w:rsidRPr="00FB244F" w14:paraId="2F1FBD75" w14:textId="77777777" w:rsidTr="00FA2456">
        <w:trPr>
          <w:trHeight w:hRule="exact" w:val="397"/>
          <w:jc w:val="center"/>
        </w:trPr>
        <w:tc>
          <w:tcPr>
            <w:tcW w:w="0" w:type="auto"/>
          </w:tcPr>
          <w:p w14:paraId="02710F3E"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بِشَخْصٍ مُعْجِبٍ، وَالْفَارِسِي</w:t>
            </w:r>
            <w:r w:rsidRPr="00FB244F">
              <w:rPr>
                <w:rFonts w:ascii="Simplified Arabic" w:hAnsi="Simplified Arabic" w:cs="Simplified Arabic"/>
                <w:sz w:val="28"/>
                <w:szCs w:val="28"/>
                <w:rtl/>
                <w:lang w:eastAsia="ar-SA"/>
              </w:rPr>
              <w:br/>
            </w:r>
          </w:p>
        </w:tc>
        <w:tc>
          <w:tcPr>
            <w:tcW w:w="0" w:type="auto"/>
          </w:tcPr>
          <w:p w14:paraId="466271F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9BB3CF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أَبُو عَلِيْ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قَالَ بِمَعْنًى خَامَسِ</w:t>
            </w:r>
            <w:r w:rsidRPr="00FB244F">
              <w:rPr>
                <w:rFonts w:ascii="Simplified Arabic" w:hAnsi="Simplified Arabic" w:cs="Simplified Arabic"/>
                <w:sz w:val="28"/>
                <w:szCs w:val="28"/>
                <w:rtl/>
                <w:lang w:eastAsia="ar-SA"/>
              </w:rPr>
              <w:br/>
            </w:r>
          </w:p>
        </w:tc>
      </w:tr>
      <w:tr w:rsidR="0055078E" w:rsidRPr="00FB244F" w14:paraId="6F32F967" w14:textId="77777777" w:rsidTr="00FA2456">
        <w:trPr>
          <w:trHeight w:hRule="exact" w:val="397"/>
          <w:jc w:val="center"/>
        </w:trPr>
        <w:tc>
          <w:tcPr>
            <w:tcW w:w="0" w:type="auto"/>
          </w:tcPr>
          <w:p w14:paraId="6FB3FB88"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أَجَازَ تَنْكِيرًا مَعَ التَّمَامِ</w:t>
            </w:r>
            <w:r w:rsidRPr="00FB244F">
              <w:rPr>
                <w:rFonts w:ascii="Simplified Arabic" w:hAnsi="Simplified Arabic" w:cs="Simplified Arabic"/>
                <w:sz w:val="28"/>
                <w:szCs w:val="28"/>
                <w:rtl/>
                <w:lang w:eastAsia="ar-SA"/>
              </w:rPr>
              <w:br/>
            </w:r>
          </w:p>
        </w:tc>
        <w:tc>
          <w:tcPr>
            <w:tcW w:w="0" w:type="auto"/>
          </w:tcPr>
          <w:p w14:paraId="66C57BE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130261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بَيْتٌ مِنَ النّظَامِ</w:t>
            </w:r>
            <w:r w:rsidRPr="00FB244F">
              <w:rPr>
                <w:rFonts w:ascii="Simplified Arabic" w:hAnsi="Simplified Arabic" w:cs="Simplified Arabic"/>
                <w:sz w:val="28"/>
                <w:szCs w:val="28"/>
                <w:rtl/>
                <w:lang w:eastAsia="ar-SA"/>
              </w:rPr>
              <w:br/>
            </w:r>
          </w:p>
        </w:tc>
      </w:tr>
      <w:tr w:rsidR="0055078E" w:rsidRPr="00FB244F" w14:paraId="2FF669A6" w14:textId="77777777" w:rsidTr="00FA2456">
        <w:trPr>
          <w:trHeight w:hRule="exact" w:val="397"/>
          <w:jc w:val="center"/>
        </w:trPr>
        <w:tc>
          <w:tcPr>
            <w:tcW w:w="0" w:type="auto"/>
          </w:tcPr>
          <w:p w14:paraId="1196E09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أَوَّلُهُ: وَنِعْمَ مَنْ هُوْ قَبْلَ فِي</w:t>
            </w:r>
            <w:r w:rsidRPr="00FB244F">
              <w:rPr>
                <w:rFonts w:ascii="Simplified Arabic" w:hAnsi="Simplified Arabic" w:cs="Simplified Arabic"/>
                <w:sz w:val="28"/>
                <w:szCs w:val="28"/>
                <w:rtl/>
                <w:lang w:eastAsia="ar-SA"/>
              </w:rPr>
              <w:br/>
            </w:r>
          </w:p>
        </w:tc>
        <w:tc>
          <w:tcPr>
            <w:tcW w:w="0" w:type="auto"/>
          </w:tcPr>
          <w:p w14:paraId="6432407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6E0FA7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سِرٍّ وَإعْلَانٍ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0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وَذَا وَجْهٌ خَفِي</w:t>
            </w:r>
            <w:r w:rsidRPr="00FB244F">
              <w:rPr>
                <w:rFonts w:ascii="Simplified Arabic" w:hAnsi="Simplified Arabic" w:cs="Simplified Arabic"/>
                <w:sz w:val="28"/>
                <w:szCs w:val="28"/>
                <w:rtl/>
                <w:lang w:eastAsia="ar-SA"/>
              </w:rPr>
              <w:br/>
            </w:r>
          </w:p>
        </w:tc>
      </w:tr>
      <w:tr w:rsidR="0055078E" w:rsidRPr="00E45574" w14:paraId="4B709608" w14:textId="77777777" w:rsidTr="00FA2456">
        <w:trPr>
          <w:trHeight w:hRule="exact" w:val="397"/>
          <w:jc w:val="center"/>
        </w:trPr>
        <w:tc>
          <w:tcPr>
            <w:tcW w:w="0" w:type="auto"/>
          </w:tcPr>
          <w:p w14:paraId="1B3FCFDC"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أَيْ:نِعْمَ شَخْصًا هُوَ فَالْوَصْفُ انْتَفَى</w:t>
            </w:r>
            <w:r w:rsidRPr="00E45574">
              <w:rPr>
                <w:rFonts w:ascii="Simplified Arabic" w:hAnsi="Simplified Arabic" w:cs="Simplified Arabic"/>
                <w:sz w:val="28"/>
                <w:szCs w:val="28"/>
                <w:rtl/>
                <w:lang w:eastAsia="ar-SA"/>
              </w:rPr>
              <w:br/>
            </w:r>
          </w:p>
        </w:tc>
        <w:tc>
          <w:tcPr>
            <w:tcW w:w="0" w:type="auto"/>
          </w:tcPr>
          <w:p w14:paraId="7A15FA7E"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3837B03B"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أَيْ: عِنْدَهُ، وَاللهُ حَسْبِي وَكَفَى</w:t>
            </w:r>
            <w:r w:rsidRPr="00E45574">
              <w:rPr>
                <w:rFonts w:ascii="Simplified Arabic" w:hAnsi="Simplified Arabic" w:cs="Simplified Arabic"/>
                <w:sz w:val="28"/>
                <w:szCs w:val="28"/>
                <w:rtl/>
                <w:lang w:eastAsia="ar-SA"/>
              </w:rPr>
              <w:br/>
            </w:r>
          </w:p>
        </w:tc>
      </w:tr>
      <w:tr w:rsidR="0055078E" w:rsidRPr="00E45574" w14:paraId="01ACF180" w14:textId="77777777" w:rsidTr="00FA2456">
        <w:trPr>
          <w:trHeight w:hRule="exact" w:val="397"/>
          <w:jc w:val="center"/>
        </w:trPr>
        <w:tc>
          <w:tcPr>
            <w:tcW w:w="0" w:type="auto"/>
          </w:tcPr>
          <w:p w14:paraId="39389F80"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قُلْتُ: وَهَذَا الْوَصْفُ بِالتَّأْوِيلِ</w:t>
            </w:r>
            <w:r w:rsidRPr="00E45574">
              <w:rPr>
                <w:rFonts w:ascii="Simplified Arabic" w:hAnsi="Simplified Arabic" w:cs="Simplified Arabic"/>
                <w:sz w:val="28"/>
                <w:szCs w:val="28"/>
                <w:rtl/>
                <w:lang w:eastAsia="ar-SA"/>
              </w:rPr>
              <w:br/>
            </w:r>
          </w:p>
        </w:tc>
        <w:tc>
          <w:tcPr>
            <w:tcW w:w="0" w:type="auto"/>
          </w:tcPr>
          <w:p w14:paraId="4C4BCF3C"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35A138E"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قَدْ رُدَّ مِنْ وَجْهَينِ فِي التَّسْهِيلِ</w:t>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vertAlign w:val="superscript"/>
                <w:rtl/>
                <w:lang w:eastAsia="ar-SA"/>
              </w:rPr>
              <w:footnoteReference w:id="308"/>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sz w:val="28"/>
                <w:szCs w:val="28"/>
                <w:rtl/>
                <w:lang w:eastAsia="ar-SA"/>
              </w:rPr>
              <w:br/>
            </w:r>
          </w:p>
        </w:tc>
      </w:tr>
      <w:tr w:rsidR="0055078E" w:rsidRPr="00E45574" w14:paraId="304D1413" w14:textId="77777777" w:rsidTr="00FA2456">
        <w:trPr>
          <w:trHeight w:hRule="exact" w:val="397"/>
          <w:jc w:val="center"/>
        </w:trPr>
        <w:tc>
          <w:tcPr>
            <w:tcW w:w="0" w:type="auto"/>
          </w:tcPr>
          <w:p w14:paraId="62B976D7"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قَالَ: الَّذِي يَكُونُ تَمْيِيزًا شُرِطْ</w:t>
            </w:r>
            <w:r w:rsidRPr="00E45574">
              <w:rPr>
                <w:rFonts w:ascii="Simplified Arabic" w:hAnsi="Simplified Arabic" w:cs="Simplified Arabic"/>
                <w:sz w:val="28"/>
                <w:szCs w:val="28"/>
                <w:rtl/>
                <w:lang w:eastAsia="ar-SA"/>
              </w:rPr>
              <w:br/>
            </w:r>
          </w:p>
        </w:tc>
        <w:tc>
          <w:tcPr>
            <w:tcW w:w="0" w:type="auto"/>
          </w:tcPr>
          <w:p w14:paraId="001110EB"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9C2C6B0"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قَبُولهُ اللامَ بِالِاسْتِقْرَا ضُبِطْ</w:t>
            </w:r>
            <w:r w:rsidRPr="00E45574">
              <w:rPr>
                <w:rFonts w:ascii="Simplified Arabic" w:hAnsi="Simplified Arabic" w:cs="Simplified Arabic"/>
                <w:sz w:val="28"/>
                <w:szCs w:val="28"/>
                <w:rtl/>
                <w:lang w:eastAsia="ar-SA"/>
              </w:rPr>
              <w:br/>
            </w:r>
          </w:p>
        </w:tc>
      </w:tr>
      <w:tr w:rsidR="0055078E" w:rsidRPr="00E45574" w14:paraId="64E94D48" w14:textId="77777777" w:rsidTr="00FA2456">
        <w:trPr>
          <w:trHeight w:hRule="exact" w:val="397"/>
          <w:jc w:val="center"/>
        </w:trPr>
        <w:tc>
          <w:tcPr>
            <w:tcW w:w="0" w:type="auto"/>
          </w:tcPr>
          <w:p w14:paraId="1807DE9E"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color w:val="000000"/>
                <w:sz w:val="28"/>
                <w:szCs w:val="28"/>
                <w:rtl/>
                <w:lang w:eastAsia="ar-SA"/>
              </w:rPr>
            </w:pPr>
            <w:r w:rsidRPr="00E45574">
              <w:rPr>
                <w:rFonts w:ascii="Simplified Arabic" w:hAnsi="Simplified Arabic" w:cs="Simplified Arabic"/>
                <w:color w:val="000000"/>
                <w:sz w:val="28"/>
                <w:szCs w:val="28"/>
                <w:rtl/>
                <w:lang w:eastAsia="ar-SA"/>
              </w:rPr>
              <w:t>ومَنْ لِأَلْ بِنَفْسِهَا لَا تَقْبَلُ</w:t>
            </w:r>
            <w:r w:rsidRPr="00E45574">
              <w:rPr>
                <w:rFonts w:ascii="Simplified Arabic" w:hAnsi="Simplified Arabic" w:cs="Simplified Arabic"/>
                <w:color w:val="000000"/>
                <w:sz w:val="28"/>
                <w:szCs w:val="28"/>
                <w:rtl/>
                <w:lang w:eastAsia="ar-SA"/>
              </w:rPr>
              <w:br/>
            </w:r>
          </w:p>
          <w:p w14:paraId="00F41258"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color w:val="000000"/>
                <w:sz w:val="28"/>
                <w:szCs w:val="28"/>
                <w:rtl/>
                <w:lang w:eastAsia="ar-SA"/>
              </w:rPr>
            </w:pPr>
          </w:p>
        </w:tc>
        <w:tc>
          <w:tcPr>
            <w:tcW w:w="0" w:type="auto"/>
          </w:tcPr>
          <w:p w14:paraId="2E705D43"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000000"/>
                <w:sz w:val="28"/>
                <w:szCs w:val="28"/>
                <w:rtl/>
                <w:lang w:eastAsia="ar-SA"/>
              </w:rPr>
            </w:pPr>
          </w:p>
        </w:tc>
        <w:tc>
          <w:tcPr>
            <w:tcW w:w="0" w:type="auto"/>
          </w:tcPr>
          <w:p w14:paraId="27B69C06"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لِأَجْلِ فَقْدِ الشَّرْطِ عَنْ ذَا يُعْدَلُ</w:t>
            </w:r>
            <w:r w:rsidRPr="00E45574">
              <w:rPr>
                <w:rFonts w:ascii="Simplified Arabic" w:hAnsi="Simplified Arabic" w:cs="Simplified Arabic"/>
                <w:sz w:val="28"/>
                <w:szCs w:val="28"/>
                <w:rtl/>
                <w:lang w:eastAsia="ar-SA"/>
              </w:rPr>
              <w:br/>
            </w:r>
          </w:p>
          <w:p w14:paraId="238C5881"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br/>
            </w:r>
          </w:p>
          <w:p w14:paraId="5A2BFF2D"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r>
    </w:tbl>
    <w:p w14:paraId="6546A2EA" w14:textId="77777777" w:rsidR="0055078E" w:rsidRPr="00E45574" w:rsidRDefault="0055078E" w:rsidP="00E45574">
      <w:pPr>
        <w:widowControl/>
        <w:adjustRightInd/>
        <w:spacing w:line="192" w:lineRule="auto"/>
        <w:jc w:val="center"/>
        <w:textAlignment w:val="auto"/>
        <w:rPr>
          <w:rFonts w:ascii="Simplified Arabic" w:hAnsi="Simplified Arabic" w:cs="Simplified Arabic"/>
          <w:b/>
          <w:bCs/>
          <w:color w:val="000000"/>
          <w:sz w:val="28"/>
          <w:szCs w:val="28"/>
          <w:rtl/>
          <w:lang w:eastAsia="ar-SA"/>
        </w:rPr>
      </w:pPr>
      <w:r w:rsidRPr="00E45574">
        <w:rPr>
          <w:rFonts w:ascii="Simplified Arabic" w:hAnsi="Simplified Arabic" w:cs="Simplified Arabic"/>
          <w:b/>
          <w:bCs/>
          <w:color w:val="000000"/>
          <w:sz w:val="28"/>
          <w:szCs w:val="28"/>
          <w:rtl/>
          <w:lang w:eastAsia="ar-SA"/>
        </w:rPr>
        <w:t>النَّوْعُ الخَامِسُ: مَا جَاءَ عَلَى خَمْسَةِ أَوْجُهٍ، وَهْوَ كَلِمَتَانِ</w:t>
      </w:r>
    </w:p>
    <w:tbl>
      <w:tblPr>
        <w:bidiVisual/>
        <w:tblW w:w="0" w:type="auto"/>
        <w:jc w:val="center"/>
        <w:tblLook w:val="04A0" w:firstRow="1" w:lastRow="0" w:firstColumn="1" w:lastColumn="0" w:noHBand="0" w:noVBand="1"/>
      </w:tblPr>
      <w:tblGrid>
        <w:gridCol w:w="3488"/>
        <w:gridCol w:w="222"/>
        <w:gridCol w:w="3427"/>
      </w:tblGrid>
      <w:tr w:rsidR="0055078E" w:rsidRPr="00E45574" w14:paraId="4B278A08" w14:textId="77777777" w:rsidTr="00142FEC">
        <w:trPr>
          <w:trHeight w:hRule="exact" w:val="454"/>
          <w:jc w:val="center"/>
        </w:trPr>
        <w:tc>
          <w:tcPr>
            <w:tcW w:w="0" w:type="auto"/>
          </w:tcPr>
          <w:p w14:paraId="61E4CA17"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وَخَامِسُ الْأَنْوَاعِ مَا يَأْتِي عَلَى</w:t>
            </w:r>
            <w:r w:rsidRPr="00E45574">
              <w:rPr>
                <w:rFonts w:ascii="Simplified Arabic" w:hAnsi="Simplified Arabic" w:cs="Simplified Arabic"/>
                <w:sz w:val="28"/>
                <w:szCs w:val="28"/>
                <w:rtl/>
                <w:lang w:eastAsia="ar-SA"/>
              </w:rPr>
              <w:br/>
            </w:r>
          </w:p>
        </w:tc>
        <w:tc>
          <w:tcPr>
            <w:tcW w:w="0" w:type="auto"/>
          </w:tcPr>
          <w:p w14:paraId="2129C174"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9EF4499"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خَمْسَةِ أَوْجُهٍ مَعَانٍ تُجْلَى</w:t>
            </w:r>
            <w:r w:rsidRPr="00E45574">
              <w:rPr>
                <w:rFonts w:ascii="Simplified Arabic" w:hAnsi="Simplified Arabic" w:cs="Simplified Arabic"/>
                <w:sz w:val="28"/>
                <w:szCs w:val="28"/>
                <w:rtl/>
                <w:lang w:eastAsia="ar-SA"/>
              </w:rPr>
              <w:br/>
            </w:r>
          </w:p>
        </w:tc>
      </w:tr>
      <w:tr w:rsidR="0055078E" w:rsidRPr="00E45574" w14:paraId="2E3C92D3" w14:textId="77777777" w:rsidTr="00142FEC">
        <w:trPr>
          <w:trHeight w:hRule="exact" w:val="454"/>
          <w:jc w:val="center"/>
        </w:trPr>
        <w:tc>
          <w:tcPr>
            <w:tcW w:w="0" w:type="auto"/>
          </w:tcPr>
          <w:p w14:paraId="46E736B0" w14:textId="7A5EA651"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 xml:space="preserve"> قُلْتُ:وَمَا أَحْسَنَ مَا تَوَافَقَتْ </w:t>
            </w:r>
            <w:r w:rsidRPr="00E45574">
              <w:rPr>
                <w:rFonts w:ascii="Simplified Arabic" w:hAnsi="Simplified Arabic" w:cs="Simplified Arabic"/>
                <w:sz w:val="28"/>
                <w:szCs w:val="28"/>
                <w:rtl/>
                <w:lang w:eastAsia="ar-SA"/>
              </w:rPr>
              <w:br/>
            </w:r>
          </w:p>
        </w:tc>
        <w:tc>
          <w:tcPr>
            <w:tcW w:w="0" w:type="auto"/>
          </w:tcPr>
          <w:p w14:paraId="2F29D95A"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3841C3F"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 xml:space="preserve">إَلى هُنَا الْأَنْوَاعُ إِذْ تَطَابَقَتْ </w:t>
            </w:r>
            <w:r w:rsidRPr="00E45574">
              <w:rPr>
                <w:rFonts w:ascii="Simplified Arabic" w:hAnsi="Simplified Arabic" w:cs="Simplified Arabic"/>
                <w:sz w:val="28"/>
                <w:szCs w:val="28"/>
                <w:rtl/>
                <w:lang w:eastAsia="ar-SA"/>
              </w:rPr>
              <w:br/>
            </w:r>
          </w:p>
        </w:tc>
      </w:tr>
      <w:tr w:rsidR="0055078E" w:rsidRPr="00E45574" w14:paraId="13EA2E55" w14:textId="77777777" w:rsidTr="00142FEC">
        <w:trPr>
          <w:trHeight w:hRule="exact" w:val="454"/>
          <w:jc w:val="center"/>
        </w:trPr>
        <w:tc>
          <w:tcPr>
            <w:tcW w:w="0" w:type="auto"/>
          </w:tcPr>
          <w:p w14:paraId="64D97EE5"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مَعَ الْوُجُوهِ فِي تَمَامِ الْعَدَدِ</w:t>
            </w:r>
            <w:r w:rsidRPr="00E45574">
              <w:rPr>
                <w:rFonts w:ascii="Simplified Arabic" w:hAnsi="Simplified Arabic" w:cs="Simplified Arabic"/>
                <w:sz w:val="28"/>
                <w:szCs w:val="28"/>
                <w:rtl/>
                <w:lang w:eastAsia="ar-SA"/>
              </w:rPr>
              <w:br/>
            </w:r>
          </w:p>
        </w:tc>
        <w:tc>
          <w:tcPr>
            <w:tcW w:w="0" w:type="auto"/>
          </w:tcPr>
          <w:p w14:paraId="06E5F3A8"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EC12D0D"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فِي خَامِسٍ وَرَابِعٍ لِمُفْرَدِ</w:t>
            </w:r>
            <w:r w:rsidRPr="00E45574">
              <w:rPr>
                <w:rFonts w:ascii="Simplified Arabic" w:hAnsi="Simplified Arabic" w:cs="Simplified Arabic"/>
                <w:sz w:val="28"/>
                <w:szCs w:val="28"/>
                <w:rtl/>
                <w:lang w:eastAsia="ar-SA"/>
              </w:rPr>
              <w:br/>
            </w:r>
          </w:p>
        </w:tc>
      </w:tr>
      <w:tr w:rsidR="0055078E" w:rsidRPr="00E45574" w14:paraId="191C576F" w14:textId="77777777" w:rsidTr="00142FEC">
        <w:trPr>
          <w:trHeight w:hRule="exact" w:val="454"/>
          <w:jc w:val="center"/>
        </w:trPr>
        <w:tc>
          <w:tcPr>
            <w:tcW w:w="0" w:type="auto"/>
          </w:tcPr>
          <w:p w14:paraId="1A0027DB"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وَهْوَ أَيِ النَّوعُ بِحَصْرٍ لِلْعَدَدْ</w:t>
            </w:r>
            <w:r w:rsidRPr="00E45574">
              <w:rPr>
                <w:rFonts w:ascii="Simplified Arabic" w:hAnsi="Simplified Arabic" w:cs="Simplified Arabic"/>
                <w:sz w:val="28"/>
                <w:szCs w:val="28"/>
                <w:rtl/>
                <w:lang w:eastAsia="ar-SA"/>
              </w:rPr>
              <w:br/>
            </w:r>
          </w:p>
        </w:tc>
        <w:tc>
          <w:tcPr>
            <w:tcW w:w="0" w:type="auto"/>
          </w:tcPr>
          <w:p w14:paraId="1305C026"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EA91F22"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شَيْئَانِ، فَالْأَوَّلُ: (أَيّ) قَدْ وَرَدْ</w:t>
            </w:r>
            <w:r w:rsidRPr="00E45574">
              <w:rPr>
                <w:rFonts w:ascii="Simplified Arabic" w:hAnsi="Simplified Arabic" w:cs="Simplified Arabic"/>
                <w:sz w:val="28"/>
                <w:szCs w:val="28"/>
                <w:rtl/>
                <w:lang w:eastAsia="ar-SA"/>
              </w:rPr>
              <w:br/>
            </w:r>
          </w:p>
        </w:tc>
      </w:tr>
      <w:tr w:rsidR="0055078E" w:rsidRPr="00E45574" w14:paraId="2588AA13" w14:textId="77777777" w:rsidTr="00142FEC">
        <w:trPr>
          <w:trHeight w:hRule="exact" w:val="454"/>
          <w:jc w:val="center"/>
        </w:trPr>
        <w:tc>
          <w:tcPr>
            <w:tcW w:w="0" w:type="auto"/>
          </w:tcPr>
          <w:p w14:paraId="6F530F5E"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 xml:space="preserve">لَهَا وُجُوهٌ خَمْسَةٌ: لِلشَّرْطِ </w:t>
            </w:r>
            <w:r w:rsidRPr="00E45574">
              <w:rPr>
                <w:rFonts w:ascii="Simplified Arabic" w:hAnsi="Simplified Arabic" w:cs="Simplified Arabic"/>
                <w:sz w:val="28"/>
                <w:szCs w:val="28"/>
                <w:rtl/>
                <w:lang w:eastAsia="ar-SA"/>
              </w:rPr>
              <w:br/>
            </w:r>
          </w:p>
        </w:tc>
        <w:tc>
          <w:tcPr>
            <w:tcW w:w="0" w:type="auto"/>
          </w:tcPr>
          <w:p w14:paraId="60818561"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3E6BA5F"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كـ(أيّمَا)إلى(فَلَا)</w:t>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vertAlign w:val="superscript"/>
                <w:rtl/>
                <w:lang w:eastAsia="ar-SA"/>
              </w:rPr>
              <w:footnoteReference w:id="309"/>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sz w:val="28"/>
                <w:szCs w:val="28"/>
                <w:rtl/>
                <w:lang w:eastAsia="ar-SA"/>
              </w:rPr>
              <w:t xml:space="preserve"> ِالضَّبْطِ/[18/ب] </w:t>
            </w:r>
            <w:r w:rsidRPr="00E45574">
              <w:rPr>
                <w:rFonts w:ascii="Simplified Arabic" w:hAnsi="Simplified Arabic" w:cs="Simplified Arabic"/>
                <w:sz w:val="28"/>
                <w:szCs w:val="28"/>
                <w:rtl/>
                <w:lang w:eastAsia="ar-SA"/>
              </w:rPr>
              <w:br/>
            </w:r>
          </w:p>
        </w:tc>
      </w:tr>
      <w:tr w:rsidR="0055078E" w:rsidRPr="00E45574" w14:paraId="01554FBE" w14:textId="77777777" w:rsidTr="00142FEC">
        <w:trPr>
          <w:trHeight w:hRule="exact" w:val="454"/>
          <w:jc w:val="center"/>
        </w:trPr>
        <w:tc>
          <w:tcPr>
            <w:tcW w:w="0" w:type="auto"/>
          </w:tcPr>
          <w:p w14:paraId="06F17365"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قَبْلَ(قَضَيْتُ)</w:t>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vertAlign w:val="superscript"/>
                <w:rtl/>
                <w:lang w:eastAsia="ar-SA"/>
              </w:rPr>
              <w:footnoteReference w:id="310"/>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rtl/>
                <w:lang w:eastAsia="ar-SA"/>
              </w:rPr>
              <w:t xml:space="preserve">، </w:t>
            </w:r>
            <w:r w:rsidRPr="00E45574">
              <w:rPr>
                <w:rFonts w:ascii="Simplified Arabic" w:hAnsi="Simplified Arabic" w:cs="Simplified Arabic"/>
                <w:sz w:val="28"/>
                <w:szCs w:val="28"/>
                <w:rtl/>
                <w:lang w:eastAsia="ar-SA"/>
              </w:rPr>
              <w:t>قُلْ لإِسْتِفْهَامِ</w:t>
            </w:r>
            <w:r w:rsidRPr="00E45574">
              <w:rPr>
                <w:rFonts w:ascii="Simplified Arabic" w:hAnsi="Simplified Arabic" w:cs="Simplified Arabic"/>
                <w:sz w:val="28"/>
                <w:szCs w:val="28"/>
                <w:rtl/>
                <w:lang w:eastAsia="ar-SA"/>
              </w:rPr>
              <w:br/>
            </w:r>
          </w:p>
        </w:tc>
        <w:tc>
          <w:tcPr>
            <w:tcW w:w="0" w:type="auto"/>
          </w:tcPr>
          <w:p w14:paraId="77E4B105"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B680A06"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قَدْ وَرَدَتْ فِي مُحْكَمِ الْكَلَامِ</w:t>
            </w:r>
            <w:r w:rsidRPr="00E45574">
              <w:rPr>
                <w:rFonts w:ascii="Simplified Arabic" w:hAnsi="Simplified Arabic" w:cs="Simplified Arabic"/>
                <w:sz w:val="28"/>
                <w:szCs w:val="28"/>
                <w:rtl/>
                <w:lang w:eastAsia="ar-SA"/>
              </w:rPr>
              <w:br/>
            </w:r>
          </w:p>
        </w:tc>
      </w:tr>
      <w:tr w:rsidR="0055078E" w:rsidRPr="00E45574" w14:paraId="7D03DDF4" w14:textId="77777777" w:rsidTr="00142FEC">
        <w:trPr>
          <w:trHeight w:hRule="exact" w:val="454"/>
          <w:jc w:val="center"/>
        </w:trPr>
        <w:tc>
          <w:tcPr>
            <w:tcW w:w="0" w:type="auto"/>
          </w:tcPr>
          <w:p w14:paraId="40E0CB0B"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كَـ(أَيُّكُمْ زَادَتْهُ ذِي إِيمَانا)</w:t>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vertAlign w:val="superscript"/>
                <w:rtl/>
                <w:lang w:eastAsia="ar-SA"/>
              </w:rPr>
              <w:footnoteReference w:id="311"/>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sz w:val="28"/>
                <w:szCs w:val="28"/>
                <w:rtl/>
                <w:lang w:eastAsia="ar-SA"/>
              </w:rPr>
              <w:br/>
            </w:r>
          </w:p>
        </w:tc>
        <w:tc>
          <w:tcPr>
            <w:tcW w:w="0" w:type="auto"/>
          </w:tcPr>
          <w:p w14:paraId="0ADA467C"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2CEA7AF"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وَأَيُّكُمْ يُزْدِي لَنَا إِحْسَانا</w:t>
            </w:r>
            <w:r w:rsidRPr="00E45574">
              <w:rPr>
                <w:rFonts w:ascii="Simplified Arabic" w:hAnsi="Simplified Arabic" w:cs="Simplified Arabic"/>
                <w:sz w:val="28"/>
                <w:szCs w:val="28"/>
                <w:rtl/>
                <w:lang w:eastAsia="ar-SA"/>
              </w:rPr>
              <w:br/>
            </w:r>
          </w:p>
        </w:tc>
      </w:tr>
      <w:tr w:rsidR="0055078E" w:rsidRPr="00E45574" w14:paraId="79080179" w14:textId="77777777" w:rsidTr="00142FEC">
        <w:trPr>
          <w:trHeight w:hRule="exact" w:val="454"/>
          <w:jc w:val="center"/>
        </w:trPr>
        <w:tc>
          <w:tcPr>
            <w:tcW w:w="0" w:type="auto"/>
          </w:tcPr>
          <w:p w14:paraId="1866E3BC"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وَتَارَةً (أَيّ) تُرَى مَوْصُولَهْ</w:t>
            </w:r>
            <w:r w:rsidRPr="00E45574">
              <w:rPr>
                <w:rFonts w:ascii="Simplified Arabic" w:hAnsi="Simplified Arabic" w:cs="Simplified Arabic"/>
                <w:sz w:val="28"/>
                <w:szCs w:val="28"/>
                <w:rtl/>
                <w:lang w:eastAsia="ar-SA"/>
              </w:rPr>
              <w:br/>
            </w:r>
          </w:p>
        </w:tc>
        <w:tc>
          <w:tcPr>
            <w:tcW w:w="0" w:type="auto"/>
          </w:tcPr>
          <w:p w14:paraId="3E3B7425"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9E388E9"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كَـ(أَيُّهُمَ أَشَدُّ)</w:t>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vertAlign w:val="superscript"/>
                <w:rtl/>
                <w:lang w:eastAsia="ar-SA"/>
              </w:rPr>
              <w:footnoteReference w:id="312"/>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sz w:val="28"/>
                <w:szCs w:val="28"/>
                <w:rtl/>
                <w:lang w:eastAsia="ar-SA"/>
              </w:rPr>
              <w:t xml:space="preserve"> فَافْهَمْ قَوْلَهْ</w:t>
            </w:r>
            <w:r w:rsidRPr="00E45574">
              <w:rPr>
                <w:rFonts w:ascii="Simplified Arabic" w:hAnsi="Simplified Arabic" w:cs="Simplified Arabic"/>
                <w:sz w:val="28"/>
                <w:szCs w:val="28"/>
                <w:rtl/>
                <w:lang w:eastAsia="ar-SA"/>
              </w:rPr>
              <w:br/>
            </w:r>
          </w:p>
        </w:tc>
      </w:tr>
      <w:tr w:rsidR="0055078E" w:rsidRPr="00E45574" w14:paraId="4AC39E21" w14:textId="77777777" w:rsidTr="00142FEC">
        <w:trPr>
          <w:trHeight w:hRule="exact" w:val="454"/>
          <w:jc w:val="center"/>
        </w:trPr>
        <w:tc>
          <w:tcPr>
            <w:tcW w:w="0" w:type="auto"/>
          </w:tcPr>
          <w:p w14:paraId="432D6CF4" w14:textId="77777777" w:rsidR="0055078E" w:rsidRPr="00E45574"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lastRenderedPageBreak/>
              <w:t>أَعْنِي: الَّذِي هُوَ أَشَدُّ، قَالَهُ</w:t>
            </w:r>
            <w:r w:rsidRPr="00E45574">
              <w:rPr>
                <w:rFonts w:ascii="Simplified Arabic" w:hAnsi="Simplified Arabic" w:cs="Simplified Arabic"/>
                <w:sz w:val="28"/>
                <w:szCs w:val="28"/>
                <w:rtl/>
                <w:lang w:eastAsia="ar-SA"/>
              </w:rPr>
              <w:br/>
            </w:r>
          </w:p>
        </w:tc>
        <w:tc>
          <w:tcPr>
            <w:tcW w:w="0" w:type="auto"/>
          </w:tcPr>
          <w:p w14:paraId="40B998FE"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B2F25A3" w14:textId="77777777" w:rsidR="0055078E" w:rsidRPr="00E45574"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E45574">
              <w:rPr>
                <w:rFonts w:ascii="Simplified Arabic" w:hAnsi="Simplified Arabic" w:cs="Simplified Arabic"/>
                <w:sz w:val="28"/>
                <w:szCs w:val="28"/>
                <w:rtl/>
                <w:lang w:eastAsia="ar-SA"/>
              </w:rPr>
              <w:t>الْحَبْرُ سِيبَوِيْهِ</w:t>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color w:val="000000"/>
                <w:sz w:val="28"/>
                <w:szCs w:val="28"/>
                <w:vertAlign w:val="superscript"/>
                <w:rtl/>
                <w:lang w:eastAsia="ar-SA"/>
              </w:rPr>
              <w:footnoteReference w:id="313"/>
            </w:r>
            <w:r w:rsidRPr="00E45574">
              <w:rPr>
                <w:rFonts w:ascii="Simplified Arabic" w:hAnsi="Simplified Arabic" w:cs="Simplified Arabic"/>
                <w:color w:val="000000"/>
                <w:sz w:val="28"/>
                <w:szCs w:val="28"/>
                <w:vertAlign w:val="superscript"/>
                <w:rtl/>
                <w:lang w:eastAsia="ar-SA"/>
              </w:rPr>
              <w:t>)</w:t>
            </w:r>
            <w:r w:rsidRPr="00E45574">
              <w:rPr>
                <w:rFonts w:ascii="Simplified Arabic" w:hAnsi="Simplified Arabic" w:cs="Simplified Arabic"/>
                <w:sz w:val="28"/>
                <w:szCs w:val="28"/>
                <w:rtl/>
                <w:lang w:eastAsia="ar-SA"/>
              </w:rPr>
              <w:t xml:space="preserve"> والنُّحَا</w:t>
            </w:r>
            <w:r w:rsidRPr="00E45574">
              <w:rPr>
                <w:rFonts w:ascii="Simplified Arabic" w:hAnsi="Simplified Arabic" w:cs="Simplified Arabic"/>
                <w:sz w:val="28"/>
                <w:szCs w:val="28"/>
                <w:vertAlign w:val="superscript"/>
                <w:rtl/>
                <w:lang w:eastAsia="ar-SA"/>
              </w:rPr>
              <w:t>(</w:t>
            </w:r>
            <w:r w:rsidRPr="00E45574">
              <w:rPr>
                <w:rFonts w:ascii="Simplified Arabic" w:hAnsi="Simplified Arabic" w:cs="Simplified Arabic"/>
                <w:sz w:val="28"/>
                <w:szCs w:val="28"/>
                <w:vertAlign w:val="superscript"/>
                <w:rtl/>
                <w:lang w:eastAsia="ar-SA"/>
              </w:rPr>
              <w:footnoteReference w:id="314"/>
            </w:r>
            <w:r w:rsidRPr="00E45574">
              <w:rPr>
                <w:rFonts w:ascii="Simplified Arabic" w:hAnsi="Simplified Arabic" w:cs="Simplified Arabic"/>
                <w:sz w:val="28"/>
                <w:szCs w:val="28"/>
                <w:vertAlign w:val="superscript"/>
                <w:rtl/>
                <w:lang w:eastAsia="ar-SA"/>
              </w:rPr>
              <w:t>)</w:t>
            </w:r>
            <w:r w:rsidRPr="00E45574">
              <w:rPr>
                <w:rFonts w:ascii="Simplified Arabic" w:hAnsi="Simplified Arabic" w:cs="Simplified Arabic"/>
                <w:color w:val="FF0000"/>
                <w:sz w:val="28"/>
                <w:szCs w:val="28"/>
                <w:rtl/>
                <w:lang w:eastAsia="ar-SA"/>
              </w:rPr>
              <w:t xml:space="preserve"> </w:t>
            </w:r>
            <w:r w:rsidRPr="00E45574">
              <w:rPr>
                <w:rFonts w:ascii="Simplified Arabic" w:hAnsi="Simplified Arabic" w:cs="Simplified Arabic"/>
                <w:sz w:val="28"/>
                <w:szCs w:val="28"/>
                <w:rtl/>
                <w:lang w:eastAsia="ar-SA"/>
              </w:rPr>
              <w:t>لهُ</w:t>
            </w:r>
            <w:r w:rsidRPr="00E45574">
              <w:rPr>
                <w:rFonts w:ascii="Simplified Arabic" w:hAnsi="Simplified Arabic" w:cs="Simplified Arabic"/>
                <w:sz w:val="28"/>
                <w:szCs w:val="28"/>
                <w:rtl/>
                <w:lang w:eastAsia="ar-SA"/>
              </w:rPr>
              <w:br/>
            </w:r>
          </w:p>
        </w:tc>
      </w:tr>
      <w:tr w:rsidR="0055078E" w:rsidRPr="00FB244F" w14:paraId="4C881E74" w14:textId="77777777" w:rsidTr="00142FEC">
        <w:trPr>
          <w:trHeight w:hRule="exact" w:val="454"/>
          <w:jc w:val="center"/>
        </w:trPr>
        <w:tc>
          <w:tcPr>
            <w:tcW w:w="0" w:type="auto"/>
          </w:tcPr>
          <w:p w14:paraId="4D962F8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خِلَافٍ لِلْفَصِيحِ ثَعْلَبِ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1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15A947B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A305DB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وَالْأَوَّلُ الْوَجْهُ حَكَاهُ الثَّعْلَبِي</w:t>
            </w:r>
            <w:r w:rsidRPr="00FB244F">
              <w:rPr>
                <w:rFonts w:ascii="Simplified Arabic" w:hAnsi="Simplified Arabic" w:cs="Simplified Arabic"/>
                <w:sz w:val="28"/>
                <w:szCs w:val="28"/>
                <w:rtl/>
                <w:lang w:eastAsia="ar-SA"/>
              </w:rPr>
              <w:br/>
            </w:r>
          </w:p>
        </w:tc>
      </w:tr>
      <w:tr w:rsidR="0055078E" w:rsidRPr="00FB244F" w14:paraId="57BCBF54" w14:textId="77777777" w:rsidTr="00142FEC">
        <w:trPr>
          <w:trHeight w:hRule="exact" w:val="454"/>
          <w:jc w:val="center"/>
        </w:trPr>
        <w:tc>
          <w:tcPr>
            <w:tcW w:w="0" w:type="auto"/>
          </w:tcPr>
          <w:p w14:paraId="1D05345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وَثَعْلَبٌ وَمَنْ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1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رَأَى الْمَوْصُولَهْ</w:t>
            </w:r>
            <w:r w:rsidRPr="00FB244F">
              <w:rPr>
                <w:rFonts w:ascii="Simplified Arabic" w:hAnsi="Simplified Arabic" w:cs="Simplified Arabic"/>
                <w:sz w:val="28"/>
                <w:szCs w:val="28"/>
                <w:rtl/>
                <w:lang w:eastAsia="ar-SA"/>
              </w:rPr>
              <w:br/>
            </w:r>
          </w:p>
        </w:tc>
        <w:tc>
          <w:tcPr>
            <w:tcW w:w="0" w:type="auto"/>
          </w:tcPr>
          <w:p w14:paraId="6BB5AC2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39AE12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 تُبْنَ قَالَ: ذِي هُنَا مَقُولَهْ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49D78D6" w14:textId="77777777" w:rsidTr="00142FEC">
        <w:trPr>
          <w:trHeight w:hRule="exact" w:val="454"/>
          <w:jc w:val="center"/>
        </w:trPr>
        <w:tc>
          <w:tcPr>
            <w:tcW w:w="0" w:type="auto"/>
          </w:tcPr>
          <w:p w14:paraId="7F04E6C2"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لِطَلَبِ الْفَهْمِ</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317"/>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فَـ(أَيّ) مُبْتَدَا</w:t>
            </w:r>
            <w:r w:rsidRPr="00FB244F">
              <w:rPr>
                <w:rFonts w:ascii="Simplified Arabic" w:hAnsi="Simplified Arabic" w:cs="Simplified Arabic"/>
                <w:sz w:val="28"/>
                <w:szCs w:val="28"/>
                <w:rtl/>
                <w:lang w:eastAsia="ar-SA"/>
              </w:rPr>
              <w:br/>
            </w:r>
          </w:p>
        </w:tc>
        <w:tc>
          <w:tcPr>
            <w:tcW w:w="0" w:type="auto"/>
          </w:tcPr>
          <w:p w14:paraId="7A159A3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29CAD01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(أَشَدُّ) خَبَرٌ لِلْمُبْتَدَا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2F1A661" w14:textId="77777777" w:rsidTr="00142FEC">
        <w:trPr>
          <w:trHeight w:hRule="exact" w:val="454"/>
          <w:jc w:val="center"/>
        </w:trPr>
        <w:tc>
          <w:tcPr>
            <w:tcW w:w="0" w:type="auto"/>
          </w:tcPr>
          <w:p w14:paraId="0831A75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مَوْضُوعَةٌ (أَيّ) عَلَى</w:t>
            </w:r>
            <w:r w:rsidRPr="00FB244F">
              <w:rPr>
                <w:rFonts w:ascii="Simplified Arabic" w:hAnsi="Simplified Arabic" w:cs="Simplified Arabic"/>
                <w:sz w:val="28"/>
                <w:szCs w:val="28"/>
                <w:rtl/>
                <w:lang w:eastAsia="ar-SA"/>
              </w:rPr>
              <w:br/>
            </w:r>
          </w:p>
        </w:tc>
        <w:tc>
          <w:tcPr>
            <w:tcW w:w="0" w:type="auto"/>
          </w:tcPr>
          <w:p w14:paraId="73ECDF1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61382BB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مَعْنَى الْكَمَالِ فِي الْمَعَانِي قَدْ عَلَا</w:t>
            </w:r>
            <w:r w:rsidRPr="00FB244F">
              <w:rPr>
                <w:rFonts w:ascii="Simplified Arabic" w:hAnsi="Simplified Arabic" w:cs="Simplified Arabic"/>
                <w:sz w:val="28"/>
                <w:szCs w:val="28"/>
                <w:rtl/>
                <w:lang w:eastAsia="ar-SA"/>
              </w:rPr>
              <w:br/>
            </w:r>
          </w:p>
        </w:tc>
      </w:tr>
      <w:tr w:rsidR="0055078E" w:rsidRPr="00FB244F" w14:paraId="5E91D6AF" w14:textId="77777777" w:rsidTr="00142FEC">
        <w:trPr>
          <w:trHeight w:hRule="exact" w:val="454"/>
          <w:jc w:val="center"/>
        </w:trPr>
        <w:tc>
          <w:tcPr>
            <w:tcW w:w="0" w:type="auto"/>
          </w:tcPr>
          <w:p w14:paraId="4B88B918"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فَصِفَةً تَأْتِي كَقَوْلِ مَنْ يَقُلْ</w:t>
            </w:r>
            <w:r w:rsidRPr="00FB244F">
              <w:rPr>
                <w:rFonts w:ascii="Simplified Arabic" w:hAnsi="Simplified Arabic" w:cs="Simplified Arabic"/>
                <w:sz w:val="28"/>
                <w:szCs w:val="28"/>
                <w:rtl/>
                <w:lang w:eastAsia="ar-SA"/>
              </w:rPr>
              <w:br/>
            </w:r>
          </w:p>
        </w:tc>
        <w:tc>
          <w:tcPr>
            <w:tcW w:w="0" w:type="auto"/>
          </w:tcPr>
          <w:p w14:paraId="5731B01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83D9BE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الشُّجَاعُ رَجُلٌ أَيُّ رَجُلْ</w:t>
            </w:r>
            <w:r w:rsidRPr="00FB244F">
              <w:rPr>
                <w:rFonts w:ascii="Simplified Arabic" w:hAnsi="Simplified Arabic" w:cs="Simplified Arabic"/>
                <w:sz w:val="28"/>
                <w:szCs w:val="28"/>
                <w:rtl/>
                <w:lang w:eastAsia="ar-SA"/>
              </w:rPr>
              <w:br/>
            </w:r>
          </w:p>
        </w:tc>
      </w:tr>
      <w:tr w:rsidR="0055078E" w:rsidRPr="00FB244F" w14:paraId="585926D1" w14:textId="77777777" w:rsidTr="00142FEC">
        <w:trPr>
          <w:trHeight w:hRule="exact" w:val="454"/>
          <w:jc w:val="center"/>
        </w:trPr>
        <w:tc>
          <w:tcPr>
            <w:tcW w:w="0" w:type="auto"/>
          </w:tcPr>
          <w:p w14:paraId="1BE5F08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كَامِلٌ فِي صِفَةِ الرِّجَالِ</w:t>
            </w:r>
            <w:r w:rsidRPr="00FB244F">
              <w:rPr>
                <w:rFonts w:ascii="Simplified Arabic" w:hAnsi="Simplified Arabic" w:cs="Simplified Arabic"/>
                <w:sz w:val="28"/>
                <w:szCs w:val="28"/>
                <w:rtl/>
                <w:lang w:eastAsia="ar-SA"/>
              </w:rPr>
              <w:br/>
            </w:r>
          </w:p>
        </w:tc>
        <w:tc>
          <w:tcPr>
            <w:tcW w:w="0" w:type="auto"/>
          </w:tcPr>
          <w:p w14:paraId="5F488B8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D1CE3B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وَبَعْدَ تَعْرِيفٍ تُرَى لِلْحَالِ</w:t>
            </w:r>
            <w:r w:rsidRPr="00FB244F">
              <w:rPr>
                <w:rFonts w:ascii="Simplified Arabic" w:hAnsi="Simplified Arabic" w:cs="Simplified Arabic"/>
                <w:sz w:val="28"/>
                <w:szCs w:val="28"/>
                <w:rtl/>
                <w:lang w:eastAsia="ar-SA"/>
              </w:rPr>
              <w:br/>
            </w:r>
          </w:p>
        </w:tc>
      </w:tr>
      <w:tr w:rsidR="0055078E" w:rsidRPr="00FB244F" w14:paraId="70257421" w14:textId="77777777" w:rsidTr="00142FEC">
        <w:trPr>
          <w:trHeight w:hRule="exact" w:val="454"/>
          <w:jc w:val="center"/>
        </w:trPr>
        <w:tc>
          <w:tcPr>
            <w:tcW w:w="0" w:type="auto"/>
          </w:tcPr>
          <w:p w14:paraId="6F330E7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مَنْصُوبَةَ اللَّفْظِ كَهَذا المثَلِ</w:t>
            </w:r>
            <w:r w:rsidRPr="00FB244F">
              <w:rPr>
                <w:rFonts w:ascii="Simplified Arabic" w:hAnsi="Simplified Arabic" w:cs="Simplified Arabic"/>
                <w:sz w:val="28"/>
                <w:szCs w:val="28"/>
                <w:rtl/>
                <w:lang w:eastAsia="ar-SA"/>
              </w:rPr>
              <w:br/>
            </w:r>
          </w:p>
        </w:tc>
        <w:tc>
          <w:tcPr>
            <w:tcW w:w="0" w:type="auto"/>
          </w:tcPr>
          <w:p w14:paraId="14BE022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86685B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أَكْرِمْ بِعَبْدِ اللهِ أَيَّ رَجُلِ</w:t>
            </w:r>
            <w:r w:rsidRPr="00FB244F">
              <w:rPr>
                <w:rFonts w:ascii="Simplified Arabic" w:hAnsi="Simplified Arabic" w:cs="Simplified Arabic"/>
                <w:sz w:val="28"/>
                <w:szCs w:val="28"/>
                <w:rtl/>
                <w:lang w:eastAsia="ar-SA"/>
              </w:rPr>
              <w:br/>
            </w:r>
          </w:p>
        </w:tc>
      </w:tr>
      <w:tr w:rsidR="0055078E" w:rsidRPr="00FB244F" w14:paraId="662B84F6" w14:textId="77777777" w:rsidTr="00142FEC">
        <w:trPr>
          <w:trHeight w:hRule="exact" w:val="454"/>
          <w:jc w:val="center"/>
        </w:trPr>
        <w:tc>
          <w:tcPr>
            <w:tcW w:w="0" w:type="auto"/>
          </w:tcPr>
          <w:p w14:paraId="67E5195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وَوُصْلَةً إِلَى نِدَا مَا فِيهِ أَلْ</w:t>
            </w:r>
            <w:r w:rsidRPr="00FB244F">
              <w:rPr>
                <w:rFonts w:ascii="Simplified Arabic" w:hAnsi="Simplified Arabic" w:cs="Simplified Arabic"/>
                <w:sz w:val="28"/>
                <w:szCs w:val="28"/>
                <w:rtl/>
                <w:lang w:eastAsia="ar-SA"/>
              </w:rPr>
              <w:br/>
            </w:r>
          </w:p>
        </w:tc>
        <w:tc>
          <w:tcPr>
            <w:tcW w:w="0" w:type="auto"/>
          </w:tcPr>
          <w:p w14:paraId="5B09E21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53465A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يَا أيُّهَا الْإِنْسَانُ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1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لِلدَّعْوَى مَثَلْ</w:t>
            </w:r>
            <w:r w:rsidRPr="00FB244F">
              <w:rPr>
                <w:rFonts w:ascii="Simplified Arabic" w:hAnsi="Simplified Arabic" w:cs="Simplified Arabic"/>
                <w:sz w:val="28"/>
                <w:szCs w:val="28"/>
                <w:rtl/>
                <w:lang w:eastAsia="ar-SA"/>
              </w:rPr>
              <w:br/>
            </w:r>
          </w:p>
        </w:tc>
      </w:tr>
      <w:tr w:rsidR="0055078E" w:rsidRPr="00FB244F" w14:paraId="4EBB3D59" w14:textId="77777777" w:rsidTr="00142FEC">
        <w:trPr>
          <w:trHeight w:hRule="exact" w:val="454"/>
          <w:jc w:val="center"/>
        </w:trPr>
        <w:tc>
          <w:tcPr>
            <w:tcW w:w="0" w:type="auto"/>
          </w:tcPr>
          <w:p w14:paraId="2E98C96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وَثَانِيَ الشَّيْئَينِ: (لَوْ) حَرْفٌ يُرَى</w:t>
            </w:r>
            <w:r w:rsidRPr="00FB244F">
              <w:rPr>
                <w:rFonts w:ascii="Simplified Arabic" w:hAnsi="Simplified Arabic" w:cs="Simplified Arabic"/>
                <w:sz w:val="28"/>
                <w:szCs w:val="28"/>
                <w:rtl/>
                <w:lang w:eastAsia="ar-SA"/>
              </w:rPr>
              <w:br/>
            </w:r>
          </w:p>
        </w:tc>
        <w:tc>
          <w:tcPr>
            <w:tcW w:w="0" w:type="auto"/>
          </w:tcPr>
          <w:p w14:paraId="36734DC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07CCC6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لِلشَّرْطِ فِي الْمَاضِي كَثِيرًا قَدْ جَرَى</w:t>
            </w:r>
            <w:r w:rsidRPr="00FB244F">
              <w:rPr>
                <w:rFonts w:ascii="Simplified Arabic" w:hAnsi="Simplified Arabic" w:cs="Simplified Arabic"/>
                <w:sz w:val="28"/>
                <w:szCs w:val="28"/>
                <w:rtl/>
                <w:lang w:eastAsia="ar-SA"/>
              </w:rPr>
              <w:br/>
            </w:r>
          </w:p>
        </w:tc>
      </w:tr>
      <w:tr w:rsidR="0055078E" w:rsidRPr="00FB244F" w14:paraId="728E236B" w14:textId="77777777" w:rsidTr="00142FEC">
        <w:trPr>
          <w:trHeight w:hRule="exact" w:val="454"/>
          <w:jc w:val="center"/>
        </w:trPr>
        <w:tc>
          <w:tcPr>
            <w:tcW w:w="0" w:type="auto"/>
          </w:tcPr>
          <w:p w14:paraId="002D71AE"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يُقَالُ: حَرْفٌ يَقْتَضِي امْتِنَاعَ مَا</w:t>
            </w:r>
            <w:r w:rsidRPr="00FB244F">
              <w:rPr>
                <w:rFonts w:ascii="Simplified Arabic" w:hAnsi="Simplified Arabic" w:cs="Simplified Arabic"/>
                <w:sz w:val="28"/>
                <w:szCs w:val="28"/>
                <w:rtl/>
                <w:lang w:eastAsia="ar-SA"/>
              </w:rPr>
              <w:br/>
            </w:r>
          </w:p>
        </w:tc>
        <w:tc>
          <w:tcPr>
            <w:tcW w:w="0" w:type="auto"/>
          </w:tcPr>
          <w:p w14:paraId="6A6EBFD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5C21AE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يَلِيْهِ، وَاسْتِلْزَامُهْ إذْ قُدِّما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D1F5875" w14:textId="77777777" w:rsidTr="00142FEC">
        <w:trPr>
          <w:trHeight w:hRule="exact" w:val="454"/>
          <w:jc w:val="center"/>
        </w:trPr>
        <w:tc>
          <w:tcPr>
            <w:tcW w:w="0" w:type="auto"/>
          </w:tcPr>
          <w:p w14:paraId="51F1BF7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sz w:val="28"/>
                <w:szCs w:val="28"/>
                <w:rtl/>
                <w:lang w:eastAsia="ar-SA"/>
              </w:rPr>
              <w:t>لِتالِهِ، وَهْوَ جَوَابُ الشَّرْطِ</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1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FF0000"/>
                <w:sz w:val="28"/>
                <w:szCs w:val="28"/>
                <w:rtl/>
                <w:lang w:eastAsia="ar-SA"/>
              </w:rPr>
              <w:br/>
            </w:r>
          </w:p>
        </w:tc>
        <w:tc>
          <w:tcPr>
            <w:tcW w:w="0" w:type="auto"/>
          </w:tcPr>
          <w:p w14:paraId="424B6BA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26EF38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أَبُو عَلِيّ</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320"/>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قَالَ: لَوْ لِلرَّبْطِ</w:t>
            </w:r>
            <w:r w:rsidRPr="00FB244F">
              <w:rPr>
                <w:rFonts w:ascii="Simplified Arabic" w:hAnsi="Simplified Arabic" w:cs="Simplified Arabic"/>
                <w:sz w:val="28"/>
                <w:szCs w:val="28"/>
                <w:rtl/>
                <w:lang w:eastAsia="ar-SA"/>
              </w:rPr>
              <w:br/>
            </w:r>
          </w:p>
          <w:p w14:paraId="5581BC3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7B2E80F4" w14:textId="77777777" w:rsidTr="00142FEC">
        <w:trPr>
          <w:trHeight w:hRule="exact" w:val="454"/>
          <w:jc w:val="center"/>
        </w:trPr>
        <w:tc>
          <w:tcPr>
            <w:tcW w:w="0" w:type="auto"/>
          </w:tcPr>
          <w:p w14:paraId="66917AB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sz w:val="28"/>
                <w:szCs w:val="28"/>
                <w:rtl/>
                <w:lang w:eastAsia="ar-SA"/>
              </w:rPr>
              <w:t>لَا غَيْرِهِ، وَافَقَهُ فِيهِ الحَسَنْ</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321"/>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color w:val="FF0000"/>
                <w:sz w:val="28"/>
                <w:szCs w:val="28"/>
                <w:rtl/>
                <w:lang w:eastAsia="ar-SA"/>
              </w:rPr>
              <w:br/>
            </w:r>
          </w:p>
        </w:tc>
        <w:tc>
          <w:tcPr>
            <w:tcW w:w="0" w:type="auto"/>
          </w:tcPr>
          <w:p w14:paraId="761D7BD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425049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والأوّلُ الوجهُ لمعناهُ الحسنْ</w:t>
            </w:r>
            <w:r w:rsidRPr="00FB244F">
              <w:rPr>
                <w:rFonts w:ascii="Simplified Arabic" w:hAnsi="Simplified Arabic" w:cs="Simplified Arabic"/>
                <w:sz w:val="28"/>
                <w:szCs w:val="28"/>
                <w:rtl/>
                <w:lang w:eastAsia="ar-SA"/>
              </w:rPr>
              <w:br/>
            </w:r>
          </w:p>
        </w:tc>
      </w:tr>
      <w:tr w:rsidR="0055078E" w:rsidRPr="00FB244F" w14:paraId="7214D014" w14:textId="77777777" w:rsidTr="00142FEC">
        <w:trPr>
          <w:trHeight w:hRule="exact" w:val="454"/>
          <w:jc w:val="center"/>
        </w:trPr>
        <w:tc>
          <w:tcPr>
            <w:tcW w:w="0" w:type="auto"/>
          </w:tcPr>
          <w:p w14:paraId="4215F7E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نَحْوُ: وَلَوْ شِئْنَا رَفَعْنَاهُ بِهَا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2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FD3CB5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B2D409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حَرْفِ لَامٍ قَبْلَهُ يَا ذَا البَهَا/[19/أ]</w:t>
            </w:r>
            <w:r w:rsidRPr="00FB244F">
              <w:rPr>
                <w:rFonts w:ascii="Simplified Arabic" w:hAnsi="Simplified Arabic" w:cs="Simplified Arabic"/>
                <w:sz w:val="28"/>
                <w:szCs w:val="28"/>
                <w:rtl/>
                <w:lang w:eastAsia="ar-SA"/>
              </w:rPr>
              <w:br/>
            </w:r>
          </w:p>
        </w:tc>
      </w:tr>
      <w:tr w:rsidR="0055078E" w:rsidRPr="00FB244F" w14:paraId="6BB7C830" w14:textId="77777777" w:rsidTr="00142FEC">
        <w:trPr>
          <w:trHeight w:hRule="exact" w:val="454"/>
          <w:jc w:val="center"/>
        </w:trPr>
        <w:tc>
          <w:tcPr>
            <w:tcW w:w="0" w:type="auto"/>
          </w:tcPr>
          <w:p w14:paraId="237F719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فَـ(لَوْ) هُنَا دَلّتْ عَلَى انْتِفَاءِ</w:t>
            </w:r>
            <w:r w:rsidRPr="00FB244F">
              <w:rPr>
                <w:rFonts w:ascii="Simplified Arabic" w:hAnsi="Simplified Arabic" w:cs="Simplified Arabic"/>
                <w:sz w:val="28"/>
                <w:szCs w:val="28"/>
                <w:rtl/>
                <w:lang w:eastAsia="ar-SA"/>
              </w:rPr>
              <w:br/>
            </w:r>
          </w:p>
        </w:tc>
        <w:tc>
          <w:tcPr>
            <w:tcW w:w="0" w:type="auto"/>
          </w:tcPr>
          <w:p w14:paraId="6B34D3D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4B0BFB7"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مَشِيئةِ اللهِ بِلَا خَفَاءِ</w:t>
            </w:r>
            <w:r w:rsidRPr="00FB244F">
              <w:rPr>
                <w:rFonts w:ascii="Simplified Arabic" w:hAnsi="Simplified Arabic" w:cs="Simplified Arabic"/>
                <w:sz w:val="28"/>
                <w:szCs w:val="28"/>
                <w:rtl/>
                <w:lang w:eastAsia="ar-SA"/>
              </w:rPr>
              <w:br/>
            </w:r>
          </w:p>
        </w:tc>
      </w:tr>
      <w:tr w:rsidR="0055078E" w:rsidRPr="00FB244F" w14:paraId="010CF874" w14:textId="77777777" w:rsidTr="00142FEC">
        <w:trPr>
          <w:trHeight w:hRule="exact" w:val="454"/>
          <w:jc w:val="center"/>
        </w:trPr>
        <w:tc>
          <w:tcPr>
            <w:tcW w:w="0" w:type="auto"/>
          </w:tcPr>
          <w:p w14:paraId="0487CB2F"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لِرَفْعِ هَذَا الْمُنْسَلِخْ، وَيَلْزمُ</w:t>
            </w:r>
            <w:r w:rsidRPr="00FB244F">
              <w:rPr>
                <w:rFonts w:ascii="Simplified Arabic" w:hAnsi="Simplified Arabic" w:cs="Simplified Arabic"/>
                <w:sz w:val="28"/>
                <w:szCs w:val="28"/>
                <w:rtl/>
                <w:lang w:eastAsia="ar-SA"/>
              </w:rPr>
              <w:br/>
            </w:r>
          </w:p>
        </w:tc>
        <w:tc>
          <w:tcPr>
            <w:tcW w:w="0" w:type="auto"/>
          </w:tcPr>
          <w:p w14:paraId="688A735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2786D7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نَفْيُ ارتِفَاعِهِ، وَهَذا يَسْلَمُ</w:t>
            </w:r>
            <w:r w:rsidRPr="00FB244F">
              <w:rPr>
                <w:rFonts w:ascii="Simplified Arabic" w:hAnsi="Simplified Arabic" w:cs="Simplified Arabic"/>
                <w:sz w:val="28"/>
                <w:szCs w:val="28"/>
                <w:rtl/>
                <w:lang w:eastAsia="ar-SA"/>
              </w:rPr>
              <w:br/>
            </w:r>
          </w:p>
        </w:tc>
      </w:tr>
      <w:tr w:rsidR="0055078E" w:rsidRPr="00FB244F" w14:paraId="1C4E9239" w14:textId="77777777" w:rsidTr="00142FEC">
        <w:trPr>
          <w:trHeight w:hRule="exact" w:val="454"/>
          <w:jc w:val="center"/>
        </w:trPr>
        <w:tc>
          <w:tcPr>
            <w:tcW w:w="0" w:type="auto"/>
          </w:tcPr>
          <w:p w14:paraId="69A43BC7"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مِثْلِ هَذَا حَيْثُ لمْ يُرَى سَبَبْ</w:t>
            </w:r>
            <w:r w:rsidRPr="00FB244F">
              <w:rPr>
                <w:rFonts w:ascii="Simplified Arabic" w:hAnsi="Simplified Arabic" w:cs="Simplified Arabic"/>
                <w:sz w:val="28"/>
                <w:szCs w:val="28"/>
                <w:rtl/>
                <w:lang w:eastAsia="ar-SA"/>
              </w:rPr>
              <w:br/>
            </w:r>
          </w:p>
        </w:tc>
        <w:tc>
          <w:tcPr>
            <w:tcW w:w="0" w:type="auto"/>
          </w:tcPr>
          <w:p w14:paraId="5C961FA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6483CB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لِرَفْعِهِ إِلّا الْمَشِيئَهْ فَوَجَبْ</w:t>
            </w:r>
            <w:r w:rsidRPr="00FB244F">
              <w:rPr>
                <w:rFonts w:ascii="Simplified Arabic" w:hAnsi="Simplified Arabic" w:cs="Simplified Arabic"/>
                <w:sz w:val="28"/>
                <w:szCs w:val="28"/>
                <w:rtl/>
                <w:lang w:eastAsia="ar-SA"/>
              </w:rPr>
              <w:br/>
            </w:r>
          </w:p>
        </w:tc>
      </w:tr>
      <w:tr w:rsidR="0055078E" w:rsidRPr="00FB244F" w14:paraId="7B2C5484" w14:textId="77777777" w:rsidTr="00142FEC">
        <w:trPr>
          <w:trHeight w:hRule="exact" w:val="454"/>
          <w:jc w:val="center"/>
        </w:trPr>
        <w:tc>
          <w:tcPr>
            <w:tcW w:w="0" w:type="auto"/>
          </w:tcPr>
          <w:p w14:paraId="0D4C68B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نَفْيُ الْجَزَا إِنْ لَمْ تَكُنْ تَعَدّدَتْ</w:t>
            </w:r>
            <w:r w:rsidRPr="00FB244F">
              <w:rPr>
                <w:rFonts w:ascii="Simplified Arabic" w:hAnsi="Simplified Arabic" w:cs="Simplified Arabic"/>
                <w:sz w:val="28"/>
                <w:szCs w:val="28"/>
                <w:rtl/>
                <w:lang w:eastAsia="ar-SA"/>
              </w:rPr>
              <w:br/>
            </w:r>
          </w:p>
        </w:tc>
        <w:tc>
          <w:tcPr>
            <w:tcW w:w="0" w:type="auto"/>
          </w:tcPr>
          <w:p w14:paraId="47598C9E"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174715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أَسْبَابُهُ، وَمِنْ هُنَا قَدْ فَسَدَتْ</w:t>
            </w:r>
            <w:r w:rsidRPr="00FB244F">
              <w:rPr>
                <w:rFonts w:ascii="Simplified Arabic" w:hAnsi="Simplified Arabic" w:cs="Simplified Arabic"/>
                <w:sz w:val="28"/>
                <w:szCs w:val="28"/>
                <w:rtl/>
                <w:lang w:eastAsia="ar-SA"/>
              </w:rPr>
              <w:br/>
            </w:r>
          </w:p>
        </w:tc>
      </w:tr>
      <w:tr w:rsidR="0055078E" w:rsidRPr="00FB244F" w14:paraId="48D50CB9" w14:textId="77777777" w:rsidTr="00142FEC">
        <w:trPr>
          <w:trHeight w:hRule="exact" w:val="454"/>
          <w:jc w:val="center"/>
        </w:trPr>
        <w:tc>
          <w:tcPr>
            <w:tcW w:w="0" w:type="auto"/>
          </w:tcPr>
          <w:p w14:paraId="6EB3443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أَقْوَالُ قَوْمٍ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2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إِذْ بِهَذَا نَطَقُوا:</w:t>
            </w:r>
            <w:r w:rsidRPr="00FB244F">
              <w:rPr>
                <w:rFonts w:ascii="Simplified Arabic" w:hAnsi="Simplified Arabic" w:cs="Simplified Arabic"/>
                <w:sz w:val="28"/>
                <w:szCs w:val="28"/>
                <w:rtl/>
                <w:lang w:eastAsia="ar-SA"/>
              </w:rPr>
              <w:br/>
            </w:r>
          </w:p>
        </w:tc>
        <w:tc>
          <w:tcPr>
            <w:tcW w:w="0" w:type="auto"/>
          </w:tcPr>
          <w:p w14:paraId="6E4CB9F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087E7D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حَرْفُ اِمْتِنَاعٍ لِامْتِنَاعٍ أَطْلَقُوا</w:t>
            </w:r>
            <w:r w:rsidRPr="00FB244F">
              <w:rPr>
                <w:rFonts w:ascii="Simplified Arabic" w:hAnsi="Simplified Arabic" w:cs="Simplified Arabic"/>
                <w:sz w:val="28"/>
                <w:szCs w:val="28"/>
                <w:rtl/>
                <w:lang w:eastAsia="ar-SA"/>
              </w:rPr>
              <w:br/>
            </w:r>
          </w:p>
        </w:tc>
      </w:tr>
      <w:tr w:rsidR="0055078E" w:rsidRPr="00FB244F" w14:paraId="74C4056A" w14:textId="77777777" w:rsidTr="00142FEC">
        <w:trPr>
          <w:trHeight w:hRule="exact" w:val="454"/>
          <w:jc w:val="center"/>
        </w:trPr>
        <w:tc>
          <w:tcPr>
            <w:tcW w:w="0" w:type="auto"/>
          </w:tcPr>
          <w:p w14:paraId="30560035"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مَوْضِعِ التّقْييدِ، وَالصَّوَابُ مَا</w:t>
            </w:r>
            <w:r w:rsidRPr="00FB244F">
              <w:rPr>
                <w:rFonts w:ascii="Simplified Arabic" w:hAnsi="Simplified Arabic" w:cs="Simplified Arabic"/>
                <w:sz w:val="28"/>
                <w:szCs w:val="28"/>
                <w:rtl/>
                <w:lang w:eastAsia="ar-SA"/>
              </w:rPr>
              <w:br/>
            </w:r>
          </w:p>
        </w:tc>
        <w:tc>
          <w:tcPr>
            <w:tcW w:w="0" w:type="auto"/>
          </w:tcPr>
          <w:p w14:paraId="6E52B36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5B9D24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حَقّقَهُ الْأُسْتَاذُ</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2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فَحْلُ الْعُلَمَا</w:t>
            </w:r>
            <w:r w:rsidRPr="00FB244F">
              <w:rPr>
                <w:rFonts w:ascii="Simplified Arabic" w:hAnsi="Simplified Arabic" w:cs="Simplified Arabic"/>
                <w:sz w:val="28"/>
                <w:szCs w:val="28"/>
                <w:rtl/>
                <w:lang w:eastAsia="ar-SA"/>
              </w:rPr>
              <w:br/>
            </w:r>
          </w:p>
        </w:tc>
      </w:tr>
      <w:tr w:rsidR="0055078E" w:rsidRPr="00FB244F" w14:paraId="6B9B959C" w14:textId="77777777" w:rsidTr="00142FEC">
        <w:trPr>
          <w:trHeight w:hRule="exact" w:val="454"/>
          <w:jc w:val="center"/>
        </w:trPr>
        <w:tc>
          <w:tcPr>
            <w:tcW w:w="0" w:type="auto"/>
          </w:tcPr>
          <w:p w14:paraId="1F10B2D0"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أنّ (لَوْ) تَمْنَعُ لِلشَّرْطِ فَقَطْ</w:t>
            </w:r>
            <w:r w:rsidRPr="00FB244F">
              <w:rPr>
                <w:rFonts w:ascii="Simplified Arabic" w:hAnsi="Simplified Arabic" w:cs="Simplified Arabic"/>
                <w:sz w:val="28"/>
                <w:szCs w:val="28"/>
                <w:rtl/>
                <w:lang w:eastAsia="ar-SA"/>
              </w:rPr>
              <w:br/>
            </w:r>
          </w:p>
        </w:tc>
        <w:tc>
          <w:tcPr>
            <w:tcW w:w="0" w:type="auto"/>
          </w:tcPr>
          <w:p w14:paraId="5EA8A06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61EEDF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يَتَعَرّضْ لِلْجَوابِ لِلْغَلَطْ</w:t>
            </w:r>
            <w:r w:rsidRPr="00FB244F">
              <w:rPr>
                <w:rFonts w:ascii="Simplified Arabic" w:hAnsi="Simplified Arabic" w:cs="Simplified Arabic"/>
                <w:sz w:val="28"/>
                <w:szCs w:val="28"/>
                <w:rtl/>
                <w:lang w:eastAsia="ar-SA"/>
              </w:rPr>
              <w:br/>
            </w:r>
          </w:p>
        </w:tc>
      </w:tr>
      <w:tr w:rsidR="0055078E" w:rsidRPr="00FB244F" w14:paraId="051CBA6B" w14:textId="77777777" w:rsidTr="00142FEC">
        <w:trPr>
          <w:trHeight w:hRule="exact" w:val="454"/>
          <w:jc w:val="center"/>
        </w:trPr>
        <w:tc>
          <w:tcPr>
            <w:tcW w:w="0" w:type="auto"/>
          </w:tcPr>
          <w:p w14:paraId="4AC7780F"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مثلِ: لوْ لمْ يَخفِ اللهَ</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325"/>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علا</w:t>
            </w:r>
            <w:r w:rsidRPr="00FB244F">
              <w:rPr>
                <w:rFonts w:ascii="Simplified Arabic" w:hAnsi="Simplified Arabic" w:cs="Simplified Arabic"/>
                <w:sz w:val="28"/>
                <w:szCs w:val="28"/>
                <w:rtl/>
                <w:lang w:eastAsia="ar-SA"/>
              </w:rPr>
              <w:br/>
            </w:r>
          </w:p>
        </w:tc>
        <w:tc>
          <w:tcPr>
            <w:tcW w:w="0" w:type="auto"/>
          </w:tcPr>
          <w:p w14:paraId="6155B0F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F73B61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يعْصِهِ، أَعْنِي صُهَيبًا، أَشْكَلَا</w:t>
            </w:r>
            <w:r w:rsidRPr="00FB244F">
              <w:rPr>
                <w:rFonts w:ascii="Simplified Arabic" w:hAnsi="Simplified Arabic" w:cs="Simplified Arabic"/>
                <w:sz w:val="28"/>
                <w:szCs w:val="28"/>
                <w:rtl/>
                <w:lang w:eastAsia="ar-SA"/>
              </w:rPr>
              <w:br/>
            </w:r>
          </w:p>
        </w:tc>
      </w:tr>
      <w:tr w:rsidR="0055078E" w:rsidRPr="00FB244F" w14:paraId="745C77DA" w14:textId="77777777" w:rsidTr="00142FEC">
        <w:trPr>
          <w:trHeight w:hRule="exact" w:val="454"/>
          <w:jc w:val="center"/>
        </w:trPr>
        <w:tc>
          <w:tcPr>
            <w:tcW w:w="0" w:type="auto"/>
          </w:tcPr>
          <w:p w14:paraId="3A28413C"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فَإِنَّهُ حِينَئِذٍ لَا يَلْزَمُ</w:t>
            </w:r>
            <w:r w:rsidRPr="00FB244F">
              <w:rPr>
                <w:rFonts w:ascii="Simplified Arabic" w:hAnsi="Simplified Arabic" w:cs="Simplified Arabic"/>
                <w:sz w:val="28"/>
                <w:szCs w:val="28"/>
                <w:rtl/>
                <w:lang w:eastAsia="ar-SA"/>
              </w:rPr>
              <w:br/>
            </w:r>
          </w:p>
        </w:tc>
        <w:tc>
          <w:tcPr>
            <w:tcW w:w="0" w:type="auto"/>
          </w:tcPr>
          <w:p w14:paraId="355B74A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09662E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انْتِفَا لَمْ يَخَفِ الْمُقدَّمُ</w:t>
            </w:r>
            <w:r w:rsidRPr="00FB244F">
              <w:rPr>
                <w:rFonts w:ascii="Simplified Arabic" w:hAnsi="Simplified Arabic" w:cs="Simplified Arabic"/>
                <w:sz w:val="28"/>
                <w:szCs w:val="28"/>
                <w:rtl/>
                <w:lang w:eastAsia="ar-SA"/>
              </w:rPr>
              <w:br/>
            </w:r>
          </w:p>
        </w:tc>
      </w:tr>
      <w:tr w:rsidR="0055078E" w:rsidRPr="00FB244F" w14:paraId="2D34DC2A" w14:textId="77777777" w:rsidTr="00142FEC">
        <w:trPr>
          <w:trHeight w:hRule="exact" w:val="454"/>
          <w:jc w:val="center"/>
        </w:trPr>
        <w:tc>
          <w:tcPr>
            <w:tcW w:w="0" w:type="auto"/>
          </w:tcPr>
          <w:p w14:paraId="1A6EDAC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النَّفْيُ لِلْعِصْيانِ حَتَّى يُوجَدُ</w:t>
            </w:r>
            <w:r w:rsidRPr="00FB244F">
              <w:rPr>
                <w:rFonts w:ascii="Simplified Arabic" w:hAnsi="Simplified Arabic" w:cs="Simplified Arabic"/>
                <w:sz w:val="28"/>
                <w:szCs w:val="28"/>
                <w:rtl/>
                <w:lang w:eastAsia="ar-SA"/>
              </w:rPr>
              <w:br/>
            </w:r>
          </w:p>
        </w:tc>
        <w:tc>
          <w:tcPr>
            <w:tcW w:w="0" w:type="auto"/>
          </w:tcPr>
          <w:p w14:paraId="29CC1CC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678A3E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الخَوْفُ، وَالْعِصْيانُ هَذَا يَبْعُدُ</w:t>
            </w:r>
            <w:r w:rsidRPr="00FB244F">
              <w:rPr>
                <w:rFonts w:ascii="Simplified Arabic" w:hAnsi="Simplified Arabic" w:cs="Simplified Arabic"/>
                <w:sz w:val="28"/>
                <w:szCs w:val="28"/>
                <w:rtl/>
                <w:lang w:eastAsia="ar-SA"/>
              </w:rPr>
              <w:br/>
            </w:r>
          </w:p>
        </w:tc>
      </w:tr>
      <w:tr w:rsidR="0055078E" w:rsidRPr="00FB244F" w14:paraId="54A4DAD7" w14:textId="77777777" w:rsidTr="00142FEC">
        <w:trPr>
          <w:trHeight w:hRule="exact" w:val="454"/>
          <w:jc w:val="center"/>
        </w:trPr>
        <w:tc>
          <w:tcPr>
            <w:tcW w:w="0" w:type="auto"/>
          </w:tcPr>
          <w:p w14:paraId="5FEF0BC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هَذَا السَّيِّدِ الْمِفْضَالِ</w:t>
            </w:r>
            <w:r w:rsidRPr="00FB244F">
              <w:rPr>
                <w:rFonts w:ascii="Simplified Arabic" w:hAnsi="Simplified Arabic" w:cs="Simplified Arabic"/>
                <w:sz w:val="28"/>
                <w:szCs w:val="28"/>
                <w:rtl/>
                <w:lang w:eastAsia="ar-SA"/>
              </w:rPr>
              <w:br/>
            </w:r>
          </w:p>
        </w:tc>
        <w:tc>
          <w:tcPr>
            <w:tcW w:w="0" w:type="auto"/>
          </w:tcPr>
          <w:p w14:paraId="70A3A6E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148104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فَالْمَنْعُ لِلْإِعْظَامِ وَالْإِجْلَالِ</w:t>
            </w:r>
            <w:r w:rsidRPr="00FB244F">
              <w:rPr>
                <w:rFonts w:ascii="Simplified Arabic" w:hAnsi="Simplified Arabic" w:cs="Simplified Arabic"/>
                <w:sz w:val="28"/>
                <w:szCs w:val="28"/>
                <w:rtl/>
                <w:lang w:eastAsia="ar-SA"/>
              </w:rPr>
              <w:br/>
            </w:r>
          </w:p>
        </w:tc>
      </w:tr>
      <w:tr w:rsidR="0055078E" w:rsidRPr="00FB244F" w14:paraId="483C04A7" w14:textId="77777777" w:rsidTr="00142FEC">
        <w:trPr>
          <w:trHeight w:hRule="exact" w:val="454"/>
          <w:jc w:val="center"/>
        </w:trPr>
        <w:tc>
          <w:tcPr>
            <w:tcW w:w="0" w:type="auto"/>
          </w:tcPr>
          <w:p w14:paraId="536C57A6"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طَرِيقٌ لِلْخَوَاصِ الْبَرَرَهْ</w:t>
            </w:r>
            <w:r w:rsidRPr="00FB244F">
              <w:rPr>
                <w:rFonts w:ascii="Simplified Arabic" w:hAnsi="Simplified Arabic" w:cs="Simplified Arabic"/>
                <w:sz w:val="28"/>
                <w:szCs w:val="28"/>
                <w:rtl/>
                <w:lang w:eastAsia="ar-SA"/>
              </w:rPr>
              <w:br/>
            </w:r>
          </w:p>
        </w:tc>
        <w:tc>
          <w:tcPr>
            <w:tcW w:w="0" w:type="auto"/>
          </w:tcPr>
          <w:p w14:paraId="7E6B6A9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9E4591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وَالْخَوْفُ لِلْعَوَامِ لَا لِلْخيَرَهْ</w:t>
            </w:r>
            <w:r w:rsidRPr="00FB244F">
              <w:rPr>
                <w:rFonts w:ascii="Simplified Arabic" w:hAnsi="Simplified Arabic" w:cs="Simplified Arabic"/>
                <w:sz w:val="28"/>
                <w:szCs w:val="28"/>
                <w:rtl/>
                <w:lang w:eastAsia="ar-SA"/>
              </w:rPr>
              <w:br/>
            </w:r>
          </w:p>
        </w:tc>
      </w:tr>
      <w:tr w:rsidR="0055078E" w:rsidRPr="00FB244F" w14:paraId="7630653C" w14:textId="77777777" w:rsidTr="00142FEC">
        <w:trPr>
          <w:trHeight w:hRule="exact" w:val="454"/>
          <w:jc w:val="center"/>
        </w:trPr>
        <w:tc>
          <w:tcPr>
            <w:tcW w:w="0" w:type="auto"/>
          </w:tcPr>
          <w:p w14:paraId="418B6764"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يُقَلْ: مِنْ خَوْفِهِ فَرْضًا خَلَا</w:t>
            </w:r>
            <w:r w:rsidRPr="00FB244F">
              <w:rPr>
                <w:rFonts w:ascii="Simplified Arabic" w:hAnsi="Simplified Arabic" w:cs="Simplified Arabic"/>
                <w:sz w:val="28"/>
                <w:szCs w:val="28"/>
                <w:rtl/>
                <w:lang w:eastAsia="ar-SA"/>
              </w:rPr>
              <w:br/>
            </w:r>
          </w:p>
        </w:tc>
        <w:tc>
          <w:tcPr>
            <w:tcW w:w="0" w:type="auto"/>
          </w:tcPr>
          <w:p w14:paraId="1C0A305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DEC1D6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يَعْصِهِ، فَكَيْفَ وَهْوَ الْمُبْتَلَى</w:t>
            </w:r>
            <w:r w:rsidRPr="00FB244F">
              <w:rPr>
                <w:rFonts w:ascii="Simplified Arabic" w:hAnsi="Simplified Arabic" w:cs="Simplified Arabic"/>
                <w:sz w:val="28"/>
                <w:szCs w:val="28"/>
                <w:rtl/>
                <w:lang w:eastAsia="ar-SA"/>
              </w:rPr>
              <w:br/>
            </w:r>
          </w:p>
        </w:tc>
      </w:tr>
      <w:tr w:rsidR="0055078E" w:rsidRPr="00FB244F" w14:paraId="1E26DC96" w14:textId="77777777" w:rsidTr="00142FEC">
        <w:trPr>
          <w:trHeight w:hRule="exact" w:val="454"/>
          <w:jc w:val="center"/>
        </w:trPr>
        <w:tc>
          <w:tcPr>
            <w:tcW w:w="0" w:type="auto"/>
          </w:tcPr>
          <w:p w14:paraId="39A89BD1"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بِالْخَوْفِ مِنْ سَيِّدِهِ، وَهْوَ الرَّهَبْ</w:t>
            </w:r>
            <w:r w:rsidRPr="00FB244F">
              <w:rPr>
                <w:rFonts w:ascii="Simplified Arabic" w:hAnsi="Simplified Arabic" w:cs="Simplified Arabic"/>
                <w:sz w:val="28"/>
                <w:szCs w:val="28"/>
                <w:rtl/>
                <w:lang w:eastAsia="ar-SA"/>
              </w:rPr>
              <w:br/>
            </w:r>
          </w:p>
        </w:tc>
        <w:tc>
          <w:tcPr>
            <w:tcW w:w="0" w:type="auto"/>
          </w:tcPr>
          <w:p w14:paraId="146E85D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F11EFB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حَاصِلهُ فِي ذَا تَعَدُّدُ السَّبَبْ</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17BAC74" w14:textId="77777777" w:rsidTr="00142FEC">
        <w:trPr>
          <w:trHeight w:hRule="exact" w:val="454"/>
          <w:jc w:val="center"/>
        </w:trPr>
        <w:tc>
          <w:tcPr>
            <w:tcW w:w="0" w:type="auto"/>
          </w:tcPr>
          <w:p w14:paraId="53E91F83"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وَمِثْلُهُ: لَوْ تكُ شَمْسٌ طَلَعَتْ</w:t>
            </w:r>
            <w:r w:rsidRPr="00FB244F">
              <w:rPr>
                <w:rFonts w:ascii="Simplified Arabic" w:hAnsi="Simplified Arabic" w:cs="Simplified Arabic"/>
                <w:sz w:val="28"/>
                <w:szCs w:val="28"/>
                <w:rtl/>
                <w:lang w:eastAsia="ar-SA"/>
              </w:rPr>
              <w:br/>
            </w:r>
          </w:p>
        </w:tc>
        <w:tc>
          <w:tcPr>
            <w:tcW w:w="0" w:type="auto"/>
          </w:tcPr>
          <w:p w14:paraId="316AC73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868A48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كَانَ الضِّيَاءُ مَوْجُودَ، والشَّاةُ رَعَتْ</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2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19AD310" w14:textId="77777777" w:rsidTr="00142FEC">
        <w:trPr>
          <w:trHeight w:hRule="exact" w:val="454"/>
          <w:jc w:val="center"/>
        </w:trPr>
        <w:tc>
          <w:tcPr>
            <w:tcW w:w="0" w:type="auto"/>
          </w:tcPr>
          <w:p w14:paraId="50938B79" w14:textId="77777777" w:rsidR="0055078E" w:rsidRPr="00FB244F" w:rsidRDefault="0055078E" w:rsidP="00142FEC">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نَفْيُ الْجَزَا لَا يَلْزَمُ</w:t>
            </w:r>
            <w:r w:rsidRPr="00FB244F">
              <w:rPr>
                <w:rFonts w:ascii="Simplified Arabic" w:hAnsi="Simplified Arabic" w:cs="Simplified Arabic"/>
                <w:sz w:val="28"/>
                <w:szCs w:val="28"/>
                <w:rtl/>
                <w:lang w:eastAsia="ar-SA"/>
              </w:rPr>
              <w:br/>
            </w:r>
          </w:p>
        </w:tc>
        <w:tc>
          <w:tcPr>
            <w:tcW w:w="0" w:type="auto"/>
          </w:tcPr>
          <w:p w14:paraId="475A76A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4879CE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ثُبُوتُهُ، وَرَبّي أَعْلَمُ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3B921DB1" w14:textId="77777777" w:rsidTr="00E45574">
        <w:trPr>
          <w:trHeight w:hRule="exact" w:val="567"/>
          <w:jc w:val="center"/>
        </w:trPr>
        <w:tc>
          <w:tcPr>
            <w:tcW w:w="0" w:type="auto"/>
            <w:gridSpan w:val="3"/>
          </w:tcPr>
          <w:p w14:paraId="7B9FC694" w14:textId="77777777" w:rsidR="0055078E" w:rsidRPr="00FB244F" w:rsidRDefault="0055078E" w:rsidP="00142FEC">
            <w:pPr>
              <w:widowControl/>
              <w:tabs>
                <w:tab w:val="left" w:pos="2214"/>
              </w:tabs>
              <w:adjustRightInd/>
              <w:spacing w:line="192" w:lineRule="auto"/>
              <w:jc w:val="center"/>
              <w:textAlignment w:val="auto"/>
              <w:rPr>
                <w:rFonts w:ascii="Simplified Arabic" w:hAnsi="Simplified Arabic" w:cs="Simplified Arabic"/>
                <w:sz w:val="28"/>
                <w:szCs w:val="28"/>
                <w:rtl/>
                <w:lang w:eastAsia="ar-SA"/>
              </w:rPr>
            </w:pPr>
            <w:r w:rsidRPr="00FB244F">
              <w:rPr>
                <w:rFonts w:ascii="Simplified Arabic" w:hAnsi="Simplified Arabic" w:cs="Simplified Arabic"/>
                <w:b/>
                <w:bCs/>
                <w:sz w:val="28"/>
                <w:szCs w:val="28"/>
                <w:rtl/>
                <w:lang w:eastAsia="ar-SA"/>
              </w:rPr>
              <w:lastRenderedPageBreak/>
              <w:t>تَنْبِيهٌ آخَرُ</w:t>
            </w:r>
            <w:r w:rsidRPr="00FB244F">
              <w:rPr>
                <w:rFonts w:ascii="Simplified Arabic" w:hAnsi="Simplified Arabic" w:cs="Simplified Arabic"/>
                <w:sz w:val="28"/>
                <w:szCs w:val="28"/>
                <w:rtl/>
                <w:lang w:eastAsia="ar-SA"/>
              </w:rPr>
              <w:t>/[19/ب]</w:t>
            </w:r>
          </w:p>
        </w:tc>
      </w:tr>
      <w:tr w:rsidR="0055078E" w:rsidRPr="00FB244F" w14:paraId="65EFA5CC" w14:textId="77777777" w:rsidTr="00142FEC">
        <w:trPr>
          <w:jc w:val="center"/>
        </w:trPr>
        <w:tc>
          <w:tcPr>
            <w:tcW w:w="0" w:type="auto"/>
          </w:tcPr>
          <w:p w14:paraId="6F89E7F0"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اِعْلَمْ أُخَيَّ أَنّ (لَوْ) إِنْ دَخَلَتْ</w:t>
            </w:r>
            <w:r w:rsidRPr="00FB244F">
              <w:rPr>
                <w:rFonts w:ascii="Simplified Arabic" w:hAnsi="Simplified Arabic" w:cs="Simplified Arabic"/>
                <w:sz w:val="28"/>
                <w:szCs w:val="28"/>
                <w:rtl/>
                <w:lang w:eastAsia="ar-SA"/>
              </w:rPr>
              <w:br/>
            </w:r>
          </w:p>
        </w:tc>
        <w:tc>
          <w:tcPr>
            <w:tcW w:w="0" w:type="auto"/>
          </w:tcPr>
          <w:p w14:paraId="1893DDD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7BB19009" w14:textId="6C2594A1"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مُثْب</w:t>
            </w:r>
            <w:r w:rsidR="00142FEC">
              <w:rPr>
                <w:rFonts w:ascii="Simplified Arabic" w:hAnsi="Simplified Arabic" w:cs="Simplified Arabic"/>
                <w:sz w:val="28"/>
                <w:szCs w:val="28"/>
                <w:rtl/>
                <w:lang w:eastAsia="ar-SA"/>
              </w:rPr>
              <w:t>َتٍ لِنَفْيهِ قَدْ حَوَّلَتْ</w:t>
            </w:r>
            <w:r w:rsidR="00142FEC">
              <w:rPr>
                <w:rFonts w:ascii="Simplified Arabic" w:hAnsi="Simplified Arabic" w:cs="Simplified Arabic"/>
                <w:sz w:val="28"/>
                <w:szCs w:val="28"/>
                <w:rtl/>
                <w:lang w:eastAsia="ar-SA"/>
              </w:rPr>
              <w:br/>
            </w:r>
          </w:p>
        </w:tc>
      </w:tr>
      <w:tr w:rsidR="0055078E" w:rsidRPr="00FB244F" w14:paraId="4B9CC0CF" w14:textId="77777777" w:rsidTr="00142FEC">
        <w:trPr>
          <w:jc w:val="center"/>
        </w:trPr>
        <w:tc>
          <w:tcPr>
            <w:tcW w:w="0" w:type="auto"/>
          </w:tcPr>
          <w:p w14:paraId="35B87F1E"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وَعَكْسُه فِي النَّفْي أَعْنِي يَا فَتَى</w:t>
            </w:r>
            <w:r w:rsidRPr="00FB244F">
              <w:rPr>
                <w:rFonts w:ascii="Simplified Arabic" w:hAnsi="Simplified Arabic" w:cs="Simplified Arabic"/>
                <w:sz w:val="28"/>
                <w:szCs w:val="28"/>
                <w:rtl/>
                <w:lang w:eastAsia="ar-SA"/>
              </w:rPr>
              <w:br/>
            </w:r>
          </w:p>
        </w:tc>
        <w:tc>
          <w:tcPr>
            <w:tcW w:w="0" w:type="auto"/>
          </w:tcPr>
          <w:p w14:paraId="01F16CFB"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25EE8CD0"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إِنْ دَخَلَتْهُ صَيّرَتْهُ مُثْبَتا</w:t>
            </w:r>
            <w:r w:rsidRPr="00FB244F">
              <w:rPr>
                <w:rFonts w:ascii="Simplified Arabic" w:hAnsi="Simplified Arabic" w:cs="Simplified Arabic"/>
                <w:sz w:val="28"/>
                <w:szCs w:val="28"/>
                <w:rtl/>
                <w:lang w:eastAsia="ar-SA"/>
              </w:rPr>
              <w:br/>
            </w:r>
          </w:p>
        </w:tc>
      </w:tr>
      <w:tr w:rsidR="0055078E" w:rsidRPr="00FB244F" w14:paraId="33AEFD86" w14:textId="77777777" w:rsidTr="00142FEC">
        <w:trPr>
          <w:jc w:val="center"/>
        </w:trPr>
        <w:tc>
          <w:tcPr>
            <w:tcW w:w="0" w:type="auto"/>
          </w:tcPr>
          <w:p w14:paraId="579DAD59"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الثَّانِ مِنْ أَوْجُهِ (لَوْ) لِلشَّرْطِ فِي</w:t>
            </w:r>
            <w:r w:rsidRPr="00FB244F">
              <w:rPr>
                <w:rFonts w:ascii="Simplified Arabic" w:hAnsi="Simplified Arabic" w:cs="Simplified Arabic"/>
                <w:sz w:val="28"/>
                <w:szCs w:val="28"/>
                <w:rtl/>
                <w:lang w:eastAsia="ar-SA"/>
              </w:rPr>
              <w:br/>
            </w:r>
          </w:p>
        </w:tc>
        <w:tc>
          <w:tcPr>
            <w:tcW w:w="0" w:type="auto"/>
          </w:tcPr>
          <w:p w14:paraId="57101B9A"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FFFCED8"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مُسْتَقْبَلٍ كَـ(إِنْ) عَلَى التَّرَادُفِ</w:t>
            </w:r>
            <w:r w:rsidRPr="00FB244F">
              <w:rPr>
                <w:rFonts w:ascii="Simplified Arabic" w:hAnsi="Simplified Arabic" w:cs="Simplified Arabic"/>
                <w:sz w:val="28"/>
                <w:szCs w:val="28"/>
                <w:rtl/>
                <w:lang w:eastAsia="ar-SA"/>
              </w:rPr>
              <w:br/>
            </w:r>
          </w:p>
        </w:tc>
      </w:tr>
      <w:tr w:rsidR="0055078E" w:rsidRPr="00FB244F" w14:paraId="4DA4538A" w14:textId="77777777" w:rsidTr="00142FEC">
        <w:trPr>
          <w:jc w:val="center"/>
        </w:trPr>
        <w:tc>
          <w:tcPr>
            <w:tcW w:w="0" w:type="auto"/>
          </w:tcPr>
          <w:p w14:paraId="5B40DB57"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ذَا مَذْهَبُ الْفَرّا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2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 وَقَوْمٌ زَعَمُوا</w:t>
            </w:r>
            <w:r w:rsidRPr="00FB244F">
              <w:rPr>
                <w:rFonts w:ascii="Simplified Arabic" w:hAnsi="Simplified Arabic" w:cs="Simplified Arabic"/>
                <w:sz w:val="28"/>
                <w:szCs w:val="28"/>
                <w:rtl/>
                <w:lang w:eastAsia="ar-SA"/>
              </w:rPr>
              <w:br/>
            </w:r>
          </w:p>
        </w:tc>
        <w:tc>
          <w:tcPr>
            <w:tcW w:w="0" w:type="auto"/>
          </w:tcPr>
          <w:p w14:paraId="622B746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81D0DB9"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لَكِنَّ (لَوْ) لِفِعْلَهَا لَا تَجْزِمُ</w:t>
            </w:r>
            <w:r w:rsidRPr="00FB244F">
              <w:rPr>
                <w:rFonts w:ascii="Simplified Arabic" w:hAnsi="Simplified Arabic" w:cs="Simplified Arabic"/>
                <w:sz w:val="28"/>
                <w:szCs w:val="28"/>
                <w:rtl/>
                <w:lang w:eastAsia="ar-SA"/>
              </w:rPr>
              <w:br/>
            </w:r>
          </w:p>
        </w:tc>
      </w:tr>
      <w:tr w:rsidR="0055078E" w:rsidRPr="00FB244F" w14:paraId="5C635965" w14:textId="77777777" w:rsidTr="00142FEC">
        <w:trPr>
          <w:jc w:val="center"/>
        </w:trPr>
        <w:tc>
          <w:tcPr>
            <w:tcW w:w="0" w:type="auto"/>
          </w:tcPr>
          <w:p w14:paraId="3425AD1A"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مِثَالُهُ: لَوْ تَرَكُوا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2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تَقْدِيرُهُ:</w:t>
            </w:r>
            <w:r w:rsidRPr="00FB244F">
              <w:rPr>
                <w:rFonts w:ascii="Simplified Arabic" w:hAnsi="Simplified Arabic" w:cs="Simplified Arabic"/>
                <w:sz w:val="28"/>
                <w:szCs w:val="28"/>
                <w:rtl/>
                <w:lang w:eastAsia="ar-SA"/>
              </w:rPr>
              <w:br/>
            </w:r>
          </w:p>
        </w:tc>
        <w:tc>
          <w:tcPr>
            <w:tcW w:w="0" w:type="auto"/>
          </w:tcPr>
          <w:p w14:paraId="246E7B5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D7F6C1D"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إِنْ تَركُوا، فَهَكَذا تَفْسِيرُهُ</w:t>
            </w:r>
            <w:r w:rsidRPr="00FB244F">
              <w:rPr>
                <w:rFonts w:ascii="Simplified Arabic" w:hAnsi="Simplified Arabic" w:cs="Simplified Arabic"/>
                <w:sz w:val="28"/>
                <w:szCs w:val="28"/>
                <w:rtl/>
                <w:lang w:eastAsia="ar-SA"/>
              </w:rPr>
              <w:br/>
            </w:r>
          </w:p>
        </w:tc>
      </w:tr>
      <w:tr w:rsidR="0055078E" w:rsidRPr="00FB244F" w14:paraId="4AFE7BC1" w14:textId="77777777" w:rsidTr="00142FEC">
        <w:trPr>
          <w:jc w:val="center"/>
        </w:trPr>
        <w:tc>
          <w:tcPr>
            <w:tcW w:w="0" w:type="auto"/>
          </w:tcPr>
          <w:p w14:paraId="6A694EC1"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إِنْ قَارَبُوا أَنْ يَتْرُكُوا، وَقَوْلُنَا:</w:t>
            </w:r>
            <w:r w:rsidRPr="00FB244F">
              <w:rPr>
                <w:rFonts w:ascii="Simplified Arabic" w:hAnsi="Simplified Arabic" w:cs="Simplified Arabic"/>
                <w:sz w:val="28"/>
                <w:szCs w:val="28"/>
                <w:rtl/>
                <w:lang w:eastAsia="ar-SA"/>
              </w:rPr>
              <w:br/>
            </w:r>
          </w:p>
        </w:tc>
        <w:tc>
          <w:tcPr>
            <w:tcW w:w="0" w:type="auto"/>
          </w:tcPr>
          <w:p w14:paraId="64FF44D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001AAB4"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لَوْ تَلْتَقِي الْأَصْدَاءُ بَعْدَ مَوْتِنَا</w:t>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color w:val="000000"/>
                <w:sz w:val="28"/>
                <w:szCs w:val="28"/>
                <w:vertAlign w:val="superscript"/>
                <w:lang w:eastAsia="ar-SA"/>
              </w:rPr>
              <w:footnoteReference w:id="329"/>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sz w:val="28"/>
                <w:szCs w:val="28"/>
                <w:rtl/>
                <w:lang w:eastAsia="ar-SA"/>
              </w:rPr>
              <w:br/>
            </w:r>
          </w:p>
        </w:tc>
      </w:tr>
      <w:tr w:rsidR="0055078E" w:rsidRPr="00FB244F" w14:paraId="4778D768" w14:textId="77777777" w:rsidTr="00142FEC">
        <w:trPr>
          <w:jc w:val="center"/>
        </w:trPr>
        <w:tc>
          <w:tcPr>
            <w:tcW w:w="0" w:type="auto"/>
          </w:tcPr>
          <w:p w14:paraId="1FDE7614"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قُلُتُ: الصَّدَى هُوَ الّذِي يُجِيبُكَا</w:t>
            </w:r>
            <w:r w:rsidRPr="00FB244F">
              <w:rPr>
                <w:rFonts w:ascii="Simplified Arabic" w:hAnsi="Simplified Arabic" w:cs="Simplified Arabic"/>
                <w:sz w:val="28"/>
                <w:szCs w:val="28"/>
                <w:rtl/>
                <w:lang w:eastAsia="ar-SA"/>
              </w:rPr>
              <w:br/>
            </w:r>
          </w:p>
        </w:tc>
        <w:tc>
          <w:tcPr>
            <w:tcW w:w="0" w:type="auto"/>
          </w:tcPr>
          <w:p w14:paraId="3464A46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402B8D1"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فِي جَبَلٍ خَالٍ بِمِثْلِ صَوْتِكَا</w:t>
            </w:r>
            <w:r w:rsidRPr="00FB244F">
              <w:rPr>
                <w:rFonts w:ascii="Simplified Arabic" w:hAnsi="Simplified Arabic" w:cs="Simplified Arabic"/>
                <w:sz w:val="28"/>
                <w:szCs w:val="28"/>
                <w:rtl/>
                <w:lang w:eastAsia="ar-SA"/>
              </w:rPr>
              <w:br/>
            </w:r>
          </w:p>
        </w:tc>
      </w:tr>
      <w:tr w:rsidR="0055078E" w:rsidRPr="00FB244F" w14:paraId="11324A59" w14:textId="77777777" w:rsidTr="00142FEC">
        <w:trPr>
          <w:jc w:val="center"/>
        </w:trPr>
        <w:tc>
          <w:tcPr>
            <w:tcW w:w="0" w:type="auto"/>
          </w:tcPr>
          <w:p w14:paraId="01EC9471"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ذَا فِي الصِّحَاحِ</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ثُمَّ فِي الطَّوَالِعِ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C07567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08DF664"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تَمَوُّجُ الْهَوَا بِصَوْتٍ مُسْمِعِ</w:t>
            </w:r>
            <w:r w:rsidRPr="00FB244F">
              <w:rPr>
                <w:rFonts w:ascii="Simplified Arabic" w:hAnsi="Simplified Arabic" w:cs="Simplified Arabic"/>
                <w:sz w:val="28"/>
                <w:szCs w:val="28"/>
                <w:rtl/>
                <w:lang w:eastAsia="ar-SA"/>
              </w:rPr>
              <w:br/>
            </w:r>
          </w:p>
        </w:tc>
      </w:tr>
      <w:tr w:rsidR="0055078E" w:rsidRPr="00FB244F" w14:paraId="2D73883B" w14:textId="77777777" w:rsidTr="00142FEC">
        <w:trPr>
          <w:jc w:val="center"/>
        </w:trPr>
        <w:tc>
          <w:tcPr>
            <w:tcW w:w="0" w:type="auto"/>
          </w:tcPr>
          <w:p w14:paraId="515B0116"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عَنْ أَمْلَسٍ أَوْ جَبَلٍ عِنْدَ النِّدَا</w:t>
            </w:r>
            <w:r w:rsidRPr="00FB244F">
              <w:rPr>
                <w:rFonts w:ascii="Simplified Arabic" w:hAnsi="Simplified Arabic" w:cs="Simplified Arabic"/>
                <w:sz w:val="28"/>
                <w:szCs w:val="28"/>
                <w:rtl/>
                <w:lang w:eastAsia="ar-SA"/>
              </w:rPr>
              <w:br/>
            </w:r>
          </w:p>
        </w:tc>
        <w:tc>
          <w:tcPr>
            <w:tcW w:w="0" w:type="auto"/>
          </w:tcPr>
          <w:p w14:paraId="2B45912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6DDFE5A"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شَاهِدُ ذَا: مَا فِي الْحِمَى إِلّا الصَّدَى</w:t>
            </w:r>
            <w:r w:rsidRPr="00FB244F">
              <w:rPr>
                <w:rFonts w:ascii="Simplified Arabic" w:hAnsi="Simplified Arabic" w:cs="Simplified Arabic"/>
                <w:sz w:val="28"/>
                <w:szCs w:val="28"/>
                <w:rtl/>
                <w:lang w:eastAsia="ar-SA"/>
              </w:rPr>
              <w:br/>
            </w:r>
          </w:p>
        </w:tc>
      </w:tr>
      <w:tr w:rsidR="0055078E" w:rsidRPr="00FB244F" w14:paraId="690E3C8C" w14:textId="77777777" w:rsidTr="00142FEC">
        <w:trPr>
          <w:jc w:val="center"/>
        </w:trPr>
        <w:tc>
          <w:tcPr>
            <w:tcW w:w="0" w:type="auto"/>
          </w:tcPr>
          <w:p w14:paraId="443E087D"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وَثَالِثُ الْأَوْجُهِ حَرفٌ</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مَصْدَرِيْ</w:t>
            </w:r>
            <w:r w:rsidRPr="00FB244F">
              <w:rPr>
                <w:rFonts w:ascii="Simplified Arabic" w:hAnsi="Simplified Arabic" w:cs="Simplified Arabic"/>
                <w:sz w:val="28"/>
                <w:szCs w:val="28"/>
                <w:rtl/>
                <w:lang w:eastAsia="ar-SA"/>
              </w:rPr>
              <w:br/>
            </w:r>
          </w:p>
        </w:tc>
        <w:tc>
          <w:tcPr>
            <w:tcW w:w="0" w:type="auto"/>
          </w:tcPr>
          <w:p w14:paraId="1AD8811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EDC6B53"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رَادَفَ أَنْ عَنِ انْتِصَابٍ قَدْ عَرِيْ</w:t>
            </w:r>
            <w:r w:rsidRPr="00FB244F">
              <w:rPr>
                <w:rFonts w:ascii="Simplified Arabic" w:hAnsi="Simplified Arabic" w:cs="Simplified Arabic"/>
                <w:sz w:val="28"/>
                <w:szCs w:val="28"/>
                <w:rtl/>
                <w:lang w:eastAsia="ar-SA"/>
              </w:rPr>
              <w:br/>
            </w:r>
          </w:p>
        </w:tc>
      </w:tr>
      <w:tr w:rsidR="0055078E" w:rsidRPr="00FB244F" w14:paraId="481D8B5F" w14:textId="77777777" w:rsidTr="00142FEC">
        <w:trPr>
          <w:jc w:val="center"/>
        </w:trPr>
        <w:tc>
          <w:tcPr>
            <w:tcW w:w="0" w:type="auto"/>
          </w:tcPr>
          <w:p w14:paraId="6235A831"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يَكْثُرُ وَقْعُ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(لَوْ) عَقِيبَ (وَدُّوا)</w:t>
            </w:r>
            <w:r w:rsidRPr="00FB244F">
              <w:rPr>
                <w:rFonts w:ascii="Simplified Arabic" w:hAnsi="Simplified Arabic" w:cs="Simplified Arabic"/>
                <w:sz w:val="28"/>
                <w:szCs w:val="28"/>
                <w:rtl/>
                <w:lang w:eastAsia="ar-SA"/>
              </w:rPr>
              <w:br/>
            </w:r>
          </w:p>
        </w:tc>
        <w:tc>
          <w:tcPr>
            <w:tcW w:w="0" w:type="auto"/>
          </w:tcPr>
          <w:p w14:paraId="3F8237C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1A23D7D"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مَاضِي (يَوَدُّ)، هَكَذَا يَوَدُّ</w:t>
            </w:r>
            <w:r w:rsidRPr="00FB244F">
              <w:rPr>
                <w:rFonts w:ascii="Simplified Arabic" w:hAnsi="Simplified Arabic" w:cs="Simplified Arabic"/>
                <w:sz w:val="28"/>
                <w:szCs w:val="28"/>
                <w:rtl/>
                <w:lang w:eastAsia="ar-SA"/>
              </w:rPr>
              <w:br/>
            </w:r>
          </w:p>
        </w:tc>
      </w:tr>
      <w:tr w:rsidR="0055078E" w:rsidRPr="00FB244F" w14:paraId="33A26EAC" w14:textId="77777777" w:rsidTr="00142FEC">
        <w:trPr>
          <w:jc w:val="center"/>
        </w:trPr>
        <w:tc>
          <w:tcPr>
            <w:tcW w:w="0" w:type="auto"/>
          </w:tcPr>
          <w:p w14:paraId="3078A6BD"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نَحْوُ: يَوَدُّ وَاحِدٌ لَوْ تُقْبَرُ</w:t>
            </w:r>
            <w:r w:rsidRPr="00FB244F">
              <w:rPr>
                <w:rFonts w:ascii="Simplified Arabic" w:hAnsi="Simplified Arabic" w:cs="Simplified Arabic"/>
                <w:sz w:val="28"/>
                <w:szCs w:val="28"/>
                <w:rtl/>
                <w:lang w:eastAsia="ar-SA"/>
              </w:rPr>
              <w:br/>
            </w:r>
          </w:p>
        </w:tc>
        <w:tc>
          <w:tcPr>
            <w:tcW w:w="0" w:type="auto"/>
          </w:tcPr>
          <w:p w14:paraId="1FA15CD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C730563"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أَعْدَاؤُهُ وَذَاتُهُ تُعَمَّرُ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3689A174" w14:textId="77777777" w:rsidTr="00142FEC">
        <w:trPr>
          <w:jc w:val="center"/>
        </w:trPr>
        <w:tc>
          <w:tcPr>
            <w:tcW w:w="0" w:type="auto"/>
          </w:tcPr>
          <w:p w14:paraId="797C8FCD"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وَمِثْلُ:(وَدُّوا)بَعْدَهَا (لَوْ تُدْهِنُ)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3AA5AB1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0A0DEA2"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حِينَئِذٍ فَالانْسِبَاكُ يَحْسُنُ</w:t>
            </w:r>
            <w:r w:rsidRPr="00FB244F">
              <w:rPr>
                <w:rFonts w:ascii="Simplified Arabic" w:hAnsi="Simplified Arabic" w:cs="Simplified Arabic"/>
                <w:sz w:val="28"/>
                <w:szCs w:val="28"/>
                <w:rtl/>
                <w:lang w:eastAsia="ar-SA"/>
              </w:rPr>
              <w:br/>
            </w:r>
          </w:p>
        </w:tc>
      </w:tr>
      <w:tr w:rsidR="0055078E" w:rsidRPr="00FB244F" w14:paraId="6633E715" w14:textId="77777777" w:rsidTr="00142FEC">
        <w:trPr>
          <w:jc w:val="center"/>
        </w:trPr>
        <w:tc>
          <w:tcPr>
            <w:tcW w:w="0" w:type="auto"/>
          </w:tcPr>
          <w:p w14:paraId="5903A63F"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lastRenderedPageBreak/>
              <w:t>وَأَكْثَرُ النُّحَاةِ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قَالُوا قَاطِبَهْ</w:t>
            </w:r>
            <w:r w:rsidRPr="00FB244F">
              <w:rPr>
                <w:rFonts w:ascii="Simplified Arabic" w:hAnsi="Simplified Arabic" w:cs="Simplified Arabic"/>
                <w:sz w:val="28"/>
                <w:szCs w:val="28"/>
                <w:rtl/>
                <w:lang w:eastAsia="ar-SA"/>
              </w:rPr>
              <w:br/>
            </w:r>
          </w:p>
        </w:tc>
        <w:tc>
          <w:tcPr>
            <w:tcW w:w="0" w:type="auto"/>
          </w:tcPr>
          <w:p w14:paraId="7C0DB2A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48B7C7F"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بِنَفِي هَذا الْوَجْهِ وَالْمَغَارِبهْ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3FEEA7B9" w14:textId="77777777" w:rsidTr="00142FEC">
        <w:trPr>
          <w:jc w:val="center"/>
        </w:trPr>
        <w:tc>
          <w:tcPr>
            <w:tcW w:w="0" w:type="auto"/>
          </w:tcPr>
          <w:p w14:paraId="7034ED63"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مِنْهُمْ أَبُو حَيّانَ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شَيْخُ العِلْمِ</w:t>
            </w:r>
            <w:r w:rsidRPr="00FB244F">
              <w:rPr>
                <w:rFonts w:ascii="Simplified Arabic" w:hAnsi="Simplified Arabic" w:cs="Simplified Arabic"/>
                <w:sz w:val="28"/>
                <w:szCs w:val="28"/>
                <w:rtl/>
                <w:lang w:eastAsia="ar-SA"/>
              </w:rPr>
              <w:br/>
            </w:r>
          </w:p>
        </w:tc>
        <w:tc>
          <w:tcPr>
            <w:tcW w:w="0" w:type="auto"/>
          </w:tcPr>
          <w:p w14:paraId="3983EA3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4BD5EE8"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قَالَ: أَرَى بِنَفِي هَذا الْقِسْمِ</w:t>
            </w:r>
            <w:r w:rsidRPr="00FB244F">
              <w:rPr>
                <w:rFonts w:ascii="Simplified Arabic" w:hAnsi="Simplified Arabic" w:cs="Simplified Arabic"/>
                <w:sz w:val="28"/>
                <w:szCs w:val="28"/>
                <w:rtl/>
                <w:lang w:eastAsia="ar-SA"/>
              </w:rPr>
              <w:br/>
            </w:r>
          </w:p>
        </w:tc>
      </w:tr>
      <w:tr w:rsidR="0055078E" w:rsidRPr="00FB244F" w14:paraId="0E6C0C3C" w14:textId="77777777" w:rsidTr="00142FEC">
        <w:trPr>
          <w:jc w:val="center"/>
        </w:trPr>
        <w:tc>
          <w:tcPr>
            <w:tcW w:w="0" w:type="auto"/>
          </w:tcPr>
          <w:p w14:paraId="41A53BF3"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وَمَا يَرِدْ فَلَيْسَ فِيْهِ حَرَجُ</w:t>
            </w:r>
            <w:r w:rsidRPr="00FB244F">
              <w:rPr>
                <w:rFonts w:ascii="Simplified Arabic" w:hAnsi="Simplified Arabic" w:cs="Simplified Arabic"/>
                <w:sz w:val="28"/>
                <w:szCs w:val="28"/>
                <w:rtl/>
                <w:lang w:eastAsia="ar-SA"/>
              </w:rPr>
              <w:br/>
            </w:r>
          </w:p>
        </w:tc>
        <w:tc>
          <w:tcPr>
            <w:tcW w:w="0" w:type="auto"/>
          </w:tcPr>
          <w:p w14:paraId="7AF9A7A6"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6A18B5B"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كَـ(هَلْ) فِإِنَّها تُخَرَّجُ</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D8DE5E9" w14:textId="77777777" w:rsidTr="00142FEC">
        <w:trPr>
          <w:jc w:val="center"/>
        </w:trPr>
        <w:tc>
          <w:tcPr>
            <w:tcW w:w="0" w:type="auto"/>
          </w:tcPr>
          <w:p w14:paraId="621E1C08"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يَعْنِي عَنْ الْحَذْفِ لِشَيْئَينِ هُمَا</w:t>
            </w:r>
            <w:r w:rsidRPr="00FB244F">
              <w:rPr>
                <w:rFonts w:ascii="Simplified Arabic" w:hAnsi="Simplified Arabic" w:cs="Simplified Arabic"/>
                <w:sz w:val="28"/>
                <w:szCs w:val="28"/>
                <w:rtl/>
                <w:lang w:eastAsia="ar-SA"/>
              </w:rPr>
              <w:br/>
            </w:r>
          </w:p>
        </w:tc>
        <w:tc>
          <w:tcPr>
            <w:tcW w:w="0" w:type="auto"/>
          </w:tcPr>
          <w:p w14:paraId="38264EA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0A3234C"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مَفْعُولُ فِعْلٍ قَبْلَ (لَوْ)، ثَانِيهُمَا/[20/أ]</w:t>
            </w:r>
            <w:r w:rsidRPr="00FB244F">
              <w:rPr>
                <w:rFonts w:ascii="Simplified Arabic" w:hAnsi="Simplified Arabic" w:cs="Simplified Arabic"/>
                <w:sz w:val="28"/>
                <w:szCs w:val="28"/>
                <w:rtl/>
                <w:lang w:eastAsia="ar-SA"/>
              </w:rPr>
              <w:br/>
            </w:r>
          </w:p>
        </w:tc>
      </w:tr>
      <w:tr w:rsidR="0055078E" w:rsidRPr="00FB244F" w14:paraId="488FF000" w14:textId="77777777" w:rsidTr="00142FEC">
        <w:trPr>
          <w:jc w:val="center"/>
        </w:trPr>
        <w:tc>
          <w:tcPr>
            <w:tcW w:w="0" w:type="auto"/>
          </w:tcPr>
          <w:p w14:paraId="47BA0A8A"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حَذْفُ الجَوَابِ بَعْدَ (لَوْ) تَقْدِيرُهُ:</w:t>
            </w:r>
            <w:r w:rsidRPr="00FB244F">
              <w:rPr>
                <w:rFonts w:ascii="Simplified Arabic" w:hAnsi="Simplified Arabic" w:cs="Simplified Arabic"/>
                <w:sz w:val="28"/>
                <w:szCs w:val="28"/>
                <w:rtl/>
                <w:lang w:eastAsia="ar-SA"/>
              </w:rPr>
              <w:br/>
            </w:r>
          </w:p>
        </w:tc>
        <w:tc>
          <w:tcPr>
            <w:tcW w:w="0" w:type="auto"/>
          </w:tcPr>
          <w:p w14:paraId="4733236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FE11283"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يَوَدُّ بَعْدَ فَاعِلٍ تَعْمِيرُهُ</w:t>
            </w:r>
            <w:r w:rsidRPr="00FB244F">
              <w:rPr>
                <w:rFonts w:ascii="Simplified Arabic" w:hAnsi="Simplified Arabic" w:cs="Simplified Arabic"/>
                <w:sz w:val="28"/>
                <w:szCs w:val="28"/>
                <w:rtl/>
                <w:lang w:eastAsia="ar-SA"/>
              </w:rPr>
              <w:br/>
            </w:r>
          </w:p>
        </w:tc>
      </w:tr>
      <w:tr w:rsidR="0055078E" w:rsidRPr="00FB244F" w14:paraId="1D2763F9" w14:textId="77777777" w:rsidTr="00142FEC">
        <w:trPr>
          <w:jc w:val="center"/>
        </w:trPr>
        <w:tc>
          <w:tcPr>
            <w:tcW w:w="0" w:type="auto"/>
          </w:tcPr>
          <w:p w14:paraId="54F7039E"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4"/>
                <w:szCs w:val="4"/>
                <w:rtl/>
                <w:lang w:eastAsia="ar-SA"/>
              </w:rPr>
            </w:pPr>
            <w:r w:rsidRPr="00FB244F">
              <w:rPr>
                <w:rFonts w:ascii="Simplified Arabic" w:hAnsi="Simplified Arabic" w:cs="Simplified Arabic"/>
                <w:sz w:val="28"/>
                <w:szCs w:val="28"/>
                <w:rtl/>
                <w:lang w:eastAsia="ar-SA"/>
              </w:rPr>
              <w:t>لَسَرَّهُ ذَلِكَ ذَا جَوَابُ (لَوْ)</w:t>
            </w:r>
            <w:r w:rsidRPr="00FB244F">
              <w:rPr>
                <w:rFonts w:ascii="Simplified Arabic" w:hAnsi="Simplified Arabic" w:cs="Simplified Arabic"/>
                <w:sz w:val="28"/>
                <w:szCs w:val="28"/>
                <w:rtl/>
                <w:lang w:eastAsia="ar-SA"/>
              </w:rPr>
              <w:br/>
            </w:r>
          </w:p>
        </w:tc>
        <w:tc>
          <w:tcPr>
            <w:tcW w:w="0" w:type="auto"/>
          </w:tcPr>
          <w:p w14:paraId="2352B98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7A3ACC2"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مُقَدَّرٌ مِنْ بَعْدِهَا كَمَا رَوَوْا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3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2A8446E" w14:textId="77777777" w:rsidTr="00142FEC">
        <w:trPr>
          <w:jc w:val="center"/>
        </w:trPr>
        <w:tc>
          <w:tcPr>
            <w:tcW w:w="0" w:type="auto"/>
          </w:tcPr>
          <w:p w14:paraId="0B33049A"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رَابِعُهَا: بِهَا التَّمَنِّي يَعْذُبُ</w:t>
            </w:r>
            <w:r w:rsidRPr="00FB244F">
              <w:rPr>
                <w:rFonts w:ascii="Simplified Arabic" w:hAnsi="Simplified Arabic" w:cs="Simplified Arabic"/>
                <w:sz w:val="28"/>
                <w:szCs w:val="28"/>
                <w:rtl/>
                <w:lang w:eastAsia="ar-SA"/>
              </w:rPr>
              <w:br/>
            </w:r>
          </w:p>
        </w:tc>
        <w:tc>
          <w:tcPr>
            <w:tcW w:w="0" w:type="auto"/>
          </w:tcPr>
          <w:p w14:paraId="3F4443D0"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8EA616C"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كَـ(لَيْتَ) إِلّا أَنَّها لَا تَنْصِبُ</w:t>
            </w:r>
            <w:r w:rsidRPr="00FB244F">
              <w:rPr>
                <w:rFonts w:ascii="Simplified Arabic" w:hAnsi="Simplified Arabic" w:cs="Simplified Arabic"/>
                <w:sz w:val="28"/>
                <w:szCs w:val="28"/>
                <w:rtl/>
                <w:lang w:eastAsia="ar-SA"/>
              </w:rPr>
              <w:br/>
            </w:r>
          </w:p>
        </w:tc>
      </w:tr>
      <w:tr w:rsidR="0055078E" w:rsidRPr="00FB244F" w14:paraId="11F4A718" w14:textId="77777777" w:rsidTr="00142FEC">
        <w:trPr>
          <w:jc w:val="center"/>
        </w:trPr>
        <w:tc>
          <w:tcPr>
            <w:tcW w:w="0" w:type="auto"/>
          </w:tcPr>
          <w:p w14:paraId="5C55DB6B"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قُلْتُ: وَلَا تَعْمَلُ إِلَّا أَنَّها</w:t>
            </w:r>
            <w:r w:rsidRPr="00FB244F">
              <w:rPr>
                <w:rFonts w:ascii="Simplified Arabic" w:hAnsi="Simplified Arabic" w:cs="Simplified Arabic"/>
                <w:sz w:val="28"/>
                <w:szCs w:val="28"/>
                <w:rtl/>
                <w:lang w:eastAsia="ar-SA"/>
              </w:rPr>
              <w:br/>
              <w:t xml:space="preserve"> </w:t>
            </w:r>
          </w:p>
        </w:tc>
        <w:tc>
          <w:tcPr>
            <w:tcW w:w="0" w:type="auto"/>
          </w:tcPr>
          <w:p w14:paraId="64CF7F32"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74F8D84"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تُفِيدُ الِانْشَاءَ كَـ(لَيْتَ) ذا النُّهى</w:t>
            </w:r>
            <w:r w:rsidRPr="00FB244F">
              <w:rPr>
                <w:rFonts w:ascii="Simplified Arabic" w:hAnsi="Simplified Arabic" w:cs="Simplified Arabic"/>
                <w:sz w:val="28"/>
                <w:szCs w:val="28"/>
                <w:rtl/>
                <w:lang w:eastAsia="ar-SA"/>
              </w:rPr>
              <w:br/>
            </w:r>
          </w:p>
        </w:tc>
      </w:tr>
      <w:tr w:rsidR="0055078E" w:rsidRPr="00FB244F" w14:paraId="36A0FEB1" w14:textId="77777777" w:rsidTr="00142FEC">
        <w:trPr>
          <w:jc w:val="center"/>
        </w:trPr>
        <w:tc>
          <w:tcPr>
            <w:tcW w:w="0" w:type="auto"/>
          </w:tcPr>
          <w:p w14:paraId="71BB08A6"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نَحْوُ: فَلَوْ أَنَّ لَنَا أَيْ: كَرّهْ</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340"/>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2F47CCB4"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7084EDBA"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فَـ(لَوْ) كَـ(لَيْتَ) فِي التَّمَنِّي لُغَهْ</w:t>
            </w:r>
            <w:r w:rsidRPr="00FB244F">
              <w:rPr>
                <w:rFonts w:ascii="Simplified Arabic" w:hAnsi="Simplified Arabic" w:cs="Simplified Arabic"/>
                <w:sz w:val="28"/>
                <w:szCs w:val="28"/>
                <w:rtl/>
                <w:lang w:eastAsia="ar-SA"/>
              </w:rPr>
              <w:br/>
            </w:r>
          </w:p>
        </w:tc>
      </w:tr>
      <w:tr w:rsidR="0055078E" w:rsidRPr="00FB244F" w14:paraId="1BD228E8" w14:textId="77777777" w:rsidTr="00142FEC">
        <w:trPr>
          <w:jc w:val="center"/>
        </w:trPr>
        <w:tc>
          <w:tcPr>
            <w:tcW w:w="0" w:type="auto"/>
          </w:tcPr>
          <w:p w14:paraId="5957AB89"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قِيْلَ: لِهَذَا يُنْصَبُ الْمُضَارِعُ</w:t>
            </w:r>
            <w:r w:rsidRPr="00FB244F">
              <w:rPr>
                <w:rFonts w:ascii="Simplified Arabic" w:hAnsi="Simplified Arabic" w:cs="Simplified Arabic"/>
                <w:sz w:val="28"/>
                <w:szCs w:val="28"/>
                <w:rtl/>
                <w:lang w:eastAsia="ar-SA"/>
              </w:rPr>
              <w:br/>
            </w:r>
          </w:p>
        </w:tc>
        <w:tc>
          <w:tcPr>
            <w:tcW w:w="0" w:type="auto"/>
          </w:tcPr>
          <w:p w14:paraId="135C7B71"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DF85B44"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كَـ(فَنَكُونَ) فِي جَزَاءٍ يَتْبَعُ</w:t>
            </w:r>
            <w:r w:rsidRPr="00FB244F">
              <w:rPr>
                <w:rFonts w:ascii="Simplified Arabic" w:hAnsi="Simplified Arabic" w:cs="Simplified Arabic"/>
                <w:sz w:val="28"/>
                <w:szCs w:val="28"/>
                <w:rtl/>
                <w:lang w:eastAsia="ar-SA"/>
              </w:rPr>
              <w:br/>
            </w:r>
          </w:p>
        </w:tc>
      </w:tr>
      <w:tr w:rsidR="0055078E" w:rsidRPr="00FB244F" w14:paraId="2CCE8CD3" w14:textId="77777777" w:rsidTr="00142FEC">
        <w:trPr>
          <w:jc w:val="center"/>
        </w:trPr>
        <w:tc>
          <w:tcPr>
            <w:tcW w:w="0" w:type="auto"/>
          </w:tcPr>
          <w:p w14:paraId="687800A7"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كَمَا تَقُولُ: (فَأَفُوزَ)</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نَاصِبَا</w:t>
            </w:r>
            <w:r w:rsidRPr="00FB244F">
              <w:rPr>
                <w:rFonts w:ascii="Simplified Arabic" w:hAnsi="Simplified Arabic" w:cs="Simplified Arabic"/>
                <w:sz w:val="28"/>
                <w:szCs w:val="28"/>
                <w:rtl/>
                <w:lang w:eastAsia="ar-SA"/>
              </w:rPr>
              <w:br/>
            </w:r>
          </w:p>
        </w:tc>
        <w:tc>
          <w:tcPr>
            <w:tcW w:w="0" w:type="auto"/>
          </w:tcPr>
          <w:p w14:paraId="5EBE0598"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AE98CE2"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أَيْ: فِي جَوَابِ (لَيْتَ) نَصْبًا وَاجِبَا</w:t>
            </w:r>
            <w:r w:rsidRPr="00FB244F">
              <w:rPr>
                <w:rFonts w:ascii="Simplified Arabic" w:hAnsi="Simplified Arabic" w:cs="Simplified Arabic"/>
                <w:sz w:val="28"/>
                <w:szCs w:val="28"/>
                <w:rtl/>
                <w:lang w:eastAsia="ar-SA"/>
              </w:rPr>
              <w:br/>
            </w:r>
          </w:p>
        </w:tc>
      </w:tr>
      <w:tr w:rsidR="0055078E" w:rsidRPr="00FB244F" w14:paraId="6B712165" w14:textId="77777777" w:rsidTr="00142FEC">
        <w:trPr>
          <w:jc w:val="center"/>
        </w:trPr>
        <w:tc>
          <w:tcPr>
            <w:tcW w:w="0" w:type="auto"/>
          </w:tcPr>
          <w:p w14:paraId="0AFD4283"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شَاهِدُ ذَا فِي قَوْلِهِ: يَا لَيْتَنِي</w:t>
            </w:r>
            <w:r w:rsidRPr="00FB244F">
              <w:rPr>
                <w:rFonts w:ascii="Simplified Arabic" w:hAnsi="Simplified Arabic" w:cs="Simplified Arabic"/>
                <w:sz w:val="28"/>
                <w:szCs w:val="28"/>
                <w:rtl/>
                <w:lang w:eastAsia="ar-SA"/>
              </w:rPr>
              <w:br/>
            </w:r>
          </w:p>
        </w:tc>
        <w:tc>
          <w:tcPr>
            <w:tcW w:w="0" w:type="auto"/>
          </w:tcPr>
          <w:p w14:paraId="30ED567C"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C1BA40C"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كُنْتُ مَعَ النَّاجِينَ فِي العَيْشِ الهَني</w:t>
            </w:r>
            <w:r w:rsidRPr="00FB244F">
              <w:rPr>
                <w:rFonts w:ascii="Simplified Arabic" w:hAnsi="Simplified Arabic" w:cs="Simplified Arabic"/>
                <w:sz w:val="28"/>
                <w:szCs w:val="28"/>
                <w:rtl/>
                <w:lang w:eastAsia="ar-SA"/>
              </w:rPr>
              <w:br/>
            </w:r>
          </w:p>
        </w:tc>
      </w:tr>
      <w:tr w:rsidR="0055078E" w:rsidRPr="00FB244F" w14:paraId="6A6229F5" w14:textId="77777777" w:rsidTr="00142FEC">
        <w:trPr>
          <w:jc w:val="center"/>
        </w:trPr>
        <w:tc>
          <w:tcPr>
            <w:tcW w:w="0" w:type="auto"/>
          </w:tcPr>
          <w:p w14:paraId="6E1B1301"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الفَائِزِينَ فَأَفُوزَ مَعْهُمْ</w:t>
            </w:r>
            <w:r w:rsidRPr="00FB244F">
              <w:rPr>
                <w:rFonts w:ascii="Simplified Arabic" w:hAnsi="Simplified Arabic" w:cs="Simplified Arabic"/>
                <w:sz w:val="28"/>
                <w:szCs w:val="28"/>
                <w:rtl/>
                <w:lang w:eastAsia="ar-SA"/>
              </w:rPr>
              <w:br/>
            </w:r>
          </w:p>
        </w:tc>
        <w:tc>
          <w:tcPr>
            <w:tcW w:w="0" w:type="auto"/>
          </w:tcPr>
          <w:p w14:paraId="1FB4FC2F"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D3B636C"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وَلَا دَلِيلَ فِي ذَا عِنْدَهُمْ</w:t>
            </w:r>
            <w:r w:rsidRPr="00FB244F">
              <w:rPr>
                <w:rFonts w:ascii="Simplified Arabic" w:hAnsi="Simplified Arabic" w:cs="Simplified Arabic"/>
                <w:sz w:val="28"/>
                <w:szCs w:val="28"/>
                <w:rtl/>
                <w:lang w:eastAsia="ar-SA"/>
              </w:rPr>
              <w:br/>
            </w:r>
          </w:p>
        </w:tc>
      </w:tr>
      <w:tr w:rsidR="0055078E" w:rsidRPr="00FB244F" w14:paraId="3C0CEAF6" w14:textId="77777777" w:rsidTr="00142FEC">
        <w:trPr>
          <w:jc w:val="center"/>
        </w:trPr>
        <w:tc>
          <w:tcPr>
            <w:tcW w:w="0" w:type="auto"/>
          </w:tcPr>
          <w:p w14:paraId="52F0826E"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أَيْ: لِجَوَازِ أَنْ يَكُونَ النَّصْبُ فِي</w:t>
            </w:r>
            <w:r w:rsidRPr="00FB244F">
              <w:rPr>
                <w:rFonts w:ascii="Simplified Arabic" w:hAnsi="Simplified Arabic" w:cs="Simplified Arabic"/>
                <w:sz w:val="28"/>
                <w:szCs w:val="28"/>
                <w:rtl/>
                <w:lang w:eastAsia="ar-SA"/>
              </w:rPr>
              <w:br/>
            </w:r>
          </w:p>
        </w:tc>
        <w:tc>
          <w:tcPr>
            <w:tcW w:w="0" w:type="auto"/>
          </w:tcPr>
          <w:p w14:paraId="6FC89B69"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DFF0918"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جَوَابِ لَوْ بِـ(أَنْ)، وَلَفْظُها خَفِي</w:t>
            </w:r>
            <w:r w:rsidRPr="00FB244F">
              <w:rPr>
                <w:rFonts w:ascii="Simplified Arabic" w:hAnsi="Simplified Arabic" w:cs="Simplified Arabic"/>
                <w:sz w:val="28"/>
                <w:szCs w:val="28"/>
                <w:rtl/>
                <w:lang w:eastAsia="ar-SA"/>
              </w:rPr>
              <w:br/>
            </w:r>
          </w:p>
        </w:tc>
      </w:tr>
      <w:tr w:rsidR="0055078E" w:rsidRPr="00FB244F" w14:paraId="2C3E22C7" w14:textId="77777777" w:rsidTr="00142FEC">
        <w:trPr>
          <w:jc w:val="center"/>
        </w:trPr>
        <w:tc>
          <w:tcPr>
            <w:tcW w:w="0" w:type="auto"/>
          </w:tcPr>
          <w:p w14:paraId="569EA1FA"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lastRenderedPageBreak/>
              <w:t>كَما تَرَى فِي مُحْكَمٍ تَنْزِيلَا</w:t>
            </w:r>
            <w:r w:rsidRPr="00FB244F">
              <w:rPr>
                <w:rFonts w:ascii="Simplified Arabic" w:hAnsi="Simplified Arabic" w:cs="Simplified Arabic"/>
                <w:sz w:val="28"/>
                <w:szCs w:val="28"/>
                <w:rtl/>
                <w:lang w:eastAsia="ar-SA"/>
              </w:rPr>
              <w:br/>
            </w:r>
          </w:p>
        </w:tc>
        <w:tc>
          <w:tcPr>
            <w:tcW w:w="0" w:type="auto"/>
          </w:tcPr>
          <w:p w14:paraId="1EB8E005"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576DE62"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أَوْ يُرْسِلَ اللهُ لَنَا رَسُولَا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2A15398" w14:textId="77777777" w:rsidTr="00142FEC">
        <w:trPr>
          <w:jc w:val="center"/>
        </w:trPr>
        <w:tc>
          <w:tcPr>
            <w:tcW w:w="0" w:type="auto"/>
          </w:tcPr>
          <w:p w14:paraId="66C90994"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وَمِثْلُهُ: لَلُبْسُ مَسْحٍ شَيْنِ</w:t>
            </w:r>
            <w:r w:rsidRPr="00FB244F">
              <w:rPr>
                <w:rFonts w:ascii="Simplified Arabic" w:hAnsi="Simplified Arabic" w:cs="Simplified Arabic"/>
                <w:sz w:val="28"/>
                <w:szCs w:val="28"/>
                <w:rtl/>
                <w:lang w:eastAsia="ar-SA"/>
              </w:rPr>
              <w:br/>
            </w:r>
          </w:p>
        </w:tc>
        <w:tc>
          <w:tcPr>
            <w:tcW w:w="0" w:type="auto"/>
          </w:tcPr>
          <w:p w14:paraId="49815213"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1367E8B"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مِنْ شَعَرٍ مَا وَتقَرَّ عَيْنِي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05BBCFC" w14:textId="77777777" w:rsidTr="00142FEC">
        <w:trPr>
          <w:jc w:val="center"/>
        </w:trPr>
        <w:tc>
          <w:tcPr>
            <w:tcW w:w="0" w:type="auto"/>
          </w:tcPr>
          <w:p w14:paraId="2210B16F" w14:textId="77777777" w:rsidR="0055078E" w:rsidRPr="00142FEC" w:rsidRDefault="0055078E" w:rsidP="00142FEC">
            <w:pPr>
              <w:widowControl/>
              <w:tabs>
                <w:tab w:val="left" w:pos="2214"/>
              </w:tabs>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مِنْ لُبْسِ شَفَّافٍ أَحَبُّ عِنْدِي</w:t>
            </w:r>
            <w:r w:rsidRPr="00FB244F">
              <w:rPr>
                <w:rFonts w:ascii="Simplified Arabic" w:hAnsi="Simplified Arabic" w:cs="Simplified Arabic"/>
                <w:sz w:val="28"/>
                <w:szCs w:val="28"/>
                <w:rtl/>
                <w:lang w:eastAsia="ar-SA"/>
              </w:rPr>
              <w:br/>
            </w:r>
          </w:p>
        </w:tc>
        <w:tc>
          <w:tcPr>
            <w:tcW w:w="0" w:type="auto"/>
          </w:tcPr>
          <w:p w14:paraId="7573ABAD" w14:textId="77777777" w:rsidR="0055078E" w:rsidRPr="00FB244F" w:rsidRDefault="0055078E" w:rsidP="00142FEC">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18E04D1" w14:textId="77777777" w:rsidR="0055078E" w:rsidRPr="00142FEC" w:rsidRDefault="0055078E" w:rsidP="00142FEC">
            <w:pPr>
              <w:widowControl/>
              <w:adjustRightInd/>
              <w:spacing w:line="192"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نَصْبُهُمَا بِحرفِ (أَنْ) بِالْقَصْدِ</w:t>
            </w:r>
            <w:r w:rsidRPr="00FB244F">
              <w:rPr>
                <w:rFonts w:ascii="Simplified Arabic" w:hAnsi="Simplified Arabic" w:cs="Simplified Arabic"/>
                <w:sz w:val="28"/>
                <w:szCs w:val="28"/>
                <w:rtl/>
                <w:lang w:eastAsia="ar-SA"/>
              </w:rPr>
              <w:br/>
            </w:r>
          </w:p>
        </w:tc>
      </w:tr>
    </w:tbl>
    <w:p w14:paraId="19B9ADD6" w14:textId="02AD42FC" w:rsidR="00A20410" w:rsidRPr="00142FEC" w:rsidRDefault="00A20410">
      <w:pPr>
        <w:rPr>
          <w:sz w:val="2"/>
          <w:szCs w:val="2"/>
        </w:rPr>
      </w:pPr>
    </w:p>
    <w:tbl>
      <w:tblPr>
        <w:bidiVisual/>
        <w:tblW w:w="0" w:type="auto"/>
        <w:jc w:val="center"/>
        <w:tblLook w:val="04A0" w:firstRow="1" w:lastRow="0" w:firstColumn="1" w:lastColumn="0" w:noHBand="0" w:noVBand="1"/>
      </w:tblPr>
      <w:tblGrid>
        <w:gridCol w:w="3322"/>
        <w:gridCol w:w="222"/>
        <w:gridCol w:w="3282"/>
      </w:tblGrid>
      <w:tr w:rsidR="0055078E" w:rsidRPr="00FB244F" w14:paraId="6FDFF344" w14:textId="77777777" w:rsidTr="00FA2456">
        <w:trPr>
          <w:trHeight w:hRule="exact" w:val="397"/>
          <w:jc w:val="center"/>
        </w:trPr>
        <w:tc>
          <w:tcPr>
            <w:tcW w:w="0" w:type="auto"/>
            <w:gridSpan w:val="3"/>
          </w:tcPr>
          <w:p w14:paraId="0A6E0184" w14:textId="1B7671DF" w:rsidR="0055078E" w:rsidRPr="00FB244F" w:rsidRDefault="00142FEC" w:rsidP="00C50C55">
            <w:pPr>
              <w:widowControl/>
              <w:tabs>
                <w:tab w:val="left" w:pos="2214"/>
              </w:tabs>
              <w:adjustRightInd/>
              <w:spacing w:line="240" w:lineRule="auto"/>
              <w:jc w:val="center"/>
              <w:textAlignment w:val="auto"/>
              <w:rPr>
                <w:rFonts w:ascii="Simplified Arabic" w:hAnsi="Simplified Arabic" w:cs="Simplified Arabic"/>
                <w:b/>
                <w:bCs/>
                <w:sz w:val="28"/>
                <w:szCs w:val="28"/>
                <w:rtl/>
                <w:lang w:eastAsia="ar-SA"/>
              </w:rPr>
            </w:pPr>
            <w:r w:rsidRPr="00FB244F">
              <w:rPr>
                <w:rFonts w:ascii="Simplified Arabic" w:hAnsi="Simplified Arabic" w:cs="Simplified Arabic"/>
                <w:b/>
                <w:bCs/>
                <w:sz w:val="28"/>
                <w:szCs w:val="28"/>
                <w:rtl/>
                <w:lang w:eastAsia="ar-SA"/>
              </w:rPr>
              <w:t>فَائِدَةٌ مُنَاسِبَةٌ لِلْمَقَامِ</w:t>
            </w:r>
          </w:p>
          <w:p w14:paraId="393CE312"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29678151" w14:textId="77777777" w:rsidTr="00FA2456">
        <w:trPr>
          <w:trHeight w:hRule="exact" w:val="397"/>
          <w:jc w:val="center"/>
        </w:trPr>
        <w:tc>
          <w:tcPr>
            <w:tcW w:w="0" w:type="auto"/>
          </w:tcPr>
          <w:p w14:paraId="7D846DB6"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فَائِدَةٌ جَلِيلَةٌ إِذَا طَرَقْ</w:t>
            </w:r>
            <w:r w:rsidRPr="00FB244F">
              <w:rPr>
                <w:rFonts w:ascii="Simplified Arabic" w:hAnsi="Simplified Arabic" w:cs="Simplified Arabic"/>
                <w:sz w:val="28"/>
                <w:szCs w:val="28"/>
                <w:rtl/>
                <w:lang w:eastAsia="ar-SA"/>
              </w:rPr>
              <w:br/>
            </w:r>
          </w:p>
        </w:tc>
        <w:tc>
          <w:tcPr>
            <w:tcW w:w="0" w:type="auto"/>
          </w:tcPr>
          <w:p w14:paraId="5C71E29D"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80F98D9"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يَعْنِي الدَّلِيلَ الاحْتِمَالُ فَالْأَحَقْ</w:t>
            </w:r>
            <w:r w:rsidRPr="00FB244F">
              <w:rPr>
                <w:rFonts w:ascii="Simplified Arabic" w:hAnsi="Simplified Arabic" w:cs="Simplified Arabic"/>
                <w:sz w:val="28"/>
                <w:szCs w:val="28"/>
                <w:rtl/>
                <w:lang w:eastAsia="ar-SA"/>
              </w:rPr>
              <w:br/>
            </w:r>
          </w:p>
        </w:tc>
      </w:tr>
      <w:tr w:rsidR="0055078E" w:rsidRPr="00FB244F" w14:paraId="05F5D7F6" w14:textId="77777777" w:rsidTr="00FA2456">
        <w:trPr>
          <w:trHeight w:hRule="exact" w:val="397"/>
          <w:jc w:val="center"/>
        </w:trPr>
        <w:tc>
          <w:tcPr>
            <w:tcW w:w="0" w:type="auto"/>
          </w:tcPr>
          <w:p w14:paraId="02D8DB05"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بُطْلَانُ الِاسْتِدْلَالِ لِلْإجمَالِ فِي</w:t>
            </w:r>
            <w:r w:rsidRPr="00FB244F">
              <w:rPr>
                <w:rFonts w:ascii="Simplified Arabic" w:hAnsi="Simplified Arabic" w:cs="Simplified Arabic"/>
                <w:sz w:val="28"/>
                <w:szCs w:val="28"/>
                <w:rtl/>
                <w:lang w:eastAsia="ar-SA"/>
              </w:rPr>
              <w:br/>
            </w:r>
          </w:p>
        </w:tc>
        <w:tc>
          <w:tcPr>
            <w:tcW w:w="0" w:type="auto"/>
          </w:tcPr>
          <w:p w14:paraId="5456F315"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6B8432D"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مَعْنَى الدَّلِيلِ فَتَأَمَّلْ تَعْرِفِ</w:t>
            </w:r>
            <w:r w:rsidRPr="00FB244F">
              <w:rPr>
                <w:rFonts w:ascii="Simplified Arabic" w:hAnsi="Simplified Arabic" w:cs="Simplified Arabic"/>
                <w:sz w:val="28"/>
                <w:szCs w:val="28"/>
                <w:rtl/>
                <w:lang w:eastAsia="ar-SA"/>
              </w:rPr>
              <w:br/>
            </w:r>
          </w:p>
        </w:tc>
      </w:tr>
      <w:tr w:rsidR="0055078E" w:rsidRPr="00FB244F" w14:paraId="689418A5" w14:textId="77777777" w:rsidTr="00FA2456">
        <w:trPr>
          <w:trHeight w:hRule="exact" w:val="397"/>
          <w:jc w:val="center"/>
        </w:trPr>
        <w:tc>
          <w:tcPr>
            <w:tcW w:w="0" w:type="auto"/>
          </w:tcPr>
          <w:p w14:paraId="436ABE33"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وَتَارَةً لِلْعَرْضِ تَأْتِي نَحْو: لَوْ</w:t>
            </w:r>
            <w:r w:rsidRPr="00FB244F">
              <w:rPr>
                <w:rFonts w:ascii="Simplified Arabic" w:hAnsi="Simplified Arabic" w:cs="Simplified Arabic"/>
                <w:sz w:val="28"/>
                <w:szCs w:val="28"/>
                <w:rtl/>
                <w:lang w:eastAsia="ar-SA"/>
              </w:rPr>
              <w:br/>
            </w:r>
          </w:p>
        </w:tc>
        <w:tc>
          <w:tcPr>
            <w:tcW w:w="0" w:type="auto"/>
          </w:tcPr>
          <w:p w14:paraId="710F8F74"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CFF48AD"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تَنْزِلُ عِنْدَنا لِرِبْحِ مَا شَرَوْا/[20/ب]</w:t>
            </w:r>
            <w:r w:rsidRPr="00FB244F">
              <w:rPr>
                <w:rFonts w:ascii="Simplified Arabic" w:hAnsi="Simplified Arabic" w:cs="Simplified Arabic"/>
                <w:sz w:val="28"/>
                <w:szCs w:val="28"/>
                <w:rtl/>
                <w:lang w:eastAsia="ar-SA"/>
              </w:rPr>
              <w:br/>
            </w:r>
          </w:p>
        </w:tc>
      </w:tr>
      <w:tr w:rsidR="0055078E" w:rsidRPr="00FB244F" w14:paraId="37466B3A" w14:textId="77777777" w:rsidTr="00FA2456">
        <w:trPr>
          <w:trHeight w:hRule="exact" w:val="397"/>
          <w:jc w:val="center"/>
        </w:trPr>
        <w:tc>
          <w:tcPr>
            <w:tcW w:w="0" w:type="auto"/>
          </w:tcPr>
          <w:p w14:paraId="14825F44"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فَتُصِيبَ رَاحَةً فِي حَيِّنا</w:t>
            </w:r>
            <w:r w:rsidRPr="00FB244F">
              <w:rPr>
                <w:rFonts w:ascii="Simplified Arabic" w:hAnsi="Simplified Arabic" w:cs="Simplified Arabic"/>
                <w:sz w:val="28"/>
                <w:szCs w:val="28"/>
                <w:rtl/>
                <w:lang w:eastAsia="ar-SA"/>
              </w:rPr>
              <w:br/>
            </w:r>
          </w:p>
        </w:tc>
        <w:tc>
          <w:tcPr>
            <w:tcW w:w="0" w:type="auto"/>
          </w:tcPr>
          <w:p w14:paraId="688D67B4"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3D0407B"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فَإِنَّنَا كَهْفٌ لِمَنْ مَرَّ بِنا</w:t>
            </w:r>
            <w:r w:rsidRPr="00FB244F">
              <w:rPr>
                <w:rFonts w:ascii="Simplified Arabic" w:hAnsi="Simplified Arabic" w:cs="Simplified Arabic"/>
                <w:sz w:val="28"/>
                <w:szCs w:val="28"/>
                <w:rtl/>
                <w:lang w:eastAsia="ar-SA"/>
              </w:rPr>
              <w:br/>
            </w:r>
          </w:p>
        </w:tc>
      </w:tr>
      <w:tr w:rsidR="0055078E" w:rsidRPr="00FB244F" w14:paraId="65EEBCD1" w14:textId="77777777" w:rsidTr="00FA2456">
        <w:trPr>
          <w:trHeight w:hRule="exact" w:val="397"/>
          <w:jc w:val="center"/>
        </w:trPr>
        <w:tc>
          <w:tcPr>
            <w:tcW w:w="0" w:type="auto"/>
          </w:tcPr>
          <w:p w14:paraId="238C60EC"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الْوَجْهُ فِي التَّسْهِيلِ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،ثُمَّ الْلَخْمِي</w:t>
            </w:r>
            <w:r w:rsidRPr="00FB244F">
              <w:rPr>
                <w:rFonts w:ascii="Simplified Arabic" w:hAnsi="Simplified Arabic" w:cs="Simplified Arabic"/>
                <w:sz w:val="28"/>
                <w:szCs w:val="28"/>
                <w:rtl/>
                <w:lang w:eastAsia="ar-SA"/>
              </w:rPr>
              <w:br/>
            </w:r>
          </w:p>
        </w:tc>
        <w:tc>
          <w:tcPr>
            <w:tcW w:w="0" w:type="auto"/>
          </w:tcPr>
          <w:p w14:paraId="5B6EF0D6"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A1A16EF"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إِبْنُ هِشَامٍ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الْعَزِيزُ العِلْمِ</w:t>
            </w:r>
            <w:r w:rsidRPr="00FB244F">
              <w:rPr>
                <w:rFonts w:ascii="Simplified Arabic" w:hAnsi="Simplified Arabic" w:cs="Simplified Arabic"/>
                <w:sz w:val="28"/>
                <w:szCs w:val="28"/>
                <w:rtl/>
                <w:lang w:eastAsia="ar-SA"/>
              </w:rPr>
              <w:br/>
            </w:r>
          </w:p>
        </w:tc>
      </w:tr>
      <w:tr w:rsidR="0055078E" w:rsidRPr="00FB244F" w14:paraId="2F4AB5C0" w14:textId="77777777" w:rsidTr="00FA2456">
        <w:trPr>
          <w:trHeight w:hRule="exact" w:val="397"/>
          <w:jc w:val="center"/>
        </w:trPr>
        <w:tc>
          <w:tcPr>
            <w:tcW w:w="0" w:type="auto"/>
          </w:tcPr>
          <w:p w14:paraId="12CE90A5"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زَادَ لِتَقْلِيلٍ، وَهَذا يُقْبَلُ</w:t>
            </w:r>
            <w:r w:rsidRPr="00FB244F">
              <w:rPr>
                <w:rFonts w:ascii="Simplified Arabic" w:hAnsi="Simplified Arabic" w:cs="Simplified Arabic"/>
                <w:sz w:val="28"/>
                <w:szCs w:val="28"/>
                <w:rtl/>
                <w:lang w:eastAsia="ar-SA"/>
              </w:rPr>
              <w:br/>
            </w:r>
          </w:p>
        </w:tc>
        <w:tc>
          <w:tcPr>
            <w:tcW w:w="0" w:type="auto"/>
          </w:tcPr>
          <w:p w14:paraId="198FC0F1"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AE99D77"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 مِنْ ذا الْمِثالِ يَحْصُلُ</w:t>
            </w:r>
            <w:r w:rsidRPr="00FB244F">
              <w:rPr>
                <w:rFonts w:ascii="Simplified Arabic" w:hAnsi="Simplified Arabic" w:cs="Simplified Arabic"/>
                <w:sz w:val="28"/>
                <w:szCs w:val="28"/>
                <w:rtl/>
                <w:lang w:eastAsia="ar-SA"/>
              </w:rPr>
              <w:br/>
            </w:r>
          </w:p>
        </w:tc>
      </w:tr>
      <w:tr w:rsidR="0055078E" w:rsidRPr="00FB244F" w14:paraId="3A29BF08" w14:textId="77777777" w:rsidTr="00FA2456">
        <w:trPr>
          <w:trHeight w:hRule="exact" w:val="397"/>
          <w:jc w:val="center"/>
        </w:trPr>
        <w:tc>
          <w:tcPr>
            <w:tcW w:w="0" w:type="auto"/>
          </w:tcPr>
          <w:p w14:paraId="602B4038"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تَصَدَّقُوا وَلَوْ بِظِلْفٍ مُحْرَقِ</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764B8A65"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B092DAA"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فِي كَلَامِ الصَّادِقِ الْمُصَدَّقِ</w:t>
            </w:r>
            <w:r w:rsidRPr="00FB244F">
              <w:rPr>
                <w:rFonts w:ascii="Simplified Arabic" w:hAnsi="Simplified Arabic" w:cs="Simplified Arabic"/>
                <w:sz w:val="28"/>
                <w:szCs w:val="28"/>
                <w:rtl/>
                <w:lang w:eastAsia="ar-SA"/>
              </w:rPr>
              <w:br/>
            </w:r>
          </w:p>
        </w:tc>
      </w:tr>
      <w:tr w:rsidR="0055078E" w:rsidRPr="00FB244F" w14:paraId="76FD9B53" w14:textId="77777777" w:rsidTr="00FA2456">
        <w:trPr>
          <w:trHeight w:hRule="exact" w:val="397"/>
          <w:jc w:val="center"/>
        </w:trPr>
        <w:tc>
          <w:tcPr>
            <w:tcW w:w="0" w:type="auto"/>
          </w:tcPr>
          <w:p w14:paraId="6E925B70"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صَلَّى عَلَيهِ اللهُ رَافِعُ السَّما</w:t>
            </w:r>
            <w:r w:rsidRPr="00FB244F">
              <w:rPr>
                <w:rFonts w:ascii="Simplified Arabic" w:hAnsi="Simplified Arabic" w:cs="Simplified Arabic"/>
                <w:sz w:val="28"/>
                <w:szCs w:val="28"/>
                <w:rtl/>
                <w:lang w:eastAsia="ar-SA"/>
              </w:rPr>
              <w:br/>
            </w:r>
          </w:p>
        </w:tc>
        <w:tc>
          <w:tcPr>
            <w:tcW w:w="0" w:type="auto"/>
          </w:tcPr>
          <w:p w14:paraId="7FCAC71A"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145348C"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وَآلِهِ وَصَحْبِهِ وَسَلَّما</w:t>
            </w:r>
            <w:r w:rsidRPr="00FB244F">
              <w:rPr>
                <w:rFonts w:ascii="Simplified Arabic" w:hAnsi="Simplified Arabic" w:cs="Simplified Arabic"/>
                <w:sz w:val="28"/>
                <w:szCs w:val="28"/>
                <w:rtl/>
                <w:lang w:eastAsia="ar-SA"/>
              </w:rPr>
              <w:br/>
            </w:r>
          </w:p>
        </w:tc>
      </w:tr>
      <w:tr w:rsidR="0055078E" w:rsidRPr="00FB244F" w14:paraId="48EE08D7" w14:textId="77777777" w:rsidTr="00FA2456">
        <w:trPr>
          <w:trHeight w:hRule="exact" w:val="397"/>
          <w:jc w:val="center"/>
        </w:trPr>
        <w:tc>
          <w:tcPr>
            <w:tcW w:w="0" w:type="auto"/>
          </w:tcPr>
          <w:p w14:paraId="7A3CAF64"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وَالظِّلْفُ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لِلْأَغْنَامِ وَالْأَبْقارِ</w:t>
            </w:r>
            <w:r w:rsidRPr="00FB244F">
              <w:rPr>
                <w:rFonts w:ascii="Simplified Arabic" w:hAnsi="Simplified Arabic" w:cs="Simplified Arabic"/>
                <w:sz w:val="28"/>
                <w:szCs w:val="28"/>
                <w:rtl/>
                <w:lang w:eastAsia="ar-SA"/>
              </w:rPr>
              <w:br/>
            </w:r>
          </w:p>
        </w:tc>
        <w:tc>
          <w:tcPr>
            <w:tcW w:w="0" w:type="auto"/>
          </w:tcPr>
          <w:p w14:paraId="0521936E"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4219F6D"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وَلِلظِّبا فِي مَهْمَهِ القِفَارِ</w:t>
            </w:r>
            <w:r w:rsidRPr="00FB244F">
              <w:rPr>
                <w:rFonts w:ascii="Simplified Arabic" w:hAnsi="Simplified Arabic" w:cs="Simplified Arabic"/>
                <w:sz w:val="28"/>
                <w:szCs w:val="28"/>
                <w:rtl/>
                <w:lang w:eastAsia="ar-SA"/>
              </w:rPr>
              <w:br/>
            </w:r>
          </w:p>
        </w:tc>
      </w:tr>
      <w:tr w:rsidR="0055078E" w:rsidRPr="00FB244F" w14:paraId="319C379D" w14:textId="77777777" w:rsidTr="00FA2456">
        <w:trPr>
          <w:trHeight w:hRule="exact" w:val="397"/>
          <w:jc w:val="center"/>
        </w:trPr>
        <w:tc>
          <w:tcPr>
            <w:tcW w:w="0" w:type="auto"/>
          </w:tcPr>
          <w:p w14:paraId="6ED5FDD7"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[هَذِهِ 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4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غَيْرِهَا قَالُوا فَقَطْ</w:t>
            </w:r>
            <w:r w:rsidRPr="00FB244F">
              <w:rPr>
                <w:rFonts w:ascii="Simplified Arabic" w:hAnsi="Simplified Arabic" w:cs="Simplified Arabic"/>
                <w:sz w:val="28"/>
                <w:szCs w:val="28"/>
                <w:rtl/>
                <w:lang w:eastAsia="ar-SA"/>
              </w:rPr>
              <w:br/>
            </w:r>
          </w:p>
        </w:tc>
        <w:tc>
          <w:tcPr>
            <w:tcW w:w="0" w:type="auto"/>
          </w:tcPr>
          <w:p w14:paraId="227803DD"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138F858"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كَذَا اتَّقُوا النَّارَ وَلَوْ من ذا النّمَطْ</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5D787838" w14:textId="77777777" w:rsidTr="00FA2456">
        <w:trPr>
          <w:trHeight w:hRule="exact" w:val="397"/>
          <w:jc w:val="center"/>
        </w:trPr>
        <w:tc>
          <w:tcPr>
            <w:tcW w:w="0" w:type="auto"/>
          </w:tcPr>
          <w:p w14:paraId="510E4E63" w14:textId="77777777" w:rsidR="0055078E" w:rsidRPr="00FB244F" w:rsidRDefault="0055078E" w:rsidP="00E45574">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bookmarkStart w:id="19" w:name="_Hlk128494356"/>
            <w:r w:rsidRPr="00FB244F">
              <w:rPr>
                <w:rFonts w:ascii="Simplified Arabic" w:hAnsi="Simplified Arabic" w:cs="Simplified Arabic"/>
                <w:sz w:val="28"/>
                <w:szCs w:val="28"/>
                <w:rtl/>
                <w:lang w:eastAsia="ar-SA"/>
              </w:rPr>
              <w:lastRenderedPageBreak/>
              <w:t>بِشِقِّ تَمْرَةٍ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تَمَامٌ لِلْخَبَرْ</w:t>
            </w:r>
            <w:r w:rsidRPr="00FB244F">
              <w:rPr>
                <w:rFonts w:ascii="Simplified Arabic" w:hAnsi="Simplified Arabic" w:cs="Simplified Arabic"/>
                <w:sz w:val="28"/>
                <w:szCs w:val="28"/>
                <w:rtl/>
                <w:lang w:eastAsia="ar-SA"/>
              </w:rPr>
              <w:br/>
            </w:r>
          </w:p>
        </w:tc>
        <w:tc>
          <w:tcPr>
            <w:tcW w:w="0" w:type="auto"/>
          </w:tcPr>
          <w:p w14:paraId="2CE20954"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68C9B6D"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فَلَوْ لِتَقْلِيلٍ دَلِيلُهُ الْأَثَرْ</w:t>
            </w:r>
            <w:r w:rsidRPr="00FB244F">
              <w:rPr>
                <w:rFonts w:ascii="Simplified Arabic" w:hAnsi="Simplified Arabic" w:cs="Simplified Arabic"/>
                <w:sz w:val="28"/>
                <w:szCs w:val="28"/>
                <w:rtl/>
                <w:lang w:eastAsia="ar-SA"/>
              </w:rPr>
              <w:br/>
            </w:r>
          </w:p>
          <w:p w14:paraId="0B33A27B"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p>
          <w:p w14:paraId="56ED0227" w14:textId="77777777" w:rsidR="0055078E" w:rsidRPr="00FB244F" w:rsidRDefault="0055078E" w:rsidP="00E45574">
            <w:pPr>
              <w:widowControl/>
              <w:adjustRightInd/>
              <w:spacing w:line="240" w:lineRule="auto"/>
              <w:jc w:val="lowKashida"/>
              <w:textAlignment w:val="auto"/>
              <w:rPr>
                <w:rFonts w:ascii="Simplified Arabic" w:hAnsi="Simplified Arabic" w:cs="Simplified Arabic"/>
                <w:sz w:val="28"/>
                <w:szCs w:val="28"/>
                <w:rtl/>
                <w:lang w:eastAsia="ar-SA"/>
              </w:rPr>
            </w:pPr>
          </w:p>
        </w:tc>
      </w:tr>
    </w:tbl>
    <w:bookmarkEnd w:id="19"/>
    <w:p w14:paraId="71A8E551" w14:textId="1514C925" w:rsidR="0055078E" w:rsidRPr="00FB244F" w:rsidRDefault="0055078E" w:rsidP="005C2C49">
      <w:pPr>
        <w:widowControl/>
        <w:adjustRightInd/>
        <w:spacing w:line="204"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النَّوْعُ السَّادِسُ مَا جَاءَ عَلَى سَبْعَةِ أَوْجُهٍ، وَهُوَ كَلِمَةٌ وَاحِدَةٌ</w:t>
      </w:r>
    </w:p>
    <w:tbl>
      <w:tblPr>
        <w:bidiVisual/>
        <w:tblW w:w="0" w:type="auto"/>
        <w:jc w:val="center"/>
        <w:tblLook w:val="04A0" w:firstRow="1" w:lastRow="0" w:firstColumn="1" w:lastColumn="0" w:noHBand="0" w:noVBand="1"/>
      </w:tblPr>
      <w:tblGrid>
        <w:gridCol w:w="3493"/>
        <w:gridCol w:w="222"/>
        <w:gridCol w:w="3447"/>
      </w:tblGrid>
      <w:tr w:rsidR="0055078E" w:rsidRPr="00FB244F" w14:paraId="3DB37C21" w14:textId="77777777" w:rsidTr="00FA2456">
        <w:trPr>
          <w:trHeight w:hRule="exact" w:val="397"/>
          <w:jc w:val="center"/>
        </w:trPr>
        <w:tc>
          <w:tcPr>
            <w:tcW w:w="0" w:type="auto"/>
          </w:tcPr>
          <w:p w14:paraId="7772409F"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وَسَادِسُ الْأَنْوَاعِ:(قَدْ) أَيْ وَحْدَها</w:t>
            </w:r>
            <w:r w:rsidRPr="00FB244F">
              <w:rPr>
                <w:rFonts w:ascii="Simplified Arabic" w:hAnsi="Simplified Arabic" w:cs="Simplified Arabic"/>
                <w:sz w:val="28"/>
                <w:szCs w:val="28"/>
                <w:rtl/>
                <w:lang w:eastAsia="ar-SA"/>
              </w:rPr>
              <w:br/>
            </w:r>
          </w:p>
        </w:tc>
        <w:tc>
          <w:tcPr>
            <w:tcW w:w="0" w:type="auto"/>
          </w:tcPr>
          <w:p w14:paraId="7525F8B0"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CC26B8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لِسَبْعَةٍ مِنْ أَوْجُهٍ قَدْ عَدَّهَا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p w14:paraId="59A4E48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p w14:paraId="25E0D76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37C2696F" w14:textId="77777777" w:rsidTr="00FA2456">
        <w:trPr>
          <w:trHeight w:hRule="exact" w:val="397"/>
          <w:jc w:val="center"/>
        </w:trPr>
        <w:tc>
          <w:tcPr>
            <w:tcW w:w="0" w:type="auto"/>
          </w:tcPr>
          <w:p w14:paraId="29ADDA4D"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فَأَحَدُ الْأَوْجُهِ أَنْ تَكُونَ (قَدْ) </w:t>
            </w:r>
            <w:r w:rsidRPr="00FB244F">
              <w:rPr>
                <w:rFonts w:ascii="Simplified Arabic" w:hAnsi="Simplified Arabic" w:cs="Simplified Arabic"/>
                <w:sz w:val="28"/>
                <w:szCs w:val="28"/>
                <w:rtl/>
                <w:lang w:eastAsia="ar-SA"/>
              </w:rPr>
              <w:br/>
            </w:r>
          </w:p>
        </w:tc>
        <w:tc>
          <w:tcPr>
            <w:tcW w:w="0" w:type="auto"/>
          </w:tcPr>
          <w:p w14:paraId="0D9C8D6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9EA2CB8"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إِسْمًا بِمَعْنَى حَسْبُ هَذا قَدْ وَرَدْ</w:t>
            </w:r>
            <w:r w:rsidRPr="00FB244F">
              <w:rPr>
                <w:rFonts w:ascii="Simplified Arabic" w:hAnsi="Simplified Arabic" w:cs="Simplified Arabic"/>
                <w:sz w:val="28"/>
                <w:szCs w:val="28"/>
                <w:rtl/>
                <w:lang w:eastAsia="ar-SA"/>
              </w:rPr>
              <w:br/>
            </w:r>
          </w:p>
        </w:tc>
      </w:tr>
      <w:tr w:rsidR="0055078E" w:rsidRPr="00FB244F" w14:paraId="75D29868" w14:textId="77777777" w:rsidTr="00FA2456">
        <w:trPr>
          <w:trHeight w:hRule="exact" w:val="397"/>
          <w:jc w:val="center"/>
        </w:trPr>
        <w:tc>
          <w:tcPr>
            <w:tcW w:w="0" w:type="auto"/>
          </w:tcPr>
          <w:p w14:paraId="385391F4"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تَقُولُ فِي قَدْ إِنْ أَضَفْتَها: قَدِي</w:t>
            </w:r>
            <w:r w:rsidRPr="00FB244F">
              <w:rPr>
                <w:rFonts w:ascii="Simplified Arabic" w:hAnsi="Simplified Arabic" w:cs="Simplified Arabic"/>
                <w:sz w:val="28"/>
                <w:szCs w:val="28"/>
                <w:rtl/>
                <w:lang w:eastAsia="ar-SA"/>
              </w:rPr>
              <w:br/>
            </w:r>
          </w:p>
        </w:tc>
        <w:tc>
          <w:tcPr>
            <w:tcW w:w="0" w:type="auto"/>
          </w:tcPr>
          <w:p w14:paraId="7913142E"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BFA210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بِغَيْرِ نُونٍ مِثْل: حَسْبِي شَاهِدِي</w:t>
            </w:r>
            <w:r w:rsidRPr="00FB244F">
              <w:rPr>
                <w:rFonts w:ascii="Simplified Arabic" w:hAnsi="Simplified Arabic" w:cs="Simplified Arabic"/>
                <w:sz w:val="28"/>
                <w:szCs w:val="28"/>
                <w:rtl/>
                <w:lang w:eastAsia="ar-SA"/>
              </w:rPr>
              <w:br/>
            </w:r>
          </w:p>
        </w:tc>
      </w:tr>
      <w:tr w:rsidR="0055078E" w:rsidRPr="00FB244F" w14:paraId="0FEEA54C" w14:textId="77777777" w:rsidTr="00FA2456">
        <w:trPr>
          <w:trHeight w:hRule="exact" w:val="397"/>
          <w:jc w:val="center"/>
        </w:trPr>
        <w:tc>
          <w:tcPr>
            <w:tcW w:w="0" w:type="auto"/>
          </w:tcPr>
          <w:p w14:paraId="2B2DBFE6"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الثَّانِ مِنْ أَوْجُهِهِا اسْمُ فِعْلِ</w:t>
            </w:r>
            <w:r w:rsidRPr="00FB244F">
              <w:rPr>
                <w:rFonts w:ascii="Simplified Arabic" w:hAnsi="Simplified Arabic" w:cs="Simplified Arabic"/>
                <w:sz w:val="28"/>
                <w:szCs w:val="28"/>
                <w:rtl/>
                <w:lang w:eastAsia="ar-SA"/>
              </w:rPr>
              <w:br/>
            </w:r>
          </w:p>
        </w:tc>
        <w:tc>
          <w:tcPr>
            <w:tcW w:w="0" w:type="auto"/>
          </w:tcPr>
          <w:p w14:paraId="1527A69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D2F7029"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تَأْتِي بِمَعْنَى يَكْفِ يَا ذَا الْفَضْلِ</w:t>
            </w:r>
            <w:r w:rsidRPr="00FB244F">
              <w:rPr>
                <w:rFonts w:ascii="Simplified Arabic" w:hAnsi="Simplified Arabic" w:cs="Simplified Arabic"/>
                <w:sz w:val="28"/>
                <w:szCs w:val="28"/>
                <w:rtl/>
                <w:lang w:eastAsia="ar-SA"/>
              </w:rPr>
              <w:br/>
            </w:r>
          </w:p>
        </w:tc>
      </w:tr>
      <w:tr w:rsidR="0055078E" w:rsidRPr="00FB244F" w14:paraId="3CD499B0" w14:textId="77777777" w:rsidTr="00FA2456">
        <w:trPr>
          <w:trHeight w:hRule="exact" w:val="397"/>
          <w:jc w:val="center"/>
        </w:trPr>
        <w:tc>
          <w:tcPr>
            <w:tcW w:w="0" w:type="auto"/>
          </w:tcPr>
          <w:p w14:paraId="51480443"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يُقَالُ: قَدْنِي مَعَ نُونٍ تَجِبُ</w:t>
            </w:r>
            <w:r w:rsidRPr="00FB244F">
              <w:rPr>
                <w:rFonts w:ascii="Simplified Arabic" w:hAnsi="Simplified Arabic" w:cs="Simplified Arabic"/>
                <w:sz w:val="28"/>
                <w:szCs w:val="28"/>
                <w:rtl/>
                <w:lang w:eastAsia="ar-SA"/>
              </w:rPr>
              <w:br/>
            </w:r>
          </w:p>
        </w:tc>
        <w:tc>
          <w:tcPr>
            <w:tcW w:w="0" w:type="auto"/>
          </w:tcPr>
          <w:p w14:paraId="52D86C42"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3BE0BB9"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كَمِثْلِ: يَكْفِينِي لِذَيْنِ تَصْحَبُ</w:t>
            </w:r>
            <w:r w:rsidRPr="00FB244F">
              <w:rPr>
                <w:rFonts w:ascii="Simplified Arabic" w:hAnsi="Simplified Arabic" w:cs="Simplified Arabic"/>
                <w:sz w:val="28"/>
                <w:szCs w:val="28"/>
                <w:rtl/>
                <w:lang w:eastAsia="ar-SA"/>
              </w:rPr>
              <w:br/>
            </w:r>
          </w:p>
        </w:tc>
      </w:tr>
      <w:tr w:rsidR="0055078E" w:rsidRPr="00FB244F" w14:paraId="5C382E21" w14:textId="77777777" w:rsidTr="00FA2456">
        <w:trPr>
          <w:trHeight w:hRule="exact" w:val="397"/>
          <w:jc w:val="center"/>
        </w:trPr>
        <w:tc>
          <w:tcPr>
            <w:tcW w:w="0" w:type="auto"/>
          </w:tcPr>
          <w:p w14:paraId="4318DAD7"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وَثَالِثٌ: حَرْفِيَّةٌ مُحَقِّقهْ</w:t>
            </w:r>
            <w:r w:rsidRPr="00FB244F">
              <w:rPr>
                <w:rFonts w:ascii="Simplified Arabic" w:hAnsi="Simplified Arabic" w:cs="Simplified Arabic"/>
                <w:sz w:val="28"/>
                <w:szCs w:val="28"/>
                <w:rtl/>
                <w:lang w:eastAsia="ar-SA"/>
              </w:rPr>
              <w:br/>
            </w:r>
          </w:p>
        </w:tc>
        <w:tc>
          <w:tcPr>
            <w:tcW w:w="0" w:type="auto"/>
          </w:tcPr>
          <w:p w14:paraId="2B90452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8B96A8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لِلشَّيْءِ فِي الْمَاضِي، وَقِيلَ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مُطْلَقَهْ</w:t>
            </w:r>
            <w:r w:rsidRPr="00FB244F">
              <w:rPr>
                <w:rFonts w:ascii="Simplified Arabic" w:hAnsi="Simplified Arabic" w:cs="Simplified Arabic"/>
                <w:sz w:val="28"/>
                <w:szCs w:val="28"/>
                <w:rtl/>
                <w:lang w:eastAsia="ar-SA"/>
              </w:rPr>
              <w:br/>
            </w:r>
          </w:p>
        </w:tc>
      </w:tr>
      <w:tr w:rsidR="0055078E" w:rsidRPr="00FB244F" w14:paraId="7A272D38" w14:textId="77777777" w:rsidTr="00FA2456">
        <w:trPr>
          <w:trHeight w:hRule="exact" w:val="397"/>
          <w:jc w:val="center"/>
        </w:trPr>
        <w:tc>
          <w:tcPr>
            <w:tcW w:w="0" w:type="auto"/>
          </w:tcPr>
          <w:p w14:paraId="724EA291"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عَلَى مُضَارِعٍ قَدْ تَدْخُلُ</w:t>
            </w:r>
            <w:r w:rsidRPr="00FB244F">
              <w:rPr>
                <w:rFonts w:ascii="Simplified Arabic" w:hAnsi="Simplified Arabic" w:cs="Simplified Arabic"/>
                <w:sz w:val="28"/>
                <w:szCs w:val="28"/>
                <w:rtl/>
                <w:lang w:eastAsia="ar-SA"/>
              </w:rPr>
              <w:br/>
            </w:r>
          </w:p>
        </w:tc>
        <w:tc>
          <w:tcPr>
            <w:tcW w:w="0" w:type="auto"/>
          </w:tcPr>
          <w:p w14:paraId="4DBF9B2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AB0C29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وَبِالْمَاضِي إذًا يُؤَوَّلُ/[21/أ]</w:t>
            </w:r>
            <w:r w:rsidRPr="00FB244F">
              <w:rPr>
                <w:rFonts w:ascii="Simplified Arabic" w:hAnsi="Simplified Arabic" w:cs="Simplified Arabic"/>
                <w:sz w:val="28"/>
                <w:szCs w:val="28"/>
                <w:rtl/>
                <w:lang w:eastAsia="ar-SA"/>
              </w:rPr>
              <w:br/>
            </w:r>
          </w:p>
        </w:tc>
      </w:tr>
      <w:tr w:rsidR="0055078E" w:rsidRPr="00FB244F" w14:paraId="2AE01BFE" w14:textId="77777777" w:rsidTr="00FA2456">
        <w:trPr>
          <w:trHeight w:hRule="exact" w:val="397"/>
          <w:jc w:val="center"/>
        </w:trPr>
        <w:tc>
          <w:tcPr>
            <w:tcW w:w="0" w:type="auto"/>
          </w:tcPr>
          <w:p w14:paraId="4BFEA6EB"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تَقُولُ: قَدْ أَفْلَحَ مَنْ زَكَّاها</w:t>
            </w:r>
            <w:r w:rsidRPr="00FB244F">
              <w:rPr>
                <w:rFonts w:ascii="Simplified Arabic" w:hAnsi="Simplified Arabic" w:cs="Simplified Arabic"/>
                <w:sz w:val="28"/>
                <w:szCs w:val="28"/>
                <w:rtl/>
                <w:lang w:eastAsia="ar-SA"/>
              </w:rPr>
              <w:br/>
            </w:r>
          </w:p>
        </w:tc>
        <w:tc>
          <w:tcPr>
            <w:tcW w:w="0" w:type="auto"/>
          </w:tcPr>
          <w:p w14:paraId="03565CA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232DB0B0"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000000"/>
                <w:sz w:val="28"/>
                <w:szCs w:val="28"/>
                <w:vertAlign w:val="superscript"/>
                <w:rtl/>
                <w:lang w:eastAsia="ar-SA"/>
              </w:rPr>
            </w:pPr>
            <w:r w:rsidRPr="00FB244F">
              <w:rPr>
                <w:rFonts w:ascii="Simplified Arabic" w:hAnsi="Simplified Arabic" w:cs="Simplified Arabic"/>
                <w:sz w:val="28"/>
                <w:szCs w:val="28"/>
                <w:rtl/>
                <w:lang w:eastAsia="ar-SA"/>
              </w:rPr>
              <w:t>وَمِثْلُهُ: قَدْ خَابَ مَنْ دَسَّاها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br/>
            </w:r>
          </w:p>
        </w:tc>
      </w:tr>
      <w:tr w:rsidR="0055078E" w:rsidRPr="00FB244F" w14:paraId="52ED8F23" w14:textId="77777777" w:rsidTr="00FA2456">
        <w:trPr>
          <w:trHeight w:hRule="exact" w:val="397"/>
          <w:jc w:val="center"/>
        </w:trPr>
        <w:tc>
          <w:tcPr>
            <w:tcW w:w="0" w:type="auto"/>
          </w:tcPr>
          <w:p w14:paraId="729EA0C2"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وَفِي الّذِي ضَارعَ قَدْ يَعْلمُ مَا</w:t>
            </w:r>
            <w:r w:rsidRPr="00FB244F">
              <w:rPr>
                <w:rFonts w:ascii="Simplified Arabic" w:hAnsi="Simplified Arabic" w:cs="Simplified Arabic"/>
                <w:sz w:val="28"/>
                <w:szCs w:val="28"/>
                <w:rtl/>
                <w:lang w:eastAsia="ar-SA"/>
              </w:rPr>
              <w:br/>
            </w:r>
          </w:p>
        </w:tc>
        <w:tc>
          <w:tcPr>
            <w:tcW w:w="0" w:type="auto"/>
          </w:tcPr>
          <w:p w14:paraId="4A8A293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15CDF4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أَنْتُمْ عَلَيْهِ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ذَا بِمَعْنَى عَلِما</w:t>
            </w:r>
            <w:r w:rsidRPr="00FB244F">
              <w:rPr>
                <w:rFonts w:ascii="Simplified Arabic" w:hAnsi="Simplified Arabic" w:cs="Simplified Arabic"/>
                <w:sz w:val="28"/>
                <w:szCs w:val="28"/>
                <w:rtl/>
                <w:lang w:eastAsia="ar-SA"/>
              </w:rPr>
              <w:br/>
            </w:r>
          </w:p>
        </w:tc>
      </w:tr>
      <w:tr w:rsidR="0055078E" w:rsidRPr="00FB244F" w14:paraId="6D1ACA6C" w14:textId="77777777" w:rsidTr="00FA2456">
        <w:trPr>
          <w:trHeight w:hRule="exact" w:val="397"/>
          <w:jc w:val="center"/>
        </w:trPr>
        <w:tc>
          <w:tcPr>
            <w:tcW w:w="0" w:type="auto"/>
          </w:tcPr>
          <w:p w14:paraId="7E991956"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وَرَابِعُ الْأَوْجُهِ لِلتَّوَقُّعِ</w:t>
            </w:r>
            <w:r w:rsidRPr="00FB244F">
              <w:rPr>
                <w:rFonts w:ascii="Simplified Arabic" w:hAnsi="Simplified Arabic" w:cs="Simplified Arabic"/>
                <w:sz w:val="28"/>
                <w:szCs w:val="28"/>
                <w:rtl/>
                <w:lang w:eastAsia="ar-SA"/>
              </w:rPr>
              <w:br/>
            </w:r>
          </w:p>
        </w:tc>
        <w:tc>
          <w:tcPr>
            <w:tcW w:w="0" w:type="auto"/>
          </w:tcPr>
          <w:p w14:paraId="526E007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114916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تَدْخُلُ فِي الْمَاضِي وَفِي الْمُضَارعِ</w:t>
            </w:r>
            <w:r w:rsidRPr="00FB244F">
              <w:rPr>
                <w:rFonts w:ascii="Simplified Arabic" w:hAnsi="Simplified Arabic" w:cs="Simplified Arabic"/>
                <w:sz w:val="28"/>
                <w:szCs w:val="28"/>
                <w:rtl/>
                <w:lang w:eastAsia="ar-SA"/>
              </w:rPr>
              <w:br/>
            </w:r>
          </w:p>
        </w:tc>
      </w:tr>
      <w:tr w:rsidR="0055078E" w:rsidRPr="00FB244F" w14:paraId="6E662B9B" w14:textId="77777777" w:rsidTr="00FA2456">
        <w:trPr>
          <w:trHeight w:hRule="exact" w:val="397"/>
          <w:jc w:val="center"/>
        </w:trPr>
        <w:tc>
          <w:tcPr>
            <w:tcW w:w="0" w:type="auto"/>
          </w:tcPr>
          <w:p w14:paraId="37D47F4E"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حَرْفِيّةً لَيْسَ لَها فِيْهِ عَمَلْ</w:t>
            </w:r>
            <w:r w:rsidRPr="00FB244F">
              <w:rPr>
                <w:rFonts w:ascii="Simplified Arabic" w:hAnsi="Simplified Arabic" w:cs="Simplified Arabic"/>
                <w:sz w:val="28"/>
                <w:szCs w:val="28"/>
                <w:rtl/>
                <w:lang w:eastAsia="ar-SA"/>
              </w:rPr>
              <w:br/>
            </w:r>
          </w:p>
        </w:tc>
        <w:tc>
          <w:tcPr>
            <w:tcW w:w="0" w:type="auto"/>
          </w:tcPr>
          <w:p w14:paraId="6E24A6B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F1D342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تَقُولُ قَدْ يَخْرُجُ زَيْدٌ الْبَطَلْ</w:t>
            </w:r>
            <w:r w:rsidRPr="00FB244F">
              <w:rPr>
                <w:rFonts w:ascii="Simplified Arabic" w:hAnsi="Simplified Arabic" w:cs="Simplified Arabic"/>
                <w:sz w:val="28"/>
                <w:szCs w:val="28"/>
                <w:rtl/>
                <w:lang w:eastAsia="ar-SA"/>
              </w:rPr>
              <w:br/>
            </w:r>
          </w:p>
        </w:tc>
      </w:tr>
      <w:tr w:rsidR="0055078E" w:rsidRPr="00FB244F" w14:paraId="1211C824" w14:textId="77777777" w:rsidTr="00FA2456">
        <w:trPr>
          <w:trHeight w:hRule="exact" w:val="397"/>
          <w:jc w:val="center"/>
        </w:trPr>
        <w:tc>
          <w:tcPr>
            <w:tcW w:w="0" w:type="auto"/>
          </w:tcPr>
          <w:p w14:paraId="60A3D40A"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دلَّتْ عَلَى أَنَّ الْخُرُوجَ مُنْتَظَرْ</w:t>
            </w:r>
            <w:r w:rsidRPr="00FB244F">
              <w:rPr>
                <w:rFonts w:ascii="Simplified Arabic" w:hAnsi="Simplified Arabic" w:cs="Simplified Arabic"/>
                <w:sz w:val="28"/>
                <w:szCs w:val="28"/>
                <w:rtl/>
                <w:lang w:eastAsia="ar-SA"/>
              </w:rPr>
              <w:br/>
            </w:r>
          </w:p>
        </w:tc>
        <w:tc>
          <w:tcPr>
            <w:tcW w:w="0" w:type="auto"/>
          </w:tcPr>
          <w:p w14:paraId="080A71D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3BE997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مُتْوَقّعٌ لِمَنْ يُشَافَهْ بِالخَبَرْ</w:t>
            </w:r>
            <w:r w:rsidRPr="00FB244F">
              <w:rPr>
                <w:rFonts w:ascii="Simplified Arabic" w:hAnsi="Simplified Arabic" w:cs="Simplified Arabic"/>
                <w:sz w:val="28"/>
                <w:szCs w:val="28"/>
                <w:rtl/>
                <w:lang w:eastAsia="ar-SA"/>
              </w:rPr>
              <w:br/>
            </w:r>
          </w:p>
        </w:tc>
      </w:tr>
      <w:tr w:rsidR="0055078E" w:rsidRPr="00FB244F" w14:paraId="22B1A314" w14:textId="77777777" w:rsidTr="00FA2456">
        <w:trPr>
          <w:trHeight w:hRule="exact" w:val="397"/>
          <w:jc w:val="center"/>
        </w:trPr>
        <w:tc>
          <w:tcPr>
            <w:tcW w:w="0" w:type="auto"/>
          </w:tcPr>
          <w:p w14:paraId="4F37CE1E"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نَفَتْ طَائِفَةٌ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وُقُوعَ قَدْ</w:t>
            </w:r>
            <w:r w:rsidRPr="00FB244F">
              <w:rPr>
                <w:rFonts w:ascii="Simplified Arabic" w:hAnsi="Simplified Arabic" w:cs="Simplified Arabic"/>
                <w:sz w:val="28"/>
                <w:szCs w:val="28"/>
                <w:rtl/>
                <w:lang w:eastAsia="ar-SA"/>
              </w:rPr>
              <w:br/>
            </w:r>
          </w:p>
        </w:tc>
        <w:tc>
          <w:tcPr>
            <w:tcW w:w="0" w:type="auto"/>
          </w:tcPr>
          <w:p w14:paraId="2AEB21D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97E709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الْمَاضِ لِلتَّوَقُعِ الَّذِي وَرَدْ</w:t>
            </w:r>
            <w:r w:rsidRPr="00FB244F">
              <w:rPr>
                <w:rFonts w:ascii="Simplified Arabic" w:hAnsi="Simplified Arabic" w:cs="Simplified Arabic"/>
                <w:sz w:val="28"/>
                <w:szCs w:val="28"/>
                <w:rtl/>
                <w:lang w:eastAsia="ar-SA"/>
              </w:rPr>
              <w:br/>
            </w:r>
          </w:p>
        </w:tc>
      </w:tr>
      <w:tr w:rsidR="0055078E" w:rsidRPr="00FB244F" w14:paraId="25040E23" w14:textId="77777777" w:rsidTr="00FA2456">
        <w:trPr>
          <w:trHeight w:hRule="exact" w:val="397"/>
          <w:jc w:val="center"/>
        </w:trPr>
        <w:tc>
          <w:tcPr>
            <w:tcW w:w="0" w:type="auto"/>
          </w:tcPr>
          <w:p w14:paraId="13C9EA6B"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لِكَوْنِهِم تَوَقّعُوا مَا لَمْ يَقَعْ</w:t>
            </w:r>
            <w:r w:rsidRPr="00FB244F">
              <w:rPr>
                <w:rFonts w:ascii="Simplified Arabic" w:hAnsi="Simplified Arabic" w:cs="Simplified Arabic"/>
                <w:sz w:val="28"/>
                <w:szCs w:val="28"/>
                <w:rtl/>
                <w:lang w:eastAsia="ar-SA"/>
              </w:rPr>
              <w:br/>
            </w:r>
          </w:p>
        </w:tc>
        <w:tc>
          <w:tcPr>
            <w:tcW w:w="0" w:type="auto"/>
          </w:tcPr>
          <w:p w14:paraId="4432CE88"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C2A121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وَالْمَاضِ قَالُوا مَا وَقَعْ ثُمَّ انْقَطَعْ</w:t>
            </w:r>
            <w:r w:rsidRPr="00FB244F">
              <w:rPr>
                <w:rFonts w:ascii="Simplified Arabic" w:hAnsi="Simplified Arabic" w:cs="Simplified Arabic"/>
                <w:sz w:val="28"/>
                <w:szCs w:val="28"/>
                <w:rtl/>
                <w:lang w:eastAsia="ar-SA"/>
              </w:rPr>
              <w:br/>
            </w:r>
          </w:p>
        </w:tc>
      </w:tr>
      <w:tr w:rsidR="0055078E" w:rsidRPr="00FB244F" w14:paraId="64320077" w14:textId="77777777" w:rsidTr="00FA2456">
        <w:trPr>
          <w:trHeight w:hRule="exact" w:val="397"/>
          <w:jc w:val="center"/>
        </w:trPr>
        <w:tc>
          <w:tcPr>
            <w:tcW w:w="0" w:type="auto"/>
          </w:tcPr>
          <w:p w14:paraId="279F2736"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فَلَمْ تَكُنْ فِي الْمَاضِ لِلتَّوقُّعِ</w:t>
            </w:r>
            <w:r w:rsidRPr="00FB244F">
              <w:rPr>
                <w:rFonts w:ascii="Simplified Arabic" w:hAnsi="Simplified Arabic" w:cs="Simplified Arabic"/>
                <w:sz w:val="28"/>
                <w:szCs w:val="28"/>
                <w:rtl/>
                <w:lang w:eastAsia="ar-SA"/>
              </w:rPr>
              <w:br/>
            </w:r>
          </w:p>
        </w:tc>
        <w:tc>
          <w:tcPr>
            <w:tcW w:w="0" w:type="auto"/>
          </w:tcPr>
          <w:p w14:paraId="1FB01BE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22C671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هَذا دَلِيلُ الْمُدَّعِي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3C7B608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47388350" w14:textId="77777777" w:rsidTr="00FA2456">
        <w:trPr>
          <w:trHeight w:hRule="exact" w:val="397"/>
          <w:jc w:val="center"/>
        </w:trPr>
        <w:tc>
          <w:tcPr>
            <w:tcW w:w="0" w:type="auto"/>
          </w:tcPr>
          <w:p w14:paraId="6D48B9A2"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أَمّا الَّذِينَ أَثْبَتُوا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مَعْنَاهُ</w:t>
            </w:r>
            <w:r w:rsidRPr="00FB244F">
              <w:rPr>
                <w:rFonts w:ascii="Simplified Arabic" w:hAnsi="Simplified Arabic" w:cs="Simplified Arabic"/>
                <w:sz w:val="28"/>
                <w:szCs w:val="28"/>
                <w:rtl/>
                <w:lang w:eastAsia="ar-SA"/>
              </w:rPr>
              <w:br/>
            </w:r>
          </w:p>
        </w:tc>
        <w:tc>
          <w:tcPr>
            <w:tcW w:w="0" w:type="auto"/>
          </w:tcPr>
          <w:p w14:paraId="1A0664F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25C9EA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الْمُضِيّ زيَّفُوا دَعْوَاهُ</w:t>
            </w:r>
            <w:r w:rsidRPr="00FB244F">
              <w:rPr>
                <w:rFonts w:ascii="Simplified Arabic" w:hAnsi="Simplified Arabic" w:cs="Simplified Arabic"/>
                <w:sz w:val="28"/>
                <w:szCs w:val="28"/>
                <w:rtl/>
                <w:lang w:eastAsia="ar-SA"/>
              </w:rPr>
              <w:br/>
            </w:r>
          </w:p>
          <w:p w14:paraId="363FC36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r>
      <w:tr w:rsidR="0055078E" w:rsidRPr="00FB244F" w14:paraId="627D8EA4" w14:textId="77777777" w:rsidTr="00FA2456">
        <w:trPr>
          <w:trHeight w:hRule="exact" w:val="397"/>
          <w:jc w:val="center"/>
        </w:trPr>
        <w:tc>
          <w:tcPr>
            <w:tcW w:w="0" w:type="auto"/>
          </w:tcPr>
          <w:p w14:paraId="5E1281AE"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:تَدُلُّ-وَهْوَ قَوْلٌ يُتّبَعْ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5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w:t>
            </w:r>
            <w:r w:rsidRPr="00FB244F">
              <w:rPr>
                <w:rFonts w:ascii="Simplified Arabic" w:hAnsi="Simplified Arabic" w:cs="Simplified Arabic"/>
                <w:sz w:val="28"/>
                <w:szCs w:val="28"/>
                <w:rtl/>
                <w:lang w:eastAsia="ar-SA"/>
              </w:rPr>
              <w:br/>
            </w:r>
          </w:p>
        </w:tc>
        <w:tc>
          <w:tcPr>
            <w:tcW w:w="0" w:type="auto"/>
          </w:tcPr>
          <w:p w14:paraId="0705E67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8669562"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انْتِظَارِ الْفِعْلِ قَبْل إِذْ يَقَعْ</w:t>
            </w:r>
            <w:r w:rsidRPr="00FB244F">
              <w:rPr>
                <w:rFonts w:ascii="Simplified Arabic" w:hAnsi="Simplified Arabic" w:cs="Simplified Arabic"/>
                <w:sz w:val="28"/>
                <w:szCs w:val="28"/>
                <w:rtl/>
                <w:lang w:eastAsia="ar-SA"/>
              </w:rPr>
              <w:br/>
            </w:r>
          </w:p>
        </w:tc>
      </w:tr>
      <w:tr w:rsidR="0055078E" w:rsidRPr="00FB244F" w14:paraId="1C07CE0F" w14:textId="77777777" w:rsidTr="00FA2456">
        <w:trPr>
          <w:trHeight w:hRule="exact" w:val="397"/>
          <w:jc w:val="center"/>
        </w:trPr>
        <w:tc>
          <w:tcPr>
            <w:tcW w:w="0" w:type="auto"/>
          </w:tcPr>
          <w:p w14:paraId="05D612B5"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قَدْ رَكِبَ الْوَالِي سَحَرْ</w:t>
            </w:r>
            <w:r w:rsidRPr="00FB244F">
              <w:rPr>
                <w:rFonts w:ascii="Simplified Arabic" w:hAnsi="Simplified Arabic" w:cs="Simplified Arabic"/>
                <w:sz w:val="28"/>
                <w:szCs w:val="28"/>
                <w:rtl/>
                <w:lang w:eastAsia="ar-SA"/>
              </w:rPr>
              <w:br/>
            </w:r>
          </w:p>
        </w:tc>
        <w:tc>
          <w:tcPr>
            <w:tcW w:w="0" w:type="auto"/>
          </w:tcPr>
          <w:p w14:paraId="0098572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F549C9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يُخْبِرُ مَنْ يَنْتَظِرُونَ ذا الْخَبَرْ</w:t>
            </w:r>
            <w:r w:rsidRPr="00FB244F">
              <w:rPr>
                <w:rFonts w:ascii="Simplified Arabic" w:hAnsi="Simplified Arabic" w:cs="Simplified Arabic"/>
                <w:sz w:val="28"/>
                <w:szCs w:val="28"/>
                <w:rtl/>
                <w:lang w:eastAsia="ar-SA"/>
              </w:rPr>
              <w:br/>
            </w:r>
          </w:p>
        </w:tc>
      </w:tr>
      <w:tr w:rsidR="0055078E" w:rsidRPr="00FB244F" w14:paraId="047285BA" w14:textId="77777777" w:rsidTr="00FA2456">
        <w:trPr>
          <w:trHeight w:hRule="exact" w:val="397"/>
          <w:jc w:val="center"/>
        </w:trPr>
        <w:tc>
          <w:tcPr>
            <w:tcW w:w="0" w:type="auto"/>
          </w:tcPr>
          <w:p w14:paraId="7278D0DD"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وَيَتَوقّعُونَ هَذَا الفِعْلا</w:t>
            </w:r>
            <w:r w:rsidRPr="00FB244F">
              <w:rPr>
                <w:rFonts w:ascii="Simplified Arabic" w:hAnsi="Simplified Arabic" w:cs="Simplified Arabic"/>
                <w:sz w:val="28"/>
                <w:szCs w:val="28"/>
                <w:rtl/>
                <w:lang w:eastAsia="ar-SA"/>
              </w:rPr>
              <w:br/>
            </w:r>
          </w:p>
        </w:tc>
        <w:tc>
          <w:tcPr>
            <w:tcW w:w="0" w:type="auto"/>
          </w:tcPr>
          <w:p w14:paraId="1FF1B010"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5FC205E"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فَلا تَنافٍ أَصْلَا</w:t>
            </w:r>
            <w:r w:rsidRPr="00FB244F">
              <w:rPr>
                <w:rFonts w:ascii="Simplified Arabic" w:hAnsi="Simplified Arabic" w:cs="Simplified Arabic"/>
                <w:sz w:val="28"/>
                <w:szCs w:val="28"/>
                <w:rtl/>
                <w:lang w:eastAsia="ar-SA"/>
              </w:rPr>
              <w:br/>
            </w:r>
          </w:p>
        </w:tc>
      </w:tr>
      <w:tr w:rsidR="0055078E" w:rsidRPr="00FB244F" w14:paraId="03D765B3" w14:textId="77777777" w:rsidTr="00FA2456">
        <w:trPr>
          <w:trHeight w:hRule="exact" w:val="397"/>
          <w:jc w:val="center"/>
        </w:trPr>
        <w:tc>
          <w:tcPr>
            <w:tcW w:w="0" w:type="auto"/>
          </w:tcPr>
          <w:p w14:paraId="3880E04D"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الْخَامِسُ التَّقْريبُ فِي مَدْخُولِ (قَدْ)</w:t>
            </w:r>
            <w:r w:rsidRPr="00FB244F">
              <w:rPr>
                <w:rFonts w:ascii="Simplified Arabic" w:hAnsi="Simplified Arabic" w:cs="Simplified Arabic"/>
                <w:sz w:val="28"/>
                <w:szCs w:val="28"/>
                <w:rtl/>
                <w:lang w:eastAsia="ar-SA"/>
              </w:rPr>
              <w:br/>
            </w:r>
          </w:p>
        </w:tc>
        <w:tc>
          <w:tcPr>
            <w:tcW w:w="0" w:type="auto"/>
          </w:tcPr>
          <w:p w14:paraId="4329B87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297C7C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تُفِيدُهُ أَعْنِي بِوَضْعٍ مُعْتَمَدْ</w:t>
            </w:r>
            <w:r w:rsidRPr="00FB244F">
              <w:rPr>
                <w:rFonts w:ascii="Simplified Arabic" w:hAnsi="Simplified Arabic" w:cs="Simplified Arabic"/>
                <w:sz w:val="28"/>
                <w:szCs w:val="28"/>
                <w:rtl/>
                <w:lang w:eastAsia="ar-SA"/>
              </w:rPr>
              <w:br/>
            </w:r>
          </w:p>
        </w:tc>
      </w:tr>
      <w:tr w:rsidR="0055078E" w:rsidRPr="00FB244F" w14:paraId="0BD2D03D" w14:textId="77777777" w:rsidTr="00FA2456">
        <w:trPr>
          <w:trHeight w:hRule="exact" w:val="397"/>
          <w:jc w:val="center"/>
        </w:trPr>
        <w:tc>
          <w:tcPr>
            <w:tcW w:w="0" w:type="auto"/>
          </w:tcPr>
          <w:p w14:paraId="7965400B"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تُقَرِّبُ الْمَاضِي مِنَ الْحَالِ لِذا</w:t>
            </w:r>
            <w:r w:rsidRPr="00FB244F">
              <w:rPr>
                <w:rFonts w:ascii="Simplified Arabic" w:hAnsi="Simplified Arabic" w:cs="Simplified Arabic"/>
                <w:sz w:val="28"/>
                <w:szCs w:val="28"/>
                <w:rtl/>
                <w:lang w:eastAsia="ar-SA"/>
              </w:rPr>
              <w:br/>
            </w:r>
          </w:p>
        </w:tc>
        <w:tc>
          <w:tcPr>
            <w:tcW w:w="0" w:type="auto"/>
          </w:tcPr>
          <w:p w14:paraId="3C56D2C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9E185B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تَلْزَمُ (قَدْ) لِمَاضِيِ الْفِعلِ إِذَا</w:t>
            </w:r>
            <w:r w:rsidRPr="00FB244F">
              <w:rPr>
                <w:rFonts w:ascii="Simplified Arabic" w:hAnsi="Simplified Arabic" w:cs="Simplified Arabic"/>
                <w:sz w:val="28"/>
                <w:szCs w:val="28"/>
                <w:rtl/>
                <w:lang w:eastAsia="ar-SA"/>
              </w:rPr>
              <w:br/>
            </w:r>
          </w:p>
        </w:tc>
      </w:tr>
      <w:tr w:rsidR="0055078E" w:rsidRPr="00FB244F" w14:paraId="61D98B38" w14:textId="77777777" w:rsidTr="00FA2456">
        <w:trPr>
          <w:trHeight w:hRule="exact" w:val="397"/>
          <w:jc w:val="center"/>
        </w:trPr>
        <w:tc>
          <w:tcPr>
            <w:tcW w:w="0" w:type="auto"/>
          </w:tcPr>
          <w:p w14:paraId="318B6E15"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أَوْقَعْتَهُ فِي الْحَالِ لَا الْمَآلِ</w:t>
            </w:r>
            <w:r w:rsidRPr="00FB244F">
              <w:rPr>
                <w:rFonts w:ascii="Simplified Arabic" w:hAnsi="Simplified Arabic" w:cs="Simplified Arabic"/>
                <w:sz w:val="28"/>
                <w:szCs w:val="28"/>
                <w:rtl/>
                <w:lang w:eastAsia="ar-SA"/>
              </w:rPr>
              <w:br/>
            </w:r>
          </w:p>
        </w:tc>
        <w:tc>
          <w:tcPr>
            <w:tcW w:w="0" w:type="auto"/>
          </w:tcPr>
          <w:p w14:paraId="4D0ADEC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510D574"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وَضّحْتُهُ بِأَوْضَحِ الْأَمَثَالِ</w:t>
            </w:r>
            <w:r w:rsidRPr="00FB244F">
              <w:rPr>
                <w:rFonts w:ascii="Simplified Arabic" w:hAnsi="Simplified Arabic" w:cs="Simplified Arabic"/>
                <w:sz w:val="28"/>
                <w:szCs w:val="28"/>
                <w:rtl/>
                <w:lang w:eastAsia="ar-SA"/>
              </w:rPr>
              <w:br/>
            </w:r>
          </w:p>
        </w:tc>
      </w:tr>
      <w:tr w:rsidR="0055078E" w:rsidRPr="00FB244F" w14:paraId="131F122B" w14:textId="77777777" w:rsidTr="00FA2456">
        <w:trPr>
          <w:trHeight w:hRule="exact" w:val="397"/>
          <w:jc w:val="center"/>
        </w:trPr>
        <w:tc>
          <w:tcPr>
            <w:tcW w:w="0" w:type="auto"/>
          </w:tcPr>
          <w:p w14:paraId="71BED981"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لُزُومُ (قَدْ) لِلْفِعْلِ إِمّا ظَاهِرَهْ</w:t>
            </w:r>
            <w:r w:rsidRPr="00FB244F">
              <w:rPr>
                <w:rFonts w:ascii="Simplified Arabic" w:hAnsi="Simplified Arabic" w:cs="Simplified Arabic"/>
                <w:sz w:val="28"/>
                <w:szCs w:val="28"/>
                <w:rtl/>
                <w:lang w:eastAsia="ar-SA"/>
              </w:rPr>
              <w:br/>
            </w:r>
          </w:p>
        </w:tc>
        <w:tc>
          <w:tcPr>
            <w:tcW w:w="0" w:type="auto"/>
          </w:tcPr>
          <w:p w14:paraId="41AB14D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B4C2472"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الْلَفْظِ أَوْ مِنْ قَبْلِهِ مُقَدَّرَهْ</w:t>
            </w:r>
            <w:r w:rsidRPr="00FB244F">
              <w:rPr>
                <w:rFonts w:ascii="Simplified Arabic" w:hAnsi="Simplified Arabic" w:cs="Simplified Arabic"/>
                <w:sz w:val="28"/>
                <w:szCs w:val="28"/>
                <w:rtl/>
                <w:lang w:eastAsia="ar-SA"/>
              </w:rPr>
              <w:br/>
            </w:r>
          </w:p>
        </w:tc>
      </w:tr>
      <w:tr w:rsidR="0055078E" w:rsidRPr="00FB244F" w14:paraId="7E9C8831" w14:textId="77777777" w:rsidTr="00FA2456">
        <w:trPr>
          <w:trHeight w:hRule="exact" w:val="397"/>
          <w:jc w:val="center"/>
        </w:trPr>
        <w:tc>
          <w:tcPr>
            <w:tcW w:w="0" w:type="auto"/>
          </w:tcPr>
          <w:p w14:paraId="2A08AC8D"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قَدْ فُصِّل أَيْ بُيِّنَ مَا</w:t>
            </w:r>
            <w:r w:rsidRPr="00FB244F">
              <w:rPr>
                <w:rFonts w:ascii="Simplified Arabic" w:hAnsi="Simplified Arabic" w:cs="Simplified Arabic"/>
                <w:sz w:val="28"/>
                <w:szCs w:val="28"/>
                <w:rtl/>
                <w:lang w:eastAsia="ar-SA"/>
              </w:rPr>
              <w:br/>
            </w:r>
          </w:p>
        </w:tc>
        <w:tc>
          <w:tcPr>
            <w:tcW w:w="0" w:type="auto"/>
          </w:tcPr>
          <w:p w14:paraId="29D06827"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B386C39"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حَرَّمَهُ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عَلَيْكُمُ رَبُّ السَّما/[21/ب]</w:t>
            </w:r>
            <w:r w:rsidRPr="00FB244F">
              <w:rPr>
                <w:rFonts w:ascii="Simplified Arabic" w:hAnsi="Simplified Arabic" w:cs="Simplified Arabic"/>
                <w:sz w:val="28"/>
                <w:szCs w:val="28"/>
                <w:rtl/>
                <w:lang w:eastAsia="ar-SA"/>
              </w:rPr>
              <w:br/>
            </w:r>
          </w:p>
        </w:tc>
      </w:tr>
      <w:tr w:rsidR="0055078E" w:rsidRPr="00FB244F" w14:paraId="7E60B3F5" w14:textId="77777777" w:rsidTr="00FA2456">
        <w:trPr>
          <w:trHeight w:hRule="exact" w:val="397"/>
          <w:jc w:val="center"/>
        </w:trPr>
        <w:tc>
          <w:tcPr>
            <w:tcW w:w="0" w:type="auto"/>
          </w:tcPr>
          <w:p w14:paraId="5621B690"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وَهَذِهِ بِضَاعَةٌ رُدّتْ لَنا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6658867"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02ECC4E"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قَدْ رُدَّتْ بِتَقْدِيرٍ هُنَا</w:t>
            </w:r>
            <w:r w:rsidRPr="00FB244F">
              <w:rPr>
                <w:rFonts w:ascii="Simplified Arabic" w:hAnsi="Simplified Arabic" w:cs="Simplified Arabic"/>
                <w:sz w:val="28"/>
                <w:szCs w:val="28"/>
                <w:rtl/>
                <w:lang w:eastAsia="ar-SA"/>
              </w:rPr>
              <w:br/>
            </w:r>
          </w:p>
        </w:tc>
      </w:tr>
      <w:tr w:rsidR="0055078E" w:rsidRPr="00FB244F" w14:paraId="645FB41C" w14:textId="77777777" w:rsidTr="00FA2456">
        <w:trPr>
          <w:trHeight w:hRule="exact" w:val="397"/>
          <w:jc w:val="center"/>
        </w:trPr>
        <w:tc>
          <w:tcPr>
            <w:tcW w:w="0" w:type="auto"/>
          </w:tcPr>
          <w:p w14:paraId="5EE4C63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 ابْنُ عُصْفُورٍ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إِذَا أَجَبْتَا</w:t>
            </w:r>
            <w:r w:rsidRPr="00FB244F">
              <w:rPr>
                <w:rFonts w:ascii="Simplified Arabic" w:hAnsi="Simplified Arabic" w:cs="Simplified Arabic"/>
                <w:sz w:val="28"/>
                <w:szCs w:val="28"/>
                <w:rtl/>
                <w:lang w:eastAsia="ar-SA"/>
              </w:rPr>
              <w:br/>
            </w:r>
          </w:p>
        </w:tc>
        <w:tc>
          <w:tcPr>
            <w:tcW w:w="0" w:type="auto"/>
          </w:tcPr>
          <w:p w14:paraId="09955B3E"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1DA0788"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لِقَسَمٍ بِفِعْلِ مَاضٍ جِئْتَا</w:t>
            </w:r>
            <w:r w:rsidRPr="00FB244F">
              <w:rPr>
                <w:rFonts w:ascii="Simplified Arabic" w:hAnsi="Simplified Arabic" w:cs="Simplified Arabic"/>
                <w:sz w:val="28"/>
                <w:szCs w:val="28"/>
                <w:rtl/>
                <w:lang w:eastAsia="ar-SA"/>
              </w:rPr>
              <w:br/>
            </w:r>
          </w:p>
        </w:tc>
      </w:tr>
      <w:tr w:rsidR="0055078E" w:rsidRPr="00FB244F" w14:paraId="269CE9D6" w14:textId="77777777" w:rsidTr="00FA2456">
        <w:trPr>
          <w:trHeight w:hRule="exact" w:val="397"/>
          <w:jc w:val="center"/>
        </w:trPr>
        <w:tc>
          <w:tcPr>
            <w:tcW w:w="0" w:type="auto"/>
          </w:tcPr>
          <w:p w14:paraId="468D8FDB"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بِاللَامِ مَعْ قَدْ نَحْوُ: بِاللهِ لَقَدْ</w:t>
            </w:r>
            <w:r w:rsidRPr="00FB244F">
              <w:rPr>
                <w:rFonts w:ascii="Simplified Arabic" w:hAnsi="Simplified Arabic" w:cs="Simplified Arabic"/>
                <w:sz w:val="28"/>
                <w:szCs w:val="28"/>
                <w:rtl/>
                <w:lang w:eastAsia="ar-SA"/>
              </w:rPr>
              <w:br/>
            </w:r>
          </w:p>
        </w:tc>
        <w:tc>
          <w:tcPr>
            <w:tcW w:w="0" w:type="auto"/>
          </w:tcPr>
          <w:p w14:paraId="3FD49DC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AB681C3"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جَاءَ الشُّجَاعُ فِي دُرُوعٍ مِنْ زَرَدْ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2A43ED7" w14:textId="77777777" w:rsidTr="00FA2456">
        <w:trPr>
          <w:trHeight w:hRule="exact" w:val="397"/>
          <w:jc w:val="center"/>
        </w:trPr>
        <w:tc>
          <w:tcPr>
            <w:tcW w:w="0" w:type="auto"/>
          </w:tcPr>
          <w:p w14:paraId="6CC381F8"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وَشَرْطُ هَذا أَنْ يَكُونَ مُثْبَتا</w:t>
            </w:r>
            <w:r w:rsidRPr="00FB244F">
              <w:rPr>
                <w:rFonts w:ascii="Simplified Arabic" w:hAnsi="Simplified Arabic" w:cs="Simplified Arabic"/>
                <w:sz w:val="28"/>
                <w:szCs w:val="28"/>
                <w:rtl/>
                <w:lang w:eastAsia="ar-SA"/>
              </w:rPr>
              <w:br/>
            </w:r>
          </w:p>
        </w:tc>
        <w:tc>
          <w:tcPr>
            <w:tcW w:w="0" w:type="auto"/>
          </w:tcPr>
          <w:p w14:paraId="235DEF0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5A76A4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لَيْسَ بِجَامِدٍ قَرِيبًا مُذْ أَتَى</w:t>
            </w:r>
            <w:r w:rsidRPr="00FB244F">
              <w:rPr>
                <w:rFonts w:ascii="Simplified Arabic" w:hAnsi="Simplified Arabic" w:cs="Simplified Arabic"/>
                <w:sz w:val="28"/>
                <w:szCs w:val="28"/>
                <w:rtl/>
                <w:lang w:eastAsia="ar-SA"/>
              </w:rPr>
              <w:br/>
            </w:r>
          </w:p>
        </w:tc>
      </w:tr>
      <w:tr w:rsidR="0055078E" w:rsidRPr="00FB244F" w14:paraId="628E8F87" w14:textId="77777777" w:rsidTr="00FA2456">
        <w:trPr>
          <w:trHeight w:hRule="exact" w:val="397"/>
          <w:jc w:val="center"/>
        </w:trPr>
        <w:tc>
          <w:tcPr>
            <w:tcW w:w="0" w:type="auto"/>
          </w:tcPr>
          <w:p w14:paraId="520BA847"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مِنْ الْحَالِ فَإِنْ تَبَاعَدا</w:t>
            </w:r>
            <w:r w:rsidRPr="00FB244F">
              <w:rPr>
                <w:rFonts w:ascii="Simplified Arabic" w:hAnsi="Simplified Arabic" w:cs="Simplified Arabic"/>
                <w:sz w:val="28"/>
                <w:szCs w:val="28"/>
                <w:rtl/>
                <w:lang w:eastAsia="ar-SA"/>
              </w:rPr>
              <w:br/>
            </w:r>
          </w:p>
        </w:tc>
        <w:tc>
          <w:tcPr>
            <w:tcW w:w="0" w:type="auto"/>
          </w:tcPr>
          <w:p w14:paraId="2443946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FA0B00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 بِالَّلَامِ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حَيْثُ وَحْدَها مُسْتَشْهَدَا</w:t>
            </w:r>
            <w:r w:rsidRPr="00FB244F">
              <w:rPr>
                <w:rFonts w:ascii="Simplified Arabic" w:hAnsi="Simplified Arabic" w:cs="Simplified Arabic"/>
                <w:sz w:val="28"/>
                <w:szCs w:val="28"/>
                <w:rtl/>
                <w:lang w:eastAsia="ar-SA"/>
              </w:rPr>
              <w:br/>
            </w:r>
          </w:p>
        </w:tc>
      </w:tr>
      <w:tr w:rsidR="0055078E" w:rsidRPr="00FB244F" w14:paraId="4F20937E" w14:textId="77777777" w:rsidTr="00FA2456">
        <w:trPr>
          <w:trHeight w:hRule="exact" w:val="397"/>
          <w:jc w:val="center"/>
        </w:trPr>
        <w:tc>
          <w:tcPr>
            <w:tcW w:w="0" w:type="auto"/>
          </w:tcPr>
          <w:p w14:paraId="12251FB6"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بِقَوْلِهِ: حَلفْتُ باللهِ لَهَا</w:t>
            </w:r>
            <w:r w:rsidRPr="00FB244F">
              <w:rPr>
                <w:rFonts w:ascii="Simplified Arabic" w:hAnsi="Simplified Arabic" w:cs="Simplified Arabic"/>
                <w:sz w:val="28"/>
                <w:szCs w:val="28"/>
                <w:rtl/>
                <w:lang w:eastAsia="ar-SA"/>
              </w:rPr>
              <w:br/>
            </w:r>
          </w:p>
        </w:tc>
        <w:tc>
          <w:tcPr>
            <w:tcW w:w="0" w:type="auto"/>
          </w:tcPr>
          <w:p w14:paraId="353E51A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2CF208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حَلْفَةَ فَاجِرٍ لَنَامُوا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إِنْتهَى</w:t>
            </w:r>
            <w:r w:rsidRPr="00FB244F">
              <w:rPr>
                <w:rFonts w:ascii="Simplified Arabic" w:hAnsi="Simplified Arabic" w:cs="Simplified Arabic"/>
                <w:sz w:val="28"/>
                <w:szCs w:val="28"/>
                <w:rtl/>
                <w:lang w:eastAsia="ar-SA"/>
              </w:rPr>
              <w:br/>
            </w:r>
          </w:p>
        </w:tc>
      </w:tr>
      <w:tr w:rsidR="0055078E" w:rsidRPr="00FB244F" w14:paraId="24E15E7E" w14:textId="77777777" w:rsidTr="00FA2456">
        <w:trPr>
          <w:trHeight w:hRule="exact" w:val="397"/>
          <w:jc w:val="center"/>
        </w:trPr>
        <w:tc>
          <w:tcPr>
            <w:tcW w:w="0" w:type="auto"/>
          </w:tcPr>
          <w:p w14:paraId="2FC7338C"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زَعَمَ الزَّمَخْشَريُّ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عِنْدَمَا</w:t>
            </w:r>
            <w:r w:rsidRPr="00FB244F">
              <w:rPr>
                <w:rFonts w:ascii="Simplified Arabic" w:hAnsi="Simplified Arabic" w:cs="Simplified Arabic"/>
                <w:sz w:val="28"/>
                <w:szCs w:val="28"/>
                <w:rtl/>
                <w:lang w:eastAsia="ar-SA"/>
              </w:rPr>
              <w:br/>
            </w:r>
          </w:p>
        </w:tc>
        <w:tc>
          <w:tcPr>
            <w:tcW w:w="0" w:type="auto"/>
          </w:tcPr>
          <w:p w14:paraId="0811557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C091E70"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سُورَةِ الْأَعْرَافِ قَدْ تَكَلّمَا</w:t>
            </w:r>
            <w:r w:rsidRPr="00FB244F">
              <w:rPr>
                <w:rFonts w:ascii="Simplified Arabic" w:hAnsi="Simplified Arabic" w:cs="Simplified Arabic"/>
                <w:sz w:val="28"/>
                <w:szCs w:val="28"/>
                <w:rtl/>
                <w:lang w:eastAsia="ar-SA"/>
              </w:rPr>
              <w:br/>
            </w:r>
          </w:p>
        </w:tc>
      </w:tr>
      <w:tr w:rsidR="0055078E" w:rsidRPr="00FB244F" w14:paraId="704B1FE7" w14:textId="77777777" w:rsidTr="00FA2456">
        <w:trPr>
          <w:trHeight w:hRule="exact" w:val="397"/>
          <w:jc w:val="center"/>
        </w:trPr>
        <w:tc>
          <w:tcPr>
            <w:tcW w:w="0" w:type="auto"/>
          </w:tcPr>
          <w:p w14:paraId="74F2DD44"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 بَارِيْنَا: لَقَدْ أَرْسَلنَا</w:t>
            </w:r>
            <w:r w:rsidRPr="00FB244F">
              <w:rPr>
                <w:rFonts w:ascii="Simplified Arabic" w:hAnsi="Simplified Arabic" w:cs="Simplified Arabic"/>
                <w:sz w:val="28"/>
                <w:szCs w:val="28"/>
                <w:rtl/>
                <w:lang w:eastAsia="ar-SA"/>
              </w:rPr>
              <w:br/>
            </w:r>
          </w:p>
        </w:tc>
        <w:tc>
          <w:tcPr>
            <w:tcW w:w="0" w:type="auto"/>
          </w:tcPr>
          <w:p w14:paraId="241F5D3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2479C7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نُوْحًا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تَوَقُّعًا أَفَادَتْ (قَدْ) هُنا</w:t>
            </w:r>
            <w:r w:rsidRPr="00FB244F">
              <w:rPr>
                <w:rFonts w:ascii="Simplified Arabic" w:hAnsi="Simplified Arabic" w:cs="Simplified Arabic"/>
                <w:sz w:val="28"/>
                <w:szCs w:val="28"/>
                <w:rtl/>
                <w:lang w:eastAsia="ar-SA"/>
              </w:rPr>
              <w:br/>
            </w:r>
          </w:p>
        </w:tc>
      </w:tr>
      <w:tr w:rsidR="0055078E" w:rsidRPr="00FB244F" w14:paraId="45B55EA3" w14:textId="77777777" w:rsidTr="00FA2456">
        <w:trPr>
          <w:trHeight w:hRule="exact" w:val="397"/>
          <w:jc w:val="center"/>
        </w:trPr>
        <w:tc>
          <w:tcPr>
            <w:tcW w:w="0" w:type="auto"/>
          </w:tcPr>
          <w:p w14:paraId="0D13DF7A"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مُعَلِّلًا ذَا بِتَوقُّعِ الخَبَرْ</w:t>
            </w:r>
            <w:r w:rsidRPr="00FB244F">
              <w:rPr>
                <w:rFonts w:ascii="Simplified Arabic" w:hAnsi="Simplified Arabic" w:cs="Simplified Arabic"/>
                <w:sz w:val="28"/>
                <w:szCs w:val="28"/>
                <w:rtl/>
                <w:lang w:eastAsia="ar-SA"/>
              </w:rPr>
              <w:br/>
            </w:r>
          </w:p>
        </w:tc>
        <w:tc>
          <w:tcPr>
            <w:tcW w:w="0" w:type="auto"/>
          </w:tcPr>
          <w:p w14:paraId="4E70F6D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EBAF77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عِنْدَ سَمَاعِ مُقْسَمٍ بِهِ ظَهَرْ</w:t>
            </w:r>
            <w:r w:rsidRPr="00FB244F">
              <w:rPr>
                <w:rFonts w:ascii="Simplified Arabic" w:hAnsi="Simplified Arabic" w:cs="Simplified Arabic"/>
                <w:sz w:val="28"/>
                <w:szCs w:val="28"/>
                <w:rtl/>
                <w:lang w:eastAsia="ar-SA"/>
              </w:rPr>
              <w:br/>
            </w:r>
          </w:p>
        </w:tc>
      </w:tr>
      <w:tr w:rsidR="0055078E" w:rsidRPr="00FB244F" w14:paraId="1D4619CC" w14:textId="77777777" w:rsidTr="00FA2456">
        <w:trPr>
          <w:trHeight w:hRule="exact" w:val="397"/>
          <w:jc w:val="center"/>
        </w:trPr>
        <w:tc>
          <w:tcPr>
            <w:tcW w:w="0" w:type="auto"/>
          </w:tcPr>
          <w:p w14:paraId="59FC6017"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السَّادِسُ: التَّقْلِيلُ يَا ذَا الْفَضْلِ</w:t>
            </w:r>
            <w:r w:rsidRPr="00FB244F">
              <w:rPr>
                <w:rFonts w:ascii="Simplified Arabic" w:hAnsi="Simplified Arabic" w:cs="Simplified Arabic"/>
                <w:sz w:val="28"/>
                <w:szCs w:val="28"/>
                <w:rtl/>
                <w:lang w:eastAsia="ar-SA"/>
              </w:rPr>
              <w:br/>
            </w:r>
          </w:p>
        </w:tc>
        <w:tc>
          <w:tcPr>
            <w:tcW w:w="0" w:type="auto"/>
          </w:tcPr>
          <w:p w14:paraId="41FF3A22"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765F3C7"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ضَرْبانِ: تَقْلِيلُ وُقُوعِ الفِعْلِ</w:t>
            </w:r>
            <w:r w:rsidRPr="00FB244F">
              <w:rPr>
                <w:rFonts w:ascii="Simplified Arabic" w:hAnsi="Simplified Arabic" w:cs="Simplified Arabic"/>
                <w:sz w:val="28"/>
                <w:szCs w:val="28"/>
                <w:rtl/>
                <w:lang w:eastAsia="ar-SA"/>
              </w:rPr>
              <w:br/>
            </w:r>
          </w:p>
        </w:tc>
      </w:tr>
      <w:tr w:rsidR="0055078E" w:rsidRPr="00FB244F" w14:paraId="3000E610" w14:textId="77777777" w:rsidTr="00FA2456">
        <w:trPr>
          <w:trHeight w:hRule="exact" w:val="397"/>
          <w:jc w:val="center"/>
        </w:trPr>
        <w:tc>
          <w:tcPr>
            <w:tcW w:w="0" w:type="auto"/>
          </w:tcPr>
          <w:p w14:paraId="25586E5E"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قَدْ يَصْدُقُنا الكَذُوبُ</w:t>
            </w:r>
            <w:r w:rsidRPr="00FB244F">
              <w:rPr>
                <w:rFonts w:ascii="Simplified Arabic" w:hAnsi="Simplified Arabic" w:cs="Simplified Arabic"/>
                <w:sz w:val="28"/>
                <w:szCs w:val="28"/>
                <w:rtl/>
                <w:lang w:eastAsia="ar-SA"/>
              </w:rPr>
              <w:br/>
            </w:r>
          </w:p>
        </w:tc>
        <w:tc>
          <w:tcPr>
            <w:tcW w:w="0" w:type="auto"/>
          </w:tcPr>
          <w:p w14:paraId="4C8EDC0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F9B9DC9"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يَجُودُ باخِلٌ مَحْجُوبُ</w:t>
            </w:r>
            <w:r w:rsidRPr="00FB244F">
              <w:rPr>
                <w:rFonts w:ascii="Simplified Arabic" w:hAnsi="Simplified Arabic" w:cs="Simplified Arabic"/>
                <w:sz w:val="28"/>
                <w:szCs w:val="28"/>
                <w:rtl/>
                <w:lang w:eastAsia="ar-SA"/>
              </w:rPr>
              <w:br/>
            </w:r>
          </w:p>
        </w:tc>
      </w:tr>
      <w:tr w:rsidR="0055078E" w:rsidRPr="00FB244F" w14:paraId="674E3968" w14:textId="77777777" w:rsidTr="00FA2456">
        <w:trPr>
          <w:trHeight w:hRule="exact" w:val="397"/>
          <w:jc w:val="center"/>
        </w:trPr>
        <w:tc>
          <w:tcPr>
            <w:tcW w:w="0" w:type="auto"/>
          </w:tcPr>
          <w:p w14:paraId="2D86B693"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ثَانِيهِما: تَقْلِيلُ مَا تَعَلّقَا</w:t>
            </w:r>
            <w:r w:rsidRPr="00FB244F">
              <w:rPr>
                <w:rFonts w:ascii="Simplified Arabic" w:hAnsi="Simplified Arabic" w:cs="Simplified Arabic"/>
                <w:sz w:val="28"/>
                <w:szCs w:val="28"/>
                <w:rtl/>
                <w:lang w:eastAsia="ar-SA"/>
              </w:rPr>
              <w:br/>
            </w:r>
          </w:p>
        </w:tc>
        <w:tc>
          <w:tcPr>
            <w:tcW w:w="0" w:type="auto"/>
          </w:tcPr>
          <w:p w14:paraId="2416F92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2061E9A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بِالْفِعْلِ فِي نَحْوِ مِثالٍ سَبَقَا</w:t>
            </w:r>
            <w:r w:rsidRPr="00FB244F">
              <w:rPr>
                <w:rFonts w:ascii="Simplified Arabic" w:hAnsi="Simplified Arabic" w:cs="Simplified Arabic"/>
                <w:sz w:val="28"/>
                <w:szCs w:val="28"/>
                <w:rtl/>
                <w:lang w:eastAsia="ar-SA"/>
              </w:rPr>
              <w:br/>
            </w:r>
          </w:p>
        </w:tc>
      </w:tr>
      <w:tr w:rsidR="0055078E" w:rsidRPr="00FB244F" w14:paraId="731988C9" w14:textId="77777777" w:rsidTr="00FA2456">
        <w:trPr>
          <w:trHeight w:hRule="exact" w:val="397"/>
          <w:jc w:val="center"/>
        </w:trPr>
        <w:tc>
          <w:tcPr>
            <w:tcW w:w="0" w:type="auto"/>
          </w:tcPr>
          <w:p w14:paraId="3EFD4763"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ثَالِثِ</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الْأَوْجُهِ لَكِنْ قَالَهُ</w:t>
            </w:r>
            <w:r w:rsidRPr="00FB244F">
              <w:rPr>
                <w:rFonts w:ascii="Simplified Arabic" w:hAnsi="Simplified Arabic" w:cs="Simplified Arabic"/>
                <w:sz w:val="28"/>
                <w:szCs w:val="28"/>
                <w:rtl/>
                <w:lang w:eastAsia="ar-SA"/>
              </w:rPr>
              <w:br/>
            </w:r>
          </w:p>
        </w:tc>
        <w:tc>
          <w:tcPr>
            <w:tcW w:w="0" w:type="auto"/>
          </w:tcPr>
          <w:p w14:paraId="15A87D6E"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7BE09DF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حَيّزِ التّمْرِيضِ</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6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مَنْ حَكَى لَهُ</w:t>
            </w:r>
            <w:r w:rsidRPr="00FB244F">
              <w:rPr>
                <w:rFonts w:ascii="Simplified Arabic" w:hAnsi="Simplified Arabic" w:cs="Simplified Arabic"/>
                <w:sz w:val="28"/>
                <w:szCs w:val="28"/>
                <w:rtl/>
                <w:lang w:eastAsia="ar-SA"/>
              </w:rPr>
              <w:br/>
            </w:r>
          </w:p>
        </w:tc>
      </w:tr>
      <w:tr w:rsidR="0055078E" w:rsidRPr="00FB244F" w14:paraId="643115A8" w14:textId="77777777" w:rsidTr="00FA2456">
        <w:trPr>
          <w:trHeight w:hRule="exact" w:val="397"/>
          <w:jc w:val="center"/>
        </w:trPr>
        <w:tc>
          <w:tcPr>
            <w:tcW w:w="0" w:type="auto"/>
          </w:tcPr>
          <w:p w14:paraId="35A188B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وَسِيقَ لِلتَّقْلِيلِ فِي ذَا وَهْوَ قَدْ</w:t>
            </w:r>
            <w:r w:rsidRPr="00FB244F">
              <w:rPr>
                <w:rFonts w:ascii="Simplified Arabic" w:hAnsi="Simplified Arabic" w:cs="Simplified Arabic"/>
                <w:sz w:val="28"/>
                <w:szCs w:val="28"/>
                <w:rtl/>
                <w:lang w:eastAsia="ar-SA"/>
              </w:rPr>
              <w:br/>
            </w:r>
          </w:p>
        </w:tc>
        <w:tc>
          <w:tcPr>
            <w:tcW w:w="0" w:type="auto"/>
          </w:tcPr>
          <w:p w14:paraId="1106E4D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5086F350"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يَعْلَمُ مَا أَنْتُمْ عَلَيْهِ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مُعْتمَدْ</w:t>
            </w:r>
            <w:r w:rsidRPr="00FB244F">
              <w:rPr>
                <w:rFonts w:ascii="Simplified Arabic" w:hAnsi="Simplified Arabic" w:cs="Simplified Arabic"/>
                <w:sz w:val="28"/>
                <w:szCs w:val="28"/>
                <w:rtl/>
                <w:lang w:eastAsia="ar-SA"/>
              </w:rPr>
              <w:br/>
            </w:r>
          </w:p>
        </w:tc>
      </w:tr>
      <w:tr w:rsidR="0055078E" w:rsidRPr="00FB244F" w14:paraId="2EB91EB3" w14:textId="77777777" w:rsidTr="00FA2456">
        <w:trPr>
          <w:trHeight w:hRule="exact" w:val="397"/>
          <w:jc w:val="center"/>
        </w:trPr>
        <w:tc>
          <w:tcPr>
            <w:tcW w:w="0" w:type="auto"/>
          </w:tcPr>
          <w:p w14:paraId="4A18C6D1"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مَا النَّاسُ عَلَيْهِ مِنْ عَمَلْ</w:t>
            </w:r>
            <w:r w:rsidRPr="00FB244F">
              <w:rPr>
                <w:rFonts w:ascii="Simplified Arabic" w:hAnsi="Simplified Arabic" w:cs="Simplified Arabic"/>
                <w:sz w:val="28"/>
                <w:szCs w:val="28"/>
                <w:rtl/>
                <w:lang w:eastAsia="ar-SA"/>
              </w:rPr>
              <w:br/>
            </w:r>
          </w:p>
        </w:tc>
        <w:tc>
          <w:tcPr>
            <w:tcW w:w="0" w:type="auto"/>
          </w:tcPr>
          <w:p w14:paraId="3390124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919D2C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أَقَلَّ مَعْلُومَاتِهِ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عَزّ وَجَلْ</w:t>
            </w:r>
            <w:r w:rsidRPr="00FB244F">
              <w:rPr>
                <w:rFonts w:ascii="Simplified Arabic" w:hAnsi="Simplified Arabic" w:cs="Simplified Arabic"/>
                <w:sz w:val="28"/>
                <w:szCs w:val="28"/>
                <w:rtl/>
                <w:lang w:eastAsia="ar-SA"/>
              </w:rPr>
              <w:br/>
            </w:r>
          </w:p>
        </w:tc>
      </w:tr>
      <w:tr w:rsidR="0055078E" w:rsidRPr="00FB244F" w14:paraId="488DBCF1" w14:textId="77777777" w:rsidTr="00FA2456">
        <w:trPr>
          <w:trHeight w:hRule="exact" w:val="397"/>
          <w:jc w:val="center"/>
        </w:trPr>
        <w:tc>
          <w:tcPr>
            <w:tcW w:w="0" w:type="auto"/>
          </w:tcPr>
          <w:p w14:paraId="0EDB8828"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عَلَى هَذا الْمِثَالِ تَتّصِفْ</w:t>
            </w:r>
            <w:r w:rsidRPr="00FB244F">
              <w:rPr>
                <w:rFonts w:ascii="Simplified Arabic" w:hAnsi="Simplified Arabic" w:cs="Simplified Arabic"/>
                <w:sz w:val="28"/>
                <w:szCs w:val="28"/>
                <w:rtl/>
                <w:lang w:eastAsia="ar-SA"/>
              </w:rPr>
              <w:br/>
            </w:r>
          </w:p>
        </w:tc>
        <w:tc>
          <w:tcPr>
            <w:tcW w:w="0" w:type="auto"/>
          </w:tcPr>
          <w:p w14:paraId="170312D1"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BF59CD0"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قَدْ بِشَرْطِ الاعْتِبَارِ الْمُخْتَلِفْ</w:t>
            </w:r>
            <w:r w:rsidRPr="00FB244F">
              <w:rPr>
                <w:rFonts w:ascii="Simplified Arabic" w:hAnsi="Simplified Arabic" w:cs="Simplified Arabic"/>
                <w:sz w:val="28"/>
                <w:szCs w:val="28"/>
                <w:rtl/>
                <w:lang w:eastAsia="ar-SA"/>
              </w:rPr>
              <w:br/>
            </w:r>
          </w:p>
        </w:tc>
      </w:tr>
      <w:tr w:rsidR="0055078E" w:rsidRPr="00FB244F" w14:paraId="66D07F51" w14:textId="77777777" w:rsidTr="00FA2456">
        <w:trPr>
          <w:trHeight w:hRule="exact" w:val="397"/>
          <w:jc w:val="center"/>
        </w:trPr>
        <w:tc>
          <w:tcPr>
            <w:tcW w:w="0" w:type="auto"/>
          </w:tcPr>
          <w:p w14:paraId="00963A41"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بِالْجَمْع لِلْضِدَّيْنِ فِي هَذا المَثَلْ</w:t>
            </w:r>
            <w:r w:rsidRPr="00FB244F">
              <w:rPr>
                <w:rFonts w:ascii="Simplified Arabic" w:hAnsi="Simplified Arabic" w:cs="Simplified Arabic"/>
                <w:sz w:val="28"/>
                <w:szCs w:val="28"/>
                <w:rtl/>
                <w:lang w:eastAsia="ar-SA"/>
              </w:rPr>
              <w:br/>
            </w:r>
          </w:p>
        </w:tc>
        <w:tc>
          <w:tcPr>
            <w:tcW w:w="0" w:type="auto"/>
          </w:tcPr>
          <w:p w14:paraId="1E4574C8"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99DD3B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فَبِاعْتِبَارِ الْفِعْلِ تَحْقِيقٌ يُقَلْ/[22/أ]</w:t>
            </w:r>
            <w:r w:rsidRPr="00FB244F">
              <w:rPr>
                <w:rFonts w:ascii="Simplified Arabic" w:hAnsi="Simplified Arabic" w:cs="Simplified Arabic"/>
                <w:sz w:val="28"/>
                <w:szCs w:val="28"/>
                <w:rtl/>
                <w:lang w:eastAsia="ar-SA"/>
              </w:rPr>
              <w:br/>
            </w:r>
          </w:p>
        </w:tc>
      </w:tr>
      <w:tr w:rsidR="0055078E" w:rsidRPr="00FB244F" w14:paraId="6D622307" w14:textId="77777777" w:rsidTr="00FA2456">
        <w:trPr>
          <w:trHeight w:hRule="exact" w:val="397"/>
          <w:jc w:val="center"/>
        </w:trPr>
        <w:tc>
          <w:tcPr>
            <w:tcW w:w="0" w:type="auto"/>
          </w:tcPr>
          <w:p w14:paraId="67B1286E"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وَبِاعْتِبَارِ الْمُتْعَلَّقِ الَّذِي</w:t>
            </w:r>
            <w:r w:rsidRPr="00FB244F">
              <w:rPr>
                <w:rFonts w:ascii="Simplified Arabic" w:hAnsi="Simplified Arabic" w:cs="Simplified Arabic"/>
                <w:sz w:val="28"/>
                <w:szCs w:val="28"/>
                <w:rtl/>
                <w:lang w:eastAsia="ar-SA"/>
              </w:rPr>
              <w:br/>
            </w:r>
          </w:p>
        </w:tc>
        <w:tc>
          <w:tcPr>
            <w:tcW w:w="0" w:type="auto"/>
          </w:tcPr>
          <w:p w14:paraId="1268F448"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5F702C58"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لِلْفِعْلِ تَقْلِيلٌ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فَتِلْكَ عَيْنُ ذِي</w:t>
            </w:r>
            <w:r w:rsidRPr="00FB244F">
              <w:rPr>
                <w:rFonts w:ascii="Simplified Arabic" w:hAnsi="Simplified Arabic" w:cs="Simplified Arabic"/>
                <w:sz w:val="28"/>
                <w:szCs w:val="28"/>
                <w:rtl/>
                <w:lang w:eastAsia="ar-SA"/>
              </w:rPr>
              <w:br/>
            </w:r>
          </w:p>
        </w:tc>
      </w:tr>
      <w:tr w:rsidR="0055078E" w:rsidRPr="00FB244F" w14:paraId="00196FC2" w14:textId="77777777" w:rsidTr="00FA2456">
        <w:trPr>
          <w:trHeight w:hRule="exact" w:val="397"/>
          <w:jc w:val="center"/>
        </w:trPr>
        <w:tc>
          <w:tcPr>
            <w:tcW w:w="0" w:type="auto"/>
          </w:tcPr>
          <w:p w14:paraId="68E6B56F"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حِينَئِذٍ، وَبَعْضُهُم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قَدْ زَعَمَا</w:t>
            </w:r>
            <w:r w:rsidRPr="00FB244F">
              <w:rPr>
                <w:rFonts w:ascii="Simplified Arabic" w:hAnsi="Simplified Arabic" w:cs="Simplified Arabic"/>
                <w:sz w:val="28"/>
                <w:szCs w:val="28"/>
                <w:rtl/>
                <w:lang w:eastAsia="ar-SA"/>
              </w:rPr>
              <w:br/>
            </w:r>
          </w:p>
        </w:tc>
        <w:tc>
          <w:tcPr>
            <w:tcW w:w="0" w:type="auto"/>
          </w:tcPr>
          <w:p w14:paraId="75CB40C2"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11803FB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يَصْدُقُ الْكَذُوبُ وَالتَّالِي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وَمَا</w:t>
            </w:r>
            <w:r w:rsidRPr="00FB244F">
              <w:rPr>
                <w:rFonts w:ascii="Simplified Arabic" w:hAnsi="Simplified Arabic" w:cs="Simplified Arabic"/>
                <w:sz w:val="28"/>
                <w:szCs w:val="28"/>
                <w:rtl/>
                <w:lang w:eastAsia="ar-SA"/>
              </w:rPr>
              <w:br/>
            </w:r>
          </w:p>
        </w:tc>
      </w:tr>
      <w:tr w:rsidR="0055078E" w:rsidRPr="00FB244F" w14:paraId="3063DFD5" w14:textId="77777777" w:rsidTr="00FA2456">
        <w:trPr>
          <w:trHeight w:hRule="exact" w:val="397"/>
          <w:jc w:val="center"/>
        </w:trPr>
        <w:tc>
          <w:tcPr>
            <w:tcW w:w="0" w:type="auto"/>
          </w:tcPr>
          <w:p w14:paraId="6AE106E4"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ضَاهَاهُما تَحْقِيقَ (قَدْ) كَمِثْلِ مَا</w:t>
            </w:r>
            <w:r w:rsidRPr="00FB244F">
              <w:rPr>
                <w:rFonts w:ascii="Simplified Arabic" w:hAnsi="Simplified Arabic" w:cs="Simplified Arabic"/>
                <w:sz w:val="28"/>
                <w:szCs w:val="28"/>
                <w:rtl/>
                <w:lang w:eastAsia="ar-SA"/>
              </w:rPr>
              <w:br/>
            </w:r>
          </w:p>
        </w:tc>
        <w:tc>
          <w:tcPr>
            <w:tcW w:w="0" w:type="auto"/>
          </w:tcPr>
          <w:p w14:paraId="55D2597B"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1BFA68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ثَالِثِ الأَوْجُهِ قَدْ تَقَدَّما</w:t>
            </w:r>
            <w:r w:rsidRPr="00FB244F">
              <w:rPr>
                <w:rFonts w:ascii="Simplified Arabic" w:hAnsi="Simplified Arabic" w:cs="Simplified Arabic"/>
                <w:sz w:val="28"/>
                <w:szCs w:val="28"/>
                <w:rtl/>
                <w:lang w:eastAsia="ar-SA"/>
              </w:rPr>
              <w:br/>
            </w:r>
          </w:p>
        </w:tc>
      </w:tr>
      <w:tr w:rsidR="0055078E" w:rsidRPr="00FB244F" w14:paraId="78E3A244" w14:textId="77777777" w:rsidTr="00FA2456">
        <w:trPr>
          <w:trHeight w:hRule="exact" w:val="397"/>
          <w:jc w:val="center"/>
        </w:trPr>
        <w:tc>
          <w:tcPr>
            <w:tcW w:w="0" w:type="auto"/>
          </w:tcPr>
          <w:p w14:paraId="028ECBF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وَزَعَمَتْ أُخْرَى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بِأَنَّ الْقِلَّهْ</w:t>
            </w:r>
            <w:r w:rsidRPr="00FB244F">
              <w:rPr>
                <w:rFonts w:ascii="Simplified Arabic" w:hAnsi="Simplified Arabic" w:cs="Simplified Arabic"/>
                <w:sz w:val="28"/>
                <w:szCs w:val="28"/>
                <w:rtl/>
                <w:lang w:eastAsia="ar-SA"/>
              </w:rPr>
              <w:br/>
            </w:r>
          </w:p>
        </w:tc>
        <w:tc>
          <w:tcPr>
            <w:tcW w:w="0" w:type="auto"/>
          </w:tcPr>
          <w:p w14:paraId="3B33AE8E"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8BC3FA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تُسْتَفَدْ مِنْ (قَدْ)، وَلَفْظُ الْجُمْلَهْ</w:t>
            </w:r>
            <w:r w:rsidRPr="00FB244F">
              <w:rPr>
                <w:rFonts w:ascii="Simplified Arabic" w:hAnsi="Simplified Arabic" w:cs="Simplified Arabic"/>
                <w:sz w:val="28"/>
                <w:szCs w:val="28"/>
                <w:rtl/>
                <w:lang w:eastAsia="ar-SA"/>
              </w:rPr>
              <w:br/>
            </w:r>
          </w:p>
        </w:tc>
      </w:tr>
      <w:tr w:rsidR="0055078E" w:rsidRPr="00FB244F" w14:paraId="578AC7BF" w14:textId="77777777" w:rsidTr="00FA2456">
        <w:trPr>
          <w:trHeight w:hRule="exact" w:val="397"/>
          <w:jc w:val="center"/>
        </w:trPr>
        <w:tc>
          <w:tcPr>
            <w:tcW w:w="0" w:type="auto"/>
          </w:tcPr>
          <w:p w14:paraId="4FD5036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يُفِيْدُ تَقْلِيْلًا بِدُونِها، فَإِنْ</w:t>
            </w:r>
            <w:r w:rsidRPr="00FB244F">
              <w:rPr>
                <w:rFonts w:ascii="Simplified Arabic" w:hAnsi="Simplified Arabic" w:cs="Simplified Arabic"/>
                <w:sz w:val="28"/>
                <w:szCs w:val="28"/>
                <w:rtl/>
                <w:lang w:eastAsia="ar-SA"/>
              </w:rPr>
              <w:br/>
            </w:r>
          </w:p>
        </w:tc>
        <w:tc>
          <w:tcPr>
            <w:tcW w:w="0" w:type="auto"/>
          </w:tcPr>
          <w:p w14:paraId="39F0C4F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4C0E7D5"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يُحْمَلَنْ عَلَى الْقَلِيلِ يَا فَطِنْ</w:t>
            </w:r>
            <w:r w:rsidRPr="00FB244F">
              <w:rPr>
                <w:rFonts w:ascii="Simplified Arabic" w:hAnsi="Simplified Arabic" w:cs="Simplified Arabic"/>
                <w:sz w:val="28"/>
                <w:szCs w:val="28"/>
                <w:rtl/>
                <w:lang w:eastAsia="ar-SA"/>
              </w:rPr>
              <w:br/>
            </w:r>
          </w:p>
        </w:tc>
      </w:tr>
      <w:tr w:rsidR="0055078E" w:rsidRPr="00FB244F" w14:paraId="69BCF548" w14:textId="77777777" w:rsidTr="00FA2456">
        <w:trPr>
          <w:trHeight w:hRule="exact" w:val="397"/>
          <w:jc w:val="center"/>
        </w:trPr>
        <w:tc>
          <w:tcPr>
            <w:tcW w:w="0" w:type="auto"/>
          </w:tcPr>
          <w:p w14:paraId="021DBD6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صِدْقِهِ وَجُوْدِهِ كَمَا تَرَى</w:t>
            </w:r>
            <w:r w:rsidRPr="00FB244F">
              <w:rPr>
                <w:rFonts w:ascii="Simplified Arabic" w:hAnsi="Simplified Arabic" w:cs="Simplified Arabic"/>
                <w:sz w:val="28"/>
                <w:szCs w:val="28"/>
                <w:rtl/>
                <w:lang w:eastAsia="ar-SA"/>
              </w:rPr>
              <w:br/>
            </w:r>
          </w:p>
        </w:tc>
        <w:tc>
          <w:tcPr>
            <w:tcW w:w="0" w:type="auto"/>
          </w:tcPr>
          <w:p w14:paraId="49F82283"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4F50CC5D"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فِي الْمِثَالَيْنِ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الْلَذَيْنِ غَبَرا</w:t>
            </w:r>
            <w:r w:rsidRPr="00FB244F">
              <w:rPr>
                <w:rFonts w:ascii="Simplified Arabic" w:hAnsi="Simplified Arabic" w:cs="Simplified Arabic"/>
                <w:sz w:val="28"/>
                <w:szCs w:val="28"/>
                <w:rtl/>
                <w:lang w:eastAsia="ar-SA"/>
              </w:rPr>
              <w:br/>
            </w:r>
          </w:p>
        </w:tc>
      </w:tr>
      <w:tr w:rsidR="0055078E" w:rsidRPr="00FB244F" w14:paraId="613EFA71" w14:textId="77777777" w:rsidTr="00FA2456">
        <w:trPr>
          <w:trHeight w:hRule="exact" w:val="397"/>
          <w:jc w:val="center"/>
        </w:trPr>
        <w:tc>
          <w:tcPr>
            <w:tcW w:w="0" w:type="auto"/>
          </w:tcPr>
          <w:p w14:paraId="111AC1C5"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كَانَ تَنَاقُضًا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لِدَفْعِ الْأَوّلِ</w:t>
            </w:r>
            <w:r w:rsidRPr="00FB244F">
              <w:rPr>
                <w:rFonts w:ascii="Simplified Arabic" w:hAnsi="Simplified Arabic" w:cs="Simplified Arabic"/>
                <w:sz w:val="28"/>
                <w:szCs w:val="28"/>
                <w:rtl/>
                <w:lang w:eastAsia="ar-SA"/>
              </w:rPr>
              <w:br/>
            </w:r>
          </w:p>
        </w:tc>
        <w:tc>
          <w:tcPr>
            <w:tcW w:w="0" w:type="auto"/>
          </w:tcPr>
          <w:p w14:paraId="4A886AA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6E70321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بِآخِرِ الْكَلَامِ، وَالْبَحْثُ جَلِي</w:t>
            </w:r>
            <w:r w:rsidRPr="00FB244F">
              <w:rPr>
                <w:rFonts w:ascii="Simplified Arabic" w:hAnsi="Simplified Arabic" w:cs="Simplified Arabic"/>
                <w:sz w:val="28"/>
                <w:szCs w:val="28"/>
                <w:rtl/>
                <w:lang w:eastAsia="ar-SA"/>
              </w:rPr>
              <w:br/>
            </w:r>
          </w:p>
        </w:tc>
      </w:tr>
      <w:tr w:rsidR="0055078E" w:rsidRPr="00FB244F" w14:paraId="680DC9CB" w14:textId="77777777" w:rsidTr="00FA2456">
        <w:trPr>
          <w:trHeight w:hRule="exact" w:val="397"/>
          <w:jc w:val="center"/>
        </w:trPr>
        <w:tc>
          <w:tcPr>
            <w:tcW w:w="0" w:type="auto"/>
          </w:tcPr>
          <w:p w14:paraId="481AA993"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السَّابِعُ: التَّكْثِيرُ، هَذا قَالَهُ</w:t>
            </w:r>
            <w:r w:rsidRPr="00FB244F">
              <w:rPr>
                <w:rFonts w:ascii="Simplified Arabic" w:hAnsi="Simplified Arabic" w:cs="Simplified Arabic"/>
                <w:sz w:val="28"/>
                <w:szCs w:val="28"/>
                <w:rtl/>
                <w:lang w:eastAsia="ar-SA"/>
              </w:rPr>
              <w:br/>
            </w:r>
          </w:p>
        </w:tc>
        <w:tc>
          <w:tcPr>
            <w:tcW w:w="0" w:type="auto"/>
          </w:tcPr>
          <w:p w14:paraId="41E85527"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09179077"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سِيبَوَيْهِ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فَاسْمَعَنْ مَا قَالَهُ</w:t>
            </w:r>
            <w:r w:rsidRPr="00FB244F">
              <w:rPr>
                <w:rFonts w:ascii="Simplified Arabic" w:hAnsi="Simplified Arabic" w:cs="Simplified Arabic"/>
                <w:sz w:val="28"/>
                <w:szCs w:val="28"/>
                <w:rtl/>
                <w:lang w:eastAsia="ar-SA"/>
              </w:rPr>
              <w:br/>
            </w:r>
          </w:p>
        </w:tc>
      </w:tr>
      <w:tr w:rsidR="0055078E" w:rsidRPr="00FB244F" w14:paraId="67F162C7" w14:textId="77777777" w:rsidTr="00FA2456">
        <w:trPr>
          <w:trHeight w:hRule="exact" w:val="397"/>
          <w:jc w:val="center"/>
        </w:trPr>
        <w:tc>
          <w:tcPr>
            <w:tcW w:w="0" w:type="auto"/>
          </w:tcPr>
          <w:p w14:paraId="7403632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أَترُكُ الْقِرْنَ دُرُوعُهُ تُرَى</w:t>
            </w:r>
            <w:r w:rsidRPr="00FB244F">
              <w:rPr>
                <w:rFonts w:ascii="Simplified Arabic" w:hAnsi="Simplified Arabic" w:cs="Simplified Arabic"/>
                <w:sz w:val="28"/>
                <w:szCs w:val="28"/>
                <w:rtl/>
                <w:lang w:eastAsia="ar-SA"/>
              </w:rPr>
              <w:br/>
            </w:r>
          </w:p>
        </w:tc>
        <w:tc>
          <w:tcPr>
            <w:tcW w:w="0" w:type="auto"/>
          </w:tcPr>
          <w:p w14:paraId="410003B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89C86E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كَأَنَّها مُجّتْ بِصِبْغٍ أَحْمَرا</w:t>
            </w:r>
            <w:r w:rsidRPr="00FB244F">
              <w:rPr>
                <w:rFonts w:ascii="Simplified Arabic" w:hAnsi="Simplified Arabic" w:cs="Simplified Arabic"/>
                <w:sz w:val="28"/>
                <w:szCs w:val="28"/>
                <w:rtl/>
                <w:lang w:eastAsia="ar-SA"/>
              </w:rPr>
              <w:br/>
            </w:r>
          </w:p>
        </w:tc>
      </w:tr>
      <w:tr w:rsidR="0055078E" w:rsidRPr="00FB244F" w14:paraId="701BAA4C" w14:textId="77777777" w:rsidTr="00FA2456">
        <w:trPr>
          <w:trHeight w:hRule="exact" w:val="397"/>
          <w:jc w:val="center"/>
        </w:trPr>
        <w:tc>
          <w:tcPr>
            <w:tcW w:w="0" w:type="auto"/>
          </w:tcPr>
          <w:p w14:paraId="326751F9"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مُصْفَرَّةً بَنَانُهُ مِنَ الرَّدَى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7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40C08397"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color w:val="FF0000"/>
                <w:sz w:val="28"/>
                <w:szCs w:val="28"/>
                <w:rtl/>
                <w:lang w:eastAsia="ar-SA"/>
              </w:rPr>
            </w:pPr>
          </w:p>
        </w:tc>
        <w:tc>
          <w:tcPr>
            <w:tcW w:w="0" w:type="auto"/>
          </w:tcPr>
          <w:p w14:paraId="3485124C"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وَصَاحِبُ الْكَشّافِ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فِيهِ اِسْتَشْهَدا</w:t>
            </w:r>
            <w:r w:rsidRPr="00FB244F">
              <w:rPr>
                <w:rFonts w:ascii="Simplified Arabic" w:hAnsi="Simplified Arabic" w:cs="Simplified Arabic"/>
                <w:sz w:val="28"/>
                <w:szCs w:val="28"/>
                <w:rtl/>
                <w:lang w:eastAsia="ar-SA"/>
              </w:rPr>
              <w:br/>
            </w:r>
          </w:p>
        </w:tc>
      </w:tr>
      <w:tr w:rsidR="0055078E" w:rsidRPr="00FB244F" w14:paraId="3EE51DF5" w14:textId="77777777" w:rsidTr="00FA2456">
        <w:trPr>
          <w:trHeight w:hRule="exact" w:val="397"/>
          <w:jc w:val="center"/>
        </w:trPr>
        <w:tc>
          <w:tcPr>
            <w:tcW w:w="0" w:type="auto"/>
          </w:tcPr>
          <w:p w14:paraId="70612AC1" w14:textId="77777777" w:rsidR="0055078E" w:rsidRPr="00FB244F" w:rsidRDefault="0055078E" w:rsidP="005C2C49">
            <w:pPr>
              <w:widowControl/>
              <w:tabs>
                <w:tab w:val="left" w:pos="2214"/>
              </w:tabs>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 بِـ(قَدْ نَرَى)</w:t>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color w:val="000000"/>
                <w:sz w:val="28"/>
                <w:szCs w:val="28"/>
                <w:vertAlign w:val="superscript"/>
                <w:lang w:eastAsia="ar-SA"/>
              </w:rPr>
              <w:footnoteReference w:id="381"/>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sz w:val="28"/>
                <w:szCs w:val="28"/>
                <w:rtl/>
                <w:lang w:eastAsia="ar-SA"/>
              </w:rPr>
              <w:t xml:space="preserve"> فِي حَقِّ مَنْ رَقَى السَّما</w:t>
            </w:r>
            <w:r w:rsidRPr="00FB244F">
              <w:rPr>
                <w:rFonts w:ascii="Simplified Arabic" w:hAnsi="Simplified Arabic" w:cs="Simplified Arabic"/>
                <w:sz w:val="28"/>
                <w:szCs w:val="28"/>
                <w:rtl/>
                <w:lang w:eastAsia="ar-SA"/>
              </w:rPr>
              <w:br/>
            </w:r>
          </w:p>
        </w:tc>
        <w:tc>
          <w:tcPr>
            <w:tcW w:w="0" w:type="auto"/>
          </w:tcPr>
          <w:p w14:paraId="5AB225C6"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c>
          <w:tcPr>
            <w:tcW w:w="0" w:type="auto"/>
          </w:tcPr>
          <w:p w14:paraId="7F5FF9EA"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مُحَمّدٍ، وَقِسْ عَلَى ذَا كُلَّمَا</w:t>
            </w:r>
            <w:r w:rsidRPr="00FB244F">
              <w:rPr>
                <w:rFonts w:ascii="Simplified Arabic" w:hAnsi="Simplified Arabic" w:cs="Simplified Arabic"/>
                <w:sz w:val="28"/>
                <w:szCs w:val="28"/>
                <w:rtl/>
                <w:lang w:eastAsia="ar-SA"/>
              </w:rPr>
              <w:br/>
            </w:r>
          </w:p>
          <w:p w14:paraId="20036FCF" w14:textId="77777777" w:rsidR="0055078E" w:rsidRPr="00FB244F" w:rsidRDefault="0055078E" w:rsidP="005C2C49">
            <w:pPr>
              <w:widowControl/>
              <w:adjustRightInd/>
              <w:spacing w:line="192" w:lineRule="auto"/>
              <w:jc w:val="lowKashida"/>
              <w:textAlignment w:val="auto"/>
              <w:rPr>
                <w:rFonts w:ascii="Simplified Arabic" w:hAnsi="Simplified Arabic" w:cs="Simplified Arabic"/>
                <w:sz w:val="28"/>
                <w:szCs w:val="28"/>
                <w:rtl/>
                <w:lang w:eastAsia="ar-SA"/>
              </w:rPr>
            </w:pPr>
          </w:p>
        </w:tc>
      </w:tr>
    </w:tbl>
    <w:p w14:paraId="76BB1DF6"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النَّوعُ السَّابِعُ مَا جَاءَ عَلَى ثَمَانِيَةِ أَوْجُهٍ، وَهُوَ كَلِمَةٌ وَاحِدَةٌ</w:t>
      </w:r>
    </w:p>
    <w:tbl>
      <w:tblPr>
        <w:bidiVisual/>
        <w:tblW w:w="0" w:type="auto"/>
        <w:jc w:val="center"/>
        <w:tblLook w:val="04A0" w:firstRow="1" w:lastRow="0" w:firstColumn="1" w:lastColumn="0" w:noHBand="0" w:noVBand="1"/>
      </w:tblPr>
      <w:tblGrid>
        <w:gridCol w:w="3360"/>
        <w:gridCol w:w="222"/>
        <w:gridCol w:w="3580"/>
      </w:tblGrid>
      <w:tr w:rsidR="0055078E" w:rsidRPr="00FB244F" w14:paraId="184EFF3B" w14:textId="77777777" w:rsidTr="00FA2456">
        <w:trPr>
          <w:trHeight w:hRule="exact" w:val="397"/>
          <w:jc w:val="center"/>
        </w:trPr>
        <w:tc>
          <w:tcPr>
            <w:tcW w:w="0" w:type="auto"/>
          </w:tcPr>
          <w:p w14:paraId="03795E08"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وَسَابِعُ الْأَنْوَاعِ مَا يَأْتِي عَلَى</w:t>
            </w:r>
            <w:r w:rsidRPr="00FB244F">
              <w:rPr>
                <w:rFonts w:ascii="Simplified Arabic" w:hAnsi="Simplified Arabic" w:cs="Simplified Arabic"/>
                <w:sz w:val="28"/>
                <w:szCs w:val="28"/>
                <w:rtl/>
                <w:lang w:eastAsia="ar-SA"/>
              </w:rPr>
              <w:br/>
            </w:r>
          </w:p>
        </w:tc>
        <w:tc>
          <w:tcPr>
            <w:tcW w:w="0" w:type="auto"/>
          </w:tcPr>
          <w:p w14:paraId="62190F8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67597D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أَرْبَعَةٍ قَدْ ضُعِّفَتْ يَا مَنْ تَلَا</w:t>
            </w:r>
            <w:r w:rsidRPr="00FB244F">
              <w:rPr>
                <w:rFonts w:ascii="Simplified Arabic" w:hAnsi="Simplified Arabic" w:cs="Simplified Arabic"/>
                <w:sz w:val="28"/>
                <w:szCs w:val="28"/>
                <w:rtl/>
                <w:lang w:eastAsia="ar-SA"/>
              </w:rPr>
              <w:br/>
            </w:r>
          </w:p>
        </w:tc>
      </w:tr>
      <w:tr w:rsidR="0055078E" w:rsidRPr="00FB244F" w14:paraId="55F2B481" w14:textId="77777777" w:rsidTr="00FA2456">
        <w:trPr>
          <w:trHeight w:hRule="exact" w:val="397"/>
          <w:jc w:val="center"/>
        </w:trPr>
        <w:tc>
          <w:tcPr>
            <w:tcW w:w="0" w:type="auto"/>
          </w:tcPr>
          <w:p w14:paraId="29A2321B"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مِنَ الْمَعَانِي، وَهْوَ حَرْفُ الْوَاوِ</w:t>
            </w:r>
            <w:r w:rsidRPr="00FB244F">
              <w:rPr>
                <w:rFonts w:ascii="Simplified Arabic" w:hAnsi="Simplified Arabic" w:cs="Simplified Arabic"/>
                <w:sz w:val="28"/>
                <w:szCs w:val="28"/>
                <w:rtl/>
                <w:lang w:eastAsia="ar-SA"/>
              </w:rPr>
              <w:br/>
            </w:r>
          </w:p>
        </w:tc>
        <w:tc>
          <w:tcPr>
            <w:tcW w:w="0" w:type="auto"/>
          </w:tcPr>
          <w:p w14:paraId="4E690E1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F4DC7B2"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lang w:eastAsia="ar-SA"/>
              </w:rPr>
            </w:pPr>
            <w:r w:rsidRPr="00FB244F">
              <w:rPr>
                <w:rFonts w:ascii="Simplified Arabic" w:hAnsi="Simplified Arabic" w:cs="Simplified Arabic"/>
                <w:sz w:val="28"/>
                <w:szCs w:val="28"/>
                <w:rtl/>
                <w:lang w:eastAsia="ar-SA"/>
              </w:rPr>
              <w:t>أَيْ وَحْدَهُ لَيْسَ لَهُ مُسَاوِي</w:t>
            </w:r>
            <w:r w:rsidRPr="00FB244F">
              <w:rPr>
                <w:rFonts w:ascii="Simplified Arabic" w:hAnsi="Simplified Arabic" w:cs="Simplified Arabic"/>
                <w:sz w:val="28"/>
                <w:szCs w:val="28"/>
                <w:rtl/>
                <w:lang w:eastAsia="ar-SA"/>
              </w:rPr>
              <w:br/>
            </w:r>
          </w:p>
        </w:tc>
      </w:tr>
      <w:tr w:rsidR="0055078E" w:rsidRPr="00FB244F" w14:paraId="0156AC38" w14:textId="77777777" w:rsidTr="00FA2456">
        <w:trPr>
          <w:trHeight w:hRule="exact" w:val="397"/>
          <w:jc w:val="center"/>
        </w:trPr>
        <w:tc>
          <w:tcPr>
            <w:tcW w:w="0" w:type="auto"/>
          </w:tcPr>
          <w:p w14:paraId="5B03A595"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وَجْهُ اِنْحِصَارِ الْوَاوِ فِي الثَّمَانِي</w:t>
            </w:r>
            <w:r w:rsidRPr="00FB244F">
              <w:rPr>
                <w:rFonts w:ascii="Simplified Arabic" w:hAnsi="Simplified Arabic" w:cs="Simplified Arabic"/>
                <w:sz w:val="28"/>
                <w:szCs w:val="28"/>
                <w:rtl/>
                <w:lang w:eastAsia="ar-SA"/>
              </w:rPr>
              <w:br/>
            </w:r>
          </w:p>
        </w:tc>
        <w:tc>
          <w:tcPr>
            <w:tcW w:w="0" w:type="auto"/>
          </w:tcPr>
          <w:p w14:paraId="35F4347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48DDCA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لَنَا مِنْ جُمْلَةِ الْمَعَانِي</w:t>
            </w:r>
            <w:r w:rsidRPr="00FB244F">
              <w:rPr>
                <w:rFonts w:ascii="Simplified Arabic" w:hAnsi="Simplified Arabic" w:cs="Simplified Arabic"/>
                <w:sz w:val="28"/>
                <w:szCs w:val="28"/>
                <w:rtl/>
                <w:lang w:eastAsia="ar-SA"/>
              </w:rPr>
              <w:br/>
            </w:r>
          </w:p>
        </w:tc>
      </w:tr>
      <w:tr w:rsidR="0055078E" w:rsidRPr="00FB244F" w14:paraId="7EA9A6F3" w14:textId="77777777" w:rsidTr="00FA2456">
        <w:trPr>
          <w:trHeight w:hRule="exact" w:val="397"/>
          <w:jc w:val="center"/>
        </w:trPr>
        <w:tc>
          <w:tcPr>
            <w:tcW w:w="0" w:type="auto"/>
          </w:tcPr>
          <w:p w14:paraId="751980A3"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وَاوَيْنِ مَا بَعْدَهُما يَرْتَفِعُ</w:t>
            </w:r>
            <w:r w:rsidRPr="00FB244F">
              <w:rPr>
                <w:rFonts w:ascii="Simplified Arabic" w:hAnsi="Simplified Arabic" w:cs="Simplified Arabic"/>
                <w:sz w:val="28"/>
                <w:szCs w:val="28"/>
                <w:rtl/>
                <w:lang w:eastAsia="ar-SA"/>
              </w:rPr>
              <w:br/>
            </w:r>
          </w:p>
        </w:tc>
        <w:tc>
          <w:tcPr>
            <w:tcW w:w="0" w:type="auto"/>
          </w:tcPr>
          <w:p w14:paraId="6E68D211"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64FCE4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وَاوًا لِلْاِسْتِئْنَافِ كُلٌّ يَقْطَعُ</w:t>
            </w:r>
            <w:r w:rsidRPr="00FB244F">
              <w:rPr>
                <w:rFonts w:ascii="Simplified Arabic" w:hAnsi="Simplified Arabic" w:cs="Simplified Arabic"/>
                <w:sz w:val="28"/>
                <w:szCs w:val="28"/>
                <w:rtl/>
                <w:lang w:eastAsia="ar-SA"/>
              </w:rPr>
              <w:br/>
            </w:r>
          </w:p>
        </w:tc>
      </w:tr>
      <w:tr w:rsidR="0055078E" w:rsidRPr="00FB244F" w14:paraId="45AC1A0F" w14:textId="77777777" w:rsidTr="00FA2456">
        <w:trPr>
          <w:trHeight w:hRule="exact" w:val="397"/>
          <w:jc w:val="center"/>
        </w:trPr>
        <w:tc>
          <w:tcPr>
            <w:tcW w:w="0" w:type="auto"/>
          </w:tcPr>
          <w:p w14:paraId="4D76AFB6"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يُرْفعُ مَا يَتْلُوهُ فِي الْكَلَامِ</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5D3FC7A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2DA8EFB"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وَنُقِرُّ قَبْلُ فِي الْأَرْحَامِ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/[22/ب]</w:t>
            </w:r>
            <w:r w:rsidRPr="00FB244F">
              <w:rPr>
                <w:rFonts w:ascii="Simplified Arabic" w:hAnsi="Simplified Arabic" w:cs="Simplified Arabic"/>
                <w:sz w:val="28"/>
                <w:szCs w:val="28"/>
                <w:rtl/>
                <w:lang w:eastAsia="ar-SA"/>
              </w:rPr>
              <w:br/>
            </w:r>
          </w:p>
        </w:tc>
      </w:tr>
      <w:tr w:rsidR="0055078E" w:rsidRPr="00FB244F" w14:paraId="73670D00" w14:textId="77777777" w:rsidTr="00FA2456">
        <w:trPr>
          <w:trHeight w:hRule="exact" w:val="397"/>
          <w:jc w:val="center"/>
        </w:trPr>
        <w:tc>
          <w:tcPr>
            <w:tcW w:w="0" w:type="auto"/>
          </w:tcPr>
          <w:p w14:paraId="76709A6C"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فَلَوْ تَكُنْ حَرْفَ نَسَقْ</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0" w:type="auto"/>
          </w:tcPr>
          <w:p w14:paraId="58E10D6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CCD19E4"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اِنْتَصَبَ الْفِعْلُ بِعَطْفٍ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وَاسْتَحَقْ</w:t>
            </w:r>
            <w:r w:rsidRPr="00FB244F">
              <w:rPr>
                <w:rFonts w:ascii="Simplified Arabic" w:hAnsi="Simplified Arabic" w:cs="Simplified Arabic"/>
                <w:sz w:val="28"/>
                <w:szCs w:val="28"/>
                <w:rtl/>
                <w:lang w:eastAsia="ar-SA"/>
              </w:rPr>
              <w:br/>
            </w:r>
          </w:p>
        </w:tc>
      </w:tr>
      <w:tr w:rsidR="0055078E" w:rsidRPr="00FB244F" w14:paraId="73CC4CD5" w14:textId="77777777" w:rsidTr="00FA2456">
        <w:trPr>
          <w:trHeight w:hRule="exact" w:val="397"/>
          <w:jc w:val="center"/>
        </w:trPr>
        <w:tc>
          <w:tcPr>
            <w:tcW w:w="0" w:type="auto"/>
          </w:tcPr>
          <w:p w14:paraId="536ABCA6"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وَوَاوُ الْحَالِ أَيْضًا وَاسْمُهَا</w:t>
            </w:r>
            <w:r w:rsidRPr="00FB244F">
              <w:rPr>
                <w:rFonts w:ascii="Simplified Arabic" w:hAnsi="Simplified Arabic" w:cs="Simplified Arabic"/>
                <w:sz w:val="28"/>
                <w:szCs w:val="28"/>
                <w:rtl/>
                <w:lang w:eastAsia="ar-SA"/>
              </w:rPr>
              <w:br/>
            </w:r>
          </w:p>
        </w:tc>
        <w:tc>
          <w:tcPr>
            <w:tcW w:w="0" w:type="auto"/>
          </w:tcPr>
          <w:p w14:paraId="40D40BB0"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1D1418C"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وَاوُ ابْتِدَاءٍ فَارْفَعَنْ مَا يَتْلُهَا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021200C" w14:textId="77777777" w:rsidTr="00FA2456">
        <w:trPr>
          <w:trHeight w:hRule="exact" w:val="397"/>
          <w:jc w:val="center"/>
        </w:trPr>
        <w:tc>
          <w:tcPr>
            <w:tcW w:w="0" w:type="auto"/>
          </w:tcPr>
          <w:p w14:paraId="7FAC7153"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جَاءَ خَالِدٌ وَالشَّمْسُ</w:t>
            </w:r>
            <w:r w:rsidRPr="00FB244F">
              <w:rPr>
                <w:rFonts w:ascii="Simplified Arabic" w:hAnsi="Simplified Arabic" w:cs="Simplified Arabic"/>
                <w:sz w:val="28"/>
                <w:szCs w:val="28"/>
                <w:rtl/>
                <w:lang w:eastAsia="ar-SA"/>
              </w:rPr>
              <w:br/>
            </w:r>
          </w:p>
        </w:tc>
        <w:tc>
          <w:tcPr>
            <w:tcW w:w="0" w:type="auto"/>
          </w:tcPr>
          <w:p w14:paraId="1584775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5E3E828"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طَالِعَةٌ يَطْلُبُ مَاءً يَحْسُو</w:t>
            </w:r>
            <w:r w:rsidRPr="00FB244F">
              <w:rPr>
                <w:rFonts w:ascii="Simplified Arabic" w:hAnsi="Simplified Arabic" w:cs="Simplified Arabic"/>
                <w:sz w:val="28"/>
                <w:szCs w:val="28"/>
                <w:rtl/>
                <w:lang w:eastAsia="ar-SA"/>
              </w:rPr>
              <w:br/>
            </w:r>
          </w:p>
          <w:p w14:paraId="634DF0F0"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72C412D" w14:textId="77777777" w:rsidTr="00FA2456">
        <w:trPr>
          <w:trHeight w:hRule="exact" w:val="397"/>
          <w:jc w:val="center"/>
        </w:trPr>
        <w:tc>
          <w:tcPr>
            <w:tcW w:w="0" w:type="auto"/>
          </w:tcPr>
          <w:p w14:paraId="51D745AC"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وَسِيبَوَيْهِ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شَيْخُ هَذَا الْفَنِّ</w:t>
            </w:r>
            <w:r w:rsidRPr="00FB244F">
              <w:rPr>
                <w:rFonts w:ascii="Simplified Arabic" w:hAnsi="Simplified Arabic" w:cs="Simplified Arabic"/>
                <w:sz w:val="28"/>
                <w:szCs w:val="28"/>
                <w:rtl/>
                <w:lang w:eastAsia="ar-SA"/>
              </w:rPr>
              <w:br/>
            </w:r>
          </w:p>
        </w:tc>
        <w:tc>
          <w:tcPr>
            <w:tcW w:w="0" w:type="auto"/>
          </w:tcPr>
          <w:p w14:paraId="4A98C51B"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1CE6CA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قَدّرَهَا بِـ(إِذْ) لِظَرْفٍ يَعْنِي</w:t>
            </w:r>
            <w:r w:rsidRPr="00FB244F">
              <w:rPr>
                <w:rFonts w:ascii="Simplified Arabic" w:hAnsi="Simplified Arabic" w:cs="Simplified Arabic"/>
                <w:sz w:val="28"/>
                <w:szCs w:val="28"/>
                <w:rtl/>
                <w:lang w:eastAsia="ar-SA"/>
              </w:rPr>
              <w:br/>
            </w:r>
          </w:p>
        </w:tc>
      </w:tr>
      <w:tr w:rsidR="0055078E" w:rsidRPr="00FB244F" w14:paraId="3654F221" w14:textId="77777777" w:rsidTr="00FA2456">
        <w:trPr>
          <w:trHeight w:hRule="exact" w:val="397"/>
          <w:jc w:val="center"/>
        </w:trPr>
        <w:tc>
          <w:tcPr>
            <w:tcW w:w="0" w:type="auto"/>
          </w:tcPr>
          <w:p w14:paraId="07CD3FC1"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تَقْدِيرَهُ وَقْتَ الطُّلُوعِ، وَاشْتَهَرْ</w:t>
            </w:r>
            <w:r w:rsidRPr="00FB244F">
              <w:rPr>
                <w:rFonts w:ascii="Simplified Arabic" w:hAnsi="Simplified Arabic" w:cs="Simplified Arabic"/>
                <w:sz w:val="28"/>
                <w:szCs w:val="28"/>
                <w:rtl/>
                <w:lang w:eastAsia="ar-SA"/>
              </w:rPr>
              <w:br/>
            </w:r>
          </w:p>
        </w:tc>
        <w:tc>
          <w:tcPr>
            <w:tcW w:w="0" w:type="auto"/>
          </w:tcPr>
          <w:p w14:paraId="681391DF"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1D0122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وَاوَانِ مَا بَعْدَهُما نَصْبٌ ظَهَرْ</w:t>
            </w:r>
            <w:r w:rsidRPr="00FB244F">
              <w:rPr>
                <w:rFonts w:ascii="Simplified Arabic" w:hAnsi="Simplified Arabic" w:cs="Simplified Arabic"/>
                <w:sz w:val="28"/>
                <w:szCs w:val="28"/>
                <w:rtl/>
                <w:lang w:eastAsia="ar-SA"/>
              </w:rPr>
              <w:br/>
            </w:r>
          </w:p>
        </w:tc>
      </w:tr>
      <w:tr w:rsidR="0055078E" w:rsidRPr="00FB244F" w14:paraId="70D4785F" w14:textId="77777777" w:rsidTr="00FA2456">
        <w:trPr>
          <w:trHeight w:hRule="exact" w:val="397"/>
          <w:jc w:val="center"/>
        </w:trPr>
        <w:tc>
          <w:tcPr>
            <w:tcW w:w="0" w:type="auto"/>
          </w:tcPr>
          <w:p w14:paraId="73D9A9E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sz w:val="28"/>
                <w:szCs w:val="28"/>
                <w:rtl/>
                <w:lang w:eastAsia="ar-SA"/>
              </w:rPr>
              <w:t>أُولَاهُما: وَاوٌ لِمَفْعُولٍ مَعَهْ</w:t>
            </w:r>
            <w:r w:rsidRPr="00FB244F">
              <w:rPr>
                <w:rFonts w:ascii="Simplified Arabic" w:hAnsi="Simplified Arabic" w:cs="Simplified Arabic"/>
                <w:color w:val="FF0000"/>
                <w:sz w:val="28"/>
                <w:szCs w:val="28"/>
                <w:rtl/>
                <w:lang w:eastAsia="ar-SA"/>
              </w:rPr>
              <w:br/>
            </w:r>
          </w:p>
        </w:tc>
        <w:tc>
          <w:tcPr>
            <w:tcW w:w="0" w:type="auto"/>
          </w:tcPr>
          <w:p w14:paraId="00584C41"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720FC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سِرْتُ وَالطَّرِيقَ فِي سَعَه</w:t>
            </w:r>
            <w:r w:rsidRPr="00FB244F">
              <w:rPr>
                <w:rFonts w:ascii="Simplified Arabic" w:hAnsi="Simplified Arabic" w:cs="Simplified Arabic"/>
                <w:color w:val="FF0000"/>
                <w:sz w:val="28"/>
                <w:szCs w:val="28"/>
                <w:rtl/>
                <w:lang w:eastAsia="ar-SA"/>
              </w:rPr>
              <w:t>ْ</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3364DC1A" w14:textId="77777777" w:rsidTr="00FA2456">
        <w:trPr>
          <w:trHeight w:hRule="exact" w:val="397"/>
          <w:jc w:val="center"/>
        </w:trPr>
        <w:tc>
          <w:tcPr>
            <w:tcW w:w="0" w:type="auto"/>
          </w:tcPr>
          <w:p w14:paraId="221AC162"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وَسِرْتُ وَالنِّيلَ، وَوَاوُ الْجَمْعِ إِنْ</w:t>
            </w:r>
            <w:r w:rsidRPr="00FB244F">
              <w:rPr>
                <w:rFonts w:ascii="Simplified Arabic" w:hAnsi="Simplified Arabic" w:cs="Simplified Arabic"/>
                <w:sz w:val="28"/>
                <w:szCs w:val="28"/>
                <w:rtl/>
                <w:lang w:eastAsia="ar-SA"/>
              </w:rPr>
              <w:br/>
            </w:r>
          </w:p>
        </w:tc>
        <w:tc>
          <w:tcPr>
            <w:tcW w:w="0" w:type="auto"/>
          </w:tcPr>
          <w:p w14:paraId="7779A39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lang w:eastAsia="ar-SA"/>
              </w:rPr>
            </w:pPr>
          </w:p>
        </w:tc>
        <w:tc>
          <w:tcPr>
            <w:tcW w:w="0" w:type="auto"/>
          </w:tcPr>
          <w:p w14:paraId="1085D3A4"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تَدْخُلْ عَلَى مُضَارعٍ إِنْ يَقْتَرِنْ</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7914F0C0"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15281C43" w14:textId="77777777" w:rsidTr="00FA2456">
        <w:trPr>
          <w:trHeight w:hRule="exact" w:val="397"/>
          <w:jc w:val="center"/>
        </w:trPr>
        <w:tc>
          <w:tcPr>
            <w:tcW w:w="0" w:type="auto"/>
          </w:tcPr>
          <w:p w14:paraId="3F5CB015"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بِنَفْيٍ اوْ بِطَلَبٍ مَا قُدِّمَا</w:t>
            </w:r>
            <w:r w:rsidRPr="00FB244F">
              <w:rPr>
                <w:rFonts w:ascii="Simplified Arabic" w:hAnsi="Simplified Arabic" w:cs="Simplified Arabic"/>
                <w:sz w:val="28"/>
                <w:szCs w:val="28"/>
                <w:rtl/>
                <w:lang w:eastAsia="ar-SA"/>
              </w:rPr>
              <w:br/>
            </w:r>
          </w:p>
          <w:p w14:paraId="61DBD8EA"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4A1D6731"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50CA900"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عَلَيْهِ ذَا شَاهِدُهُ: وَيَعْلَمَا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31BC5BEA"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p>
          <w:p w14:paraId="221EDD9A"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240D83F3" w14:textId="77777777" w:rsidTr="00FA2456">
        <w:trPr>
          <w:trHeight w:hRule="exact" w:val="397"/>
          <w:jc w:val="center"/>
        </w:trPr>
        <w:tc>
          <w:tcPr>
            <w:tcW w:w="0" w:type="auto"/>
          </w:tcPr>
          <w:p w14:paraId="3ED0FC7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بَعْدِ: يَعْلَمَ الّذِينَ جَاهَدُوا</w:t>
            </w:r>
            <w:r w:rsidRPr="00FB244F">
              <w:rPr>
                <w:rFonts w:ascii="Simplified Arabic" w:hAnsi="Simplified Arabic" w:cs="Simplified Arabic"/>
                <w:sz w:val="28"/>
                <w:szCs w:val="28"/>
                <w:rtl/>
                <w:lang w:eastAsia="ar-SA"/>
              </w:rPr>
              <w:br/>
            </w:r>
          </w:p>
        </w:tc>
        <w:tc>
          <w:tcPr>
            <w:tcW w:w="0" w:type="auto"/>
          </w:tcPr>
          <w:p w14:paraId="7272886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EE76DBF"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مِنْكُم وَلِلْمُعِجزِ لَسْتُ أَقْصِدُ</w:t>
            </w:r>
            <w:r w:rsidRPr="00FB244F">
              <w:rPr>
                <w:rFonts w:ascii="Simplified Arabic" w:hAnsi="Simplified Arabic" w:cs="Simplified Arabic"/>
                <w:sz w:val="28"/>
                <w:szCs w:val="28"/>
                <w:rtl/>
                <w:lang w:eastAsia="ar-SA"/>
              </w:rPr>
              <w:br/>
            </w:r>
          </w:p>
          <w:p w14:paraId="7F6A1751"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p>
        </w:tc>
      </w:tr>
      <w:tr w:rsidR="0055078E" w:rsidRPr="00FB244F" w14:paraId="171FD2BF" w14:textId="77777777" w:rsidTr="00FA2456">
        <w:trPr>
          <w:trHeight w:hRule="exact" w:val="397"/>
          <w:jc w:val="center"/>
        </w:trPr>
        <w:tc>
          <w:tcPr>
            <w:tcW w:w="0" w:type="auto"/>
          </w:tcPr>
          <w:p w14:paraId="358BCF21"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لَمَّا حَرْفُ نَفْيٍ قَدْ سَبَقْ</w:t>
            </w:r>
            <w:r w:rsidRPr="00FB244F">
              <w:rPr>
                <w:rFonts w:ascii="Simplified Arabic" w:hAnsi="Simplified Arabic" w:cs="Simplified Arabic"/>
                <w:sz w:val="28"/>
                <w:szCs w:val="28"/>
                <w:rtl/>
                <w:lang w:eastAsia="ar-SA"/>
              </w:rPr>
              <w:br/>
            </w:r>
          </w:p>
        </w:tc>
        <w:tc>
          <w:tcPr>
            <w:tcW w:w="0" w:type="auto"/>
          </w:tcPr>
          <w:p w14:paraId="4F95F44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6C88EEC"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شَرْطُ وَاوِ الْجَمْعِ فِي الْقَوْلِ الْأَحَقْ</w:t>
            </w:r>
            <w:r w:rsidRPr="00FB244F">
              <w:rPr>
                <w:rFonts w:ascii="Simplified Arabic" w:hAnsi="Simplified Arabic" w:cs="Simplified Arabic"/>
                <w:sz w:val="28"/>
                <w:szCs w:val="28"/>
                <w:rtl/>
                <w:lang w:eastAsia="ar-SA"/>
              </w:rPr>
              <w:br/>
            </w:r>
          </w:p>
        </w:tc>
      </w:tr>
      <w:tr w:rsidR="0055078E" w:rsidRPr="00FB244F" w14:paraId="5A3B553E" w14:textId="77777777" w:rsidTr="00FA2456">
        <w:trPr>
          <w:trHeight w:hRule="exact" w:val="397"/>
          <w:jc w:val="center"/>
        </w:trPr>
        <w:tc>
          <w:tcPr>
            <w:tcW w:w="0" w:type="auto"/>
          </w:tcPr>
          <w:p w14:paraId="3AE4A927"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وَشَاهِدُ النَّهْي كَذَا يَا مُحْتَذِي</w:t>
            </w:r>
            <w:r w:rsidRPr="00FB244F">
              <w:rPr>
                <w:rFonts w:ascii="Simplified Arabic" w:hAnsi="Simplified Arabic" w:cs="Simplified Arabic"/>
                <w:sz w:val="28"/>
                <w:szCs w:val="28"/>
                <w:rtl/>
                <w:lang w:eastAsia="ar-SA"/>
              </w:rPr>
              <w:br/>
            </w:r>
          </w:p>
        </w:tc>
        <w:tc>
          <w:tcPr>
            <w:tcW w:w="0" w:type="auto"/>
          </w:tcPr>
          <w:p w14:paraId="713A06BF"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A21B576"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 تَنْهَ عَنْ خُلُقٍ وَتَأْتِـيَ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الَّذِي</w:t>
            </w:r>
            <w:r w:rsidRPr="00FB244F">
              <w:rPr>
                <w:rFonts w:ascii="Simplified Arabic" w:hAnsi="Simplified Arabic" w:cs="Simplified Arabic"/>
                <w:sz w:val="28"/>
                <w:szCs w:val="28"/>
                <w:rtl/>
                <w:lang w:eastAsia="ar-SA"/>
              </w:rPr>
              <w:br/>
            </w:r>
          </w:p>
        </w:tc>
      </w:tr>
      <w:tr w:rsidR="0055078E" w:rsidRPr="00FB244F" w14:paraId="2B44DD4B" w14:textId="77777777" w:rsidTr="00FA2456">
        <w:trPr>
          <w:trHeight w:hRule="exact" w:val="397"/>
          <w:jc w:val="center"/>
        </w:trPr>
        <w:tc>
          <w:tcPr>
            <w:tcW w:w="0" w:type="auto"/>
          </w:tcPr>
          <w:p w14:paraId="31422283"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بِالنَّصْبِ بَعْدَ الْوَاوِ،وَاهْلُ الْكُوفَةِ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5132C026"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302535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تَقُوْلُ: وَاوُ الصَّرْفِ فِي التَّسْمِيَةِ</w:t>
            </w:r>
            <w:r w:rsidRPr="00FB244F">
              <w:rPr>
                <w:rFonts w:ascii="Simplified Arabic" w:hAnsi="Simplified Arabic" w:cs="Simplified Arabic"/>
                <w:sz w:val="28"/>
                <w:szCs w:val="28"/>
                <w:rtl/>
                <w:lang w:eastAsia="ar-SA"/>
              </w:rPr>
              <w:br/>
            </w:r>
          </w:p>
        </w:tc>
      </w:tr>
      <w:tr w:rsidR="0055078E" w:rsidRPr="00FB244F" w14:paraId="6654141F" w14:textId="77777777" w:rsidTr="00FA2456">
        <w:trPr>
          <w:trHeight w:hRule="exact" w:val="397"/>
          <w:jc w:val="center"/>
        </w:trPr>
        <w:tc>
          <w:tcPr>
            <w:tcW w:w="0" w:type="auto"/>
          </w:tcPr>
          <w:p w14:paraId="0BEA5D2B"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ثُمَّ لَنَا وَاوَانِ يَخْفِضَانِ مَا</w:t>
            </w:r>
            <w:r w:rsidRPr="00FB244F">
              <w:rPr>
                <w:rFonts w:ascii="Simplified Arabic" w:hAnsi="Simplified Arabic" w:cs="Simplified Arabic"/>
                <w:sz w:val="28"/>
                <w:szCs w:val="28"/>
                <w:rtl/>
                <w:lang w:eastAsia="ar-SA"/>
              </w:rPr>
              <w:br/>
            </w:r>
          </w:p>
        </w:tc>
        <w:tc>
          <w:tcPr>
            <w:tcW w:w="0" w:type="auto"/>
          </w:tcPr>
          <w:p w14:paraId="3904E2B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B7A1A6A"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بَعْدَهُما، لِقَسَمٍ إِحْدَاهُما</w:t>
            </w:r>
            <w:r w:rsidRPr="00FB244F">
              <w:rPr>
                <w:rFonts w:ascii="Simplified Arabic" w:hAnsi="Simplified Arabic" w:cs="Simplified Arabic"/>
                <w:sz w:val="28"/>
                <w:szCs w:val="28"/>
                <w:rtl/>
                <w:lang w:eastAsia="ar-SA"/>
              </w:rPr>
              <w:br/>
            </w:r>
          </w:p>
        </w:tc>
      </w:tr>
      <w:tr w:rsidR="0055078E" w:rsidRPr="00FB244F" w14:paraId="496D8136" w14:textId="77777777" w:rsidTr="00FA2456">
        <w:trPr>
          <w:trHeight w:hRule="exact" w:val="397"/>
          <w:jc w:val="center"/>
        </w:trPr>
        <w:tc>
          <w:tcPr>
            <w:tcW w:w="0" w:type="auto"/>
          </w:tcPr>
          <w:p w14:paraId="4294CB45"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شاَهِدُهُ: وَالتِّينِ وَالزَّيْتُونِ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8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146E00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70D045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كَذَا، وَهَذَا الْبَلَدِ الْأَمِينِ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852255C" w14:textId="77777777" w:rsidTr="00FA2456">
        <w:trPr>
          <w:trHeight w:hRule="exact" w:val="397"/>
          <w:jc w:val="center"/>
        </w:trPr>
        <w:tc>
          <w:tcPr>
            <w:tcW w:w="0" w:type="auto"/>
          </w:tcPr>
          <w:p w14:paraId="0902C03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وَبِالظَّاهِرِ تَخْتَصُّ وَلَمْ</w:t>
            </w:r>
            <w:r w:rsidRPr="00FB244F">
              <w:rPr>
                <w:rFonts w:ascii="Simplified Arabic" w:hAnsi="Simplified Arabic" w:cs="Simplified Arabic"/>
                <w:sz w:val="28"/>
                <w:szCs w:val="28"/>
                <w:rtl/>
                <w:lang w:eastAsia="ar-SA"/>
              </w:rPr>
              <w:br/>
            </w:r>
          </w:p>
        </w:tc>
        <w:tc>
          <w:tcPr>
            <w:tcW w:w="0" w:type="auto"/>
          </w:tcPr>
          <w:p w14:paraId="499508BF"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57D7082"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يُصَرِّحُوا مَعْهَا بِفِعْلٍ فِي الْقَسَمْ</w:t>
            </w:r>
            <w:r w:rsidRPr="00FB244F">
              <w:rPr>
                <w:rFonts w:ascii="Simplified Arabic" w:hAnsi="Simplified Arabic" w:cs="Simplified Arabic"/>
                <w:sz w:val="28"/>
                <w:szCs w:val="28"/>
                <w:rtl/>
                <w:lang w:eastAsia="ar-SA"/>
              </w:rPr>
              <w:br/>
            </w:r>
          </w:p>
        </w:tc>
      </w:tr>
      <w:tr w:rsidR="0055078E" w:rsidRPr="00FB244F" w14:paraId="3D578105" w14:textId="77777777" w:rsidTr="00FA2456">
        <w:trPr>
          <w:trHeight w:hRule="exact" w:val="397"/>
          <w:jc w:val="center"/>
        </w:trPr>
        <w:tc>
          <w:tcPr>
            <w:tcW w:w="0" w:type="auto"/>
          </w:tcPr>
          <w:p w14:paraId="32701742"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وَوَاوُ(رُبَّ)، وَهْيَ فِي جَرٍّ بَدَلْ</w:t>
            </w:r>
            <w:r w:rsidRPr="00FB244F">
              <w:rPr>
                <w:rFonts w:ascii="Simplified Arabic" w:hAnsi="Simplified Arabic" w:cs="Simplified Arabic"/>
                <w:sz w:val="28"/>
                <w:szCs w:val="28"/>
                <w:rtl/>
                <w:lang w:eastAsia="ar-SA"/>
              </w:rPr>
              <w:br/>
            </w:r>
          </w:p>
        </w:tc>
        <w:tc>
          <w:tcPr>
            <w:tcW w:w="0" w:type="auto"/>
          </w:tcPr>
          <w:p w14:paraId="11391AD8"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C7781B"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عَنْ(رُبَّ) لَابِنَفْسِها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كَمَا يُقَلْ/[23/أ]</w:t>
            </w:r>
            <w:r w:rsidRPr="00FB244F">
              <w:rPr>
                <w:rFonts w:ascii="Simplified Arabic" w:hAnsi="Simplified Arabic" w:cs="Simplified Arabic"/>
                <w:sz w:val="28"/>
                <w:szCs w:val="28"/>
                <w:rtl/>
                <w:lang w:eastAsia="ar-SA"/>
              </w:rPr>
              <w:br/>
            </w:r>
          </w:p>
        </w:tc>
      </w:tr>
      <w:tr w:rsidR="0055078E" w:rsidRPr="00FB244F" w14:paraId="2A5588E7" w14:textId="77777777" w:rsidTr="00FA2456">
        <w:trPr>
          <w:trHeight w:hRule="exact" w:val="397"/>
          <w:jc w:val="center"/>
        </w:trPr>
        <w:tc>
          <w:tcPr>
            <w:tcW w:w="0" w:type="auto"/>
          </w:tcPr>
          <w:p w14:paraId="60FD7528"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وَبَلْدَةٍ لَيْسَ بِهَا أَنِيسُ</w:t>
            </w:r>
            <w:r w:rsidRPr="00FB244F">
              <w:rPr>
                <w:rFonts w:ascii="Simplified Arabic" w:hAnsi="Simplified Arabic" w:cs="Simplified Arabic"/>
                <w:sz w:val="28"/>
                <w:szCs w:val="28"/>
                <w:rtl/>
                <w:lang w:eastAsia="ar-SA"/>
              </w:rPr>
              <w:br/>
            </w:r>
          </w:p>
        </w:tc>
        <w:tc>
          <w:tcPr>
            <w:tcW w:w="0" w:type="auto"/>
          </w:tcPr>
          <w:p w14:paraId="76845F4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F4878F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إِلَّا الْيَعَافِيرُ وَإِلّا الْعِيسُ</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BC01617" w14:textId="77777777" w:rsidTr="00FA2456">
        <w:trPr>
          <w:trHeight w:hRule="exact" w:val="397"/>
          <w:jc w:val="center"/>
        </w:trPr>
        <w:tc>
          <w:tcPr>
            <w:tcW w:w="0" w:type="auto"/>
          </w:tcPr>
          <w:p w14:paraId="2E71D25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وَوَاوٌ مَا تَرَاهُ يَتْلُهَا</w:t>
            </w:r>
            <w:r w:rsidRPr="00FB244F">
              <w:rPr>
                <w:rFonts w:ascii="Simplified Arabic" w:hAnsi="Simplified Arabic" w:cs="Simplified Arabic"/>
                <w:sz w:val="28"/>
                <w:szCs w:val="28"/>
                <w:rtl/>
                <w:lang w:eastAsia="ar-SA"/>
              </w:rPr>
              <w:br/>
            </w:r>
          </w:p>
        </w:tc>
        <w:tc>
          <w:tcPr>
            <w:tcW w:w="0" w:type="auto"/>
          </w:tcPr>
          <w:p w14:paraId="5F9F5E4C"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FF16BC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حُكْمًا وَإِعْرَابًا كَمَا لِقَبْلِهَا</w:t>
            </w:r>
            <w:r w:rsidRPr="00FB244F">
              <w:rPr>
                <w:rFonts w:ascii="Simplified Arabic" w:hAnsi="Simplified Arabic" w:cs="Simplified Arabic"/>
                <w:sz w:val="28"/>
                <w:szCs w:val="28"/>
                <w:rtl/>
                <w:lang w:eastAsia="ar-SA"/>
              </w:rPr>
              <w:br/>
            </w:r>
          </w:p>
        </w:tc>
      </w:tr>
      <w:tr w:rsidR="0055078E" w:rsidRPr="00FB244F" w14:paraId="35F1372E" w14:textId="77777777" w:rsidTr="00FA2456">
        <w:trPr>
          <w:trHeight w:hRule="exact" w:val="397"/>
          <w:jc w:val="center"/>
        </w:trPr>
        <w:tc>
          <w:tcPr>
            <w:tcW w:w="0" w:type="auto"/>
          </w:tcPr>
          <w:p w14:paraId="431C731B"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الَّتِي لِلْعَطْفِ، وَهْيَ الْأَصْلُ</w:t>
            </w:r>
            <w:r w:rsidRPr="00FB244F">
              <w:rPr>
                <w:rFonts w:ascii="Simplified Arabic" w:hAnsi="Simplified Arabic" w:cs="Simplified Arabic"/>
                <w:sz w:val="28"/>
                <w:szCs w:val="28"/>
                <w:rtl/>
                <w:lang w:eastAsia="ar-SA"/>
              </w:rPr>
              <w:br/>
            </w:r>
          </w:p>
        </w:tc>
        <w:tc>
          <w:tcPr>
            <w:tcW w:w="0" w:type="auto"/>
          </w:tcPr>
          <w:p w14:paraId="3578AB4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150704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لِمُطْلَقِ الْجَمْعِ عَلَيْهِمْ تَعْلُو</w:t>
            </w:r>
            <w:r w:rsidRPr="00FB244F">
              <w:rPr>
                <w:rFonts w:ascii="Simplified Arabic" w:hAnsi="Simplified Arabic" w:cs="Simplified Arabic"/>
                <w:sz w:val="28"/>
                <w:szCs w:val="28"/>
                <w:rtl/>
                <w:lang w:eastAsia="ar-SA"/>
              </w:rPr>
              <w:br/>
            </w:r>
          </w:p>
        </w:tc>
      </w:tr>
      <w:tr w:rsidR="0055078E" w:rsidRPr="00FB244F" w14:paraId="46F7A8E2" w14:textId="77777777" w:rsidTr="00FA2456">
        <w:trPr>
          <w:trHeight w:hRule="exact" w:val="397"/>
          <w:jc w:val="center"/>
        </w:trPr>
        <w:tc>
          <w:tcPr>
            <w:tcW w:w="0" w:type="auto"/>
          </w:tcPr>
          <w:p w14:paraId="01DEA746"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وَوَاوٌ قَدْ رَأَوا دُخُوْلَها</w:t>
            </w:r>
            <w:r w:rsidRPr="00FB244F">
              <w:rPr>
                <w:rFonts w:ascii="Simplified Arabic" w:hAnsi="Simplified Arabic" w:cs="Simplified Arabic"/>
                <w:sz w:val="28"/>
                <w:szCs w:val="28"/>
                <w:rtl/>
                <w:lang w:eastAsia="ar-SA"/>
              </w:rPr>
              <w:br/>
            </w:r>
          </w:p>
        </w:tc>
        <w:tc>
          <w:tcPr>
            <w:tcW w:w="0" w:type="auto"/>
          </w:tcPr>
          <w:p w14:paraId="55C3C77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2C7684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مِثْلَ الْخُرُوجِ حَيْثُ صَحَّ قَبْلَها</w:t>
            </w:r>
            <w:r w:rsidRPr="00FB244F">
              <w:rPr>
                <w:rFonts w:ascii="Simplified Arabic" w:hAnsi="Simplified Arabic" w:cs="Simplified Arabic"/>
                <w:sz w:val="28"/>
                <w:szCs w:val="28"/>
                <w:rtl/>
                <w:lang w:eastAsia="ar-SA"/>
              </w:rPr>
              <w:br/>
            </w:r>
          </w:p>
        </w:tc>
      </w:tr>
      <w:tr w:rsidR="0055078E" w:rsidRPr="00FB244F" w14:paraId="7FE95E03" w14:textId="77777777" w:rsidTr="00FA2456">
        <w:trPr>
          <w:trHeight w:hRule="exact" w:val="397"/>
          <w:jc w:val="center"/>
        </w:trPr>
        <w:tc>
          <w:tcPr>
            <w:tcW w:w="0" w:type="auto"/>
          </w:tcPr>
          <w:p w14:paraId="2616B813"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مَعْنَى الْكَلَامِ، وَهْيَ وَاوٌ زَائِدَهْ</w:t>
            </w:r>
            <w:r w:rsidRPr="00FB244F">
              <w:rPr>
                <w:rFonts w:ascii="Simplified Arabic" w:hAnsi="Simplified Arabic" w:cs="Simplified Arabic"/>
                <w:sz w:val="28"/>
                <w:szCs w:val="28"/>
                <w:rtl/>
                <w:lang w:eastAsia="ar-SA"/>
              </w:rPr>
              <w:br/>
            </w:r>
          </w:p>
        </w:tc>
        <w:tc>
          <w:tcPr>
            <w:tcW w:w="0" w:type="auto"/>
          </w:tcPr>
          <w:p w14:paraId="50A07FC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853BF94"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لِتَوْكِيدٍ يُقَالُ وَارِدَهْ</w:t>
            </w:r>
            <w:r w:rsidRPr="00FB244F">
              <w:rPr>
                <w:rFonts w:ascii="Simplified Arabic" w:hAnsi="Simplified Arabic" w:cs="Simplified Arabic"/>
                <w:sz w:val="28"/>
                <w:szCs w:val="28"/>
                <w:rtl/>
                <w:lang w:eastAsia="ar-SA"/>
              </w:rPr>
              <w:br/>
            </w:r>
          </w:p>
        </w:tc>
      </w:tr>
      <w:tr w:rsidR="0055078E" w:rsidRPr="00FB244F" w14:paraId="23A83208" w14:textId="77777777" w:rsidTr="00FA2456">
        <w:trPr>
          <w:trHeight w:hRule="exact" w:val="397"/>
          <w:jc w:val="center"/>
        </w:trPr>
        <w:tc>
          <w:tcPr>
            <w:tcW w:w="0" w:type="auto"/>
          </w:tcPr>
          <w:p w14:paraId="36C8A3B5"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 حَتَّى إِذَا جَاؤُوها</w:t>
            </w:r>
            <w:r w:rsidRPr="00FB244F">
              <w:rPr>
                <w:rFonts w:ascii="Simplified Arabic" w:hAnsi="Simplified Arabic" w:cs="Simplified Arabic"/>
                <w:sz w:val="28"/>
                <w:szCs w:val="28"/>
                <w:rtl/>
                <w:lang w:eastAsia="ar-SA"/>
              </w:rPr>
              <w:br/>
            </w:r>
          </w:p>
        </w:tc>
        <w:tc>
          <w:tcPr>
            <w:tcW w:w="0" w:type="auto"/>
          </w:tcPr>
          <w:p w14:paraId="4A3D321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8B7864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وَفُتِّحَتْ أَبْوَابُها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وَفِيهَا</w:t>
            </w:r>
            <w:r w:rsidRPr="00FB244F">
              <w:rPr>
                <w:rFonts w:ascii="Simplified Arabic" w:hAnsi="Simplified Arabic" w:cs="Simplified Arabic"/>
                <w:sz w:val="28"/>
                <w:szCs w:val="28"/>
                <w:rtl/>
                <w:lang w:eastAsia="ar-SA"/>
              </w:rPr>
              <w:br/>
            </w:r>
          </w:p>
        </w:tc>
      </w:tr>
      <w:tr w:rsidR="0055078E" w:rsidRPr="00FB244F" w14:paraId="1FDF4A55" w14:textId="77777777" w:rsidTr="00FA2456">
        <w:trPr>
          <w:trHeight w:hRule="exact" w:val="397"/>
          <w:jc w:val="center"/>
        </w:trPr>
        <w:tc>
          <w:tcPr>
            <w:tcW w:w="0" w:type="auto"/>
          </w:tcPr>
          <w:p w14:paraId="069432A1"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 الْإِمَامُ صَاحِبُ الْكَشّافِ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7E66F62B"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EFECBDA"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الْوَاوُ لِلْحَالِ بِلَا خِلَافِ</w:t>
            </w:r>
            <w:r w:rsidRPr="00FB244F">
              <w:rPr>
                <w:rFonts w:ascii="Simplified Arabic" w:hAnsi="Simplified Arabic" w:cs="Simplified Arabic"/>
                <w:sz w:val="28"/>
                <w:szCs w:val="28"/>
                <w:rtl/>
                <w:lang w:eastAsia="ar-SA"/>
              </w:rPr>
              <w:br/>
            </w:r>
          </w:p>
        </w:tc>
      </w:tr>
      <w:tr w:rsidR="0055078E" w:rsidRPr="00FB244F" w14:paraId="0461240C" w14:textId="77777777" w:rsidTr="00FA2456">
        <w:trPr>
          <w:trHeight w:hRule="exact" w:val="397"/>
          <w:jc w:val="center"/>
        </w:trPr>
        <w:tc>
          <w:tcPr>
            <w:tcW w:w="0" w:type="auto"/>
          </w:tcPr>
          <w:p w14:paraId="54335414"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مُقَدِّرًا قَدْ بَعْدَهَا؛ لِأَنَّها</w:t>
            </w:r>
            <w:r w:rsidRPr="00FB244F">
              <w:rPr>
                <w:rFonts w:ascii="Simplified Arabic" w:hAnsi="Simplified Arabic" w:cs="Simplified Arabic"/>
                <w:sz w:val="28"/>
                <w:szCs w:val="28"/>
                <w:rtl/>
                <w:lang w:eastAsia="ar-SA"/>
              </w:rPr>
              <w:br/>
            </w:r>
          </w:p>
        </w:tc>
        <w:tc>
          <w:tcPr>
            <w:tcW w:w="0" w:type="auto"/>
          </w:tcPr>
          <w:p w14:paraId="502D5BC1"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725E8C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فُتِّحَتْ أَبْوَابُها يَا ذَا النُّهَى</w:t>
            </w:r>
            <w:r w:rsidRPr="00FB244F">
              <w:rPr>
                <w:rFonts w:ascii="Simplified Arabic" w:hAnsi="Simplified Arabic" w:cs="Simplified Arabic"/>
                <w:sz w:val="28"/>
                <w:szCs w:val="28"/>
                <w:rtl/>
                <w:lang w:eastAsia="ar-SA"/>
              </w:rPr>
              <w:br/>
            </w:r>
          </w:p>
        </w:tc>
      </w:tr>
      <w:tr w:rsidR="0055078E" w:rsidRPr="00FB244F" w14:paraId="1AC4DD4F" w14:textId="77777777" w:rsidTr="00FA2456">
        <w:trPr>
          <w:trHeight w:hRule="exact" w:val="397"/>
          <w:jc w:val="center"/>
        </w:trPr>
        <w:tc>
          <w:tcPr>
            <w:tcW w:w="0" w:type="auto"/>
          </w:tcPr>
          <w:p w14:paraId="1DB0818E"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قَبْلَ الدُّخُولِ هَكَذَا أَعْرَبَهُ</w:t>
            </w:r>
            <w:r w:rsidRPr="00FB244F">
              <w:rPr>
                <w:rFonts w:ascii="Simplified Arabic" w:hAnsi="Simplified Arabic" w:cs="Simplified Arabic"/>
                <w:sz w:val="28"/>
                <w:szCs w:val="28"/>
                <w:rtl/>
                <w:lang w:eastAsia="ar-SA"/>
              </w:rPr>
              <w:br/>
            </w:r>
          </w:p>
        </w:tc>
        <w:tc>
          <w:tcPr>
            <w:tcW w:w="0" w:type="auto"/>
          </w:tcPr>
          <w:p w14:paraId="1766E9F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22AB09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وَالْقَاضِ فِي تَفْسِيرِهِ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تَابَعَهُ</w:t>
            </w:r>
            <w:r w:rsidRPr="00FB244F">
              <w:rPr>
                <w:rFonts w:ascii="Simplified Arabic" w:hAnsi="Simplified Arabic" w:cs="Simplified Arabic"/>
                <w:sz w:val="28"/>
                <w:szCs w:val="28"/>
                <w:rtl/>
                <w:lang w:eastAsia="ar-SA"/>
              </w:rPr>
              <w:br/>
            </w:r>
          </w:p>
        </w:tc>
      </w:tr>
      <w:tr w:rsidR="0055078E" w:rsidRPr="00FB244F" w14:paraId="6D1A86B9" w14:textId="77777777" w:rsidTr="00FA2456">
        <w:trPr>
          <w:trHeight w:hRule="exact" w:val="397"/>
          <w:jc w:val="center"/>
        </w:trPr>
        <w:tc>
          <w:tcPr>
            <w:tcW w:w="0" w:type="auto"/>
          </w:tcPr>
          <w:p w14:paraId="0D6AD461"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وَابْنُ هِشَامٍ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لِلزِّيَادَةِ اِسْتَدَلْ</w:t>
            </w:r>
            <w:r w:rsidRPr="00FB244F">
              <w:rPr>
                <w:rFonts w:ascii="Simplified Arabic" w:hAnsi="Simplified Arabic" w:cs="Simplified Arabic"/>
                <w:sz w:val="28"/>
                <w:szCs w:val="28"/>
                <w:rtl/>
                <w:lang w:eastAsia="ar-SA"/>
              </w:rPr>
              <w:br/>
            </w:r>
          </w:p>
        </w:tc>
        <w:tc>
          <w:tcPr>
            <w:tcW w:w="0" w:type="auto"/>
          </w:tcPr>
          <w:p w14:paraId="566234F3"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0963276"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بِالْآيَةِ الْأُخْرَى</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بِلَا وَاوٍ تُقَلْ</w:t>
            </w:r>
            <w:r w:rsidRPr="00FB244F">
              <w:rPr>
                <w:rFonts w:ascii="Simplified Arabic" w:hAnsi="Simplified Arabic" w:cs="Simplified Arabic"/>
                <w:sz w:val="28"/>
                <w:szCs w:val="28"/>
                <w:rtl/>
                <w:lang w:eastAsia="ar-SA"/>
              </w:rPr>
              <w:br/>
            </w:r>
          </w:p>
        </w:tc>
      </w:tr>
      <w:tr w:rsidR="0055078E" w:rsidRPr="00FB244F" w14:paraId="559F9BC2" w14:textId="77777777" w:rsidTr="00FA2456">
        <w:trPr>
          <w:trHeight w:hRule="exact" w:val="397"/>
          <w:jc w:val="center"/>
        </w:trPr>
        <w:tc>
          <w:tcPr>
            <w:tcW w:w="0" w:type="auto"/>
          </w:tcPr>
          <w:p w14:paraId="2DAF4757"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إِنَّ الْوَاوَ لِلْعَطْفِ هُنَا</w:t>
            </w:r>
            <w:r w:rsidRPr="00FB244F">
              <w:rPr>
                <w:rFonts w:ascii="Simplified Arabic" w:hAnsi="Simplified Arabic" w:cs="Simplified Arabic"/>
                <w:sz w:val="28"/>
                <w:szCs w:val="28"/>
                <w:rtl/>
                <w:lang w:eastAsia="ar-SA"/>
              </w:rPr>
              <w:br/>
            </w:r>
          </w:p>
        </w:tc>
        <w:tc>
          <w:tcPr>
            <w:tcW w:w="0" w:type="auto"/>
          </w:tcPr>
          <w:p w14:paraId="3850B03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A8619FC"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حَذْفِكَ الْجَوَابَ إِذْ تَبَيَّنَا</w:t>
            </w:r>
            <w:r w:rsidRPr="00FB244F">
              <w:rPr>
                <w:rFonts w:ascii="Simplified Arabic" w:hAnsi="Simplified Arabic" w:cs="Simplified Arabic"/>
                <w:sz w:val="28"/>
                <w:szCs w:val="28"/>
                <w:rtl/>
                <w:lang w:eastAsia="ar-SA"/>
              </w:rPr>
              <w:br/>
            </w:r>
          </w:p>
        </w:tc>
      </w:tr>
      <w:tr w:rsidR="0055078E" w:rsidRPr="00FB244F" w14:paraId="3C9CB516" w14:textId="77777777" w:rsidTr="00FA2456">
        <w:trPr>
          <w:trHeight w:hRule="exact" w:val="397"/>
          <w:jc w:val="center"/>
        </w:trPr>
        <w:tc>
          <w:tcPr>
            <w:tcW w:w="0" w:type="auto"/>
          </w:tcPr>
          <w:p w14:paraId="672738B1"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تَقْدِيرُهُ: حَتَّى إِذَا جَاؤُوهَا</w:t>
            </w:r>
            <w:r w:rsidRPr="00FB244F">
              <w:rPr>
                <w:rFonts w:ascii="Simplified Arabic" w:hAnsi="Simplified Arabic" w:cs="Simplified Arabic"/>
                <w:sz w:val="28"/>
                <w:szCs w:val="28"/>
                <w:rtl/>
                <w:lang w:eastAsia="ar-SA"/>
              </w:rPr>
              <w:br/>
            </w:r>
          </w:p>
        </w:tc>
        <w:tc>
          <w:tcPr>
            <w:tcW w:w="0" w:type="auto"/>
          </w:tcPr>
          <w:p w14:paraId="66B6C89F"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D3B724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كَانَ لَهُمْ كَيْتٌ وَكَيْتٌ فِيهَا</w:t>
            </w:r>
            <w:r w:rsidRPr="00FB244F">
              <w:rPr>
                <w:rFonts w:ascii="Simplified Arabic" w:hAnsi="Simplified Arabic" w:cs="Simplified Arabic"/>
                <w:sz w:val="28"/>
                <w:szCs w:val="28"/>
                <w:rtl/>
                <w:lang w:eastAsia="ar-SA"/>
              </w:rPr>
              <w:br/>
            </w:r>
          </w:p>
        </w:tc>
      </w:tr>
      <w:tr w:rsidR="0055078E" w:rsidRPr="00FB244F" w14:paraId="0138FF72" w14:textId="77777777" w:rsidTr="00FA2456">
        <w:trPr>
          <w:trHeight w:hRule="exact" w:val="397"/>
          <w:jc w:val="center"/>
        </w:trPr>
        <w:tc>
          <w:tcPr>
            <w:tcW w:w="0" w:type="auto"/>
          </w:tcPr>
          <w:p w14:paraId="62DBE0E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وَهَذَا الْحَذْفُ مُشْعِرٌ بِمَا</w:t>
            </w:r>
            <w:r w:rsidRPr="00FB244F">
              <w:rPr>
                <w:rFonts w:ascii="Simplified Arabic" w:hAnsi="Simplified Arabic" w:cs="Simplified Arabic"/>
                <w:sz w:val="28"/>
                <w:szCs w:val="28"/>
                <w:rtl/>
                <w:lang w:eastAsia="ar-SA"/>
              </w:rPr>
              <w:br/>
            </w:r>
          </w:p>
          <w:p w14:paraId="28503545"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w:t>
            </w:r>
          </w:p>
        </w:tc>
        <w:tc>
          <w:tcPr>
            <w:tcW w:w="0" w:type="auto"/>
          </w:tcPr>
          <w:p w14:paraId="28185DC0"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9D165BE"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يُحْصِهِ الْوَاصِفُ مِمّا أَنْعَمَا</w:t>
            </w:r>
            <w:r w:rsidRPr="00FB244F">
              <w:rPr>
                <w:rFonts w:ascii="Simplified Arabic" w:hAnsi="Simplified Arabic" w:cs="Simplified Arabic"/>
                <w:sz w:val="28"/>
                <w:szCs w:val="28"/>
                <w:rtl/>
                <w:lang w:eastAsia="ar-SA"/>
              </w:rPr>
              <w:br/>
            </w:r>
          </w:p>
        </w:tc>
      </w:tr>
      <w:tr w:rsidR="0055078E" w:rsidRPr="00FB244F" w14:paraId="2D35E380" w14:textId="77777777" w:rsidTr="00FA2456">
        <w:trPr>
          <w:trHeight w:hRule="exact" w:val="397"/>
          <w:jc w:val="center"/>
        </w:trPr>
        <w:tc>
          <w:tcPr>
            <w:tcW w:w="0" w:type="auto"/>
          </w:tcPr>
          <w:p w14:paraId="02AC6E97"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 يَقُلْ وَاوُ الثَّمَانِيَهْ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39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كَفِي</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br/>
            </w:r>
          </w:p>
        </w:tc>
        <w:tc>
          <w:tcPr>
            <w:tcW w:w="0" w:type="auto"/>
          </w:tcPr>
          <w:p w14:paraId="2C1B56D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FDF8674"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وَاوِ وَثَامِنْهُمْ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فَقَوْلٌ مَا اصْطُفِي</w:t>
            </w:r>
            <w:r w:rsidRPr="00FB244F">
              <w:rPr>
                <w:rFonts w:ascii="Simplified Arabic" w:hAnsi="Simplified Arabic" w:cs="Simplified Arabic"/>
                <w:sz w:val="28"/>
                <w:szCs w:val="28"/>
                <w:rtl/>
                <w:lang w:eastAsia="ar-SA"/>
              </w:rPr>
              <w:br/>
            </w:r>
          </w:p>
        </w:tc>
      </w:tr>
      <w:tr w:rsidR="0055078E" w:rsidRPr="00FB244F" w14:paraId="42038C29" w14:textId="77777777" w:rsidTr="00FA2456">
        <w:trPr>
          <w:trHeight w:hRule="exact" w:val="397"/>
          <w:jc w:val="center"/>
        </w:trPr>
        <w:tc>
          <w:tcPr>
            <w:tcW w:w="0" w:type="auto"/>
          </w:tcPr>
          <w:p w14:paraId="07656F0C"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وَلَا يَرْضَاهُ نَحْوِيٌّ وَما</w:t>
            </w:r>
            <w:r w:rsidRPr="00FB244F">
              <w:rPr>
                <w:rFonts w:ascii="Simplified Arabic" w:hAnsi="Simplified Arabic" w:cs="Simplified Arabic"/>
                <w:sz w:val="28"/>
                <w:szCs w:val="28"/>
                <w:rtl/>
                <w:lang w:eastAsia="ar-SA"/>
              </w:rPr>
              <w:br/>
            </w:r>
          </w:p>
        </w:tc>
        <w:tc>
          <w:tcPr>
            <w:tcW w:w="0" w:type="auto"/>
          </w:tcPr>
          <w:p w14:paraId="5961CA68"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79ECBF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وَاوِ وَالنَّاهُونَ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ذَا الْقَوْلُ سَمَا</w:t>
            </w:r>
            <w:r w:rsidRPr="00FB244F">
              <w:rPr>
                <w:rFonts w:ascii="Simplified Arabic" w:hAnsi="Simplified Arabic" w:cs="Simplified Arabic"/>
                <w:sz w:val="28"/>
                <w:szCs w:val="28"/>
                <w:rtl/>
                <w:lang w:eastAsia="ar-SA"/>
              </w:rPr>
              <w:br/>
            </w:r>
          </w:p>
        </w:tc>
      </w:tr>
      <w:tr w:rsidR="0055078E" w:rsidRPr="00FB244F" w14:paraId="58EDA215" w14:textId="77777777" w:rsidTr="00FA2456">
        <w:trPr>
          <w:trHeight w:hRule="exact" w:val="397"/>
          <w:jc w:val="center"/>
        </w:trPr>
        <w:tc>
          <w:tcPr>
            <w:tcW w:w="0" w:type="auto"/>
          </w:tcPr>
          <w:p w14:paraId="1D24DB0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أقْرَبُ مِنْ قَوْلٍ بِآيةِ الزُّمَرْ</w:t>
            </w:r>
            <w:r w:rsidRPr="00FB244F">
              <w:rPr>
                <w:rFonts w:ascii="Simplified Arabic" w:hAnsi="Simplified Arabic" w:cs="Simplified Arabic"/>
                <w:sz w:val="28"/>
                <w:szCs w:val="28"/>
                <w:rtl/>
                <w:lang w:eastAsia="ar-SA"/>
              </w:rPr>
              <w:br/>
            </w:r>
          </w:p>
        </w:tc>
        <w:tc>
          <w:tcPr>
            <w:tcW w:w="0" w:type="auto"/>
          </w:tcPr>
          <w:p w14:paraId="29F3AF74"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49EBE0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لَكِنَّ هَذَا فِي وَأَبْكَارًا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ظَهَرْ</w:t>
            </w:r>
            <w:r w:rsidRPr="00FB244F">
              <w:rPr>
                <w:rFonts w:ascii="Simplified Arabic" w:hAnsi="Simplified Arabic" w:cs="Simplified Arabic"/>
                <w:sz w:val="28"/>
                <w:szCs w:val="28"/>
                <w:rtl/>
                <w:lang w:eastAsia="ar-SA"/>
              </w:rPr>
              <w:br/>
            </w:r>
          </w:p>
        </w:tc>
      </w:tr>
      <w:tr w:rsidR="0055078E" w:rsidRPr="00FB244F" w14:paraId="43B4D698" w14:textId="77777777" w:rsidTr="00FA2456">
        <w:trPr>
          <w:trHeight w:hRule="exact" w:val="397"/>
          <w:jc w:val="center"/>
        </w:trPr>
        <w:tc>
          <w:tcPr>
            <w:tcW w:w="0" w:type="auto"/>
          </w:tcPr>
          <w:p w14:paraId="2F6FE3A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فَسَادُهُ عِنْدَ النُّحَاةِ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إِذْ لَا</w:t>
            </w:r>
            <w:r w:rsidRPr="00FB244F">
              <w:rPr>
                <w:rFonts w:ascii="Simplified Arabic" w:hAnsi="Simplified Arabic" w:cs="Simplified Arabic"/>
                <w:sz w:val="28"/>
                <w:szCs w:val="28"/>
                <w:rtl/>
                <w:lang w:eastAsia="ar-SA"/>
              </w:rPr>
              <w:br/>
            </w:r>
          </w:p>
        </w:tc>
        <w:tc>
          <w:tcPr>
            <w:tcW w:w="0" w:type="auto"/>
          </w:tcPr>
          <w:p w14:paraId="727D90A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242539"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يُفْهِمُ إِعْرَابًا وَمَعْنًى أَصْلَا/[23/ب]</w:t>
            </w:r>
            <w:r w:rsidRPr="00FB244F">
              <w:rPr>
                <w:rFonts w:ascii="Simplified Arabic" w:hAnsi="Simplified Arabic" w:cs="Simplified Arabic"/>
                <w:sz w:val="28"/>
                <w:szCs w:val="28"/>
                <w:rtl/>
                <w:lang w:eastAsia="ar-SA"/>
              </w:rPr>
              <w:br/>
            </w:r>
          </w:p>
        </w:tc>
      </w:tr>
      <w:tr w:rsidR="0055078E" w:rsidRPr="00FB244F" w14:paraId="1D2DC12A" w14:textId="77777777" w:rsidTr="00FA2456">
        <w:trPr>
          <w:trHeight w:hRule="exact" w:val="397"/>
          <w:jc w:val="center"/>
        </w:trPr>
        <w:tc>
          <w:tcPr>
            <w:tcW w:w="0" w:type="auto"/>
          </w:tcPr>
          <w:p w14:paraId="0B996BB9"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وَلِلرَّفْعِ وَلِلضَّمِيرِ</w:t>
            </w:r>
            <w:r w:rsidRPr="00FB244F">
              <w:rPr>
                <w:rFonts w:ascii="Simplified Arabic" w:hAnsi="Simplified Arabic" w:cs="Simplified Arabic"/>
                <w:sz w:val="28"/>
                <w:szCs w:val="28"/>
                <w:rtl/>
                <w:lang w:eastAsia="ar-SA"/>
              </w:rPr>
              <w:br/>
            </w:r>
          </w:p>
        </w:tc>
        <w:tc>
          <w:tcPr>
            <w:tcW w:w="0" w:type="auto"/>
          </w:tcPr>
          <w:p w14:paraId="17C65E4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01B2A2D"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دَلَّتْ عَلَى الْجَمْعِ وَلِلتَّصْغِيرِ</w:t>
            </w:r>
            <w:r w:rsidRPr="00FB244F">
              <w:rPr>
                <w:rFonts w:ascii="Simplified Arabic" w:hAnsi="Simplified Arabic" w:cs="Simplified Arabic"/>
                <w:sz w:val="28"/>
                <w:szCs w:val="28"/>
                <w:rtl/>
                <w:lang w:eastAsia="ar-SA"/>
              </w:rPr>
              <w:br/>
            </w:r>
          </w:p>
        </w:tc>
      </w:tr>
      <w:tr w:rsidR="0055078E" w:rsidRPr="00FB244F" w14:paraId="02883275" w14:textId="77777777" w:rsidTr="00FA2456">
        <w:trPr>
          <w:trHeight w:hRule="exact" w:val="397"/>
          <w:jc w:val="center"/>
        </w:trPr>
        <w:tc>
          <w:tcPr>
            <w:tcW w:w="0" w:type="auto"/>
          </w:tcPr>
          <w:p w14:paraId="7F58204D" w14:textId="77777777" w:rsidR="0055078E" w:rsidRPr="00FB244F" w:rsidRDefault="0055078E" w:rsidP="005C2C49">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نَحْوِ:حَطُّوا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فِي الْبُوَيِبِ،وَاشْتَرَى</w:t>
            </w:r>
            <w:r w:rsidRPr="00FB244F">
              <w:rPr>
                <w:rFonts w:ascii="Simplified Arabic" w:hAnsi="Simplified Arabic" w:cs="Simplified Arabic"/>
                <w:sz w:val="28"/>
                <w:szCs w:val="28"/>
                <w:rtl/>
                <w:lang w:eastAsia="ar-SA"/>
              </w:rPr>
              <w:br/>
            </w:r>
          </w:p>
        </w:tc>
        <w:tc>
          <w:tcPr>
            <w:tcW w:w="0" w:type="auto"/>
          </w:tcPr>
          <w:p w14:paraId="72DC2514"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2875AE5"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أَبُوكَ وَالزَّيْدُونَ بَزْلًا لِلشِّرَا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p w14:paraId="1DB6A297" w14:textId="77777777" w:rsidR="0055078E" w:rsidRPr="00FB244F" w:rsidRDefault="0055078E" w:rsidP="005C2C49">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3DEE4210" w14:textId="77777777" w:rsidR="00FA2456" w:rsidRDefault="00FA2456" w:rsidP="00402ACA">
      <w:pPr>
        <w:widowControl/>
        <w:adjustRightInd/>
        <w:spacing w:line="240" w:lineRule="auto"/>
        <w:textAlignment w:val="auto"/>
        <w:rPr>
          <w:rFonts w:ascii="Simplified Arabic" w:hAnsi="Simplified Arabic" w:cs="Simplified Arabic" w:hint="cs"/>
          <w:b/>
          <w:bCs/>
          <w:color w:val="000000"/>
          <w:sz w:val="28"/>
          <w:szCs w:val="28"/>
          <w:rtl/>
          <w:lang w:eastAsia="ar-SA"/>
        </w:rPr>
      </w:pPr>
    </w:p>
    <w:p w14:paraId="3E047471" w14:textId="27C8B7BF" w:rsidR="0055078E" w:rsidRPr="00FB244F" w:rsidRDefault="0055078E" w:rsidP="00402ACA">
      <w:pPr>
        <w:widowControl/>
        <w:adjustRightInd/>
        <w:spacing w:line="240" w:lineRule="auto"/>
        <w:textAlignment w:val="auto"/>
        <w:rPr>
          <w:rFonts w:ascii="Simplified Arabic" w:hAnsi="Simplified Arabic" w:cs="Simplified Arabic"/>
          <w:color w:val="000000"/>
          <w:sz w:val="28"/>
          <w:szCs w:val="28"/>
          <w:rtl/>
          <w:lang w:eastAsia="ar-SA"/>
        </w:rPr>
      </w:pPr>
      <w:r w:rsidRPr="00FB244F">
        <w:rPr>
          <w:rFonts w:ascii="Simplified Arabic" w:hAnsi="Simplified Arabic" w:cs="Simplified Arabic"/>
          <w:b/>
          <w:bCs/>
          <w:color w:val="000000"/>
          <w:sz w:val="28"/>
          <w:szCs w:val="28"/>
          <w:rtl/>
          <w:lang w:eastAsia="ar-SA"/>
        </w:rPr>
        <w:lastRenderedPageBreak/>
        <w:t>النَّوْعُ الثَّامِنُ مَا جَاءَ عَلَى اثْنَي عَشَرَ وَجْهًا،وَهُوَ أَيْضًا كَلِمَةٌ وَاحِدَةٌ،وَهِيَ (مَا)</w:t>
      </w:r>
    </w:p>
    <w:tbl>
      <w:tblPr>
        <w:bidiVisual/>
        <w:tblW w:w="0" w:type="auto"/>
        <w:jc w:val="center"/>
        <w:tblLook w:val="04A0" w:firstRow="1" w:lastRow="0" w:firstColumn="1" w:lastColumn="0" w:noHBand="0" w:noVBand="1"/>
      </w:tblPr>
      <w:tblGrid>
        <w:gridCol w:w="3247"/>
        <w:gridCol w:w="222"/>
        <w:gridCol w:w="3693"/>
      </w:tblGrid>
      <w:tr w:rsidR="0055078E" w:rsidRPr="00FB244F" w14:paraId="0986E845" w14:textId="77777777" w:rsidTr="00142FEC">
        <w:trPr>
          <w:trHeight w:hRule="exact" w:val="397"/>
          <w:jc w:val="center"/>
        </w:trPr>
        <w:tc>
          <w:tcPr>
            <w:tcW w:w="0" w:type="auto"/>
          </w:tcPr>
          <w:p w14:paraId="4BF3E6E6"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وَثَامِنُ الْأَنْواعِ (مَا) أَيْ: وَحْدَهَا</w:t>
            </w:r>
            <w:r w:rsidRPr="00FB244F">
              <w:rPr>
                <w:rFonts w:ascii="Simplified Arabic" w:hAnsi="Simplified Arabic" w:cs="Simplified Arabic"/>
                <w:sz w:val="28"/>
                <w:szCs w:val="28"/>
                <w:rtl/>
                <w:lang w:eastAsia="ar-SA"/>
              </w:rPr>
              <w:br/>
            </w:r>
          </w:p>
        </w:tc>
        <w:tc>
          <w:tcPr>
            <w:tcW w:w="0" w:type="auto"/>
          </w:tcPr>
          <w:p w14:paraId="66EDD9D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DCB40E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مِثْلُ الَّذِينَ قَبْلَها أَفْرَدَهَا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6095DAD" w14:textId="77777777" w:rsidTr="00142FEC">
        <w:trPr>
          <w:trHeight w:hRule="exact" w:val="397"/>
          <w:jc w:val="center"/>
        </w:trPr>
        <w:tc>
          <w:tcPr>
            <w:tcW w:w="0" w:type="auto"/>
          </w:tcPr>
          <w:p w14:paraId="17895192"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لَهَا وُجُوهٌ وُضِعَتْ مُحْرَّرَهْ</w:t>
            </w:r>
            <w:r w:rsidRPr="00FB244F">
              <w:rPr>
                <w:rFonts w:ascii="Simplified Arabic" w:hAnsi="Simplified Arabic" w:cs="Simplified Arabic"/>
                <w:sz w:val="28"/>
                <w:szCs w:val="28"/>
                <w:rtl/>
                <w:lang w:eastAsia="ar-SA"/>
              </w:rPr>
              <w:br/>
            </w:r>
          </w:p>
        </w:tc>
        <w:tc>
          <w:tcPr>
            <w:tcW w:w="0" w:type="auto"/>
          </w:tcPr>
          <w:p w14:paraId="0A0B11D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5B89A6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مَحصُورَةً فِي اثْنَيْنِ بَعْدَ الْعَشَرهْ</w:t>
            </w:r>
            <w:r w:rsidRPr="00FB244F">
              <w:rPr>
                <w:rFonts w:ascii="Simplified Arabic" w:hAnsi="Simplified Arabic" w:cs="Simplified Arabic"/>
                <w:sz w:val="28"/>
                <w:szCs w:val="28"/>
                <w:rtl/>
                <w:lang w:eastAsia="ar-SA"/>
              </w:rPr>
              <w:br/>
            </w:r>
          </w:p>
        </w:tc>
      </w:tr>
      <w:tr w:rsidR="0055078E" w:rsidRPr="00FB244F" w14:paraId="3DEDE397" w14:textId="77777777" w:rsidTr="00142FEC">
        <w:trPr>
          <w:trHeight w:hRule="exact" w:val="397"/>
          <w:jc w:val="center"/>
        </w:trPr>
        <w:tc>
          <w:tcPr>
            <w:tcW w:w="0" w:type="auto"/>
          </w:tcPr>
          <w:p w14:paraId="605BAF61"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عَلَى ضَرْبَيْنِ: إِسْمًا قَدْ أَتَتْ</w:t>
            </w:r>
            <w:r w:rsidRPr="00FB244F">
              <w:rPr>
                <w:rFonts w:ascii="Simplified Arabic" w:hAnsi="Simplified Arabic" w:cs="Simplified Arabic"/>
                <w:sz w:val="28"/>
                <w:szCs w:val="28"/>
                <w:rtl/>
                <w:lang w:eastAsia="ar-SA"/>
              </w:rPr>
              <w:br/>
            </w:r>
          </w:p>
        </w:tc>
        <w:tc>
          <w:tcPr>
            <w:tcW w:w="0" w:type="auto"/>
          </w:tcPr>
          <w:p w14:paraId="38640E0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17C058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لِسَبْعَةٍ مِنْ أَوْجُهٍ (مَا) وَرَدَتْ</w:t>
            </w:r>
            <w:r w:rsidRPr="00FB244F">
              <w:rPr>
                <w:rFonts w:ascii="Simplified Arabic" w:hAnsi="Simplified Arabic" w:cs="Simplified Arabic"/>
                <w:sz w:val="28"/>
                <w:szCs w:val="28"/>
                <w:rtl/>
                <w:lang w:eastAsia="ar-SA"/>
              </w:rPr>
              <w:br/>
            </w:r>
          </w:p>
        </w:tc>
      </w:tr>
      <w:tr w:rsidR="0055078E" w:rsidRPr="00FB244F" w14:paraId="0B26D1D5" w14:textId="77777777" w:rsidTr="00142FEC">
        <w:trPr>
          <w:trHeight w:hRule="exact" w:val="397"/>
          <w:jc w:val="center"/>
        </w:trPr>
        <w:tc>
          <w:tcPr>
            <w:tcW w:w="0" w:type="auto"/>
          </w:tcPr>
          <w:p w14:paraId="6A40EAF3"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مَعْرِفَةً تَمّتْ وَلَيْسَتْ تَفْتَقِرْ</w:t>
            </w:r>
            <w:r w:rsidRPr="00FB244F">
              <w:rPr>
                <w:rFonts w:ascii="Simplified Arabic" w:hAnsi="Simplified Arabic" w:cs="Simplified Arabic"/>
                <w:sz w:val="28"/>
                <w:szCs w:val="28"/>
                <w:rtl/>
                <w:lang w:eastAsia="ar-SA"/>
              </w:rPr>
              <w:br/>
            </w:r>
          </w:p>
        </w:tc>
        <w:tc>
          <w:tcPr>
            <w:tcW w:w="0" w:type="auto"/>
          </w:tcPr>
          <w:p w14:paraId="578256F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E4F817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لِصِلَةٍ عَلَى خِلَافٍ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قَدْ ذُكِرْ</w:t>
            </w:r>
            <w:r w:rsidRPr="00FB244F">
              <w:rPr>
                <w:rFonts w:ascii="Simplified Arabic" w:hAnsi="Simplified Arabic" w:cs="Simplified Arabic"/>
                <w:sz w:val="28"/>
                <w:szCs w:val="28"/>
                <w:rtl/>
                <w:lang w:eastAsia="ar-SA"/>
              </w:rPr>
              <w:br/>
            </w:r>
          </w:p>
        </w:tc>
      </w:tr>
      <w:tr w:rsidR="0055078E" w:rsidRPr="00FB244F" w14:paraId="13572402" w14:textId="77777777" w:rsidTr="00142FEC">
        <w:trPr>
          <w:trHeight w:hRule="exact" w:val="397"/>
          <w:jc w:val="center"/>
        </w:trPr>
        <w:tc>
          <w:tcPr>
            <w:tcW w:w="0" w:type="auto"/>
          </w:tcPr>
          <w:p w14:paraId="6B4C87CE"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فَنِعْمَ مَا هِيْ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،أَيْ:فَنِعْمَ الشَّيْءُ،أَيْ</w:t>
            </w:r>
            <w:r w:rsidRPr="00FB244F">
              <w:rPr>
                <w:rFonts w:ascii="Simplified Arabic" w:hAnsi="Simplified Arabic" w:cs="Simplified Arabic"/>
                <w:sz w:val="28"/>
                <w:szCs w:val="28"/>
                <w:rtl/>
                <w:lang w:eastAsia="ar-SA"/>
              </w:rPr>
              <w:br/>
            </w:r>
          </w:p>
        </w:tc>
        <w:tc>
          <w:tcPr>
            <w:tcW w:w="0" w:type="auto"/>
          </w:tcPr>
          <w:p w14:paraId="7202E93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4B9B4B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إِبْدَاؤهَا، بَيَانُ هَذَا يَا أُخَيْ</w:t>
            </w:r>
            <w:r w:rsidRPr="00FB244F">
              <w:rPr>
                <w:rFonts w:ascii="Simplified Arabic" w:hAnsi="Simplified Arabic" w:cs="Simplified Arabic"/>
                <w:sz w:val="28"/>
                <w:szCs w:val="28"/>
                <w:rtl/>
                <w:lang w:eastAsia="ar-SA"/>
              </w:rPr>
              <w:br/>
            </w:r>
          </w:p>
        </w:tc>
      </w:tr>
      <w:tr w:rsidR="0055078E" w:rsidRPr="00FB244F" w14:paraId="7B7EE917" w14:textId="77777777" w:rsidTr="00142FEC">
        <w:trPr>
          <w:trHeight w:hRule="exact" w:val="397"/>
          <w:jc w:val="center"/>
        </w:trPr>
        <w:tc>
          <w:tcPr>
            <w:tcW w:w="0" w:type="auto"/>
          </w:tcPr>
          <w:p w14:paraId="110D0B84"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فَالشّيْءُ وَالْإِبْداءُ قَائِمَانِ</w:t>
            </w:r>
            <w:r w:rsidRPr="00FB244F">
              <w:rPr>
                <w:rFonts w:ascii="Simplified Arabic" w:hAnsi="Simplified Arabic" w:cs="Simplified Arabic"/>
                <w:sz w:val="28"/>
                <w:szCs w:val="28"/>
                <w:rtl/>
                <w:lang w:eastAsia="ar-SA"/>
              </w:rPr>
              <w:br/>
            </w:r>
          </w:p>
        </w:tc>
        <w:tc>
          <w:tcPr>
            <w:tcW w:w="0" w:type="auto"/>
          </w:tcPr>
          <w:p w14:paraId="3C7F6F9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FE7D26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مَقامَ مَا وَهْيَ مُبَيِّنَانِ</w:t>
            </w:r>
            <w:r w:rsidRPr="00FB244F">
              <w:rPr>
                <w:rFonts w:ascii="Simplified Arabic" w:hAnsi="Simplified Arabic" w:cs="Simplified Arabic"/>
                <w:sz w:val="28"/>
                <w:szCs w:val="28"/>
                <w:rtl/>
                <w:lang w:eastAsia="ar-SA"/>
              </w:rPr>
              <w:br/>
            </w:r>
          </w:p>
        </w:tc>
      </w:tr>
      <w:tr w:rsidR="0055078E" w:rsidRPr="00FB244F" w14:paraId="226AF07C" w14:textId="77777777" w:rsidTr="00142FEC">
        <w:trPr>
          <w:trHeight w:hRule="exact" w:val="397"/>
          <w:jc w:val="center"/>
        </w:trPr>
        <w:tc>
          <w:tcPr>
            <w:tcW w:w="0" w:type="auto"/>
          </w:tcPr>
          <w:p w14:paraId="4EC1225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إِبْدَاؤها المَخْصُوصُ بِالْمَدْحِ، وَمَا</w:t>
            </w:r>
            <w:r w:rsidRPr="00FB244F">
              <w:rPr>
                <w:rFonts w:ascii="Simplified Arabic" w:hAnsi="Simplified Arabic" w:cs="Simplified Arabic"/>
                <w:sz w:val="28"/>
                <w:szCs w:val="28"/>
                <w:rtl/>
                <w:lang w:eastAsia="ar-SA"/>
              </w:rPr>
              <w:br/>
            </w:r>
          </w:p>
        </w:tc>
        <w:tc>
          <w:tcPr>
            <w:tcW w:w="0" w:type="auto"/>
          </w:tcPr>
          <w:p w14:paraId="624F881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20240F4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فَاعِلُ فِعْلِ الْمَدْحِ، لِلرَّفْعِ انْتَمَى</w:t>
            </w:r>
            <w:r w:rsidRPr="00FB244F">
              <w:rPr>
                <w:rFonts w:ascii="Simplified Arabic" w:hAnsi="Simplified Arabic" w:cs="Simplified Arabic"/>
                <w:sz w:val="28"/>
                <w:szCs w:val="28"/>
                <w:rtl/>
                <w:lang w:eastAsia="ar-SA"/>
              </w:rPr>
              <w:br/>
            </w:r>
          </w:p>
        </w:tc>
      </w:tr>
      <w:tr w:rsidR="0055078E" w:rsidRPr="00FB244F" w14:paraId="48752217" w14:textId="77777777" w:rsidTr="00142FEC">
        <w:trPr>
          <w:trHeight w:hRule="exact" w:val="397"/>
          <w:jc w:val="center"/>
        </w:trPr>
        <w:tc>
          <w:tcPr>
            <w:tcW w:w="0" w:type="auto"/>
          </w:tcPr>
          <w:p w14:paraId="7B9888C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وَثَانِيَ الْأَوْجُهِ تَأْتِي مَعْرِفَهْ</w:t>
            </w:r>
            <w:r w:rsidRPr="00FB244F">
              <w:rPr>
                <w:rFonts w:ascii="Simplified Arabic" w:hAnsi="Simplified Arabic" w:cs="Simplified Arabic"/>
                <w:sz w:val="28"/>
                <w:szCs w:val="28"/>
                <w:rtl/>
                <w:lang w:eastAsia="ar-SA"/>
              </w:rPr>
              <w:br/>
            </w:r>
          </w:p>
        </w:tc>
        <w:tc>
          <w:tcPr>
            <w:tcW w:w="0" w:type="auto"/>
          </w:tcPr>
          <w:p w14:paraId="25C4424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52FDE6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نَاقِصَةً أَيِ: الَّذِي مُرَادِفِهْ</w:t>
            </w:r>
            <w:r w:rsidRPr="00FB244F">
              <w:rPr>
                <w:rFonts w:ascii="Simplified Arabic" w:hAnsi="Simplified Arabic" w:cs="Simplified Arabic"/>
                <w:sz w:val="28"/>
                <w:szCs w:val="28"/>
                <w:rtl/>
                <w:lang w:eastAsia="ar-SA"/>
              </w:rPr>
              <w:br/>
            </w:r>
          </w:p>
        </w:tc>
      </w:tr>
      <w:tr w:rsidR="0055078E" w:rsidRPr="00FB244F" w14:paraId="32EBE206" w14:textId="77777777" w:rsidTr="00142FEC">
        <w:trPr>
          <w:trHeight w:hRule="exact" w:val="397"/>
          <w:jc w:val="center"/>
        </w:trPr>
        <w:tc>
          <w:tcPr>
            <w:tcW w:w="0" w:type="auto"/>
          </w:tcPr>
          <w:p w14:paraId="50A99735"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بِفَرْعِها فَهَذِهِ إِلَى الصِّلَهْ</w:t>
            </w:r>
            <w:r w:rsidRPr="00FB244F">
              <w:rPr>
                <w:rFonts w:ascii="Simplified Arabic" w:hAnsi="Simplified Arabic" w:cs="Simplified Arabic"/>
                <w:sz w:val="28"/>
                <w:szCs w:val="28"/>
                <w:rtl/>
                <w:lang w:eastAsia="ar-SA"/>
              </w:rPr>
              <w:br/>
            </w:r>
          </w:p>
        </w:tc>
        <w:tc>
          <w:tcPr>
            <w:tcW w:w="0" w:type="auto"/>
          </w:tcPr>
          <w:p w14:paraId="151AB7B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3D063A0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مُحْتَاجَةٌ، فَالْفَرْقُ عَكْسُ الأَوَّلَهْ</w:t>
            </w:r>
            <w:r w:rsidRPr="00FB244F">
              <w:rPr>
                <w:rFonts w:ascii="Simplified Arabic" w:hAnsi="Simplified Arabic" w:cs="Simplified Arabic"/>
                <w:sz w:val="28"/>
                <w:szCs w:val="28"/>
                <w:rtl/>
                <w:lang w:eastAsia="ar-SA"/>
              </w:rPr>
              <w:br/>
            </w:r>
          </w:p>
        </w:tc>
      </w:tr>
      <w:tr w:rsidR="0055078E" w:rsidRPr="00FB244F" w14:paraId="48E524E3" w14:textId="77777777" w:rsidTr="00142FEC">
        <w:trPr>
          <w:trHeight w:hRule="exact" w:val="397"/>
          <w:jc w:val="center"/>
        </w:trPr>
        <w:tc>
          <w:tcPr>
            <w:tcW w:w="0" w:type="auto"/>
          </w:tcPr>
          <w:p w14:paraId="1E4AD9B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كَنَحْوِ (مَا) فِي قَوْلِ رَافِعِ السَّمَا</w:t>
            </w:r>
            <w:r w:rsidRPr="00FB244F">
              <w:rPr>
                <w:rFonts w:ascii="Simplified Arabic" w:hAnsi="Simplified Arabic" w:cs="Simplified Arabic"/>
                <w:sz w:val="28"/>
                <w:szCs w:val="28"/>
                <w:rtl/>
                <w:lang w:eastAsia="ar-SA"/>
              </w:rPr>
              <w:br/>
            </w:r>
          </w:p>
        </w:tc>
        <w:tc>
          <w:tcPr>
            <w:tcW w:w="0" w:type="auto"/>
          </w:tcPr>
          <w:p w14:paraId="388F440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6B30C43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 عِنْدَكُمْ يَنْفَدُ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0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وَاسْتِعْمَالُ مَا</w:t>
            </w:r>
            <w:r w:rsidRPr="00FB244F">
              <w:rPr>
                <w:rFonts w:ascii="Simplified Arabic" w:hAnsi="Simplified Arabic" w:cs="Simplified Arabic"/>
                <w:sz w:val="28"/>
                <w:szCs w:val="28"/>
                <w:rtl/>
                <w:lang w:eastAsia="ar-SA"/>
              </w:rPr>
              <w:br/>
            </w:r>
          </w:p>
        </w:tc>
      </w:tr>
      <w:tr w:rsidR="0055078E" w:rsidRPr="00FB244F" w14:paraId="129CE720" w14:textId="77777777" w:rsidTr="00142FEC">
        <w:trPr>
          <w:trHeight w:hRule="exact" w:val="397"/>
          <w:jc w:val="center"/>
        </w:trPr>
        <w:tc>
          <w:tcPr>
            <w:tcW w:w="0" w:type="auto"/>
          </w:tcPr>
          <w:p w14:paraId="19C4F24E"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غَالِبٍ لِكُلِّ مَا يَعْقِلُ</w:t>
            </w:r>
            <w:r w:rsidRPr="00FB244F">
              <w:rPr>
                <w:rFonts w:ascii="Simplified Arabic" w:hAnsi="Simplified Arabic" w:cs="Simplified Arabic"/>
                <w:sz w:val="28"/>
                <w:szCs w:val="28"/>
                <w:rtl/>
                <w:lang w:eastAsia="ar-SA"/>
              </w:rPr>
              <w:br/>
            </w:r>
          </w:p>
        </w:tc>
        <w:tc>
          <w:tcPr>
            <w:tcW w:w="0" w:type="auto"/>
          </w:tcPr>
          <w:p w14:paraId="33906C0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468C621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وَحْدَهُ، وَفِيْهِمَا تُسْتَعْمَلُ</w:t>
            </w:r>
            <w:r w:rsidRPr="00FB244F">
              <w:rPr>
                <w:rFonts w:ascii="Simplified Arabic" w:hAnsi="Simplified Arabic" w:cs="Simplified Arabic"/>
                <w:sz w:val="28"/>
                <w:szCs w:val="28"/>
                <w:rtl/>
                <w:lang w:eastAsia="ar-SA"/>
              </w:rPr>
              <w:br/>
            </w:r>
          </w:p>
        </w:tc>
      </w:tr>
      <w:tr w:rsidR="0055078E" w:rsidRPr="00FB244F" w14:paraId="62DE1FCD" w14:textId="77777777" w:rsidTr="00142FEC">
        <w:trPr>
          <w:trHeight w:hRule="exact" w:val="397"/>
          <w:jc w:val="center"/>
        </w:trPr>
        <w:tc>
          <w:tcPr>
            <w:tcW w:w="0" w:type="auto"/>
          </w:tcPr>
          <w:p w14:paraId="285B8261"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وَلِصِفَاتِ الْعُقَلَا وَالْمُبْهَمِ</w:t>
            </w:r>
            <w:r w:rsidRPr="00FB244F">
              <w:rPr>
                <w:rFonts w:ascii="Simplified Arabic" w:hAnsi="Simplified Arabic" w:cs="Simplified Arabic"/>
                <w:sz w:val="28"/>
                <w:szCs w:val="28"/>
                <w:rtl/>
                <w:lang w:eastAsia="ar-SA"/>
              </w:rPr>
              <w:br/>
            </w:r>
          </w:p>
        </w:tc>
        <w:tc>
          <w:tcPr>
            <w:tcW w:w="0" w:type="auto"/>
          </w:tcPr>
          <w:p w14:paraId="59A58F3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3F7411D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وَلِلْتَسْهِيلِ</w:t>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color w:val="000000"/>
                <w:sz w:val="28"/>
                <w:szCs w:val="28"/>
                <w:vertAlign w:val="superscript"/>
                <w:lang w:eastAsia="ar-SA"/>
              </w:rPr>
              <w:footnoteReference w:id="410"/>
            </w:r>
            <w:r w:rsidRPr="00FB244F">
              <w:rPr>
                <w:rFonts w:ascii="Simplified Arabic" w:hAnsi="Simplified Arabic" w:cs="Simplified Arabic"/>
                <w:color w:val="000000"/>
                <w:sz w:val="28"/>
                <w:szCs w:val="28"/>
                <w:vertAlign w:val="superscript"/>
                <w:lang w:eastAsia="ar-SA"/>
              </w:rPr>
              <w:t>)</w:t>
            </w:r>
            <w:r w:rsidRPr="00FB244F">
              <w:rPr>
                <w:rFonts w:ascii="Simplified Arabic" w:hAnsi="Simplified Arabic" w:cs="Simplified Arabic"/>
                <w:sz w:val="28"/>
                <w:szCs w:val="28"/>
                <w:rtl/>
                <w:lang w:eastAsia="ar-SA"/>
              </w:rPr>
              <w:t xml:space="preserve"> ذَا الْوَجْهُ انْتُمِي</w:t>
            </w:r>
            <w:r w:rsidRPr="00FB244F">
              <w:rPr>
                <w:rFonts w:ascii="Simplified Arabic" w:hAnsi="Simplified Arabic" w:cs="Simplified Arabic"/>
                <w:sz w:val="28"/>
                <w:szCs w:val="28"/>
                <w:rtl/>
                <w:lang w:eastAsia="ar-SA"/>
              </w:rPr>
              <w:br/>
            </w:r>
          </w:p>
        </w:tc>
      </w:tr>
      <w:tr w:rsidR="0055078E" w:rsidRPr="00FB244F" w14:paraId="160A825E" w14:textId="77777777" w:rsidTr="00142FEC">
        <w:trPr>
          <w:trHeight w:hRule="exact" w:val="397"/>
          <w:jc w:val="center"/>
        </w:trPr>
        <w:tc>
          <w:tcPr>
            <w:tcW w:w="0" w:type="auto"/>
          </w:tcPr>
          <w:p w14:paraId="7E76F77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وَثَالِثٌ لِلشَّرْطِ فِي نَحْوِ: وَمَا</w:t>
            </w:r>
            <w:r w:rsidRPr="00FB244F">
              <w:rPr>
                <w:rFonts w:ascii="Simplified Arabic" w:hAnsi="Simplified Arabic" w:cs="Simplified Arabic"/>
                <w:sz w:val="28"/>
                <w:szCs w:val="28"/>
                <w:rtl/>
                <w:lang w:eastAsia="ar-SA"/>
              </w:rPr>
              <w:br/>
            </w:r>
          </w:p>
        </w:tc>
        <w:tc>
          <w:tcPr>
            <w:tcW w:w="0" w:type="auto"/>
          </w:tcPr>
          <w:p w14:paraId="3500F4C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00BAB6F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تَفْعَلُوا مِنْ خَيْرٍ اوْ شَيْءٍ سَما</w:t>
            </w:r>
            <w:r w:rsidRPr="00FB244F">
              <w:rPr>
                <w:rFonts w:ascii="Simplified Arabic" w:hAnsi="Simplified Arabic" w:cs="Simplified Arabic"/>
                <w:sz w:val="28"/>
                <w:szCs w:val="28"/>
                <w:rtl/>
                <w:lang w:eastAsia="ar-SA"/>
              </w:rPr>
              <w:br/>
            </w:r>
          </w:p>
        </w:tc>
      </w:tr>
      <w:tr w:rsidR="0055078E" w:rsidRPr="00FB244F" w14:paraId="4174660C" w14:textId="77777777" w:rsidTr="00142FEC">
        <w:trPr>
          <w:trHeight w:hRule="exact" w:val="397"/>
          <w:jc w:val="center"/>
        </w:trPr>
        <w:tc>
          <w:tcPr>
            <w:tcW w:w="0" w:type="auto"/>
          </w:tcPr>
          <w:p w14:paraId="2C38190E"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يَعْلَمْهُ ربّي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مُبْدِعُ الأَنَامِ</w:t>
            </w:r>
            <w:r w:rsidRPr="00FB244F">
              <w:rPr>
                <w:rFonts w:ascii="Simplified Arabic" w:hAnsi="Simplified Arabic" w:cs="Simplified Arabic"/>
                <w:sz w:val="28"/>
                <w:szCs w:val="28"/>
                <w:rtl/>
                <w:lang w:eastAsia="ar-SA"/>
              </w:rPr>
              <w:br/>
            </w:r>
          </w:p>
        </w:tc>
        <w:tc>
          <w:tcPr>
            <w:tcW w:w="0" w:type="auto"/>
          </w:tcPr>
          <w:p w14:paraId="7F26094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1400E6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وَرَابِعٌ إِسْمٌ لِلْاسْتِفْهَامِ/[24/أ]</w:t>
            </w:r>
            <w:r w:rsidRPr="00FB244F">
              <w:rPr>
                <w:rFonts w:ascii="Simplified Arabic" w:hAnsi="Simplified Arabic" w:cs="Simplified Arabic"/>
                <w:sz w:val="28"/>
                <w:szCs w:val="28"/>
                <w:rtl/>
                <w:lang w:eastAsia="ar-SA"/>
              </w:rPr>
              <w:br/>
            </w:r>
          </w:p>
        </w:tc>
      </w:tr>
      <w:tr w:rsidR="0055078E" w:rsidRPr="00FB244F" w14:paraId="6958D480" w14:textId="77777777" w:rsidTr="00142FEC">
        <w:trPr>
          <w:trHeight w:hRule="exact" w:val="397"/>
          <w:jc w:val="center"/>
        </w:trPr>
        <w:tc>
          <w:tcPr>
            <w:tcW w:w="0" w:type="auto"/>
          </w:tcPr>
          <w:p w14:paraId="297BA6DD"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نَحْوِ:مَا تِلْكَ</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،وَمَا عِنْدَكَ، مَا</w:t>
            </w:r>
            <w:r w:rsidRPr="00FB244F">
              <w:rPr>
                <w:rFonts w:ascii="Simplified Arabic" w:hAnsi="Simplified Arabic" w:cs="Simplified Arabic"/>
                <w:sz w:val="28"/>
                <w:szCs w:val="28"/>
                <w:rtl/>
                <w:lang w:eastAsia="ar-SA"/>
              </w:rPr>
              <w:br/>
            </w:r>
          </w:p>
        </w:tc>
        <w:tc>
          <w:tcPr>
            <w:tcW w:w="0" w:type="auto"/>
          </w:tcPr>
          <w:p w14:paraId="07BD313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00160F6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دَارِ سَعْدٍ، مَا نِظَامُ الحُكَما</w:t>
            </w:r>
            <w:r w:rsidRPr="00FB244F">
              <w:rPr>
                <w:rFonts w:ascii="Simplified Arabic" w:hAnsi="Simplified Arabic" w:cs="Simplified Arabic"/>
                <w:sz w:val="28"/>
                <w:szCs w:val="28"/>
                <w:rtl/>
                <w:lang w:eastAsia="ar-SA"/>
              </w:rPr>
              <w:br/>
            </w:r>
          </w:p>
        </w:tc>
      </w:tr>
      <w:tr w:rsidR="0055078E" w:rsidRPr="00FB244F" w14:paraId="675ABE60" w14:textId="77777777" w:rsidTr="00142FEC">
        <w:trPr>
          <w:trHeight w:hRule="exact" w:val="397"/>
          <w:jc w:val="center"/>
        </w:trPr>
        <w:tc>
          <w:tcPr>
            <w:tcW w:w="0" w:type="auto"/>
          </w:tcPr>
          <w:p w14:paraId="0FDD31A8"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يُطْلَبُ إِفْهَامٌ بِهَا وَإنْ تُجَرْ</w:t>
            </w:r>
            <w:r w:rsidRPr="00FB244F">
              <w:rPr>
                <w:rFonts w:ascii="Simplified Arabic" w:hAnsi="Simplified Arabic" w:cs="Simplified Arabic"/>
                <w:sz w:val="28"/>
                <w:szCs w:val="28"/>
                <w:rtl/>
                <w:lang w:eastAsia="ar-SA"/>
              </w:rPr>
              <w:br/>
            </w:r>
          </w:p>
        </w:tc>
        <w:tc>
          <w:tcPr>
            <w:tcW w:w="0" w:type="auto"/>
          </w:tcPr>
          <w:p w14:paraId="33C6C48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6B6D9E3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 الْأَلِفَ اِحْذِفْ وَاجِبًا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وَلَا تَذَرْ</w:t>
            </w:r>
            <w:r w:rsidRPr="00FB244F">
              <w:rPr>
                <w:rFonts w:ascii="Simplified Arabic" w:hAnsi="Simplified Arabic" w:cs="Simplified Arabic"/>
                <w:sz w:val="28"/>
                <w:szCs w:val="28"/>
                <w:rtl/>
                <w:lang w:eastAsia="ar-SA"/>
              </w:rPr>
              <w:br/>
            </w:r>
          </w:p>
        </w:tc>
      </w:tr>
      <w:tr w:rsidR="0055078E" w:rsidRPr="00FB244F" w14:paraId="7DA0095B" w14:textId="77777777" w:rsidTr="00142FEC">
        <w:trPr>
          <w:trHeight w:hRule="exact" w:val="397"/>
          <w:jc w:val="center"/>
        </w:trPr>
        <w:tc>
          <w:tcPr>
            <w:tcW w:w="0" w:type="auto"/>
          </w:tcPr>
          <w:p w14:paraId="1F465D64"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يَقُولُ: عَمَّ يَتَسَاءلُونَا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9798A1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6B44AA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وَالْجَرّ بِالبَا مِثْلُ عَنْ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يَقِينا</w:t>
            </w:r>
            <w:r w:rsidRPr="00FB244F">
              <w:rPr>
                <w:rFonts w:ascii="Simplified Arabic" w:hAnsi="Simplified Arabic" w:cs="Simplified Arabic"/>
                <w:sz w:val="28"/>
                <w:szCs w:val="28"/>
                <w:rtl/>
                <w:lang w:eastAsia="ar-SA"/>
              </w:rPr>
              <w:br/>
            </w:r>
          </w:p>
        </w:tc>
      </w:tr>
      <w:tr w:rsidR="0055078E" w:rsidRPr="00FB244F" w14:paraId="13DFE1CF" w14:textId="77777777" w:rsidTr="00142FEC">
        <w:trPr>
          <w:trHeight w:hRule="exact" w:val="397"/>
          <w:jc w:val="center"/>
        </w:trPr>
        <w:tc>
          <w:tcPr>
            <w:tcW w:w="0" w:type="auto"/>
          </w:tcPr>
          <w:p w14:paraId="7F93E676"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يَرِدْ عَلَيْكَ قَولُهُ: بِمَا</w:t>
            </w:r>
            <w:r w:rsidRPr="00FB244F">
              <w:rPr>
                <w:rFonts w:ascii="Simplified Arabic" w:hAnsi="Simplified Arabic" w:cs="Simplified Arabic"/>
                <w:sz w:val="28"/>
                <w:szCs w:val="28"/>
                <w:rtl/>
                <w:lang w:eastAsia="ar-SA"/>
              </w:rPr>
              <w:br/>
            </w:r>
          </w:p>
        </w:tc>
        <w:tc>
          <w:tcPr>
            <w:tcW w:w="0" w:type="auto"/>
          </w:tcPr>
          <w:p w14:paraId="67FD273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75D5530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غَفَرْ لِيَ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ادفعْهُ بِمَنْعِ الْعُلَما</w:t>
            </w:r>
            <w:r w:rsidRPr="00FB244F">
              <w:rPr>
                <w:rFonts w:ascii="Simplified Arabic" w:hAnsi="Simplified Arabic" w:cs="Simplified Arabic"/>
                <w:sz w:val="28"/>
                <w:szCs w:val="28"/>
                <w:rtl/>
                <w:lang w:eastAsia="ar-SA"/>
              </w:rPr>
              <w:br/>
            </w:r>
          </w:p>
        </w:tc>
      </w:tr>
      <w:tr w:rsidR="0055078E" w:rsidRPr="00FB244F" w14:paraId="12DA5538" w14:textId="77777777" w:rsidTr="00142FEC">
        <w:trPr>
          <w:trHeight w:hRule="exact" w:val="397"/>
          <w:jc w:val="center"/>
        </w:trPr>
        <w:tc>
          <w:tcPr>
            <w:tcW w:w="0" w:type="auto"/>
          </w:tcPr>
          <w:p w14:paraId="0EE66BC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اْلكِسَائِيِّ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وَبَاقِي صَحْبِهِ</w:t>
            </w:r>
            <w:r w:rsidRPr="00FB244F">
              <w:rPr>
                <w:rFonts w:ascii="Simplified Arabic" w:hAnsi="Simplified Arabic" w:cs="Simplified Arabic"/>
                <w:sz w:val="28"/>
                <w:szCs w:val="28"/>
                <w:rtl/>
                <w:lang w:eastAsia="ar-SA"/>
              </w:rPr>
              <w:br/>
            </w:r>
          </w:p>
        </w:tc>
        <w:tc>
          <w:tcPr>
            <w:tcW w:w="0" w:type="auto"/>
          </w:tcPr>
          <w:p w14:paraId="38C1D09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E6C112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رَدُّوا عَلَى مُفَسِّرٍ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قالَ بِهِ</w:t>
            </w:r>
            <w:r w:rsidRPr="00FB244F">
              <w:rPr>
                <w:rFonts w:ascii="Simplified Arabic" w:hAnsi="Simplified Arabic" w:cs="Simplified Arabic"/>
                <w:sz w:val="28"/>
                <w:szCs w:val="28"/>
                <w:rtl/>
                <w:lang w:eastAsia="ar-SA"/>
              </w:rPr>
              <w:br/>
            </w:r>
          </w:p>
        </w:tc>
      </w:tr>
      <w:tr w:rsidR="0055078E" w:rsidRPr="00FB244F" w14:paraId="08930DD4" w14:textId="77777777" w:rsidTr="00142FEC">
        <w:trPr>
          <w:trHeight w:hRule="exact" w:val="397"/>
          <w:jc w:val="center"/>
        </w:trPr>
        <w:tc>
          <w:tcPr>
            <w:tcW w:w="0" w:type="auto"/>
          </w:tcPr>
          <w:p w14:paraId="5D03EF3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وَإِنّما جَازَ</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1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لِمَاذَا تَضْرِبُ</w:t>
            </w:r>
            <w:r w:rsidRPr="00FB244F">
              <w:rPr>
                <w:rFonts w:ascii="Simplified Arabic" w:hAnsi="Simplified Arabic" w:cs="Simplified Arabic"/>
                <w:sz w:val="28"/>
                <w:szCs w:val="28"/>
                <w:rtl/>
                <w:lang w:eastAsia="ar-SA"/>
              </w:rPr>
              <w:br/>
            </w:r>
          </w:p>
        </w:tc>
        <w:tc>
          <w:tcPr>
            <w:tcW w:w="0" w:type="auto"/>
          </w:tcPr>
          <w:p w14:paraId="7AFD728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81F01C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بِالتّركِيبِ مَعْ ذَا تَقْرُبُ</w:t>
            </w:r>
            <w:r w:rsidRPr="00FB244F">
              <w:rPr>
                <w:rFonts w:ascii="Simplified Arabic" w:hAnsi="Simplified Arabic" w:cs="Simplified Arabic"/>
                <w:sz w:val="28"/>
                <w:szCs w:val="28"/>
                <w:rtl/>
                <w:lang w:eastAsia="ar-SA"/>
              </w:rPr>
              <w:br/>
            </w:r>
          </w:p>
        </w:tc>
      </w:tr>
      <w:tr w:rsidR="0055078E" w:rsidRPr="00FB244F" w14:paraId="3ED6C5D8" w14:textId="77777777" w:rsidTr="00142FEC">
        <w:trPr>
          <w:trHeight w:hRule="exact" w:val="397"/>
          <w:jc w:val="center"/>
        </w:trPr>
        <w:tc>
          <w:tcPr>
            <w:tcW w:w="0" w:type="auto"/>
          </w:tcPr>
          <w:p w14:paraId="0C8620C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لِما الَّتِي تُوْصَلُ وَهْيَ بِالْألِفْ</w:t>
            </w:r>
            <w:r w:rsidRPr="00FB244F">
              <w:rPr>
                <w:rFonts w:ascii="Simplified Arabic" w:hAnsi="Simplified Arabic" w:cs="Simplified Arabic"/>
                <w:sz w:val="28"/>
                <w:szCs w:val="28"/>
                <w:rtl/>
                <w:lang w:eastAsia="ar-SA"/>
              </w:rPr>
              <w:br/>
            </w:r>
          </w:p>
        </w:tc>
        <w:tc>
          <w:tcPr>
            <w:tcW w:w="0" w:type="auto"/>
          </w:tcPr>
          <w:p w14:paraId="10A47D4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167313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جَرِّها وَغَيْرِه لَا تَخْتَلِفْ</w:t>
            </w:r>
            <w:r w:rsidRPr="00FB244F">
              <w:rPr>
                <w:rFonts w:ascii="Simplified Arabic" w:hAnsi="Simplified Arabic" w:cs="Simplified Arabic"/>
                <w:sz w:val="28"/>
                <w:szCs w:val="28"/>
                <w:rtl/>
                <w:lang w:eastAsia="ar-SA"/>
              </w:rPr>
              <w:br/>
            </w:r>
          </w:p>
        </w:tc>
      </w:tr>
      <w:tr w:rsidR="0055078E" w:rsidRPr="00FB244F" w14:paraId="54907CE4" w14:textId="77777777" w:rsidTr="00142FEC">
        <w:trPr>
          <w:trHeight w:hRule="exact" w:val="397"/>
          <w:jc w:val="center"/>
        </w:trPr>
        <w:tc>
          <w:tcPr>
            <w:tcW w:w="0" w:type="auto"/>
          </w:tcPr>
          <w:p w14:paraId="5070CD47"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أَلِفُها لَا تُحْذَفُ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1280068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486DB1B"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وَخَامِسٌ نَكِرَةٌ لَا تُوْصَفُ</w:t>
            </w:r>
            <w:r w:rsidRPr="00FB244F">
              <w:rPr>
                <w:rFonts w:ascii="Simplified Arabic" w:hAnsi="Simplified Arabic" w:cs="Simplified Arabic"/>
                <w:sz w:val="28"/>
                <w:szCs w:val="28"/>
                <w:rtl/>
                <w:lang w:eastAsia="ar-SA"/>
              </w:rPr>
              <w:br/>
            </w:r>
          </w:p>
        </w:tc>
      </w:tr>
      <w:tr w:rsidR="0055078E" w:rsidRPr="00FB244F" w14:paraId="1A0EDED0" w14:textId="77777777" w:rsidTr="00142FEC">
        <w:trPr>
          <w:trHeight w:hRule="exact" w:val="397"/>
          <w:jc w:val="center"/>
        </w:trPr>
        <w:tc>
          <w:tcPr>
            <w:tcW w:w="0" w:type="auto"/>
          </w:tcPr>
          <w:p w14:paraId="461407C0"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تَمّتْ بِدُونِ الْوَصْفِ فِي مَوَاطِنَا</w:t>
            </w:r>
            <w:r w:rsidRPr="00FB244F">
              <w:rPr>
                <w:rFonts w:ascii="Simplified Arabic" w:hAnsi="Simplified Arabic" w:cs="Simplified Arabic"/>
                <w:sz w:val="28"/>
                <w:szCs w:val="28"/>
                <w:rtl/>
                <w:lang w:eastAsia="ar-SA"/>
              </w:rPr>
              <w:br/>
            </w:r>
          </w:p>
        </w:tc>
        <w:tc>
          <w:tcPr>
            <w:tcW w:w="0" w:type="auto"/>
          </w:tcPr>
          <w:p w14:paraId="097A313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FBDA92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ثَلَاثَةٌ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فِيهَا خِلَافٌ بَيْنَنا</w:t>
            </w:r>
            <w:r w:rsidRPr="00FB244F">
              <w:rPr>
                <w:rFonts w:ascii="Simplified Arabic" w:hAnsi="Simplified Arabic" w:cs="Simplified Arabic"/>
                <w:sz w:val="28"/>
                <w:szCs w:val="28"/>
                <w:rtl/>
                <w:lang w:eastAsia="ar-SA"/>
              </w:rPr>
              <w:br/>
            </w:r>
          </w:p>
        </w:tc>
      </w:tr>
      <w:tr w:rsidR="0055078E" w:rsidRPr="00FB244F" w14:paraId="1EF0EE96" w14:textId="77777777" w:rsidTr="00142FEC">
        <w:trPr>
          <w:trHeight w:hRule="exact" w:val="397"/>
          <w:jc w:val="center"/>
        </w:trPr>
        <w:tc>
          <w:tcPr>
            <w:tcW w:w="0" w:type="auto"/>
          </w:tcPr>
          <w:p w14:paraId="47869A65"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أَحَدُهَا: فِي نَحْوِ: نِعْمَ مَا هِيَا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11DDDD7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785469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أَبُو عَلِيّ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قالَهُ مُذ رَضِيَا</w:t>
            </w:r>
            <w:r w:rsidRPr="00FB244F">
              <w:rPr>
                <w:rFonts w:ascii="Simplified Arabic" w:hAnsi="Simplified Arabic" w:cs="Simplified Arabic"/>
                <w:sz w:val="28"/>
                <w:szCs w:val="28"/>
                <w:rtl/>
                <w:lang w:eastAsia="ar-SA"/>
              </w:rPr>
              <w:br/>
            </w:r>
          </w:p>
        </w:tc>
      </w:tr>
      <w:tr w:rsidR="0055078E" w:rsidRPr="00FB244F" w14:paraId="6A7AB075" w14:textId="77777777" w:rsidTr="00142FEC">
        <w:trPr>
          <w:trHeight w:hRule="exact" w:val="397"/>
          <w:jc w:val="center"/>
        </w:trPr>
        <w:tc>
          <w:tcPr>
            <w:tcW w:w="0" w:type="auto"/>
          </w:tcPr>
          <w:p w14:paraId="1BFDB607"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بِهِ، وَالْوَجْهُ فِي إِعْرَابِ (مَا)</w:t>
            </w:r>
            <w:r w:rsidRPr="00FB244F">
              <w:rPr>
                <w:rFonts w:ascii="Simplified Arabic" w:hAnsi="Simplified Arabic" w:cs="Simplified Arabic"/>
                <w:sz w:val="28"/>
                <w:szCs w:val="28"/>
                <w:rtl/>
                <w:lang w:eastAsia="ar-SA"/>
              </w:rPr>
              <w:br/>
            </w:r>
          </w:p>
        </w:tc>
        <w:tc>
          <w:tcPr>
            <w:tcW w:w="0" w:type="auto"/>
          </w:tcPr>
          <w:p w14:paraId="6F3CF39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05A123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هَذِهِ الْآيَةِ مَا تَقَدَّمَا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565E81E6" w14:textId="77777777" w:rsidTr="00142FEC">
        <w:trPr>
          <w:trHeight w:hRule="exact" w:val="397"/>
          <w:jc w:val="center"/>
        </w:trPr>
        <w:tc>
          <w:tcPr>
            <w:tcW w:w="0" w:type="auto"/>
          </w:tcPr>
          <w:p w14:paraId="7FD073D5"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وَوَجْهُهَا عَلَى الَّذِي هُنَا ذُكِرْ</w:t>
            </w:r>
            <w:r w:rsidRPr="00FB244F">
              <w:rPr>
                <w:rFonts w:ascii="Simplified Arabic" w:hAnsi="Simplified Arabic" w:cs="Simplified Arabic"/>
                <w:sz w:val="28"/>
                <w:szCs w:val="28"/>
                <w:rtl/>
                <w:lang w:eastAsia="ar-SA"/>
              </w:rPr>
              <w:br/>
            </w:r>
          </w:p>
        </w:tc>
        <w:tc>
          <w:tcPr>
            <w:tcW w:w="0" w:type="auto"/>
          </w:tcPr>
          <w:p w14:paraId="7AF8B1D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1CB112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 مَيّزتْ، وَفَاعِلُ الْفِعْل ِسُتِرْ</w:t>
            </w:r>
            <w:r w:rsidRPr="00FB244F">
              <w:rPr>
                <w:rFonts w:ascii="Simplified Arabic" w:hAnsi="Simplified Arabic" w:cs="Simplified Arabic"/>
                <w:sz w:val="28"/>
                <w:szCs w:val="28"/>
                <w:rtl/>
                <w:lang w:eastAsia="ar-SA"/>
              </w:rPr>
              <w:br/>
            </w:r>
          </w:p>
        </w:tc>
      </w:tr>
      <w:tr w:rsidR="0055078E" w:rsidRPr="00FB244F" w14:paraId="42D63888" w14:textId="77777777" w:rsidTr="00142FEC">
        <w:trPr>
          <w:trHeight w:hRule="exact" w:val="397"/>
          <w:jc w:val="center"/>
        </w:trPr>
        <w:tc>
          <w:tcPr>
            <w:tcW w:w="0" w:type="auto"/>
          </w:tcPr>
          <w:p w14:paraId="02AA483F"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وَنِعْمَ مَا صَنَعْتَ قَالُوا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مِثْلَها</w:t>
            </w:r>
            <w:r w:rsidRPr="00FB244F">
              <w:rPr>
                <w:rFonts w:ascii="Simplified Arabic" w:hAnsi="Simplified Arabic" w:cs="Simplified Arabic"/>
                <w:sz w:val="28"/>
                <w:szCs w:val="28"/>
                <w:rtl/>
                <w:lang w:eastAsia="ar-SA"/>
              </w:rPr>
              <w:br/>
            </w:r>
          </w:p>
        </w:tc>
        <w:tc>
          <w:tcPr>
            <w:tcW w:w="0" w:type="auto"/>
          </w:tcPr>
          <w:p w14:paraId="59A25DB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4F33F7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نَكِرَةٌ قَدْ مَيّزتْ فَاعِلَهَا</w:t>
            </w:r>
            <w:r w:rsidRPr="00FB244F">
              <w:rPr>
                <w:rFonts w:ascii="Simplified Arabic" w:hAnsi="Simplified Arabic" w:cs="Simplified Arabic"/>
                <w:sz w:val="28"/>
                <w:szCs w:val="28"/>
                <w:rtl/>
                <w:lang w:eastAsia="ar-SA"/>
              </w:rPr>
              <w:br/>
            </w:r>
          </w:p>
        </w:tc>
      </w:tr>
      <w:tr w:rsidR="0055078E" w:rsidRPr="00FB244F" w14:paraId="10B97772" w14:textId="77777777" w:rsidTr="00142FEC">
        <w:trPr>
          <w:trHeight w:hRule="exact" w:val="397"/>
          <w:jc w:val="center"/>
        </w:trPr>
        <w:tc>
          <w:tcPr>
            <w:tcW w:w="0" w:type="auto"/>
          </w:tcPr>
          <w:p w14:paraId="2F4388C2"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أَيْ: نِعْمَ شَيْئًا هُوَ إِنْ بَيّنْتَهُ</w:t>
            </w:r>
            <w:r w:rsidRPr="00FB244F">
              <w:rPr>
                <w:rFonts w:ascii="Simplified Arabic" w:hAnsi="Simplified Arabic" w:cs="Simplified Arabic"/>
                <w:sz w:val="28"/>
                <w:szCs w:val="28"/>
                <w:rtl/>
                <w:lang w:eastAsia="ar-SA"/>
              </w:rPr>
              <w:br/>
            </w:r>
          </w:p>
        </w:tc>
        <w:tc>
          <w:tcPr>
            <w:tcW w:w="0" w:type="auto"/>
          </w:tcPr>
          <w:p w14:paraId="4CE23BA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E17C3A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وَنِعْمَ شَيْئًا مَا بِنَا صَنَعْتَهُ</w:t>
            </w:r>
            <w:r w:rsidRPr="00FB244F">
              <w:rPr>
                <w:rFonts w:ascii="Simplified Arabic" w:hAnsi="Simplified Arabic" w:cs="Simplified Arabic"/>
                <w:sz w:val="28"/>
                <w:szCs w:val="28"/>
                <w:rtl/>
                <w:lang w:eastAsia="ar-SA"/>
              </w:rPr>
              <w:br/>
            </w:r>
          </w:p>
        </w:tc>
      </w:tr>
      <w:tr w:rsidR="0055078E" w:rsidRPr="00FB244F" w14:paraId="3ED92157" w14:textId="77777777" w:rsidTr="00142FEC">
        <w:trPr>
          <w:trHeight w:hRule="exact" w:val="397"/>
          <w:jc w:val="center"/>
        </w:trPr>
        <w:tc>
          <w:tcPr>
            <w:tcW w:w="0" w:type="auto"/>
          </w:tcPr>
          <w:p w14:paraId="3628167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ثَانيَهَا: وُقُوعُ مَا فِي مَا وَرَدْ</w:t>
            </w:r>
            <w:r w:rsidRPr="00FB244F">
              <w:rPr>
                <w:rFonts w:ascii="Simplified Arabic" w:hAnsi="Simplified Arabic" w:cs="Simplified Arabic"/>
                <w:sz w:val="28"/>
                <w:szCs w:val="28"/>
                <w:rtl/>
                <w:lang w:eastAsia="ar-SA"/>
              </w:rPr>
              <w:br/>
            </w:r>
          </w:p>
        </w:tc>
        <w:tc>
          <w:tcPr>
            <w:tcW w:w="0" w:type="auto"/>
          </w:tcPr>
          <w:p w14:paraId="3AF2F36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57183C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بَعْضِهِمْ مُبَالِغًا فَلْيُعْتَمَدْ</w:t>
            </w:r>
            <w:r w:rsidRPr="00FB244F">
              <w:rPr>
                <w:rFonts w:ascii="Simplified Arabic" w:hAnsi="Simplified Arabic" w:cs="Simplified Arabic"/>
                <w:sz w:val="28"/>
                <w:szCs w:val="28"/>
                <w:rtl/>
                <w:lang w:eastAsia="ar-SA"/>
              </w:rPr>
              <w:br/>
            </w:r>
          </w:p>
        </w:tc>
      </w:tr>
      <w:tr w:rsidR="0055078E" w:rsidRPr="00FB244F" w14:paraId="519B600A" w14:textId="77777777" w:rsidTr="00142FEC">
        <w:trPr>
          <w:trHeight w:hRule="exact" w:val="397"/>
          <w:jc w:val="center"/>
        </w:trPr>
        <w:tc>
          <w:tcPr>
            <w:tcW w:w="0" w:type="auto"/>
          </w:tcPr>
          <w:p w14:paraId="2AE0DB5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إِنِّيَ مِمّا أَنْ مَعَ اِنْضِمَامِ</w:t>
            </w:r>
            <w:r w:rsidRPr="00FB244F">
              <w:rPr>
                <w:rFonts w:ascii="Simplified Arabic" w:hAnsi="Simplified Arabic" w:cs="Simplified Arabic"/>
                <w:sz w:val="28"/>
                <w:szCs w:val="28"/>
                <w:rtl/>
                <w:lang w:eastAsia="ar-SA"/>
              </w:rPr>
              <w:br/>
            </w:r>
          </w:p>
        </w:tc>
        <w:tc>
          <w:tcPr>
            <w:tcW w:w="0" w:type="auto"/>
          </w:tcPr>
          <w:p w14:paraId="0F4BCFE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A72CFD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أفْعَلَ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فَالتَّقْدِيرُ فِي الْكَلَامِ</w:t>
            </w:r>
            <w:r w:rsidRPr="00FB244F">
              <w:rPr>
                <w:rFonts w:ascii="Simplified Arabic" w:hAnsi="Simplified Arabic" w:cs="Simplified Arabic"/>
                <w:sz w:val="28"/>
                <w:szCs w:val="28"/>
                <w:rtl/>
                <w:lang w:eastAsia="ar-SA"/>
              </w:rPr>
              <w:br/>
            </w:r>
          </w:p>
        </w:tc>
      </w:tr>
      <w:tr w:rsidR="0055078E" w:rsidRPr="00FB244F" w14:paraId="2BA9B77F" w14:textId="77777777" w:rsidTr="00142FEC">
        <w:trPr>
          <w:trHeight w:hRule="exact" w:val="397"/>
          <w:jc w:val="center"/>
        </w:trPr>
        <w:tc>
          <w:tcPr>
            <w:tcW w:w="0" w:type="auto"/>
          </w:tcPr>
          <w:p w14:paraId="50C034AD"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إَنِّيَ مَخْلُوقٌ مِنَ امْرٍ، أَيْ: هُوَا</w:t>
            </w:r>
            <w:r w:rsidRPr="00FB244F">
              <w:rPr>
                <w:rFonts w:ascii="Simplified Arabic" w:hAnsi="Simplified Arabic" w:cs="Simplified Arabic"/>
                <w:sz w:val="28"/>
                <w:szCs w:val="28"/>
                <w:rtl/>
                <w:lang w:eastAsia="ar-SA"/>
              </w:rPr>
              <w:br/>
            </w:r>
          </w:p>
        </w:tc>
        <w:tc>
          <w:tcPr>
            <w:tcW w:w="0" w:type="auto"/>
          </w:tcPr>
          <w:p w14:paraId="78B1B0E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3DC88E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فِعْلِي كَذا ثُمّ كَذا كَما رَوَى</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427"/>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/[24/ب]</w:t>
            </w:r>
          </w:p>
          <w:p w14:paraId="4E7BD61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t xml:space="preserve">   </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7FCFF1B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6779B5E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p>
          <w:p w14:paraId="43443B7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r w:rsidRPr="00FB244F">
              <w:rPr>
                <w:rFonts w:ascii="Simplified Arabic" w:hAnsi="Simplified Arabic" w:cs="Simplified Arabic"/>
                <w:color w:val="FF0000"/>
                <w:sz w:val="28"/>
                <w:szCs w:val="28"/>
                <w:rtl/>
                <w:lang w:eastAsia="ar-SA"/>
              </w:rPr>
              <w:br/>
            </w:r>
          </w:p>
        </w:tc>
      </w:tr>
      <w:tr w:rsidR="0055078E" w:rsidRPr="00FB244F" w14:paraId="4170613D" w14:textId="77777777" w:rsidTr="00142FEC">
        <w:trPr>
          <w:trHeight w:hRule="exact" w:val="397"/>
          <w:jc w:val="center"/>
        </w:trPr>
        <w:tc>
          <w:tcPr>
            <w:tcW w:w="0" w:type="auto"/>
          </w:tcPr>
          <w:p w14:paraId="28F13B42"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اِنْسِبَاكِ مَصْدَرٍ مِنْ أَنْ وَمِنْ</w:t>
            </w:r>
            <w:r w:rsidRPr="00FB244F">
              <w:rPr>
                <w:rFonts w:ascii="Simplified Arabic" w:hAnsi="Simplified Arabic" w:cs="Simplified Arabic"/>
                <w:sz w:val="28"/>
                <w:szCs w:val="28"/>
                <w:rtl/>
                <w:lang w:eastAsia="ar-SA"/>
              </w:rPr>
              <w:br/>
            </w:r>
          </w:p>
        </w:tc>
        <w:tc>
          <w:tcPr>
            <w:tcW w:w="0" w:type="auto"/>
          </w:tcPr>
          <w:p w14:paraId="497B2EB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15BAFC5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أفْعَلَ وَابْرِزَن ضَمِيرًا مُسْتَكِنْ</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6DFFC98" w14:textId="77777777" w:rsidTr="00142FEC">
        <w:trPr>
          <w:trHeight w:hRule="exact" w:val="397"/>
          <w:jc w:val="center"/>
        </w:trPr>
        <w:tc>
          <w:tcPr>
            <w:tcW w:w="0" w:type="auto"/>
          </w:tcPr>
          <w:p w14:paraId="0F4F38C1"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مُنْفَصِلًا مِنْ قَبْلِهِ كَمَا تَرَى</w:t>
            </w:r>
            <w:r w:rsidRPr="00FB244F">
              <w:rPr>
                <w:rFonts w:ascii="Simplified Arabic" w:hAnsi="Simplified Arabic" w:cs="Simplified Arabic"/>
                <w:sz w:val="28"/>
                <w:szCs w:val="28"/>
                <w:rtl/>
                <w:lang w:eastAsia="ar-SA"/>
              </w:rPr>
              <w:br/>
            </w:r>
          </w:p>
        </w:tc>
        <w:tc>
          <w:tcPr>
            <w:tcW w:w="0" w:type="auto"/>
          </w:tcPr>
          <w:p w14:paraId="6D41048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258772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الْلَفْظِ جَاءَ بَعْدَ أَنْ تَقَدّرَا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CBBE849" w14:textId="77777777" w:rsidTr="00142FEC">
        <w:trPr>
          <w:trHeight w:hRule="exact" w:val="397"/>
          <w:jc w:val="center"/>
        </w:trPr>
        <w:tc>
          <w:tcPr>
            <w:tcW w:w="0" w:type="auto"/>
          </w:tcPr>
          <w:p w14:paraId="19EA1C94"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لِأَمْرٍ فِي الْكَلَامِ يَرْجِعُ</w:t>
            </w:r>
            <w:r w:rsidRPr="00FB244F">
              <w:rPr>
                <w:rFonts w:ascii="Simplified Arabic" w:hAnsi="Simplified Arabic" w:cs="Simplified Arabic"/>
                <w:sz w:val="28"/>
                <w:szCs w:val="28"/>
                <w:rtl/>
                <w:lang w:eastAsia="ar-SA"/>
              </w:rPr>
              <w:br/>
            </w:r>
          </w:p>
        </w:tc>
        <w:tc>
          <w:tcPr>
            <w:tcW w:w="0" w:type="auto"/>
          </w:tcPr>
          <w:p w14:paraId="4557069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36A400B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مُبَيِّنًا وَلِلْخَفَاءِ يَرْفَعُ</w:t>
            </w:r>
            <w:r w:rsidRPr="00FB244F">
              <w:rPr>
                <w:rFonts w:ascii="Simplified Arabic" w:hAnsi="Simplified Arabic" w:cs="Simplified Arabic"/>
                <w:sz w:val="28"/>
                <w:szCs w:val="28"/>
                <w:rtl/>
                <w:lang w:eastAsia="ar-SA"/>
              </w:rPr>
              <w:br/>
            </w:r>
          </w:p>
        </w:tc>
      </w:tr>
      <w:tr w:rsidR="0055078E" w:rsidRPr="00FB244F" w14:paraId="2B14E58E" w14:textId="77777777" w:rsidTr="00142FEC">
        <w:trPr>
          <w:trHeight w:hRule="exact" w:val="397"/>
          <w:jc w:val="center"/>
        </w:trPr>
        <w:tc>
          <w:tcPr>
            <w:tcW w:w="0" w:type="auto"/>
          </w:tcPr>
          <w:p w14:paraId="5FCB0BC3"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كَلَامٌ سِيقَ لِلْمُبَالَغَهْ</w:t>
            </w:r>
            <w:r w:rsidRPr="00FB244F">
              <w:rPr>
                <w:rFonts w:ascii="Simplified Arabic" w:hAnsi="Simplified Arabic" w:cs="Simplified Arabic"/>
                <w:sz w:val="28"/>
                <w:szCs w:val="28"/>
                <w:rtl/>
                <w:lang w:eastAsia="ar-SA"/>
              </w:rPr>
              <w:br/>
            </w:r>
          </w:p>
        </w:tc>
        <w:tc>
          <w:tcPr>
            <w:tcW w:w="0" w:type="auto"/>
          </w:tcPr>
          <w:p w14:paraId="0B8F307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F437CB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لِلْعَرَبِ الْعَرْبا كَمِثْلِ النَّابِغَهْ</w:t>
            </w:r>
            <w:r w:rsidRPr="00FB244F">
              <w:rPr>
                <w:rFonts w:ascii="Simplified Arabic" w:hAnsi="Simplified Arabic" w:cs="Simplified Arabic"/>
                <w:sz w:val="28"/>
                <w:szCs w:val="28"/>
                <w:rtl/>
                <w:lang w:eastAsia="ar-SA"/>
              </w:rPr>
              <w:br/>
            </w:r>
          </w:p>
        </w:tc>
      </w:tr>
      <w:tr w:rsidR="0055078E" w:rsidRPr="00FB244F" w14:paraId="7CDFA1B7" w14:textId="77777777" w:rsidTr="00142FEC">
        <w:trPr>
          <w:trHeight w:hRule="exact" w:val="397"/>
          <w:jc w:val="center"/>
        </w:trPr>
        <w:tc>
          <w:tcPr>
            <w:tcW w:w="0" w:type="auto"/>
          </w:tcPr>
          <w:p w14:paraId="5BB74756"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مِثْلُ مَا فِي خُلِقَ الْإِنْسَانُ</w:t>
            </w:r>
            <w:r w:rsidRPr="00FB244F">
              <w:rPr>
                <w:rFonts w:ascii="Simplified Arabic" w:hAnsi="Simplified Arabic" w:cs="Simplified Arabic"/>
                <w:sz w:val="28"/>
                <w:szCs w:val="28"/>
                <w:rtl/>
                <w:lang w:eastAsia="ar-SA"/>
              </w:rPr>
              <w:br/>
            </w:r>
          </w:p>
        </w:tc>
        <w:tc>
          <w:tcPr>
            <w:tcW w:w="0" w:type="auto"/>
          </w:tcPr>
          <w:p w14:paraId="2138846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03C85A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عَجَلٍ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جَاءَ بِها الْقُرْآنُ</w:t>
            </w:r>
            <w:r w:rsidRPr="00FB244F">
              <w:rPr>
                <w:rFonts w:ascii="Simplified Arabic" w:hAnsi="Simplified Arabic" w:cs="Simplified Arabic"/>
                <w:sz w:val="28"/>
                <w:szCs w:val="28"/>
                <w:rtl/>
                <w:lang w:eastAsia="ar-SA"/>
              </w:rPr>
              <w:br/>
            </w:r>
          </w:p>
        </w:tc>
      </w:tr>
      <w:tr w:rsidR="0055078E" w:rsidRPr="00FB244F" w14:paraId="2720049F" w14:textId="77777777" w:rsidTr="00142FEC">
        <w:trPr>
          <w:trHeight w:hRule="exact" w:val="397"/>
          <w:jc w:val="center"/>
        </w:trPr>
        <w:tc>
          <w:tcPr>
            <w:tcW w:w="0" w:type="auto"/>
          </w:tcPr>
          <w:p w14:paraId="2A4BF214"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ثَالِثُهَا: التَّنْكِيرُ فِي التَّعَجُبِ</w:t>
            </w:r>
            <w:r w:rsidRPr="00FB244F">
              <w:rPr>
                <w:rFonts w:ascii="Simplified Arabic" w:hAnsi="Simplified Arabic" w:cs="Simplified Arabic"/>
                <w:sz w:val="28"/>
                <w:szCs w:val="28"/>
                <w:rtl/>
                <w:lang w:eastAsia="ar-SA"/>
              </w:rPr>
              <w:br/>
            </w:r>
          </w:p>
        </w:tc>
        <w:tc>
          <w:tcPr>
            <w:tcW w:w="0" w:type="auto"/>
          </w:tcPr>
          <w:p w14:paraId="3E92A1D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A576DE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تَقُولُ: مَا أَحْسَنَ زَيدًا مُذْ رَبِي</w:t>
            </w:r>
            <w:r w:rsidRPr="00FB244F">
              <w:rPr>
                <w:rFonts w:ascii="Simplified Arabic" w:hAnsi="Simplified Arabic" w:cs="Simplified Arabic"/>
                <w:sz w:val="28"/>
                <w:szCs w:val="28"/>
                <w:rtl/>
                <w:lang w:eastAsia="ar-SA"/>
              </w:rPr>
              <w:br/>
            </w:r>
          </w:p>
        </w:tc>
      </w:tr>
      <w:tr w:rsidR="0055078E" w:rsidRPr="00FB244F" w14:paraId="6FB7C14D" w14:textId="77777777" w:rsidTr="00142FEC">
        <w:trPr>
          <w:trHeight w:hRule="exact" w:val="397"/>
          <w:jc w:val="center"/>
        </w:trPr>
        <w:tc>
          <w:tcPr>
            <w:tcW w:w="0" w:type="auto"/>
          </w:tcPr>
          <w:p w14:paraId="125E091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شَيْءٌ حَسَنٌ حَسَّنَهُ</w:t>
            </w:r>
            <w:r w:rsidRPr="00FB244F">
              <w:rPr>
                <w:rFonts w:ascii="Simplified Arabic" w:hAnsi="Simplified Arabic" w:cs="Simplified Arabic"/>
                <w:sz w:val="28"/>
                <w:szCs w:val="28"/>
                <w:rtl/>
                <w:lang w:eastAsia="ar-SA"/>
              </w:rPr>
              <w:br/>
            </w:r>
          </w:p>
        </w:tc>
        <w:tc>
          <w:tcPr>
            <w:tcW w:w="0" w:type="auto"/>
          </w:tcPr>
          <w:p w14:paraId="3C8FECE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8805E8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قَوْلُ سِيبَوَيهِ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2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وَاسْتَحْسَنَهُ</w:t>
            </w:r>
            <w:r w:rsidRPr="00FB244F">
              <w:rPr>
                <w:rFonts w:ascii="Simplified Arabic" w:hAnsi="Simplified Arabic" w:cs="Simplified Arabic"/>
                <w:sz w:val="28"/>
                <w:szCs w:val="28"/>
                <w:rtl/>
                <w:lang w:eastAsia="ar-SA"/>
              </w:rPr>
              <w:br/>
            </w:r>
          </w:p>
        </w:tc>
      </w:tr>
      <w:tr w:rsidR="0055078E" w:rsidRPr="00FB244F" w14:paraId="6F972D38" w14:textId="77777777" w:rsidTr="00142FEC">
        <w:trPr>
          <w:trHeight w:hRule="exact" w:val="397"/>
          <w:jc w:val="center"/>
        </w:trPr>
        <w:tc>
          <w:tcPr>
            <w:tcW w:w="0" w:type="auto"/>
          </w:tcPr>
          <w:p w14:paraId="777F99D6"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جَمَاعَةٌ كَصَاحِبِ الْمُطَوّلِ</w:t>
            </w:r>
            <w:r w:rsidRPr="00FB244F">
              <w:rPr>
                <w:rFonts w:ascii="Simplified Arabic" w:hAnsi="Simplified Arabic" w:cs="Simplified Arabic"/>
                <w:sz w:val="28"/>
                <w:szCs w:val="28"/>
                <w:rtl/>
                <w:lang w:eastAsia="ar-SA"/>
              </w:rPr>
              <w:br/>
            </w:r>
          </w:p>
        </w:tc>
        <w:tc>
          <w:tcPr>
            <w:tcW w:w="0" w:type="auto"/>
          </w:tcPr>
          <w:p w14:paraId="753D921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61B479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وَالشَّيْخُ جَارُ اللهِ فِي الْمُفَصّلِ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70B5655D" w14:textId="77777777" w:rsidTr="00142FEC">
        <w:trPr>
          <w:trHeight w:hRule="exact" w:val="397"/>
          <w:jc w:val="center"/>
        </w:trPr>
        <w:tc>
          <w:tcPr>
            <w:tcW w:w="0" w:type="auto"/>
          </w:tcPr>
          <w:p w14:paraId="15AEBFB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وَسَادِسُ الْأَوْجُهِ تَأْتِي نَكِرَهْ</w:t>
            </w:r>
            <w:r w:rsidRPr="00FB244F">
              <w:rPr>
                <w:rFonts w:ascii="Simplified Arabic" w:hAnsi="Simplified Arabic" w:cs="Simplified Arabic"/>
                <w:sz w:val="28"/>
                <w:szCs w:val="28"/>
                <w:rtl/>
                <w:lang w:eastAsia="ar-SA"/>
              </w:rPr>
              <w:br/>
            </w:r>
          </w:p>
        </w:tc>
        <w:tc>
          <w:tcPr>
            <w:tcW w:w="0" w:type="auto"/>
          </w:tcPr>
          <w:p w14:paraId="6BFDD1C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365BAA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نَاقِصَةً بِنَعْتِهَا مُشْتَهرَهْ</w:t>
            </w:r>
            <w:r w:rsidRPr="00FB244F">
              <w:rPr>
                <w:rFonts w:ascii="Simplified Arabic" w:hAnsi="Simplified Arabic" w:cs="Simplified Arabic"/>
                <w:sz w:val="28"/>
                <w:szCs w:val="28"/>
                <w:rtl/>
                <w:lang w:eastAsia="ar-SA"/>
              </w:rPr>
              <w:br/>
            </w:r>
          </w:p>
        </w:tc>
      </w:tr>
      <w:tr w:rsidR="0055078E" w:rsidRPr="00FB244F" w14:paraId="2A5BE70D" w14:textId="77777777" w:rsidTr="00142FEC">
        <w:trPr>
          <w:trHeight w:hRule="exact" w:val="397"/>
          <w:jc w:val="center"/>
        </w:trPr>
        <w:tc>
          <w:tcPr>
            <w:tcW w:w="0" w:type="auto"/>
          </w:tcPr>
          <w:p w14:paraId="79FE876F"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مِثَالُها فِي قَوْلِهِمْ: مَرَرْتَا</w:t>
            </w:r>
            <w:r w:rsidRPr="00FB244F">
              <w:rPr>
                <w:rFonts w:ascii="Simplified Arabic" w:hAnsi="Simplified Arabic" w:cs="Simplified Arabic"/>
                <w:sz w:val="28"/>
                <w:szCs w:val="28"/>
                <w:rtl/>
                <w:lang w:eastAsia="ar-SA"/>
              </w:rPr>
              <w:br/>
            </w:r>
          </w:p>
        </w:tc>
        <w:tc>
          <w:tcPr>
            <w:tcW w:w="0" w:type="auto"/>
          </w:tcPr>
          <w:p w14:paraId="349EA7D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5996F9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بِمَا قُبَيْلَ مُعْجِبٍ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أَبْدَلْتَا</w:t>
            </w:r>
            <w:r w:rsidRPr="00FB244F">
              <w:rPr>
                <w:rFonts w:ascii="Simplified Arabic" w:hAnsi="Simplified Arabic" w:cs="Simplified Arabic"/>
                <w:sz w:val="28"/>
                <w:szCs w:val="28"/>
                <w:rtl/>
                <w:lang w:eastAsia="ar-SA"/>
              </w:rPr>
              <w:br/>
            </w:r>
          </w:p>
        </w:tc>
      </w:tr>
      <w:tr w:rsidR="0055078E" w:rsidRPr="00FB244F" w14:paraId="35AFE199" w14:textId="77777777" w:rsidTr="00142FEC">
        <w:trPr>
          <w:trHeight w:hRule="exact" w:val="397"/>
          <w:jc w:val="center"/>
        </w:trPr>
        <w:tc>
          <w:tcPr>
            <w:tcW w:w="0" w:type="auto"/>
          </w:tcPr>
          <w:p w14:paraId="22BBB1B8"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(مَا) بِشَيْءٍ وَصْفُه قَدْ حَتَما</w:t>
            </w:r>
            <w:r w:rsidRPr="00FB244F">
              <w:rPr>
                <w:rFonts w:ascii="Simplified Arabic" w:hAnsi="Simplified Arabic" w:cs="Simplified Arabic"/>
                <w:sz w:val="28"/>
                <w:szCs w:val="28"/>
                <w:rtl/>
                <w:lang w:eastAsia="ar-SA"/>
              </w:rPr>
              <w:br/>
            </w:r>
          </w:p>
        </w:tc>
        <w:tc>
          <w:tcPr>
            <w:tcW w:w="0" w:type="auto"/>
          </w:tcPr>
          <w:p w14:paraId="159DAB1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CB8B97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وَمِنْهُ فِي قَوْلٍ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وَهَىْ، وَنِعْمَ مَا</w:t>
            </w:r>
            <w:r w:rsidRPr="00FB244F">
              <w:rPr>
                <w:rFonts w:ascii="Simplified Arabic" w:hAnsi="Simplified Arabic" w:cs="Simplified Arabic"/>
                <w:sz w:val="28"/>
                <w:szCs w:val="28"/>
                <w:rtl/>
                <w:lang w:eastAsia="ar-SA"/>
              </w:rPr>
              <w:br/>
            </w:r>
          </w:p>
        </w:tc>
      </w:tr>
      <w:tr w:rsidR="0055078E" w:rsidRPr="00FB244F" w14:paraId="1A34FC38" w14:textId="77777777" w:rsidTr="00142FEC">
        <w:trPr>
          <w:trHeight w:hRule="exact" w:val="397"/>
          <w:jc w:val="center"/>
        </w:trPr>
        <w:tc>
          <w:tcPr>
            <w:tcW w:w="0" w:type="auto"/>
          </w:tcPr>
          <w:p w14:paraId="376E7C7B"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صَنَعْتَهُ أَيْ: نِعْمَ شَيْئًا يَا فَتَى</w:t>
            </w:r>
            <w:r w:rsidRPr="00FB244F">
              <w:rPr>
                <w:rFonts w:ascii="Simplified Arabic" w:hAnsi="Simplified Arabic" w:cs="Simplified Arabic"/>
                <w:sz w:val="28"/>
                <w:szCs w:val="28"/>
                <w:rtl/>
                <w:lang w:eastAsia="ar-SA"/>
              </w:rPr>
              <w:br/>
            </w:r>
          </w:p>
        </w:tc>
        <w:tc>
          <w:tcPr>
            <w:tcW w:w="0" w:type="auto"/>
          </w:tcPr>
          <w:p w14:paraId="24AA429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2CA694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صَنَعْتَ، ذَا الْوَصْفُ لَهَا قَدْ ثَبَتَا</w:t>
            </w:r>
            <w:r w:rsidRPr="00FB244F">
              <w:rPr>
                <w:rFonts w:ascii="Simplified Arabic" w:hAnsi="Simplified Arabic" w:cs="Simplified Arabic"/>
                <w:sz w:val="28"/>
                <w:szCs w:val="28"/>
                <w:rtl/>
                <w:lang w:eastAsia="ar-SA"/>
              </w:rPr>
              <w:br/>
            </w:r>
          </w:p>
        </w:tc>
      </w:tr>
      <w:tr w:rsidR="0055078E" w:rsidRPr="00FB244F" w14:paraId="6E60C46A" w14:textId="77777777" w:rsidTr="00142FEC">
        <w:trPr>
          <w:trHeight w:hRule="exact" w:val="397"/>
          <w:jc w:val="center"/>
        </w:trPr>
        <w:tc>
          <w:tcPr>
            <w:tcW w:w="0" w:type="auto"/>
          </w:tcPr>
          <w:p w14:paraId="7DBCB1C1"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وَمِنْهُ: مَا أَحْسَنَ زيْدًا وَادْيَنَهْ</w:t>
            </w:r>
            <w:r w:rsidRPr="00FB244F">
              <w:rPr>
                <w:rFonts w:ascii="Simplified Arabic" w:hAnsi="Simplified Arabic" w:cs="Simplified Arabic"/>
                <w:sz w:val="28"/>
                <w:szCs w:val="28"/>
                <w:rtl/>
                <w:lang w:eastAsia="ar-SA"/>
              </w:rPr>
              <w:br/>
            </w:r>
          </w:p>
        </w:tc>
        <w:tc>
          <w:tcPr>
            <w:tcW w:w="0" w:type="auto"/>
          </w:tcPr>
          <w:p w14:paraId="4AFC28E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6BA266B"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تَقْدِيرُهُ: شَيْءٌ عَظِيمٌ حَسّنَهْ</w:t>
            </w:r>
            <w:r w:rsidRPr="00FB244F">
              <w:rPr>
                <w:rFonts w:ascii="Simplified Arabic" w:hAnsi="Simplified Arabic" w:cs="Simplified Arabic"/>
                <w:sz w:val="28"/>
                <w:szCs w:val="28"/>
                <w:rtl/>
                <w:lang w:eastAsia="ar-SA"/>
              </w:rPr>
              <w:br/>
            </w:r>
          </w:p>
        </w:tc>
      </w:tr>
      <w:tr w:rsidR="0055078E" w:rsidRPr="00FB244F" w14:paraId="63A17938" w14:textId="77777777" w:rsidTr="00142FEC">
        <w:trPr>
          <w:trHeight w:hRule="exact" w:val="397"/>
          <w:jc w:val="center"/>
        </w:trPr>
        <w:tc>
          <w:tcPr>
            <w:tcW w:w="0" w:type="auto"/>
          </w:tcPr>
          <w:p w14:paraId="115C05C8"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حَسّنَهُ وَصْفٌ لِشَيْءٍ، وَالْخَبَرْ</w:t>
            </w:r>
            <w:r w:rsidRPr="00FB244F">
              <w:rPr>
                <w:rFonts w:ascii="Simplified Arabic" w:hAnsi="Simplified Arabic" w:cs="Simplified Arabic"/>
                <w:sz w:val="28"/>
                <w:szCs w:val="28"/>
                <w:rtl/>
                <w:lang w:eastAsia="ar-SA"/>
              </w:rPr>
              <w:br/>
            </w:r>
          </w:p>
        </w:tc>
        <w:tc>
          <w:tcPr>
            <w:tcW w:w="0" w:type="auto"/>
          </w:tcPr>
          <w:p w14:paraId="1256731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98A245B"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لِـ(مَا) عَظَيمٌ، حَذْفُهُ قَدْ اِشْتَهَرْ</w:t>
            </w:r>
            <w:r w:rsidRPr="00FB244F">
              <w:rPr>
                <w:rFonts w:ascii="Simplified Arabic" w:hAnsi="Simplified Arabic" w:cs="Simplified Arabic"/>
                <w:sz w:val="28"/>
                <w:szCs w:val="28"/>
                <w:rtl/>
                <w:lang w:eastAsia="ar-SA"/>
              </w:rPr>
              <w:br/>
            </w:r>
          </w:p>
        </w:tc>
      </w:tr>
      <w:tr w:rsidR="0055078E" w:rsidRPr="00FB244F" w14:paraId="69BE4BDE" w14:textId="77777777" w:rsidTr="00142FEC">
        <w:trPr>
          <w:trHeight w:hRule="exact" w:val="397"/>
          <w:jc w:val="center"/>
        </w:trPr>
        <w:tc>
          <w:tcPr>
            <w:tcW w:w="0" w:type="auto"/>
          </w:tcPr>
          <w:p w14:paraId="44B44218"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وَسَابِعُ الْأَوْجُهِ: مَوْصُوفٌ بِهَا</w:t>
            </w:r>
            <w:r w:rsidRPr="00FB244F">
              <w:rPr>
                <w:rFonts w:ascii="Simplified Arabic" w:hAnsi="Simplified Arabic" w:cs="Simplified Arabic"/>
                <w:sz w:val="28"/>
                <w:szCs w:val="28"/>
                <w:rtl/>
                <w:lang w:eastAsia="ar-SA"/>
              </w:rPr>
              <w:br/>
            </w:r>
          </w:p>
        </w:tc>
        <w:tc>
          <w:tcPr>
            <w:tcW w:w="0" w:type="auto"/>
          </w:tcPr>
          <w:p w14:paraId="52586A0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4E7C00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(مَثَلًا 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أوْ تَراهُ مُشْبِها</w:t>
            </w:r>
            <w:r w:rsidRPr="00FB244F">
              <w:rPr>
                <w:rFonts w:ascii="Simplified Arabic" w:hAnsi="Simplified Arabic" w:cs="Simplified Arabic"/>
                <w:sz w:val="28"/>
                <w:szCs w:val="28"/>
                <w:rtl/>
                <w:lang w:eastAsia="ar-SA"/>
              </w:rPr>
              <w:br/>
            </w:r>
          </w:p>
        </w:tc>
      </w:tr>
      <w:tr w:rsidR="0055078E" w:rsidRPr="00FB244F" w14:paraId="10334CF6" w14:textId="77777777" w:rsidTr="00142FEC">
        <w:trPr>
          <w:trHeight w:hRule="exact" w:val="397"/>
          <w:jc w:val="center"/>
        </w:trPr>
        <w:tc>
          <w:tcPr>
            <w:tcW w:w="0" w:type="auto"/>
          </w:tcPr>
          <w:p w14:paraId="44716B80"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وَجَاءَ فِي الْأَمْثَالِ: لِامْرٍ مَا جَدَعْ</w:t>
            </w:r>
            <w:r w:rsidRPr="00FB244F">
              <w:rPr>
                <w:rFonts w:ascii="Simplified Arabic" w:hAnsi="Simplified Arabic" w:cs="Simplified Arabic"/>
                <w:sz w:val="28"/>
                <w:szCs w:val="28"/>
                <w:rtl/>
                <w:lang w:eastAsia="ar-SA"/>
              </w:rPr>
              <w:br/>
            </w:r>
          </w:p>
        </w:tc>
        <w:tc>
          <w:tcPr>
            <w:tcW w:w="0" w:type="auto"/>
          </w:tcPr>
          <w:p w14:paraId="4E35DDE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38E969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أَعْنِي: قَصِيرٌ أَنْفَهُ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أَيْ: قَدْ قَطَعْ</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0B09BC49" w14:textId="77777777" w:rsidTr="00142FEC">
        <w:trPr>
          <w:trHeight w:hRule="exact" w:val="397"/>
          <w:jc w:val="center"/>
        </w:trPr>
        <w:tc>
          <w:tcPr>
            <w:tcW w:w="0" w:type="auto"/>
          </w:tcPr>
          <w:p w14:paraId="1B1C3EC1"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فَمَا مِنَ الْأَوَّلِ وَصْفٌ لِمَثَلْ</w:t>
            </w:r>
            <w:r w:rsidRPr="00FB244F">
              <w:rPr>
                <w:rFonts w:ascii="Simplified Arabic" w:hAnsi="Simplified Arabic" w:cs="Simplified Arabic"/>
                <w:sz w:val="28"/>
                <w:szCs w:val="28"/>
                <w:rtl/>
                <w:lang w:eastAsia="ar-SA"/>
              </w:rPr>
              <w:br/>
            </w:r>
          </w:p>
        </w:tc>
        <w:tc>
          <w:tcPr>
            <w:tcW w:w="0" w:type="auto"/>
          </w:tcPr>
          <w:p w14:paraId="25A02D3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CF4165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أَيْ:بَالِغًا فِي الضّعْفِ، وَالثَّانِي يُقَلْ/[25/أ]</w:t>
            </w:r>
            <w:r w:rsidRPr="00FB244F">
              <w:rPr>
                <w:rFonts w:ascii="Simplified Arabic" w:hAnsi="Simplified Arabic" w:cs="Simplified Arabic"/>
                <w:sz w:val="28"/>
                <w:szCs w:val="28"/>
                <w:rtl/>
                <w:lang w:eastAsia="ar-SA"/>
              </w:rPr>
              <w:br/>
            </w:r>
          </w:p>
        </w:tc>
      </w:tr>
      <w:tr w:rsidR="0055078E" w:rsidRPr="00FB244F" w14:paraId="5CB8F3BF" w14:textId="77777777" w:rsidTr="00142FEC">
        <w:trPr>
          <w:trHeight w:hRule="exact" w:val="397"/>
          <w:jc w:val="center"/>
        </w:trPr>
        <w:tc>
          <w:tcPr>
            <w:tcW w:w="0" w:type="auto"/>
          </w:tcPr>
          <w:p w14:paraId="0F88E43C"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لِامْرٍ عَظِيمٍ هَكَذَا تَقْدِيرُهَا</w:t>
            </w:r>
            <w:r w:rsidRPr="00FB244F">
              <w:rPr>
                <w:rFonts w:ascii="Simplified Arabic" w:hAnsi="Simplified Arabic" w:cs="Simplified Arabic"/>
                <w:sz w:val="28"/>
                <w:szCs w:val="28"/>
                <w:rtl/>
                <w:lang w:eastAsia="ar-SA"/>
              </w:rPr>
              <w:br/>
            </w:r>
          </w:p>
        </w:tc>
        <w:tc>
          <w:tcPr>
            <w:tcW w:w="0" w:type="auto"/>
          </w:tcPr>
          <w:p w14:paraId="11A88F9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0A9A4E4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خِلَافٍ</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435"/>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جَاءَ فِي تَقْرِيرِهَا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301E8166" w14:textId="77777777" w:rsidTr="00142FEC">
        <w:trPr>
          <w:trHeight w:hRule="exact" w:val="397"/>
          <w:jc w:val="center"/>
        </w:trPr>
        <w:tc>
          <w:tcPr>
            <w:tcW w:w="0" w:type="auto"/>
          </w:tcPr>
          <w:p w14:paraId="3E6BC1F3"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bookmarkStart w:id="20" w:name="_Hlk128657139"/>
            <w:r w:rsidRPr="00FB244F">
              <w:rPr>
                <w:rFonts w:ascii="Simplified Arabic" w:hAnsi="Simplified Arabic" w:cs="Simplified Arabic"/>
                <w:sz w:val="28"/>
                <w:szCs w:val="28"/>
                <w:rtl/>
                <w:lang w:eastAsia="ar-SA"/>
              </w:rPr>
              <w:t>وِقِيلَ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إِنَّ هَذِهِ حَرْفٌ هُنا</w:t>
            </w:r>
            <w:r w:rsidRPr="00FB244F">
              <w:rPr>
                <w:rFonts w:ascii="Simplified Arabic" w:hAnsi="Simplified Arabic" w:cs="Simplified Arabic"/>
                <w:sz w:val="28"/>
                <w:szCs w:val="28"/>
                <w:rtl/>
                <w:lang w:eastAsia="ar-SA"/>
              </w:rPr>
              <w:br/>
            </w:r>
          </w:p>
        </w:tc>
        <w:tc>
          <w:tcPr>
            <w:tcW w:w="0" w:type="auto"/>
          </w:tcPr>
          <w:p w14:paraId="46FC5FC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AF2CFE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تُعْرَبَنْ، وَهْيَ أَصْلٌ فِي الْبِنَا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bookmarkEnd w:id="20"/>
    </w:tbl>
    <w:p w14:paraId="41156310" w14:textId="77777777" w:rsidR="003C2C79" w:rsidRDefault="003C2C79"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p>
    <w:p w14:paraId="1D56ED8A" w14:textId="6C862A5C"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lang w:eastAsia="ar-SA"/>
        </w:rPr>
      </w:pPr>
      <w:r w:rsidRPr="00FB244F">
        <w:rPr>
          <w:rFonts w:ascii="Simplified Arabic" w:hAnsi="Simplified Arabic" w:cs="Simplified Arabic"/>
          <w:b/>
          <w:bCs/>
          <w:color w:val="000000"/>
          <w:sz w:val="28"/>
          <w:szCs w:val="28"/>
          <w:rtl/>
          <w:lang w:eastAsia="ar-SA"/>
        </w:rPr>
        <w:t>الضَّرْبُ الثَّانِي مِنْ ضَرْبَي (مَا)</w:t>
      </w:r>
    </w:p>
    <w:tbl>
      <w:tblPr>
        <w:bidiVisual/>
        <w:tblW w:w="0" w:type="auto"/>
        <w:jc w:val="center"/>
        <w:tblLook w:val="04A0" w:firstRow="1" w:lastRow="0" w:firstColumn="1" w:lastColumn="0" w:noHBand="0" w:noVBand="1"/>
      </w:tblPr>
      <w:tblGrid>
        <w:gridCol w:w="3473"/>
        <w:gridCol w:w="222"/>
        <w:gridCol w:w="3147"/>
      </w:tblGrid>
      <w:tr w:rsidR="0055078E" w:rsidRPr="00FB244F" w14:paraId="24823E54" w14:textId="77777777" w:rsidTr="00142FEC">
        <w:trPr>
          <w:trHeight w:hRule="exact" w:val="454"/>
          <w:jc w:val="center"/>
        </w:trPr>
        <w:tc>
          <w:tcPr>
            <w:tcW w:w="0" w:type="auto"/>
          </w:tcPr>
          <w:p w14:paraId="2AE3858D"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وَثَانِيَ الضَّرْبَيْنِ (مَا) حَرْفِيّهْ</w:t>
            </w:r>
            <w:r w:rsidRPr="00FB244F">
              <w:rPr>
                <w:rFonts w:ascii="Simplified Arabic" w:hAnsi="Simplified Arabic" w:cs="Simplified Arabic"/>
                <w:sz w:val="28"/>
                <w:szCs w:val="28"/>
                <w:rtl/>
                <w:lang w:eastAsia="ar-SA"/>
              </w:rPr>
              <w:br/>
            </w:r>
          </w:p>
        </w:tc>
        <w:tc>
          <w:tcPr>
            <w:tcW w:w="0" w:type="auto"/>
          </w:tcPr>
          <w:p w14:paraId="7587317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E81616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لِخَمْسَةٍ مِنْ أَوْجُهٍ مَحْكِيّهْ</w:t>
            </w:r>
            <w:r w:rsidRPr="00FB244F">
              <w:rPr>
                <w:rFonts w:ascii="Simplified Arabic" w:hAnsi="Simplified Arabic" w:cs="Simplified Arabic"/>
                <w:sz w:val="28"/>
                <w:szCs w:val="28"/>
                <w:rtl/>
                <w:lang w:eastAsia="ar-SA"/>
              </w:rPr>
              <w:br/>
            </w:r>
          </w:p>
        </w:tc>
      </w:tr>
      <w:tr w:rsidR="0055078E" w:rsidRPr="00FB244F" w14:paraId="3100D659" w14:textId="77777777" w:rsidTr="00142FEC">
        <w:trPr>
          <w:trHeight w:hRule="exact" w:val="454"/>
          <w:jc w:val="center"/>
        </w:trPr>
        <w:tc>
          <w:tcPr>
            <w:tcW w:w="0" w:type="auto"/>
          </w:tcPr>
          <w:p w14:paraId="339DDFCD"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أَوَّلُها نَافِيَةٌ فَتَعْمَلُ</w:t>
            </w:r>
            <w:r w:rsidRPr="00FB244F">
              <w:rPr>
                <w:rFonts w:ascii="Simplified Arabic" w:hAnsi="Simplified Arabic" w:cs="Simplified Arabic"/>
                <w:sz w:val="28"/>
                <w:szCs w:val="28"/>
                <w:rtl/>
                <w:lang w:eastAsia="ar-SA"/>
              </w:rPr>
              <w:br/>
            </w:r>
          </w:p>
        </w:tc>
        <w:tc>
          <w:tcPr>
            <w:tcW w:w="0" w:type="auto"/>
          </w:tcPr>
          <w:p w14:paraId="4A9F99A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7D6A83B"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جُمْلَةٍ إِسْمِيّةٍ إِذْ تَدْخُلُ</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3FD2604" w14:textId="77777777" w:rsidTr="00142FEC">
        <w:trPr>
          <w:trHeight w:hRule="exact" w:val="454"/>
          <w:jc w:val="center"/>
        </w:trPr>
        <w:tc>
          <w:tcPr>
            <w:tcW w:w="0" w:type="auto"/>
          </w:tcPr>
          <w:p w14:paraId="082BD1ED"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عَمَلَ (لَيْسَ) نَحْوُ: مَا هَذَا بَشَرْ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1421306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84B18A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تَرْفَعُ الاسْمَ ثُمَّ تَنْصِبُ الْخَبَرْ</w:t>
            </w:r>
            <w:r w:rsidRPr="00FB244F">
              <w:rPr>
                <w:rFonts w:ascii="Simplified Arabic" w:hAnsi="Simplified Arabic" w:cs="Simplified Arabic"/>
                <w:sz w:val="28"/>
                <w:szCs w:val="28"/>
                <w:rtl/>
                <w:lang w:eastAsia="ar-SA"/>
              </w:rPr>
              <w:br/>
            </w:r>
          </w:p>
        </w:tc>
      </w:tr>
      <w:tr w:rsidR="0055078E" w:rsidRPr="00FB244F" w14:paraId="2BF4A302" w14:textId="77777777" w:rsidTr="00142FEC">
        <w:trPr>
          <w:trHeight w:hRule="exact" w:val="454"/>
          <w:jc w:val="center"/>
        </w:trPr>
        <w:tc>
          <w:tcPr>
            <w:tcW w:w="0" w:type="auto"/>
          </w:tcPr>
          <w:p w14:paraId="31A84A82"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لُغَةِ الْحِجَاز</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وَهْيَ أَفْصَحُ</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3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203F3C0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4EE105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التَّمِيمَيَّةِ فَيمَا صَحّحُوا</w:t>
            </w:r>
            <w:r w:rsidRPr="00FB244F">
              <w:rPr>
                <w:rFonts w:ascii="Simplified Arabic" w:hAnsi="Simplified Arabic" w:cs="Simplified Arabic"/>
                <w:sz w:val="28"/>
                <w:szCs w:val="28"/>
                <w:rtl/>
                <w:lang w:eastAsia="ar-SA"/>
              </w:rPr>
              <w:br/>
            </w:r>
          </w:p>
        </w:tc>
      </w:tr>
      <w:tr w:rsidR="0055078E" w:rsidRPr="00FB244F" w14:paraId="11EBC31A" w14:textId="77777777" w:rsidTr="00142FEC">
        <w:trPr>
          <w:trHeight w:hRule="exact" w:val="454"/>
          <w:jc w:val="center"/>
        </w:trPr>
        <w:tc>
          <w:tcPr>
            <w:tcW w:w="0" w:type="auto"/>
          </w:tcPr>
          <w:p w14:paraId="631E4450"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ثَانِيَهَا تَأْتِيَ مَصْدَرِيّهْ</w:t>
            </w:r>
            <w:r w:rsidRPr="00FB244F">
              <w:rPr>
                <w:rFonts w:ascii="Simplified Arabic" w:hAnsi="Simplified Arabic" w:cs="Simplified Arabic"/>
                <w:sz w:val="28"/>
                <w:szCs w:val="28"/>
                <w:rtl/>
                <w:lang w:eastAsia="ar-SA"/>
              </w:rPr>
              <w:br/>
            </w:r>
          </w:p>
        </w:tc>
        <w:tc>
          <w:tcPr>
            <w:tcW w:w="0" w:type="auto"/>
          </w:tcPr>
          <w:p w14:paraId="1B2FA0E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D3DAB9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جُرِّدَ مَعْنَاهَا عَنْ الظَّرْفِيّهْ</w:t>
            </w:r>
            <w:r w:rsidRPr="00FB244F">
              <w:rPr>
                <w:rFonts w:ascii="Simplified Arabic" w:hAnsi="Simplified Arabic" w:cs="Simplified Arabic"/>
                <w:sz w:val="28"/>
                <w:szCs w:val="28"/>
                <w:rtl/>
                <w:lang w:eastAsia="ar-SA"/>
              </w:rPr>
              <w:br/>
            </w:r>
          </w:p>
        </w:tc>
      </w:tr>
      <w:tr w:rsidR="0055078E" w:rsidRPr="00FB244F" w14:paraId="0C2AF638" w14:textId="77777777" w:rsidTr="00142FEC">
        <w:trPr>
          <w:trHeight w:hRule="exact" w:val="454"/>
          <w:jc w:val="center"/>
        </w:trPr>
        <w:tc>
          <w:tcPr>
            <w:tcW w:w="0" w:type="auto"/>
          </w:tcPr>
          <w:p w14:paraId="1CA885B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بَسِيْطَةُ الْمَعْنَى بِفَهْمٍ تُدْرَكُ</w:t>
            </w:r>
            <w:r w:rsidRPr="00FB244F">
              <w:rPr>
                <w:rFonts w:ascii="Simplified Arabic" w:hAnsi="Simplified Arabic" w:cs="Simplified Arabic"/>
                <w:sz w:val="28"/>
                <w:szCs w:val="28"/>
                <w:rtl/>
                <w:lang w:eastAsia="ar-SA"/>
              </w:rPr>
              <w:br/>
            </w:r>
          </w:p>
        </w:tc>
        <w:tc>
          <w:tcPr>
            <w:tcW w:w="0" w:type="auto"/>
          </w:tcPr>
          <w:p w14:paraId="081EFCC7"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7D4075B"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بِمَا نَسُوا يَوْمَ الْحِسَابِ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تُسْبَكُ</w:t>
            </w:r>
            <w:r w:rsidRPr="00FB244F">
              <w:rPr>
                <w:rFonts w:ascii="Simplified Arabic" w:hAnsi="Simplified Arabic" w:cs="Simplified Arabic"/>
                <w:sz w:val="28"/>
                <w:szCs w:val="28"/>
                <w:rtl/>
                <w:lang w:eastAsia="ar-SA"/>
              </w:rPr>
              <w:br/>
            </w:r>
          </w:p>
        </w:tc>
      </w:tr>
      <w:tr w:rsidR="0055078E" w:rsidRPr="00FB244F" w14:paraId="431CC063" w14:textId="77777777" w:rsidTr="00142FEC">
        <w:trPr>
          <w:trHeight w:hRule="exact" w:val="454"/>
          <w:jc w:val="center"/>
        </w:trPr>
        <w:tc>
          <w:tcPr>
            <w:tcW w:w="0" w:type="auto"/>
          </w:tcPr>
          <w:p w14:paraId="673472BF"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صِلَةٍ بِمَصْدَرٍ مَعْنَاهُ</w:t>
            </w:r>
            <w:r w:rsidRPr="00FB244F">
              <w:rPr>
                <w:rFonts w:ascii="Simplified Arabic" w:hAnsi="Simplified Arabic" w:cs="Simplified Arabic"/>
                <w:sz w:val="28"/>
                <w:szCs w:val="28"/>
                <w:rtl/>
                <w:lang w:eastAsia="ar-SA"/>
              </w:rPr>
              <w:br/>
            </w:r>
          </w:p>
        </w:tc>
        <w:tc>
          <w:tcPr>
            <w:tcW w:w="0" w:type="auto"/>
          </w:tcPr>
          <w:p w14:paraId="6222F043"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168233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قَالُوا بِنِسْيَانِهِم إيّاهُ</w:t>
            </w:r>
            <w:r w:rsidRPr="00FB244F">
              <w:rPr>
                <w:rFonts w:ascii="Simplified Arabic" w:hAnsi="Simplified Arabic" w:cs="Simplified Arabic"/>
                <w:sz w:val="28"/>
                <w:szCs w:val="28"/>
                <w:rtl/>
                <w:lang w:eastAsia="ar-SA"/>
              </w:rPr>
              <w:br/>
            </w:r>
          </w:p>
        </w:tc>
      </w:tr>
      <w:tr w:rsidR="0055078E" w:rsidRPr="00FB244F" w14:paraId="0A6343FE" w14:textId="77777777" w:rsidTr="00142FEC">
        <w:trPr>
          <w:trHeight w:hRule="exact" w:val="454"/>
          <w:jc w:val="center"/>
        </w:trPr>
        <w:tc>
          <w:tcPr>
            <w:tcW w:w="0" w:type="auto"/>
          </w:tcPr>
          <w:p w14:paraId="410D7F17"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ثَالِثُهَا: تَأْتِيَ (مَا) ظَرْفِيّهْ</w:t>
            </w:r>
            <w:r w:rsidRPr="00FB244F">
              <w:rPr>
                <w:rFonts w:ascii="Simplified Arabic" w:hAnsi="Simplified Arabic" w:cs="Simplified Arabic"/>
                <w:sz w:val="28"/>
                <w:szCs w:val="28"/>
                <w:rtl/>
                <w:lang w:eastAsia="ar-SA"/>
              </w:rPr>
              <w:br/>
            </w:r>
          </w:p>
        </w:tc>
        <w:tc>
          <w:tcPr>
            <w:tcW w:w="0" w:type="auto"/>
          </w:tcPr>
          <w:p w14:paraId="3DD1692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5BACD5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رُكِّبَ مَعْنَاهَا وَمَصْدَرِيّهْ</w:t>
            </w:r>
            <w:r w:rsidRPr="00FB244F">
              <w:rPr>
                <w:rFonts w:ascii="Simplified Arabic" w:hAnsi="Simplified Arabic" w:cs="Simplified Arabic"/>
                <w:sz w:val="28"/>
                <w:szCs w:val="28"/>
                <w:rtl/>
                <w:lang w:eastAsia="ar-SA"/>
              </w:rPr>
              <w:br/>
            </w:r>
          </w:p>
        </w:tc>
      </w:tr>
      <w:tr w:rsidR="0055078E" w:rsidRPr="00FB244F" w14:paraId="0B08B7B2" w14:textId="77777777" w:rsidTr="00142FEC">
        <w:trPr>
          <w:trHeight w:hRule="exact" w:val="454"/>
          <w:jc w:val="center"/>
        </w:trPr>
        <w:tc>
          <w:tcPr>
            <w:tcW w:w="0" w:type="auto"/>
          </w:tcPr>
          <w:p w14:paraId="1D341728"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كَقَوْلِهِ: مَا دُمْتُ حَيًّا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أَعْنِي</w:t>
            </w:r>
            <w:r w:rsidRPr="00FB244F">
              <w:rPr>
                <w:rFonts w:ascii="Simplified Arabic" w:hAnsi="Simplified Arabic" w:cs="Simplified Arabic"/>
                <w:sz w:val="28"/>
                <w:szCs w:val="28"/>
                <w:rtl/>
                <w:lang w:eastAsia="ar-SA"/>
              </w:rPr>
              <w:br/>
            </w:r>
          </w:p>
        </w:tc>
        <w:tc>
          <w:tcPr>
            <w:tcW w:w="0" w:type="auto"/>
          </w:tcPr>
          <w:p w14:paraId="72690FA0"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38972D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مُدَّةْ دَوَامِي فَالْمِثَالُ يُدْنِي</w:t>
            </w:r>
            <w:r w:rsidRPr="00FB244F">
              <w:rPr>
                <w:rFonts w:ascii="Simplified Arabic" w:hAnsi="Simplified Arabic" w:cs="Simplified Arabic"/>
                <w:sz w:val="28"/>
                <w:szCs w:val="28"/>
                <w:rtl/>
                <w:lang w:eastAsia="ar-SA"/>
              </w:rPr>
              <w:br/>
            </w:r>
          </w:p>
        </w:tc>
      </w:tr>
      <w:tr w:rsidR="0055078E" w:rsidRPr="00FB244F" w14:paraId="67280A5D" w14:textId="77777777" w:rsidTr="00142FEC">
        <w:trPr>
          <w:trHeight w:hRule="exact" w:val="454"/>
          <w:jc w:val="center"/>
        </w:trPr>
        <w:tc>
          <w:tcPr>
            <w:tcW w:w="0" w:type="auto"/>
          </w:tcPr>
          <w:p w14:paraId="687BE39B"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حَالَةٍ لِلْمَعْنَيَيْنِ يَجْمَعُ</w:t>
            </w:r>
            <w:r w:rsidRPr="00FB244F">
              <w:rPr>
                <w:rFonts w:ascii="Simplified Arabic" w:hAnsi="Simplified Arabic" w:cs="Simplified Arabic"/>
                <w:sz w:val="28"/>
                <w:szCs w:val="28"/>
                <w:rtl/>
                <w:lang w:eastAsia="ar-SA"/>
              </w:rPr>
              <w:br/>
            </w:r>
          </w:p>
        </w:tc>
        <w:tc>
          <w:tcPr>
            <w:tcW w:w="0" w:type="auto"/>
          </w:tcPr>
          <w:p w14:paraId="73D79722"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0CDEDC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رَابِعُهَا: لِلْكَفِّ (مَا) قَدْ وَضَعُوا</w:t>
            </w:r>
            <w:r w:rsidRPr="00FB244F">
              <w:rPr>
                <w:rFonts w:ascii="Simplified Arabic" w:hAnsi="Simplified Arabic" w:cs="Simplified Arabic"/>
                <w:sz w:val="28"/>
                <w:szCs w:val="28"/>
                <w:rtl/>
                <w:lang w:eastAsia="ar-SA"/>
              </w:rPr>
              <w:br/>
            </w:r>
          </w:p>
        </w:tc>
      </w:tr>
      <w:tr w:rsidR="0055078E" w:rsidRPr="00FB244F" w14:paraId="29E64669" w14:textId="77777777" w:rsidTr="00142FEC">
        <w:trPr>
          <w:trHeight w:hRule="exact" w:val="454"/>
          <w:jc w:val="center"/>
        </w:trPr>
        <w:tc>
          <w:tcPr>
            <w:tcW w:w="0" w:type="auto"/>
          </w:tcPr>
          <w:p w14:paraId="06228388"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عَمَلٍ وَهْيَ عَلَى أَقْسَامِ</w:t>
            </w:r>
            <w:r w:rsidRPr="00FB244F">
              <w:rPr>
                <w:rFonts w:ascii="Simplified Arabic" w:hAnsi="Simplified Arabic" w:cs="Simplified Arabic"/>
                <w:sz w:val="28"/>
                <w:szCs w:val="28"/>
                <w:rtl/>
                <w:lang w:eastAsia="ar-SA"/>
              </w:rPr>
              <w:br/>
            </w:r>
          </w:p>
        </w:tc>
        <w:tc>
          <w:tcPr>
            <w:tcW w:w="0" w:type="auto"/>
          </w:tcPr>
          <w:p w14:paraId="751CA18A"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66E209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ثَلَاثَةٌ تَأْتِيَ فِي الْكَلَامِ</w:t>
            </w:r>
            <w:r w:rsidRPr="00FB244F">
              <w:rPr>
                <w:rFonts w:ascii="Simplified Arabic" w:hAnsi="Simplified Arabic" w:cs="Simplified Arabic"/>
                <w:sz w:val="28"/>
                <w:szCs w:val="28"/>
                <w:rtl/>
                <w:lang w:eastAsia="ar-SA"/>
              </w:rPr>
              <w:br/>
            </w:r>
          </w:p>
        </w:tc>
      </w:tr>
      <w:tr w:rsidR="0055078E" w:rsidRPr="00FB244F" w14:paraId="7281F300" w14:textId="77777777" w:rsidTr="00142FEC">
        <w:trPr>
          <w:trHeight w:hRule="exact" w:val="454"/>
          <w:jc w:val="center"/>
        </w:trPr>
        <w:tc>
          <w:tcPr>
            <w:tcW w:w="0" w:type="auto"/>
          </w:tcPr>
          <w:p w14:paraId="0227EB0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أَوَّلُها: تَكُفُّ مَا مَدْخُوْلَها</w:t>
            </w:r>
            <w:r w:rsidRPr="00FB244F">
              <w:rPr>
                <w:rFonts w:ascii="Simplified Arabic" w:hAnsi="Simplified Arabic" w:cs="Simplified Arabic"/>
                <w:sz w:val="28"/>
                <w:szCs w:val="28"/>
                <w:rtl/>
                <w:lang w:eastAsia="ar-SA"/>
              </w:rPr>
              <w:br/>
            </w:r>
          </w:p>
        </w:tc>
        <w:tc>
          <w:tcPr>
            <w:tcW w:w="0" w:type="auto"/>
          </w:tcPr>
          <w:p w14:paraId="5070774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59CFC2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عَمَلِ الرَّفْعِ، وَخُذْ تَمْثِيلَهَا</w:t>
            </w:r>
            <w:r w:rsidRPr="00FB244F">
              <w:rPr>
                <w:rFonts w:ascii="Simplified Arabic" w:hAnsi="Simplified Arabic" w:cs="Simplified Arabic"/>
                <w:sz w:val="28"/>
                <w:szCs w:val="28"/>
                <w:rtl/>
                <w:lang w:eastAsia="ar-SA"/>
              </w:rPr>
              <w:br/>
            </w:r>
          </w:p>
        </w:tc>
      </w:tr>
      <w:tr w:rsidR="0055078E" w:rsidRPr="00FB244F" w14:paraId="783AE5BA" w14:textId="77777777" w:rsidTr="00142FEC">
        <w:trPr>
          <w:trHeight w:hRule="exact" w:val="454"/>
          <w:jc w:val="center"/>
        </w:trPr>
        <w:tc>
          <w:tcPr>
            <w:tcW w:w="0" w:type="auto"/>
          </w:tcPr>
          <w:p w14:paraId="7E5445DA"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شِعْرِهِمْ: وَقَلَّمَا وِصَالُ</w:t>
            </w:r>
            <w:r w:rsidRPr="00FB244F">
              <w:rPr>
                <w:rFonts w:ascii="Simplified Arabic" w:hAnsi="Simplified Arabic" w:cs="Simplified Arabic"/>
                <w:sz w:val="28"/>
                <w:szCs w:val="28"/>
                <w:rtl/>
                <w:lang w:eastAsia="ar-SA"/>
              </w:rPr>
              <w:br/>
            </w:r>
          </w:p>
        </w:tc>
        <w:tc>
          <w:tcPr>
            <w:tcW w:w="0" w:type="auto"/>
          </w:tcPr>
          <w:p w14:paraId="0208A9F8"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16D469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يَدُومُ فِي طُوْلِ الزَّمَانِ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قَالُوا</w:t>
            </w:r>
            <w:r w:rsidRPr="00FB244F">
              <w:rPr>
                <w:rFonts w:ascii="Simplified Arabic" w:hAnsi="Simplified Arabic" w:cs="Simplified Arabic"/>
                <w:sz w:val="28"/>
                <w:szCs w:val="28"/>
                <w:rtl/>
                <w:lang w:eastAsia="ar-SA"/>
              </w:rPr>
              <w:br/>
            </w:r>
          </w:p>
        </w:tc>
      </w:tr>
      <w:tr w:rsidR="0055078E" w:rsidRPr="00FB244F" w14:paraId="7444ED25" w14:textId="77777777" w:rsidTr="00142FEC">
        <w:trPr>
          <w:trHeight w:hRule="exact" w:val="454"/>
          <w:jc w:val="center"/>
        </w:trPr>
        <w:tc>
          <w:tcPr>
            <w:tcW w:w="0" w:type="auto"/>
          </w:tcPr>
          <w:p w14:paraId="068C089C"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فَـ(قَلَّ) فِعْلٌ ثُمَّ (مَا) كَفَتْهُ</w:t>
            </w:r>
            <w:r w:rsidRPr="00FB244F">
              <w:rPr>
                <w:rFonts w:ascii="Simplified Arabic" w:hAnsi="Simplified Arabic" w:cs="Simplified Arabic"/>
                <w:sz w:val="28"/>
                <w:szCs w:val="28"/>
                <w:rtl/>
                <w:lang w:eastAsia="ar-SA"/>
              </w:rPr>
              <w:br/>
            </w:r>
          </w:p>
        </w:tc>
        <w:tc>
          <w:tcPr>
            <w:tcW w:w="0" w:type="auto"/>
          </w:tcPr>
          <w:p w14:paraId="4532FBD9"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FF48FFE"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طَلَبِ الْفَاعِلِ مُذْ تَلَتْهُ/[25/ب]</w:t>
            </w:r>
            <w:r w:rsidRPr="00FB244F">
              <w:rPr>
                <w:rFonts w:ascii="Simplified Arabic" w:hAnsi="Simplified Arabic" w:cs="Simplified Arabic"/>
                <w:sz w:val="28"/>
                <w:szCs w:val="28"/>
                <w:rtl/>
                <w:lang w:eastAsia="ar-SA"/>
              </w:rPr>
              <w:br/>
            </w:r>
          </w:p>
        </w:tc>
      </w:tr>
      <w:tr w:rsidR="0055078E" w:rsidRPr="00FB244F" w14:paraId="36178757" w14:textId="77777777" w:rsidTr="00142FEC">
        <w:trPr>
          <w:trHeight w:hRule="exact" w:val="454"/>
          <w:jc w:val="center"/>
        </w:trPr>
        <w:tc>
          <w:tcPr>
            <w:tcW w:w="0" w:type="auto"/>
          </w:tcPr>
          <w:p w14:paraId="134A9789"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وِصَالٌ فَاعِلٌ بِفِعْلِ</w:t>
            </w:r>
            <w:r w:rsidRPr="00FB244F">
              <w:rPr>
                <w:rFonts w:ascii="Simplified Arabic" w:hAnsi="Simplified Arabic" w:cs="Simplified Arabic"/>
                <w:sz w:val="28"/>
                <w:szCs w:val="28"/>
                <w:rtl/>
                <w:lang w:eastAsia="ar-SA"/>
              </w:rPr>
              <w:br/>
            </w:r>
          </w:p>
        </w:tc>
        <w:tc>
          <w:tcPr>
            <w:tcW w:w="0" w:type="auto"/>
          </w:tcPr>
          <w:p w14:paraId="2FA4163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4F6408F"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مَحْذُوفٍ الْبَتّةَ يَا ذَا الْفَضْلِ</w:t>
            </w:r>
            <w:r w:rsidRPr="00FB244F">
              <w:rPr>
                <w:rFonts w:ascii="Simplified Arabic" w:hAnsi="Simplified Arabic" w:cs="Simplified Arabic"/>
                <w:sz w:val="28"/>
                <w:szCs w:val="28"/>
                <w:rtl/>
                <w:lang w:eastAsia="ar-SA"/>
              </w:rPr>
              <w:br/>
            </w:r>
          </w:p>
        </w:tc>
      </w:tr>
      <w:tr w:rsidR="0055078E" w:rsidRPr="00FB244F" w14:paraId="67A76465" w14:textId="77777777" w:rsidTr="00142FEC">
        <w:trPr>
          <w:trHeight w:hRule="exact" w:val="454"/>
          <w:jc w:val="center"/>
        </w:trPr>
        <w:tc>
          <w:tcPr>
            <w:tcW w:w="0" w:type="auto"/>
          </w:tcPr>
          <w:p w14:paraId="3FAFE2D5"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فَسَّرَهُ الْفِعْلُ الَّذِي بَعْدُ ذُكِرْ</w:t>
            </w:r>
            <w:r w:rsidRPr="00FB244F">
              <w:rPr>
                <w:rFonts w:ascii="Simplified Arabic" w:hAnsi="Simplified Arabic" w:cs="Simplified Arabic"/>
                <w:sz w:val="28"/>
                <w:szCs w:val="28"/>
                <w:rtl/>
                <w:lang w:eastAsia="ar-SA"/>
              </w:rPr>
              <w:br/>
            </w:r>
          </w:p>
        </w:tc>
        <w:tc>
          <w:tcPr>
            <w:tcW w:w="0" w:type="auto"/>
          </w:tcPr>
          <w:p w14:paraId="599DD12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66CD155"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يَدُومُ فِي النِّظَامِ الْمُشْتَهرْ</w:t>
            </w:r>
            <w:r w:rsidRPr="00FB244F">
              <w:rPr>
                <w:rFonts w:ascii="Simplified Arabic" w:hAnsi="Simplified Arabic" w:cs="Simplified Arabic"/>
                <w:sz w:val="28"/>
                <w:szCs w:val="28"/>
                <w:rtl/>
                <w:lang w:eastAsia="ar-SA"/>
              </w:rPr>
              <w:br/>
            </w:r>
          </w:p>
        </w:tc>
      </w:tr>
      <w:tr w:rsidR="0055078E" w:rsidRPr="00FB244F" w14:paraId="667637AD" w14:textId="77777777" w:rsidTr="00142FEC">
        <w:trPr>
          <w:trHeight w:hRule="exact" w:val="454"/>
          <w:jc w:val="center"/>
        </w:trPr>
        <w:tc>
          <w:tcPr>
            <w:tcW w:w="0" w:type="auto"/>
          </w:tcPr>
          <w:p w14:paraId="1BC37194"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وَقَدْ نُفِى بَالْاِبْتِدَاءِ رَفْعُهُ</w:t>
            </w:r>
            <w:r w:rsidRPr="00FB244F">
              <w:rPr>
                <w:rFonts w:ascii="Simplified Arabic" w:hAnsi="Simplified Arabic" w:cs="Simplified Arabic"/>
                <w:sz w:val="28"/>
                <w:szCs w:val="28"/>
                <w:rtl/>
                <w:lang w:eastAsia="ar-SA"/>
              </w:rPr>
              <w:br/>
            </w:r>
          </w:p>
        </w:tc>
        <w:tc>
          <w:tcPr>
            <w:tcW w:w="0" w:type="auto"/>
          </w:tcPr>
          <w:p w14:paraId="33E8EA0C"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9679971"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وَقَالَ قَوْمٌ: الصَّوَابُ مَنْعُهُ</w:t>
            </w:r>
            <w:r w:rsidRPr="00FB244F">
              <w:rPr>
                <w:rFonts w:ascii="Simplified Arabic" w:hAnsi="Simplified Arabic" w:cs="Simplified Arabic"/>
                <w:sz w:val="28"/>
                <w:szCs w:val="28"/>
                <w:rtl/>
                <w:lang w:eastAsia="ar-SA"/>
              </w:rPr>
              <w:br/>
            </w:r>
          </w:p>
        </w:tc>
      </w:tr>
      <w:tr w:rsidR="0055078E" w:rsidRPr="00FB244F" w14:paraId="1F28C68B" w14:textId="77777777" w:rsidTr="00142FEC">
        <w:trPr>
          <w:trHeight w:hRule="exact" w:val="454"/>
          <w:jc w:val="center"/>
        </w:trPr>
        <w:tc>
          <w:tcPr>
            <w:tcW w:w="0" w:type="auto"/>
          </w:tcPr>
          <w:p w14:paraId="6042C774" w14:textId="77777777" w:rsidR="0055078E" w:rsidRPr="00FB244F" w:rsidRDefault="0055078E" w:rsidP="00D400E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 الَافْعَالَ إِذَا كُفَّتْ وَجَبْ</w:t>
            </w:r>
            <w:r w:rsidRPr="00FB244F">
              <w:rPr>
                <w:rFonts w:ascii="Simplified Arabic" w:hAnsi="Simplified Arabic" w:cs="Simplified Arabic"/>
                <w:sz w:val="28"/>
                <w:szCs w:val="28"/>
                <w:rtl/>
                <w:lang w:eastAsia="ar-SA"/>
              </w:rPr>
              <w:br/>
            </w:r>
          </w:p>
        </w:tc>
        <w:tc>
          <w:tcPr>
            <w:tcW w:w="0" w:type="auto"/>
          </w:tcPr>
          <w:p w14:paraId="7CEAA4A6"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0BB69A4"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دُخُولُها فِعْلِيّةً، وَهْوَ السَّبَبْ</w:t>
            </w:r>
            <w:r w:rsidRPr="00FB244F">
              <w:rPr>
                <w:rFonts w:ascii="Simplified Arabic" w:hAnsi="Simplified Arabic" w:cs="Simplified Arabic"/>
                <w:sz w:val="28"/>
                <w:szCs w:val="28"/>
                <w:rtl/>
                <w:lang w:eastAsia="ar-SA"/>
              </w:rPr>
              <w:br/>
            </w:r>
          </w:p>
          <w:p w14:paraId="40D0A3CD" w14:textId="77777777" w:rsidR="0055078E" w:rsidRPr="00FB244F" w:rsidRDefault="0055078E" w:rsidP="00D400E0">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7A557884" w14:textId="61B80103"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حَصْرُ الْأَفْعَالِ الْمَكْفُوفَةِ بِـ(مَا) وَهِيَ ثَلَاثَةٌ</w:t>
      </w:r>
    </w:p>
    <w:tbl>
      <w:tblPr>
        <w:bidiVisual/>
        <w:tblW w:w="5000" w:type="pct"/>
        <w:jc w:val="center"/>
        <w:tblLook w:val="04A0" w:firstRow="1" w:lastRow="0" w:firstColumn="1" w:lastColumn="0" w:noHBand="0" w:noVBand="1"/>
      </w:tblPr>
      <w:tblGrid>
        <w:gridCol w:w="3290"/>
        <w:gridCol w:w="298"/>
        <w:gridCol w:w="3574"/>
      </w:tblGrid>
      <w:tr w:rsidR="0055078E" w:rsidRPr="00FB244F" w14:paraId="66F00258" w14:textId="77777777" w:rsidTr="00142FEC">
        <w:trPr>
          <w:trHeight w:hRule="exact" w:val="454"/>
          <w:jc w:val="center"/>
        </w:trPr>
        <w:tc>
          <w:tcPr>
            <w:tcW w:w="2297" w:type="pct"/>
          </w:tcPr>
          <w:p w14:paraId="3BFD5EB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وَلَمْ تَكُفّ (مَا) مِنَ الْأَفْعَالِ</w:t>
            </w:r>
            <w:r w:rsidRPr="00FB244F">
              <w:rPr>
                <w:rFonts w:ascii="Simplified Arabic" w:hAnsi="Simplified Arabic" w:cs="Simplified Arabic"/>
                <w:sz w:val="28"/>
                <w:szCs w:val="28"/>
                <w:rtl/>
                <w:lang w:eastAsia="ar-SA"/>
              </w:rPr>
              <w:br/>
            </w:r>
          </w:p>
        </w:tc>
        <w:tc>
          <w:tcPr>
            <w:tcW w:w="208" w:type="pct"/>
          </w:tcPr>
          <w:p w14:paraId="022812A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95" w:type="pct"/>
          </w:tcPr>
          <w:p w14:paraId="5660B85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غَيْرَ ثَلَاثَةٍ عَلَى الْإبْدَالِ</w:t>
            </w:r>
            <w:r w:rsidRPr="00FB244F">
              <w:rPr>
                <w:rFonts w:ascii="Simplified Arabic" w:hAnsi="Simplified Arabic" w:cs="Simplified Arabic"/>
                <w:sz w:val="28"/>
                <w:szCs w:val="28"/>
                <w:rtl/>
                <w:lang w:eastAsia="ar-SA"/>
              </w:rPr>
              <w:br/>
            </w:r>
          </w:p>
          <w:p w14:paraId="578D688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5B6B35B4" w14:textId="77777777" w:rsidTr="00142FEC">
        <w:trPr>
          <w:trHeight w:hRule="exact" w:val="454"/>
          <w:jc w:val="center"/>
        </w:trPr>
        <w:tc>
          <w:tcPr>
            <w:tcW w:w="2297" w:type="pct"/>
          </w:tcPr>
          <w:p w14:paraId="2096DB1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 وَطَالَ هَكَذَا وَكَثُرَا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208" w:type="pct"/>
          </w:tcPr>
          <w:p w14:paraId="5660A5A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95" w:type="pct"/>
          </w:tcPr>
          <w:p w14:paraId="54BFC16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وَحَصْرُ الاِسْتِقْرَاءِ فِيْهَا اِشْتَهَرَا</w:t>
            </w:r>
            <w:r w:rsidRPr="00FB244F">
              <w:rPr>
                <w:rFonts w:ascii="Simplified Arabic" w:hAnsi="Simplified Arabic" w:cs="Simplified Arabic"/>
                <w:sz w:val="28"/>
                <w:szCs w:val="28"/>
                <w:rtl/>
                <w:lang w:eastAsia="ar-SA"/>
              </w:rPr>
              <w:br/>
            </w:r>
          </w:p>
        </w:tc>
      </w:tr>
    </w:tbl>
    <w:p w14:paraId="3AF81774"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تَنْبِيهٌ عَلَى فَوَائِد</w:t>
      </w:r>
    </w:p>
    <w:tbl>
      <w:tblPr>
        <w:bidiVisual/>
        <w:tblW w:w="5000" w:type="pct"/>
        <w:jc w:val="center"/>
        <w:tblLook w:val="04A0" w:firstRow="1" w:lastRow="0" w:firstColumn="1" w:lastColumn="0" w:noHBand="0" w:noVBand="1"/>
      </w:tblPr>
      <w:tblGrid>
        <w:gridCol w:w="3274"/>
        <w:gridCol w:w="233"/>
        <w:gridCol w:w="3655"/>
      </w:tblGrid>
      <w:tr w:rsidR="0055078E" w:rsidRPr="00FB244F" w14:paraId="5EE4BCBB" w14:textId="77777777" w:rsidTr="00142FEC">
        <w:trPr>
          <w:trHeight w:hRule="exact" w:val="454"/>
          <w:jc w:val="center"/>
        </w:trPr>
        <w:tc>
          <w:tcPr>
            <w:tcW w:w="2285" w:type="pct"/>
          </w:tcPr>
          <w:p w14:paraId="5AA8878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لَيْسَ لَنَا فِعْلٌ بِغَيرِ فَاعِلِ</w:t>
            </w:r>
            <w:r w:rsidRPr="00FB244F">
              <w:rPr>
                <w:rFonts w:ascii="Simplified Arabic" w:hAnsi="Simplified Arabic" w:cs="Simplified Arabic"/>
                <w:sz w:val="28"/>
                <w:szCs w:val="28"/>
                <w:rtl/>
                <w:lang w:eastAsia="ar-SA"/>
              </w:rPr>
              <w:br/>
            </w:r>
          </w:p>
        </w:tc>
        <w:tc>
          <w:tcPr>
            <w:tcW w:w="163" w:type="pct"/>
          </w:tcPr>
          <w:p w14:paraId="0E64C78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4B46317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 إِلَّا الَّذِي كُفَّ مِنَ الْعَوَامِلِ</w:t>
            </w:r>
            <w:r w:rsidRPr="00FB244F">
              <w:rPr>
                <w:rFonts w:ascii="Simplified Arabic" w:hAnsi="Simplified Arabic" w:cs="Simplified Arabic"/>
                <w:sz w:val="28"/>
                <w:szCs w:val="28"/>
                <w:rtl/>
                <w:lang w:eastAsia="ar-SA"/>
              </w:rPr>
              <w:br/>
            </w:r>
          </w:p>
        </w:tc>
      </w:tr>
      <w:tr w:rsidR="0055078E" w:rsidRPr="00FB244F" w14:paraId="1A3EDED7" w14:textId="77777777" w:rsidTr="00142FEC">
        <w:trPr>
          <w:trHeight w:hRule="exact" w:val="454"/>
          <w:jc w:val="center"/>
        </w:trPr>
        <w:tc>
          <w:tcPr>
            <w:tcW w:w="2285" w:type="pct"/>
          </w:tcPr>
          <w:p w14:paraId="0829409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بِـ(مَا) وَهَذِي مُيِّزَتْ بِوَصْلِهَا</w:t>
            </w:r>
            <w:r w:rsidRPr="00FB244F">
              <w:rPr>
                <w:rFonts w:ascii="Simplified Arabic" w:hAnsi="Simplified Arabic" w:cs="Simplified Arabic"/>
                <w:sz w:val="28"/>
                <w:szCs w:val="28"/>
                <w:rtl/>
                <w:lang w:eastAsia="ar-SA"/>
              </w:rPr>
              <w:br/>
            </w:r>
          </w:p>
        </w:tc>
        <w:tc>
          <w:tcPr>
            <w:tcW w:w="163" w:type="pct"/>
          </w:tcPr>
          <w:p w14:paraId="31A038A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6AAA16F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وَ(مَا) الَّتِي لِمَصْدَرٍ بِفَصْلِهَا </w:t>
            </w:r>
            <w:r w:rsidRPr="00FB244F">
              <w:rPr>
                <w:rFonts w:ascii="Simplified Arabic" w:hAnsi="Simplified Arabic" w:cs="Simplified Arabic"/>
                <w:sz w:val="28"/>
                <w:szCs w:val="28"/>
                <w:rtl/>
                <w:lang w:eastAsia="ar-SA"/>
              </w:rPr>
              <w:br/>
            </w:r>
          </w:p>
        </w:tc>
      </w:tr>
      <w:tr w:rsidR="0055078E" w:rsidRPr="00FB244F" w14:paraId="55D8A745" w14:textId="77777777" w:rsidTr="00142FEC">
        <w:trPr>
          <w:trHeight w:hRule="exact" w:val="454"/>
          <w:jc w:val="center"/>
        </w:trPr>
        <w:tc>
          <w:tcPr>
            <w:tcW w:w="2285" w:type="pct"/>
          </w:tcPr>
          <w:p w14:paraId="78F795E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بِهِ وَعَنْهُ فَالضَّمِيْرُ فِيْهِمَا</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444"/>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c>
          <w:tcPr>
            <w:tcW w:w="163" w:type="pct"/>
          </w:tcPr>
          <w:p w14:paraId="4D3F8B4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19CFD98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يَرْجِعُ لِلْفِعْلِ الَّذِي قُبَيْلَ مَا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539472B" w14:textId="77777777" w:rsidTr="00142FEC">
        <w:trPr>
          <w:trHeight w:hRule="exact" w:val="454"/>
          <w:jc w:val="center"/>
        </w:trPr>
        <w:tc>
          <w:tcPr>
            <w:tcW w:w="2285" w:type="pct"/>
          </w:tcPr>
          <w:p w14:paraId="7395E7BE"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رَسْمِ خَطٍّ قَالَ ذَا فِي شَرْحِهَا</w:t>
            </w:r>
            <w:r w:rsidRPr="00FB244F">
              <w:rPr>
                <w:rFonts w:ascii="Simplified Arabic" w:hAnsi="Simplified Arabic" w:cs="Simplified Arabic"/>
                <w:sz w:val="28"/>
                <w:szCs w:val="28"/>
                <w:rtl/>
                <w:lang w:eastAsia="ar-SA"/>
              </w:rPr>
              <w:br/>
            </w:r>
          </w:p>
        </w:tc>
        <w:tc>
          <w:tcPr>
            <w:tcW w:w="163" w:type="pct"/>
          </w:tcPr>
          <w:p w14:paraId="58E8508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6365D8C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 مِسْكَةٍ فُزْتُ بِعُرْفٍ نَفْحِهَا</w:t>
            </w:r>
            <w:r w:rsidRPr="00FB244F">
              <w:rPr>
                <w:rFonts w:ascii="Simplified Arabic" w:hAnsi="Simplified Arabic" w:cs="Simplified Arabic"/>
                <w:sz w:val="28"/>
                <w:szCs w:val="28"/>
                <w:rtl/>
                <w:lang w:eastAsia="ar-SA"/>
              </w:rPr>
              <w:br/>
            </w:r>
          </w:p>
        </w:tc>
      </w:tr>
      <w:tr w:rsidR="0055078E" w:rsidRPr="00FB244F" w14:paraId="03C4895E" w14:textId="77777777" w:rsidTr="00142FEC">
        <w:trPr>
          <w:trHeight w:hRule="exact" w:val="454"/>
          <w:jc w:val="center"/>
        </w:trPr>
        <w:tc>
          <w:tcPr>
            <w:tcW w:w="2285" w:type="pct"/>
          </w:tcPr>
          <w:p w14:paraId="116C1B6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ثَانِيْهَا: تَكُفُّ عَنْ نَصْبٍ وَعَنْ</w:t>
            </w:r>
            <w:r w:rsidRPr="00FB244F">
              <w:rPr>
                <w:rFonts w:ascii="Simplified Arabic" w:hAnsi="Simplified Arabic" w:cs="Simplified Arabic"/>
                <w:sz w:val="28"/>
                <w:szCs w:val="28"/>
                <w:rtl/>
                <w:lang w:eastAsia="ar-SA"/>
              </w:rPr>
              <w:br/>
            </w:r>
          </w:p>
        </w:tc>
        <w:tc>
          <w:tcPr>
            <w:tcW w:w="163" w:type="pct"/>
          </w:tcPr>
          <w:p w14:paraId="7B64360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4E789A4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رَفْعٍ هُمَا فِي بَابِ إِنّ وَكَأنْ</w:t>
            </w:r>
            <w:r w:rsidRPr="00FB244F">
              <w:rPr>
                <w:rFonts w:ascii="Simplified Arabic" w:hAnsi="Simplified Arabic" w:cs="Simplified Arabic"/>
                <w:sz w:val="28"/>
                <w:szCs w:val="28"/>
                <w:rtl/>
                <w:lang w:eastAsia="ar-SA"/>
              </w:rPr>
              <w:br/>
            </w:r>
          </w:p>
        </w:tc>
      </w:tr>
      <w:tr w:rsidR="0055078E" w:rsidRPr="00FB244F" w14:paraId="2467DB62" w14:textId="77777777" w:rsidTr="00142FEC">
        <w:trPr>
          <w:trHeight w:hRule="exact" w:val="454"/>
          <w:jc w:val="center"/>
        </w:trPr>
        <w:tc>
          <w:tcPr>
            <w:tcW w:w="2285" w:type="pct"/>
          </w:tcPr>
          <w:p w14:paraId="25D6854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كــَ(إِنَّمَا اللهُ إلَهٌ وَاحِدُ)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163" w:type="pct"/>
          </w:tcPr>
          <w:p w14:paraId="31C311F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2394F42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مُنَزّهٌ لَيْسَ سِوَاهُ يُعْبَدُ</w:t>
            </w:r>
            <w:r w:rsidRPr="00FB244F">
              <w:rPr>
                <w:rFonts w:ascii="Simplified Arabic" w:hAnsi="Simplified Arabic" w:cs="Simplified Arabic"/>
                <w:sz w:val="28"/>
                <w:szCs w:val="28"/>
                <w:rtl/>
                <w:lang w:eastAsia="ar-SA"/>
              </w:rPr>
              <w:br/>
            </w:r>
          </w:p>
        </w:tc>
      </w:tr>
      <w:tr w:rsidR="0055078E" w:rsidRPr="00FB244F" w14:paraId="73E5D124" w14:textId="77777777" w:rsidTr="00142FEC">
        <w:trPr>
          <w:trHeight w:hRule="exact" w:val="454"/>
          <w:jc w:val="center"/>
        </w:trPr>
        <w:tc>
          <w:tcPr>
            <w:tcW w:w="2285" w:type="pct"/>
          </w:tcPr>
          <w:p w14:paraId="3F57F63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ثَالِثُهَا: تَكُفُّ عَنْ جَرٍّ كَـ(مَا)</w:t>
            </w:r>
            <w:r w:rsidRPr="00FB244F">
              <w:rPr>
                <w:rFonts w:ascii="Simplified Arabic" w:hAnsi="Simplified Arabic" w:cs="Simplified Arabic"/>
                <w:sz w:val="28"/>
                <w:szCs w:val="28"/>
                <w:rtl/>
                <w:lang w:eastAsia="ar-SA"/>
              </w:rPr>
              <w:br/>
            </w:r>
          </w:p>
        </w:tc>
        <w:tc>
          <w:tcPr>
            <w:tcW w:w="163" w:type="pct"/>
          </w:tcPr>
          <w:p w14:paraId="2C8CD3D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31A7229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رُبَّمَا يَوَدُّ ذَا لَوْ أَسْلَمَا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AC62F99" w14:textId="77777777" w:rsidTr="00142FEC">
        <w:trPr>
          <w:trHeight w:hRule="exact" w:val="454"/>
          <w:jc w:val="center"/>
        </w:trPr>
        <w:tc>
          <w:tcPr>
            <w:tcW w:w="2285" w:type="pct"/>
          </w:tcPr>
          <w:p w14:paraId="5295425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وَقَوْلُ مَنْ قَالَ: كَمَا سَيْفٍ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إِلَى</w:t>
            </w:r>
            <w:r w:rsidRPr="00FB244F">
              <w:rPr>
                <w:rFonts w:ascii="Simplified Arabic" w:hAnsi="Simplified Arabic" w:cs="Simplified Arabic"/>
                <w:sz w:val="28"/>
                <w:szCs w:val="28"/>
                <w:rtl/>
                <w:lang w:eastAsia="ar-SA"/>
              </w:rPr>
              <w:br/>
            </w:r>
          </w:p>
        </w:tc>
        <w:tc>
          <w:tcPr>
            <w:tcW w:w="163" w:type="pct"/>
          </w:tcPr>
          <w:p w14:paraId="431E218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75F8F46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عَمْرٍو بِرَفْعِ السَّيْفِ، وَالْجَرّ أَبَى</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4457F18" w14:textId="77777777" w:rsidTr="00142FEC">
        <w:trPr>
          <w:trHeight w:hRule="exact" w:val="454"/>
          <w:jc w:val="center"/>
        </w:trPr>
        <w:tc>
          <w:tcPr>
            <w:tcW w:w="2285" w:type="pct"/>
          </w:tcPr>
          <w:p w14:paraId="501CE25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وَاِخْتَلَفَ النُّحَاةُ فِي (مَا) التَّالِيَهْ</w:t>
            </w:r>
            <w:r w:rsidRPr="00FB244F">
              <w:rPr>
                <w:rFonts w:ascii="Simplified Arabic" w:hAnsi="Simplified Arabic" w:cs="Simplified Arabic"/>
                <w:sz w:val="28"/>
                <w:szCs w:val="28"/>
                <w:rtl/>
                <w:lang w:eastAsia="ar-SA"/>
              </w:rPr>
              <w:br/>
            </w:r>
          </w:p>
        </w:tc>
        <w:tc>
          <w:tcPr>
            <w:tcW w:w="163" w:type="pct"/>
          </w:tcPr>
          <w:p w14:paraId="7F24E54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457C7FF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(بَعْدَ) كَمَا فِي قَوْلِ أَهْلِ الْبَادِيَهْ/[26/أ]</w:t>
            </w:r>
            <w:r w:rsidRPr="00FB244F">
              <w:rPr>
                <w:rFonts w:ascii="Simplified Arabic" w:hAnsi="Simplified Arabic" w:cs="Simplified Arabic"/>
                <w:sz w:val="28"/>
                <w:szCs w:val="28"/>
                <w:rtl/>
                <w:lang w:eastAsia="ar-SA"/>
              </w:rPr>
              <w:br/>
            </w:r>
          </w:p>
        </w:tc>
      </w:tr>
      <w:tr w:rsidR="0055078E" w:rsidRPr="00FB244F" w14:paraId="6547C644" w14:textId="77777777" w:rsidTr="00142FEC">
        <w:trPr>
          <w:trHeight w:hRule="exact" w:val="454"/>
          <w:jc w:val="center"/>
        </w:trPr>
        <w:tc>
          <w:tcPr>
            <w:tcW w:w="2285" w:type="pct"/>
          </w:tcPr>
          <w:p w14:paraId="0929923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أَمِحْنَةً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أُمَّ الْوَلِيْدِ بَعْدَ مَا</w:t>
            </w:r>
            <w:r w:rsidRPr="00FB244F">
              <w:rPr>
                <w:rFonts w:ascii="Simplified Arabic" w:hAnsi="Simplified Arabic" w:cs="Simplified Arabic"/>
                <w:sz w:val="28"/>
                <w:szCs w:val="28"/>
                <w:rtl/>
                <w:lang w:eastAsia="ar-SA"/>
              </w:rPr>
              <w:br/>
            </w:r>
          </w:p>
        </w:tc>
        <w:tc>
          <w:tcPr>
            <w:tcW w:w="163" w:type="pct"/>
          </w:tcPr>
          <w:p w14:paraId="1ADA067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3935F01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أَفْنَانُ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4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بَعْضُ الْقَوْمِ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فِيهَا جَزَمَا</w:t>
            </w:r>
            <w:r w:rsidRPr="00FB244F">
              <w:rPr>
                <w:rFonts w:ascii="Simplified Arabic" w:hAnsi="Simplified Arabic" w:cs="Simplified Arabic"/>
                <w:sz w:val="28"/>
                <w:szCs w:val="28"/>
                <w:rtl/>
                <w:lang w:eastAsia="ar-SA"/>
              </w:rPr>
              <w:br/>
            </w:r>
          </w:p>
        </w:tc>
      </w:tr>
      <w:tr w:rsidR="0055078E" w:rsidRPr="00FB244F" w14:paraId="6C3F2D98" w14:textId="77777777" w:rsidTr="00142FEC">
        <w:trPr>
          <w:trHeight w:hRule="exact" w:val="454"/>
          <w:jc w:val="center"/>
        </w:trPr>
        <w:tc>
          <w:tcPr>
            <w:tcW w:w="2285" w:type="pct"/>
          </w:tcPr>
          <w:p w14:paraId="0D8E15D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بِكَفِّهَا (بَعْدَ) عَنِ الْإِضَافَةِ</w:t>
            </w:r>
            <w:r w:rsidRPr="00FB244F">
              <w:rPr>
                <w:rFonts w:ascii="Simplified Arabic" w:hAnsi="Simplified Arabic" w:cs="Simplified Arabic"/>
                <w:sz w:val="28"/>
                <w:szCs w:val="28"/>
                <w:rtl/>
                <w:lang w:eastAsia="ar-SA"/>
              </w:rPr>
              <w:br/>
            </w:r>
          </w:p>
        </w:tc>
        <w:tc>
          <w:tcPr>
            <w:tcW w:w="163" w:type="pct"/>
          </w:tcPr>
          <w:p w14:paraId="1EE8AB9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5F0C0C4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مَصْدَرٌ بِوَصْلِ الْجُمْلَةِ</w:t>
            </w:r>
            <w:r w:rsidRPr="00FB244F">
              <w:rPr>
                <w:rFonts w:ascii="Simplified Arabic" w:hAnsi="Simplified Arabic" w:cs="Simplified Arabic"/>
                <w:sz w:val="28"/>
                <w:szCs w:val="28"/>
                <w:rtl/>
                <w:lang w:eastAsia="ar-SA"/>
              </w:rPr>
              <w:br/>
            </w:r>
          </w:p>
        </w:tc>
      </w:tr>
      <w:tr w:rsidR="0055078E" w:rsidRPr="00FB244F" w14:paraId="504666AC" w14:textId="77777777" w:rsidTr="00142FEC">
        <w:trPr>
          <w:trHeight w:hRule="exact" w:val="454"/>
          <w:jc w:val="center"/>
        </w:trPr>
        <w:tc>
          <w:tcPr>
            <w:tcW w:w="2285" w:type="pct"/>
          </w:tcPr>
          <w:p w14:paraId="4EC5167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وَخَامِسُ الْأَوْجُهِ تَأْتِي زَائِدَهْ</w:t>
            </w:r>
            <w:r w:rsidRPr="00FB244F">
              <w:rPr>
                <w:rFonts w:ascii="Simplified Arabic" w:hAnsi="Simplified Arabic" w:cs="Simplified Arabic"/>
                <w:sz w:val="28"/>
                <w:szCs w:val="28"/>
                <w:rtl/>
                <w:lang w:eastAsia="ar-SA"/>
              </w:rPr>
              <w:br/>
            </w:r>
          </w:p>
        </w:tc>
        <w:tc>
          <w:tcPr>
            <w:tcW w:w="163" w:type="pct"/>
          </w:tcPr>
          <w:p w14:paraId="79FB524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398F79F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يُقَالُ فِيهَا صِلَةٌ مَؤكِّدَهْ</w:t>
            </w:r>
            <w:r w:rsidRPr="00FB244F">
              <w:rPr>
                <w:rFonts w:ascii="Simplified Arabic" w:hAnsi="Simplified Arabic" w:cs="Simplified Arabic"/>
                <w:sz w:val="28"/>
                <w:szCs w:val="28"/>
                <w:rtl/>
                <w:lang w:eastAsia="ar-SA"/>
              </w:rPr>
              <w:br/>
            </w:r>
          </w:p>
        </w:tc>
      </w:tr>
      <w:tr w:rsidR="0055078E" w:rsidRPr="00FB244F" w14:paraId="2B63828A" w14:textId="77777777" w:rsidTr="00142FEC">
        <w:trPr>
          <w:trHeight w:hRule="exact" w:val="454"/>
          <w:jc w:val="center"/>
        </w:trPr>
        <w:tc>
          <w:tcPr>
            <w:tcW w:w="2285" w:type="pct"/>
          </w:tcPr>
          <w:p w14:paraId="37DDB6F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كَقَوْلِهِ: عَمَّا قَلِيلٍ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وَبِمَا</w:t>
            </w:r>
            <w:r w:rsidRPr="00FB244F">
              <w:rPr>
                <w:rFonts w:ascii="Simplified Arabic" w:hAnsi="Simplified Arabic" w:cs="Simplified Arabic"/>
                <w:sz w:val="28"/>
                <w:szCs w:val="28"/>
                <w:rtl/>
                <w:lang w:eastAsia="ar-SA"/>
              </w:rPr>
              <w:br/>
            </w:r>
          </w:p>
        </w:tc>
        <w:tc>
          <w:tcPr>
            <w:tcW w:w="163" w:type="pct"/>
          </w:tcPr>
          <w:p w14:paraId="4FC008F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1524447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قُبّيْلُ رَحْمَةٍ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فَتَقْدِيرُهُمَا</w:t>
            </w:r>
            <w:r w:rsidRPr="00FB244F">
              <w:rPr>
                <w:rFonts w:ascii="Simplified Arabic" w:hAnsi="Simplified Arabic" w:cs="Simplified Arabic"/>
                <w:sz w:val="28"/>
                <w:szCs w:val="28"/>
                <w:rtl/>
                <w:lang w:eastAsia="ar-SA"/>
              </w:rPr>
              <w:br/>
            </w:r>
          </w:p>
        </w:tc>
      </w:tr>
      <w:tr w:rsidR="0055078E" w:rsidRPr="00FB244F" w14:paraId="0475C560" w14:textId="77777777" w:rsidTr="00142FEC">
        <w:trPr>
          <w:trHeight w:hRule="exact" w:val="454"/>
          <w:jc w:val="center"/>
        </w:trPr>
        <w:tc>
          <w:tcPr>
            <w:tcW w:w="2285" w:type="pct"/>
          </w:tcPr>
          <w:p w14:paraId="2393C4E5"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عَنْ قَلِيلٍ، وَبِرَحْمَةٍ، وَفِي</w:t>
            </w:r>
            <w:r w:rsidRPr="00FB244F">
              <w:rPr>
                <w:rFonts w:ascii="Simplified Arabic" w:hAnsi="Simplified Arabic" w:cs="Simplified Arabic"/>
                <w:sz w:val="28"/>
                <w:szCs w:val="28"/>
                <w:rtl/>
                <w:lang w:eastAsia="ar-SA"/>
              </w:rPr>
              <w:br/>
            </w:r>
          </w:p>
        </w:tc>
        <w:tc>
          <w:tcPr>
            <w:tcW w:w="163" w:type="pct"/>
          </w:tcPr>
          <w:p w14:paraId="76F55A1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52" w:type="pct"/>
          </w:tcPr>
          <w:p w14:paraId="3D8DD01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تَأْكِيدِ (مَا) وَغَيْرِهَا سِرٌّ خَفِي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bl>
    <w:p w14:paraId="3521A960"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lang w:eastAsia="ar-SA"/>
        </w:rPr>
      </w:pPr>
      <w:r w:rsidRPr="00FB244F">
        <w:rPr>
          <w:rFonts w:ascii="Simplified Arabic" w:hAnsi="Simplified Arabic" w:cs="Simplified Arabic"/>
          <w:b/>
          <w:bCs/>
          <w:color w:val="000000"/>
          <w:sz w:val="28"/>
          <w:szCs w:val="28"/>
          <w:rtl/>
          <w:lang w:eastAsia="ar-SA"/>
        </w:rPr>
        <w:lastRenderedPageBreak/>
        <w:t>الْبَابُ الرَّابِعُ: فِي ذِكْرِ أَلْفَاظٍ مُوْجَزَةٍ مُحَرَّرَةٍ مَعَ التَّنْبِيهِ عَلَى تَرْكِ غَيْرِهَا لِنُكْتَةٍ</w:t>
      </w:r>
    </w:p>
    <w:tbl>
      <w:tblPr>
        <w:bidiVisual/>
        <w:tblW w:w="0" w:type="auto"/>
        <w:jc w:val="center"/>
        <w:tblLook w:val="04A0" w:firstRow="1" w:lastRow="0" w:firstColumn="1" w:lastColumn="0" w:noHBand="0" w:noVBand="1"/>
      </w:tblPr>
      <w:tblGrid>
        <w:gridCol w:w="3328"/>
        <w:gridCol w:w="222"/>
        <w:gridCol w:w="3505"/>
      </w:tblGrid>
      <w:tr w:rsidR="0055078E" w:rsidRPr="00FB244F" w14:paraId="4659DC23" w14:textId="77777777" w:rsidTr="00142FEC">
        <w:trPr>
          <w:trHeight w:hRule="exact" w:val="454"/>
          <w:jc w:val="center"/>
        </w:trPr>
        <w:tc>
          <w:tcPr>
            <w:tcW w:w="0" w:type="auto"/>
          </w:tcPr>
          <w:p w14:paraId="676B95E0"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وَرَابِعُ الْأَبْوَابِ فِي الْإِشَارَةِ  </w:t>
            </w:r>
            <w:r w:rsidRPr="00FB244F">
              <w:rPr>
                <w:rFonts w:ascii="Simplified Arabic" w:hAnsi="Simplified Arabic" w:cs="Simplified Arabic"/>
                <w:sz w:val="28"/>
                <w:szCs w:val="28"/>
                <w:rtl/>
                <w:lang w:eastAsia="ar-SA"/>
              </w:rPr>
              <w:br/>
            </w:r>
          </w:p>
        </w:tc>
        <w:tc>
          <w:tcPr>
            <w:tcW w:w="0" w:type="auto"/>
          </w:tcPr>
          <w:p w14:paraId="25618F9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ACE45D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إَلَى عِبَارَاتٍ عَلَتْ فِي الرُّتْبَةِ</w:t>
            </w:r>
            <w:r w:rsidRPr="00FB244F">
              <w:rPr>
                <w:rFonts w:ascii="Simplified Arabic" w:hAnsi="Simplified Arabic" w:cs="Simplified Arabic"/>
                <w:sz w:val="28"/>
                <w:szCs w:val="28"/>
                <w:rtl/>
                <w:lang w:eastAsia="ar-SA"/>
              </w:rPr>
              <w:br/>
            </w:r>
          </w:p>
        </w:tc>
      </w:tr>
      <w:tr w:rsidR="0055078E" w:rsidRPr="00FB244F" w14:paraId="637F3EF4" w14:textId="77777777" w:rsidTr="00142FEC">
        <w:trPr>
          <w:trHeight w:hRule="exact" w:val="454"/>
          <w:jc w:val="center"/>
        </w:trPr>
        <w:tc>
          <w:tcPr>
            <w:tcW w:w="0" w:type="auto"/>
          </w:tcPr>
          <w:p w14:paraId="005F09CE"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غَيْرِهَا مُوْجَزَةٍ مُحَرَّرَهْ</w:t>
            </w:r>
            <w:r w:rsidRPr="00FB244F">
              <w:rPr>
                <w:rFonts w:ascii="Simplified Arabic" w:hAnsi="Simplified Arabic" w:cs="Simplified Arabic"/>
                <w:sz w:val="28"/>
                <w:szCs w:val="28"/>
                <w:rtl/>
                <w:lang w:eastAsia="ar-SA"/>
              </w:rPr>
              <w:br/>
            </w:r>
          </w:p>
        </w:tc>
        <w:tc>
          <w:tcPr>
            <w:tcW w:w="0" w:type="auto"/>
          </w:tcPr>
          <w:p w14:paraId="5907C43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9FEEAB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 قَصَّرَتْ وَبِالْكَمَالِ مُشْعِرَهْ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380E2E85" w14:textId="77777777" w:rsidTr="00142FEC">
        <w:trPr>
          <w:trHeight w:hRule="exact" w:val="454"/>
          <w:jc w:val="center"/>
        </w:trPr>
        <w:tc>
          <w:tcPr>
            <w:tcW w:w="0" w:type="auto"/>
          </w:tcPr>
          <w:p w14:paraId="239EF3A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يَقُولُ فِي الْفِعْلِ الَّذِي مِنْ ضُرِبَا</w:t>
            </w:r>
            <w:r w:rsidRPr="00FB244F">
              <w:rPr>
                <w:rFonts w:ascii="Simplified Arabic" w:hAnsi="Simplified Arabic" w:cs="Simplified Arabic"/>
                <w:sz w:val="28"/>
                <w:szCs w:val="28"/>
                <w:rtl/>
                <w:lang w:eastAsia="ar-SA"/>
              </w:rPr>
              <w:br/>
            </w:r>
          </w:p>
        </w:tc>
        <w:tc>
          <w:tcPr>
            <w:tcW w:w="0" w:type="auto"/>
          </w:tcPr>
          <w:p w14:paraId="23F52AE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0F7C8BD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زَيْدٌ كَذا ذَا فِعْلُ مَاضٍ صَحِبَا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3423B45" w14:textId="77777777" w:rsidTr="00142FEC">
        <w:trPr>
          <w:trHeight w:hRule="exact" w:val="454"/>
          <w:jc w:val="center"/>
        </w:trPr>
        <w:tc>
          <w:tcPr>
            <w:tcW w:w="0" w:type="auto"/>
          </w:tcPr>
          <w:p w14:paraId="131B759E"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مَفْعُولَهُ وَلَمْ يُسَمّ فاعلُهْ</w:t>
            </w:r>
            <w:r w:rsidRPr="00FB244F">
              <w:rPr>
                <w:rFonts w:ascii="Simplified Arabic" w:hAnsi="Simplified Arabic" w:cs="Simplified Arabic"/>
                <w:sz w:val="28"/>
                <w:szCs w:val="28"/>
                <w:rtl/>
                <w:lang w:eastAsia="ar-SA"/>
              </w:rPr>
              <w:br/>
            </w:r>
          </w:p>
        </w:tc>
        <w:tc>
          <w:tcPr>
            <w:tcW w:w="0" w:type="auto"/>
          </w:tcPr>
          <w:p w14:paraId="1F7BE4F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F0AFAB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مَبْنِ لِلْمَفْعُولِ يُمْدَحْ قَائِلُهْ</w:t>
            </w:r>
            <w:r w:rsidRPr="00FB244F">
              <w:rPr>
                <w:rFonts w:ascii="Simplified Arabic" w:hAnsi="Simplified Arabic" w:cs="Simplified Arabic"/>
                <w:sz w:val="28"/>
                <w:szCs w:val="28"/>
                <w:rtl/>
                <w:lang w:eastAsia="ar-SA"/>
              </w:rPr>
              <w:br/>
            </w:r>
          </w:p>
        </w:tc>
      </w:tr>
      <w:tr w:rsidR="0055078E" w:rsidRPr="00FB244F" w14:paraId="7CC33D99" w14:textId="77777777" w:rsidTr="00142FEC">
        <w:trPr>
          <w:trHeight w:hRule="exact" w:val="454"/>
          <w:jc w:val="center"/>
        </w:trPr>
        <w:tc>
          <w:tcPr>
            <w:tcW w:w="0" w:type="auto"/>
          </w:tcPr>
          <w:p w14:paraId="6EE87D70"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تَقُلْ: مَبْنِيْ لِمَا لَمْ مُخْبِرَا</w:t>
            </w:r>
            <w:r w:rsidRPr="00FB244F">
              <w:rPr>
                <w:rFonts w:ascii="Simplified Arabic" w:hAnsi="Simplified Arabic" w:cs="Simplified Arabic"/>
                <w:sz w:val="28"/>
                <w:szCs w:val="28"/>
                <w:rtl/>
                <w:lang w:eastAsia="ar-SA"/>
              </w:rPr>
              <w:br/>
            </w:r>
          </w:p>
        </w:tc>
        <w:tc>
          <w:tcPr>
            <w:tcW w:w="0" w:type="auto"/>
          </w:tcPr>
          <w:p w14:paraId="6821147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81A1C7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يُسَمّ أَيْ فَاعِلُهُ لِمَا تَرَى</w:t>
            </w:r>
            <w:r w:rsidRPr="00FB244F">
              <w:rPr>
                <w:rFonts w:ascii="Simplified Arabic" w:hAnsi="Simplified Arabic" w:cs="Simplified Arabic"/>
                <w:sz w:val="28"/>
                <w:szCs w:val="28"/>
                <w:rtl/>
                <w:lang w:eastAsia="ar-SA"/>
              </w:rPr>
              <w:br/>
            </w:r>
          </w:p>
        </w:tc>
      </w:tr>
      <w:tr w:rsidR="0055078E" w:rsidRPr="00FB244F" w14:paraId="77461A83" w14:textId="77777777" w:rsidTr="00142FEC">
        <w:trPr>
          <w:trHeight w:hRule="exact" w:val="454"/>
          <w:jc w:val="center"/>
        </w:trPr>
        <w:tc>
          <w:tcPr>
            <w:tcW w:w="0" w:type="auto"/>
          </w:tcPr>
          <w:p w14:paraId="691F0925"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فِيهِ مِنَ الْخَفَاءِ وَالتَّطْوِيلِ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6AEC64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9FA6D7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وَهَذَا سَبَبُ العُدُولِ</w:t>
            </w:r>
            <w:r w:rsidRPr="00FB244F">
              <w:rPr>
                <w:rFonts w:ascii="Simplified Arabic" w:hAnsi="Simplified Arabic" w:cs="Simplified Arabic"/>
                <w:sz w:val="28"/>
                <w:szCs w:val="28"/>
                <w:rtl/>
                <w:lang w:eastAsia="ar-SA"/>
              </w:rPr>
              <w:br/>
            </w:r>
          </w:p>
        </w:tc>
      </w:tr>
      <w:tr w:rsidR="0055078E" w:rsidRPr="00FB244F" w14:paraId="2181B6D4" w14:textId="77777777" w:rsidTr="00142FEC">
        <w:trPr>
          <w:trHeight w:hRule="exact" w:val="454"/>
          <w:jc w:val="center"/>
        </w:trPr>
        <w:tc>
          <w:tcPr>
            <w:tcW w:w="0" w:type="auto"/>
          </w:tcPr>
          <w:p w14:paraId="5773FAD7"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وَنَحْوُ (زَيْدٌ) نَائِبٌ عَنْ فَاعِلِ</w:t>
            </w:r>
            <w:r w:rsidRPr="00FB244F">
              <w:rPr>
                <w:rFonts w:ascii="Simplified Arabic" w:hAnsi="Simplified Arabic" w:cs="Simplified Arabic"/>
                <w:sz w:val="28"/>
                <w:szCs w:val="28"/>
                <w:rtl/>
                <w:lang w:eastAsia="ar-SA"/>
              </w:rPr>
              <w:br/>
            </w:r>
          </w:p>
        </w:tc>
        <w:tc>
          <w:tcPr>
            <w:tcW w:w="0" w:type="auto"/>
          </w:tcPr>
          <w:p w14:paraId="176AEFA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C77F86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أَخْصَرُ مِنْ إِعْرَابِ قَوْلِ الْقَائِلِ</w:t>
            </w:r>
            <w:r w:rsidRPr="00FB244F">
              <w:rPr>
                <w:rFonts w:ascii="Simplified Arabic" w:hAnsi="Simplified Arabic" w:cs="Simplified Arabic"/>
                <w:sz w:val="28"/>
                <w:szCs w:val="28"/>
                <w:rtl/>
                <w:lang w:eastAsia="ar-SA"/>
              </w:rPr>
              <w:br/>
            </w:r>
          </w:p>
        </w:tc>
      </w:tr>
      <w:tr w:rsidR="0055078E" w:rsidRPr="00FB244F" w14:paraId="17235341" w14:textId="77777777" w:rsidTr="00142FEC">
        <w:trPr>
          <w:trHeight w:hRule="exact" w:val="454"/>
          <w:jc w:val="center"/>
        </w:trPr>
        <w:tc>
          <w:tcPr>
            <w:tcW w:w="0" w:type="auto"/>
          </w:tcPr>
          <w:p w14:paraId="084F9F0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مَفْعُولُ مَا لَمْ يُسْمَ أَيْ: فَاعِلُهُ</w:t>
            </w:r>
            <w:r w:rsidRPr="00FB244F">
              <w:rPr>
                <w:rFonts w:ascii="Simplified Arabic" w:hAnsi="Simplified Arabic" w:cs="Simplified Arabic"/>
                <w:sz w:val="28"/>
                <w:szCs w:val="28"/>
                <w:rtl/>
                <w:lang w:eastAsia="ar-SA"/>
              </w:rPr>
              <w:br/>
            </w:r>
          </w:p>
        </w:tc>
        <w:tc>
          <w:tcPr>
            <w:tcW w:w="0" w:type="auto"/>
          </w:tcPr>
          <w:p w14:paraId="7194E2B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7C9E35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لِطُولِهِ مَعَ الْخَفَاءِ وَمَنْعُهُ</w:t>
            </w:r>
            <w:r w:rsidRPr="00FB244F">
              <w:rPr>
                <w:rFonts w:ascii="Simplified Arabic" w:hAnsi="Simplified Arabic" w:cs="Simplified Arabic"/>
                <w:sz w:val="28"/>
                <w:szCs w:val="28"/>
                <w:rtl/>
                <w:lang w:eastAsia="ar-SA"/>
              </w:rPr>
              <w:br/>
            </w:r>
          </w:p>
        </w:tc>
      </w:tr>
      <w:tr w:rsidR="0055078E" w:rsidRPr="00FB244F" w14:paraId="7BD0909E" w14:textId="77777777" w:rsidTr="00142FEC">
        <w:trPr>
          <w:trHeight w:hRule="exact" w:val="454"/>
          <w:jc w:val="center"/>
        </w:trPr>
        <w:tc>
          <w:tcPr>
            <w:tcW w:w="0" w:type="auto"/>
          </w:tcPr>
          <w:p w14:paraId="413DA59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أَيْضًا لِصِدْقِهِ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عَلَى مَا أُبْهِمَا</w:t>
            </w:r>
            <w:r w:rsidRPr="00FB244F">
              <w:rPr>
                <w:rFonts w:ascii="Simplified Arabic" w:hAnsi="Simplified Arabic" w:cs="Simplified Arabic"/>
                <w:sz w:val="28"/>
                <w:szCs w:val="28"/>
                <w:rtl/>
                <w:lang w:eastAsia="ar-SA"/>
              </w:rPr>
              <w:br/>
            </w:r>
          </w:p>
        </w:tc>
        <w:tc>
          <w:tcPr>
            <w:tcW w:w="0" w:type="auto"/>
          </w:tcPr>
          <w:p w14:paraId="7505E4B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E25664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قَوْلِهِم: أُعْطِيَ زَيْدٌ دِرْهَمَا</w:t>
            </w:r>
            <w:r w:rsidRPr="00FB244F">
              <w:rPr>
                <w:rFonts w:ascii="Simplified Arabic" w:hAnsi="Simplified Arabic" w:cs="Simplified Arabic"/>
                <w:sz w:val="28"/>
                <w:szCs w:val="28"/>
                <w:rtl/>
                <w:lang w:eastAsia="ar-SA"/>
              </w:rPr>
              <w:br/>
            </w:r>
          </w:p>
        </w:tc>
      </w:tr>
      <w:tr w:rsidR="0055078E" w:rsidRPr="00FB244F" w14:paraId="0ABED0FB" w14:textId="77777777" w:rsidTr="00142FEC">
        <w:trPr>
          <w:trHeight w:hRule="exact" w:val="454"/>
          <w:jc w:val="center"/>
        </w:trPr>
        <w:tc>
          <w:tcPr>
            <w:tcW w:w="0" w:type="auto"/>
          </w:tcPr>
          <w:p w14:paraId="0B4908D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color w:val="000000"/>
                <w:sz w:val="28"/>
                <w:szCs w:val="28"/>
                <w:rtl/>
                <w:lang w:eastAsia="ar-SA"/>
              </w:rPr>
            </w:pPr>
            <w:r w:rsidRPr="00FB244F">
              <w:rPr>
                <w:rFonts w:ascii="Simplified Arabic" w:hAnsi="Simplified Arabic" w:cs="Simplified Arabic"/>
                <w:sz w:val="28"/>
                <w:szCs w:val="28"/>
                <w:rtl/>
                <w:lang w:eastAsia="ar-SA"/>
              </w:rPr>
              <w:t>فَـ(دِرْهَمًا) مَفْعُولُ مَا لَمْ يُسْمَا</w:t>
            </w:r>
            <w:r w:rsidRPr="00FB244F">
              <w:rPr>
                <w:rFonts w:ascii="Simplified Arabic" w:hAnsi="Simplified Arabic" w:cs="Simplified Arabic"/>
                <w:color w:val="000000"/>
                <w:sz w:val="28"/>
                <w:szCs w:val="28"/>
                <w:rtl/>
                <w:lang w:eastAsia="ar-SA"/>
              </w:rPr>
              <w:br/>
            </w:r>
          </w:p>
          <w:p w14:paraId="0BE4FB4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color w:val="000000"/>
                <w:sz w:val="28"/>
                <w:szCs w:val="28"/>
                <w:vertAlign w:val="superscript"/>
                <w:rtl/>
                <w:lang w:eastAsia="ar-SA"/>
              </w:rPr>
              <w:footnoteReference w:id="45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6A89484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FA5E7E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فَاعِلُهُ، فَلَفْظُهُ قَدْ عَمَّا/[26/ب]</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EF484F2" w14:textId="77777777" w:rsidTr="00142FEC">
        <w:trPr>
          <w:trHeight w:hRule="exact" w:val="454"/>
          <w:jc w:val="center"/>
        </w:trPr>
        <w:tc>
          <w:tcPr>
            <w:tcW w:w="0" w:type="auto"/>
          </w:tcPr>
          <w:p w14:paraId="5563DFE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وَفِي (قَدْ) حَرْفُ تَقْلِيلِ زَمَنْ</w:t>
            </w:r>
            <w:r w:rsidRPr="00FB244F">
              <w:rPr>
                <w:rFonts w:ascii="Simplified Arabic" w:hAnsi="Simplified Arabic" w:cs="Simplified Arabic"/>
                <w:sz w:val="28"/>
                <w:szCs w:val="28"/>
                <w:rtl/>
                <w:lang w:eastAsia="ar-SA"/>
              </w:rPr>
              <w:br/>
            </w:r>
          </w:p>
        </w:tc>
        <w:tc>
          <w:tcPr>
            <w:tcW w:w="0" w:type="auto"/>
          </w:tcPr>
          <w:p w14:paraId="7391C65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A7393A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أَلْمَاضِ وَالْحُدُوثُ لِلْآتِ اعْلَمَنْ</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48E4FC9" w14:textId="77777777" w:rsidTr="00142FEC">
        <w:trPr>
          <w:trHeight w:hRule="exact" w:val="454"/>
          <w:jc w:val="center"/>
        </w:trPr>
        <w:tc>
          <w:tcPr>
            <w:tcW w:w="0" w:type="auto"/>
          </w:tcPr>
          <w:p w14:paraId="059D2DD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وَقُلْ لِتَحْقِيقِ الْحُدُوثِ فِيْهِمَا</w:t>
            </w:r>
            <w:r w:rsidRPr="00FB244F">
              <w:rPr>
                <w:rFonts w:ascii="Simplified Arabic" w:hAnsi="Simplified Arabic" w:cs="Simplified Arabic"/>
                <w:sz w:val="28"/>
                <w:szCs w:val="28"/>
                <w:rtl/>
                <w:lang w:eastAsia="ar-SA"/>
              </w:rPr>
              <w:br/>
            </w:r>
          </w:p>
        </w:tc>
        <w:tc>
          <w:tcPr>
            <w:tcW w:w="0" w:type="auto"/>
          </w:tcPr>
          <w:p w14:paraId="79F4DA6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16CD72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مِنِ اعْتِرَاضٍ سَلِمَا</w:t>
            </w:r>
            <w:r w:rsidRPr="00FB244F">
              <w:rPr>
                <w:rFonts w:ascii="Simplified Arabic" w:hAnsi="Simplified Arabic" w:cs="Simplified Arabic"/>
                <w:sz w:val="28"/>
                <w:szCs w:val="28"/>
                <w:rtl/>
                <w:lang w:eastAsia="ar-SA"/>
              </w:rPr>
              <w:br/>
            </w:r>
          </w:p>
          <w:p w14:paraId="0786AC5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5EE744A5" w14:textId="77777777" w:rsidTr="00142FEC">
        <w:trPr>
          <w:trHeight w:hRule="exact" w:val="454"/>
          <w:jc w:val="center"/>
        </w:trPr>
        <w:tc>
          <w:tcPr>
            <w:tcW w:w="0" w:type="auto"/>
          </w:tcPr>
          <w:p w14:paraId="7297A51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وَقَوْلُكَ السِّينُ لِلْاسْتِقْبَالِ</w:t>
            </w:r>
            <w:r w:rsidRPr="00FB244F">
              <w:rPr>
                <w:rFonts w:ascii="Simplified Arabic" w:hAnsi="Simplified Arabic" w:cs="Simplified Arabic"/>
                <w:sz w:val="28"/>
                <w:szCs w:val="28"/>
                <w:rtl/>
                <w:lang w:eastAsia="ar-SA"/>
              </w:rPr>
              <w:br/>
            </w:r>
          </w:p>
        </w:tc>
        <w:tc>
          <w:tcPr>
            <w:tcW w:w="0" w:type="auto"/>
          </w:tcPr>
          <w:p w14:paraId="3EA6343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92EAE7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أَوْلَى مِنَ التَّنْفِيسِ فِي الْمَقَالِ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54E75F5F" w14:textId="77777777" w:rsidTr="00142FEC">
        <w:trPr>
          <w:trHeight w:hRule="exact" w:val="454"/>
          <w:jc w:val="center"/>
        </w:trPr>
        <w:tc>
          <w:tcPr>
            <w:tcW w:w="0" w:type="auto"/>
          </w:tcPr>
          <w:p w14:paraId="69416A1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وَفِي (لَنْ) حَرْفُ نَفْيٍ يَنْصِبُ</w:t>
            </w:r>
            <w:r w:rsidRPr="00FB244F">
              <w:rPr>
                <w:rFonts w:ascii="Simplified Arabic" w:hAnsi="Simplified Arabic" w:cs="Simplified Arabic"/>
                <w:sz w:val="28"/>
                <w:szCs w:val="28"/>
                <w:rtl/>
                <w:lang w:eastAsia="ar-SA"/>
              </w:rPr>
              <w:br/>
            </w:r>
          </w:p>
        </w:tc>
        <w:tc>
          <w:tcPr>
            <w:tcW w:w="0" w:type="auto"/>
          </w:tcPr>
          <w:p w14:paraId="0D901A1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0" w:type="auto"/>
          </w:tcPr>
          <w:p w14:paraId="6C4602D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لِلِاسْتِقْبَالِ مَعْنًى أَوْجَبُوا</w:t>
            </w:r>
            <w:r w:rsidRPr="00FB244F">
              <w:rPr>
                <w:rFonts w:ascii="Simplified Arabic" w:hAnsi="Simplified Arabic" w:cs="Simplified Arabic"/>
                <w:sz w:val="28"/>
                <w:szCs w:val="28"/>
                <w:rtl/>
                <w:lang w:eastAsia="ar-SA"/>
              </w:rPr>
              <w:br/>
            </w:r>
          </w:p>
        </w:tc>
      </w:tr>
      <w:tr w:rsidR="0055078E" w:rsidRPr="00FB244F" w14:paraId="5E15C7FF" w14:textId="77777777" w:rsidTr="00142FEC">
        <w:trPr>
          <w:trHeight w:hRule="exact" w:val="454"/>
          <w:jc w:val="center"/>
        </w:trPr>
        <w:tc>
          <w:tcPr>
            <w:tcW w:w="0" w:type="auto"/>
          </w:tcPr>
          <w:p w14:paraId="4B42B02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وَ(لَمْ) لِجَزْمٍ وَلِنَفْيِ الْفِعْلِ</w:t>
            </w:r>
            <w:r w:rsidRPr="00FB244F">
              <w:rPr>
                <w:rFonts w:ascii="Simplified Arabic" w:hAnsi="Simplified Arabic" w:cs="Simplified Arabic"/>
                <w:sz w:val="28"/>
                <w:szCs w:val="28"/>
                <w:rtl/>
                <w:lang w:eastAsia="ar-SA"/>
              </w:rPr>
              <w:br/>
            </w:r>
          </w:p>
        </w:tc>
        <w:tc>
          <w:tcPr>
            <w:tcW w:w="0" w:type="auto"/>
          </w:tcPr>
          <w:p w14:paraId="586BBC0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381A254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وَقَلْبِ مَعْنَاهُ لِمَاضِي الْأَصْلِ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4D56E06A" w14:textId="77777777" w:rsidTr="00142FEC">
        <w:trPr>
          <w:trHeight w:hRule="exact" w:val="454"/>
          <w:jc w:val="center"/>
        </w:trPr>
        <w:tc>
          <w:tcPr>
            <w:tcW w:w="0" w:type="auto"/>
          </w:tcPr>
          <w:p w14:paraId="04A6775A"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قُلْتُ: وَلَنْ وَلَمْ تَقَارَضَانِ</w:t>
            </w:r>
            <w:r w:rsidRPr="00FB244F">
              <w:rPr>
                <w:rFonts w:ascii="Simplified Arabic" w:hAnsi="Simplified Arabic" w:cs="Simplified Arabic"/>
                <w:sz w:val="28"/>
                <w:szCs w:val="28"/>
                <w:rtl/>
                <w:lang w:eastAsia="ar-SA"/>
              </w:rPr>
              <w:br/>
            </w:r>
          </w:p>
        </w:tc>
        <w:tc>
          <w:tcPr>
            <w:tcW w:w="0" w:type="auto"/>
          </w:tcPr>
          <w:p w14:paraId="013D78E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E5350F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عَمِلٍ كَمَا حَكَى الْلَحْيَانِي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5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5CFCE7E0" w14:textId="77777777" w:rsidTr="00142FEC">
        <w:trPr>
          <w:trHeight w:hRule="exact" w:val="454"/>
          <w:jc w:val="center"/>
        </w:trPr>
        <w:tc>
          <w:tcPr>
            <w:tcW w:w="0" w:type="auto"/>
          </w:tcPr>
          <w:p w14:paraId="18EC141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وَفِي (أَمَّا) مَعَ التَّشْدِيدِ</w:t>
            </w:r>
            <w:r w:rsidRPr="00FB244F">
              <w:rPr>
                <w:rFonts w:ascii="Simplified Arabic" w:hAnsi="Simplified Arabic" w:cs="Simplified Arabic"/>
                <w:sz w:val="28"/>
                <w:szCs w:val="28"/>
                <w:rtl/>
                <w:lang w:eastAsia="ar-SA"/>
              </w:rPr>
              <w:br/>
            </w:r>
          </w:p>
        </w:tc>
        <w:tc>
          <w:tcPr>
            <w:tcW w:w="0" w:type="auto"/>
          </w:tcPr>
          <w:p w14:paraId="33CAB25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2283EC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لِلشَّرْطِ وَالتَّفْصِيلِ وَالتَّوْكِيدِ</w:t>
            </w:r>
            <w:r w:rsidRPr="00FB244F">
              <w:rPr>
                <w:rFonts w:ascii="Simplified Arabic" w:hAnsi="Simplified Arabic" w:cs="Simplified Arabic"/>
                <w:sz w:val="28"/>
                <w:szCs w:val="28"/>
                <w:rtl/>
                <w:lang w:eastAsia="ar-SA"/>
              </w:rPr>
              <w:br/>
            </w:r>
          </w:p>
        </w:tc>
      </w:tr>
      <w:tr w:rsidR="0055078E" w:rsidRPr="00FB244F" w14:paraId="0548102A" w14:textId="77777777" w:rsidTr="00142FEC">
        <w:trPr>
          <w:trHeight w:hRule="exact" w:val="454"/>
          <w:jc w:val="center"/>
        </w:trPr>
        <w:tc>
          <w:tcPr>
            <w:tcW w:w="0" w:type="auto"/>
          </w:tcPr>
          <w:p w14:paraId="6D58742F"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وَفَتْحِهَا حَرْفٌ بِمَعْنَى مَهْمَا</w:t>
            </w:r>
            <w:r w:rsidRPr="00FB244F">
              <w:rPr>
                <w:rFonts w:ascii="Simplified Arabic" w:hAnsi="Simplified Arabic" w:cs="Simplified Arabic"/>
                <w:sz w:val="28"/>
                <w:szCs w:val="28"/>
                <w:rtl/>
                <w:lang w:eastAsia="ar-SA"/>
              </w:rPr>
              <w:br/>
            </w:r>
          </w:p>
        </w:tc>
        <w:tc>
          <w:tcPr>
            <w:tcW w:w="0" w:type="auto"/>
          </w:tcPr>
          <w:p w14:paraId="756E30E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1F57C5B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فَأَسْقَطُوا مَهْمَا وَقَالُوا: أَمَّا</w:t>
            </w:r>
            <w:r w:rsidRPr="00FB244F">
              <w:rPr>
                <w:rFonts w:ascii="Simplified Arabic" w:hAnsi="Simplified Arabic" w:cs="Simplified Arabic"/>
                <w:sz w:val="28"/>
                <w:szCs w:val="28"/>
                <w:rtl/>
                <w:lang w:eastAsia="ar-SA"/>
              </w:rPr>
              <w:br/>
            </w:r>
          </w:p>
        </w:tc>
      </w:tr>
      <w:tr w:rsidR="0055078E" w:rsidRPr="00FB244F" w14:paraId="30B1F3DB" w14:textId="77777777" w:rsidTr="00142FEC">
        <w:trPr>
          <w:trHeight w:hRule="exact" w:val="454"/>
          <w:jc w:val="center"/>
        </w:trPr>
        <w:tc>
          <w:tcPr>
            <w:tcW w:w="0" w:type="auto"/>
          </w:tcPr>
          <w:p w14:paraId="38A0CE36"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وَفِي (أَنْ) قُلْ حُرَيْفٌ مَصْدَرِي</w:t>
            </w:r>
            <w:r w:rsidRPr="00FB244F">
              <w:rPr>
                <w:rFonts w:ascii="Simplified Arabic" w:hAnsi="Simplified Arabic" w:cs="Simplified Arabic"/>
                <w:sz w:val="28"/>
                <w:szCs w:val="28"/>
                <w:rtl/>
                <w:lang w:eastAsia="ar-SA"/>
              </w:rPr>
              <w:br/>
            </w:r>
          </w:p>
        </w:tc>
        <w:tc>
          <w:tcPr>
            <w:tcW w:w="0" w:type="auto"/>
          </w:tcPr>
          <w:p w14:paraId="0C13B4E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6B0EC53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يَنْصِبُ مَا ضَارَعَ عَنْ رَفْعٍ عَرِي</w:t>
            </w:r>
            <w:r w:rsidRPr="00FB244F">
              <w:rPr>
                <w:rFonts w:ascii="Simplified Arabic" w:hAnsi="Simplified Arabic" w:cs="Simplified Arabic"/>
                <w:sz w:val="28"/>
                <w:szCs w:val="28"/>
                <w:rtl/>
                <w:lang w:eastAsia="ar-SA"/>
              </w:rPr>
              <w:br/>
            </w:r>
          </w:p>
        </w:tc>
      </w:tr>
      <w:tr w:rsidR="0055078E" w:rsidRPr="00FB244F" w14:paraId="0ECBBC92" w14:textId="77777777" w:rsidTr="00142FEC">
        <w:trPr>
          <w:trHeight w:hRule="exact" w:val="454"/>
          <w:jc w:val="center"/>
        </w:trPr>
        <w:tc>
          <w:tcPr>
            <w:tcW w:w="0" w:type="auto"/>
          </w:tcPr>
          <w:p w14:paraId="35E4D6A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وَالْفَاءُ بَعْدَ الشَّرْطِ قُلْ: لِلرَّبْطِ</w:t>
            </w:r>
            <w:r w:rsidRPr="00FB244F">
              <w:rPr>
                <w:rFonts w:ascii="Simplified Arabic" w:hAnsi="Simplified Arabic" w:cs="Simplified Arabic"/>
                <w:sz w:val="28"/>
                <w:szCs w:val="28"/>
                <w:rtl/>
                <w:lang w:eastAsia="ar-SA"/>
              </w:rPr>
              <w:br/>
            </w:r>
          </w:p>
        </w:tc>
        <w:tc>
          <w:tcPr>
            <w:tcW w:w="0" w:type="auto"/>
          </w:tcPr>
          <w:p w14:paraId="270C749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3E1216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تَقُلْ: أَلْفَا جَوَابُ الشَّرْطِ</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8DD9C39" w14:textId="77777777" w:rsidTr="00142FEC">
        <w:trPr>
          <w:trHeight w:hRule="exact" w:val="454"/>
          <w:jc w:val="center"/>
        </w:trPr>
        <w:tc>
          <w:tcPr>
            <w:tcW w:w="0" w:type="auto"/>
          </w:tcPr>
          <w:p w14:paraId="390DF77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إِذِ الْجَوَابُ جُمْلَةُ الْجَوَابِ</w:t>
            </w:r>
            <w:r w:rsidRPr="00FB244F">
              <w:rPr>
                <w:rFonts w:ascii="Simplified Arabic" w:hAnsi="Simplified Arabic" w:cs="Simplified Arabic"/>
                <w:sz w:val="28"/>
                <w:szCs w:val="28"/>
                <w:rtl/>
                <w:lang w:eastAsia="ar-SA"/>
              </w:rPr>
              <w:br/>
            </w:r>
          </w:p>
        </w:tc>
        <w:tc>
          <w:tcPr>
            <w:tcW w:w="0" w:type="auto"/>
          </w:tcPr>
          <w:p w14:paraId="67DA920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721DB0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بَأَسْرِهَا لَا الْفَا عَلَى الصَّوَابِ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5D5F7098" w14:textId="77777777" w:rsidTr="00142FEC">
        <w:trPr>
          <w:trHeight w:hRule="exact" w:val="454"/>
          <w:jc w:val="center"/>
        </w:trPr>
        <w:tc>
          <w:tcPr>
            <w:tcW w:w="0" w:type="auto"/>
          </w:tcPr>
          <w:p w14:paraId="68BF2560"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يَقُلْهُ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حُجّةٌ يُؤَوَّلُ</w:t>
            </w:r>
            <w:r w:rsidRPr="00FB244F">
              <w:rPr>
                <w:rFonts w:ascii="Simplified Arabic" w:hAnsi="Simplified Arabic" w:cs="Simplified Arabic"/>
                <w:sz w:val="28"/>
                <w:szCs w:val="28"/>
                <w:rtl/>
                <w:lang w:eastAsia="ar-SA"/>
              </w:rPr>
              <w:br/>
            </w:r>
          </w:p>
        </w:tc>
        <w:tc>
          <w:tcPr>
            <w:tcW w:w="0" w:type="auto"/>
          </w:tcPr>
          <w:p w14:paraId="0809B8A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77FDC44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عَلَى الْمَعْنَى الْمَجَازِي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يُحْمَلُ</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B1E95DF" w14:textId="77777777" w:rsidTr="00142FEC">
        <w:trPr>
          <w:trHeight w:hRule="exact" w:val="454"/>
          <w:jc w:val="center"/>
        </w:trPr>
        <w:tc>
          <w:tcPr>
            <w:tcW w:w="0" w:type="auto"/>
          </w:tcPr>
          <w:p w14:paraId="316F55D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تَكُنْ لِلظَّرْفِ قَدْ أَضَفْتَا</w:t>
            </w:r>
            <w:r w:rsidRPr="00FB244F">
              <w:rPr>
                <w:rFonts w:ascii="Simplified Arabic" w:hAnsi="Simplified Arabic" w:cs="Simplified Arabic"/>
                <w:sz w:val="28"/>
                <w:szCs w:val="28"/>
                <w:rtl/>
                <w:lang w:eastAsia="ar-SA"/>
              </w:rPr>
              <w:br/>
            </w:r>
          </w:p>
        </w:tc>
        <w:tc>
          <w:tcPr>
            <w:tcW w:w="0" w:type="auto"/>
          </w:tcPr>
          <w:p w14:paraId="173D75D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BDEBDA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كَقَوْلِهِمْ: أَمَامَ زَيْدٍ قُلْتَا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4866F74" w14:textId="77777777" w:rsidTr="00142FEC">
        <w:trPr>
          <w:trHeight w:hRule="exact" w:val="454"/>
          <w:jc w:val="center"/>
        </w:trPr>
        <w:tc>
          <w:tcPr>
            <w:tcW w:w="0" w:type="auto"/>
          </w:tcPr>
          <w:p w14:paraId="7F685C8E"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دَالِ زَيْدٍ جُرَّ بِالْإِضَافَةِ</w:t>
            </w:r>
            <w:r w:rsidRPr="00FB244F">
              <w:rPr>
                <w:rFonts w:ascii="Simplified Arabic" w:hAnsi="Simplified Arabic" w:cs="Simplified Arabic"/>
                <w:sz w:val="28"/>
                <w:szCs w:val="28"/>
                <w:rtl/>
                <w:lang w:eastAsia="ar-SA"/>
              </w:rPr>
              <w:br/>
            </w:r>
          </w:p>
        </w:tc>
        <w:tc>
          <w:tcPr>
            <w:tcW w:w="0" w:type="auto"/>
          </w:tcPr>
          <w:p w14:paraId="61B3BDE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47892CB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بِالْمُضَافِ فِي اصْطِلَاحِ الصَّنْعَةِ</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7F69FB86" w14:textId="77777777" w:rsidTr="00142FEC">
        <w:trPr>
          <w:trHeight w:hRule="exact" w:val="454"/>
          <w:jc w:val="center"/>
        </w:trPr>
        <w:tc>
          <w:tcPr>
            <w:tcW w:w="0" w:type="auto"/>
          </w:tcPr>
          <w:p w14:paraId="646EADB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تَقُلْ مَخْفُوضُ بِالظَّرْفِ فَمَا</w:t>
            </w:r>
            <w:r w:rsidRPr="00FB244F">
              <w:rPr>
                <w:rFonts w:ascii="Simplified Arabic" w:hAnsi="Simplified Arabic" w:cs="Simplified Arabic"/>
                <w:sz w:val="28"/>
                <w:szCs w:val="28"/>
                <w:rtl/>
                <w:lang w:eastAsia="ar-SA"/>
              </w:rPr>
              <w:br/>
            </w:r>
          </w:p>
        </w:tc>
        <w:tc>
          <w:tcPr>
            <w:tcW w:w="0" w:type="auto"/>
          </w:tcPr>
          <w:p w14:paraId="050A8FE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13F95F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لِلظَّرْفِ فِيهِ مَدْخَلٌ إِذْ كُلَّمَا</w:t>
            </w:r>
            <w:r w:rsidRPr="00FB244F">
              <w:rPr>
                <w:rFonts w:ascii="Simplified Arabic" w:hAnsi="Simplified Arabic" w:cs="Simplified Arabic"/>
                <w:sz w:val="28"/>
                <w:szCs w:val="28"/>
                <w:rtl/>
                <w:lang w:eastAsia="ar-SA"/>
              </w:rPr>
              <w:br/>
            </w:r>
          </w:p>
        </w:tc>
      </w:tr>
      <w:tr w:rsidR="0055078E" w:rsidRPr="00FB244F" w14:paraId="6E2CC2EF" w14:textId="77777777" w:rsidTr="00142FEC">
        <w:trPr>
          <w:trHeight w:hRule="exact" w:val="454"/>
          <w:jc w:val="center"/>
        </w:trPr>
        <w:tc>
          <w:tcPr>
            <w:tcW w:w="0" w:type="auto"/>
          </w:tcPr>
          <w:p w14:paraId="1FE3441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أَضَفْتَهُ كَانَ الْمُضَافُ الْعَامِلُ</w:t>
            </w:r>
            <w:r w:rsidRPr="00FB244F">
              <w:rPr>
                <w:rFonts w:ascii="Simplified Arabic" w:hAnsi="Simplified Arabic" w:cs="Simplified Arabic"/>
                <w:sz w:val="28"/>
                <w:szCs w:val="28"/>
                <w:rtl/>
                <w:lang w:eastAsia="ar-SA"/>
              </w:rPr>
              <w:br/>
            </w:r>
          </w:p>
        </w:tc>
        <w:tc>
          <w:tcPr>
            <w:tcW w:w="0" w:type="auto"/>
          </w:tcPr>
          <w:p w14:paraId="6CB8B1E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048E9D1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حَيْثُ إِنَّهُ مُضَافٌ يَعْمَلُ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2009E06" w14:textId="77777777" w:rsidTr="00142FEC">
        <w:trPr>
          <w:trHeight w:hRule="exact" w:val="454"/>
          <w:jc w:val="center"/>
        </w:trPr>
        <w:tc>
          <w:tcPr>
            <w:tcW w:w="0" w:type="auto"/>
          </w:tcPr>
          <w:p w14:paraId="463F2D4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وَالْفَاءُ مِنْ نَحْوِ:</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(فَصَلِّ)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لِلسَّبَبْ</w:t>
            </w:r>
            <w:r w:rsidRPr="00FB244F">
              <w:rPr>
                <w:rFonts w:ascii="Simplified Arabic" w:hAnsi="Simplified Arabic" w:cs="Simplified Arabic"/>
                <w:sz w:val="28"/>
                <w:szCs w:val="28"/>
                <w:rtl/>
                <w:lang w:eastAsia="ar-SA"/>
              </w:rPr>
              <w:br/>
            </w:r>
          </w:p>
        </w:tc>
        <w:tc>
          <w:tcPr>
            <w:tcW w:w="0" w:type="auto"/>
          </w:tcPr>
          <w:p w14:paraId="00B8F0B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51F7298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تَقُلْ: عَاطِفَةٌ لَفْظَ الطَّلَبْ/[27/أ]</w:t>
            </w:r>
            <w:r w:rsidRPr="00FB244F">
              <w:rPr>
                <w:rFonts w:ascii="Simplified Arabic" w:hAnsi="Simplified Arabic" w:cs="Simplified Arabic"/>
                <w:sz w:val="28"/>
                <w:szCs w:val="28"/>
                <w:rtl/>
                <w:lang w:eastAsia="ar-SA"/>
              </w:rPr>
              <w:br/>
            </w:r>
          </w:p>
        </w:tc>
      </w:tr>
      <w:tr w:rsidR="0055078E" w:rsidRPr="00FB244F" w14:paraId="4F3EC2EA" w14:textId="77777777" w:rsidTr="00142FEC">
        <w:trPr>
          <w:trHeight w:hRule="exact" w:val="454"/>
          <w:jc w:val="center"/>
        </w:trPr>
        <w:tc>
          <w:tcPr>
            <w:tcW w:w="0" w:type="auto"/>
          </w:tcPr>
          <w:p w14:paraId="3CBB0ECB"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الْكَلَامِ الْخَبَرِي إِذْ لَا</w:t>
            </w:r>
            <w:r w:rsidRPr="00FB244F">
              <w:rPr>
                <w:rFonts w:ascii="Simplified Arabic" w:hAnsi="Simplified Arabic" w:cs="Simplified Arabic"/>
                <w:sz w:val="28"/>
                <w:szCs w:val="28"/>
                <w:rtl/>
                <w:lang w:eastAsia="ar-SA"/>
              </w:rPr>
              <w:br/>
            </w:r>
          </w:p>
        </w:tc>
        <w:tc>
          <w:tcPr>
            <w:tcW w:w="0" w:type="auto"/>
          </w:tcPr>
          <w:p w14:paraId="6F334794"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1D4DDDB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يَحْسُنُ أَوْ مَا جَوّزوُهُ أَصْلَا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072B4807" w14:textId="77777777" w:rsidTr="00142FEC">
        <w:trPr>
          <w:trHeight w:hRule="exact" w:val="454"/>
          <w:jc w:val="center"/>
        </w:trPr>
        <w:tc>
          <w:tcPr>
            <w:tcW w:w="0" w:type="auto"/>
          </w:tcPr>
          <w:p w14:paraId="35C86F43"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وَعَكْسُهُ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عَلَى خِلَافٍ قَدْ ذُكِرْ</w:t>
            </w:r>
            <w:r w:rsidRPr="00FB244F">
              <w:rPr>
                <w:rFonts w:ascii="Simplified Arabic" w:hAnsi="Simplified Arabic" w:cs="Simplified Arabic"/>
                <w:sz w:val="28"/>
                <w:szCs w:val="28"/>
                <w:rtl/>
                <w:lang w:eastAsia="ar-SA"/>
              </w:rPr>
              <w:br/>
            </w:r>
          </w:p>
        </w:tc>
        <w:tc>
          <w:tcPr>
            <w:tcW w:w="0" w:type="auto"/>
          </w:tcPr>
          <w:p w14:paraId="65613887"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0" w:type="auto"/>
          </w:tcPr>
          <w:p w14:paraId="5DC26F0E"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حَسْبُنَا اللهُ وَنِعْمَ مُشْتَهرْ</w:t>
            </w:r>
            <w:r w:rsidRPr="00FB244F">
              <w:rPr>
                <w:rFonts w:ascii="Simplified Arabic" w:hAnsi="Simplified Arabic" w:cs="Simplified Arabic"/>
                <w:sz w:val="28"/>
                <w:szCs w:val="28"/>
                <w:rtl/>
                <w:lang w:eastAsia="ar-SA"/>
              </w:rPr>
              <w:br/>
            </w:r>
          </w:p>
        </w:tc>
      </w:tr>
      <w:tr w:rsidR="0055078E" w:rsidRPr="00FB244F" w14:paraId="09824E86" w14:textId="77777777" w:rsidTr="00142FEC">
        <w:trPr>
          <w:trHeight w:hRule="exact" w:val="454"/>
          <w:jc w:val="center"/>
        </w:trPr>
        <w:tc>
          <w:tcPr>
            <w:tcW w:w="0" w:type="auto"/>
          </w:tcPr>
          <w:p w14:paraId="2276E327"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قَالُوا مَعَ التَّأْوِيلِ تَأْتِي عَاطِفَهْ</w:t>
            </w:r>
            <w:r w:rsidRPr="00FB244F">
              <w:rPr>
                <w:rFonts w:ascii="Simplified Arabic" w:hAnsi="Simplified Arabic" w:cs="Simplified Arabic"/>
                <w:sz w:val="28"/>
                <w:szCs w:val="28"/>
                <w:rtl/>
                <w:lang w:eastAsia="ar-SA"/>
              </w:rPr>
              <w:br/>
            </w:r>
          </w:p>
        </w:tc>
        <w:tc>
          <w:tcPr>
            <w:tcW w:w="0" w:type="auto"/>
          </w:tcPr>
          <w:p w14:paraId="45F501E5"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635686E8"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كَالْوَاوِ فِي الْعَطْفِ لَهَا مُرَادِفهْ</w:t>
            </w:r>
            <w:r w:rsidRPr="00FB244F">
              <w:rPr>
                <w:rFonts w:ascii="Simplified Arabic" w:hAnsi="Simplified Arabic" w:cs="Simplified Arabic"/>
                <w:sz w:val="28"/>
                <w:szCs w:val="28"/>
                <w:rtl/>
                <w:lang w:eastAsia="ar-SA"/>
              </w:rPr>
              <w:br/>
            </w:r>
          </w:p>
        </w:tc>
      </w:tr>
      <w:tr w:rsidR="0055078E" w:rsidRPr="00FB244F" w14:paraId="1FCFD8D1" w14:textId="77777777" w:rsidTr="00142FEC">
        <w:trPr>
          <w:trHeight w:hRule="exact" w:val="454"/>
          <w:jc w:val="center"/>
        </w:trPr>
        <w:tc>
          <w:tcPr>
            <w:tcW w:w="0" w:type="auto"/>
          </w:tcPr>
          <w:p w14:paraId="670B0ECB"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وَتُرْجَمُ</w:t>
            </w:r>
            <w:r w:rsidRPr="00FB244F">
              <w:rPr>
                <w:rFonts w:ascii="Simplified Arabic" w:hAnsi="Simplified Arabic" w:cs="Simplified Arabic"/>
                <w:color w:val="FF0000"/>
                <w:sz w:val="28"/>
                <w:szCs w:val="28"/>
                <w:rtl/>
                <w:lang w:eastAsia="ar-SA"/>
              </w:rPr>
              <w:t xml:space="preserve"> </w:t>
            </w:r>
            <w:r w:rsidRPr="00FB244F">
              <w:rPr>
                <w:rFonts w:ascii="Simplified Arabic" w:hAnsi="Simplified Arabic" w:cs="Simplified Arabic"/>
                <w:sz w:val="28"/>
                <w:szCs w:val="28"/>
                <w:rtl/>
                <w:lang w:eastAsia="ar-SA"/>
              </w:rPr>
              <w:t>الْوَاوُ بِحَرْفِ الْعَطْفِ</w:t>
            </w:r>
            <w:r w:rsidRPr="00FB244F">
              <w:rPr>
                <w:rFonts w:ascii="Simplified Arabic" w:hAnsi="Simplified Arabic" w:cs="Simplified Arabic"/>
                <w:sz w:val="28"/>
                <w:szCs w:val="28"/>
                <w:rtl/>
                <w:lang w:eastAsia="ar-SA"/>
              </w:rPr>
              <w:br/>
            </w:r>
          </w:p>
        </w:tc>
        <w:tc>
          <w:tcPr>
            <w:tcW w:w="0" w:type="auto"/>
          </w:tcPr>
          <w:p w14:paraId="2E4370B7"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6C47F6B1"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لِمُطْلَقِ الْجَمْعِ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كَوَاوِ الصَّرْفِ</w:t>
            </w:r>
            <w:r w:rsidRPr="00FB244F">
              <w:rPr>
                <w:rFonts w:ascii="Simplified Arabic" w:hAnsi="Simplified Arabic" w:cs="Simplified Arabic"/>
                <w:sz w:val="28"/>
                <w:szCs w:val="28"/>
                <w:rtl/>
                <w:lang w:eastAsia="ar-SA"/>
              </w:rPr>
              <w:br/>
            </w:r>
          </w:p>
        </w:tc>
      </w:tr>
      <w:tr w:rsidR="0055078E" w:rsidRPr="00FB244F" w14:paraId="1FE6D5A8" w14:textId="77777777" w:rsidTr="00142FEC">
        <w:trPr>
          <w:trHeight w:hRule="exact" w:val="454"/>
          <w:jc w:val="center"/>
        </w:trPr>
        <w:tc>
          <w:tcPr>
            <w:tcW w:w="0" w:type="auto"/>
          </w:tcPr>
          <w:p w14:paraId="03BD8ECA"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وَ(ثُمَّ) لِلْتَرْتِيبِ قُلْ وَالْمُهْلَةِ</w:t>
            </w:r>
            <w:r w:rsidRPr="00FB244F">
              <w:rPr>
                <w:rFonts w:ascii="Simplified Arabic" w:hAnsi="Simplified Arabic" w:cs="Simplified Arabic"/>
                <w:sz w:val="28"/>
                <w:szCs w:val="28"/>
                <w:rtl/>
                <w:lang w:eastAsia="ar-SA"/>
              </w:rPr>
              <w:br/>
            </w:r>
          </w:p>
        </w:tc>
        <w:tc>
          <w:tcPr>
            <w:tcW w:w="0" w:type="auto"/>
          </w:tcPr>
          <w:p w14:paraId="1A1B8C17"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2DDA0461"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وَمِثْلُهَا حَتَّى وَزِدْ لِلْغَايَةِ</w:t>
            </w:r>
            <w:r w:rsidRPr="00FB244F">
              <w:rPr>
                <w:rFonts w:ascii="Simplified Arabic" w:hAnsi="Simplified Arabic" w:cs="Simplified Arabic"/>
                <w:sz w:val="28"/>
                <w:szCs w:val="28"/>
                <w:rtl/>
                <w:lang w:eastAsia="ar-SA"/>
              </w:rPr>
              <w:br/>
            </w:r>
          </w:p>
        </w:tc>
      </w:tr>
      <w:tr w:rsidR="0055078E" w:rsidRPr="00FB244F" w14:paraId="5AE8B5D4" w14:textId="77777777" w:rsidTr="00142FEC">
        <w:trPr>
          <w:trHeight w:hRule="exact" w:val="454"/>
          <w:jc w:val="center"/>
        </w:trPr>
        <w:tc>
          <w:tcPr>
            <w:tcW w:w="0" w:type="auto"/>
          </w:tcPr>
          <w:p w14:paraId="759F4E64"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وَالْفَاءُ لِلْعَطْفِ وَلِلْتَرْتِيبِ</w:t>
            </w:r>
            <w:r w:rsidRPr="00FB244F">
              <w:rPr>
                <w:rFonts w:ascii="Simplified Arabic" w:hAnsi="Simplified Arabic" w:cs="Simplified Arabic"/>
                <w:sz w:val="28"/>
                <w:szCs w:val="28"/>
                <w:rtl/>
                <w:lang w:eastAsia="ar-SA"/>
              </w:rPr>
              <w:br/>
            </w:r>
          </w:p>
        </w:tc>
        <w:tc>
          <w:tcPr>
            <w:tcW w:w="0" w:type="auto"/>
          </w:tcPr>
          <w:p w14:paraId="7B8F53A7"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44891B4A"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وَضْعِهَا جَاءَتْ وَلِلْتَعْقِيبِ</w:t>
            </w:r>
            <w:r w:rsidRPr="00FB244F">
              <w:rPr>
                <w:rFonts w:ascii="Simplified Arabic" w:hAnsi="Simplified Arabic" w:cs="Simplified Arabic"/>
                <w:sz w:val="28"/>
                <w:szCs w:val="28"/>
                <w:rtl/>
                <w:lang w:eastAsia="ar-SA"/>
              </w:rPr>
              <w:br/>
            </w:r>
          </w:p>
        </w:tc>
      </w:tr>
      <w:tr w:rsidR="0055078E" w:rsidRPr="00FB244F" w14:paraId="3E2D3707" w14:textId="77777777" w:rsidTr="00142FEC">
        <w:trPr>
          <w:trHeight w:hRule="exact" w:val="454"/>
          <w:jc w:val="center"/>
        </w:trPr>
        <w:tc>
          <w:tcPr>
            <w:tcW w:w="0" w:type="auto"/>
          </w:tcPr>
          <w:p w14:paraId="2C947EF4"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تُرِدْ أَنْ تَخْتَصِرْ فِيْهِنَّ قُلْ</w:t>
            </w:r>
            <w:r w:rsidRPr="00FB244F">
              <w:rPr>
                <w:rFonts w:ascii="Simplified Arabic" w:hAnsi="Simplified Arabic" w:cs="Simplified Arabic"/>
                <w:sz w:val="28"/>
                <w:szCs w:val="28"/>
                <w:rtl/>
                <w:lang w:eastAsia="ar-SA"/>
              </w:rPr>
              <w:br/>
            </w:r>
          </w:p>
        </w:tc>
        <w:tc>
          <w:tcPr>
            <w:tcW w:w="0" w:type="auto"/>
          </w:tcPr>
          <w:p w14:paraId="57D7108F"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70A3277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عَاطِفْ وَمَعْطُوفْ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بِلَفْظٍ لَمْ يَطُلْ</w:t>
            </w:r>
            <w:r w:rsidRPr="00FB244F">
              <w:rPr>
                <w:rFonts w:ascii="Simplified Arabic" w:hAnsi="Simplified Arabic" w:cs="Simplified Arabic"/>
                <w:sz w:val="28"/>
                <w:szCs w:val="28"/>
                <w:rtl/>
                <w:lang w:eastAsia="ar-SA"/>
              </w:rPr>
              <w:br/>
            </w:r>
          </w:p>
        </w:tc>
      </w:tr>
      <w:tr w:rsidR="0055078E" w:rsidRPr="00FB244F" w14:paraId="7DE642A8" w14:textId="77777777" w:rsidTr="00142FEC">
        <w:trPr>
          <w:trHeight w:hRule="exact" w:val="454"/>
          <w:jc w:val="center"/>
        </w:trPr>
        <w:tc>
          <w:tcPr>
            <w:tcW w:w="0" w:type="auto"/>
          </w:tcPr>
          <w:p w14:paraId="67A4CFB2"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كَمَا يَقُولُونَ بِلَفْظٍ مُخْتَصَرْ</w:t>
            </w:r>
            <w:r w:rsidRPr="00FB244F">
              <w:rPr>
                <w:rFonts w:ascii="Simplified Arabic" w:hAnsi="Simplified Arabic" w:cs="Simplified Arabic"/>
                <w:sz w:val="28"/>
                <w:szCs w:val="28"/>
                <w:rtl/>
                <w:lang w:eastAsia="ar-SA"/>
              </w:rPr>
              <w:br/>
            </w:r>
          </w:p>
        </w:tc>
        <w:tc>
          <w:tcPr>
            <w:tcW w:w="0" w:type="auto"/>
          </w:tcPr>
          <w:p w14:paraId="38C0DCCC"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59E33E9F"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جَارٌّ وَمَجْرُورٌ عَلَى ذَا يُقْتَصَرْ</w:t>
            </w:r>
            <w:r w:rsidRPr="00FB244F">
              <w:rPr>
                <w:rFonts w:ascii="Simplified Arabic" w:hAnsi="Simplified Arabic" w:cs="Simplified Arabic"/>
                <w:sz w:val="28"/>
                <w:szCs w:val="28"/>
                <w:rtl/>
                <w:lang w:eastAsia="ar-SA"/>
              </w:rPr>
              <w:br/>
            </w:r>
          </w:p>
        </w:tc>
      </w:tr>
      <w:tr w:rsidR="0055078E" w:rsidRPr="00FB244F" w14:paraId="5AD6E87B" w14:textId="77777777" w:rsidTr="00142FEC">
        <w:trPr>
          <w:trHeight w:hRule="exact" w:val="454"/>
          <w:jc w:val="center"/>
        </w:trPr>
        <w:tc>
          <w:tcPr>
            <w:tcW w:w="0" w:type="auto"/>
          </w:tcPr>
          <w:p w14:paraId="059832A0"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وَقُلْ كَذَا مُخْتَصِرًا فِي لَفْظِ (لَنْ</w:t>
            </w:r>
            <w:r w:rsidRPr="00FB244F">
              <w:rPr>
                <w:rFonts w:ascii="Simplified Arabic" w:hAnsi="Simplified Arabic" w:cs="Simplified Arabic"/>
                <w:sz w:val="28"/>
                <w:szCs w:val="28"/>
                <w:rtl/>
                <w:lang w:eastAsia="ar-SA"/>
              </w:rPr>
              <w:br/>
            </w:r>
          </w:p>
        </w:tc>
        <w:tc>
          <w:tcPr>
            <w:tcW w:w="0" w:type="auto"/>
          </w:tcPr>
          <w:p w14:paraId="3ADAE6E3"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7AD8663B"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نَبْرَحَ)</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6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نَاصِبٌ وَمَنْصُوبٌ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إِذَنْ</w:t>
            </w:r>
            <w:r w:rsidRPr="00FB244F">
              <w:rPr>
                <w:rFonts w:ascii="Simplified Arabic" w:hAnsi="Simplified Arabic" w:cs="Simplified Arabic"/>
                <w:sz w:val="28"/>
                <w:szCs w:val="28"/>
                <w:rtl/>
                <w:lang w:eastAsia="ar-SA"/>
              </w:rPr>
              <w:br/>
            </w:r>
          </w:p>
        </w:tc>
      </w:tr>
      <w:tr w:rsidR="0055078E" w:rsidRPr="00FB244F" w14:paraId="064442D6" w14:textId="77777777" w:rsidTr="00142FEC">
        <w:trPr>
          <w:trHeight w:hRule="exact" w:val="454"/>
          <w:jc w:val="center"/>
        </w:trPr>
        <w:tc>
          <w:tcPr>
            <w:tcW w:w="0" w:type="auto"/>
          </w:tcPr>
          <w:p w14:paraId="01A1AB0D"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ثُمَّ، وَفِي (إِنّ) الَّتِي كُسِرَتْ</w:t>
            </w:r>
            <w:r w:rsidRPr="00FB244F">
              <w:rPr>
                <w:rFonts w:ascii="Simplified Arabic" w:hAnsi="Simplified Arabic" w:cs="Simplified Arabic"/>
                <w:sz w:val="28"/>
                <w:szCs w:val="28"/>
                <w:rtl/>
                <w:lang w:eastAsia="ar-SA"/>
              </w:rPr>
              <w:br/>
            </w:r>
          </w:p>
        </w:tc>
        <w:tc>
          <w:tcPr>
            <w:tcW w:w="0" w:type="auto"/>
          </w:tcPr>
          <w:p w14:paraId="322BC89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54BA6161"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وَشُدِّدَتْ حَرْفٌ لِتَأْكِيدٍ جَرَتْ</w:t>
            </w:r>
            <w:r w:rsidRPr="00FB244F">
              <w:rPr>
                <w:rFonts w:ascii="Simplified Arabic" w:hAnsi="Simplified Arabic" w:cs="Simplified Arabic"/>
                <w:sz w:val="28"/>
                <w:szCs w:val="28"/>
                <w:rtl/>
                <w:lang w:eastAsia="ar-SA"/>
              </w:rPr>
              <w:br/>
            </w:r>
          </w:p>
          <w:p w14:paraId="0D36B180"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r>
      <w:tr w:rsidR="0055078E" w:rsidRPr="00FB244F" w14:paraId="55A42F95" w14:textId="77777777" w:rsidTr="00142FEC">
        <w:trPr>
          <w:trHeight w:hRule="exact" w:val="454"/>
          <w:jc w:val="center"/>
        </w:trPr>
        <w:tc>
          <w:tcPr>
            <w:tcW w:w="0" w:type="auto"/>
          </w:tcPr>
          <w:p w14:paraId="03C4BC3A"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يَنْصِبُ الِاسْمَ ثُمَّ يَرْفَعُ الْخَبَرْ</w:t>
            </w:r>
            <w:r w:rsidRPr="00FB244F">
              <w:rPr>
                <w:rFonts w:ascii="Simplified Arabic" w:hAnsi="Simplified Arabic" w:cs="Simplified Arabic"/>
                <w:sz w:val="28"/>
                <w:szCs w:val="28"/>
                <w:rtl/>
                <w:lang w:eastAsia="ar-SA"/>
              </w:rPr>
              <w:br/>
            </w:r>
          </w:p>
        </w:tc>
        <w:tc>
          <w:tcPr>
            <w:tcW w:w="0" w:type="auto"/>
          </w:tcPr>
          <w:p w14:paraId="2D759E31"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color w:val="FF0000"/>
                <w:sz w:val="28"/>
                <w:szCs w:val="28"/>
                <w:rtl/>
                <w:lang w:eastAsia="ar-SA"/>
              </w:rPr>
            </w:pPr>
          </w:p>
        </w:tc>
        <w:tc>
          <w:tcPr>
            <w:tcW w:w="0" w:type="auto"/>
          </w:tcPr>
          <w:p w14:paraId="14427C38"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خِلَافٍ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 الْأَخِيرِ قَدْ ظَهَرْ</w:t>
            </w:r>
            <w:r w:rsidRPr="00FB244F">
              <w:rPr>
                <w:rFonts w:ascii="Simplified Arabic" w:hAnsi="Simplified Arabic" w:cs="Simplified Arabic"/>
                <w:sz w:val="28"/>
                <w:szCs w:val="28"/>
                <w:rtl/>
                <w:lang w:eastAsia="ar-SA"/>
              </w:rPr>
              <w:br/>
            </w:r>
          </w:p>
        </w:tc>
      </w:tr>
      <w:tr w:rsidR="0055078E" w:rsidRPr="00FB244F" w14:paraId="55C90001" w14:textId="77777777" w:rsidTr="00142FEC">
        <w:trPr>
          <w:trHeight w:hRule="exact" w:val="454"/>
          <w:jc w:val="center"/>
        </w:trPr>
        <w:tc>
          <w:tcPr>
            <w:tcW w:w="0" w:type="auto"/>
          </w:tcPr>
          <w:p w14:paraId="16C24CA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وَقُلْ كَذَا فِي(أَنَّ) حَرْفٌ مَصْدَرِي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0" w:type="auto"/>
          </w:tcPr>
          <w:p w14:paraId="3703A79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0" w:type="auto"/>
          </w:tcPr>
          <w:p w14:paraId="22412E8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نَاصِبُ الِاسْمِ رَافِعٌ لِلْخَبَرِ</w:t>
            </w:r>
            <w:r w:rsidRPr="00FB244F">
              <w:rPr>
                <w:rFonts w:ascii="Simplified Arabic" w:hAnsi="Simplified Arabic" w:cs="Simplified Arabic"/>
                <w:sz w:val="28"/>
                <w:szCs w:val="28"/>
                <w:rtl/>
                <w:lang w:eastAsia="ar-SA"/>
              </w:rPr>
              <w:br/>
            </w:r>
          </w:p>
          <w:p w14:paraId="39A3201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p w14:paraId="42125EB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1B11F890"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تَتْمِيمٌ وَتَعْلِيمٌ</w:t>
      </w:r>
      <w:r w:rsidRPr="00FB244F">
        <w:rPr>
          <w:rFonts w:ascii="Simplified Arabic" w:hAnsi="Simplified Arabic" w:cs="Simplified Arabic"/>
          <w:b/>
          <w:bCs/>
          <w:color w:val="000000"/>
          <w:sz w:val="28"/>
          <w:szCs w:val="28"/>
          <w:rtl/>
          <w:lang w:eastAsia="ar-SA"/>
        </w:rPr>
        <w:tab/>
      </w:r>
    </w:p>
    <w:tbl>
      <w:tblPr>
        <w:tblpPr w:leftFromText="180" w:rightFromText="180" w:vertAnchor="text" w:tblpXSpec="center" w:tblpY="1"/>
        <w:tblOverlap w:val="never"/>
        <w:bidiVisual/>
        <w:tblW w:w="5000" w:type="pct"/>
        <w:tblLook w:val="04A0" w:firstRow="1" w:lastRow="0" w:firstColumn="1" w:lastColumn="0" w:noHBand="0" w:noVBand="1"/>
      </w:tblPr>
      <w:tblGrid>
        <w:gridCol w:w="3149"/>
        <w:gridCol w:w="249"/>
        <w:gridCol w:w="3764"/>
      </w:tblGrid>
      <w:tr w:rsidR="0055078E" w:rsidRPr="00FB244F" w14:paraId="23C5ACB1" w14:textId="77777777" w:rsidTr="00142FEC">
        <w:trPr>
          <w:trHeight w:hRule="exact" w:val="454"/>
        </w:trPr>
        <w:tc>
          <w:tcPr>
            <w:tcW w:w="2198" w:type="pct"/>
          </w:tcPr>
          <w:p w14:paraId="1B7969C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اِعْلَمْ هُدِيتَ أنَّهُ يُعَابُ</w:t>
            </w:r>
            <w:r w:rsidRPr="00FB244F">
              <w:rPr>
                <w:rFonts w:ascii="Simplified Arabic" w:hAnsi="Simplified Arabic" w:cs="Simplified Arabic"/>
                <w:sz w:val="28"/>
                <w:szCs w:val="28"/>
                <w:rtl/>
                <w:lang w:eastAsia="ar-SA"/>
              </w:rPr>
              <w:br/>
            </w:r>
          </w:p>
        </w:tc>
        <w:tc>
          <w:tcPr>
            <w:tcW w:w="174" w:type="pct"/>
          </w:tcPr>
          <w:p w14:paraId="1BDAE8D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3823E7E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الَّذِي صَنْعتُهُ الْإِعْرَابُ</w:t>
            </w:r>
            <w:r w:rsidRPr="00FB244F">
              <w:rPr>
                <w:rFonts w:ascii="Simplified Arabic" w:hAnsi="Simplified Arabic" w:cs="Simplified Arabic"/>
                <w:sz w:val="28"/>
                <w:szCs w:val="28"/>
                <w:rtl/>
                <w:lang w:eastAsia="ar-SA"/>
              </w:rPr>
              <w:br/>
            </w:r>
          </w:p>
          <w:p w14:paraId="5485958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09B59552" w14:textId="77777777" w:rsidTr="00142FEC">
        <w:trPr>
          <w:trHeight w:hRule="exact" w:val="454"/>
        </w:trPr>
        <w:tc>
          <w:tcPr>
            <w:tcW w:w="2198" w:type="pct"/>
          </w:tcPr>
          <w:p w14:paraId="717EBD9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يَذْكُرَ الْفِعْلَ وَلَا يَبْحَثُ عَنْ</w:t>
            </w:r>
            <w:r w:rsidRPr="00FB244F">
              <w:rPr>
                <w:rFonts w:ascii="Simplified Arabic" w:hAnsi="Simplified Arabic" w:cs="Simplified Arabic"/>
                <w:sz w:val="28"/>
                <w:szCs w:val="28"/>
                <w:rtl/>
                <w:lang w:eastAsia="ar-SA"/>
              </w:rPr>
              <w:br/>
            </w:r>
          </w:p>
        </w:tc>
        <w:tc>
          <w:tcPr>
            <w:tcW w:w="174" w:type="pct"/>
          </w:tcPr>
          <w:p w14:paraId="263B578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4D9935E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فَاعِلِهِ، وَلَوْ بِفِعْلِهِ اسْتَكَنْ</w:t>
            </w:r>
            <w:r w:rsidRPr="00FB244F">
              <w:rPr>
                <w:rFonts w:ascii="Simplified Arabic" w:hAnsi="Simplified Arabic" w:cs="Simplified Arabic"/>
                <w:sz w:val="28"/>
                <w:szCs w:val="28"/>
                <w:rtl/>
                <w:lang w:eastAsia="ar-SA"/>
              </w:rPr>
              <w:br/>
            </w:r>
          </w:p>
        </w:tc>
      </w:tr>
      <w:tr w:rsidR="0055078E" w:rsidRPr="00FB244F" w14:paraId="1518458D" w14:textId="77777777" w:rsidTr="00142FEC">
        <w:trPr>
          <w:trHeight w:hRule="exact" w:val="454"/>
        </w:trPr>
        <w:tc>
          <w:tcPr>
            <w:tcW w:w="2198" w:type="pct"/>
          </w:tcPr>
          <w:p w14:paraId="162E195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مُبْتَدَا بِغَيرِ فَحْصٍ عَنْ خَبَرْ</w:t>
            </w:r>
            <w:r w:rsidRPr="00FB244F">
              <w:rPr>
                <w:rFonts w:ascii="Simplified Arabic" w:hAnsi="Simplified Arabic" w:cs="Simplified Arabic"/>
                <w:sz w:val="28"/>
                <w:szCs w:val="28"/>
                <w:rtl/>
                <w:lang w:eastAsia="ar-SA"/>
              </w:rPr>
              <w:br/>
            </w:r>
          </w:p>
        </w:tc>
        <w:tc>
          <w:tcPr>
            <w:tcW w:w="174" w:type="pct"/>
          </w:tcPr>
          <w:p w14:paraId="018E30E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46F7377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ظَرْفًا اوْ مَجْرُورَ حَرْفٍ قَدْ ظَهَرْ</w:t>
            </w:r>
            <w:r w:rsidRPr="00FB244F">
              <w:rPr>
                <w:rFonts w:ascii="Simplified Arabic" w:hAnsi="Simplified Arabic" w:cs="Simplified Arabic"/>
                <w:sz w:val="28"/>
                <w:szCs w:val="28"/>
                <w:rtl/>
                <w:lang w:eastAsia="ar-SA"/>
              </w:rPr>
              <w:br/>
            </w:r>
          </w:p>
        </w:tc>
      </w:tr>
      <w:tr w:rsidR="0055078E" w:rsidRPr="00FB244F" w14:paraId="0BA0FF16" w14:textId="77777777" w:rsidTr="00142FEC">
        <w:trPr>
          <w:trHeight w:hRule="exact" w:val="454"/>
        </w:trPr>
        <w:tc>
          <w:tcPr>
            <w:tcW w:w="2198" w:type="pct"/>
          </w:tcPr>
          <w:p w14:paraId="5F30E55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وَلَمْ يُنَبِّهْ فِيهِ عَنْ مُتْعَلَّقِهْ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174" w:type="pct"/>
          </w:tcPr>
          <w:p w14:paraId="71DA765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64FAFBF6" w14:textId="6DFD97D3" w:rsidR="0055078E" w:rsidRPr="001E5130" w:rsidRDefault="0055078E" w:rsidP="001E5130">
            <w:pPr>
              <w:widowControl/>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قُلْتُ:بِفَتْحِ الْلَامِ،وَالْكَسْرَ اتَّقِهْ/[27/ب]</w:t>
            </w:r>
            <w:r w:rsidR="001E5130">
              <w:rPr>
                <w:rFonts w:ascii="Simplified Arabic" w:hAnsi="Simplified Arabic" w:cs="Simplified Arabic" w:hint="cs"/>
                <w:sz w:val="28"/>
                <w:szCs w:val="28"/>
                <w:rtl/>
                <w:lang w:eastAsia="ar-SA"/>
              </w:rPr>
              <w:br/>
            </w:r>
          </w:p>
        </w:tc>
      </w:tr>
      <w:tr w:rsidR="0055078E" w:rsidRPr="00FB244F" w14:paraId="4D06E179" w14:textId="77777777" w:rsidTr="00142FEC">
        <w:trPr>
          <w:trHeight w:hRule="exact" w:val="454"/>
        </w:trPr>
        <w:tc>
          <w:tcPr>
            <w:tcW w:w="2198" w:type="pct"/>
          </w:tcPr>
          <w:p w14:paraId="3A66A5F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كَوْنِهِ مَحْذُوفًا اوْ مَذْكُورا</w:t>
            </w:r>
            <w:r w:rsidRPr="00FB244F">
              <w:rPr>
                <w:rFonts w:ascii="Simplified Arabic" w:hAnsi="Simplified Arabic" w:cs="Simplified Arabic"/>
                <w:sz w:val="28"/>
                <w:szCs w:val="28"/>
                <w:rtl/>
                <w:lang w:eastAsia="ar-SA"/>
              </w:rPr>
              <w:br/>
            </w:r>
          </w:p>
        </w:tc>
        <w:tc>
          <w:tcPr>
            <w:tcW w:w="174" w:type="pct"/>
          </w:tcPr>
          <w:p w14:paraId="0EFAC13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44D225F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لَمْ يَكُنْ بِزَائِدٍ مَجْرُورَا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0C5F48A4" w14:textId="77777777" w:rsidTr="00142FEC">
        <w:trPr>
          <w:trHeight w:hRule="exact" w:val="454"/>
        </w:trPr>
        <w:tc>
          <w:tcPr>
            <w:tcW w:w="2198" w:type="pct"/>
          </w:tcPr>
          <w:p w14:paraId="1C04C50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جُمْلةً وَلَمْ يُنَبِّهْ أَصْلَا</w:t>
            </w:r>
            <w:r w:rsidRPr="00FB244F">
              <w:rPr>
                <w:rFonts w:ascii="Simplified Arabic" w:hAnsi="Simplified Arabic" w:cs="Simplified Arabic"/>
                <w:sz w:val="28"/>
                <w:szCs w:val="28"/>
                <w:rtl/>
                <w:lang w:eastAsia="ar-SA"/>
              </w:rPr>
              <w:br/>
            </w:r>
          </w:p>
        </w:tc>
        <w:tc>
          <w:tcPr>
            <w:tcW w:w="174" w:type="pct"/>
          </w:tcPr>
          <w:p w14:paraId="7E06C6B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6501AD3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بِقَوْلِهِ: لَهَا مَحَلٌّ أَمْ لَا</w:t>
            </w:r>
            <w:r w:rsidRPr="00FB244F">
              <w:rPr>
                <w:rFonts w:ascii="Simplified Arabic" w:hAnsi="Simplified Arabic" w:cs="Simplified Arabic"/>
                <w:sz w:val="28"/>
                <w:szCs w:val="28"/>
                <w:rtl/>
                <w:lang w:eastAsia="ar-SA"/>
              </w:rPr>
              <w:br/>
            </w:r>
          </w:p>
        </w:tc>
      </w:tr>
      <w:tr w:rsidR="0055078E" w:rsidRPr="00FB244F" w14:paraId="7855649A" w14:textId="77777777" w:rsidTr="00142FEC">
        <w:trPr>
          <w:trHeight w:hRule="exact" w:val="454"/>
        </w:trPr>
        <w:tc>
          <w:tcPr>
            <w:tcW w:w="2198" w:type="pct"/>
          </w:tcPr>
          <w:p w14:paraId="3E72626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يَذْكُرَ الْمَوْصُولَ ثَمَّ يَغْفَلُ</w:t>
            </w:r>
            <w:r w:rsidRPr="00FB244F">
              <w:rPr>
                <w:rFonts w:ascii="Simplified Arabic" w:hAnsi="Simplified Arabic" w:cs="Simplified Arabic"/>
                <w:sz w:val="28"/>
                <w:szCs w:val="28"/>
                <w:rtl/>
                <w:lang w:eastAsia="ar-SA"/>
              </w:rPr>
              <w:br/>
            </w:r>
          </w:p>
        </w:tc>
        <w:tc>
          <w:tcPr>
            <w:tcW w:w="174" w:type="pct"/>
          </w:tcPr>
          <w:p w14:paraId="4535739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2EA12D5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صِلَةٍ وَعَائِدٍ بَلْ يَسْأَلُ</w:t>
            </w:r>
            <w:r w:rsidRPr="00FB244F">
              <w:rPr>
                <w:rFonts w:ascii="Simplified Arabic" w:hAnsi="Simplified Arabic" w:cs="Simplified Arabic"/>
                <w:sz w:val="28"/>
                <w:szCs w:val="28"/>
                <w:rtl/>
                <w:lang w:eastAsia="ar-SA"/>
              </w:rPr>
              <w:br/>
              <w:t xml:space="preserve"> </w:t>
            </w:r>
          </w:p>
        </w:tc>
      </w:tr>
      <w:tr w:rsidR="0055078E" w:rsidRPr="00FB244F" w14:paraId="5DCF2746" w14:textId="77777777" w:rsidTr="00142FEC">
        <w:trPr>
          <w:trHeight w:hRule="exact" w:val="454"/>
        </w:trPr>
        <w:tc>
          <w:tcPr>
            <w:tcW w:w="2198" w:type="pct"/>
          </w:tcPr>
          <w:p w14:paraId="7F016DC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عَنْهُمَا؛ لِأَنّهُ مَا تَمّمَا</w:t>
            </w:r>
            <w:r w:rsidRPr="00FB244F">
              <w:rPr>
                <w:rFonts w:ascii="Simplified Arabic" w:hAnsi="Simplified Arabic" w:cs="Simplified Arabic"/>
                <w:sz w:val="28"/>
                <w:szCs w:val="28"/>
                <w:rtl/>
                <w:lang w:eastAsia="ar-SA"/>
              </w:rPr>
              <w:br/>
            </w:r>
          </w:p>
        </w:tc>
        <w:tc>
          <w:tcPr>
            <w:tcW w:w="174" w:type="pct"/>
          </w:tcPr>
          <w:p w14:paraId="74DCE1E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58D4265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جُزْءًا مِنَ الْكَلَامِ إِلَّا بِهِمَا</w:t>
            </w:r>
            <w:r w:rsidRPr="00FB244F">
              <w:rPr>
                <w:rFonts w:ascii="Simplified Arabic" w:hAnsi="Simplified Arabic" w:cs="Simplified Arabic"/>
                <w:sz w:val="28"/>
                <w:szCs w:val="28"/>
                <w:rtl/>
                <w:lang w:eastAsia="ar-SA"/>
              </w:rPr>
              <w:br/>
            </w:r>
          </w:p>
        </w:tc>
      </w:tr>
      <w:tr w:rsidR="0055078E" w:rsidRPr="00FB244F" w14:paraId="1FFC9637" w14:textId="77777777" w:rsidTr="00142FEC">
        <w:trPr>
          <w:trHeight w:hRule="exact" w:val="454"/>
        </w:trPr>
        <w:tc>
          <w:tcPr>
            <w:tcW w:w="2198" w:type="pct"/>
          </w:tcPr>
          <w:p w14:paraId="6F22A28F"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الَّذِي لِلْحَرْفِ مِنْهُ يُنْسَبُ</w:t>
            </w:r>
            <w:r w:rsidRPr="00FB244F">
              <w:rPr>
                <w:rFonts w:ascii="Simplified Arabic" w:hAnsi="Simplified Arabic" w:cs="Simplified Arabic"/>
                <w:sz w:val="28"/>
                <w:szCs w:val="28"/>
                <w:rtl/>
                <w:lang w:eastAsia="ar-SA"/>
              </w:rPr>
              <w:br/>
            </w:r>
          </w:p>
        </w:tc>
        <w:tc>
          <w:tcPr>
            <w:tcW w:w="174" w:type="pct"/>
          </w:tcPr>
          <w:p w14:paraId="1EC34B0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45210D0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بِغَيْرِ عَائِدٍ لَهُ قَدْ أَوْجَبُوا</w:t>
            </w:r>
            <w:r w:rsidRPr="00FB244F">
              <w:rPr>
                <w:rFonts w:ascii="Simplified Arabic" w:hAnsi="Simplified Arabic" w:cs="Simplified Arabic"/>
                <w:sz w:val="28"/>
                <w:szCs w:val="28"/>
                <w:rtl/>
                <w:lang w:eastAsia="ar-SA"/>
              </w:rPr>
              <w:br/>
            </w:r>
          </w:p>
        </w:tc>
      </w:tr>
      <w:tr w:rsidR="0055078E" w:rsidRPr="00FB244F" w14:paraId="75428CD4" w14:textId="77777777" w:rsidTr="00142FEC">
        <w:trPr>
          <w:trHeight w:hRule="exact" w:val="454"/>
        </w:trPr>
        <w:tc>
          <w:tcPr>
            <w:tcW w:w="2198" w:type="pct"/>
          </w:tcPr>
          <w:p w14:paraId="381B6DF5"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وَهْوَ الَّذِي نَسْبِكُهُ بِالْمَصْدَرِي</w:t>
            </w:r>
            <w:r w:rsidRPr="00FB244F">
              <w:rPr>
                <w:rFonts w:ascii="Simplified Arabic" w:hAnsi="Simplified Arabic" w:cs="Simplified Arabic"/>
                <w:sz w:val="28"/>
                <w:szCs w:val="28"/>
                <w:rtl/>
                <w:lang w:eastAsia="ar-SA"/>
              </w:rPr>
              <w:br/>
            </w:r>
          </w:p>
        </w:tc>
        <w:tc>
          <w:tcPr>
            <w:tcW w:w="174" w:type="pct"/>
          </w:tcPr>
          <w:p w14:paraId="0F562FC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78732AE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صِلَةٍ قَدْ ذُكِرَتْ فِي الْآَخِرِ</w:t>
            </w:r>
            <w:r w:rsidRPr="00FB244F">
              <w:rPr>
                <w:rFonts w:ascii="Simplified Arabic" w:hAnsi="Simplified Arabic" w:cs="Simplified Arabic"/>
                <w:sz w:val="28"/>
                <w:szCs w:val="28"/>
                <w:rtl/>
                <w:lang w:eastAsia="ar-SA"/>
              </w:rPr>
              <w:br/>
            </w:r>
          </w:p>
        </w:tc>
      </w:tr>
      <w:tr w:rsidR="0055078E" w:rsidRPr="00FB244F" w14:paraId="7422546E" w14:textId="77777777" w:rsidTr="00142FEC">
        <w:trPr>
          <w:trHeight w:hRule="exact" w:val="454"/>
        </w:trPr>
        <w:tc>
          <w:tcPr>
            <w:tcW w:w="2198" w:type="pct"/>
          </w:tcPr>
          <w:p w14:paraId="15218CD7"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وَأَنْ تَقُولَ: قَامَ ذَا أَوِ الَّذِي</w:t>
            </w:r>
            <w:r w:rsidRPr="00FB244F">
              <w:rPr>
                <w:rFonts w:ascii="Simplified Arabic" w:hAnsi="Simplified Arabic" w:cs="Simplified Arabic"/>
                <w:sz w:val="28"/>
                <w:szCs w:val="28"/>
                <w:rtl/>
                <w:lang w:eastAsia="ar-SA"/>
              </w:rPr>
              <w:br/>
            </w:r>
          </w:p>
        </w:tc>
        <w:tc>
          <w:tcPr>
            <w:tcW w:w="174" w:type="pct"/>
          </w:tcPr>
          <w:p w14:paraId="4324D64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773CD77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وَلَمْ تُبَيِّنْ فَاعِلًا يَا مُحْتَذِي</w:t>
            </w:r>
            <w:r w:rsidRPr="00FB244F">
              <w:rPr>
                <w:rFonts w:ascii="Simplified Arabic" w:hAnsi="Simplified Arabic" w:cs="Simplified Arabic"/>
                <w:sz w:val="28"/>
                <w:szCs w:val="28"/>
                <w:rtl/>
                <w:lang w:eastAsia="ar-SA"/>
              </w:rPr>
              <w:br/>
            </w:r>
          </w:p>
        </w:tc>
      </w:tr>
      <w:tr w:rsidR="0055078E" w:rsidRPr="00FB244F" w14:paraId="36726E2A" w14:textId="77777777" w:rsidTr="00142FEC">
        <w:trPr>
          <w:trHeight w:hRule="exact" w:val="454"/>
        </w:trPr>
        <w:tc>
          <w:tcPr>
            <w:tcW w:w="2198" w:type="pct"/>
          </w:tcPr>
          <w:p w14:paraId="640DF15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بَلْ تَقْتَصِرْ فِي الْقَوْلِ وَالْعِبَارهْ</w:t>
            </w:r>
            <w:r w:rsidRPr="00FB244F">
              <w:rPr>
                <w:rFonts w:ascii="Simplified Arabic" w:hAnsi="Simplified Arabic" w:cs="Simplified Arabic"/>
                <w:sz w:val="28"/>
                <w:szCs w:val="28"/>
                <w:rtl/>
                <w:lang w:eastAsia="ar-SA"/>
              </w:rPr>
              <w:br/>
            </w:r>
          </w:p>
        </w:tc>
        <w:tc>
          <w:tcPr>
            <w:tcW w:w="174" w:type="pct"/>
          </w:tcPr>
          <w:p w14:paraId="05EFF69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61D4A95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اِسْمِ مَوْصُولٍ أَوِ الْإِشَارَهْ</w:t>
            </w:r>
            <w:r w:rsidRPr="00FB244F">
              <w:rPr>
                <w:rFonts w:ascii="Simplified Arabic" w:hAnsi="Simplified Arabic" w:cs="Simplified Arabic"/>
                <w:sz w:val="28"/>
                <w:szCs w:val="28"/>
                <w:rtl/>
                <w:lang w:eastAsia="ar-SA"/>
              </w:rPr>
              <w:br/>
            </w:r>
          </w:p>
        </w:tc>
      </w:tr>
      <w:tr w:rsidR="0055078E" w:rsidRPr="00FB244F" w14:paraId="1D18283C" w14:textId="77777777" w:rsidTr="00142FEC">
        <w:trPr>
          <w:trHeight w:hRule="exact" w:val="454"/>
        </w:trPr>
        <w:tc>
          <w:tcPr>
            <w:tcW w:w="2198" w:type="pct"/>
          </w:tcPr>
          <w:p w14:paraId="5EF91420"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فَإِنّ ذَا لَا يَقْتَضِي إِعْرَابَا</w:t>
            </w:r>
            <w:r w:rsidRPr="00FB244F">
              <w:rPr>
                <w:rFonts w:ascii="Simplified Arabic" w:hAnsi="Simplified Arabic" w:cs="Simplified Arabic"/>
                <w:sz w:val="28"/>
                <w:szCs w:val="28"/>
                <w:rtl/>
                <w:lang w:eastAsia="ar-SA"/>
              </w:rPr>
              <w:br/>
            </w:r>
          </w:p>
        </w:tc>
        <w:tc>
          <w:tcPr>
            <w:tcW w:w="174" w:type="pct"/>
          </w:tcPr>
          <w:p w14:paraId="14860BC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628" w:type="pct"/>
          </w:tcPr>
          <w:p w14:paraId="757ED0A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بَلِ اجْمَعَنْ وَاتّبِعِ الصَّوَابَا</w:t>
            </w:r>
            <w:r w:rsidRPr="00FB244F">
              <w:rPr>
                <w:rFonts w:ascii="Simplified Arabic" w:hAnsi="Simplified Arabic" w:cs="Simplified Arabic"/>
                <w:sz w:val="28"/>
                <w:szCs w:val="28"/>
                <w:rtl/>
                <w:lang w:eastAsia="ar-SA"/>
              </w:rPr>
              <w:br/>
            </w:r>
          </w:p>
        </w:tc>
      </w:tr>
      <w:tr w:rsidR="0055078E" w:rsidRPr="00FB244F" w14:paraId="4FD69BCF" w14:textId="77777777" w:rsidTr="00142FEC">
        <w:trPr>
          <w:trHeight w:hRule="exact" w:val="454"/>
        </w:trPr>
        <w:tc>
          <w:tcPr>
            <w:tcW w:w="2198" w:type="pct"/>
          </w:tcPr>
          <w:p w14:paraId="42CC3FDE"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 فَاعِلٌ وَاِسْمُ إِشَارَةٍ مَعَا</w:t>
            </w:r>
            <w:r w:rsidRPr="00FB244F">
              <w:rPr>
                <w:rFonts w:ascii="Simplified Arabic" w:hAnsi="Simplified Arabic" w:cs="Simplified Arabic"/>
                <w:sz w:val="28"/>
                <w:szCs w:val="28"/>
                <w:rtl/>
                <w:lang w:eastAsia="ar-SA"/>
              </w:rPr>
              <w:br/>
            </w:r>
          </w:p>
        </w:tc>
        <w:tc>
          <w:tcPr>
            <w:tcW w:w="174" w:type="pct"/>
          </w:tcPr>
          <w:p w14:paraId="30BAF8B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628" w:type="pct"/>
          </w:tcPr>
          <w:p w14:paraId="0FE4993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وَمِثْلُهُ الْمَوْصُولُ ت</w:t>
            </w:r>
            <w:r w:rsidRPr="00F61E98">
              <w:rPr>
                <w:rFonts w:ascii="Simplified Arabic" w:hAnsi="Simplified Arabic" w:cs="Simplified Arabic"/>
                <w:sz w:val="28"/>
                <w:szCs w:val="28"/>
                <w:rtl/>
                <w:lang w:eastAsia="ar-SA"/>
              </w:rPr>
              <w:t xml:space="preserve">مّ </w:t>
            </w:r>
            <w:r w:rsidRPr="00FB244F">
              <w:rPr>
                <w:rFonts w:ascii="Simplified Arabic" w:hAnsi="Simplified Arabic" w:cs="Simplified Arabic"/>
                <w:sz w:val="28"/>
                <w:szCs w:val="28"/>
                <w:rtl/>
                <w:lang w:eastAsia="ar-SA"/>
              </w:rPr>
              <w:t>الْمُدّعَى</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bl>
    <w:p w14:paraId="77244351"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تَشْكِيكٌ</w:t>
      </w:r>
      <w:r w:rsidRPr="00FB244F">
        <w:rPr>
          <w:rFonts w:ascii="Simplified Arabic" w:hAnsi="Simplified Arabic" w:cs="Simplified Arabic"/>
          <w:b/>
          <w:bCs/>
          <w:color w:val="000000"/>
          <w:sz w:val="28"/>
          <w:szCs w:val="28"/>
          <w:rtl/>
          <w:lang w:eastAsia="ar-SA"/>
        </w:rPr>
        <w:tab/>
      </w:r>
    </w:p>
    <w:tbl>
      <w:tblPr>
        <w:bidiVisual/>
        <w:tblW w:w="5000" w:type="pct"/>
        <w:tblLook w:val="04A0" w:firstRow="1" w:lastRow="0" w:firstColumn="1" w:lastColumn="0" w:noHBand="0" w:noVBand="1"/>
      </w:tblPr>
      <w:tblGrid>
        <w:gridCol w:w="2939"/>
        <w:gridCol w:w="261"/>
        <w:gridCol w:w="3962"/>
      </w:tblGrid>
      <w:tr w:rsidR="0055078E" w:rsidRPr="00FB244F" w14:paraId="609FAB96" w14:textId="77777777" w:rsidTr="00142FEC">
        <w:trPr>
          <w:trHeight w:hRule="exact" w:val="397"/>
        </w:trPr>
        <w:tc>
          <w:tcPr>
            <w:tcW w:w="2052" w:type="pct"/>
          </w:tcPr>
          <w:p w14:paraId="4537629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قُلْتَ: لَا فَائِدَةٌ فِي قَوْلِهِ</w:t>
            </w:r>
            <w:r w:rsidRPr="00FB244F">
              <w:rPr>
                <w:rFonts w:ascii="Simplified Arabic" w:hAnsi="Simplified Arabic" w:cs="Simplified Arabic"/>
                <w:sz w:val="28"/>
                <w:szCs w:val="28"/>
                <w:rtl/>
                <w:lang w:eastAsia="ar-SA"/>
              </w:rPr>
              <w:br/>
            </w:r>
          </w:p>
        </w:tc>
        <w:tc>
          <w:tcPr>
            <w:tcW w:w="182" w:type="pct"/>
          </w:tcPr>
          <w:p w14:paraId="78CD8DD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766" w:type="pct"/>
          </w:tcPr>
          <w:p w14:paraId="00C6AB2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اسْمُ إِشَارَةٍ وَلَوْ بِوَصْلِهِ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0CAD8F9E" w14:textId="77777777" w:rsidTr="00142FEC">
        <w:trPr>
          <w:trHeight w:hRule="exact" w:val="397"/>
        </w:trPr>
        <w:tc>
          <w:tcPr>
            <w:tcW w:w="2052" w:type="pct"/>
          </w:tcPr>
          <w:p w14:paraId="688685D6"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مَعْ فَاعِلٍ ذَا بِخَلَافِ الْقَوْلِ</w:t>
            </w:r>
            <w:r w:rsidRPr="00FB244F">
              <w:rPr>
                <w:rFonts w:ascii="Simplified Arabic" w:hAnsi="Simplified Arabic" w:cs="Simplified Arabic"/>
                <w:sz w:val="28"/>
                <w:szCs w:val="28"/>
                <w:rtl/>
                <w:lang w:eastAsia="ar-SA"/>
              </w:rPr>
              <w:br/>
            </w:r>
          </w:p>
        </w:tc>
        <w:tc>
          <w:tcPr>
            <w:tcW w:w="182" w:type="pct"/>
          </w:tcPr>
          <w:p w14:paraId="0BC9611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766" w:type="pct"/>
          </w:tcPr>
          <w:p w14:paraId="479DD2D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الَّذِ مَوْصُولٌ أَيَا ذَا الطَّوْلِ</w:t>
            </w:r>
            <w:r w:rsidRPr="00FB244F">
              <w:rPr>
                <w:rFonts w:ascii="Simplified Arabic" w:hAnsi="Simplified Arabic" w:cs="Simplified Arabic"/>
                <w:sz w:val="28"/>
                <w:szCs w:val="28"/>
                <w:rtl/>
                <w:lang w:eastAsia="ar-SA"/>
              </w:rPr>
              <w:br/>
            </w:r>
          </w:p>
        </w:tc>
      </w:tr>
      <w:tr w:rsidR="0055078E" w:rsidRPr="00FB244F" w14:paraId="2D9B4DC2" w14:textId="77777777" w:rsidTr="00142FEC">
        <w:trPr>
          <w:trHeight w:hRule="exact" w:val="397"/>
        </w:trPr>
        <w:tc>
          <w:tcPr>
            <w:tcW w:w="2052" w:type="pct"/>
          </w:tcPr>
          <w:p w14:paraId="796B654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وَالْفَرْقُ مَا فِي ذَا مِنَ التَّنْبِيهِ</w:t>
            </w:r>
            <w:r w:rsidRPr="00FB244F">
              <w:rPr>
                <w:rFonts w:ascii="Simplified Arabic" w:hAnsi="Simplified Arabic" w:cs="Simplified Arabic"/>
                <w:sz w:val="28"/>
                <w:szCs w:val="28"/>
                <w:rtl/>
                <w:lang w:eastAsia="ar-SA"/>
              </w:rPr>
              <w:br/>
            </w:r>
          </w:p>
        </w:tc>
        <w:tc>
          <w:tcPr>
            <w:tcW w:w="182" w:type="pct"/>
          </w:tcPr>
          <w:p w14:paraId="28186C0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766" w:type="pct"/>
          </w:tcPr>
          <w:p w14:paraId="4BF5BE8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الَّذِي يَفْتَقِرَنْ إِلَيْهِ</w:t>
            </w:r>
            <w:r w:rsidRPr="00FB244F">
              <w:rPr>
                <w:rFonts w:ascii="Simplified Arabic" w:hAnsi="Simplified Arabic" w:cs="Simplified Arabic"/>
                <w:sz w:val="28"/>
                <w:szCs w:val="28"/>
                <w:rtl/>
                <w:lang w:eastAsia="ar-SA"/>
              </w:rPr>
              <w:br/>
            </w:r>
          </w:p>
        </w:tc>
      </w:tr>
      <w:tr w:rsidR="0055078E" w:rsidRPr="00FB244F" w14:paraId="55A16AC1" w14:textId="77777777" w:rsidTr="00142FEC">
        <w:trPr>
          <w:trHeight w:hRule="exact" w:val="397"/>
        </w:trPr>
        <w:tc>
          <w:tcPr>
            <w:tcW w:w="2052" w:type="pct"/>
          </w:tcPr>
          <w:p w14:paraId="3A02E9F6"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صِلَةٍ وَعَائِدٍ لَهُ لِكَي</w:t>
            </w:r>
            <w:r w:rsidRPr="00FB244F">
              <w:rPr>
                <w:rFonts w:ascii="Simplified Arabic" w:hAnsi="Simplified Arabic" w:cs="Simplified Arabic"/>
                <w:sz w:val="28"/>
                <w:szCs w:val="28"/>
                <w:rtl/>
                <w:lang w:eastAsia="ar-SA"/>
              </w:rPr>
              <w:br/>
            </w:r>
          </w:p>
        </w:tc>
        <w:tc>
          <w:tcPr>
            <w:tcW w:w="182" w:type="pct"/>
          </w:tcPr>
          <w:p w14:paraId="1CD65E1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766" w:type="pct"/>
          </w:tcPr>
          <w:p w14:paraId="66E40BB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يَطْلُبُهَا الْمُعْرِبُ فَافْهَمْ يَا أُخَيْ</w:t>
            </w:r>
            <w:r w:rsidRPr="00FB244F">
              <w:rPr>
                <w:rFonts w:ascii="Simplified Arabic" w:hAnsi="Simplified Arabic" w:cs="Simplified Arabic"/>
                <w:sz w:val="28"/>
                <w:szCs w:val="28"/>
                <w:rtl/>
                <w:lang w:eastAsia="ar-SA"/>
              </w:rPr>
              <w:br/>
            </w:r>
          </w:p>
        </w:tc>
      </w:tr>
      <w:tr w:rsidR="0055078E" w:rsidRPr="00FB244F" w14:paraId="4A01FBD5" w14:textId="77777777" w:rsidTr="00142FEC">
        <w:trPr>
          <w:trHeight w:hRule="exact" w:val="397"/>
        </w:trPr>
        <w:tc>
          <w:tcPr>
            <w:tcW w:w="2052" w:type="pct"/>
          </w:tcPr>
          <w:p w14:paraId="2C8945B5"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وَيَعْلَمَنْ أَنَّ جُمْلَةَ الصِّلَهْ</w:t>
            </w:r>
            <w:r w:rsidRPr="00FB244F">
              <w:rPr>
                <w:rFonts w:ascii="Simplified Arabic" w:hAnsi="Simplified Arabic" w:cs="Simplified Arabic"/>
                <w:sz w:val="28"/>
                <w:szCs w:val="28"/>
                <w:rtl/>
                <w:lang w:eastAsia="ar-SA"/>
              </w:rPr>
              <w:br/>
            </w:r>
          </w:p>
        </w:tc>
        <w:tc>
          <w:tcPr>
            <w:tcW w:w="182" w:type="pct"/>
          </w:tcPr>
          <w:p w14:paraId="2943F13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766" w:type="pct"/>
          </w:tcPr>
          <w:p w14:paraId="2E88C6B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بِلَا مَحَلٍ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،قُلْتُ:وَالْمَحَلُّ لهْ/[28/أ]</w:t>
            </w:r>
            <w:r w:rsidRPr="00FB244F">
              <w:rPr>
                <w:rFonts w:ascii="Simplified Arabic" w:hAnsi="Simplified Arabic" w:cs="Simplified Arabic"/>
                <w:sz w:val="28"/>
                <w:szCs w:val="28"/>
                <w:rtl/>
                <w:lang w:eastAsia="ar-SA"/>
              </w:rPr>
              <w:br/>
            </w:r>
          </w:p>
          <w:p w14:paraId="503CDD4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1246236D" w14:textId="77777777" w:rsidR="003C2C79" w:rsidRDefault="003C2C79"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p>
    <w:p w14:paraId="4926EAB4" w14:textId="27C9D92D"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lastRenderedPageBreak/>
        <w:t>جَوَابُ التَّشْكِيك</w:t>
      </w:r>
    </w:p>
    <w:tbl>
      <w:tblPr>
        <w:bidiVisual/>
        <w:tblW w:w="5000" w:type="pct"/>
        <w:jc w:val="center"/>
        <w:tblLook w:val="04A0" w:firstRow="1" w:lastRow="0" w:firstColumn="1" w:lastColumn="0" w:noHBand="0" w:noVBand="1"/>
      </w:tblPr>
      <w:tblGrid>
        <w:gridCol w:w="3761"/>
        <w:gridCol w:w="264"/>
        <w:gridCol w:w="3137"/>
      </w:tblGrid>
      <w:tr w:rsidR="0055078E" w:rsidRPr="00FB244F" w14:paraId="1E9F204C" w14:textId="77777777" w:rsidTr="00142FEC">
        <w:trPr>
          <w:trHeight w:hRule="exact" w:val="397"/>
          <w:jc w:val="center"/>
        </w:trPr>
        <w:tc>
          <w:tcPr>
            <w:tcW w:w="2626" w:type="pct"/>
          </w:tcPr>
          <w:p w14:paraId="7506CA70"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بَلَى فَائِدَتَانِ فِيهِ</w:t>
            </w:r>
            <w:r w:rsidRPr="00FB244F">
              <w:rPr>
                <w:rFonts w:ascii="Simplified Arabic" w:hAnsi="Simplified Arabic" w:cs="Simplified Arabic"/>
                <w:sz w:val="28"/>
                <w:szCs w:val="28"/>
                <w:rtl/>
                <w:lang w:eastAsia="ar-SA"/>
              </w:rPr>
              <w:br/>
            </w:r>
          </w:p>
        </w:tc>
        <w:tc>
          <w:tcPr>
            <w:tcW w:w="184" w:type="pct"/>
          </w:tcPr>
          <w:p w14:paraId="20911CB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7A07F71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إِحْدَاهُمَا قَدْ قِيلَ لِلتَّنْبِيهِ</w:t>
            </w:r>
            <w:r w:rsidRPr="00FB244F">
              <w:rPr>
                <w:rFonts w:ascii="Simplified Arabic" w:hAnsi="Simplified Arabic" w:cs="Simplified Arabic"/>
                <w:sz w:val="28"/>
                <w:szCs w:val="28"/>
                <w:rtl/>
                <w:lang w:eastAsia="ar-SA"/>
              </w:rPr>
              <w:br/>
              <w:t>ِ</w:t>
            </w:r>
          </w:p>
        </w:tc>
      </w:tr>
      <w:tr w:rsidR="0055078E" w:rsidRPr="00FB244F" w14:paraId="7E60C19C" w14:textId="77777777" w:rsidTr="00142FEC">
        <w:trPr>
          <w:trHeight w:hRule="exact" w:val="397"/>
          <w:jc w:val="center"/>
        </w:trPr>
        <w:tc>
          <w:tcPr>
            <w:tcW w:w="2626" w:type="pct"/>
          </w:tcPr>
          <w:p w14:paraId="59A6CFA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الَّذِي يَلْحَقُهُ مِنْ كَافِ</w:t>
            </w:r>
            <w:r w:rsidRPr="00FB244F">
              <w:rPr>
                <w:rFonts w:ascii="Simplified Arabic" w:hAnsi="Simplified Arabic" w:cs="Simplified Arabic"/>
                <w:sz w:val="28"/>
                <w:szCs w:val="28"/>
                <w:rtl/>
                <w:lang w:eastAsia="ar-SA"/>
              </w:rPr>
              <w:br/>
            </w:r>
          </w:p>
        </w:tc>
        <w:tc>
          <w:tcPr>
            <w:tcW w:w="184" w:type="pct"/>
          </w:tcPr>
          <w:p w14:paraId="6F796E3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2087374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 xml:space="preserve">مِنْ أَنَّه حَرْفٌ بِلَا خِلَافِ </w:t>
            </w:r>
            <w:r w:rsidRPr="00FB244F">
              <w:rPr>
                <w:rFonts w:ascii="Simplified Arabic" w:hAnsi="Simplified Arabic" w:cs="Simplified Arabic"/>
                <w:sz w:val="28"/>
                <w:szCs w:val="28"/>
                <w:rtl/>
                <w:lang w:eastAsia="ar-SA"/>
              </w:rPr>
              <w:br/>
            </w:r>
          </w:p>
        </w:tc>
      </w:tr>
      <w:tr w:rsidR="0055078E" w:rsidRPr="00FB244F" w14:paraId="6AD3625B" w14:textId="77777777" w:rsidTr="00142FEC">
        <w:trPr>
          <w:trHeight w:hRule="exact" w:val="397"/>
          <w:jc w:val="center"/>
        </w:trPr>
        <w:tc>
          <w:tcPr>
            <w:tcW w:w="2626" w:type="pct"/>
          </w:tcPr>
          <w:p w14:paraId="60F0728F"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ثَانِيْهمَا: الْاِسْمُ الَّذِي جَاءتْ 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184" w:type="pct"/>
          </w:tcPr>
          <w:p w14:paraId="0367BF9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3E2D4C4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عَطْفَ بَيَانٍ جَاءَ أَوْ نَعْتًا لَهُ</w:t>
            </w:r>
            <w:r w:rsidRPr="00FB244F">
              <w:rPr>
                <w:rFonts w:ascii="Simplified Arabic" w:hAnsi="Simplified Arabic" w:cs="Simplified Arabic"/>
                <w:sz w:val="28"/>
                <w:szCs w:val="28"/>
                <w:rtl/>
                <w:lang w:eastAsia="ar-SA"/>
              </w:rPr>
              <w:br/>
            </w:r>
          </w:p>
        </w:tc>
      </w:tr>
      <w:tr w:rsidR="0055078E" w:rsidRPr="00FB244F" w14:paraId="0E43A18C" w14:textId="77777777" w:rsidTr="00142FEC">
        <w:trPr>
          <w:trHeight w:hRule="exact" w:val="397"/>
          <w:jc w:val="center"/>
        </w:trPr>
        <w:tc>
          <w:tcPr>
            <w:tcW w:w="2626" w:type="pct"/>
          </w:tcPr>
          <w:p w14:paraId="4A7129D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عَلَى الْخِلَافِ فِي الَّذِي قَدْ عُرِّفَا</w:t>
            </w:r>
            <w:r w:rsidRPr="00FB244F">
              <w:rPr>
                <w:rFonts w:ascii="Simplified Arabic" w:hAnsi="Simplified Arabic" w:cs="Simplified Arabic"/>
                <w:sz w:val="28"/>
                <w:szCs w:val="28"/>
                <w:rtl/>
                <w:lang w:eastAsia="ar-SA"/>
              </w:rPr>
              <w:br/>
            </w:r>
          </w:p>
        </w:tc>
        <w:tc>
          <w:tcPr>
            <w:tcW w:w="184" w:type="pct"/>
          </w:tcPr>
          <w:p w14:paraId="725F868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55B7FBC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بِاْللَامِ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بَعْدَهُ مُزِيلًا لِلْخَفَا</w:t>
            </w:r>
            <w:r w:rsidRPr="00FB244F">
              <w:rPr>
                <w:rFonts w:ascii="Simplified Arabic" w:hAnsi="Simplified Arabic" w:cs="Simplified Arabic"/>
                <w:sz w:val="28"/>
                <w:szCs w:val="28"/>
                <w:rtl/>
                <w:lang w:eastAsia="ar-SA"/>
              </w:rPr>
              <w:br/>
            </w:r>
          </w:p>
        </w:tc>
      </w:tr>
      <w:tr w:rsidR="0055078E" w:rsidRPr="00FB244F" w14:paraId="60079C8E" w14:textId="77777777" w:rsidTr="00142FEC">
        <w:trPr>
          <w:trHeight w:hRule="exact" w:val="397"/>
          <w:jc w:val="center"/>
        </w:trPr>
        <w:tc>
          <w:tcPr>
            <w:tcW w:w="2626" w:type="pct"/>
          </w:tcPr>
          <w:p w14:paraId="5399229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وَبَعْدَ (أَيِّ) نَحْوُ فِي يَا أَيُّهَا</w:t>
            </w:r>
            <w:r w:rsidRPr="00FB244F">
              <w:rPr>
                <w:rFonts w:ascii="Simplified Arabic" w:hAnsi="Simplified Arabic" w:cs="Simplified Arabic"/>
                <w:sz w:val="28"/>
                <w:szCs w:val="28"/>
                <w:rtl/>
                <w:lang w:eastAsia="ar-SA"/>
              </w:rPr>
              <w:br/>
            </w:r>
          </w:p>
        </w:tc>
        <w:tc>
          <w:tcPr>
            <w:tcW w:w="184" w:type="pct"/>
          </w:tcPr>
          <w:p w14:paraId="34D0030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2B11AC3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أَلرَّجُلُ الَّذِي لَهُ الْفَضْلُ اِنْتَهَى</w:t>
            </w:r>
            <w:r w:rsidRPr="00FB244F">
              <w:rPr>
                <w:rFonts w:ascii="Simplified Arabic" w:hAnsi="Simplified Arabic" w:cs="Simplified Arabic"/>
                <w:sz w:val="28"/>
                <w:szCs w:val="28"/>
                <w:rtl/>
                <w:lang w:eastAsia="ar-SA"/>
              </w:rPr>
              <w:br/>
            </w:r>
          </w:p>
        </w:tc>
      </w:tr>
      <w:tr w:rsidR="0055078E" w:rsidRPr="00FB244F" w14:paraId="1CB63D76" w14:textId="77777777" w:rsidTr="00142FEC">
        <w:trPr>
          <w:trHeight w:hRule="exact" w:val="397"/>
          <w:jc w:val="center"/>
        </w:trPr>
        <w:tc>
          <w:tcPr>
            <w:tcW w:w="2626" w:type="pct"/>
          </w:tcPr>
          <w:p w14:paraId="1F0DDBB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وَمِمَّا عِنْدَهُمْ لَا يَنْبَنِي</w:t>
            </w:r>
            <w:r w:rsidRPr="00FB244F">
              <w:rPr>
                <w:rFonts w:ascii="Simplified Arabic" w:hAnsi="Simplified Arabic" w:cs="Simplified Arabic"/>
                <w:sz w:val="28"/>
                <w:szCs w:val="28"/>
                <w:rtl/>
                <w:lang w:eastAsia="ar-SA"/>
              </w:rPr>
              <w:br/>
            </w:r>
          </w:p>
        </w:tc>
        <w:tc>
          <w:tcPr>
            <w:tcW w:w="184" w:type="pct"/>
          </w:tcPr>
          <w:p w14:paraId="71B3A79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1430519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عَلَيْهِ إِعْرَابٌ وَلَمْ يُسْتَحْسَنِ</w:t>
            </w:r>
            <w:r w:rsidRPr="00FB244F">
              <w:rPr>
                <w:rFonts w:ascii="Simplified Arabic" w:hAnsi="Simplified Arabic" w:cs="Simplified Arabic"/>
                <w:sz w:val="28"/>
                <w:szCs w:val="28"/>
                <w:rtl/>
                <w:lang w:eastAsia="ar-SA"/>
              </w:rPr>
              <w:br/>
            </w:r>
          </w:p>
        </w:tc>
      </w:tr>
      <w:tr w:rsidR="0055078E" w:rsidRPr="00FB244F" w14:paraId="54A8AEA9" w14:textId="77777777" w:rsidTr="00142FEC">
        <w:trPr>
          <w:trHeight w:hRule="exact" w:val="397"/>
          <w:jc w:val="center"/>
        </w:trPr>
        <w:tc>
          <w:tcPr>
            <w:tcW w:w="2626" w:type="pct"/>
          </w:tcPr>
          <w:p w14:paraId="16608F2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قَوْلُ [الدَّخِيل]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ذَا مُضَافٌ إِذْ لَا</w:t>
            </w:r>
            <w:r w:rsidRPr="00FB244F">
              <w:rPr>
                <w:rFonts w:ascii="Simplified Arabic" w:hAnsi="Simplified Arabic" w:cs="Simplified Arabic"/>
                <w:sz w:val="28"/>
                <w:szCs w:val="28"/>
                <w:rtl/>
                <w:lang w:eastAsia="ar-SA"/>
              </w:rPr>
              <w:br/>
            </w:r>
          </w:p>
        </w:tc>
        <w:tc>
          <w:tcPr>
            <w:tcW w:w="184" w:type="pct"/>
          </w:tcPr>
          <w:p w14:paraId="11611A0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5531056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يُفْهِمُنَا إِعْرَابَ هَذَا أَصْلَا</w:t>
            </w:r>
            <w:r w:rsidRPr="00FB244F">
              <w:rPr>
                <w:rFonts w:ascii="Simplified Arabic" w:hAnsi="Simplified Arabic" w:cs="Simplified Arabic"/>
                <w:sz w:val="28"/>
                <w:szCs w:val="28"/>
                <w:rtl/>
                <w:lang w:eastAsia="ar-SA"/>
              </w:rPr>
              <w:br/>
            </w:r>
          </w:p>
        </w:tc>
      </w:tr>
      <w:tr w:rsidR="0055078E" w:rsidRPr="00FB244F" w14:paraId="32FB36B4" w14:textId="77777777" w:rsidTr="00142FEC">
        <w:trPr>
          <w:trHeight w:hRule="exact" w:val="397"/>
          <w:jc w:val="center"/>
        </w:trPr>
        <w:tc>
          <w:tcPr>
            <w:tcW w:w="2626" w:type="pct"/>
          </w:tcPr>
          <w:p w14:paraId="6641615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فَإِنَّهُ لَا يَسْتَقِرُّ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7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مِثْلَ مَا</w:t>
            </w:r>
            <w:r w:rsidRPr="00FB244F">
              <w:rPr>
                <w:rFonts w:ascii="Simplified Arabic" w:hAnsi="Simplified Arabic" w:cs="Simplified Arabic"/>
                <w:sz w:val="28"/>
                <w:szCs w:val="28"/>
                <w:rtl/>
                <w:lang w:eastAsia="ar-SA"/>
              </w:rPr>
              <w:br/>
            </w:r>
          </w:p>
        </w:tc>
        <w:tc>
          <w:tcPr>
            <w:tcW w:w="184" w:type="pct"/>
          </w:tcPr>
          <w:p w14:paraId="7540E9B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56526BB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لِفَاعِلٍ وَنَحْوِهِ وَإِنّمَا</w:t>
            </w:r>
            <w:r w:rsidRPr="00FB244F">
              <w:rPr>
                <w:rFonts w:ascii="Simplified Arabic" w:hAnsi="Simplified Arabic" w:cs="Simplified Arabic"/>
                <w:sz w:val="28"/>
                <w:szCs w:val="28"/>
                <w:rtl/>
                <w:lang w:eastAsia="ar-SA"/>
              </w:rPr>
              <w:br/>
            </w:r>
          </w:p>
        </w:tc>
      </w:tr>
      <w:tr w:rsidR="0055078E" w:rsidRPr="00FB244F" w14:paraId="5064F240" w14:textId="77777777" w:rsidTr="00142FEC">
        <w:trPr>
          <w:trHeight w:hRule="exact" w:val="397"/>
          <w:jc w:val="center"/>
        </w:trPr>
        <w:tc>
          <w:tcPr>
            <w:tcW w:w="2626" w:type="pct"/>
          </w:tcPr>
          <w:p w14:paraId="6A6E6E7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إِعْرَابُهُ بِحَسَبِ الْعَوَامِلِ</w:t>
            </w:r>
            <w:r w:rsidRPr="00FB244F">
              <w:rPr>
                <w:rFonts w:ascii="Simplified Arabic" w:hAnsi="Simplified Arabic" w:cs="Simplified Arabic"/>
                <w:sz w:val="28"/>
                <w:szCs w:val="28"/>
                <w:rtl/>
                <w:lang w:eastAsia="ar-SA"/>
              </w:rPr>
              <w:br/>
            </w:r>
          </w:p>
        </w:tc>
        <w:tc>
          <w:tcPr>
            <w:tcW w:w="184" w:type="pct"/>
          </w:tcPr>
          <w:p w14:paraId="29905AE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21FBB53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يُوسَمُ بِالْمَفْعُولِ أَوْ بِالْفَاعِلِ</w:t>
            </w:r>
            <w:r w:rsidRPr="00FB244F">
              <w:rPr>
                <w:rFonts w:ascii="Simplified Arabic" w:hAnsi="Simplified Arabic" w:cs="Simplified Arabic"/>
                <w:sz w:val="28"/>
                <w:szCs w:val="28"/>
                <w:rtl/>
                <w:lang w:eastAsia="ar-SA"/>
              </w:rPr>
              <w:br/>
            </w:r>
          </w:p>
        </w:tc>
      </w:tr>
      <w:tr w:rsidR="0055078E" w:rsidRPr="00FB244F" w14:paraId="612CAE17" w14:textId="77777777" w:rsidTr="00142FEC">
        <w:trPr>
          <w:trHeight w:hRule="exact" w:val="397"/>
          <w:jc w:val="center"/>
        </w:trPr>
        <w:tc>
          <w:tcPr>
            <w:tcW w:w="2626" w:type="pct"/>
          </w:tcPr>
          <w:p w14:paraId="4BAE5C36"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نَحْوِ هَذَا لَيْسَ كَالْمُضَافِ</w:t>
            </w:r>
            <w:r w:rsidRPr="00FB244F">
              <w:rPr>
                <w:rFonts w:ascii="Simplified Arabic" w:hAnsi="Simplified Arabic" w:cs="Simplified Arabic"/>
                <w:sz w:val="28"/>
                <w:szCs w:val="28"/>
                <w:rtl/>
                <w:lang w:eastAsia="ar-SA"/>
              </w:rPr>
              <w:br/>
            </w:r>
          </w:p>
        </w:tc>
        <w:tc>
          <w:tcPr>
            <w:tcW w:w="184" w:type="pct"/>
          </w:tcPr>
          <w:p w14:paraId="7B14711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5A43414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إِلَيْهِ فَالْجَرُّ بَلَا خِلَافِ</w:t>
            </w:r>
            <w:r w:rsidRPr="00FB244F">
              <w:rPr>
                <w:rFonts w:ascii="Simplified Arabic" w:hAnsi="Simplified Arabic" w:cs="Simplified Arabic"/>
                <w:sz w:val="28"/>
                <w:szCs w:val="28"/>
                <w:rtl/>
                <w:lang w:eastAsia="ar-SA"/>
              </w:rPr>
              <w:br/>
            </w:r>
          </w:p>
        </w:tc>
      </w:tr>
      <w:tr w:rsidR="0055078E" w:rsidRPr="00FB244F" w14:paraId="7DC4E123" w14:textId="77777777" w:rsidTr="00142FEC">
        <w:trPr>
          <w:trHeight w:hRule="exact" w:val="397"/>
          <w:jc w:val="center"/>
        </w:trPr>
        <w:tc>
          <w:tcPr>
            <w:tcW w:w="2626" w:type="pct"/>
          </w:tcPr>
          <w:p w14:paraId="0A1F8C0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يُعْلَمُ جَرُّهُ مِنَ التَّسْمِيَةِ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184" w:type="pct"/>
          </w:tcPr>
          <w:p w14:paraId="774B18E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191" w:type="pct"/>
          </w:tcPr>
          <w:p w14:paraId="1706DFD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لزُومُهُ الْخَفْضَ بِنَقْلِ الْلُغَةِ</w:t>
            </w:r>
            <w:r w:rsidRPr="00FB244F">
              <w:rPr>
                <w:rFonts w:ascii="Simplified Arabic" w:hAnsi="Simplified Arabic" w:cs="Simplified Arabic"/>
                <w:sz w:val="28"/>
                <w:szCs w:val="28"/>
                <w:rtl/>
                <w:lang w:eastAsia="ar-SA"/>
              </w:rPr>
              <w:br/>
            </w:r>
          </w:p>
        </w:tc>
      </w:tr>
    </w:tbl>
    <w:p w14:paraId="04FDECDC"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t>تَذْيِيلٌ</w:t>
      </w:r>
    </w:p>
    <w:tbl>
      <w:tblPr>
        <w:bidiVisual/>
        <w:tblW w:w="5000" w:type="pct"/>
        <w:jc w:val="center"/>
        <w:tblLook w:val="04A0" w:firstRow="1" w:lastRow="0" w:firstColumn="1" w:lastColumn="0" w:noHBand="0" w:noVBand="1"/>
      </w:tblPr>
      <w:tblGrid>
        <w:gridCol w:w="3326"/>
        <w:gridCol w:w="251"/>
        <w:gridCol w:w="3585"/>
      </w:tblGrid>
      <w:tr w:rsidR="0055078E" w:rsidRPr="00FB244F" w14:paraId="313A0DCB" w14:textId="77777777" w:rsidTr="00142FEC">
        <w:trPr>
          <w:trHeight w:hRule="exact" w:val="397"/>
          <w:jc w:val="center"/>
        </w:trPr>
        <w:tc>
          <w:tcPr>
            <w:tcW w:w="2322" w:type="pct"/>
          </w:tcPr>
          <w:p w14:paraId="1C74723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وَيَنْبَغِي لِلْمُعْرِبِ التَّجَنُّبُ</w:t>
            </w:r>
            <w:r w:rsidRPr="00FB244F">
              <w:rPr>
                <w:rFonts w:ascii="Simplified Arabic" w:hAnsi="Simplified Arabic" w:cs="Simplified Arabic"/>
                <w:sz w:val="28"/>
                <w:szCs w:val="28"/>
                <w:rtl/>
                <w:lang w:eastAsia="ar-SA"/>
              </w:rPr>
              <w:br/>
            </w:r>
          </w:p>
        </w:tc>
        <w:tc>
          <w:tcPr>
            <w:tcW w:w="175" w:type="pct"/>
          </w:tcPr>
          <w:p w14:paraId="3A4D731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48459A3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كَلِمَاتٍ فِي الْمُبِينِ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تَصْعُبُ</w:t>
            </w:r>
            <w:r w:rsidRPr="00FB244F">
              <w:rPr>
                <w:rFonts w:ascii="Simplified Arabic" w:hAnsi="Simplified Arabic" w:cs="Simplified Arabic"/>
                <w:sz w:val="28"/>
                <w:szCs w:val="28"/>
                <w:rtl/>
                <w:lang w:eastAsia="ar-SA"/>
              </w:rPr>
              <w:br/>
            </w:r>
          </w:p>
        </w:tc>
      </w:tr>
      <w:tr w:rsidR="0055078E" w:rsidRPr="00FB244F" w14:paraId="5D3667B3" w14:textId="77777777" w:rsidTr="00142FEC">
        <w:trPr>
          <w:trHeight w:hRule="exact" w:val="397"/>
          <w:jc w:val="center"/>
        </w:trPr>
        <w:tc>
          <w:tcPr>
            <w:tcW w:w="2322" w:type="pct"/>
          </w:tcPr>
          <w:p w14:paraId="1B2FE81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بَأَنْ يَقُولَ زَائِدٌ اوْ مُهْمَلُ</w:t>
            </w:r>
            <w:r w:rsidRPr="00FB244F">
              <w:rPr>
                <w:rFonts w:ascii="Simplified Arabic" w:hAnsi="Simplified Arabic" w:cs="Simplified Arabic"/>
                <w:sz w:val="28"/>
                <w:szCs w:val="28"/>
                <w:rtl/>
                <w:lang w:eastAsia="ar-SA"/>
              </w:rPr>
              <w:br/>
            </w:r>
          </w:p>
        </w:tc>
        <w:tc>
          <w:tcPr>
            <w:tcW w:w="175" w:type="pct"/>
          </w:tcPr>
          <w:p w14:paraId="17E838F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42DE177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وَإِنْ يُقَلْ لَغْوٌ فَهَذَا أَشْكَلُ</w:t>
            </w:r>
            <w:r w:rsidRPr="00FB244F">
              <w:rPr>
                <w:rFonts w:ascii="Simplified Arabic" w:hAnsi="Simplified Arabic" w:cs="Simplified Arabic"/>
                <w:sz w:val="28"/>
                <w:szCs w:val="28"/>
                <w:rtl/>
                <w:lang w:eastAsia="ar-SA"/>
              </w:rPr>
              <w:br/>
            </w:r>
          </w:p>
        </w:tc>
      </w:tr>
      <w:tr w:rsidR="0055078E" w:rsidRPr="00FB244F" w14:paraId="3F11B4C8" w14:textId="77777777" w:rsidTr="00142FEC">
        <w:trPr>
          <w:trHeight w:hRule="exact" w:val="397"/>
          <w:jc w:val="center"/>
        </w:trPr>
        <w:tc>
          <w:tcPr>
            <w:tcW w:w="2322" w:type="pct"/>
          </w:tcPr>
          <w:p w14:paraId="0B351E77"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لِأَنّهُ يَسْبِقُ لِلْأَذْهَانِ</w:t>
            </w:r>
            <w:r w:rsidRPr="00FB244F">
              <w:rPr>
                <w:rFonts w:ascii="Simplified Arabic" w:hAnsi="Simplified Arabic" w:cs="Simplified Arabic"/>
                <w:sz w:val="28"/>
                <w:szCs w:val="28"/>
                <w:rtl/>
                <w:lang w:eastAsia="ar-SA"/>
              </w:rPr>
              <w:br/>
            </w:r>
          </w:p>
        </w:tc>
        <w:tc>
          <w:tcPr>
            <w:tcW w:w="175" w:type="pct"/>
          </w:tcPr>
          <w:p w14:paraId="0FDE65F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61F9968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الَّذِي قَدْ زِيدَ فِي الْقُرْآنِ</w:t>
            </w:r>
            <w:r w:rsidRPr="00FB244F">
              <w:rPr>
                <w:rFonts w:ascii="Simplified Arabic" w:hAnsi="Simplified Arabic" w:cs="Simplified Arabic"/>
                <w:sz w:val="28"/>
                <w:szCs w:val="28"/>
                <w:rtl/>
                <w:lang w:eastAsia="ar-SA"/>
              </w:rPr>
              <w:br/>
            </w:r>
          </w:p>
        </w:tc>
      </w:tr>
      <w:tr w:rsidR="0055078E" w:rsidRPr="00FB244F" w14:paraId="720C15D9" w14:textId="77777777" w:rsidTr="00142FEC">
        <w:trPr>
          <w:trHeight w:hRule="exact" w:val="397"/>
          <w:jc w:val="center"/>
        </w:trPr>
        <w:tc>
          <w:tcPr>
            <w:tcW w:w="2322" w:type="pct"/>
          </w:tcPr>
          <w:p w14:paraId="2551256A"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هُوَ الَّذِي يَكُونُ لَا مَعْنَى لَهُ</w:t>
            </w:r>
            <w:r w:rsidRPr="00FB244F">
              <w:rPr>
                <w:rFonts w:ascii="Simplified Arabic" w:hAnsi="Simplified Arabic" w:cs="Simplified Arabic"/>
                <w:sz w:val="28"/>
                <w:szCs w:val="28"/>
                <w:rtl/>
                <w:lang w:eastAsia="ar-SA"/>
              </w:rPr>
              <w:br/>
            </w:r>
          </w:p>
        </w:tc>
        <w:tc>
          <w:tcPr>
            <w:tcW w:w="175" w:type="pct"/>
          </w:tcPr>
          <w:p w14:paraId="3515154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04DECA8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وَالْحَالُ أَنَّ نَظْمَهُ مُنَزَّهُ/[28/ب]</w:t>
            </w:r>
            <w:r w:rsidRPr="00FB244F">
              <w:rPr>
                <w:rFonts w:ascii="Simplified Arabic" w:hAnsi="Simplified Arabic" w:cs="Simplified Arabic"/>
                <w:sz w:val="28"/>
                <w:szCs w:val="28"/>
                <w:rtl/>
                <w:lang w:eastAsia="ar-SA"/>
              </w:rPr>
              <w:br/>
            </w:r>
          </w:p>
        </w:tc>
      </w:tr>
      <w:tr w:rsidR="0055078E" w:rsidRPr="00FB244F" w14:paraId="243B3E40" w14:textId="77777777" w:rsidTr="00142FEC">
        <w:trPr>
          <w:trHeight w:hRule="exact" w:val="397"/>
          <w:jc w:val="center"/>
        </w:trPr>
        <w:tc>
          <w:tcPr>
            <w:tcW w:w="2322" w:type="pct"/>
          </w:tcPr>
          <w:p w14:paraId="54AF1540"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عَنْ زَائِدٍ بِغَيْرِ مَعْنًى، وَوَقَعْ</w:t>
            </w:r>
            <w:r w:rsidRPr="00FB244F">
              <w:rPr>
                <w:rFonts w:ascii="Simplified Arabic" w:hAnsi="Simplified Arabic" w:cs="Simplified Arabic"/>
                <w:sz w:val="28"/>
                <w:szCs w:val="28"/>
                <w:rtl/>
                <w:lang w:eastAsia="ar-SA"/>
              </w:rPr>
              <w:br/>
            </w:r>
          </w:p>
        </w:tc>
        <w:tc>
          <w:tcPr>
            <w:tcW w:w="175" w:type="pct"/>
          </w:tcPr>
          <w:p w14:paraId="5BCF15F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328B474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ذَا الْوَهْمُ لِلرَّازِي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الْإِمَامِ المتَّبَعْ</w:t>
            </w:r>
            <w:r w:rsidRPr="00FB244F">
              <w:rPr>
                <w:rFonts w:ascii="Simplified Arabic" w:hAnsi="Simplified Arabic" w:cs="Simplified Arabic"/>
                <w:sz w:val="28"/>
                <w:szCs w:val="28"/>
                <w:rtl/>
                <w:lang w:eastAsia="ar-SA"/>
              </w:rPr>
              <w:br/>
            </w:r>
          </w:p>
        </w:tc>
      </w:tr>
      <w:tr w:rsidR="0055078E" w:rsidRPr="00FB244F" w14:paraId="1BE88487" w14:textId="77777777" w:rsidTr="00142FEC">
        <w:trPr>
          <w:trHeight w:hRule="exact" w:val="397"/>
          <w:jc w:val="center"/>
        </w:trPr>
        <w:tc>
          <w:tcPr>
            <w:tcW w:w="2322" w:type="pct"/>
          </w:tcPr>
          <w:p w14:paraId="0FCFD89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الْمُحَقِّقُونَ كُلُّهُمْ عَلَى</w:t>
            </w:r>
            <w:r w:rsidRPr="00FB244F">
              <w:rPr>
                <w:rFonts w:ascii="Simplified Arabic" w:hAnsi="Simplified Arabic" w:cs="Simplified Arabic"/>
                <w:sz w:val="28"/>
                <w:szCs w:val="28"/>
                <w:rtl/>
                <w:lang w:eastAsia="ar-SA"/>
              </w:rPr>
              <w:br/>
            </w:r>
          </w:p>
        </w:tc>
        <w:tc>
          <w:tcPr>
            <w:tcW w:w="175" w:type="pct"/>
          </w:tcPr>
          <w:p w14:paraId="33B513A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44C02F6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أَنَّ الْكَلَامَ الْمُعْجِزَ الْمُنَزَّلَا</w:t>
            </w:r>
            <w:r w:rsidRPr="00FB244F">
              <w:rPr>
                <w:rFonts w:ascii="Simplified Arabic" w:hAnsi="Simplified Arabic" w:cs="Simplified Arabic"/>
                <w:sz w:val="28"/>
                <w:szCs w:val="28"/>
                <w:rtl/>
                <w:lang w:eastAsia="ar-SA"/>
              </w:rPr>
              <w:br/>
            </w:r>
          </w:p>
        </w:tc>
      </w:tr>
      <w:tr w:rsidR="0055078E" w:rsidRPr="00FB244F" w14:paraId="37D39F97" w14:textId="77777777" w:rsidTr="00142FEC">
        <w:trPr>
          <w:trHeight w:hRule="exact" w:val="397"/>
          <w:jc w:val="center"/>
        </w:trPr>
        <w:tc>
          <w:tcPr>
            <w:tcW w:w="2322" w:type="pct"/>
          </w:tcPr>
          <w:p w14:paraId="4230E24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لَمْ يَأتِ فِيهِ مُهْمَلٌ وَمَا الَّتِي</w:t>
            </w:r>
            <w:r w:rsidRPr="00FB244F">
              <w:rPr>
                <w:rFonts w:ascii="Simplified Arabic" w:hAnsi="Simplified Arabic" w:cs="Simplified Arabic"/>
                <w:sz w:val="28"/>
                <w:szCs w:val="28"/>
                <w:rtl/>
                <w:lang w:eastAsia="ar-SA"/>
              </w:rPr>
              <w:br/>
            </w:r>
          </w:p>
        </w:tc>
        <w:tc>
          <w:tcPr>
            <w:tcW w:w="175" w:type="pct"/>
          </w:tcPr>
          <w:p w14:paraId="68663A6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34DA5AA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(فَبِمَا) قُبَيْلَ لَفْظِ (رَحْمَةِ)</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0C2AC6B3" w14:textId="77777777" w:rsidTr="00142FEC">
        <w:trPr>
          <w:trHeight w:hRule="exact" w:val="397"/>
          <w:jc w:val="center"/>
        </w:trPr>
        <w:tc>
          <w:tcPr>
            <w:tcW w:w="2322" w:type="pct"/>
          </w:tcPr>
          <w:p w14:paraId="4C9E3A2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مُسْتَفْهَمٌ بِهَا وَلِلتَّعَجُّبِ</w:t>
            </w:r>
            <w:r w:rsidRPr="00FB244F">
              <w:rPr>
                <w:rFonts w:ascii="Simplified Arabic" w:hAnsi="Simplified Arabic" w:cs="Simplified Arabic"/>
                <w:sz w:val="28"/>
                <w:szCs w:val="28"/>
                <w:rtl/>
                <w:lang w:eastAsia="ar-SA"/>
              </w:rPr>
              <w:br/>
            </w:r>
          </w:p>
        </w:tc>
        <w:tc>
          <w:tcPr>
            <w:tcW w:w="175" w:type="pct"/>
          </w:tcPr>
          <w:p w14:paraId="6D2A8D6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147FF6C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تُفِيدُ ذَيْنَ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فِي الْبَلِيْغِ الْعَرَبِي</w:t>
            </w:r>
            <w:r w:rsidRPr="00FB244F">
              <w:rPr>
                <w:rFonts w:ascii="Simplified Arabic" w:hAnsi="Simplified Arabic" w:cs="Simplified Arabic"/>
                <w:sz w:val="28"/>
                <w:szCs w:val="28"/>
                <w:rtl/>
                <w:lang w:eastAsia="ar-SA"/>
              </w:rPr>
              <w:br/>
            </w:r>
          </w:p>
        </w:tc>
      </w:tr>
      <w:tr w:rsidR="0055078E" w:rsidRPr="00FB244F" w14:paraId="18561A5D" w14:textId="77777777" w:rsidTr="00142FEC">
        <w:trPr>
          <w:trHeight w:hRule="exact" w:val="397"/>
          <w:jc w:val="center"/>
        </w:trPr>
        <w:tc>
          <w:tcPr>
            <w:tcW w:w="2322" w:type="pct"/>
          </w:tcPr>
          <w:p w14:paraId="6015806A"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فَـ(مَا) هُنَا كَـ(أَيِّ) فِي التَّقْدِيرِ</w:t>
            </w:r>
            <w:r w:rsidRPr="00FB244F">
              <w:rPr>
                <w:rFonts w:ascii="Simplified Arabic" w:hAnsi="Simplified Arabic" w:cs="Simplified Arabic"/>
                <w:sz w:val="28"/>
                <w:szCs w:val="28"/>
                <w:rtl/>
                <w:lang w:eastAsia="ar-SA"/>
              </w:rPr>
              <w:br/>
            </w:r>
          </w:p>
        </w:tc>
        <w:tc>
          <w:tcPr>
            <w:tcW w:w="175" w:type="pct"/>
          </w:tcPr>
          <w:p w14:paraId="33EC55F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0CAB07C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عِنْدَ الْإِمَامِ الْعَالِمِ الْكَبِيرِ</w:t>
            </w:r>
            <w:r w:rsidRPr="00FB244F">
              <w:rPr>
                <w:rFonts w:ascii="Simplified Arabic" w:hAnsi="Simplified Arabic" w:cs="Simplified Arabic"/>
                <w:sz w:val="28"/>
                <w:szCs w:val="28"/>
                <w:rtl/>
                <w:lang w:eastAsia="ar-SA"/>
              </w:rPr>
              <w:br/>
            </w:r>
          </w:p>
        </w:tc>
      </w:tr>
      <w:tr w:rsidR="0055078E" w:rsidRPr="00FB244F" w14:paraId="62E2F1C2" w14:textId="77777777" w:rsidTr="00142FEC">
        <w:trPr>
          <w:trHeight w:hRule="exact" w:val="397"/>
          <w:jc w:val="center"/>
        </w:trPr>
        <w:tc>
          <w:tcPr>
            <w:tcW w:w="2322" w:type="pct"/>
          </w:tcPr>
          <w:p w14:paraId="3A3E16AF"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تَمَّ كَلَامُهُ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وَأَمَّا الزَّائِدُ</w:t>
            </w:r>
            <w:r w:rsidRPr="00FB244F">
              <w:rPr>
                <w:rFonts w:ascii="Simplified Arabic" w:hAnsi="Simplified Arabic" w:cs="Simplified Arabic"/>
                <w:sz w:val="28"/>
                <w:szCs w:val="28"/>
                <w:rtl/>
                <w:lang w:eastAsia="ar-SA"/>
              </w:rPr>
              <w:br/>
            </w:r>
          </w:p>
        </w:tc>
        <w:tc>
          <w:tcPr>
            <w:tcW w:w="175" w:type="pct"/>
          </w:tcPr>
          <w:p w14:paraId="7AF91A8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417C9167"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عِنْدَ النُّحَاةِ مَا بِهِ يُؤَكَّدُ</w:t>
            </w:r>
            <w:r w:rsidRPr="00FB244F">
              <w:rPr>
                <w:rFonts w:ascii="Simplified Arabic" w:hAnsi="Simplified Arabic" w:cs="Simplified Arabic"/>
                <w:sz w:val="28"/>
                <w:szCs w:val="28"/>
                <w:rtl/>
                <w:lang w:eastAsia="ar-SA"/>
              </w:rPr>
              <w:br/>
            </w:r>
          </w:p>
        </w:tc>
      </w:tr>
      <w:tr w:rsidR="0055078E" w:rsidRPr="00FB244F" w14:paraId="38416E71" w14:textId="77777777" w:rsidTr="00142FEC">
        <w:trPr>
          <w:trHeight w:hRule="exact" w:val="397"/>
          <w:jc w:val="center"/>
        </w:trPr>
        <w:tc>
          <w:tcPr>
            <w:tcW w:w="2322" w:type="pct"/>
          </w:tcPr>
          <w:p w14:paraId="37619B6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تَقْوِيَةً لِلْقَولِ َليْسَ مُهْمَلَا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175" w:type="pct"/>
          </w:tcPr>
          <w:p w14:paraId="3693CF4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5F82CEB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وَصِلَةً فَلَا يَكُونُ مُشْكَلَا</w:t>
            </w:r>
            <w:r w:rsidRPr="00FB244F">
              <w:rPr>
                <w:rFonts w:ascii="Simplified Arabic" w:hAnsi="Simplified Arabic" w:cs="Simplified Arabic"/>
                <w:sz w:val="28"/>
                <w:szCs w:val="28"/>
                <w:rtl/>
                <w:lang w:eastAsia="ar-SA"/>
              </w:rPr>
              <w:br/>
            </w:r>
          </w:p>
        </w:tc>
      </w:tr>
      <w:tr w:rsidR="0055078E" w:rsidRPr="00FB244F" w14:paraId="03BB7811" w14:textId="77777777" w:rsidTr="00142FEC">
        <w:trPr>
          <w:trHeight w:hRule="exact" w:val="397"/>
          <w:jc w:val="center"/>
        </w:trPr>
        <w:tc>
          <w:tcPr>
            <w:tcW w:w="2322" w:type="pct"/>
          </w:tcPr>
          <w:p w14:paraId="4136B9B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وَابْنُ هِشَامٍ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ادّعَى</w:t>
            </w:r>
            <w:r w:rsidRPr="00FB244F">
              <w:rPr>
                <w:rFonts w:ascii="Simplified Arabic" w:hAnsi="Simplified Arabic" w:cs="Simplified Arabic"/>
                <w:sz w:val="28"/>
                <w:szCs w:val="28"/>
                <w:rtl/>
                <w:lang w:eastAsia="ar-SA"/>
              </w:rPr>
              <w:br/>
            </w:r>
          </w:p>
        </w:tc>
        <w:tc>
          <w:tcPr>
            <w:tcW w:w="175" w:type="pct"/>
          </w:tcPr>
          <w:p w14:paraId="6B7FAB6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1BE0377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بُطْلَانَ تَوْجِيهَ الْإِمَامِ إِذْ سَعَى</w:t>
            </w:r>
            <w:r w:rsidRPr="00FB244F">
              <w:rPr>
                <w:rFonts w:ascii="Simplified Arabic" w:hAnsi="Simplified Arabic" w:cs="Simplified Arabic"/>
                <w:sz w:val="28"/>
                <w:szCs w:val="28"/>
                <w:rtl/>
                <w:lang w:eastAsia="ar-SA"/>
              </w:rPr>
              <w:br/>
            </w:r>
          </w:p>
        </w:tc>
      </w:tr>
      <w:tr w:rsidR="0055078E" w:rsidRPr="00FB244F" w14:paraId="531C966A" w14:textId="77777777" w:rsidTr="00142FEC">
        <w:trPr>
          <w:trHeight w:hRule="exact" w:val="397"/>
          <w:jc w:val="center"/>
        </w:trPr>
        <w:tc>
          <w:tcPr>
            <w:tcW w:w="2322" w:type="pct"/>
          </w:tcPr>
          <w:p w14:paraId="49F9D66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رَدِّهِ، قَالَ: لِأَمْرَيْنِ هُمَا</w:t>
            </w:r>
            <w:r w:rsidRPr="00FB244F">
              <w:rPr>
                <w:rFonts w:ascii="Simplified Arabic" w:hAnsi="Simplified Arabic" w:cs="Simplified Arabic"/>
                <w:sz w:val="28"/>
                <w:szCs w:val="28"/>
                <w:rtl/>
                <w:lang w:eastAsia="ar-SA"/>
              </w:rPr>
              <w:br/>
            </w:r>
          </w:p>
        </w:tc>
        <w:tc>
          <w:tcPr>
            <w:tcW w:w="175" w:type="pct"/>
          </w:tcPr>
          <w:p w14:paraId="10A2158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352121D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وُجُوْبُ حَذْفِ أَلِفٍ مِنْ لَفْظِ مَا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8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1B70EB6A" w14:textId="77777777" w:rsidTr="00142FEC">
        <w:trPr>
          <w:trHeight w:hRule="exact" w:val="397"/>
          <w:jc w:val="center"/>
        </w:trPr>
        <w:tc>
          <w:tcPr>
            <w:tcW w:w="2322" w:type="pct"/>
          </w:tcPr>
          <w:p w14:paraId="0AC341C5"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حَالَةِ الْخَفْضِ بِحَرْفٍ مِثْلِ مَا</w:t>
            </w:r>
            <w:r w:rsidRPr="00FB244F">
              <w:rPr>
                <w:rFonts w:ascii="Simplified Arabic" w:hAnsi="Simplified Arabic" w:cs="Simplified Arabic"/>
                <w:sz w:val="28"/>
                <w:szCs w:val="28"/>
                <w:rtl/>
                <w:lang w:eastAsia="ar-SA"/>
              </w:rPr>
              <w:br/>
            </w:r>
          </w:p>
        </w:tc>
        <w:tc>
          <w:tcPr>
            <w:tcW w:w="175" w:type="pct"/>
          </w:tcPr>
          <w:p w14:paraId="7FBECD3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55D304E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ثَامِنِ الْأَنْوَاعِ قَدْ تَقَدَّمَا</w:t>
            </w:r>
            <w:r w:rsidRPr="00FB244F">
              <w:rPr>
                <w:rFonts w:ascii="Simplified Arabic" w:hAnsi="Simplified Arabic" w:cs="Simplified Arabic"/>
                <w:sz w:val="28"/>
                <w:szCs w:val="28"/>
                <w:rtl/>
                <w:lang w:eastAsia="ar-SA"/>
              </w:rPr>
              <w:br/>
            </w:r>
          </w:p>
        </w:tc>
      </w:tr>
      <w:tr w:rsidR="0055078E" w:rsidRPr="00FB244F" w14:paraId="6F854D17" w14:textId="77777777" w:rsidTr="00142FEC">
        <w:trPr>
          <w:trHeight w:hRule="exact" w:val="397"/>
          <w:jc w:val="center"/>
        </w:trPr>
        <w:tc>
          <w:tcPr>
            <w:tcW w:w="2322" w:type="pct"/>
          </w:tcPr>
          <w:p w14:paraId="560409E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وُجُوبُ حَذْفِهَا فِي النَّثْرِ</w:t>
            </w:r>
            <w:r w:rsidRPr="00FB244F">
              <w:rPr>
                <w:rFonts w:ascii="Simplified Arabic" w:hAnsi="Simplified Arabic" w:cs="Simplified Arabic"/>
                <w:sz w:val="28"/>
                <w:szCs w:val="28"/>
                <w:rtl/>
                <w:lang w:eastAsia="ar-SA"/>
              </w:rPr>
              <w:br/>
            </w:r>
          </w:p>
        </w:tc>
        <w:tc>
          <w:tcPr>
            <w:tcW w:w="175" w:type="pct"/>
          </w:tcPr>
          <w:p w14:paraId="73FC352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2D8F5A3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مُسَلَّمٌ لَا فِي قَرِيضِ الشِّعْرِ</w:t>
            </w:r>
            <w:r w:rsidRPr="00FB244F">
              <w:rPr>
                <w:rFonts w:ascii="Simplified Arabic" w:hAnsi="Simplified Arabic" w:cs="Simplified Arabic"/>
                <w:sz w:val="28"/>
                <w:szCs w:val="28"/>
                <w:rtl/>
                <w:lang w:eastAsia="ar-SA"/>
              </w:rPr>
              <w:br/>
            </w:r>
          </w:p>
        </w:tc>
      </w:tr>
      <w:tr w:rsidR="0055078E" w:rsidRPr="00FB244F" w14:paraId="257F5368" w14:textId="77777777" w:rsidTr="00142FEC">
        <w:trPr>
          <w:trHeight w:hRule="exact" w:val="397"/>
          <w:jc w:val="center"/>
        </w:trPr>
        <w:tc>
          <w:tcPr>
            <w:tcW w:w="2322" w:type="pct"/>
          </w:tcPr>
          <w:p w14:paraId="67EB6C6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وَهْيَ هُنَا ثَابِتَةٌ فيُشْكِلُ</w:t>
            </w:r>
            <w:r w:rsidRPr="00FB244F">
              <w:rPr>
                <w:rFonts w:ascii="Simplified Arabic" w:hAnsi="Simplified Arabic" w:cs="Simplified Arabic"/>
                <w:sz w:val="28"/>
                <w:szCs w:val="28"/>
                <w:rtl/>
                <w:lang w:eastAsia="ar-SA"/>
              </w:rPr>
              <w:br/>
            </w:r>
          </w:p>
        </w:tc>
        <w:tc>
          <w:tcPr>
            <w:tcW w:w="175" w:type="pct"/>
          </w:tcPr>
          <w:p w14:paraId="4DA9BD5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03D1DFB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ثُبُوتُهَا فِي الْجَرِّ، وَهْوَ الْأَوّلُ</w:t>
            </w:r>
            <w:r w:rsidRPr="00FB244F">
              <w:rPr>
                <w:rFonts w:ascii="Simplified Arabic" w:hAnsi="Simplified Arabic" w:cs="Simplified Arabic"/>
                <w:sz w:val="28"/>
                <w:szCs w:val="28"/>
                <w:rtl/>
                <w:lang w:eastAsia="ar-SA"/>
              </w:rPr>
              <w:br/>
            </w:r>
          </w:p>
        </w:tc>
      </w:tr>
      <w:tr w:rsidR="0055078E" w:rsidRPr="00FB244F" w14:paraId="64C70F99" w14:textId="77777777" w:rsidTr="00142FEC">
        <w:trPr>
          <w:trHeight w:hRule="exact" w:val="397"/>
          <w:jc w:val="center"/>
        </w:trPr>
        <w:tc>
          <w:tcPr>
            <w:tcW w:w="2322" w:type="pct"/>
          </w:tcPr>
          <w:p w14:paraId="20AF88E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وَالثَّانِ أَنَّ خَفْضَ لَفْظِ رَحْمَةِ</w:t>
            </w:r>
            <w:r w:rsidRPr="00FB244F">
              <w:rPr>
                <w:rFonts w:ascii="Simplified Arabic" w:hAnsi="Simplified Arabic" w:cs="Simplified Arabic"/>
                <w:sz w:val="28"/>
                <w:szCs w:val="28"/>
                <w:rtl/>
                <w:lang w:eastAsia="ar-SA"/>
              </w:rPr>
              <w:br/>
            </w:r>
          </w:p>
        </w:tc>
        <w:tc>
          <w:tcPr>
            <w:tcW w:w="175" w:type="pct"/>
          </w:tcPr>
          <w:p w14:paraId="09241B1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493080B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حِينَئِذٍ يُشْكِلُ بِالْإِضَافَةِ</w:t>
            </w:r>
            <w:r w:rsidRPr="00FB244F">
              <w:rPr>
                <w:rFonts w:ascii="Simplified Arabic" w:hAnsi="Simplified Arabic" w:cs="Simplified Arabic"/>
                <w:sz w:val="28"/>
                <w:szCs w:val="28"/>
                <w:rtl/>
                <w:lang w:eastAsia="ar-SA"/>
              </w:rPr>
              <w:br/>
            </w:r>
          </w:p>
        </w:tc>
      </w:tr>
      <w:tr w:rsidR="0055078E" w:rsidRPr="00FB244F" w14:paraId="561DFC85" w14:textId="77777777" w:rsidTr="00142FEC">
        <w:trPr>
          <w:trHeight w:hRule="exact" w:val="397"/>
          <w:jc w:val="center"/>
        </w:trPr>
        <w:tc>
          <w:tcPr>
            <w:tcW w:w="2322" w:type="pct"/>
          </w:tcPr>
          <w:p w14:paraId="43AE4AF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إِذْ لَيْسَ فِي أَسْمَا الْاِسْتِفْهَامِ مَا</w:t>
            </w:r>
            <w:r w:rsidRPr="00FB244F">
              <w:rPr>
                <w:rFonts w:ascii="Simplified Arabic" w:hAnsi="Simplified Arabic" w:cs="Simplified Arabic"/>
                <w:sz w:val="28"/>
                <w:szCs w:val="28"/>
                <w:rtl/>
                <w:lang w:eastAsia="ar-SA"/>
              </w:rPr>
              <w:br/>
            </w:r>
          </w:p>
        </w:tc>
        <w:tc>
          <w:tcPr>
            <w:tcW w:w="175" w:type="pct"/>
          </w:tcPr>
          <w:p w14:paraId="107F565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001F918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يُضَافُ إِلَّا (أَيّ) عِنْدَ الْعُلَمَا</w:t>
            </w:r>
            <w:r w:rsidRPr="00FB244F">
              <w:rPr>
                <w:rFonts w:ascii="Simplified Arabic" w:hAnsi="Simplified Arabic" w:cs="Simplified Arabic"/>
                <w:sz w:val="28"/>
                <w:szCs w:val="28"/>
                <w:rtl/>
                <w:lang w:eastAsia="ar-SA"/>
              </w:rPr>
              <w:br/>
            </w:r>
          </w:p>
        </w:tc>
      </w:tr>
      <w:tr w:rsidR="0055078E" w:rsidRPr="00FB244F" w14:paraId="2E99FF48" w14:textId="77777777" w:rsidTr="00142FEC">
        <w:trPr>
          <w:trHeight w:hRule="exact" w:val="397"/>
          <w:jc w:val="center"/>
        </w:trPr>
        <w:tc>
          <w:tcPr>
            <w:tcW w:w="2322" w:type="pct"/>
          </w:tcPr>
          <w:p w14:paraId="576D616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أَجْمَعِهِمْ،وَ(كَمْ) لَدَى الزَّجَّاجِ</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175" w:type="pct"/>
          </w:tcPr>
          <w:p w14:paraId="1A3F2BB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03" w:type="pct"/>
          </w:tcPr>
          <w:p w14:paraId="047C461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أَيْ: وَحْدَهُ، وَمَنْ لَهُ يُداجِي</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bl>
    <w:p w14:paraId="3FB2C7E6" w14:textId="77777777" w:rsidR="003C2C79" w:rsidRPr="00FA2456" w:rsidRDefault="003C2C79" w:rsidP="00402ACA">
      <w:pPr>
        <w:widowControl/>
        <w:adjustRightInd/>
        <w:spacing w:line="240" w:lineRule="auto"/>
        <w:jc w:val="center"/>
        <w:textAlignment w:val="auto"/>
        <w:rPr>
          <w:rFonts w:ascii="Simplified Arabic" w:hAnsi="Simplified Arabic" w:cs="Simplified Arabic"/>
          <w:b/>
          <w:bCs/>
          <w:color w:val="000000"/>
          <w:sz w:val="2"/>
          <w:szCs w:val="2"/>
          <w:rtl/>
          <w:lang w:eastAsia="ar-SA"/>
        </w:rPr>
      </w:pPr>
    </w:p>
    <w:p w14:paraId="64E32A98" w14:textId="48AB97D3" w:rsidR="0055078E" w:rsidRPr="00FB244F"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FB244F">
        <w:rPr>
          <w:rFonts w:ascii="Simplified Arabic" w:hAnsi="Simplified Arabic" w:cs="Simplified Arabic"/>
          <w:b/>
          <w:bCs/>
          <w:color w:val="000000"/>
          <w:sz w:val="28"/>
          <w:szCs w:val="28"/>
          <w:rtl/>
          <w:lang w:eastAsia="ar-SA"/>
        </w:rPr>
        <w:lastRenderedPageBreak/>
        <w:t>تَقْرِيرُ كَلَامِ الْإِمَامِ وَمَنْعُ الرَّدّ عَلَيْهِ</w:t>
      </w:r>
    </w:p>
    <w:tbl>
      <w:tblPr>
        <w:bidiVisual/>
        <w:tblW w:w="5000" w:type="pct"/>
        <w:jc w:val="center"/>
        <w:tblLook w:val="04A0" w:firstRow="1" w:lastRow="0" w:firstColumn="1" w:lastColumn="0" w:noHBand="0" w:noVBand="1"/>
      </w:tblPr>
      <w:tblGrid>
        <w:gridCol w:w="3444"/>
        <w:gridCol w:w="222"/>
        <w:gridCol w:w="3496"/>
      </w:tblGrid>
      <w:tr w:rsidR="0055078E" w:rsidRPr="00FB244F" w14:paraId="66B8C4C5" w14:textId="77777777" w:rsidTr="00142FEC">
        <w:trPr>
          <w:trHeight w:hRule="exact" w:val="454"/>
          <w:jc w:val="center"/>
        </w:trPr>
        <w:tc>
          <w:tcPr>
            <w:tcW w:w="2404" w:type="pct"/>
          </w:tcPr>
          <w:p w14:paraId="79E6075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قُلْتُ: وَهَذَا وَارِدٌ حَيْثُ تُرَى</w:t>
            </w:r>
            <w:r w:rsidRPr="00FB244F">
              <w:rPr>
                <w:rFonts w:ascii="Simplified Arabic" w:hAnsi="Simplified Arabic" w:cs="Simplified Arabic"/>
                <w:sz w:val="28"/>
                <w:szCs w:val="28"/>
                <w:rtl/>
                <w:lang w:eastAsia="ar-SA"/>
              </w:rPr>
              <w:br/>
            </w:r>
          </w:p>
        </w:tc>
        <w:tc>
          <w:tcPr>
            <w:tcW w:w="155" w:type="pct"/>
          </w:tcPr>
          <w:p w14:paraId="08B3C98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744719E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بَسِيْطَةَ</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492"/>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t xml:space="preserve"> الْمَعْنَى عَلَى ما قُرِّرا/[29/أ]</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3A6583A3" w14:textId="77777777" w:rsidTr="00142FEC">
        <w:trPr>
          <w:trHeight w:hRule="exact" w:val="454"/>
          <w:jc w:val="center"/>
        </w:trPr>
        <w:tc>
          <w:tcPr>
            <w:tcW w:w="2404" w:type="pct"/>
          </w:tcPr>
          <w:p w14:paraId="5961B97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وَمَا هُنَا مُركّبٌ مَعْنَاهَا</w:t>
            </w:r>
            <w:r w:rsidRPr="00FB244F">
              <w:rPr>
                <w:rFonts w:ascii="Simplified Arabic" w:hAnsi="Simplified Arabic" w:cs="Simplified Arabic"/>
                <w:sz w:val="28"/>
                <w:szCs w:val="28"/>
                <w:rtl/>
                <w:lang w:eastAsia="ar-SA"/>
              </w:rPr>
              <w:br/>
            </w:r>
          </w:p>
        </w:tc>
        <w:tc>
          <w:tcPr>
            <w:tcW w:w="155" w:type="pct"/>
          </w:tcPr>
          <w:p w14:paraId="15150CC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639731F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ضُمِّنَتْ مَعْنًى لِمَا سِوَاهَا</w:t>
            </w:r>
            <w:r w:rsidRPr="00FB244F">
              <w:rPr>
                <w:rFonts w:ascii="Simplified Arabic" w:hAnsi="Simplified Arabic" w:cs="Simplified Arabic"/>
                <w:sz w:val="28"/>
                <w:szCs w:val="28"/>
                <w:rtl/>
                <w:lang w:eastAsia="ar-SA"/>
              </w:rPr>
              <w:br/>
            </w:r>
          </w:p>
        </w:tc>
      </w:tr>
      <w:tr w:rsidR="0055078E" w:rsidRPr="00FB244F" w14:paraId="1A8981E0" w14:textId="77777777" w:rsidTr="00142FEC">
        <w:trPr>
          <w:trHeight w:hRule="exact" w:val="454"/>
          <w:jc w:val="center"/>
        </w:trPr>
        <w:tc>
          <w:tcPr>
            <w:tcW w:w="2404" w:type="pct"/>
          </w:tcPr>
          <w:p w14:paraId="6377DE0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فَتِلْكَ غَيْرُ هَذِهِ فَيَبْطُلُ</w:t>
            </w:r>
            <w:r w:rsidRPr="00FB244F">
              <w:rPr>
                <w:rFonts w:ascii="Simplified Arabic" w:hAnsi="Simplified Arabic" w:cs="Simplified Arabic"/>
                <w:sz w:val="28"/>
                <w:szCs w:val="28"/>
                <w:rtl/>
                <w:lang w:eastAsia="ar-SA"/>
              </w:rPr>
              <w:br/>
            </w:r>
          </w:p>
        </w:tc>
        <w:tc>
          <w:tcPr>
            <w:tcW w:w="155" w:type="pct"/>
          </w:tcPr>
          <w:p w14:paraId="088E90C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r w:rsidRPr="00FB244F">
              <w:rPr>
                <w:rFonts w:ascii="Simplified Arabic" w:hAnsi="Simplified Arabic" w:cs="Simplified Arabic"/>
                <w:color w:val="FF0000"/>
                <w:sz w:val="28"/>
                <w:szCs w:val="28"/>
                <w:rtl/>
                <w:lang w:eastAsia="ar-SA"/>
              </w:rPr>
              <w:t xml:space="preserve">  </w:t>
            </w:r>
          </w:p>
        </w:tc>
        <w:tc>
          <w:tcPr>
            <w:tcW w:w="2441" w:type="pct"/>
          </w:tcPr>
          <w:p w14:paraId="60543BD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إِيرَادُهُ فَلَا يُقَالُ بَاطِلُ</w:t>
            </w:r>
            <w:r w:rsidRPr="00FB244F">
              <w:rPr>
                <w:rFonts w:ascii="Simplified Arabic" w:hAnsi="Simplified Arabic" w:cs="Simplified Arabic"/>
                <w:sz w:val="28"/>
                <w:szCs w:val="28"/>
                <w:rtl/>
                <w:lang w:eastAsia="ar-SA"/>
              </w:rPr>
              <w:br/>
            </w:r>
          </w:p>
        </w:tc>
      </w:tr>
      <w:tr w:rsidR="0055078E" w:rsidRPr="00FB244F" w14:paraId="454BB6A1" w14:textId="77777777" w:rsidTr="00142FEC">
        <w:trPr>
          <w:trHeight w:hRule="exact" w:val="454"/>
          <w:jc w:val="center"/>
        </w:trPr>
        <w:tc>
          <w:tcPr>
            <w:tcW w:w="2404" w:type="pct"/>
          </w:tcPr>
          <w:p w14:paraId="28483A21"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يَجُوزُ خَفْضُهَا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عَلَى الْبَدَلْ</w:t>
            </w:r>
            <w:r w:rsidRPr="00FB244F">
              <w:rPr>
                <w:rFonts w:ascii="Simplified Arabic" w:hAnsi="Simplified Arabic" w:cs="Simplified Arabic"/>
                <w:sz w:val="28"/>
                <w:szCs w:val="28"/>
                <w:rtl/>
                <w:lang w:eastAsia="ar-SA"/>
              </w:rPr>
              <w:br/>
            </w:r>
          </w:p>
        </w:tc>
        <w:tc>
          <w:tcPr>
            <w:tcW w:w="155" w:type="pct"/>
          </w:tcPr>
          <w:p w14:paraId="75EACFF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4C39179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بـ(ِمـَا) بِدُونِ شَرْطِهَا وَمَا حَصَلْ</w:t>
            </w:r>
            <w:r w:rsidRPr="00FB244F">
              <w:rPr>
                <w:rFonts w:ascii="Simplified Arabic" w:hAnsi="Simplified Arabic" w:cs="Simplified Arabic"/>
                <w:sz w:val="28"/>
                <w:szCs w:val="28"/>
                <w:rtl/>
                <w:lang w:eastAsia="ar-SA"/>
              </w:rPr>
              <w:br/>
            </w:r>
          </w:p>
        </w:tc>
      </w:tr>
      <w:tr w:rsidR="0055078E" w:rsidRPr="00FB244F" w14:paraId="47C4ECBE" w14:textId="77777777" w:rsidTr="00142FEC">
        <w:trPr>
          <w:trHeight w:hRule="exact" w:val="454"/>
          <w:jc w:val="center"/>
        </w:trPr>
        <w:tc>
          <w:tcPr>
            <w:tcW w:w="2404" w:type="pct"/>
          </w:tcPr>
          <w:p w14:paraId="04AA1B1B"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فَشرْطُ مَا أُبْدِلَ مِمَّا اسْتُفْهِمَا</w:t>
            </w:r>
            <w:r w:rsidRPr="00FB244F">
              <w:rPr>
                <w:rFonts w:ascii="Simplified Arabic" w:hAnsi="Simplified Arabic" w:cs="Simplified Arabic"/>
                <w:sz w:val="28"/>
                <w:szCs w:val="28"/>
                <w:rtl/>
                <w:lang w:eastAsia="ar-SA"/>
              </w:rPr>
              <w:br/>
            </w:r>
          </w:p>
        </w:tc>
        <w:tc>
          <w:tcPr>
            <w:tcW w:w="155" w:type="pct"/>
          </w:tcPr>
          <w:p w14:paraId="0CDE7B6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4E30F8C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بِهِ مِنَ الْأَسْمَاءِ أَنْ تُقَدِّما</w:t>
            </w:r>
            <w:r w:rsidRPr="00FB244F">
              <w:rPr>
                <w:rFonts w:ascii="Simplified Arabic" w:hAnsi="Simplified Arabic" w:cs="Simplified Arabic"/>
                <w:sz w:val="28"/>
                <w:szCs w:val="28"/>
                <w:rtl/>
                <w:lang w:eastAsia="ar-SA"/>
              </w:rPr>
              <w:br/>
            </w:r>
          </w:p>
        </w:tc>
      </w:tr>
      <w:tr w:rsidR="0055078E" w:rsidRPr="00FB244F" w14:paraId="30AA169A" w14:textId="77777777" w:rsidTr="00142FEC">
        <w:trPr>
          <w:trHeight w:hRule="exact" w:val="454"/>
          <w:jc w:val="center"/>
        </w:trPr>
        <w:tc>
          <w:tcPr>
            <w:tcW w:w="2404" w:type="pct"/>
          </w:tcPr>
          <w:p w14:paraId="68BB17E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عَلَيْهِ حَتْمًا هَمْزَةَ اِسْتِفْهَامِ</w:t>
            </w:r>
            <w:r w:rsidRPr="00FB244F">
              <w:rPr>
                <w:rFonts w:ascii="Simplified Arabic" w:hAnsi="Simplified Arabic" w:cs="Simplified Arabic"/>
                <w:sz w:val="28"/>
                <w:szCs w:val="28"/>
                <w:rtl/>
                <w:lang w:eastAsia="ar-SA"/>
              </w:rPr>
              <w:br/>
            </w:r>
          </w:p>
        </w:tc>
        <w:tc>
          <w:tcPr>
            <w:tcW w:w="155" w:type="pct"/>
          </w:tcPr>
          <w:p w14:paraId="6C91D64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31D76E2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كَنَحْوِ: كَيْفَ أَنْتَ فِي الْأَنَامِ</w:t>
            </w:r>
            <w:r w:rsidRPr="00FB244F">
              <w:rPr>
                <w:rFonts w:ascii="Simplified Arabic" w:hAnsi="Simplified Arabic" w:cs="Simplified Arabic"/>
                <w:sz w:val="28"/>
                <w:szCs w:val="28"/>
                <w:rtl/>
                <w:lang w:eastAsia="ar-SA"/>
              </w:rPr>
              <w:br/>
            </w:r>
          </w:p>
        </w:tc>
      </w:tr>
      <w:tr w:rsidR="0055078E" w:rsidRPr="00FB244F" w14:paraId="060902F9" w14:textId="77777777" w:rsidTr="00142FEC">
        <w:trPr>
          <w:trHeight w:hRule="exact" w:val="454"/>
          <w:jc w:val="center"/>
        </w:trPr>
        <w:tc>
          <w:tcPr>
            <w:tcW w:w="2404" w:type="pct"/>
          </w:tcPr>
          <w:p w14:paraId="0831E78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أَمُسْتَقِيمٌ أَمْ سَقِيمٌ جِسْمُكَ</w:t>
            </w:r>
            <w:r w:rsidRPr="00FB244F">
              <w:rPr>
                <w:rFonts w:ascii="Simplified Arabic" w:hAnsi="Simplified Arabic" w:cs="Simplified Arabic"/>
                <w:sz w:val="28"/>
                <w:szCs w:val="28"/>
                <w:rtl/>
                <w:lang w:eastAsia="ar-SA"/>
              </w:rPr>
              <w:br/>
            </w:r>
          </w:p>
        </w:tc>
        <w:tc>
          <w:tcPr>
            <w:tcW w:w="155" w:type="pct"/>
          </w:tcPr>
          <w:p w14:paraId="7D8B770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6A637EE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أَقَاطِنٌ أَمْ ظَاعِنٌ عَنْ أرْضِكَ</w:t>
            </w:r>
            <w:r w:rsidRPr="00FB244F">
              <w:rPr>
                <w:rFonts w:ascii="Simplified Arabic" w:hAnsi="Simplified Arabic" w:cs="Simplified Arabic"/>
                <w:sz w:val="28"/>
                <w:szCs w:val="28"/>
                <w:rtl/>
                <w:lang w:eastAsia="ar-SA"/>
              </w:rPr>
              <w:br/>
            </w:r>
          </w:p>
        </w:tc>
      </w:tr>
      <w:tr w:rsidR="0055078E" w:rsidRPr="00FB244F" w14:paraId="4CCE0B47" w14:textId="77777777" w:rsidTr="00142FEC">
        <w:trPr>
          <w:trHeight w:hRule="exact" w:val="454"/>
          <w:jc w:val="center"/>
        </w:trPr>
        <w:tc>
          <w:tcPr>
            <w:tcW w:w="2404" w:type="pct"/>
          </w:tcPr>
          <w:p w14:paraId="22C3B8C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وَلَا بَيَانًا، قَالَ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مَا لَا يُوْصَفُ</w:t>
            </w:r>
            <w:r w:rsidRPr="00FB244F">
              <w:rPr>
                <w:rFonts w:ascii="Simplified Arabic" w:hAnsi="Simplified Arabic" w:cs="Simplified Arabic"/>
                <w:sz w:val="28"/>
                <w:szCs w:val="28"/>
                <w:rtl/>
                <w:lang w:eastAsia="ar-SA"/>
              </w:rPr>
              <w:br/>
            </w:r>
          </w:p>
        </w:tc>
        <w:tc>
          <w:tcPr>
            <w:tcW w:w="155" w:type="pct"/>
          </w:tcPr>
          <w:p w14:paraId="4993F46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4C14961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كَمُضْمَرٍ، عَلَيهِ لَيْسَ يُعْطَفُ</w:t>
            </w:r>
            <w:r w:rsidRPr="00FB244F">
              <w:rPr>
                <w:rFonts w:ascii="Simplified Arabic" w:hAnsi="Simplified Arabic" w:cs="Simplified Arabic"/>
                <w:sz w:val="28"/>
                <w:szCs w:val="28"/>
                <w:rtl/>
                <w:lang w:eastAsia="ar-SA"/>
              </w:rPr>
              <w:br/>
            </w:r>
          </w:p>
        </w:tc>
      </w:tr>
      <w:tr w:rsidR="0055078E" w:rsidRPr="00FB244F" w14:paraId="1EE1E752" w14:textId="77777777" w:rsidTr="00142FEC">
        <w:trPr>
          <w:trHeight w:hRule="exact" w:val="454"/>
          <w:jc w:val="center"/>
        </w:trPr>
        <w:tc>
          <w:tcPr>
            <w:tcW w:w="2404" w:type="pct"/>
          </w:tcPr>
          <w:p w14:paraId="17937B5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عَطْفُ بَيَانٍ،قُلْتُ</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:بَعْضُهُمْ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أَبَى</w:t>
            </w:r>
            <w:r w:rsidRPr="00FB244F">
              <w:rPr>
                <w:rFonts w:ascii="Simplified Arabic" w:hAnsi="Simplified Arabic" w:cs="Simplified Arabic"/>
                <w:sz w:val="28"/>
                <w:szCs w:val="28"/>
                <w:rtl/>
                <w:lang w:eastAsia="ar-SA"/>
              </w:rPr>
              <w:br/>
            </w:r>
          </w:p>
        </w:tc>
        <w:tc>
          <w:tcPr>
            <w:tcW w:w="155" w:type="pct"/>
          </w:tcPr>
          <w:p w14:paraId="0FF046B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0FD5F9E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عَنْ أَنْ يَقُولَ: زَائِدٌ تَأَدُّبَا</w:t>
            </w:r>
            <w:r w:rsidRPr="00FB244F">
              <w:rPr>
                <w:rFonts w:ascii="Simplified Arabic" w:hAnsi="Simplified Arabic" w:cs="Simplified Arabic"/>
                <w:sz w:val="28"/>
                <w:szCs w:val="28"/>
                <w:rtl/>
                <w:lang w:eastAsia="ar-SA"/>
              </w:rPr>
              <w:br/>
            </w:r>
          </w:p>
        </w:tc>
      </w:tr>
      <w:tr w:rsidR="0055078E" w:rsidRPr="00FB244F" w14:paraId="4802AB91" w14:textId="77777777" w:rsidTr="00142FEC">
        <w:trPr>
          <w:trHeight w:hRule="exact" w:val="454"/>
          <w:jc w:val="center"/>
        </w:trPr>
        <w:tc>
          <w:tcPr>
            <w:tcW w:w="2404" w:type="pct"/>
          </w:tcPr>
          <w:p w14:paraId="5B73EFAE"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بَلْ قَالَ فِيهِ: صِلَةٌ مُؤَكِّدُ</w:t>
            </w:r>
            <w:r w:rsidRPr="00FB244F">
              <w:rPr>
                <w:rFonts w:ascii="Simplified Arabic" w:hAnsi="Simplified Arabic" w:cs="Simplified Arabic"/>
                <w:sz w:val="28"/>
                <w:szCs w:val="28"/>
                <w:rtl/>
                <w:lang w:eastAsia="ar-SA"/>
              </w:rPr>
              <w:br/>
            </w:r>
          </w:p>
        </w:tc>
        <w:tc>
          <w:tcPr>
            <w:tcW w:w="155" w:type="pct"/>
          </w:tcPr>
          <w:p w14:paraId="09BEDD9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441" w:type="pct"/>
          </w:tcPr>
          <w:p w14:paraId="7A47117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لِغَيْرِهِ وَاللهَ رَبِّي أَحْمَدُ</w:t>
            </w:r>
            <w:r w:rsidRPr="00FB244F">
              <w:rPr>
                <w:rFonts w:ascii="Simplified Arabic" w:hAnsi="Simplified Arabic" w:cs="Simplified Arabic"/>
                <w:sz w:val="28"/>
                <w:szCs w:val="28"/>
                <w:rtl/>
                <w:lang w:eastAsia="ar-SA"/>
              </w:rPr>
              <w:br/>
            </w:r>
          </w:p>
          <w:p w14:paraId="1374E90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p w14:paraId="071B93D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bl>
    <w:p w14:paraId="297CB012" w14:textId="77777777" w:rsidR="0055078E" w:rsidRPr="00FB244F" w:rsidRDefault="0055078E" w:rsidP="00402ACA">
      <w:pPr>
        <w:widowControl/>
        <w:adjustRightInd/>
        <w:spacing w:line="240" w:lineRule="auto"/>
        <w:jc w:val="center"/>
        <w:textAlignment w:val="auto"/>
        <w:rPr>
          <w:rFonts w:ascii="Simplified Arabic" w:hAnsi="Simplified Arabic" w:cs="Simplified Arabic"/>
          <w:b/>
          <w:bCs/>
          <w:sz w:val="28"/>
          <w:szCs w:val="28"/>
          <w:rtl/>
          <w:lang w:eastAsia="ar-SA"/>
        </w:rPr>
      </w:pPr>
      <w:r w:rsidRPr="00FB244F">
        <w:rPr>
          <w:rFonts w:ascii="Simplified Arabic" w:hAnsi="Simplified Arabic" w:cs="Simplified Arabic"/>
          <w:b/>
          <w:bCs/>
          <w:sz w:val="28"/>
          <w:szCs w:val="28"/>
          <w:rtl/>
          <w:lang w:eastAsia="ar-SA"/>
        </w:rPr>
        <w:t>وَبَعْدُ، فَهَذَا بَابٌ فِيهِ نُبَذَةٌ زَائِدَةٌ عَلَى الْأَصْلِ، فِيها ذِكْرُ شَيْءٍ مِمَّا يَجُوزُ للشَّاعِرِ اسْتِعْمَالُهُ ضَرُورَةً عَلَى خِلَاف الْأَصْلِ، وَهْوَ سِتَّةٌ وَعِشْرُونَ نَوْعًا</w:t>
      </w:r>
    </w:p>
    <w:tbl>
      <w:tblPr>
        <w:bidiVisual/>
        <w:tblW w:w="5000" w:type="pct"/>
        <w:jc w:val="center"/>
        <w:tblLook w:val="04A0" w:firstRow="1" w:lastRow="0" w:firstColumn="1" w:lastColumn="0" w:noHBand="0" w:noVBand="1"/>
      </w:tblPr>
      <w:tblGrid>
        <w:gridCol w:w="3296"/>
        <w:gridCol w:w="222"/>
        <w:gridCol w:w="3644"/>
      </w:tblGrid>
      <w:tr w:rsidR="0055078E" w:rsidRPr="00FB244F" w14:paraId="5EFB1083" w14:textId="77777777" w:rsidTr="00AA7FA3">
        <w:trPr>
          <w:trHeight w:hRule="exact" w:val="397"/>
          <w:jc w:val="center"/>
        </w:trPr>
        <w:tc>
          <w:tcPr>
            <w:tcW w:w="2301" w:type="pct"/>
          </w:tcPr>
          <w:p w14:paraId="2F7B669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يَجُوزُ لِلشّاعِرِ صَرْفُ مَا لَا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t xml:space="preserve"> </w:t>
            </w:r>
          </w:p>
        </w:tc>
        <w:tc>
          <w:tcPr>
            <w:tcW w:w="155" w:type="pct"/>
          </w:tcPr>
          <w:p w14:paraId="2C1AEC8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1FF173D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وَقَصْرُهُ الْمَمْدُودَ</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وَاسْتِجْلَالا</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0CF6467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6C59E43" w14:textId="77777777" w:rsidTr="00AA7FA3">
        <w:trPr>
          <w:trHeight w:hRule="exact" w:val="397"/>
          <w:jc w:val="center"/>
        </w:trPr>
        <w:tc>
          <w:tcPr>
            <w:tcW w:w="2301" w:type="pct"/>
          </w:tcPr>
          <w:p w14:paraId="60B5490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إِنْ يُمْدِدِ الْمَقْصُورَ وَالْفَرْقُ خَفِي</w:t>
            </w:r>
            <w:r w:rsidRPr="00FB244F">
              <w:rPr>
                <w:rFonts w:ascii="Simplified Arabic" w:hAnsi="Simplified Arabic" w:cs="Simplified Arabic"/>
                <w:sz w:val="28"/>
                <w:szCs w:val="28"/>
                <w:rtl/>
                <w:lang w:eastAsia="ar-SA"/>
              </w:rPr>
              <w:br/>
            </w:r>
          </w:p>
        </w:tc>
        <w:tc>
          <w:tcPr>
            <w:tcW w:w="155" w:type="pct"/>
          </w:tcPr>
          <w:p w14:paraId="25BF90C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4121BFB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تَحْقِيقُهُ فَبِالسَّمَاعِ تَكْتَفِي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2E20B1E4" w14:textId="77777777" w:rsidTr="00AA7FA3">
        <w:trPr>
          <w:trHeight w:hRule="exact" w:val="397"/>
          <w:jc w:val="center"/>
        </w:trPr>
        <w:tc>
          <w:tcPr>
            <w:tcW w:w="2301" w:type="pct"/>
          </w:tcPr>
          <w:p w14:paraId="265539B2"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وَخُذْ مِثَالَ الْقَصْرِ عِنْدَ مَنْ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49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قَصَرْ</w:t>
            </w:r>
            <w:r w:rsidRPr="00FB244F">
              <w:rPr>
                <w:rFonts w:ascii="Simplified Arabic" w:hAnsi="Simplified Arabic" w:cs="Simplified Arabic"/>
                <w:sz w:val="28"/>
                <w:szCs w:val="28"/>
                <w:rtl/>
                <w:lang w:eastAsia="ar-SA"/>
              </w:rPr>
              <w:br/>
            </w:r>
          </w:p>
        </w:tc>
        <w:tc>
          <w:tcPr>
            <w:tcW w:w="155" w:type="pct"/>
          </w:tcPr>
          <w:p w14:paraId="2E9334D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605EC10B"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لَا بُدَّ مِنْ صَنْعَا وَإنْ طَالَ السَّفَرْ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6C6DBFD4" w14:textId="77777777" w:rsidTr="00AA7FA3">
        <w:trPr>
          <w:trHeight w:hRule="exact" w:val="397"/>
          <w:jc w:val="center"/>
        </w:trPr>
        <w:tc>
          <w:tcPr>
            <w:tcW w:w="2301" w:type="pct"/>
          </w:tcPr>
          <w:p w14:paraId="37554B1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وَفَكُّهُ الْإِدْغَامَ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بِالْوُضُوحِ</w:t>
            </w:r>
            <w:r w:rsidRPr="00FB244F">
              <w:rPr>
                <w:rFonts w:ascii="Simplified Arabic" w:hAnsi="Simplified Arabic" w:cs="Simplified Arabic"/>
                <w:sz w:val="28"/>
                <w:szCs w:val="28"/>
                <w:rtl/>
                <w:lang w:eastAsia="ar-SA"/>
              </w:rPr>
              <w:br/>
            </w:r>
          </w:p>
        </w:tc>
        <w:tc>
          <w:tcPr>
            <w:tcW w:w="155" w:type="pct"/>
          </w:tcPr>
          <w:p w14:paraId="5E2DEA2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227D84C2"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وَإِلْحَاقُهُ الْمُعْتَلّ بِالصَّحِيحِ/[29/ب]</w:t>
            </w:r>
            <w:r w:rsidRPr="00FB244F">
              <w:rPr>
                <w:rFonts w:ascii="Simplified Arabic" w:hAnsi="Simplified Arabic" w:cs="Simplified Arabic"/>
                <w:sz w:val="28"/>
                <w:szCs w:val="28"/>
                <w:rtl/>
                <w:lang w:eastAsia="ar-SA"/>
              </w:rPr>
              <w:br/>
            </w:r>
          </w:p>
          <w:p w14:paraId="445ADA19"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4DAC3E8A" w14:textId="77777777" w:rsidTr="00AA7FA3">
        <w:trPr>
          <w:trHeight w:hRule="exact" w:val="397"/>
          <w:jc w:val="center"/>
        </w:trPr>
        <w:tc>
          <w:tcPr>
            <w:tcW w:w="2301" w:type="pct"/>
          </w:tcPr>
          <w:p w14:paraId="4965248C"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عَدَمِ الْحَذْفِ هُما سَوَاءُ</w:t>
            </w:r>
            <w:r w:rsidRPr="00FB244F">
              <w:rPr>
                <w:rFonts w:ascii="Simplified Arabic" w:hAnsi="Simplified Arabic" w:cs="Simplified Arabic"/>
                <w:sz w:val="28"/>
                <w:szCs w:val="28"/>
                <w:rtl/>
                <w:lang w:eastAsia="ar-SA"/>
              </w:rPr>
              <w:br/>
            </w:r>
          </w:p>
        </w:tc>
        <w:tc>
          <w:tcPr>
            <w:tcW w:w="155" w:type="pct"/>
          </w:tcPr>
          <w:p w14:paraId="4837E481"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2345F3F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نَحْوُ: أَلَمْ يَأْتِيكَ وَالْأَنْبَاءُ</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42CF2914" w14:textId="77777777" w:rsidTr="00AA7FA3">
        <w:trPr>
          <w:trHeight w:hRule="exact" w:val="397"/>
          <w:jc w:val="center"/>
        </w:trPr>
        <w:tc>
          <w:tcPr>
            <w:tcW w:w="2301" w:type="pct"/>
          </w:tcPr>
          <w:p w14:paraId="63E813BD"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وَرُبَّما تُصَادِفُ الضَّرُورَهْ</w:t>
            </w:r>
            <w:r w:rsidRPr="00FB244F">
              <w:rPr>
                <w:rFonts w:ascii="Simplified Arabic" w:hAnsi="Simplified Arabic" w:cs="Simplified Arabic"/>
                <w:sz w:val="28"/>
                <w:szCs w:val="28"/>
                <w:rtl/>
                <w:lang w:eastAsia="ar-SA"/>
              </w:rPr>
              <w:br/>
            </w:r>
          </w:p>
        </w:tc>
        <w:tc>
          <w:tcPr>
            <w:tcW w:w="155" w:type="pct"/>
          </w:tcPr>
          <w:p w14:paraId="594A312B"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0E4D33F6"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بَعْضَ لُغَاتِ الْعَرَبِ</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3"/>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الْمَشْهُورَهْ</w:t>
            </w:r>
            <w:r w:rsidRPr="00FB244F">
              <w:rPr>
                <w:rFonts w:ascii="Simplified Arabic" w:hAnsi="Simplified Arabic" w:cs="Simplified Arabic"/>
                <w:sz w:val="28"/>
                <w:szCs w:val="28"/>
                <w:rtl/>
                <w:lang w:eastAsia="ar-SA"/>
              </w:rPr>
              <w:br/>
            </w:r>
          </w:p>
        </w:tc>
      </w:tr>
      <w:tr w:rsidR="0055078E" w:rsidRPr="00FB244F" w14:paraId="19802CEA" w14:textId="77777777" w:rsidTr="00AA7FA3">
        <w:trPr>
          <w:trHeight w:hRule="exact" w:val="397"/>
          <w:jc w:val="center"/>
        </w:trPr>
        <w:tc>
          <w:tcPr>
            <w:tcW w:w="2301" w:type="pct"/>
          </w:tcPr>
          <w:p w14:paraId="2067AD66"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وَحَذْفُهُ التَّنْوِينَ لِالْتِقَاءِ</w:t>
            </w:r>
            <w:r w:rsidRPr="00FB244F">
              <w:rPr>
                <w:rFonts w:ascii="Simplified Arabic" w:hAnsi="Simplified Arabic" w:cs="Simplified Arabic"/>
                <w:sz w:val="28"/>
                <w:szCs w:val="28"/>
                <w:rtl/>
                <w:lang w:eastAsia="ar-SA"/>
              </w:rPr>
              <w:br/>
            </w:r>
          </w:p>
        </w:tc>
        <w:tc>
          <w:tcPr>
            <w:tcW w:w="155" w:type="pct"/>
          </w:tcPr>
          <w:p w14:paraId="4473E05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2C718175"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السَّاكِنَينِ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ثُمَّ حَذْفُ اليَاءِ</w:t>
            </w:r>
            <w:r w:rsidRPr="00FB244F">
              <w:rPr>
                <w:rFonts w:ascii="Simplified Arabic" w:hAnsi="Simplified Arabic" w:cs="Simplified Arabic"/>
                <w:sz w:val="28"/>
                <w:szCs w:val="28"/>
                <w:rtl/>
                <w:lang w:eastAsia="ar-SA"/>
              </w:rPr>
              <w:br/>
            </w:r>
          </w:p>
        </w:tc>
      </w:tr>
      <w:tr w:rsidR="0055078E" w:rsidRPr="00FB244F" w14:paraId="03F578C6" w14:textId="77777777" w:rsidTr="00AA7FA3">
        <w:trPr>
          <w:trHeight w:hRule="exact" w:val="397"/>
          <w:jc w:val="center"/>
        </w:trPr>
        <w:tc>
          <w:tcPr>
            <w:tcW w:w="2301" w:type="pct"/>
          </w:tcPr>
          <w:p w14:paraId="6547C474"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وَالْوَاوِ</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إِنْ كَانَ الَّذِي قَبْلَهُما</w:t>
            </w:r>
            <w:r w:rsidRPr="00FB244F">
              <w:rPr>
                <w:rFonts w:ascii="Simplified Arabic" w:hAnsi="Simplified Arabic" w:cs="Simplified Arabic"/>
                <w:sz w:val="28"/>
                <w:szCs w:val="28"/>
                <w:rtl/>
                <w:lang w:eastAsia="ar-SA"/>
              </w:rPr>
              <w:br/>
            </w:r>
          </w:p>
        </w:tc>
        <w:tc>
          <w:tcPr>
            <w:tcW w:w="155" w:type="pct"/>
          </w:tcPr>
          <w:p w14:paraId="0D487FDE"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315E2671"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فِيهِ دَلِيلٌ دَلَّنَا عَلَيْهِمَا</w:t>
            </w:r>
            <w:r w:rsidRPr="00FB244F">
              <w:rPr>
                <w:rFonts w:ascii="Simplified Arabic" w:hAnsi="Simplified Arabic" w:cs="Simplified Arabic"/>
                <w:sz w:val="28"/>
                <w:szCs w:val="28"/>
                <w:rtl/>
                <w:lang w:eastAsia="ar-SA"/>
              </w:rPr>
              <w:br/>
            </w:r>
          </w:p>
        </w:tc>
      </w:tr>
      <w:tr w:rsidR="0055078E" w:rsidRPr="00FB244F" w14:paraId="717AE85F" w14:textId="77777777" w:rsidTr="00AA7FA3">
        <w:trPr>
          <w:trHeight w:hRule="exact" w:val="397"/>
          <w:jc w:val="center"/>
        </w:trPr>
        <w:tc>
          <w:tcPr>
            <w:tcW w:w="2301" w:type="pct"/>
          </w:tcPr>
          <w:p w14:paraId="7B26EE7C"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وَأَنْ يَكُونَا زِيدَتَا فِي مَصْدَرِ</w:t>
            </w:r>
            <w:r w:rsidRPr="00FB244F">
              <w:rPr>
                <w:rFonts w:ascii="Simplified Arabic" w:hAnsi="Simplified Arabic" w:cs="Simplified Arabic"/>
                <w:sz w:val="28"/>
                <w:szCs w:val="28"/>
                <w:rtl/>
                <w:lang w:eastAsia="ar-SA"/>
              </w:rPr>
              <w:br/>
            </w:r>
          </w:p>
        </w:tc>
        <w:tc>
          <w:tcPr>
            <w:tcW w:w="155" w:type="pct"/>
          </w:tcPr>
          <w:p w14:paraId="1F9811D8"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27F15C9E"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وَبَدْلَهُ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التَّأْنِيثَ بِالْمُذكَّرِ</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8DEDBE3" w14:textId="77777777" w:rsidTr="00AA7FA3">
        <w:trPr>
          <w:trHeight w:hRule="exact" w:val="397"/>
          <w:jc w:val="center"/>
        </w:trPr>
        <w:tc>
          <w:tcPr>
            <w:tcW w:w="2301" w:type="pct"/>
          </w:tcPr>
          <w:p w14:paraId="13316F96"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وَعَكْسُهُ</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إِنْ لَمْ يَكُنْ قُبْحٌ، وأَنْ</w:t>
            </w:r>
            <w:r w:rsidRPr="00FB244F">
              <w:rPr>
                <w:rFonts w:ascii="Simplified Arabic" w:hAnsi="Simplified Arabic" w:cs="Simplified Arabic"/>
                <w:sz w:val="28"/>
                <w:szCs w:val="28"/>
                <w:rtl/>
                <w:lang w:eastAsia="ar-SA"/>
              </w:rPr>
              <w:br/>
            </w:r>
          </w:p>
        </w:tc>
        <w:tc>
          <w:tcPr>
            <w:tcW w:w="155" w:type="pct"/>
          </w:tcPr>
          <w:p w14:paraId="6A9296B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14AC1644"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يُخَفِّفَ الشَّاعِرُ حَرْفًا يَثْقُلَنْ</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0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09832D74" w14:textId="77777777" w:rsidTr="00AA7FA3">
        <w:trPr>
          <w:trHeight w:hRule="exact" w:val="397"/>
          <w:jc w:val="center"/>
        </w:trPr>
        <w:tc>
          <w:tcPr>
            <w:tcW w:w="2301" w:type="pct"/>
          </w:tcPr>
          <w:p w14:paraId="08A65B40"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وَيَعْكِسَ الْحُكْمَ بِرَفْعِ الشَّدَّةِ</w:t>
            </w:r>
            <w:r w:rsidRPr="00FB244F">
              <w:rPr>
                <w:rFonts w:ascii="Simplified Arabic" w:hAnsi="Simplified Arabic" w:cs="Simplified Arabic"/>
                <w:sz w:val="28"/>
                <w:szCs w:val="28"/>
                <w:rtl/>
                <w:lang w:eastAsia="ar-SA"/>
              </w:rPr>
              <w:br/>
            </w:r>
          </w:p>
        </w:tc>
        <w:tc>
          <w:tcPr>
            <w:tcW w:w="155" w:type="pct"/>
          </w:tcPr>
          <w:p w14:paraId="71075A2C"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421B4577"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وَاغْتَفَرُوا ثَلَاثةً فِي الْهَمْزةِ</w:t>
            </w:r>
            <w:r w:rsidRPr="00FB244F">
              <w:rPr>
                <w:rFonts w:ascii="Simplified Arabic" w:hAnsi="Simplified Arabic" w:cs="Simplified Arabic"/>
                <w:sz w:val="28"/>
                <w:szCs w:val="28"/>
                <w:rtl/>
                <w:lang w:eastAsia="ar-SA"/>
              </w:rPr>
              <w:br/>
            </w:r>
          </w:p>
          <w:p w14:paraId="2B44CD42"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r>
      <w:tr w:rsidR="0055078E" w:rsidRPr="00FB244F" w14:paraId="4D98FD34" w14:textId="77777777" w:rsidTr="00AA7FA3">
        <w:trPr>
          <w:trHeight w:hRule="exact" w:val="397"/>
          <w:jc w:val="center"/>
        </w:trPr>
        <w:tc>
          <w:tcPr>
            <w:tcW w:w="2301" w:type="pct"/>
          </w:tcPr>
          <w:p w14:paraId="087371C4"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الْحَذْفَ،وَالتَّخْفِيفَ، وَالْقَلْبَ أَلِفْ</w:t>
            </w:r>
            <w:r w:rsidRPr="00FB244F">
              <w:rPr>
                <w:rFonts w:ascii="Simplified Arabic" w:hAnsi="Simplified Arabic" w:cs="Simplified Arabic"/>
                <w:sz w:val="28"/>
                <w:szCs w:val="28"/>
                <w:rtl/>
                <w:lang w:eastAsia="ar-SA"/>
              </w:rPr>
              <w:br/>
            </w:r>
          </w:p>
        </w:tc>
        <w:tc>
          <w:tcPr>
            <w:tcW w:w="155" w:type="pct"/>
          </w:tcPr>
          <w:p w14:paraId="4FE02FA3"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66906C56"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أَوْ وَاوًا اوْ يَاءً، حُرُوفٌ تَخْتَلِفْ</w:t>
            </w:r>
            <w:r w:rsidRPr="00FB244F">
              <w:rPr>
                <w:rFonts w:ascii="Simplified Arabic" w:hAnsi="Simplified Arabic" w:cs="Simplified Arabic"/>
                <w:sz w:val="28"/>
                <w:szCs w:val="28"/>
                <w:rtl/>
                <w:lang w:eastAsia="ar-SA"/>
              </w:rPr>
              <w:br/>
            </w:r>
          </w:p>
        </w:tc>
      </w:tr>
      <w:tr w:rsidR="0055078E" w:rsidRPr="00FB244F" w14:paraId="181D6CA4" w14:textId="77777777" w:rsidTr="00AA7FA3">
        <w:trPr>
          <w:trHeight w:hRule="exact" w:val="397"/>
          <w:jc w:val="center"/>
        </w:trPr>
        <w:tc>
          <w:tcPr>
            <w:tcW w:w="2301" w:type="pct"/>
          </w:tcPr>
          <w:p w14:paraId="01368531" w14:textId="77777777" w:rsidR="0055078E" w:rsidRPr="00FB244F" w:rsidRDefault="0055078E" w:rsidP="001E5130">
            <w:pPr>
              <w:widowControl/>
              <w:tabs>
                <w:tab w:val="left" w:pos="2214"/>
              </w:tabs>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وَجَوَّزَ الشَّاعِرُ قَطْعَ الْأَلِفِ</w:t>
            </w:r>
            <w:r w:rsidRPr="00FB244F">
              <w:rPr>
                <w:rFonts w:ascii="Simplified Arabic" w:hAnsi="Simplified Arabic" w:cs="Simplified Arabic"/>
                <w:sz w:val="28"/>
                <w:szCs w:val="28"/>
                <w:rtl/>
                <w:lang w:eastAsia="ar-SA"/>
              </w:rPr>
              <w:br/>
            </w:r>
          </w:p>
        </w:tc>
        <w:tc>
          <w:tcPr>
            <w:tcW w:w="155" w:type="pct"/>
          </w:tcPr>
          <w:p w14:paraId="23A05F5A"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p>
        </w:tc>
        <w:tc>
          <w:tcPr>
            <w:tcW w:w="2544" w:type="pct"/>
          </w:tcPr>
          <w:p w14:paraId="5A76BC2A" w14:textId="77777777" w:rsidR="0055078E" w:rsidRPr="00FB244F" w:rsidRDefault="0055078E" w:rsidP="001E5130">
            <w:pPr>
              <w:widowControl/>
              <w:adjustRightInd/>
              <w:spacing w:line="18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تَكُ لِلْوَصْلِ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وَضِدَّهُ اقْتَفِي</w:t>
            </w:r>
            <w:r w:rsidRPr="00FB244F">
              <w:rPr>
                <w:rFonts w:ascii="Simplified Arabic" w:hAnsi="Simplified Arabic" w:cs="Simplified Arabic"/>
                <w:sz w:val="28"/>
                <w:szCs w:val="28"/>
                <w:rtl/>
                <w:lang w:eastAsia="ar-SA"/>
              </w:rPr>
              <w:br/>
            </w:r>
          </w:p>
        </w:tc>
      </w:tr>
      <w:tr w:rsidR="0055078E" w:rsidRPr="00FB244F" w14:paraId="64767C8D" w14:textId="77777777" w:rsidTr="00AA7FA3">
        <w:trPr>
          <w:trHeight w:hRule="exact" w:val="397"/>
          <w:jc w:val="center"/>
        </w:trPr>
        <w:tc>
          <w:tcPr>
            <w:tcW w:w="2301" w:type="pct"/>
          </w:tcPr>
          <w:p w14:paraId="3BDD956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تَكُ لِلْقَطْعِ</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وَاِلْقاءَ الْحَرَكَهْ</w:t>
            </w:r>
            <w:r w:rsidRPr="00FB244F">
              <w:rPr>
                <w:rFonts w:ascii="Simplified Arabic" w:hAnsi="Simplified Arabic" w:cs="Simplified Arabic"/>
                <w:sz w:val="28"/>
                <w:szCs w:val="28"/>
                <w:rtl/>
                <w:lang w:eastAsia="ar-SA"/>
              </w:rPr>
              <w:br/>
            </w:r>
          </w:p>
        </w:tc>
        <w:tc>
          <w:tcPr>
            <w:tcW w:w="155" w:type="pct"/>
          </w:tcPr>
          <w:p w14:paraId="3EB9C21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7757201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سَابِقٍ</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2"/>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بِمَا لَها قَدْ حَرّكَهْ</w:t>
            </w:r>
            <w:r w:rsidRPr="00FB244F">
              <w:rPr>
                <w:rFonts w:ascii="Simplified Arabic" w:hAnsi="Simplified Arabic" w:cs="Simplified Arabic"/>
                <w:sz w:val="28"/>
                <w:szCs w:val="28"/>
                <w:rtl/>
                <w:lang w:eastAsia="ar-SA"/>
              </w:rPr>
              <w:br/>
            </w:r>
          </w:p>
        </w:tc>
      </w:tr>
      <w:tr w:rsidR="0055078E" w:rsidRPr="00FB244F" w14:paraId="3CDA0DEB" w14:textId="77777777" w:rsidTr="00AA7FA3">
        <w:trPr>
          <w:trHeight w:hRule="exact" w:val="397"/>
          <w:jc w:val="center"/>
        </w:trPr>
        <w:tc>
          <w:tcPr>
            <w:tcW w:w="2301" w:type="pct"/>
          </w:tcPr>
          <w:p w14:paraId="30950C9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وَوَصْلُ هَمْزَ الْقَطْعِ مِنْهُ سُمِعَا</w:t>
            </w:r>
            <w:r w:rsidRPr="00FB244F">
              <w:rPr>
                <w:rFonts w:ascii="Simplified Arabic" w:hAnsi="Simplified Arabic" w:cs="Simplified Arabic"/>
                <w:sz w:val="28"/>
                <w:szCs w:val="28"/>
                <w:rtl/>
                <w:lang w:eastAsia="ar-SA"/>
              </w:rPr>
              <w:br/>
            </w:r>
          </w:p>
        </w:tc>
        <w:tc>
          <w:tcPr>
            <w:tcW w:w="155" w:type="pct"/>
          </w:tcPr>
          <w:p w14:paraId="611178E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76588458"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إنْ لَمْ أُقَاتِلْ فَالْبِسُونِي بُرْقُعَا</w:t>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vertAlign w:val="superscript"/>
                <w:rtl/>
                <w:lang w:eastAsia="ar-SA"/>
              </w:rPr>
              <w:footnoteReference w:id="513"/>
            </w:r>
            <w:r w:rsidRPr="00FB244F">
              <w:rPr>
                <w:rFonts w:ascii="Simplified Arabic" w:hAnsi="Simplified Arabic" w:cs="Simplified Arabic"/>
                <w:sz w:val="28"/>
                <w:szCs w:val="28"/>
                <w:vertAlign w:val="superscript"/>
                <w:rtl/>
                <w:lang w:eastAsia="ar-SA"/>
              </w:rPr>
              <w:t>)</w:t>
            </w:r>
            <w:r w:rsidRPr="00FB244F">
              <w:rPr>
                <w:rFonts w:ascii="Simplified Arabic" w:hAnsi="Simplified Arabic" w:cs="Simplified Arabic"/>
                <w:sz w:val="28"/>
                <w:szCs w:val="28"/>
                <w:rtl/>
                <w:lang w:eastAsia="ar-SA"/>
              </w:rPr>
              <w:br/>
            </w:r>
          </w:p>
        </w:tc>
      </w:tr>
      <w:tr w:rsidR="0055078E" w:rsidRPr="00FB244F" w14:paraId="24784E6F" w14:textId="77777777" w:rsidTr="00AA7FA3">
        <w:trPr>
          <w:trHeight w:hRule="exact" w:val="397"/>
          <w:jc w:val="center"/>
        </w:trPr>
        <w:tc>
          <w:tcPr>
            <w:tcW w:w="2301" w:type="pct"/>
          </w:tcPr>
          <w:p w14:paraId="1454C438"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وَارْتُكِبَ التَّرْخِيمُ فِي غَيْرِ النِّدا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4"/>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p>
        </w:tc>
        <w:tc>
          <w:tcPr>
            <w:tcW w:w="155" w:type="pct"/>
          </w:tcPr>
          <w:p w14:paraId="12F855A3"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5BFA1805"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نَحْوِ: إِذْ مَيٌّ تُسَاعِفْنا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5"/>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مَدَى</w:t>
            </w:r>
            <w:r w:rsidRPr="00FB244F">
              <w:rPr>
                <w:rFonts w:ascii="Simplified Arabic" w:hAnsi="Simplified Arabic" w:cs="Simplified Arabic"/>
                <w:sz w:val="28"/>
                <w:szCs w:val="28"/>
                <w:rtl/>
                <w:lang w:eastAsia="ar-SA"/>
              </w:rPr>
              <w:br/>
            </w:r>
          </w:p>
        </w:tc>
      </w:tr>
      <w:tr w:rsidR="0055078E" w:rsidRPr="00FB244F" w14:paraId="0BFDA4E8" w14:textId="77777777" w:rsidTr="00AA7FA3">
        <w:trPr>
          <w:trHeight w:hRule="exact" w:val="397"/>
          <w:jc w:val="center"/>
        </w:trPr>
        <w:tc>
          <w:tcPr>
            <w:tcW w:w="2301" w:type="pct"/>
          </w:tcPr>
          <w:p w14:paraId="3665D144"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وَسُكِّنَ الْوَاوُ مَعَ النَّصْبِ كَـ(ـأَنْ</w:t>
            </w:r>
            <w:r w:rsidRPr="00FB244F">
              <w:rPr>
                <w:rFonts w:ascii="Simplified Arabic" w:hAnsi="Simplified Arabic" w:cs="Simplified Arabic"/>
                <w:sz w:val="28"/>
                <w:szCs w:val="28"/>
                <w:rtl/>
                <w:lang w:eastAsia="ar-SA"/>
              </w:rPr>
              <w:br/>
            </w:r>
          </w:p>
        </w:tc>
        <w:tc>
          <w:tcPr>
            <w:tcW w:w="155" w:type="pct"/>
          </w:tcPr>
          <w:p w14:paraId="7B19E87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c>
          <w:tcPr>
            <w:tcW w:w="2544" w:type="pct"/>
          </w:tcPr>
          <w:p w14:paraId="2BF89B2A"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تَدْنُوْ)</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6"/>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وَيَاءً</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7"/>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نَحْوُ: لَنْ يَرْمِيْ فَتًى</w:t>
            </w:r>
            <w:r w:rsidRPr="00FB244F">
              <w:rPr>
                <w:rFonts w:ascii="Simplified Arabic" w:hAnsi="Simplified Arabic" w:cs="Simplified Arabic"/>
                <w:sz w:val="28"/>
                <w:szCs w:val="28"/>
                <w:rtl/>
                <w:lang w:eastAsia="ar-SA"/>
              </w:rPr>
              <w:br/>
            </w:r>
          </w:p>
          <w:p w14:paraId="7B65640F"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p w14:paraId="7BBC906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p>
        </w:tc>
      </w:tr>
      <w:tr w:rsidR="0055078E" w:rsidRPr="00FB244F" w14:paraId="04005DD7" w14:textId="77777777" w:rsidTr="00AA7FA3">
        <w:trPr>
          <w:trHeight w:hRule="exact" w:val="397"/>
          <w:jc w:val="center"/>
        </w:trPr>
        <w:tc>
          <w:tcPr>
            <w:tcW w:w="2301" w:type="pct"/>
          </w:tcPr>
          <w:p w14:paraId="1CABFCC6"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وَلَوْ يَكُونُ وَاجِبًا</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8"/>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بِالفَاءِ</w:t>
            </w:r>
            <w:r w:rsidRPr="00FB244F">
              <w:rPr>
                <w:rFonts w:ascii="Simplified Arabic" w:hAnsi="Simplified Arabic" w:cs="Simplified Arabic"/>
                <w:sz w:val="28"/>
                <w:szCs w:val="28"/>
                <w:rtl/>
                <w:lang w:eastAsia="ar-SA"/>
              </w:rPr>
              <w:br/>
            </w:r>
          </w:p>
        </w:tc>
        <w:tc>
          <w:tcPr>
            <w:tcW w:w="155" w:type="pct"/>
          </w:tcPr>
          <w:p w14:paraId="0D0CFD04"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44" w:type="pct"/>
          </w:tcPr>
          <w:p w14:paraId="46534810"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وَحَذْفُهُ الْفَاءَ مِنَ الْجَزَاءِ</w:t>
            </w:r>
            <w:r w:rsidRPr="00FB244F">
              <w:rPr>
                <w:rFonts w:ascii="Simplified Arabic" w:hAnsi="Simplified Arabic" w:cs="Simplified Arabic"/>
                <w:sz w:val="28"/>
                <w:szCs w:val="28"/>
                <w:rtl/>
                <w:lang w:eastAsia="ar-SA"/>
              </w:rPr>
              <w:br/>
            </w:r>
          </w:p>
        </w:tc>
      </w:tr>
      <w:tr w:rsidR="0055078E" w:rsidRPr="00FB244F" w14:paraId="1A6EE9C7" w14:textId="77777777" w:rsidTr="00AA7FA3">
        <w:trPr>
          <w:trHeight w:hRule="exact" w:val="397"/>
          <w:jc w:val="center"/>
        </w:trPr>
        <w:tc>
          <w:tcPr>
            <w:tcW w:w="2301" w:type="pct"/>
          </w:tcPr>
          <w:p w14:paraId="1D1CB449"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وَالْحَذْفُ لِلْيَاءِ وَلِلْوَاوِ اِشْتهَرْ</w:t>
            </w:r>
            <w:r w:rsidRPr="00FB244F">
              <w:rPr>
                <w:rFonts w:ascii="Simplified Arabic" w:hAnsi="Simplified Arabic" w:cs="Simplified Arabic"/>
                <w:sz w:val="28"/>
                <w:szCs w:val="28"/>
                <w:rtl/>
                <w:lang w:eastAsia="ar-SA"/>
              </w:rPr>
              <w:br/>
            </w:r>
          </w:p>
        </w:tc>
        <w:tc>
          <w:tcPr>
            <w:tcW w:w="155" w:type="pct"/>
          </w:tcPr>
          <w:p w14:paraId="713D0A5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44" w:type="pct"/>
          </w:tcPr>
          <w:p w14:paraId="4DC1AF4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هَاءِ الْإِضْمَارِ بِتَسْكِينٍ ظَهَرْ</w:t>
            </w:r>
            <w:r w:rsidRPr="00FB244F">
              <w:rPr>
                <w:rFonts w:ascii="Simplified Arabic" w:hAnsi="Simplified Arabic" w:cs="Simplified Arabic"/>
                <w:sz w:val="28"/>
                <w:szCs w:val="28"/>
                <w:rtl/>
                <w:lang w:eastAsia="ar-SA"/>
              </w:rPr>
              <w:br/>
            </w:r>
          </w:p>
        </w:tc>
      </w:tr>
      <w:tr w:rsidR="0055078E" w:rsidRPr="00FB244F" w14:paraId="1AE71C4F" w14:textId="77777777" w:rsidTr="00AA7FA3">
        <w:trPr>
          <w:trHeight w:hRule="exact" w:val="397"/>
          <w:jc w:val="center"/>
        </w:trPr>
        <w:tc>
          <w:tcPr>
            <w:tcW w:w="2301" w:type="pct"/>
          </w:tcPr>
          <w:p w14:paraId="2C0B31BD"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lastRenderedPageBreak/>
              <w:t>لِلْهَاءِ بَعْدَ الْحَذْفِ</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19"/>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نَحْوُ: لَهْ، وَبِهْ</w:t>
            </w:r>
            <w:r w:rsidRPr="00FB244F">
              <w:rPr>
                <w:rFonts w:ascii="Simplified Arabic" w:hAnsi="Simplified Arabic" w:cs="Simplified Arabic"/>
                <w:sz w:val="28"/>
                <w:szCs w:val="28"/>
                <w:rtl/>
                <w:lang w:eastAsia="ar-SA"/>
              </w:rPr>
              <w:br/>
            </w:r>
          </w:p>
        </w:tc>
        <w:tc>
          <w:tcPr>
            <w:tcW w:w="155" w:type="pct"/>
          </w:tcPr>
          <w:p w14:paraId="447FED36"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44" w:type="pct"/>
          </w:tcPr>
          <w:p w14:paraId="7ABC0A61"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مَالٌ</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20"/>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t xml:space="preserve"> وَجِنّةٌ تَفَطّنْ وانْتَبِهْ</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208B9C9F" w14:textId="77777777" w:rsidTr="00AA7FA3">
        <w:trPr>
          <w:trHeight w:hRule="exact" w:val="397"/>
          <w:jc w:val="center"/>
        </w:trPr>
        <w:tc>
          <w:tcPr>
            <w:tcW w:w="2301" w:type="pct"/>
          </w:tcPr>
          <w:p w14:paraId="2F35B9EC"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وَجَوَّزُوا إِبْدَالَ حَرْفِ الْلِينِ</w:t>
            </w:r>
            <w:r w:rsidRPr="00FB244F">
              <w:rPr>
                <w:rFonts w:ascii="Simplified Arabic" w:hAnsi="Simplified Arabic" w:cs="Simplified Arabic"/>
                <w:sz w:val="28"/>
                <w:szCs w:val="28"/>
                <w:rtl/>
                <w:lang w:eastAsia="ar-SA"/>
              </w:rPr>
              <w:br/>
            </w:r>
          </w:p>
        </w:tc>
        <w:tc>
          <w:tcPr>
            <w:tcW w:w="155" w:type="pct"/>
          </w:tcPr>
          <w:p w14:paraId="3B2A678E"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44" w:type="pct"/>
          </w:tcPr>
          <w:p w14:paraId="64D37DBD"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بِمُضْعَفٍ ذَا آخِرُ التَبْيِينِ/[30/أ]</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11FC841" w14:textId="77777777" w:rsidTr="00AA7FA3">
        <w:trPr>
          <w:trHeight w:hRule="exact" w:val="397"/>
          <w:jc w:val="center"/>
        </w:trPr>
        <w:tc>
          <w:tcPr>
            <w:tcW w:w="2301" w:type="pct"/>
          </w:tcPr>
          <w:p w14:paraId="270434E3" w14:textId="77777777" w:rsidR="0055078E" w:rsidRPr="00FB244F" w:rsidRDefault="0055078E" w:rsidP="001E5130">
            <w:pPr>
              <w:widowControl/>
              <w:tabs>
                <w:tab w:val="left" w:pos="2214"/>
              </w:tabs>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وَحَاصِلُ الْكُلِّ اغْنَمِ الْإِفَادَهْ</w:t>
            </w:r>
            <w:r w:rsidRPr="00FB244F">
              <w:rPr>
                <w:rFonts w:ascii="Simplified Arabic" w:hAnsi="Simplified Arabic" w:cs="Simplified Arabic"/>
                <w:sz w:val="28"/>
                <w:szCs w:val="28"/>
                <w:rtl/>
                <w:lang w:eastAsia="ar-SA"/>
              </w:rPr>
              <w:br/>
            </w:r>
          </w:p>
        </w:tc>
        <w:tc>
          <w:tcPr>
            <w:tcW w:w="155" w:type="pct"/>
          </w:tcPr>
          <w:p w14:paraId="676DB9F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color w:val="FF0000"/>
                <w:sz w:val="28"/>
                <w:szCs w:val="28"/>
                <w:rtl/>
                <w:lang w:eastAsia="ar-SA"/>
              </w:rPr>
            </w:pPr>
          </w:p>
        </w:tc>
        <w:tc>
          <w:tcPr>
            <w:tcW w:w="2544" w:type="pct"/>
          </w:tcPr>
          <w:p w14:paraId="7784EA5C" w14:textId="77777777" w:rsidR="0055078E" w:rsidRPr="00FB244F" w:rsidRDefault="0055078E" w:rsidP="001E5130">
            <w:pPr>
              <w:widowControl/>
              <w:adjustRightInd/>
              <w:spacing w:line="240"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أَلْحَذْفُ، وَالتَّغْيِيرُ، وَالزِّيَادَهْ</w:t>
            </w:r>
            <w:r w:rsidRPr="00FB244F">
              <w:rPr>
                <w:rFonts w:ascii="Simplified Arabic" w:hAnsi="Simplified Arabic" w:cs="Simplified Arabic"/>
                <w:sz w:val="28"/>
                <w:szCs w:val="28"/>
                <w:rtl/>
                <w:lang w:eastAsia="ar-SA"/>
              </w:rPr>
              <w:br/>
            </w:r>
          </w:p>
        </w:tc>
      </w:tr>
      <w:tr w:rsidR="0055078E" w:rsidRPr="00FB244F" w14:paraId="368F70DE" w14:textId="77777777" w:rsidTr="00AA7FA3">
        <w:trPr>
          <w:trHeight w:hRule="exact" w:val="397"/>
          <w:jc w:val="center"/>
        </w:trPr>
        <w:tc>
          <w:tcPr>
            <w:tcW w:w="2301" w:type="pct"/>
          </w:tcPr>
          <w:p w14:paraId="7B5230C3"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هَذَا خِتَامُ بَهْجَةِ الْقَوَاعِدِ</w:t>
            </w:r>
            <w:r w:rsidRPr="00FB244F">
              <w:rPr>
                <w:rFonts w:ascii="Simplified Arabic" w:hAnsi="Simplified Arabic" w:cs="Simplified Arabic"/>
                <w:sz w:val="28"/>
                <w:szCs w:val="28"/>
                <w:rtl/>
                <w:lang w:eastAsia="ar-SA"/>
              </w:rPr>
              <w:br/>
            </w:r>
          </w:p>
        </w:tc>
        <w:tc>
          <w:tcPr>
            <w:tcW w:w="155" w:type="pct"/>
          </w:tcPr>
          <w:p w14:paraId="1B25B02A"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0FE3F089"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وَمُنْتَهَى التَّلْوِيحِ لِلْمَقَاصِدِ</w:t>
            </w:r>
            <w:r w:rsidRPr="00FB244F">
              <w:rPr>
                <w:rFonts w:ascii="Simplified Arabic" w:hAnsi="Simplified Arabic" w:cs="Simplified Arabic"/>
                <w:sz w:val="28"/>
                <w:szCs w:val="28"/>
                <w:rtl/>
                <w:lang w:eastAsia="ar-SA"/>
              </w:rPr>
              <w:br/>
            </w:r>
          </w:p>
        </w:tc>
      </w:tr>
      <w:tr w:rsidR="0055078E" w:rsidRPr="00FB244F" w14:paraId="40104ECE" w14:textId="77777777" w:rsidTr="00AA7FA3">
        <w:trPr>
          <w:trHeight w:hRule="exact" w:val="397"/>
          <w:jc w:val="center"/>
        </w:trPr>
        <w:tc>
          <w:tcPr>
            <w:tcW w:w="2301" w:type="pct"/>
          </w:tcPr>
          <w:p w14:paraId="37E9B7DC"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تَمّتْ بِحَمْدِ خَالِقِ الْبَرِيّةِ</w:t>
            </w:r>
            <w:r w:rsidRPr="00FB244F">
              <w:rPr>
                <w:rFonts w:ascii="Simplified Arabic" w:hAnsi="Simplified Arabic" w:cs="Simplified Arabic"/>
                <w:sz w:val="28"/>
                <w:szCs w:val="28"/>
                <w:rtl/>
                <w:lang w:eastAsia="ar-SA"/>
              </w:rPr>
              <w:br/>
            </w:r>
          </w:p>
        </w:tc>
        <w:tc>
          <w:tcPr>
            <w:tcW w:w="155" w:type="pct"/>
          </w:tcPr>
          <w:p w14:paraId="1C3F4A24"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430C0B0A"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ثَامِنِ الْعِشْرِينِ مِنْ ذِي الْقِعْدَةِ</w:t>
            </w:r>
            <w:r w:rsidRPr="00FB244F">
              <w:rPr>
                <w:rFonts w:ascii="Simplified Arabic" w:hAnsi="Simplified Arabic" w:cs="Simplified Arabic"/>
                <w:sz w:val="28"/>
                <w:szCs w:val="28"/>
                <w:rtl/>
                <w:lang w:eastAsia="ar-SA"/>
              </w:rPr>
              <w:br/>
            </w:r>
          </w:p>
        </w:tc>
      </w:tr>
      <w:tr w:rsidR="0055078E" w:rsidRPr="00FB244F" w14:paraId="4DD8B1E2" w14:textId="77777777" w:rsidTr="00AA7FA3">
        <w:trPr>
          <w:trHeight w:hRule="exact" w:val="397"/>
          <w:jc w:val="center"/>
        </w:trPr>
        <w:tc>
          <w:tcPr>
            <w:tcW w:w="2301" w:type="pct"/>
          </w:tcPr>
          <w:p w14:paraId="4CAC1C50"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عَامِ خَمْسٍ مَعْ ثَمَانِينَ سَنَهْ</w:t>
            </w:r>
            <w:r w:rsidRPr="00FB244F">
              <w:rPr>
                <w:rFonts w:ascii="Simplified Arabic" w:hAnsi="Simplified Arabic" w:cs="Simplified Arabic"/>
                <w:sz w:val="28"/>
                <w:szCs w:val="28"/>
                <w:rtl/>
                <w:lang w:eastAsia="ar-SA"/>
              </w:rPr>
              <w:br/>
            </w:r>
          </w:p>
        </w:tc>
        <w:tc>
          <w:tcPr>
            <w:tcW w:w="155" w:type="pct"/>
          </w:tcPr>
          <w:p w14:paraId="01C6FCFC"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49E413CE"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بَعْدَ ثَمَانِي مِائةٍ مِثْل السَّنَهْ</w:t>
            </w:r>
            <w:r w:rsidRPr="00FB244F">
              <w:rPr>
                <w:rFonts w:ascii="Simplified Arabic" w:hAnsi="Simplified Arabic" w:cs="Simplified Arabic"/>
                <w:sz w:val="28"/>
                <w:szCs w:val="28"/>
                <w:rtl/>
                <w:lang w:eastAsia="ar-SA"/>
              </w:rPr>
              <w:br/>
            </w:r>
          </w:p>
        </w:tc>
      </w:tr>
      <w:tr w:rsidR="0055078E" w:rsidRPr="00FB244F" w14:paraId="19BDE2DB" w14:textId="77777777" w:rsidTr="00AA7FA3">
        <w:trPr>
          <w:trHeight w:hRule="exact" w:val="397"/>
          <w:jc w:val="center"/>
        </w:trPr>
        <w:tc>
          <w:tcPr>
            <w:tcW w:w="2301" w:type="pct"/>
          </w:tcPr>
          <w:p w14:paraId="0D2D191A"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قَصَدْتُ أَنْ تُنْظَمَ مِنْ بَحْرِ الرَّجَزْ</w:t>
            </w:r>
            <w:r w:rsidRPr="00FB244F">
              <w:rPr>
                <w:rFonts w:ascii="Simplified Arabic" w:hAnsi="Simplified Arabic" w:cs="Simplified Arabic"/>
                <w:sz w:val="28"/>
                <w:szCs w:val="28"/>
                <w:rtl/>
                <w:lang w:eastAsia="ar-SA"/>
              </w:rPr>
              <w:br/>
            </w:r>
          </w:p>
        </w:tc>
        <w:tc>
          <w:tcPr>
            <w:tcW w:w="155" w:type="pct"/>
          </w:tcPr>
          <w:p w14:paraId="1628A070"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2F9F9FB0"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إِذْ قُطْبُ كُلِّ نَاظِمٍ فِيهِ رَكَزْ</w:t>
            </w:r>
            <w:r w:rsidRPr="00FB244F">
              <w:rPr>
                <w:rFonts w:ascii="Simplified Arabic" w:hAnsi="Simplified Arabic" w:cs="Simplified Arabic"/>
                <w:sz w:val="28"/>
                <w:szCs w:val="28"/>
                <w:rtl/>
                <w:lang w:eastAsia="ar-SA"/>
              </w:rPr>
              <w:br/>
            </w:r>
          </w:p>
        </w:tc>
      </w:tr>
      <w:tr w:rsidR="0055078E" w:rsidRPr="00FB244F" w14:paraId="4420A87E" w14:textId="77777777" w:rsidTr="00AA7FA3">
        <w:trPr>
          <w:trHeight w:hRule="exact" w:val="397"/>
          <w:jc w:val="center"/>
        </w:trPr>
        <w:tc>
          <w:tcPr>
            <w:tcW w:w="2301" w:type="pct"/>
          </w:tcPr>
          <w:p w14:paraId="24B49CB7"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غُصْتُ عَلَى جَوَاهِرٍ نَفَائِسِ</w:t>
            </w:r>
            <w:r w:rsidRPr="00FB244F">
              <w:rPr>
                <w:rFonts w:ascii="Simplified Arabic" w:hAnsi="Simplified Arabic" w:cs="Simplified Arabic"/>
                <w:sz w:val="28"/>
                <w:szCs w:val="28"/>
                <w:rtl/>
                <w:lang w:eastAsia="ar-SA"/>
              </w:rPr>
              <w:br/>
            </w:r>
          </w:p>
        </w:tc>
        <w:tc>
          <w:tcPr>
            <w:tcW w:w="155" w:type="pct"/>
          </w:tcPr>
          <w:p w14:paraId="3FECD1F3"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7B3F3D54"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تُجْلَى عَلَى الْعُشّاقِ كَالْعَرَائِسِ</w:t>
            </w:r>
            <w:r w:rsidRPr="00FB244F">
              <w:rPr>
                <w:rFonts w:ascii="Simplified Arabic" w:hAnsi="Simplified Arabic" w:cs="Simplified Arabic"/>
                <w:sz w:val="28"/>
                <w:szCs w:val="28"/>
                <w:rtl/>
                <w:lang w:eastAsia="ar-SA"/>
              </w:rPr>
              <w:br/>
            </w:r>
          </w:p>
        </w:tc>
      </w:tr>
      <w:tr w:rsidR="0055078E" w:rsidRPr="00FB244F" w14:paraId="7BBB5FBA" w14:textId="77777777" w:rsidTr="00AA7FA3">
        <w:trPr>
          <w:trHeight w:hRule="exact" w:val="397"/>
          <w:jc w:val="center"/>
        </w:trPr>
        <w:tc>
          <w:tcPr>
            <w:tcW w:w="2301" w:type="pct"/>
          </w:tcPr>
          <w:p w14:paraId="33ECAFAF"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نَظَمْتُهَا مِثْلَ انْتِظَامِ الدُّرِّ</w:t>
            </w:r>
            <w:r w:rsidRPr="00FB244F">
              <w:rPr>
                <w:rFonts w:ascii="Simplified Arabic" w:hAnsi="Simplified Arabic" w:cs="Simplified Arabic"/>
                <w:sz w:val="28"/>
                <w:szCs w:val="28"/>
                <w:rtl/>
                <w:lang w:eastAsia="ar-SA"/>
              </w:rPr>
              <w:br/>
            </w:r>
          </w:p>
        </w:tc>
        <w:tc>
          <w:tcPr>
            <w:tcW w:w="155" w:type="pct"/>
          </w:tcPr>
          <w:p w14:paraId="1A1C921C"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551E053A"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فِي سِلْكِ عِقْدٍ تَحْتَ جِيدِ النّحْرِ</w:t>
            </w:r>
            <w:r w:rsidRPr="00FB244F">
              <w:rPr>
                <w:rFonts w:ascii="Simplified Arabic" w:hAnsi="Simplified Arabic" w:cs="Simplified Arabic"/>
                <w:sz w:val="28"/>
                <w:szCs w:val="28"/>
                <w:rtl/>
                <w:lang w:eastAsia="ar-SA"/>
              </w:rPr>
              <w:br/>
            </w:r>
          </w:p>
        </w:tc>
      </w:tr>
      <w:tr w:rsidR="0055078E" w:rsidRPr="00FB244F" w14:paraId="103668A2" w14:textId="77777777" w:rsidTr="00AA7FA3">
        <w:trPr>
          <w:trHeight w:hRule="exact" w:val="397"/>
          <w:jc w:val="center"/>
        </w:trPr>
        <w:tc>
          <w:tcPr>
            <w:tcW w:w="2301" w:type="pct"/>
          </w:tcPr>
          <w:p w14:paraId="5E5464B8"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وَلَدْنُها جَاءتْ بَنَاتُ الشّعْرِ</w:t>
            </w:r>
            <w:r w:rsidRPr="00FB244F">
              <w:rPr>
                <w:rFonts w:ascii="Simplified Arabic" w:hAnsi="Simplified Arabic" w:cs="Simplified Arabic"/>
                <w:sz w:val="28"/>
                <w:szCs w:val="28"/>
                <w:rtl/>
                <w:lang w:eastAsia="ar-SA"/>
              </w:rPr>
              <w:br/>
            </w:r>
          </w:p>
        </w:tc>
        <w:tc>
          <w:tcPr>
            <w:tcW w:w="155" w:type="pct"/>
          </w:tcPr>
          <w:p w14:paraId="66A8D450"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75E5E95C"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مِنْ خِدْرِهِنّ مُسْبِلَاتِ الشَّعْرِ</w:t>
            </w:r>
            <w:r w:rsidRPr="00FB244F">
              <w:rPr>
                <w:rFonts w:ascii="Simplified Arabic" w:hAnsi="Simplified Arabic" w:cs="Simplified Arabic"/>
                <w:sz w:val="28"/>
                <w:szCs w:val="28"/>
                <w:rtl/>
                <w:lang w:eastAsia="ar-SA"/>
              </w:rPr>
              <w:br/>
            </w:r>
          </w:p>
        </w:tc>
      </w:tr>
      <w:tr w:rsidR="0055078E" w:rsidRPr="00FB244F" w14:paraId="58500214" w14:textId="77777777" w:rsidTr="00AA7FA3">
        <w:trPr>
          <w:trHeight w:hRule="exact" w:val="397"/>
          <w:jc w:val="center"/>
        </w:trPr>
        <w:tc>
          <w:tcPr>
            <w:tcW w:w="2301" w:type="pct"/>
          </w:tcPr>
          <w:p w14:paraId="1258CC39"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تَبْسَمْنَ عَنْ يَوَاقِتٍ مَعْ دُرِّي</w:t>
            </w:r>
            <w:r w:rsidRPr="00FB244F">
              <w:rPr>
                <w:rFonts w:ascii="Simplified Arabic" w:hAnsi="Simplified Arabic" w:cs="Simplified Arabic"/>
                <w:sz w:val="28"/>
                <w:szCs w:val="28"/>
                <w:rtl/>
                <w:lang w:eastAsia="ar-SA"/>
              </w:rPr>
              <w:br/>
            </w:r>
          </w:p>
        </w:tc>
        <w:tc>
          <w:tcPr>
            <w:tcW w:w="155" w:type="pct"/>
          </w:tcPr>
          <w:p w14:paraId="739F511D"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41F7BE65"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حَارَ فِي جَمَالِهِنَّ فِكْرِي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17E60B85" w14:textId="77777777" w:rsidTr="00AA7FA3">
        <w:trPr>
          <w:trHeight w:hRule="exact" w:val="397"/>
          <w:jc w:val="center"/>
        </w:trPr>
        <w:tc>
          <w:tcPr>
            <w:tcW w:w="2301" w:type="pct"/>
          </w:tcPr>
          <w:p w14:paraId="106CADDB"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فَهَذِهِ تَقُولُ: قَدِّي يُزْرِي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155" w:type="pct"/>
          </w:tcPr>
          <w:p w14:paraId="34567650"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7405A709"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بِالْخَيْزُرَانِ وَالرِّمَاحِ السُّمْرِي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44E6095F" w14:textId="77777777" w:rsidTr="00AA7FA3">
        <w:trPr>
          <w:trHeight w:hRule="exact" w:val="397"/>
          <w:jc w:val="center"/>
        </w:trPr>
        <w:tc>
          <w:tcPr>
            <w:tcW w:w="2301" w:type="pct"/>
          </w:tcPr>
          <w:p w14:paraId="6F549B8B"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وَذِي تَقُولُ إِنْ فَرَقْتَ شَعْرِي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155" w:type="pct"/>
          </w:tcPr>
          <w:p w14:paraId="1BE02679"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0130B6EB"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تَحْسَبُهُ لَيْلًا ضِيَاءَ الْفَجْرِي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r>
      <w:tr w:rsidR="0055078E" w:rsidRPr="00FB244F" w14:paraId="63CC03B6" w14:textId="77777777" w:rsidTr="00AA7FA3">
        <w:trPr>
          <w:trHeight w:hRule="exact" w:val="397"/>
          <w:jc w:val="center"/>
        </w:trPr>
        <w:tc>
          <w:tcPr>
            <w:tcW w:w="2301" w:type="pct"/>
          </w:tcPr>
          <w:p w14:paraId="48025D99"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وَهَذِهِ مَكْحُولةٌ بِالسِّحْرِ</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155" w:type="pct"/>
          </w:tcPr>
          <w:p w14:paraId="1DCDA4F4"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753DED78"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قَدْ أَخْجَلَتْ مُذْ أَسْفَرَتْ لِلْبَدْرِ</w:t>
            </w:r>
            <w:r w:rsidRPr="00FB244F">
              <w:rPr>
                <w:rFonts w:ascii="Simplified Arabic" w:hAnsi="Simplified Arabic" w:cs="Simplified Arabic"/>
                <w:sz w:val="28"/>
                <w:szCs w:val="28"/>
                <w:rtl/>
                <w:lang w:eastAsia="ar-SA"/>
              </w:rPr>
              <w:br/>
            </w:r>
          </w:p>
        </w:tc>
      </w:tr>
      <w:tr w:rsidR="0055078E" w:rsidRPr="00FB244F" w14:paraId="71DBDD50" w14:textId="77777777" w:rsidTr="00AA7FA3">
        <w:trPr>
          <w:trHeight w:hRule="exact" w:val="397"/>
          <w:jc w:val="center"/>
        </w:trPr>
        <w:tc>
          <w:tcPr>
            <w:tcW w:w="2301" w:type="pct"/>
          </w:tcPr>
          <w:p w14:paraId="24B74558"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فَهَذِهِ اسْتِعَارَةٌ إِخْوَانِي</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155" w:type="pct"/>
          </w:tcPr>
          <w:p w14:paraId="25EC0DD9"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6BDBFF3E"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كِنَايَةٌ عَنْ مُلَحِ الْمَعَانِي</w:t>
            </w:r>
            <w:r w:rsidRPr="00FB244F">
              <w:rPr>
                <w:rFonts w:ascii="Simplified Arabic" w:hAnsi="Simplified Arabic" w:cs="Simplified Arabic"/>
                <w:sz w:val="28"/>
                <w:szCs w:val="28"/>
                <w:rtl/>
                <w:lang w:eastAsia="ar-SA"/>
              </w:rPr>
              <w:br/>
            </w:r>
          </w:p>
        </w:tc>
      </w:tr>
      <w:tr w:rsidR="0055078E" w:rsidRPr="00FB244F" w14:paraId="587565A1" w14:textId="77777777" w:rsidTr="00AA7FA3">
        <w:trPr>
          <w:trHeight w:hRule="exact" w:val="397"/>
          <w:jc w:val="center"/>
        </w:trPr>
        <w:tc>
          <w:tcPr>
            <w:tcW w:w="2301" w:type="pct"/>
          </w:tcPr>
          <w:p w14:paraId="1AC64691" w14:textId="77777777" w:rsidR="0055078E" w:rsidRPr="00FB244F" w:rsidRDefault="0055078E" w:rsidP="003C2C79">
            <w:pPr>
              <w:widowControl/>
              <w:tabs>
                <w:tab w:val="left" w:pos="2214"/>
              </w:tabs>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فَإِنْ يَعِبْها مُزْدَرٍ حَسُودُ</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tc>
        <w:tc>
          <w:tcPr>
            <w:tcW w:w="155" w:type="pct"/>
          </w:tcPr>
          <w:p w14:paraId="438DEFEF"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373A73B3"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قُلِ الْحَسُودُ قَطُّ لَا يَسُودُ</w:t>
            </w:r>
            <w:r w:rsidRPr="00FB244F">
              <w:rPr>
                <w:rFonts w:ascii="Simplified Arabic" w:hAnsi="Simplified Arabic" w:cs="Simplified Arabic"/>
                <w:sz w:val="28"/>
                <w:szCs w:val="28"/>
                <w:rtl/>
                <w:lang w:eastAsia="ar-SA"/>
              </w:rPr>
              <w:br/>
            </w:r>
          </w:p>
        </w:tc>
      </w:tr>
      <w:tr w:rsidR="0055078E" w:rsidRPr="00FB244F" w14:paraId="693660FA" w14:textId="77777777" w:rsidTr="00AA7FA3">
        <w:trPr>
          <w:trHeight w:hRule="exact" w:val="397"/>
          <w:jc w:val="center"/>
        </w:trPr>
        <w:tc>
          <w:tcPr>
            <w:tcW w:w="2301" w:type="pct"/>
          </w:tcPr>
          <w:p w14:paraId="2AC8B5E5" w14:textId="31071484" w:rsidR="0055078E" w:rsidRPr="003C2C79" w:rsidRDefault="0055078E" w:rsidP="003C2C79">
            <w:pPr>
              <w:widowControl/>
              <w:tabs>
                <w:tab w:val="left" w:pos="2214"/>
              </w:tabs>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 xml:space="preserve">بَلْ </w:t>
            </w:r>
            <w:r w:rsidR="003C2C79">
              <w:rPr>
                <w:rFonts w:ascii="Simplified Arabic" w:hAnsi="Simplified Arabic" w:cs="Simplified Arabic"/>
                <w:sz w:val="28"/>
                <w:szCs w:val="28"/>
                <w:rtl/>
                <w:lang w:eastAsia="ar-SA"/>
              </w:rPr>
              <w:t>لِي عَلَى قَارِئِهَا شَرْطَانِ</w:t>
            </w:r>
            <w:r w:rsidR="003C2C79">
              <w:rPr>
                <w:rFonts w:ascii="Simplified Arabic" w:hAnsi="Simplified Arabic" w:cs="Simplified Arabic"/>
                <w:sz w:val="28"/>
                <w:szCs w:val="28"/>
                <w:rtl/>
                <w:lang w:eastAsia="ar-SA"/>
              </w:rPr>
              <w:br/>
            </w:r>
          </w:p>
        </w:tc>
        <w:tc>
          <w:tcPr>
            <w:tcW w:w="155" w:type="pct"/>
          </w:tcPr>
          <w:p w14:paraId="70F6D4F3"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48546869" w14:textId="77777777" w:rsidR="0055078E" w:rsidRPr="003C2C79" w:rsidRDefault="0055078E" w:rsidP="003C2C79">
            <w:pPr>
              <w:widowControl/>
              <w:adjustRightInd/>
              <w:spacing w:line="168"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إِنْ يَكُ أَهْلًا مِنْ ذَوِي الْعِرْفَانِ</w:t>
            </w:r>
            <w:r w:rsidRPr="00FB244F">
              <w:rPr>
                <w:rFonts w:ascii="Simplified Arabic" w:hAnsi="Simplified Arabic" w:cs="Simplified Arabic"/>
                <w:sz w:val="28"/>
                <w:szCs w:val="28"/>
                <w:rtl/>
                <w:lang w:eastAsia="ar-SA"/>
              </w:rPr>
              <w:br/>
            </w:r>
          </w:p>
        </w:tc>
      </w:tr>
      <w:tr w:rsidR="0055078E" w:rsidRPr="00FB244F" w14:paraId="4C291431" w14:textId="77777777" w:rsidTr="00AA7FA3">
        <w:trPr>
          <w:trHeight w:hRule="exact" w:val="397"/>
          <w:jc w:val="center"/>
        </w:trPr>
        <w:tc>
          <w:tcPr>
            <w:tcW w:w="2301" w:type="pct"/>
          </w:tcPr>
          <w:p w14:paraId="6633590B" w14:textId="71753778" w:rsidR="0055078E" w:rsidRPr="003C2C79" w:rsidRDefault="0055078E" w:rsidP="003C2C79">
            <w:pPr>
              <w:widowControl/>
              <w:tabs>
                <w:tab w:val="left" w:pos="2214"/>
              </w:tabs>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إِذَا رَ</w:t>
            </w:r>
            <w:r w:rsidR="003C2C79">
              <w:rPr>
                <w:rFonts w:ascii="Simplified Arabic" w:hAnsi="Simplified Arabic" w:cs="Simplified Arabic"/>
                <w:sz w:val="28"/>
                <w:szCs w:val="28"/>
                <w:rtl/>
                <w:lang w:eastAsia="ar-SA"/>
              </w:rPr>
              <w:t>أَى عَيْبًا يَسُدُّ الْخَلَلَا</w:t>
            </w:r>
            <w:r w:rsidR="003C2C79">
              <w:rPr>
                <w:rFonts w:ascii="Simplified Arabic" w:hAnsi="Simplified Arabic" w:cs="Simplified Arabic"/>
                <w:sz w:val="28"/>
                <w:szCs w:val="28"/>
                <w:rtl/>
                <w:lang w:eastAsia="ar-SA"/>
              </w:rPr>
              <w:br/>
            </w:r>
          </w:p>
        </w:tc>
        <w:tc>
          <w:tcPr>
            <w:tcW w:w="155" w:type="pct"/>
          </w:tcPr>
          <w:p w14:paraId="5AEBEF5C"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284A79A2" w14:textId="77777777" w:rsidR="0055078E" w:rsidRPr="003C2C79" w:rsidRDefault="0055078E" w:rsidP="003C2C79">
            <w:pPr>
              <w:widowControl/>
              <w:adjustRightInd/>
              <w:spacing w:line="168"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وَيَدْعُ لِي، وَالْحَمْدُ لِلّهِ عَلَى</w:t>
            </w:r>
            <w:r w:rsidRPr="00FB244F">
              <w:rPr>
                <w:rFonts w:ascii="Simplified Arabic" w:hAnsi="Simplified Arabic" w:cs="Simplified Arabic"/>
                <w:sz w:val="28"/>
                <w:szCs w:val="28"/>
                <w:rtl/>
                <w:lang w:eastAsia="ar-SA"/>
              </w:rPr>
              <w:br/>
            </w:r>
          </w:p>
        </w:tc>
      </w:tr>
      <w:tr w:rsidR="0055078E" w:rsidRPr="00FB244F" w14:paraId="12A3CBBE" w14:textId="77777777" w:rsidTr="00AA7FA3">
        <w:trPr>
          <w:trHeight w:hRule="exact" w:val="397"/>
          <w:jc w:val="center"/>
        </w:trPr>
        <w:tc>
          <w:tcPr>
            <w:tcW w:w="2301" w:type="pct"/>
          </w:tcPr>
          <w:p w14:paraId="5EF87B8F" w14:textId="337D6273" w:rsidR="0055078E" w:rsidRPr="003C2C79" w:rsidRDefault="0055078E" w:rsidP="003C2C79">
            <w:pPr>
              <w:widowControl/>
              <w:tabs>
                <w:tab w:val="left" w:pos="2214"/>
              </w:tabs>
              <w:adjustRightInd/>
              <w:spacing w:line="240" w:lineRule="auto"/>
              <w:jc w:val="lowKashida"/>
              <w:textAlignment w:val="auto"/>
              <w:rPr>
                <w:rFonts w:ascii="Simplified Arabic" w:hAnsi="Simplified Arabic" w:cs="Simplified Arabic"/>
                <w:sz w:val="2"/>
                <w:szCs w:val="2"/>
                <w:rtl/>
                <w:lang w:eastAsia="ar-SA"/>
              </w:rPr>
            </w:pPr>
            <w:r w:rsidRPr="00FB244F">
              <w:rPr>
                <w:rFonts w:ascii="Simplified Arabic" w:hAnsi="Simplified Arabic" w:cs="Simplified Arabic"/>
                <w:sz w:val="28"/>
                <w:szCs w:val="28"/>
                <w:rtl/>
                <w:lang w:eastAsia="ar-SA"/>
              </w:rPr>
              <w:t>أَنْ خ</w:t>
            </w:r>
            <w:r w:rsidR="003C2C79">
              <w:rPr>
                <w:rFonts w:ascii="Simplified Arabic" w:hAnsi="Simplified Arabic" w:cs="Simplified Arabic"/>
                <w:sz w:val="28"/>
                <w:szCs w:val="28"/>
                <w:rtl/>
                <w:lang w:eastAsia="ar-SA"/>
              </w:rPr>
              <w:t>َصّنَا بِنِعْمَةِ الْإِسْلَامِ</w:t>
            </w:r>
            <w:r w:rsidR="003C2C79">
              <w:rPr>
                <w:rFonts w:ascii="Simplified Arabic" w:hAnsi="Simplified Arabic" w:cs="Simplified Arabic"/>
                <w:sz w:val="28"/>
                <w:szCs w:val="28"/>
                <w:rtl/>
                <w:lang w:eastAsia="ar-SA"/>
              </w:rPr>
              <w:br/>
            </w:r>
          </w:p>
        </w:tc>
        <w:tc>
          <w:tcPr>
            <w:tcW w:w="155" w:type="pct"/>
          </w:tcPr>
          <w:p w14:paraId="7DA8FC08"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color w:val="FF0000"/>
                <w:sz w:val="28"/>
                <w:szCs w:val="28"/>
                <w:rtl/>
                <w:lang w:eastAsia="ar-SA"/>
              </w:rPr>
            </w:pPr>
          </w:p>
        </w:tc>
        <w:tc>
          <w:tcPr>
            <w:tcW w:w="2544" w:type="pct"/>
          </w:tcPr>
          <w:p w14:paraId="56D9AC00" w14:textId="77777777" w:rsidR="0055078E" w:rsidRPr="00FB244F" w:rsidRDefault="0055078E" w:rsidP="003C2C79">
            <w:pPr>
              <w:widowControl/>
              <w:adjustRightInd/>
              <w:spacing w:line="168" w:lineRule="auto"/>
              <w:jc w:val="lowKashida"/>
              <w:textAlignment w:val="auto"/>
              <w:rPr>
                <w:rFonts w:ascii="Simplified Arabic" w:hAnsi="Simplified Arabic" w:cs="Simplified Arabic"/>
                <w:sz w:val="28"/>
                <w:szCs w:val="28"/>
                <w:rtl/>
                <w:lang w:eastAsia="ar-SA"/>
              </w:rPr>
            </w:pPr>
            <w:r w:rsidRPr="00FB244F">
              <w:rPr>
                <w:rFonts w:ascii="Simplified Arabic" w:hAnsi="Simplified Arabic" w:cs="Simplified Arabic"/>
                <w:sz w:val="28"/>
                <w:szCs w:val="28"/>
                <w:rtl/>
                <w:lang w:eastAsia="ar-SA"/>
              </w:rPr>
              <w:t>وَالشُّكْرُ لِلّهِ عَلَى التَّمَامِ</w:t>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color w:val="000000"/>
                <w:sz w:val="28"/>
                <w:szCs w:val="28"/>
                <w:vertAlign w:val="superscript"/>
                <w:rtl/>
                <w:lang w:eastAsia="ar-SA"/>
              </w:rPr>
              <w:footnoteReference w:id="521"/>
            </w:r>
            <w:r w:rsidRPr="00FB244F">
              <w:rPr>
                <w:rFonts w:ascii="Simplified Arabic" w:hAnsi="Simplified Arabic" w:cs="Simplified Arabic"/>
                <w:color w:val="000000"/>
                <w:sz w:val="28"/>
                <w:szCs w:val="28"/>
                <w:vertAlign w:val="superscript"/>
                <w:rtl/>
                <w:lang w:eastAsia="ar-SA"/>
              </w:rPr>
              <w:t>)</w:t>
            </w:r>
            <w:r w:rsidRPr="00FB244F">
              <w:rPr>
                <w:rFonts w:ascii="Simplified Arabic" w:hAnsi="Simplified Arabic" w:cs="Simplified Arabic"/>
                <w:sz w:val="28"/>
                <w:szCs w:val="28"/>
                <w:rtl/>
                <w:lang w:eastAsia="ar-SA"/>
              </w:rPr>
              <w:br/>
            </w:r>
            <w:r w:rsidRPr="00FB244F">
              <w:rPr>
                <w:rFonts w:ascii="Simplified Arabic" w:hAnsi="Simplified Arabic" w:cs="Simplified Arabic"/>
                <w:sz w:val="28"/>
                <w:szCs w:val="28"/>
                <w:rtl/>
                <w:lang w:eastAsia="ar-SA"/>
              </w:rPr>
              <w:br/>
            </w:r>
          </w:p>
          <w:p w14:paraId="77A867D2" w14:textId="77777777" w:rsidR="0055078E" w:rsidRPr="003C2C79" w:rsidRDefault="0055078E" w:rsidP="003C2C79">
            <w:pPr>
              <w:widowControl/>
              <w:adjustRightInd/>
              <w:spacing w:line="168" w:lineRule="auto"/>
              <w:jc w:val="lowKashida"/>
              <w:textAlignment w:val="auto"/>
              <w:rPr>
                <w:rFonts w:ascii="Simplified Arabic" w:hAnsi="Simplified Arabic" w:cs="Simplified Arabic"/>
                <w:sz w:val="2"/>
                <w:szCs w:val="2"/>
                <w:rtl/>
                <w:lang w:eastAsia="ar-SA"/>
              </w:rPr>
            </w:pPr>
          </w:p>
        </w:tc>
      </w:tr>
      <w:tr w:rsidR="0055078E" w:rsidRPr="00FB244F" w14:paraId="65561893" w14:textId="77777777" w:rsidTr="00AA7FA3">
        <w:trPr>
          <w:trHeight w:hRule="exact" w:val="397"/>
          <w:jc w:val="center"/>
        </w:trPr>
        <w:tc>
          <w:tcPr>
            <w:tcW w:w="2301" w:type="pct"/>
          </w:tcPr>
          <w:p w14:paraId="18D6AB00" w14:textId="77777777" w:rsidR="0055078E" w:rsidRPr="003C2C79" w:rsidRDefault="0055078E" w:rsidP="001E5130">
            <w:pPr>
              <w:widowControl/>
              <w:tabs>
                <w:tab w:val="left" w:pos="2214"/>
              </w:tabs>
              <w:adjustRightInd/>
              <w:spacing w:line="240" w:lineRule="auto"/>
              <w:jc w:val="lowKashida"/>
              <w:textAlignment w:val="auto"/>
              <w:rPr>
                <w:rFonts w:ascii="Simplified Arabic" w:hAnsi="Simplified Arabic" w:cs="Simplified Arabic"/>
                <w:sz w:val="2"/>
                <w:szCs w:val="2"/>
                <w:rtl/>
                <w:lang w:eastAsia="ar-SA"/>
              </w:rPr>
            </w:pPr>
          </w:p>
        </w:tc>
        <w:tc>
          <w:tcPr>
            <w:tcW w:w="155" w:type="pct"/>
          </w:tcPr>
          <w:p w14:paraId="7E6AEE0C" w14:textId="77777777" w:rsidR="0055078E" w:rsidRPr="003C2C79" w:rsidRDefault="0055078E" w:rsidP="001E5130">
            <w:pPr>
              <w:widowControl/>
              <w:adjustRightInd/>
              <w:spacing w:line="240" w:lineRule="auto"/>
              <w:jc w:val="lowKashida"/>
              <w:textAlignment w:val="auto"/>
              <w:rPr>
                <w:rFonts w:ascii="Simplified Arabic" w:hAnsi="Simplified Arabic" w:cs="Simplified Arabic"/>
                <w:color w:val="FF0000"/>
                <w:sz w:val="2"/>
                <w:szCs w:val="2"/>
                <w:rtl/>
                <w:lang w:eastAsia="ar-SA"/>
              </w:rPr>
            </w:pPr>
          </w:p>
        </w:tc>
        <w:tc>
          <w:tcPr>
            <w:tcW w:w="2544" w:type="pct"/>
          </w:tcPr>
          <w:p w14:paraId="673B3466" w14:textId="77777777" w:rsidR="0055078E" w:rsidRPr="003C2C79" w:rsidRDefault="0055078E" w:rsidP="001E5130">
            <w:pPr>
              <w:widowControl/>
              <w:adjustRightInd/>
              <w:spacing w:line="240" w:lineRule="auto"/>
              <w:jc w:val="lowKashida"/>
              <w:textAlignment w:val="auto"/>
              <w:rPr>
                <w:rFonts w:ascii="Simplified Arabic" w:hAnsi="Simplified Arabic" w:cs="Simplified Arabic"/>
                <w:sz w:val="2"/>
                <w:szCs w:val="2"/>
                <w:rtl/>
                <w:lang w:eastAsia="ar-SA"/>
              </w:rPr>
            </w:pPr>
          </w:p>
        </w:tc>
      </w:tr>
    </w:tbl>
    <w:p w14:paraId="303BA5DF" w14:textId="77777777" w:rsidR="0055078E" w:rsidRPr="001E5130" w:rsidRDefault="0055078E" w:rsidP="00402ACA">
      <w:pPr>
        <w:widowControl/>
        <w:adjustRightInd/>
        <w:spacing w:line="240" w:lineRule="auto"/>
        <w:jc w:val="center"/>
        <w:textAlignment w:val="auto"/>
        <w:rPr>
          <w:rFonts w:ascii="Simplified Arabic" w:hAnsi="Simplified Arabic" w:cs="Simplified Arabic"/>
          <w:b/>
          <w:bCs/>
          <w:color w:val="000000"/>
          <w:sz w:val="28"/>
          <w:szCs w:val="28"/>
          <w:rtl/>
          <w:lang w:eastAsia="ar-SA"/>
        </w:rPr>
      </w:pPr>
      <w:r w:rsidRPr="00402ACA">
        <w:rPr>
          <w:rFonts w:cs="Traditional Arabic"/>
          <w:b/>
          <w:bCs/>
          <w:color w:val="000000"/>
          <w:sz w:val="28"/>
          <w:szCs w:val="28"/>
          <w:rtl/>
          <w:lang w:eastAsia="ar-SA"/>
        </w:rPr>
        <w:br w:type="page"/>
      </w:r>
      <w:r w:rsidRPr="001E5130">
        <w:rPr>
          <w:rFonts w:ascii="Simplified Arabic" w:hAnsi="Simplified Arabic" w:cs="Simplified Arabic"/>
          <w:b/>
          <w:bCs/>
          <w:color w:val="000000"/>
          <w:sz w:val="28"/>
          <w:szCs w:val="28"/>
          <w:rtl/>
          <w:lang w:eastAsia="ar-SA"/>
        </w:rPr>
        <w:lastRenderedPageBreak/>
        <w:t>الخاتمة</w:t>
      </w:r>
    </w:p>
    <w:p w14:paraId="7B5735EC" w14:textId="77777777" w:rsidR="0055078E" w:rsidRPr="003C2C79" w:rsidRDefault="0055078E" w:rsidP="001E5130">
      <w:pPr>
        <w:widowControl/>
        <w:adjustRightInd/>
        <w:spacing w:line="240" w:lineRule="auto"/>
        <w:ind w:firstLine="567"/>
        <w:jc w:val="left"/>
        <w:textAlignment w:val="auto"/>
        <w:rPr>
          <w:rFonts w:ascii="Simplified Arabic" w:hAnsi="Simplified Arabic" w:cs="Simplified Arabic"/>
          <w:color w:val="000000"/>
          <w:sz w:val="26"/>
          <w:szCs w:val="26"/>
          <w:rtl/>
          <w:lang w:eastAsia="ar-SA"/>
        </w:rPr>
      </w:pPr>
      <w:r w:rsidRPr="003C2C79">
        <w:rPr>
          <w:rFonts w:ascii="Simplified Arabic" w:hAnsi="Simplified Arabic" w:cs="Simplified Arabic"/>
          <w:color w:val="000000"/>
          <w:sz w:val="26"/>
          <w:szCs w:val="26"/>
          <w:rtl/>
          <w:lang w:eastAsia="ar-SA"/>
        </w:rPr>
        <w:t>الحمد لله، والصلاة والسلام على رسول الله، وعلى آله وصحبه ومن والاه، وبعد، فمن النتائج التي خرج بها البحث:</w:t>
      </w:r>
    </w:p>
    <w:p w14:paraId="5BBC9DBD" w14:textId="77777777"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color w:val="000000"/>
          <w:sz w:val="26"/>
          <w:szCs w:val="26"/>
          <w:rtl/>
          <w:lang w:eastAsia="ar-SA"/>
        </w:rPr>
      </w:pPr>
      <w:r w:rsidRPr="003C2C79">
        <w:rPr>
          <w:rFonts w:ascii="Simplified Arabic" w:hAnsi="Simplified Arabic" w:cs="Simplified Arabic"/>
          <w:color w:val="000000"/>
          <w:sz w:val="26"/>
          <w:szCs w:val="26"/>
          <w:rtl/>
          <w:lang w:eastAsia="ar-SA"/>
        </w:rPr>
        <w:t>- أن الصحيح أن الأحمديّ توفي بعد سنة 918ه، وليس بعد سنة 909ه.</w:t>
      </w:r>
    </w:p>
    <w:p w14:paraId="6DFC3100" w14:textId="77777777"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color w:val="000000"/>
          <w:sz w:val="26"/>
          <w:szCs w:val="26"/>
          <w:rtl/>
          <w:lang w:eastAsia="ar-SA"/>
        </w:rPr>
      </w:pPr>
      <w:r w:rsidRPr="003C2C79">
        <w:rPr>
          <w:rFonts w:ascii="Simplified Arabic" w:hAnsi="Simplified Arabic" w:cs="Simplified Arabic"/>
          <w:color w:val="000000"/>
          <w:sz w:val="26"/>
          <w:szCs w:val="26"/>
          <w:rtl/>
          <w:lang w:eastAsia="ar-SA"/>
        </w:rPr>
        <w:t>-أن الأحمدي عالم مشارك في النحو، والعروض، والفقه، والحديث، والعقيدة، والمنطق، وظهرت عنايته بالنظم، والعروض، ودليل ذلك مؤلفاته في علم العروض، بالإضافة إلى نظمه المسمى: (العِقْد الجَوْهَر نَظْم نَثْرِ الفقه الأكبر)، وهذا النظم موضوع التحقيق.</w:t>
      </w:r>
    </w:p>
    <w:p w14:paraId="7EF0C8EE" w14:textId="13D12788"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sz w:val="26"/>
          <w:szCs w:val="26"/>
          <w:rtl/>
          <w:lang w:eastAsia="ar-SA"/>
        </w:rPr>
      </w:pPr>
      <w:r w:rsidRPr="003C2C79">
        <w:rPr>
          <w:rFonts w:ascii="Simplified Arabic" w:hAnsi="Simplified Arabic" w:cs="Simplified Arabic"/>
          <w:sz w:val="26"/>
          <w:szCs w:val="26"/>
          <w:rtl/>
          <w:lang w:eastAsia="ar-SA"/>
        </w:rPr>
        <w:t>-ضَمّن الأحمديّ في نظمه ما ذكره ابن هشام في (الإعراب عن قواعد الإعراب) مفصّلًا الأقوال والآراء، واضعًا عن</w:t>
      </w:r>
      <w:r w:rsidR="00A84055" w:rsidRPr="003C2C79">
        <w:rPr>
          <w:rFonts w:ascii="Simplified Arabic" w:hAnsi="Simplified Arabic" w:cs="Simplified Arabic" w:hint="cs"/>
          <w:sz w:val="26"/>
          <w:szCs w:val="26"/>
          <w:rtl/>
          <w:lang w:eastAsia="ar-SA"/>
        </w:rPr>
        <w:t>وانًا</w:t>
      </w:r>
      <w:r w:rsidRPr="003C2C79">
        <w:rPr>
          <w:rFonts w:ascii="Simplified Arabic" w:hAnsi="Simplified Arabic" w:cs="Simplified Arabic"/>
          <w:sz w:val="26"/>
          <w:szCs w:val="26"/>
          <w:rtl/>
          <w:lang w:eastAsia="ar-SA"/>
        </w:rPr>
        <w:t xml:space="preserve"> لكل مسألة، </w:t>
      </w:r>
      <w:r w:rsidR="00BB4818" w:rsidRPr="003C2C79">
        <w:rPr>
          <w:rFonts w:ascii="Simplified Arabic" w:hAnsi="Simplified Arabic" w:cs="Simplified Arabic" w:hint="cs"/>
          <w:sz w:val="26"/>
          <w:szCs w:val="26"/>
          <w:rtl/>
          <w:lang w:eastAsia="ar-SA"/>
        </w:rPr>
        <w:t>وزاد على الأصل</w:t>
      </w:r>
      <w:r w:rsidRPr="003C2C79">
        <w:rPr>
          <w:rFonts w:ascii="Simplified Arabic" w:hAnsi="Simplified Arabic" w:cs="Simplified Arabic"/>
          <w:sz w:val="26"/>
          <w:szCs w:val="26"/>
          <w:rtl/>
          <w:lang w:eastAsia="ar-SA"/>
        </w:rPr>
        <w:t xml:space="preserve"> بعض النكات والتنبيهات المناسبة للمقام</w:t>
      </w:r>
      <w:r w:rsidR="00BB4818" w:rsidRPr="003C2C79">
        <w:rPr>
          <w:rFonts w:ascii="Simplified Arabic" w:hAnsi="Simplified Arabic" w:cs="Simplified Arabic" w:hint="cs"/>
          <w:sz w:val="26"/>
          <w:szCs w:val="26"/>
          <w:rtl/>
          <w:lang w:eastAsia="ar-SA"/>
        </w:rPr>
        <w:t>، وقد أشير إلى هذا في موضعه من التحقيق.</w:t>
      </w:r>
    </w:p>
    <w:p w14:paraId="76593D15" w14:textId="7099D490"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sz w:val="26"/>
          <w:szCs w:val="26"/>
          <w:rtl/>
          <w:lang w:eastAsia="ar-SA"/>
        </w:rPr>
      </w:pPr>
      <w:r w:rsidRPr="003C2C79">
        <w:rPr>
          <w:rFonts w:ascii="Simplified Arabic" w:hAnsi="Simplified Arabic" w:cs="Simplified Arabic"/>
          <w:sz w:val="26"/>
          <w:szCs w:val="26"/>
          <w:rtl/>
          <w:lang w:eastAsia="ar-SA"/>
        </w:rPr>
        <w:t>-ضمّن الأحمديّ في منظومته كلَّ الشواهد القرآنية والشعرية التي ذكرها ابن هشام في كتابه</w:t>
      </w:r>
      <w:r w:rsidR="00BB4818" w:rsidRPr="003C2C79">
        <w:rPr>
          <w:rFonts w:ascii="Simplified Arabic" w:hAnsi="Simplified Arabic" w:cs="Simplified Arabic" w:hint="cs"/>
          <w:sz w:val="26"/>
          <w:szCs w:val="26"/>
          <w:rtl/>
          <w:lang w:eastAsia="ar-SA"/>
        </w:rPr>
        <w:t>.</w:t>
      </w:r>
    </w:p>
    <w:p w14:paraId="58893AC0" w14:textId="77777777"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sz w:val="26"/>
          <w:szCs w:val="26"/>
          <w:rtl/>
          <w:lang w:eastAsia="ar-SA"/>
        </w:rPr>
      </w:pPr>
      <w:r w:rsidRPr="003C2C79">
        <w:rPr>
          <w:rFonts w:ascii="Simplified Arabic" w:hAnsi="Simplified Arabic" w:cs="Simplified Arabic"/>
          <w:sz w:val="26"/>
          <w:szCs w:val="26"/>
          <w:rtl/>
          <w:lang w:eastAsia="ar-SA"/>
        </w:rPr>
        <w:t>- زاد الأحمديّ في آخر نظمه نبذة زائدة على الأصل ذكر فيها ما يجوز للشاعر في الضرورة، وقد ذكر الأحمديّ هذا في مقدمة نظمه.</w:t>
      </w:r>
    </w:p>
    <w:p w14:paraId="239FB5C9" w14:textId="77777777"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sz w:val="26"/>
          <w:szCs w:val="26"/>
          <w:rtl/>
          <w:lang w:eastAsia="ar-SA"/>
        </w:rPr>
      </w:pPr>
      <w:r w:rsidRPr="003C2C79">
        <w:rPr>
          <w:rFonts w:ascii="Simplified Arabic" w:hAnsi="Simplified Arabic" w:cs="Simplified Arabic"/>
          <w:sz w:val="26"/>
          <w:szCs w:val="26"/>
          <w:rtl/>
          <w:lang w:eastAsia="ar-SA"/>
        </w:rPr>
        <w:t>-ظهر تأثر الأحمديّ بالزمخشري في تفسيراته البلاغية.</w:t>
      </w:r>
    </w:p>
    <w:p w14:paraId="410DB849" w14:textId="22D212A1" w:rsidR="0055078E" w:rsidRPr="003C2C79" w:rsidRDefault="0055078E" w:rsidP="001E5130">
      <w:pPr>
        <w:widowControl/>
        <w:adjustRightInd/>
        <w:spacing w:line="240" w:lineRule="auto"/>
        <w:ind w:left="297" w:hanging="297"/>
        <w:jc w:val="lowKashida"/>
        <w:textAlignment w:val="auto"/>
        <w:rPr>
          <w:rFonts w:ascii="Simplified Arabic" w:hAnsi="Simplified Arabic" w:cs="Simplified Arabic"/>
          <w:color w:val="FF0000"/>
          <w:sz w:val="26"/>
          <w:szCs w:val="26"/>
          <w:rtl/>
          <w:lang w:eastAsia="ar-SA"/>
        </w:rPr>
      </w:pPr>
      <w:r w:rsidRPr="003C2C79">
        <w:rPr>
          <w:rFonts w:ascii="Simplified Arabic" w:hAnsi="Simplified Arabic" w:cs="Simplified Arabic"/>
          <w:sz w:val="26"/>
          <w:szCs w:val="26"/>
          <w:rtl/>
          <w:lang w:eastAsia="ar-SA"/>
        </w:rPr>
        <w:t>-لم يظهر في النظم تأثر الأحمديّ بمن سبقه من شرّاح (الإعراب عن قواعد الإعراب)؛ ولعل سبب ذلك راجع إلى كون عمله نظمًا، وليس شرحً</w:t>
      </w:r>
      <w:r w:rsidR="00BB4818" w:rsidRPr="003C2C79">
        <w:rPr>
          <w:rFonts w:ascii="Simplified Arabic" w:hAnsi="Simplified Arabic" w:cs="Simplified Arabic" w:hint="cs"/>
          <w:sz w:val="26"/>
          <w:szCs w:val="26"/>
          <w:rtl/>
          <w:lang w:eastAsia="ar-SA"/>
        </w:rPr>
        <w:t>ا.</w:t>
      </w:r>
    </w:p>
    <w:p w14:paraId="773036E7" w14:textId="1FBFE6E5" w:rsidR="0055078E" w:rsidRPr="003C2C79" w:rsidRDefault="0055078E" w:rsidP="001E5130">
      <w:pPr>
        <w:widowControl/>
        <w:adjustRightInd/>
        <w:spacing w:line="240" w:lineRule="auto"/>
        <w:ind w:firstLine="567"/>
        <w:jc w:val="left"/>
        <w:textAlignment w:val="auto"/>
        <w:rPr>
          <w:rFonts w:ascii="Simplified Arabic" w:hAnsi="Simplified Arabic" w:cs="Simplified Arabic"/>
          <w:color w:val="000000"/>
          <w:sz w:val="26"/>
          <w:szCs w:val="26"/>
          <w:rtl/>
          <w:lang w:eastAsia="ar-SA"/>
        </w:rPr>
      </w:pPr>
      <w:r w:rsidRPr="003C2C79">
        <w:rPr>
          <w:rFonts w:ascii="Simplified Arabic" w:hAnsi="Simplified Arabic" w:cs="Simplified Arabic"/>
          <w:color w:val="000000"/>
          <w:sz w:val="26"/>
          <w:szCs w:val="26"/>
          <w:rtl/>
          <w:lang w:eastAsia="ar-SA"/>
        </w:rPr>
        <w:t>هذا، وما كان من توفيق فمن الله وحده، وما كان من خطأ، أو زلل فمن نفسي، واللهَ أسأل العفو والعافية في الدنيا والآخرة.</w:t>
      </w:r>
    </w:p>
    <w:p w14:paraId="0FB728A4" w14:textId="77777777" w:rsidR="0055078E" w:rsidRPr="001E5130" w:rsidRDefault="0055078E" w:rsidP="00402ACA">
      <w:pPr>
        <w:widowControl/>
        <w:adjustRightInd/>
        <w:spacing w:line="240" w:lineRule="auto"/>
        <w:textAlignment w:val="auto"/>
        <w:rPr>
          <w:rFonts w:ascii="Simplified Arabic" w:hAnsi="Simplified Arabic" w:cs="Simplified Arabic"/>
          <w:color w:val="000000"/>
          <w:sz w:val="28"/>
          <w:szCs w:val="28"/>
          <w:rtl/>
          <w:lang w:eastAsia="ar-SA"/>
        </w:rPr>
      </w:pPr>
      <w:r w:rsidRPr="001E5130">
        <w:rPr>
          <w:rFonts w:ascii="Simplified Arabic" w:hAnsi="Simplified Arabic" w:cs="Simplified Arabic"/>
          <w:color w:val="000000"/>
          <w:sz w:val="28"/>
          <w:szCs w:val="28"/>
          <w:rtl/>
          <w:lang w:eastAsia="ar-SA"/>
        </w:rPr>
        <w:br w:type="page"/>
      </w:r>
    </w:p>
    <w:p w14:paraId="009EE4A3" w14:textId="77777777" w:rsidR="0055078E" w:rsidRPr="003C2C79" w:rsidRDefault="0055078E" w:rsidP="00FA2456">
      <w:pPr>
        <w:widowControl/>
        <w:adjustRightInd/>
        <w:spacing w:line="216" w:lineRule="auto"/>
        <w:jc w:val="center"/>
        <w:textAlignment w:val="auto"/>
        <w:rPr>
          <w:rFonts w:ascii="Simplified Arabic" w:hAnsi="Simplified Arabic" w:cs="Simplified Arabic"/>
          <w:b/>
          <w:bCs/>
          <w:sz w:val="26"/>
          <w:szCs w:val="26"/>
          <w:rtl/>
          <w:lang w:eastAsia="ar-SA"/>
        </w:rPr>
      </w:pPr>
      <w:r w:rsidRPr="003C2C79">
        <w:rPr>
          <w:rFonts w:ascii="Simplified Arabic" w:hAnsi="Simplified Arabic" w:cs="Simplified Arabic"/>
          <w:b/>
          <w:bCs/>
          <w:sz w:val="26"/>
          <w:szCs w:val="26"/>
          <w:rtl/>
          <w:lang w:eastAsia="ar-SA"/>
        </w:rPr>
        <w:lastRenderedPageBreak/>
        <w:t>قائمة بأهم المصادر والمراجع</w:t>
      </w:r>
    </w:p>
    <w:p w14:paraId="620B9560"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-ارتشاف الضرب من لسان العرب لأبى حيَّان الأندلسي تحقيق د/ رجب عثمان محمد، مطبعة الخانجي- القاهرة، الطبعة: الأولى 1418 - 1998م.</w:t>
      </w:r>
    </w:p>
    <w:p w14:paraId="716E7CB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-الأصول في النحو لابن السرَّاج تحقيق د/ عبد الحسين الفتلي- مؤسسة الرسالة- بيروت – الطبعة: الثالثة 1417هـ - 1996م.</w:t>
      </w:r>
    </w:p>
    <w:p w14:paraId="36B4119D"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-الإعراب عن قواعد الإعراب لابن هشام، شرح وتعليق د. أيمن عبد الرزاق الشوا- دار نور الصباح-تركيا- الطبعة الأولى 2014م.</w:t>
      </w:r>
    </w:p>
    <w:p w14:paraId="35147B4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-الإعراب عن قواعد الإعراب لابن هشام، تحقيق د. رشيد عبد الرحمن العبيدي- دار الفكر- الطبعة الأولى 1390ه-1970م.</w:t>
      </w:r>
    </w:p>
    <w:p w14:paraId="6DCABC1E"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الأعلام للزركلي، دار العلم للملايين، الطبعة: الخامسة عشر - 2002م.</w:t>
      </w:r>
    </w:p>
    <w:p w14:paraId="159FBCDE"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sz w:val="26"/>
          <w:szCs w:val="26"/>
          <w:rtl/>
          <w:lang w:eastAsia="ar-SA"/>
        </w:rPr>
      </w:pPr>
      <w:r w:rsidRPr="00FA2456">
        <w:rPr>
          <w:rFonts w:ascii="Simplified Arabic" w:hAnsi="Simplified Arabic" w:cs="Simplified Arabic"/>
          <w:sz w:val="26"/>
          <w:szCs w:val="26"/>
          <w:rtl/>
          <w:lang w:eastAsia="ar-SA"/>
        </w:rPr>
        <w:t>- أمالي ابن الشجري، تحقيق د. محمود محمد الطناحي، مكتبة الخانجي، القاهرة، الطبعة: الأولى، 1413 هـ -1991م</w:t>
      </w:r>
    </w:p>
    <w:p w14:paraId="2C1D4EC4"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الإنصاف في مسائل الخلاف بين النحويين: البصريين والكوفيين تحقيق/ محمد محيي الدين عبد الحميد، المكتبة العصرية، الطبعة: الأولى 1424هـ- 2003م.</w:t>
      </w:r>
    </w:p>
    <w:p w14:paraId="7B637EEE"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-الإيضاح في شرح المفصل لابن الحاجب تحقيق/ أ.د إبراهيم محمد عبد الله، دار سعد الدين- دمشق، الطبعة الأولى (1425ه-2005م).</w:t>
      </w:r>
    </w:p>
    <w:p w14:paraId="33096679"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إيضاح المكنون في الذيل على كشف الظنون عن أسامي الكتب والفنون للبغدادي، طبعة وكالة المعارف بإسطنبول، 1945 - 1947م.</w:t>
      </w:r>
    </w:p>
    <w:p w14:paraId="0AAD0D19"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البرهان في علوم القرآن، رسالة دكتوراه للباحث/ إبراهيم عناني عطية عناني-جامعة المدينة العالمية.</w:t>
      </w:r>
    </w:p>
    <w:p w14:paraId="2BDC2318"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بغية الوعاة في طبقات اللغويين والنحاة للسيوطي، تحقيق/ محمد أبو الفضل إبراهيم، المكتبة العصرية.</w:t>
      </w:r>
    </w:p>
    <w:p w14:paraId="373B0D3C"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-تخليص الشواهد، وتلخيص الفوائد لابن هشام، تحقيق د/ عبّاس مصطفى الصالحي، دار الكتاب العربي- الطبعة الأولى (1406ه-1986م).</w:t>
      </w:r>
    </w:p>
    <w:p w14:paraId="6F779581"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التذييل والتكميل في شرح كتاب التسهيل تحقيق د/ حسن هنداوي، دار القلم.</w:t>
      </w:r>
    </w:p>
    <w:p w14:paraId="59AF667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-التصريح بمضمون التوضيح للشيخ خالد الأزهري، دار الكتب العلمية –بيروت، الطبعة: الأولى 1421هـ- 2000م.</w:t>
      </w:r>
    </w:p>
    <w:p w14:paraId="38FB56D3"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lastRenderedPageBreak/>
        <w:t xml:space="preserve">-تمهيد القواعد بشرح تسهيل الفوائد لناظر الجيش تحقيق د/ علي فاخر، وآخرين، دار السلام، الطبعة: الأولى 1428ه – 2007م. </w:t>
      </w:r>
    </w:p>
    <w:p w14:paraId="1D3EA3D6"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-الجنى الداني في حروف المعاني للمرادي تحقيق د/ فخر الدين قباوة، وصاحبه، دار الكتب العلمية - الطبعة: الأولى 1413 - 1992م.</w:t>
      </w:r>
    </w:p>
    <w:p w14:paraId="072011A7"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-حاشية الصبّان على شرح الأشموني لألفية ابن مالك، دار الكتب العلمية- الطبعة الأولى (1417ه-1997م).</w:t>
      </w:r>
    </w:p>
    <w:p w14:paraId="7451DD07"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--حاشية العقد النامي على شرح حل المعاقد لقواعد الإعراب، تأليف/ محمد نوري بن الحاج إسماعيل ناص الأستلي، تدقيق/ فؤاد محمود ناصر-دار نور الصباح-تركيا-الطبعة الرابعة 2011م.</w:t>
      </w:r>
    </w:p>
    <w:p w14:paraId="03993994"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-حل معاقد القواعد اللاتي تثبت بالدلائل والشواهد للزيلي السيواسي، تحقيق د. عمر علي الدليمي-مكتبة حسن العصرية- بيروت- الطبعة الأولى 2012م.</w:t>
      </w:r>
    </w:p>
    <w:p w14:paraId="284282C3"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-خزانة الأدب ولب لباب لسان العرب للبغدادي تحقيق وشرح/ عبد السلام محمد هارون، مكتبة الخانجي، الطبعة: الرابعة، 1418هـ - 1997م.</w:t>
      </w:r>
    </w:p>
    <w:p w14:paraId="1A9F3BD3"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الزبد الكافية الشافية في إبراز مكنونات فوائد القافية لأبي البقاء الأحمدي، تحقيق: خالد اليوبي، طبعة: دار الكتب العلمية سنة 2013م.</w:t>
      </w:r>
    </w:p>
    <w:p w14:paraId="69C6BDF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xml:space="preserve">-شرح أبيات سيبويه لأبى محمد يوسف بن السيرافي تحقيق د/ محمد الريح هاشم - دار الجيل – الطبعة: الأولى 1416 - 1996م. </w:t>
      </w:r>
    </w:p>
    <w:p w14:paraId="08732618"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-شرح الأشموني على ألفية ابن مالك، دار الكتب العلمية بيروت- لبنان، الطبعة: الأولى1419هـ</w:t>
      </w:r>
    </w:p>
    <w:p w14:paraId="44892D60"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-شرح التسهيل لابن مالك تحقيق د/ عبد الرحمن السيد، وصاحبه - هجر للطباعة والنشر – الطبعة: الأولى 1410 هـ - 1990م.</w:t>
      </w:r>
    </w:p>
    <w:p w14:paraId="5D9EA0BA"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xml:space="preserve">-شرح جمل الزجاجي لابن عصفور تحقيق د/ صاحب أبو جناح - وزارة الأوقاف العراقية (1400ه). </w:t>
      </w:r>
    </w:p>
    <w:p w14:paraId="2988EC25"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-شرح الرضي لكافية ابن الحاجب تحقيق د/ حسن بن محمد بن إبراهيم الحفظي، و د/ يحيى بشير مصري، جامعة الإمام محمد بن سعود الإسلامية، الطبعة: الأولى 1414هـ - 1993م.</w:t>
      </w:r>
    </w:p>
    <w:p w14:paraId="04D8027D"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xml:space="preserve">-شرح عمدة الحافظ وعدة اللافظ لابن مالك تحقيق/ عدنان عبد الرحمن الدوري. </w:t>
      </w:r>
    </w:p>
    <w:p w14:paraId="6DE42DF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lastRenderedPageBreak/>
        <w:t>-شرح قواعد الإعراب المسمى بـ(أوثق الأسباب) لابن جماعة الكناني ت819ه، تحقيق/ عبد الرحمن بن عبد العزيز بن أحمد العلي- دار التحبير للنشر والتوزيع، الطبعة الأولى 1445ه-2023م.</w:t>
      </w:r>
    </w:p>
    <w:p w14:paraId="65C4D557"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-شرح الكافية الشافية لابن مالك تحقيق/ عبد المنعم أحمد هريدي، جامعة أم القرى، الطبعة: الأولى.</w:t>
      </w:r>
    </w:p>
    <w:p w14:paraId="4B395ED2"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شرح كتاب سيبويه للسيرافي تحقيق/ أحمد حسن مهدلي، وعلي سيد علي، دار الكتب العلمية- بيروت، الطبعة: الأولى 1429هـ- 2008م.</w:t>
      </w:r>
    </w:p>
    <w:p w14:paraId="72F76D8F"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شرح المختصر للتفتازاني على تلخيص المفتاح للقزويني، ترتيب وتعليق: عبد المتعال الصعيدي.</w:t>
      </w:r>
    </w:p>
    <w:p w14:paraId="19330DE6"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xml:space="preserve">-شرح المفصل لابن يعيش تحقيق د/ إميل بديع يعقوب، دار الكتب العلمية، بيروت – لبنان، الطبعة: الأولى، 1422 هـ - </w:t>
      </w:r>
      <w:smartTag w:uri="urn:schemas-microsoft-com:office:smarttags" w:element="metricconverter">
        <w:smartTagPr>
          <w:attr w:name="ProductID" w:val="2001 م"/>
        </w:smartTagPr>
        <w:r w:rsidRPr="00FA2456">
          <w:rPr>
            <w:rFonts w:ascii="Simplified Arabic" w:hAnsi="Simplified Arabic" w:cs="Simplified Arabic"/>
            <w:color w:val="000000"/>
            <w:sz w:val="26"/>
            <w:szCs w:val="26"/>
            <w:rtl/>
            <w:lang w:eastAsia="ar-SA"/>
          </w:rPr>
          <w:t>2001 م</w:t>
        </w:r>
      </w:smartTag>
      <w:r w:rsidRPr="00FA2456">
        <w:rPr>
          <w:rFonts w:ascii="Simplified Arabic" w:hAnsi="Simplified Arabic" w:cs="Simplified Arabic"/>
          <w:color w:val="000000"/>
          <w:sz w:val="26"/>
          <w:szCs w:val="26"/>
          <w:rtl/>
          <w:lang w:eastAsia="ar-SA"/>
        </w:rPr>
        <w:t>.</w:t>
      </w:r>
    </w:p>
    <w:p w14:paraId="56A8E946"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شرح المقدمة الكافية لابن الحاجب تحقيق د/ جمال عبد العاطي مخيمر- مكتبة نزار مصطفى الباز- مكة المكرمة – الطبعة: الثانية 1414 - 1994م.</w:t>
      </w:r>
    </w:p>
    <w:p w14:paraId="290A0F87"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-ضالة الطلاب في شرح نظم الزواوي لقواعد الإعراب، تأليف محمد الساخي- مؤسسة الرسالة-الطبعة الأولى 2010م.</w:t>
      </w:r>
    </w:p>
    <w:p w14:paraId="02027381"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الضوء اللامع لأهل القرن التاسع للسخاوي، الناشر: منشورات دار مكتبة الحياة – بيروت.</w:t>
      </w:r>
    </w:p>
    <w:p w14:paraId="3315DDF3"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قواعد الإعراب ونزهة الطلاب، تحقيق: الشبراوي بن أبي المعاطي المصري الحسني، دار الريادة، الطبعة: الأولى، 1442ه-2021م.</w:t>
      </w:r>
    </w:p>
    <w:p w14:paraId="68F0950F"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-الكتاب لسيبويه تحقيق/ عبد السلام محمد هارون، مكتبة الخانجي، الطبعة: الثالثة، 1408هـ- 1988م.</w:t>
      </w:r>
    </w:p>
    <w:p w14:paraId="709352DD"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كشف الظنون عن أسامي الكتب والفنون لحاجي خليفة، تحقيق: بشار عواد معروف، وآخرين، مؤسسة الفرقان للتراث الإسلامي - مركز دراسات المخطوطات الإسلامية، لندن -الطبعة: الأولى، 1443هـ - 2021م.</w:t>
      </w:r>
    </w:p>
    <w:p w14:paraId="5EDED022"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-المساعد على تسهيل الفوائد لابن عقيل تحقيق د/ محمد كامل بركات - جامعة أم القرى (1405ه).</w:t>
      </w:r>
    </w:p>
    <w:p w14:paraId="24E39F44"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lastRenderedPageBreak/>
        <w:t>- المطول شرح تلخيص المفتاح للتفتازاني، تحقيق: د. عبد الحميد هنداوي، دار الكتب العلمية، الطبعة الثالثة، 2013م.</w:t>
      </w:r>
    </w:p>
    <w:p w14:paraId="4B61B14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-معاني القرآن للأخفش الأوسط تحقيق د/هدى محمود قرَّاعة، مكتبة الخانجي، الطبعة: الأولى(1411هـ).</w:t>
      </w:r>
    </w:p>
    <w:p w14:paraId="7DDB6FEC"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xml:space="preserve">-معاني القرآن وإعرابه للزجَّاج، عالم الكتب–بيروت، الطبعة: الأولى،1408هـ. </w:t>
      </w:r>
    </w:p>
    <w:p w14:paraId="66619D3B"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-معاني القرآن للفرَّاء تحقيق/ أحمد يوسف نجاتي وآخرين- دار الكتب المصرية، الطبعة: الثالثة 1422ه.</w:t>
      </w:r>
    </w:p>
    <w:p w14:paraId="49D9BADF"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معجم المؤلفين لعمر رضا كحالة، مكتبة المثنى - بيروت، دار إحياء التراث العربي- بيروت.</w:t>
      </w:r>
    </w:p>
    <w:p w14:paraId="40E2E011"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-مغني اللبيب عن كتب الأعاريب لابن هشام تحقيق د/ مازن المبارك، محمد علي حمد الله، دار الفكر – دمشق، الطبعة: السادسة 1985م.</w:t>
      </w:r>
    </w:p>
    <w:p w14:paraId="5ABACAF5"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xml:space="preserve">- المقاصد الشافية في شرح الخلاصة الكافية للشاطبي، مجموعة محققين، الناشر: معهد البحوث العلمية وإحياء التراث الإسلامي بجامعة أم القرى، الطبعة: الأولى، 1428هـ </w:t>
      </w:r>
    </w:p>
    <w:p w14:paraId="4B091097"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-المقتضب للمبرد تحقيق الشيخ/ محمد عبد الخالق عضيمة - المجلس الأعلى للشؤون الإسلامية 1415 - 1994م، وعالم الكتب. – بيروت.</w:t>
      </w:r>
    </w:p>
    <w:p w14:paraId="35CE46CD"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-موصل الطلاب إلى قواعد الإعراب للشيخ خالد الأزهري، تحقيق/ أبي بلال الحضرمي خالد بن عبود باعامر-دار الآثار-صنعاء-الطبعة الرابعة 1440ه- 2018م.</w:t>
      </w:r>
    </w:p>
    <w:p w14:paraId="457EE710"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-موصل الطلاب على منح الوهاب في قواعد الإعراب للبرناوي، تحقيق/ فريال ياسين- دار الآفاق العربية-القاهرة-الطبعة الأولى2013.</w:t>
      </w:r>
    </w:p>
    <w:p w14:paraId="30731A52"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rPr>
      </w:pPr>
      <w:r w:rsidRPr="00FA2456">
        <w:rPr>
          <w:rFonts w:ascii="Simplified Arabic" w:hAnsi="Simplified Arabic" w:cs="Simplified Arabic"/>
          <w:color w:val="000000"/>
          <w:sz w:val="26"/>
          <w:szCs w:val="26"/>
          <w:rtl/>
          <w:lang w:eastAsia="ar-SA"/>
        </w:rPr>
        <w:t>- هدية العارفين لإسماعيل باشا البغدادي - دار الفكر (1402هـ - 1982م).</w:t>
      </w:r>
    </w:p>
    <w:p w14:paraId="4AC57688" w14:textId="77777777" w:rsidR="0055078E" w:rsidRPr="00FA2456" w:rsidRDefault="0055078E" w:rsidP="00C17E4D">
      <w:pPr>
        <w:widowControl/>
        <w:adjustRightInd/>
        <w:spacing w:line="223" w:lineRule="auto"/>
        <w:ind w:left="339" w:hanging="339"/>
        <w:jc w:val="lowKashida"/>
        <w:textAlignment w:val="auto"/>
        <w:rPr>
          <w:rFonts w:ascii="Simplified Arabic" w:hAnsi="Simplified Arabic" w:cs="Simplified Arabic"/>
          <w:color w:val="000000"/>
          <w:sz w:val="26"/>
          <w:szCs w:val="26"/>
          <w:rtl/>
          <w:lang w:eastAsia="ar-SA" w:bidi="ar-EG"/>
        </w:rPr>
      </w:pPr>
      <w:r w:rsidRPr="00FA2456">
        <w:rPr>
          <w:rFonts w:ascii="Simplified Arabic" w:hAnsi="Simplified Arabic" w:cs="Simplified Arabic"/>
          <w:color w:val="000000"/>
          <w:sz w:val="26"/>
          <w:szCs w:val="26"/>
          <w:rtl/>
          <w:lang w:eastAsia="ar-SA"/>
        </w:rPr>
        <w:t>-همع الهوامع في شرح جمع الجوامع للسيوطي تحقيق /عبد الحميد هنداوي، المكتبة التوفيقية – مصر.</w:t>
      </w:r>
    </w:p>
    <w:p w14:paraId="79793A74" w14:textId="77777777" w:rsidR="00FA2456" w:rsidRDefault="00FA2456" w:rsidP="00FA2456">
      <w:pPr>
        <w:widowControl/>
        <w:bidi w:val="0"/>
        <w:adjustRightInd/>
        <w:spacing w:line="240" w:lineRule="auto"/>
        <w:jc w:val="left"/>
        <w:textAlignment w:val="auto"/>
        <w:rPr>
          <w:b/>
          <w:bCs/>
          <w:u w:val="single"/>
          <w:lang w:val="en"/>
        </w:rPr>
      </w:pPr>
      <w:r>
        <w:rPr>
          <w:b/>
          <w:bCs/>
          <w:u w:val="single"/>
          <w:lang w:val="en"/>
        </w:rPr>
        <w:br w:type="page"/>
      </w:r>
    </w:p>
    <w:p w14:paraId="6E683CA8" w14:textId="7869449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b/>
          <w:bCs/>
          <w:sz w:val="26"/>
          <w:szCs w:val="26"/>
          <w:u w:val="single"/>
        </w:rPr>
      </w:pPr>
      <w:r w:rsidRPr="00FA2456">
        <w:rPr>
          <w:b/>
          <w:bCs/>
          <w:sz w:val="26"/>
          <w:szCs w:val="26"/>
          <w:u w:val="single"/>
          <w:lang w:val="en"/>
        </w:rPr>
        <w:lastRenderedPageBreak/>
        <w:t>References</w:t>
      </w:r>
      <w:r w:rsidRPr="00FA2456">
        <w:rPr>
          <w:b/>
          <w:bCs/>
          <w:sz w:val="26"/>
          <w:szCs w:val="26"/>
          <w:u w:val="single"/>
        </w:rPr>
        <w:t xml:space="preserve"> :</w:t>
      </w:r>
    </w:p>
    <w:p w14:paraId="2FEBEB99"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-airtishaf aldarb min lisan alearab li'abaa hyaan al'andalusi tahqiq da/ rajab euthman muhamad, matbaeat alkhanji- alqahirati, altabeatu: al'uwlaa 1418 - 1998m.</w:t>
      </w:r>
    </w:p>
    <w:p w14:paraId="08BA1C16"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-al'usul fi alnahw liaibn alsrraj tahqiq du/ eabd alhusayn alfatli- muasasat alrisalati- bayrut - altabeatu: althaalithat 1417hi - 1996m.</w:t>
      </w:r>
    </w:p>
    <w:p w14:paraId="66D420C0"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-al'iierab ean qawaeid al'iierab liaibn hisham, sharh wataeliq du. 'ayman eabd alrazaaq alshshwa- dar nur alsabah-tarkia- altabeat al'uwlaa 2014m.</w:t>
      </w:r>
    </w:p>
    <w:p w14:paraId="72F95EC2"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-al'iierab ean qawaeid al'iierab liaibn hishami, tahqiq da. rashid eabd alrahman aleubaydii- dar alfikri- altabeat al'uwlaa 1390h-1970m.</w:t>
      </w:r>
    </w:p>
    <w:p w14:paraId="63B51FBA"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al'aelam lilzirkali, dar aleilm lilmalayini, altabeati: alkhamisat eashar - 2002m.</w:t>
      </w:r>
    </w:p>
    <w:p w14:paraId="368F0819"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'amali aibn alshajari, tahqiq du. mahmud muhamad altanahi, maktabat alkhanji, alqahirati, altabeatu: al'uwlaa, 1413 hi -1991m</w:t>
      </w:r>
    </w:p>
    <w:p w14:paraId="283685A5"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al'iinsaf fi masayil alkhilaf bayn alnahwiiyna: albasariiyn walkufiiyn tahqiqu/ muhamad muhyi aldiyn eabd alhamid, almaktabat aleasriati, altabeatu: al'uwlaa 1424hi- 2003m.</w:t>
      </w:r>
    </w:p>
    <w:p w14:paraId="4EB1C742"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-al'iidah fi sharh almufasal liaibn alhajib tahqiqu/ 'a.d 'iibrahim muhamad eabd allah, dar saed aldiyn- dimashqa, altabeat al'uwlaa (1425h-2005ma).</w:t>
      </w:r>
    </w:p>
    <w:p w14:paraId="15361149"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'iidah almaknun fi aldhayl ealaa kashf alzunun ean 'asamay alkutub walfunun lilbaghdadii, tabeat wikalat almaearif bi'iistanbul, 1945 - 1947m.</w:t>
      </w:r>
    </w:p>
    <w:p w14:paraId="5641DCFC"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alburhan fi eulum alqurani, risalat dukturah lilbahithi/ 'iibrahim eanani eatiat eanani-jamieat almadinat alealamiati.</w:t>
      </w:r>
    </w:p>
    <w:p w14:paraId="37C7839E"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bughyat alwueat fi tabaqat allughawiiyn walnuhat lilsuyuti, tahqiqu/ muhamad 'abu alfadl 'iibrahim, almaktabat aleasriatu.</w:t>
      </w:r>
    </w:p>
    <w:p w14:paraId="7C111697"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-takhlis alshawahidi, watalkhis alfawayid liabn hishami, tahqiq du/ ebbas mustafaa alsaalihi, dar alkitaab alearabii- altabeat al'uwlaa (1406h-1986ma).</w:t>
      </w:r>
    </w:p>
    <w:p w14:paraId="369CA906"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altadhyil waltakmil fi sharh kitab altashil tahqiq du/ hasan hindawi, dar alqalami.</w:t>
      </w:r>
    </w:p>
    <w:p w14:paraId="330D22EC"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lastRenderedPageBreak/>
        <w:t>-altasrih bimadmun altawdih lilshaykh khalid al'azhari, dar alkutub aleilmiat -birut, altabeatu: al'uwlaa 1421hi- 2000m.</w:t>
      </w:r>
    </w:p>
    <w:p w14:paraId="1A01861D"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-tamhid alqawaeid bisharh tashil alfawayid linazir aljaysh tahqiq da/ eali fakhar, wakhrin, dar alsalami, altabeati: al'uwlaa 1428h - 2007m.</w:t>
      </w:r>
    </w:p>
    <w:p w14:paraId="4782B9DC"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-aljanaa aldaani fi huruf almaeani lilmuradi tahqiq du/ fakhr aldiyn qabawatan, wasahibuhu, dar alkutub aleilmiat - altabeatu: al'uwlaa 1413 - 1992m.</w:t>
      </w:r>
    </w:p>
    <w:p w14:paraId="7D211704"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-hashiat alsbban ealaa sharh al'ashmunii li'alfiat abn malk, dar alkutub aleilmiati- altabeat al'uwlaa (1417h-1997ma).</w:t>
      </w:r>
    </w:p>
    <w:p w14:paraId="797CFC72"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--hashiat aleaqd alnaami ealaa sharh hali almaeaqid liqawaeid al'iierabi, talifu/ muhamad nuri bin alhaj 'iismaeil nas al'astili, tadqiqa/ fuad mahmud nasir-dar nur alsabah-tarkia-altabeat alraabieat 2011m.</w:t>
      </w:r>
    </w:p>
    <w:p w14:paraId="4AED9554"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-halu maeaqid alqawaeid allaati tuthbit bialdalayil walshawahid lilziyli alssywasy, tahqiq d. eumar eali aldilimy-maktabat hasan aleasriat- bayrut- altabeat al'uwlaa 2012m.</w:t>
      </w:r>
    </w:p>
    <w:p w14:paraId="1786915C"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-khizanat al'adab walab libab lisan alearab lilbaghdadii tahqiq washarha/ eabd alsalam muhamad harun, maktabat alkhanji, altabeati: alraabieati, 1418h - 1997m.</w:t>
      </w:r>
    </w:p>
    <w:p w14:paraId="208321BC"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-drus fi albalaghat sharh mukhtasar almaeani liltiftazani, talif alshaykh muhamadi albamyani, muasasat albalaghi, altabeat al'uwlaa:2008m.</w:t>
      </w:r>
    </w:p>
    <w:p w14:paraId="61B1DC52"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alzabd alkafiat alshaafiat fi 'iibraz maknunat fawayid alqafiat li'abi albaqa' al'ahmadi, tahqiqu: khalid alyubi, tabeatun: dar alkutub aleilmiat sanat 2013m.</w:t>
      </w:r>
    </w:p>
    <w:p w14:paraId="7F5E2A60"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-shrh 'abyat sibwih li'abaa muhamad yusif bin alsiyrafi tahqiq du/ muhamad alriyh hashim - dar aljil - altabeati: al'uwlaa 1416 - 1996m.</w:t>
      </w:r>
    </w:p>
    <w:p w14:paraId="5A8C96FD"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-shrah al'ashmuni ealaa 'alfiat abn malki, dar alkutub aleilmiat bayrut- lubnan, altabeata: al'uwlaa1419h</w:t>
      </w:r>
    </w:p>
    <w:p w14:paraId="5E895A53"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-shrah altashil liabn malik tahqiq du/ eabd alrahman alsayidi, wasahibah - hajr liltibaeat walnashr - altabeati: al'uwlaa 1410 hi - 1990m.</w:t>
      </w:r>
    </w:p>
    <w:p w14:paraId="565B0A00"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-shrh jamal alzujajii liaibn eusfur tahqiq du/ sahib 'abu janah - wizarat al'awqaf aleiraqia (1400h).</w:t>
      </w:r>
    </w:p>
    <w:p w14:paraId="7D9B98C2"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lastRenderedPageBreak/>
        <w:t>-shrah alradi likafiat aibn alhajib tahqiq du/ hasan bin muhamad bin 'iibrahim alhafzii, w da/ yahyaa bashir misri, jamieat al'iimam muhamad bin sueud al'iislamiati, altabeatu: al'uwlaa 1414h - 1993m.</w:t>
      </w:r>
    </w:p>
    <w:p w14:paraId="554046DB"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-shrh eumdat alhafiz waeidat allaafiz liabn malik tahqiqa/ eadnan eabd alrahman alduwri.</w:t>
      </w:r>
    </w:p>
    <w:p w14:paraId="1DEB2D7B"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-shrh qawaeid al'iierab almusamaa bi('awthaq al'asbab) liaibn jamaeat alkinanii ta819hi, tahqiqu/ eabd alrahman bin eabd aleaziz bin 'ahmad alealay- dar altahbir lilnashr waltawzie, altabeat al'uwlaa 1445h-2023m.</w:t>
      </w:r>
    </w:p>
    <w:p w14:paraId="623C8D11"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-shrh alkafiat alshaafiat liaibn malik tahqiqa/ eabd almuneim 'ahmad hiraydi, jamieat 'um alquraa, altabeatu: al'uwlaa.</w:t>
      </w:r>
    </w:p>
    <w:p w14:paraId="47FCA6A8"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sharh kitab sibwyh lilsiyrafi tahqiqu/ 'ahmad hasan mahdili, waeali sayid eulay, dar alkutub aleilmiati- bayrut, altabeatu: al'uwlaa 1429hi- 2008m.</w:t>
      </w:r>
    </w:p>
    <w:p w14:paraId="429260EF"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sharh almukhtasar liltiftazani ealaa talkhis almiftah lilqizwini, tartib wataeliqi: eabd almutaeal alsaeidii.</w:t>
      </w:r>
    </w:p>
    <w:p w14:paraId="049D8BDE"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-shrah almufasal liaibn yaeish tahqiq du/ 'iimil badie yaequba, dar alkutub aleilmiati, bayrut - lubnan, altabeata: al'uwlaa, 1422 hi - 2001 mi.</w:t>
      </w:r>
    </w:p>
    <w:p w14:paraId="2B0B6B5D"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sharh almuqadimat alkafiat liaibn alhajib tahqiq du/ jamal eabd aleati mukhyamir- maktabat nizar mustafaa albazi- makat almukaramat - altabeatu: althaaniat 1414 - 1994m.</w:t>
      </w:r>
    </w:p>
    <w:p w14:paraId="70228C99"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aldaw' allaamie li'ahl alqarn altaasie lilsakhawi, alnaashir: manshurat dar maktabat alhayaat - bayrut</w:t>
      </w:r>
    </w:p>
    <w:p w14:paraId="7878C429"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-alkitab lisibwih tahqiqu/ eabd alsalam muhamad harun, maktabat alkhanji, altabeatu: althaalithati, 1408hi- 1988m.</w:t>
      </w:r>
    </w:p>
    <w:p w14:paraId="4C0A5F64"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kashaf alzunun ean 'asami alkutub walfunun lihaji khalifat, tahqiqa: bashaar eawad maerufun, wakhrin, muasasat alfurqan lilturath al'iislamii - markaz dirasat almakhtutat al'iislamiati, landan -altabeati: al'uwlaa, 1443h - 2021m.</w:t>
      </w:r>
    </w:p>
    <w:p w14:paraId="44FA5AF7"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-almusaeid ealaa tashil alfawayid liabn eaqil tahqiq du/ muhamad kamil barakat - jamieat 'ami alquraa (1405hi).</w:t>
      </w:r>
    </w:p>
    <w:p w14:paraId="53809530"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almutawal sharh talkhis almiftah liltiftazani, tahqiqu: da. eabd alhamid hindawiin, dar alkutub aleilmiati, altabeat althaalithati, 2013m.</w:t>
      </w:r>
    </w:p>
    <w:p w14:paraId="06E83C04"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lastRenderedPageBreak/>
        <w:t>-meani alquran lil'akhfash al'awsat tahqiq di/hidaa mahmud qrraet, maktabat alkhanji, altabeatu: al'uwlaa(1411h).</w:t>
      </w:r>
    </w:p>
    <w:p w14:paraId="1653164F"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-meani alquran wa'iierabuh llzjjaj, ealam alkitabi-birut, altabeatu: al'uwlaa,1408hi.</w:t>
      </w:r>
    </w:p>
    <w:p w14:paraId="0C8B98AA"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-meani alquran llfrra' tahqiqu/ 'ahmad yusif najati wakhrin- dar alkutub almisriati, altabeata: althaalithat 1422h.</w:t>
      </w:r>
    </w:p>
    <w:p w14:paraId="626C5B91"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muejam almualifin lieumar rida kahalati, maktabat almuthanaa - bayrut, dar 'iihya' alturath alearabi- bayrut.</w:t>
      </w:r>
    </w:p>
    <w:p w14:paraId="7201B126"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-mighni allabib ean kutub al'aearib liaibn hisham tahqiq du/ mazin almubaraki, muhamad eali hamd allah, dar alfikr - dimashqa, altabeatu: alsaadisat 1985m.</w:t>
      </w:r>
    </w:p>
    <w:p w14:paraId="45F5F916"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 almaqasid alshaafiat fi sharh alkhulasat alkafiat lilshaatibi, majmueat muhaqiqina, alnaashir: maehad albuhuth aleilmiat wa'iihya' alturath al'iislamii bijamieat 'um alquraa, altabeati: al'uwlaa, 1428h</w:t>
      </w:r>
    </w:p>
    <w:p w14:paraId="0861AB9E"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color w:val="000000"/>
          <w:sz w:val="26"/>
          <w:szCs w:val="26"/>
          <w:lang w:eastAsia="ar-SA"/>
        </w:rPr>
      </w:pPr>
      <w:r w:rsidRPr="00FA2456">
        <w:rPr>
          <w:color w:val="000000"/>
          <w:sz w:val="26"/>
          <w:szCs w:val="26"/>
          <w:lang w:eastAsia="ar-SA"/>
        </w:rPr>
        <w:t>-almuqtadab lilmabrid tahqiq alshaykhi/ muhamad eabd alkhaliq eadimat - almajlis al'aelaa lilshuwuwn al'iislamiat 1415 - 1994m, waealam alkutub. - bayrut.</w:t>
      </w:r>
    </w:p>
    <w:p w14:paraId="26019215"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-musil altulaab 'iilaa qawaeid al'iierab lilshaykh khalid al'azhari, tahqiqu/ 'abi bilal alhadramii khalid bin eabuwd baeamir-dar aluathar-sinea'-alitabeat alraabieat 1440h- 2018m.</w:t>
      </w:r>
    </w:p>
    <w:p w14:paraId="254E069F"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-musil altulaab ealaa manh alwahaab fi qawaeid al'iierab lilbarnawi, tahqiqu/ firyal yasin- dar alafaq alearabiat-alqahrat-altabeat al'uwlaa2013.</w:t>
      </w:r>
    </w:p>
    <w:p w14:paraId="3D60D72E"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 hadiat alearifin li'iismaeil basha albaghdadii - dar alfikr (1402h - 1982mi).</w:t>
      </w:r>
    </w:p>
    <w:p w14:paraId="472BDC3F" w14:textId="77777777" w:rsidR="0055078E" w:rsidRPr="00FA2456" w:rsidRDefault="0055078E" w:rsidP="00C17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52" w:hanging="252"/>
        <w:jc w:val="lowKashida"/>
        <w:textAlignment w:val="auto"/>
        <w:rPr>
          <w:sz w:val="26"/>
          <w:szCs w:val="26"/>
        </w:rPr>
      </w:pPr>
      <w:r w:rsidRPr="00FA2456">
        <w:rPr>
          <w:sz w:val="26"/>
          <w:szCs w:val="26"/>
        </w:rPr>
        <w:t>-hamae alhawamie fi sharh jame aljawamie lilsuyutii tahqiq /eabd alhamid hindawi, almaktabat altawfiqiat - masr.</w:t>
      </w:r>
    </w:p>
    <w:p w14:paraId="78AD433C" w14:textId="77777777" w:rsidR="0055078E" w:rsidRPr="00FA2456" w:rsidRDefault="0055078E" w:rsidP="00C17E4D">
      <w:pPr>
        <w:widowControl/>
        <w:adjustRightInd/>
        <w:spacing w:line="240" w:lineRule="auto"/>
        <w:textAlignment w:val="auto"/>
        <w:rPr>
          <w:rFonts w:ascii="Simplified Arabic" w:hAnsi="Simplified Arabic" w:cs="Simplified Arabic" w:hint="cs"/>
          <w:color w:val="000000"/>
          <w:sz w:val="26"/>
          <w:szCs w:val="26"/>
          <w:lang w:eastAsia="ar-SA" w:bidi="ar-EG"/>
        </w:rPr>
      </w:pPr>
    </w:p>
    <w:p w14:paraId="29F959A5" w14:textId="77777777" w:rsidR="0055078E" w:rsidRPr="00402ACA" w:rsidRDefault="0055078E" w:rsidP="00402ACA">
      <w:pPr>
        <w:widowControl/>
        <w:adjustRightInd/>
        <w:spacing w:line="240" w:lineRule="auto"/>
        <w:jc w:val="lowKashida"/>
        <w:textAlignment w:val="auto"/>
        <w:rPr>
          <w:rFonts w:ascii="Traditional Arabic" w:hAnsi="Traditional Arabic" w:cs="Traditional Arabic"/>
          <w:color w:val="000000"/>
          <w:sz w:val="28"/>
          <w:szCs w:val="28"/>
          <w:rtl/>
          <w:lang w:eastAsia="ar-SA" w:bidi="ar-EG"/>
        </w:rPr>
      </w:pPr>
    </w:p>
    <w:p w14:paraId="5DF0EABA" w14:textId="77777777" w:rsidR="0055078E" w:rsidRPr="00402ACA" w:rsidRDefault="0055078E" w:rsidP="00402ACA">
      <w:pPr>
        <w:widowControl/>
        <w:adjustRightInd/>
        <w:spacing w:line="240" w:lineRule="auto"/>
        <w:jc w:val="center"/>
        <w:textAlignment w:val="auto"/>
        <w:rPr>
          <w:rFonts w:ascii="Traditional Arabic" w:hAnsi="Traditional Arabic" w:cs="Traditional Arabic"/>
          <w:b/>
          <w:bCs/>
          <w:color w:val="000000"/>
          <w:sz w:val="28"/>
          <w:szCs w:val="28"/>
          <w:rtl/>
          <w:lang w:eastAsia="ar-SA" w:bidi="ar-EG"/>
        </w:rPr>
      </w:pPr>
    </w:p>
    <w:p w14:paraId="6B142E08" w14:textId="76FEB427" w:rsidR="00AA7FA3" w:rsidRDefault="00AA7FA3" w:rsidP="00AA7FA3">
      <w:pPr>
        <w:widowControl/>
        <w:adjustRightInd/>
        <w:spacing w:line="240" w:lineRule="auto"/>
        <w:jc w:val="left"/>
        <w:textAlignment w:val="auto"/>
        <w:rPr>
          <w:rFonts w:ascii="Simplified Arabic" w:hAnsi="Simplified Arabic" w:cs="Simplified Arabic"/>
          <w:b/>
          <w:bCs/>
          <w:color w:val="000000" w:themeColor="text1"/>
          <w:sz w:val="28"/>
          <w:szCs w:val="28"/>
          <w:lang w:eastAsia="ar-SA" w:bidi="ar-EG"/>
        </w:rPr>
      </w:pPr>
      <w:bookmarkStart w:id="21" w:name="_GoBack"/>
      <w:r>
        <w:rPr>
          <w:rFonts w:ascii="Simplified Arabic" w:hAnsi="Simplified Arabic" w:cs="Simplified Arabic"/>
          <w:b/>
          <w:bCs/>
          <w:color w:val="000000" w:themeColor="text1"/>
          <w:sz w:val="28"/>
          <w:szCs w:val="28"/>
          <w:lang w:eastAsia="ar-SA" w:bidi="ar-EG"/>
        </w:rPr>
        <w:br w:type="page"/>
      </w:r>
    </w:p>
    <w:bookmarkEnd w:id="21"/>
    <w:p w14:paraId="245240DE" w14:textId="77777777" w:rsidR="004B6E40" w:rsidRPr="00402ACA" w:rsidRDefault="004B6E40" w:rsidP="00402ACA">
      <w:pPr>
        <w:bidi w:val="0"/>
        <w:spacing w:line="240" w:lineRule="auto"/>
        <w:rPr>
          <w:rFonts w:ascii="Simplified Arabic" w:hAnsi="Simplified Arabic" w:cs="Simplified Arabic"/>
          <w:b/>
          <w:bCs/>
          <w:color w:val="000000" w:themeColor="text1"/>
          <w:sz w:val="28"/>
          <w:szCs w:val="28"/>
          <w:rtl/>
          <w:lang w:eastAsia="ar-SA" w:bidi="ar-EG"/>
        </w:rPr>
      </w:pPr>
    </w:p>
    <w:sectPr w:rsidR="004B6E40" w:rsidRPr="00402ACA" w:rsidSect="00C17E4D">
      <w:headerReference w:type="even" r:id="rId12"/>
      <w:headerReference w:type="default" r:id="rId13"/>
      <w:footerReference w:type="even" r:id="rId14"/>
      <w:footerReference w:type="default" r:id="rId15"/>
      <w:footerReference w:type="first" r:id="rId16"/>
      <w:footnotePr>
        <w:numRestart w:val="eachPage"/>
      </w:footnotePr>
      <w:endnotePr>
        <w:numFmt w:val="decimal"/>
      </w:endnotePr>
      <w:pgSz w:w="10319" w:h="14572" w:orient="landscape" w:code="12"/>
      <w:pgMar w:top="1758" w:right="1672" w:bottom="1418" w:left="1701" w:header="1077" w:footer="17" w:gutter="0"/>
      <w:pgNumType w:start="2589"/>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3AE38" w14:textId="77777777" w:rsidR="007079F6" w:rsidRDefault="007079F6">
      <w:r>
        <w:separator/>
      </w:r>
    </w:p>
  </w:endnote>
  <w:endnote w:type="continuationSeparator" w:id="0">
    <w:p w14:paraId="30B61679" w14:textId="77777777" w:rsidR="007079F6" w:rsidRDefault="007079F6">
      <w:pPr>
        <w:rPr>
          <w:rtl/>
          <w:lang w:bidi="ar-EG"/>
        </w:rPr>
      </w:pPr>
      <w:r>
        <w:rPr>
          <w:rFonts w:hint="cs"/>
          <w:rtl/>
          <w:lang w:bidi="ar-EG"/>
        </w:rPr>
        <w:t>=</w:t>
      </w:r>
    </w:p>
  </w:endnote>
  <w:endnote w:type="continuationNotice" w:id="1">
    <w:p w14:paraId="26179675" w14:textId="77777777" w:rsidR="007079F6" w:rsidRDefault="007079F6" w:rsidP="00814ADB">
      <w:pPr>
        <w:pStyle w:val="ad"/>
        <w:jc w:val="right"/>
        <w:rPr>
          <w:rtl/>
        </w:rPr>
      </w:pPr>
      <w:r>
        <w:rPr>
          <w:rFonts w:hint="cs"/>
          <w:rtl/>
        </w:rPr>
        <w:t>=</w:t>
      </w:r>
    </w:p>
    <w:p w14:paraId="71F3BC13" w14:textId="77777777" w:rsidR="007079F6" w:rsidRPr="00EE12E9" w:rsidRDefault="007079F6"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Amelia BT"/>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83" w:usb1="00000000" w:usb2="00000000" w:usb3="00000000" w:csb0="00000049"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altName w:val="Arial"/>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pitch w:val="variable"/>
    <w:sig w:usb0="00000007" w:usb1="00000000" w:usb2="00000000" w:usb3="00000000" w:csb0="00000093"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L-Hotham">
    <w:panose1 w:val="00000000000000000000"/>
    <w:charset w:val="B2"/>
    <w:family w:val="auto"/>
    <w:pitch w:val="variable"/>
    <w:sig w:usb0="00002001" w:usb1="00000000" w:usb2="00000000" w:usb3="00000000" w:csb0="00000040" w:csb1="00000000"/>
  </w:font>
  <w:font w:name="SYMBOLS A">
    <w:altName w:val="Courier New"/>
    <w:charset w:val="00"/>
    <w:family w:val="swiss"/>
    <w:pitch w:val="variable"/>
    <w:sig w:usb0="00000003" w:usb1="00000000" w:usb2="00000000" w:usb3="00000000" w:csb0="00000001" w:csb1="00000000"/>
  </w:font>
  <w:font w:name="NoFont">
    <w:altName w:val="Times New Roman"/>
    <w:panose1 w:val="00000000000000000000"/>
    <w:charset w:val="00"/>
    <w:family w:val="roman"/>
    <w:notTrueType/>
    <w:pitch w:val="default"/>
  </w:font>
  <w:font w:name="Al-QuranAlKareemPlus">
    <w:charset w:val="00"/>
    <w:family w:val="auto"/>
    <w:pitch w:val="variable"/>
    <w:sig w:usb0="00002007" w:usb1="80000000" w:usb2="00000008" w:usb3="00000000" w:csb0="00000043" w:csb1="00000000"/>
  </w:font>
  <w:font w:name="Baasem">
    <w:panose1 w:val="00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buhmeda Free">
    <w:altName w:val="Arial"/>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AH) Manal Bold">
    <w:altName w:val="Arial"/>
    <w:panose1 w:val="00000000000000000000"/>
    <w:charset w:val="B2"/>
    <w:family w:val="auto"/>
    <w:pitch w:val="variable"/>
    <w:sig w:usb0="00002001" w:usb1="00000000" w:usb2="00000000" w:usb3="00000000" w:csb0="00000040" w:csb1="00000000"/>
  </w:font>
  <w:font w:name="مسعد للنشر">
    <w:altName w:val="Arial"/>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9BC7E43" w:rsidR="00142FEC" w:rsidRDefault="00142FEC"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73810C6A">
              <wp:simplePos x="0" y="0"/>
              <wp:positionH relativeFrom="column">
                <wp:posOffset>108585</wp:posOffset>
              </wp:positionH>
              <wp:positionV relativeFrom="paragraph">
                <wp:posOffset>93345</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30478"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35pt" to="350.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" strokeweight="1.5pt"/>
          </w:pict>
        </mc:Fallback>
      </mc:AlternateContent>
    </w:r>
    <w:r>
      <w:rPr>
        <w:noProof/>
      </w:rPr>
      <w:drawing>
        <wp:anchor distT="0" distB="0" distL="114300" distR="114300" simplePos="0" relativeHeight="251663360" behindDoc="1" locked="0" layoutInCell="1" allowOverlap="1" wp14:anchorId="4C0111EB" wp14:editId="2382FF18">
          <wp:simplePos x="0" y="0"/>
          <wp:positionH relativeFrom="column">
            <wp:posOffset>1353185</wp:posOffset>
          </wp:positionH>
          <wp:positionV relativeFrom="paragraph">
            <wp:posOffset>-41910</wp:posOffset>
          </wp:positionV>
          <wp:extent cx="1748155" cy="308610"/>
          <wp:effectExtent l="0" t="0" r="444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Content>
        <w:r>
          <w:fldChar w:fldCharType="begin"/>
        </w:r>
        <w:r>
          <w:instrText>PAGE   \* MERGEFORMAT</w:instrText>
        </w:r>
        <w:r>
          <w:fldChar w:fldCharType="separate"/>
        </w:r>
        <w:r w:rsidR="00AA7FA3" w:rsidRPr="00AA7FA3">
          <w:rPr>
            <w:noProof/>
            <w:rtl/>
            <w:lang w:val="ar-SA"/>
          </w:rPr>
          <w:t>2686</w:t>
        </w:r>
        <w:r>
          <w:fldChar w:fldCharType="end"/>
        </w:r>
      </w:sdtContent>
    </w:sdt>
  </w:p>
  <w:p w14:paraId="595D94F0" w14:textId="77777777" w:rsidR="00142FEC" w:rsidRDefault="00142FEC" w:rsidP="00EC1E41">
    <w:pPr>
      <w:jc w:val="center"/>
      <w:rPr>
        <w:rtl/>
        <w:lang w:bidi="ar-IQ"/>
      </w:rPr>
    </w:pPr>
  </w:p>
  <w:p w14:paraId="4EB351F8" w14:textId="4B4B3453" w:rsidR="00142FEC" w:rsidRDefault="00142FEC" w:rsidP="00EC1E41">
    <w:pPr>
      <w:pStyle w:val="ad"/>
      <w:jc w:val="center"/>
    </w:pPr>
  </w:p>
  <w:p w14:paraId="1A9C0068" w14:textId="77777777" w:rsidR="00142FEC" w:rsidRPr="00E6487E" w:rsidRDefault="00142FEC" w:rsidP="00E6487E">
    <w:pPr>
      <w:pStyle w:val="ad"/>
      <w:jc w:val="center"/>
      <w:rPr>
        <w:sz w:val="30"/>
        <w:szCs w:val="30"/>
      </w:rPr>
    </w:pPr>
  </w:p>
  <w:p w14:paraId="7ADE33E0" w14:textId="77777777" w:rsidR="00142FEC" w:rsidRDefault="00142F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7F3E46B7" w:rsidR="00142FEC" w:rsidRDefault="00142FEC"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38992444">
              <wp:simplePos x="0" y="0"/>
              <wp:positionH relativeFrom="column">
                <wp:posOffset>70485</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6959B3"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8pt" to="347.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" strokeweight="1.5pt"/>
          </w:pict>
        </mc:Fallback>
      </mc:AlternateContent>
    </w:r>
    <w:r>
      <w:rPr>
        <w:noProof/>
      </w:rPr>
      <w:drawing>
        <wp:anchor distT="0" distB="0" distL="114300" distR="114300" simplePos="0" relativeHeight="251660288" behindDoc="1" locked="0" layoutInCell="1" allowOverlap="1" wp14:anchorId="3E1004EF" wp14:editId="38052640">
          <wp:simplePos x="0" y="0"/>
          <wp:positionH relativeFrom="column">
            <wp:posOffset>1381760</wp:posOffset>
          </wp:positionH>
          <wp:positionV relativeFrom="paragraph">
            <wp:posOffset>-41910</wp:posOffset>
          </wp:positionV>
          <wp:extent cx="1748155" cy="308610"/>
          <wp:effectExtent l="0" t="0" r="444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Content>
        <w:r>
          <w:fldChar w:fldCharType="begin"/>
        </w:r>
        <w:r>
          <w:instrText>PAGE   \* MERGEFORMAT</w:instrText>
        </w:r>
        <w:r>
          <w:fldChar w:fldCharType="separate"/>
        </w:r>
        <w:r w:rsidR="00AA7FA3" w:rsidRPr="00AA7FA3">
          <w:rPr>
            <w:noProof/>
            <w:rtl/>
            <w:lang w:val="ar-SA"/>
          </w:rPr>
          <w:t>2685</w:t>
        </w:r>
        <w:r>
          <w:fldChar w:fldCharType="end"/>
        </w:r>
      </w:sdtContent>
    </w:sdt>
  </w:p>
  <w:p w14:paraId="2D60CEB4" w14:textId="77777777" w:rsidR="00142FEC" w:rsidRDefault="00142FEC" w:rsidP="00E6487E">
    <w:pPr>
      <w:jc w:val="center"/>
      <w:rPr>
        <w:sz w:val="2"/>
        <w:szCs w:val="2"/>
        <w:lang w:bidi="ar-IQ"/>
      </w:rPr>
    </w:pPr>
  </w:p>
  <w:p w14:paraId="223605FE" w14:textId="77777777" w:rsidR="00142FEC" w:rsidRDefault="00142FEC" w:rsidP="00E6487E">
    <w:pPr>
      <w:jc w:val="center"/>
      <w:rPr>
        <w:sz w:val="2"/>
        <w:szCs w:val="2"/>
        <w:lang w:bidi="ar-IQ"/>
      </w:rPr>
    </w:pPr>
  </w:p>
  <w:p w14:paraId="0D90B5CC" w14:textId="77777777" w:rsidR="00142FEC" w:rsidRPr="00E6487E" w:rsidRDefault="00142FEC" w:rsidP="00E6487E">
    <w:pPr>
      <w:jc w:val="center"/>
      <w:rPr>
        <w:sz w:val="2"/>
        <w:szCs w:val="2"/>
        <w:rtl/>
        <w:lang w:bidi="ar-IQ"/>
      </w:rPr>
    </w:pPr>
  </w:p>
  <w:p w14:paraId="51DA62F0" w14:textId="77777777" w:rsidR="00142FEC" w:rsidRDefault="00142F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142FEC" w:rsidRDefault="00142FEC"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5E7FE" w14:textId="77777777" w:rsidR="007079F6" w:rsidRDefault="007079F6">
      <w:r>
        <w:separator/>
      </w:r>
    </w:p>
  </w:footnote>
  <w:footnote w:type="continuationSeparator" w:id="0">
    <w:p w14:paraId="16F645AA" w14:textId="77777777" w:rsidR="007079F6" w:rsidRDefault="007079F6">
      <w:pPr>
        <w:rPr>
          <w:rtl/>
          <w:lang w:bidi="ar-EG"/>
        </w:rPr>
      </w:pPr>
      <w:r>
        <w:rPr>
          <w:rFonts w:hint="cs"/>
          <w:rtl/>
          <w:lang w:bidi="ar-EG"/>
        </w:rPr>
        <w:t>ــــــــــــــــــــــــــــــــــــــــــــــــــــ</w:t>
      </w:r>
    </w:p>
    <w:p w14:paraId="00DB5311" w14:textId="77777777" w:rsidR="007079F6" w:rsidRDefault="007079F6">
      <w:pPr>
        <w:rPr>
          <w:rtl/>
          <w:lang w:bidi="ar-EG"/>
        </w:rPr>
      </w:pPr>
      <w:r>
        <w:rPr>
          <w:rFonts w:hint="cs"/>
          <w:rtl/>
          <w:lang w:bidi="ar-EG"/>
        </w:rPr>
        <w:t>=</w:t>
      </w:r>
    </w:p>
  </w:footnote>
  <w:footnote w:type="continuationNotice" w:id="1">
    <w:p w14:paraId="3A25B397" w14:textId="77777777" w:rsidR="007079F6" w:rsidRDefault="007079F6" w:rsidP="00954324">
      <w:pPr>
        <w:spacing w:line="240" w:lineRule="auto"/>
        <w:jc w:val="right"/>
      </w:pPr>
      <w:r>
        <w:rPr>
          <w:rFonts w:hint="cs"/>
          <w:rtl/>
        </w:rPr>
        <w:t>=</w:t>
      </w:r>
    </w:p>
  </w:footnote>
  <w:footnote w:id="2">
    <w:p w14:paraId="08EF8BC6"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مغني اللبيب ص12، 13.</w:t>
      </w:r>
    </w:p>
  </w:footnote>
  <w:footnote w:id="3">
    <w:p w14:paraId="68D1D7BC"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ينظر: </w:t>
      </w:r>
      <w:bookmarkStart w:id="3" w:name="_Hlk177216657"/>
      <w:r w:rsidRPr="00402ACA">
        <w:rPr>
          <w:rFonts w:ascii="Simplified Arabic" w:hAnsi="Simplified Arabic" w:cs="Simplified Arabic"/>
          <w:sz w:val="24"/>
          <w:szCs w:val="24"/>
          <w:rtl/>
        </w:rPr>
        <w:t>قواعد الإعراب ونزهة الطلاب ص7، تحقيق: الشبراوي بن أبي المعاطي المصري الحسني، دار الريادة، الطبعة الأولى 1442ه-2021م.</w:t>
      </w:r>
      <w:bookmarkEnd w:id="3"/>
    </w:p>
  </w:footnote>
  <w:footnote w:id="4">
    <w:p w14:paraId="554E38F6"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الضوء اللامع 8/181،180، وكشف الظنون 1/81، وإيضاح المكنون 1/546، وهدية العارفين2/224، ومعجم المؤلفين 11/8.</w:t>
      </w:r>
    </w:p>
  </w:footnote>
  <w:footnote w:id="5">
    <w:p w14:paraId="34EC2443"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"تِرْسَة بِكَسْر أَولهَا ثمَّ رَاء سَاكِنة بعْدهَا مُهْملَة من الجيزية". الضوء اللامع 8/180. وهي قرية (تِرْسا) التابعة لمركز (أبو النمرس) في محافظة الجيزة.</w:t>
      </w:r>
    </w:p>
  </w:footnote>
  <w:footnote w:id="6">
    <w:p w14:paraId="6237F195"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w:t>
      </w:r>
      <w:bookmarkStart w:id="4" w:name="_Hlk166955966"/>
      <w:r w:rsidRPr="00402ACA">
        <w:rPr>
          <w:rFonts w:ascii="Simplified Arabic" w:hAnsi="Simplified Arabic" w:cs="Simplified Arabic"/>
          <w:sz w:val="24"/>
          <w:szCs w:val="24"/>
          <w:rtl/>
        </w:rPr>
        <w:t>الضوء اللامع 8/181.</w:t>
      </w:r>
      <w:bookmarkEnd w:id="4"/>
    </w:p>
  </w:footnote>
  <w:footnote w:id="7">
    <w:p w14:paraId="173BD9C4"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الضوء اللامع للسخاوي 8/181</w:t>
      </w:r>
    </w:p>
  </w:footnote>
  <w:footnote w:id="8">
    <w:p w14:paraId="6E1DF89C"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الضوء اللامع للسخاوي 8/181.</w:t>
      </w:r>
    </w:p>
  </w:footnote>
  <w:footnote w:id="9">
    <w:p w14:paraId="0ED772A9"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الضوء اللامع للسخاوي 8/181، والزبد الكافية الشافية في إبراز مكنونات فوائد القافية ص15،14.</w:t>
      </w:r>
    </w:p>
  </w:footnote>
  <w:footnote w:id="10">
    <w:p w14:paraId="7A5665C7"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الضوء اللامع 8/181، وكشف الظنون 1/515، 3/135، وهدية العارفين2/224، والأعلام 6/289.</w:t>
      </w:r>
    </w:p>
  </w:footnote>
  <w:footnote w:id="11">
    <w:p w14:paraId="5F8B7FD2" w14:textId="77777777" w:rsidR="00142FEC" w:rsidRPr="00402ACA" w:rsidRDefault="00142FEC" w:rsidP="00402ACA">
      <w:pPr>
        <w:spacing w:line="240" w:lineRule="auto"/>
        <w:ind w:left="340" w:hanging="340"/>
        <w:jc w:val="lowKashida"/>
        <w:rPr>
          <w:rFonts w:ascii="Simplified Arabic" w:hAnsi="Simplified Arabic" w:cs="Simplified Arabic"/>
        </w:rPr>
      </w:pPr>
      <w:r w:rsidRPr="00402ACA">
        <w:rPr>
          <w:rFonts w:ascii="Simplified Arabic" w:hAnsi="Simplified Arabic" w:cs="Simplified Arabic"/>
          <w:rtl/>
        </w:rPr>
        <w:t>(</w:t>
      </w:r>
      <w:r w:rsidRPr="00402ACA">
        <w:rPr>
          <w:rStyle w:val="af1"/>
          <w:rFonts w:ascii="Simplified Arabic" w:hAnsi="Simplified Arabic" w:cs="Simplified Arabic"/>
          <w:vertAlign w:val="baseline"/>
        </w:rPr>
        <w:footnoteRef/>
      </w:r>
      <w:r w:rsidRPr="00402ACA">
        <w:rPr>
          <w:rFonts w:ascii="Simplified Arabic" w:hAnsi="Simplified Arabic" w:cs="Simplified Arabic"/>
          <w:rtl/>
        </w:rPr>
        <w:t>) نسخة في مكتبة خاصة باليمن، ذكرها أحد الباحثين في الشبكة العنكبويتة، وهو الشيخ أحمد الغزي عن نسخة زبيدية نادرة.</w:t>
      </w:r>
    </w:p>
  </w:footnote>
  <w:footnote w:id="12">
    <w:p w14:paraId="05B3974D"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كشف الظنون 5/277.</w:t>
      </w:r>
    </w:p>
  </w:footnote>
  <w:footnote w:id="13">
    <w:p w14:paraId="55C009B0"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معجم المؤلفين 11/8.</w:t>
      </w:r>
    </w:p>
  </w:footnote>
  <w:footnote w:id="14">
    <w:p w14:paraId="43407EED"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حققه خالد اليوبي، وصدر عن دار الكتب العلمية سنة 2013م.</w:t>
      </w:r>
    </w:p>
  </w:footnote>
  <w:footnote w:id="15">
    <w:p w14:paraId="1C5229B5"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كشف الظنون 4/704.</w:t>
      </w:r>
    </w:p>
  </w:footnote>
  <w:footnote w:id="16">
    <w:p w14:paraId="1716D5E7"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كشف الظنون 2/1342، ومجلة معهد المخطوطات العربية المجلد 64، الجز الثاني ص54.</w:t>
      </w:r>
    </w:p>
  </w:footnote>
  <w:footnote w:id="17">
    <w:p w14:paraId="6218CDE4"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كشف الظنون 5/277.</w:t>
      </w:r>
    </w:p>
  </w:footnote>
  <w:footnote w:id="18">
    <w:p w14:paraId="6C9F8EE6"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سقط من الأصل الجمل الأربع الأولى من الجمل التي لها محل من الإعراب وجزء من الخامسة، والمذكور جزء من الجملة الخامسة، والجملتان السادسة. والسابعة.</w:t>
      </w:r>
    </w:p>
  </w:footnote>
  <w:footnote w:id="19">
    <w:p w14:paraId="4039FD0C"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مطل المهالك عن كنوز ابن مالك، </w:t>
      </w:r>
      <w:bookmarkStart w:id="9" w:name="_Hlk166927821"/>
      <w:r w:rsidRPr="00402ACA">
        <w:rPr>
          <w:rFonts w:ascii="Simplified Arabic" w:hAnsi="Simplified Arabic" w:cs="Simplified Arabic"/>
          <w:sz w:val="24"/>
          <w:szCs w:val="24"/>
          <w:rtl/>
        </w:rPr>
        <w:t>مكتبة خاصة باليمن</w:t>
      </w:r>
      <w:bookmarkEnd w:id="9"/>
      <w:r w:rsidRPr="00402ACA">
        <w:rPr>
          <w:rFonts w:ascii="Simplified Arabic" w:hAnsi="Simplified Arabic" w:cs="Simplified Arabic"/>
          <w:sz w:val="24"/>
          <w:szCs w:val="24"/>
          <w:rtl/>
        </w:rPr>
        <w:t>، لوحة 247أ/ب</w:t>
      </w:r>
    </w:p>
  </w:footnote>
  <w:footnote w:id="20">
    <w:p w14:paraId="0BAD99F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مطموسة في الأصل.</w:t>
      </w:r>
    </w:p>
  </w:footnote>
  <w:footnote w:id="21">
    <w:p w14:paraId="1DF95694"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شرح المختصر على تلخيص المفتاح 1/37،36، والمطول شرح تلخيص المفتاح ص171</w:t>
      </w:r>
    </w:p>
  </w:footnote>
  <w:footnote w:id="22">
    <w:p w14:paraId="017B332D" w14:textId="0FCCF5ED"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02ACA">
        <w:rPr>
          <w:rFonts w:ascii="Simplified Arabic" w:hAnsi="Simplified Arabic" w:cs="Simplified Arabic"/>
          <w:sz w:val="24"/>
          <w:szCs w:val="24"/>
          <w:rtl/>
        </w:rPr>
        <w:t>ينظر: الإعراب عن قواعد الإعراب ص60، وضالة الطلاب في شرح نظم الزواوي لقواعد الإعراب ص23</w:t>
      </w:r>
    </w:p>
  </w:footnote>
  <w:footnote w:id="23">
    <w:p w14:paraId="6E66FCCB"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لأن المراد بالجملة المسند والمسند إليه، فلا عبرة بما تقدم عليها من الحروف. ينظر: ضالة الطلاب في شرح نظم الزواوي لقواعد الإعراب ص24.</w:t>
      </w:r>
    </w:p>
  </w:footnote>
  <w:footnote w:id="24">
    <w:p w14:paraId="7FFCE178" w14:textId="6473AC10" w:rsidR="00142FEC" w:rsidRPr="00402ACA" w:rsidRDefault="00142FEC" w:rsidP="00693567">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693567">
        <w:rPr>
          <w:rFonts w:hint="cs"/>
          <w:sz w:val="24"/>
          <w:szCs w:val="24"/>
          <w:rtl/>
        </w:rPr>
        <w:t>‌</w:t>
      </w:r>
      <w:r w:rsidRPr="00693567">
        <w:rPr>
          <w:rFonts w:ascii="مسعد للنشر" w:hAnsi="مسعد للنشر" w:cs="مسعد للنشر" w:hint="cs"/>
          <w:sz w:val="24"/>
          <w:szCs w:val="24"/>
          <w:rtl/>
        </w:rPr>
        <w:t>وَأَن</w:t>
      </w:r>
      <w:r w:rsidRPr="00693567">
        <w:rPr>
          <w:rFonts w:ascii="مسعد للنشر" w:hAnsi="مسعد للنشر" w:cs="مسعد للنشر"/>
          <w:sz w:val="24"/>
          <w:szCs w:val="24"/>
          <w:rtl/>
        </w:rPr>
        <w:t xml:space="preserve"> </w:t>
      </w:r>
      <w:r w:rsidRPr="00693567">
        <w:rPr>
          <w:rFonts w:hint="cs"/>
          <w:sz w:val="24"/>
          <w:szCs w:val="24"/>
          <w:rtl/>
        </w:rPr>
        <w:t>‌</w:t>
      </w:r>
      <w:r w:rsidRPr="00693567">
        <w:rPr>
          <w:rFonts w:ascii="مسعد للنشر" w:hAnsi="مسعد للنشر" w:cs="مسعد للنشر" w:hint="cs"/>
          <w:sz w:val="24"/>
          <w:szCs w:val="24"/>
          <w:rtl/>
        </w:rPr>
        <w:t>تَصُومُواْ</w:t>
      </w:r>
      <w:r w:rsidRPr="00693567">
        <w:rPr>
          <w:rFonts w:ascii="مسعد للنشر" w:hAnsi="مسعد للنشر" w:cs="مسعد للنشر"/>
          <w:sz w:val="24"/>
          <w:szCs w:val="24"/>
          <w:rtl/>
        </w:rPr>
        <w:t xml:space="preserve"> خَير لَّكُم إِن كُنتُم تَعلَمُونَ</w:t>
      </w:r>
      <w:r>
        <w:rPr>
          <w:rFonts w:ascii="Arial Unicode MS" w:hAnsi="Arial Unicode MS" w:cs="(AH) Manal Bold" w:hint="cs"/>
          <w:sz w:val="24"/>
          <w:szCs w:val="24"/>
          <w:rtl/>
        </w:rPr>
        <w:t>﴾</w:t>
      </w:r>
      <w:r w:rsidRPr="00402ACA">
        <w:rPr>
          <w:rFonts w:ascii="Simplified Arabic" w:hAnsi="Simplified Arabic" w:cs="Simplified Arabic"/>
          <w:sz w:val="24"/>
          <w:szCs w:val="24"/>
          <w:rtl/>
        </w:rPr>
        <w:t> [البقرة: 184] </w:t>
      </w:r>
    </w:p>
  </w:footnote>
  <w:footnote w:id="25">
    <w:p w14:paraId="2362A95D"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الإعراب عن قواعد الإعراب ص62،61.</w:t>
      </w:r>
    </w:p>
  </w:footnote>
  <w:footnote w:id="26">
    <w:p w14:paraId="1B081680"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يسمى مجموع الجملة كبرى، و(خاله منطلق) جملة صغرى، و(أبوه خاله منطلق) جملة ذات وجهين، فهي كبرى بالنسبة إلى (خاله منطلق)، وصغرى بالنسبة إلى (زيد). ينظر: الإعراب عن قواعد الإعراب ص63،62.</w:t>
      </w:r>
    </w:p>
  </w:footnote>
  <w:footnote w:id="27">
    <w:p w14:paraId="2053EB71" w14:textId="087B6399"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في قوله تعالى: ﴿</w:t>
      </w:r>
      <w:r w:rsidRPr="00693567">
        <w:rPr>
          <w:sz w:val="24"/>
          <w:szCs w:val="24"/>
          <w:rtl/>
        </w:rPr>
        <w:t>لَّٰكِنَّا</w:t>
      </w:r>
      <w:r w:rsidRPr="00402ACA">
        <w:rPr>
          <w:rFonts w:hint="cs"/>
          <w:sz w:val="24"/>
          <w:szCs w:val="24"/>
          <w:rtl/>
        </w:rPr>
        <w:t>۠</w:t>
      </w:r>
      <w:r w:rsidRPr="00693567">
        <w:rPr>
          <w:sz w:val="24"/>
          <w:szCs w:val="24"/>
          <w:rtl/>
        </w:rPr>
        <w:t xml:space="preserve"> هُوَ ٱللَّهُ رَبِّي وَلَآ أُش</w:t>
      </w:r>
      <w:r w:rsidRPr="00402ACA">
        <w:rPr>
          <w:rFonts w:hint="cs"/>
          <w:sz w:val="24"/>
          <w:szCs w:val="24"/>
          <w:rtl/>
        </w:rPr>
        <w:t>ۡ</w:t>
      </w:r>
      <w:r w:rsidRPr="00693567">
        <w:rPr>
          <w:rFonts w:hint="cs"/>
          <w:sz w:val="24"/>
          <w:szCs w:val="24"/>
          <w:rtl/>
        </w:rPr>
        <w:t>رِكُ</w:t>
      </w:r>
      <w:r w:rsidRPr="00693567">
        <w:rPr>
          <w:sz w:val="24"/>
          <w:szCs w:val="24"/>
          <w:rtl/>
        </w:rPr>
        <w:t xml:space="preserve"> </w:t>
      </w:r>
      <w:r w:rsidRPr="00693567">
        <w:rPr>
          <w:rFonts w:hint="cs"/>
          <w:sz w:val="24"/>
          <w:szCs w:val="24"/>
          <w:rtl/>
        </w:rPr>
        <w:t>بِرَبِّيٓ</w:t>
      </w:r>
      <w:r w:rsidRPr="00693567">
        <w:rPr>
          <w:sz w:val="24"/>
          <w:szCs w:val="24"/>
          <w:rtl/>
        </w:rPr>
        <w:t xml:space="preserve"> </w:t>
      </w:r>
      <w:r w:rsidRPr="00693567">
        <w:rPr>
          <w:rFonts w:hint="cs"/>
          <w:sz w:val="24"/>
          <w:szCs w:val="24"/>
          <w:rtl/>
        </w:rPr>
        <w:t>أَحَدًا</w:t>
      </w:r>
      <w:r>
        <w:rPr>
          <w:rFonts w:ascii="Simplified Arabic" w:hAnsi="Simplified Arabic" w:cs="Simplified Arabic" w:hint="cs"/>
          <w:sz w:val="24"/>
          <w:szCs w:val="24"/>
          <w:rtl/>
        </w:rPr>
        <w:t>﴾</w:t>
      </w:r>
      <w:r w:rsidRPr="00402ACA">
        <w:rPr>
          <w:rFonts w:ascii="Simplified Arabic" w:hAnsi="Simplified Arabic" w:cs="Simplified Arabic"/>
          <w:sz w:val="24"/>
          <w:szCs w:val="24"/>
          <w:rtl/>
        </w:rPr>
        <w:t xml:space="preserve"> [الكهف: 38].</w:t>
      </w:r>
    </w:p>
  </w:footnote>
  <w:footnote w:id="28">
    <w:p w14:paraId="4E7C17B4" w14:textId="4560BA75" w:rsidR="00142FEC" w:rsidRPr="00BC1531" w:rsidRDefault="00142FEC" w:rsidP="00BC1531">
      <w:pPr>
        <w:pStyle w:val="af0"/>
        <w:spacing w:line="223" w:lineRule="auto"/>
        <w:ind w:left="340" w:hanging="340"/>
        <w:jc w:val="lowKashida"/>
        <w:rPr>
          <w:rFonts w:ascii="Simplified Arabic" w:hAnsi="Simplified Arabic" w:cs="Simplified Arabic"/>
          <w:color w:val="FF0000"/>
          <w:sz w:val="22"/>
          <w:szCs w:val="22"/>
          <w:rtl/>
        </w:rPr>
      </w:pPr>
      <w:r w:rsidRPr="00BC1531">
        <w:rPr>
          <w:rFonts w:ascii="Simplified Arabic" w:hAnsi="Simplified Arabic" w:cs="Simplified Arabic"/>
          <w:sz w:val="22"/>
          <w:szCs w:val="22"/>
          <w:rtl/>
        </w:rPr>
        <w:t>(</w:t>
      </w:r>
      <w:r w:rsidRPr="00BC1531">
        <w:rPr>
          <w:rStyle w:val="af1"/>
          <w:rFonts w:ascii="Simplified Arabic" w:hAnsi="Simplified Arabic" w:cs="Simplified Arabic"/>
          <w:sz w:val="22"/>
          <w:szCs w:val="22"/>
          <w:vertAlign w:val="baseline"/>
        </w:rPr>
        <w:footnoteRef/>
      </w:r>
      <w:r w:rsidRPr="00BC1531">
        <w:rPr>
          <w:rFonts w:ascii="Simplified Arabic" w:hAnsi="Simplified Arabic" w:cs="Simplified Arabic"/>
          <w:sz w:val="22"/>
          <w:szCs w:val="22"/>
          <w:rtl/>
        </w:rPr>
        <w:t xml:space="preserve">) هنا تنتهي المسألة الأولى، ثمَّ تبدأ </w:t>
      </w:r>
      <w:r w:rsidRPr="00BC1531">
        <w:rPr>
          <w:rFonts w:ascii="Simplified Arabic" w:hAnsi="Simplified Arabic" w:cs="Simplified Arabic"/>
          <w:b/>
          <w:bCs/>
          <w:sz w:val="22"/>
          <w:szCs w:val="22"/>
          <w:rtl/>
        </w:rPr>
        <w:t>المسألة الثانية،</w:t>
      </w:r>
      <w:r w:rsidRPr="00BC1531">
        <w:rPr>
          <w:rFonts w:ascii="Simplified Arabic" w:hAnsi="Simplified Arabic" w:cs="Simplified Arabic"/>
          <w:sz w:val="22"/>
          <w:szCs w:val="22"/>
          <w:rtl/>
        </w:rPr>
        <w:t xml:space="preserve"> وقد سقط منها من الأصل الخمسة الأول من الجمل التي لها محل من الإعراب. وسأذكرها من كلام المصنف، قال-رحمه الله تعالى-: "</w:t>
      </w:r>
      <w:r w:rsidRPr="00BC1531">
        <w:rPr>
          <w:rFonts w:ascii="Simplified Arabic" w:hAnsi="Simplified Arabic" w:cs="Simplified Arabic"/>
          <w:b/>
          <w:bCs/>
          <w:sz w:val="22"/>
          <w:szCs w:val="22"/>
          <w:rtl/>
        </w:rPr>
        <w:t>المسألة الثانية</w:t>
      </w:r>
      <w:r w:rsidRPr="00BC1531">
        <w:rPr>
          <w:rFonts w:ascii="Simplified Arabic" w:hAnsi="Simplified Arabic" w:cs="Simplified Arabic"/>
          <w:sz w:val="22"/>
          <w:szCs w:val="22"/>
          <w:rtl/>
        </w:rPr>
        <w:t xml:space="preserve">: في الجملة التي لها محل من الإعراب، وهي سبع، </w:t>
      </w:r>
      <w:r w:rsidRPr="00BC1531">
        <w:rPr>
          <w:rFonts w:ascii="Simplified Arabic" w:hAnsi="Simplified Arabic" w:cs="Simplified Arabic"/>
          <w:b/>
          <w:bCs/>
          <w:sz w:val="22"/>
          <w:szCs w:val="22"/>
          <w:rtl/>
        </w:rPr>
        <w:t>إحداها: الواقعة خبرًا</w:t>
      </w:r>
      <w:r w:rsidRPr="00BC1531">
        <w:rPr>
          <w:rFonts w:ascii="Simplified Arabic" w:hAnsi="Simplified Arabic" w:cs="Simplified Arabic"/>
          <w:sz w:val="22"/>
          <w:szCs w:val="22"/>
          <w:rtl/>
        </w:rPr>
        <w:t xml:space="preserve">، موضعها رفع في بابي المبتدأ، و(إنّ)، نحو: (زيدٌ قامَ أبوه)، و(إنَّ زيدًا أبوه قائمٌ) ونصب في بابي (كان و(كاد)، نحو: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‌كَانُواْ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‌يَظلِمُونَ</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[الأعراف: 162] ،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‌وَمَا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‌كَادُواْ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‌يَفعَلُونَ</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[البقرة: 71]، </w:t>
      </w:r>
      <w:r w:rsidRPr="00BC1531">
        <w:rPr>
          <w:rFonts w:ascii="Simplified Arabic" w:hAnsi="Simplified Arabic" w:cs="Simplified Arabic"/>
          <w:b/>
          <w:bCs/>
          <w:sz w:val="22"/>
          <w:szCs w:val="22"/>
          <w:rtl/>
        </w:rPr>
        <w:t>الثانية والثالثة:</w:t>
      </w:r>
      <w:r w:rsidRPr="00BC1531">
        <w:rPr>
          <w:rFonts w:ascii="Simplified Arabic" w:hAnsi="Simplified Arabic" w:cs="Simplified Arabic"/>
          <w:sz w:val="22"/>
          <w:szCs w:val="22"/>
          <w:rtl/>
        </w:rPr>
        <w:t xml:space="preserve"> </w:t>
      </w:r>
      <w:r w:rsidRPr="00BC1531">
        <w:rPr>
          <w:rFonts w:ascii="Simplified Arabic" w:hAnsi="Simplified Arabic" w:cs="Simplified Arabic"/>
          <w:b/>
          <w:bCs/>
          <w:sz w:val="22"/>
          <w:szCs w:val="22"/>
          <w:rtl/>
        </w:rPr>
        <w:t>الواقعة حالًا، والواقعة مفعولًا</w:t>
      </w:r>
      <w:r w:rsidRPr="00BC1531">
        <w:rPr>
          <w:rFonts w:ascii="Simplified Arabic" w:hAnsi="Simplified Arabic" w:cs="Simplified Arabic"/>
          <w:sz w:val="22"/>
          <w:szCs w:val="22"/>
          <w:rtl/>
        </w:rPr>
        <w:t xml:space="preserve"> ومحلهما النصب، فالحاليّة نحو: </w:t>
      </w:r>
      <w:r w:rsidRPr="00BC1531">
        <w:rPr>
          <w:rFonts w:ascii="Arial Unicode MS" w:hAnsi="Arial Unicode MS" w:cs="Arial Unicode MS" w:hint="cs"/>
          <w:sz w:val="22"/>
          <w:szCs w:val="22"/>
          <w:rtl/>
        </w:rPr>
        <w:t xml:space="preserve">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وَجَآءُوٓ</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أَبَاهُم</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عِشَآء</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‌يَبكُونَ</w:t>
      </w:r>
      <w:r w:rsidRPr="00BC1531">
        <w:rPr>
          <w:rFonts w:ascii="Simplified Arabic" w:hAnsi="Simplified Arabic" w:cs="Simplified Arabic"/>
          <w:sz w:val="22"/>
          <w:szCs w:val="22"/>
          <w:rtl/>
        </w:rPr>
        <w:t xml:space="preserve"> </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[يوسف: 16]، والمفعولية تقع في ثلاثة مواضع: محكية بالقول نحو: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قَالَ</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‌إِنِّي</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‌عَبدُ</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‌ٱللَّهِ</w:t>
      </w:r>
      <w:r w:rsidRPr="00BC1531">
        <w:rPr>
          <w:rFonts w:ascii="Simplified Arabic" w:hAnsi="Simplified Arabic" w:cs="Simplified Arabic"/>
          <w:sz w:val="22"/>
          <w:szCs w:val="22"/>
          <w:rtl/>
        </w:rPr>
        <w:t xml:space="preserve"> </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[مريم: 30]، وثانية للمفعول الأول في باب (ظننت) نحو: (ظننت زيدًا يقرأ)، وثالثة للمفعول الثاني في باب (أعلم)، نحو: (أعلمتُ زيدًا عمرًا أبوه قائمٌ)، ومعلقًا عنها العامل، نحو: </w:t>
      </w:r>
      <w:r>
        <w:rPr>
          <w:rFonts w:cs="(AH) Manal Bold" w:hint="cs"/>
          <w:sz w:val="22"/>
          <w:szCs w:val="22"/>
          <w:rtl/>
        </w:rPr>
        <w:t>﴿</w:t>
      </w:r>
      <w:r w:rsidRPr="00BC1531">
        <w:rPr>
          <w:rFonts w:hint="cs"/>
          <w:sz w:val="22"/>
          <w:szCs w:val="22"/>
          <w:rtl/>
        </w:rPr>
        <w:t>‌لِنَعۡل</w:t>
      </w:r>
      <w:r w:rsidRPr="00BC1531">
        <w:rPr>
          <w:sz w:val="22"/>
          <w:szCs w:val="22"/>
          <w:rtl/>
        </w:rPr>
        <w:t>َمَ ‌أَيُّ ‌ٱل</w:t>
      </w:r>
      <w:r w:rsidRPr="00BC1531">
        <w:rPr>
          <w:rFonts w:hint="cs"/>
          <w:sz w:val="22"/>
          <w:szCs w:val="22"/>
          <w:rtl/>
        </w:rPr>
        <w:t>ۡحِزۡبَيۡنِ</w:t>
      </w:r>
      <w:r w:rsidRPr="00BC1531">
        <w:rPr>
          <w:sz w:val="22"/>
          <w:szCs w:val="22"/>
          <w:rtl/>
        </w:rPr>
        <w:t xml:space="preserve"> </w:t>
      </w:r>
      <w:r w:rsidRPr="00BC1531">
        <w:rPr>
          <w:rFonts w:hint="cs"/>
          <w:sz w:val="22"/>
          <w:szCs w:val="22"/>
          <w:rtl/>
        </w:rPr>
        <w:t>أَحۡصَىٰ</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[الكهف: 12]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‌فَليَنظُر</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‌أَيُّهَآ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أَزكَىٰ</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طَعَاما</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[الكهف: 19] ، </w:t>
      </w:r>
      <w:r w:rsidRPr="00BC1531">
        <w:rPr>
          <w:rFonts w:ascii="Simplified Arabic" w:hAnsi="Simplified Arabic" w:cs="Simplified Arabic"/>
          <w:b/>
          <w:bCs/>
          <w:sz w:val="22"/>
          <w:szCs w:val="22"/>
          <w:rtl/>
        </w:rPr>
        <w:t>والرابعة: المضاف إليها</w:t>
      </w:r>
      <w:r w:rsidRPr="00BC1531">
        <w:rPr>
          <w:rFonts w:ascii="Simplified Arabic" w:hAnsi="Simplified Arabic" w:cs="Simplified Arabic"/>
          <w:sz w:val="22"/>
          <w:szCs w:val="22"/>
          <w:rtl/>
        </w:rPr>
        <w:t xml:space="preserve">، ومحلها الجر، نحو: </w:t>
      </w:r>
      <w:r>
        <w:rPr>
          <w:rFonts w:ascii="Arial Unicode MS" w:hAnsi="Arial Unicode MS" w:cs="(AH) Manal Bold" w:hint="cs"/>
          <w:sz w:val="22"/>
          <w:szCs w:val="22"/>
          <w:rtl/>
        </w:rPr>
        <w:t>﴿</w:t>
      </w:r>
      <w:r w:rsidRPr="00BC1531">
        <w:rPr>
          <w:rFonts w:hint="cs"/>
          <w:sz w:val="22"/>
          <w:szCs w:val="22"/>
          <w:rtl/>
        </w:rPr>
        <w:t>هَٰذَا</w:t>
      </w:r>
      <w:r w:rsidRPr="00BC1531">
        <w:rPr>
          <w:sz w:val="22"/>
          <w:szCs w:val="22"/>
          <w:rtl/>
        </w:rPr>
        <w:t xml:space="preserve"> </w:t>
      </w:r>
      <w:r w:rsidRPr="00BC1531">
        <w:rPr>
          <w:rFonts w:hint="cs"/>
          <w:sz w:val="22"/>
          <w:szCs w:val="22"/>
          <w:rtl/>
        </w:rPr>
        <w:t>‌يَوۡمُ</w:t>
      </w:r>
      <w:r w:rsidRPr="00BC1531">
        <w:rPr>
          <w:sz w:val="22"/>
          <w:szCs w:val="22"/>
          <w:rtl/>
        </w:rPr>
        <w:t xml:space="preserve"> </w:t>
      </w:r>
      <w:r w:rsidRPr="00BC1531">
        <w:rPr>
          <w:rFonts w:hint="cs"/>
          <w:sz w:val="22"/>
          <w:szCs w:val="22"/>
          <w:rtl/>
        </w:rPr>
        <w:t>‌يَنفَعُ</w:t>
      </w:r>
      <w:r w:rsidRPr="00BC1531">
        <w:rPr>
          <w:sz w:val="22"/>
          <w:szCs w:val="22"/>
          <w:rtl/>
        </w:rPr>
        <w:t xml:space="preserve"> </w:t>
      </w:r>
      <w:r w:rsidRPr="00BC1531">
        <w:rPr>
          <w:rFonts w:hint="cs"/>
          <w:sz w:val="22"/>
          <w:szCs w:val="22"/>
          <w:rtl/>
        </w:rPr>
        <w:t>ٱلصَّٰدِقِينَ</w:t>
      </w:r>
      <w:r w:rsidRPr="00BC1531">
        <w:rPr>
          <w:sz w:val="22"/>
          <w:szCs w:val="22"/>
          <w:rtl/>
        </w:rPr>
        <w:t xml:space="preserve"> </w:t>
      </w:r>
      <w:r w:rsidRPr="00BC1531">
        <w:rPr>
          <w:rFonts w:hint="cs"/>
          <w:sz w:val="22"/>
          <w:szCs w:val="22"/>
          <w:rtl/>
        </w:rPr>
        <w:t>صِدۡقُهُمۡۚ</w:t>
      </w:r>
      <w:r w:rsidRPr="00BC1531">
        <w:rPr>
          <w:rFonts w:ascii="Simplified Arabic" w:hAnsi="Simplified Arabic" w:cs="Simplified Arabic"/>
          <w:sz w:val="22"/>
          <w:szCs w:val="22"/>
          <w:rtl/>
        </w:rPr>
        <w:t xml:space="preserve"> </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[المائدة: 119]، </w:t>
      </w:r>
      <w:r>
        <w:rPr>
          <w:rFonts w:ascii="Arial Unicode MS" w:hAnsi="Arial Unicode MS" w:cs="(AH) Manal Bold" w:hint="cs"/>
          <w:sz w:val="22"/>
          <w:szCs w:val="22"/>
          <w:rtl/>
        </w:rPr>
        <w:t>﴿</w:t>
      </w:r>
      <w:r w:rsidRPr="00BC1531">
        <w:rPr>
          <w:rFonts w:hint="cs"/>
          <w:sz w:val="22"/>
          <w:szCs w:val="22"/>
          <w:rtl/>
        </w:rPr>
        <w:t>يَوۡمَ</w:t>
      </w:r>
      <w:r w:rsidRPr="00BC1531">
        <w:rPr>
          <w:sz w:val="22"/>
          <w:szCs w:val="22"/>
          <w:rtl/>
        </w:rPr>
        <w:t xml:space="preserve"> </w:t>
      </w:r>
      <w:r w:rsidRPr="00BC1531">
        <w:rPr>
          <w:rFonts w:hint="cs"/>
          <w:sz w:val="22"/>
          <w:szCs w:val="22"/>
          <w:rtl/>
        </w:rPr>
        <w:t>هُم</w:t>
      </w:r>
      <w:r w:rsidRPr="00BC1531">
        <w:rPr>
          <w:sz w:val="22"/>
          <w:szCs w:val="22"/>
          <w:rtl/>
        </w:rPr>
        <w:t xml:space="preserve"> </w:t>
      </w:r>
      <w:r w:rsidRPr="00BC1531">
        <w:rPr>
          <w:rFonts w:hint="cs"/>
          <w:sz w:val="22"/>
          <w:szCs w:val="22"/>
          <w:rtl/>
        </w:rPr>
        <w:t>‌بَٰرِزُونَۖ</w:t>
      </w:r>
      <w:r w:rsidRPr="00BC1531">
        <w:rPr>
          <w:rFonts w:ascii="Simplified Arabic" w:hAnsi="Simplified Arabic" w:cs="Simplified Arabic"/>
          <w:sz w:val="22"/>
          <w:szCs w:val="22"/>
          <w:rtl/>
        </w:rPr>
        <w:t xml:space="preserve"> </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[غافر: 16]  وكل جملة وقعت بعد (إذْ)، و(إذا)، و(حيثُ)، و(لمّا) الوجودية عند من قال باسميتها  فهي في موضع خفض بإضافتهن إليها. </w:t>
      </w:r>
      <w:r w:rsidRPr="00BC1531">
        <w:rPr>
          <w:rFonts w:ascii="Simplified Arabic" w:hAnsi="Simplified Arabic" w:cs="Simplified Arabic"/>
          <w:b/>
          <w:bCs/>
          <w:sz w:val="22"/>
          <w:szCs w:val="22"/>
          <w:rtl/>
        </w:rPr>
        <w:t>والخامسة: الواقعة جوابًا لشرط جازم</w:t>
      </w:r>
      <w:r w:rsidRPr="00BC1531">
        <w:rPr>
          <w:rFonts w:ascii="Simplified Arabic" w:hAnsi="Simplified Arabic" w:cs="Simplified Arabic"/>
          <w:sz w:val="22"/>
          <w:szCs w:val="22"/>
          <w:rtl/>
        </w:rPr>
        <w:t xml:space="preserve">، ومحلها الجزم إذا كانت مقرونة بالفاء أو بـ(إذا) الفجائية، فالأولى نحو: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مَن</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يُضلِلِ</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ٱللَّهُ</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‌فَلَا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‌هَادِيَ</w:t>
      </w:r>
      <w:r w:rsidRPr="00BC1531">
        <w:rPr>
          <w:rFonts w:ascii="مسعد للنشر" w:hAnsi="مسعد للنشر" w:cs="مسعد للنشر"/>
          <w:sz w:val="22"/>
          <w:szCs w:val="22"/>
          <w:rtl/>
        </w:rPr>
        <w:t xml:space="preserve"> لَهُ</w:t>
      </w:r>
      <w:r w:rsidRPr="00BC1531">
        <w:rPr>
          <w:rFonts w:ascii="مسعد للنشر" w:hAnsi="مسعد للنشر" w:cs="مسعد للنشر" w:hint="cs"/>
          <w:sz w:val="22"/>
          <w:szCs w:val="22"/>
          <w:rtl/>
        </w:rPr>
        <w:t>ۥۚ</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وَيَذَرُهُم</w:t>
      </w:r>
      <w:r w:rsidRPr="00BC1531">
        <w:rPr>
          <w:rFonts w:ascii="Simplified Arabic" w:hAnsi="Simplified Arabic" w:cs="Simplified Arabic"/>
          <w:sz w:val="22"/>
          <w:szCs w:val="22"/>
          <w:rtl/>
        </w:rPr>
        <w:t xml:space="preserve"> </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[الأعراف: 186]،ولهذا قرئ بجزم (يذرْهم) عطفًا على محل الجملة ، والثانية نحو: </w:t>
      </w:r>
      <w:r>
        <w:rPr>
          <w:rFonts w:ascii="Arial Unicode MS" w:hAnsi="Arial Unicode MS" w:cs="(AH) Manal Bold" w:hint="cs"/>
          <w:sz w:val="22"/>
          <w:szCs w:val="22"/>
          <w:rtl/>
        </w:rPr>
        <w:t>﴿</w:t>
      </w:r>
      <w:r w:rsidRPr="00BC1531">
        <w:rPr>
          <w:rFonts w:ascii="مسعد للنشر" w:hAnsi="مسعد للنشر" w:cs="مسعد للنشر" w:hint="cs"/>
          <w:sz w:val="22"/>
          <w:szCs w:val="22"/>
          <w:rtl/>
        </w:rPr>
        <w:t>وَإِن</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تُصِبهُم</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سَيِّئَةُ</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بِمَا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قَدَّمَت</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أَيدِيهِم</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‌إِذَا</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‌هُم</w:t>
      </w:r>
      <w:r w:rsidRPr="00BC1531">
        <w:rPr>
          <w:rFonts w:ascii="مسعد للنشر" w:hAnsi="مسعد للنشر" w:cs="مسعد للنشر"/>
          <w:sz w:val="22"/>
          <w:szCs w:val="22"/>
          <w:rtl/>
        </w:rPr>
        <w:t xml:space="preserve"> </w:t>
      </w:r>
      <w:r w:rsidRPr="00BC1531">
        <w:rPr>
          <w:rFonts w:ascii="مسعد للنشر" w:hAnsi="مسعد للنشر" w:cs="مسعد للنشر" w:hint="cs"/>
          <w:sz w:val="22"/>
          <w:szCs w:val="22"/>
          <w:rtl/>
        </w:rPr>
        <w:t>‌يَقنَطُونَ</w:t>
      </w:r>
      <w:r w:rsidRPr="00BC1531">
        <w:rPr>
          <w:rFonts w:ascii="Simplified Arabic" w:hAnsi="Simplified Arabic" w:cs="Simplified Arabic"/>
          <w:sz w:val="22"/>
          <w:szCs w:val="22"/>
          <w:rtl/>
        </w:rPr>
        <w:t xml:space="preserve"> </w:t>
      </w:r>
      <w:r>
        <w:rPr>
          <w:rFonts w:ascii="Arial Unicode MS" w:hAnsi="Arial Unicode MS" w:cs="(AH) Manal Bold" w:hint="cs"/>
          <w:sz w:val="22"/>
          <w:szCs w:val="22"/>
          <w:rtl/>
        </w:rPr>
        <w:t>﴾</w:t>
      </w:r>
      <w:r w:rsidRPr="00BC1531">
        <w:rPr>
          <w:rFonts w:ascii="Simplified Arabic" w:hAnsi="Simplified Arabic" w:cs="Simplified Arabic"/>
          <w:sz w:val="22"/>
          <w:szCs w:val="22"/>
          <w:rtl/>
        </w:rPr>
        <w:t xml:space="preserve"> [الروم: 36] فأما نحو: (إنْ قامَ أخوك قامَ عمرٌو) فمحل الجزم محكوم به للفعل وحده لا للجملة بأسرها، وكذلك القول في فعل الشرط، ولهذا تقول بالجزم إذا عطفت عليه مضارعًا، وأعملت الأول، نحو: (إنْ قامَ ويقعدْ أخوك قامَ عمرٌو) فتجزم المعطوف قبل أن تكمل الجملة، </w:t>
      </w:r>
      <w:r w:rsidRPr="00BC1531">
        <w:rPr>
          <w:rFonts w:ascii="Simplified Arabic" w:hAnsi="Simplified Arabic" w:cs="Simplified Arabic"/>
          <w:b/>
          <w:bCs/>
          <w:sz w:val="22"/>
          <w:szCs w:val="22"/>
          <w:rtl/>
        </w:rPr>
        <w:t>السادسة: التابعة لمفرد</w:t>
      </w:r>
      <w:r w:rsidRPr="00BC1531">
        <w:rPr>
          <w:rFonts w:ascii="Simplified Arabic" w:hAnsi="Simplified Arabic" w:cs="Simplified Arabic"/>
          <w:sz w:val="22"/>
          <w:szCs w:val="22"/>
          <w:rtl/>
        </w:rPr>
        <w:t>...". الإعراب عن قواعد الإعراب ص63-67.</w:t>
      </w:r>
    </w:p>
  </w:footnote>
  <w:footnote w:id="29">
    <w:p w14:paraId="09A64370" w14:textId="77777777" w:rsidR="00142FEC" w:rsidRPr="00402ACA" w:rsidRDefault="00142FEC" w:rsidP="00BC1531">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يتحدث الناظم هنا متابعًا المصنف عن أن المضارع المعطوف على فعل الشرط الماضي مجزوم. ينظر: الإعراب عن قواعد الإعراب ص67.</w:t>
      </w:r>
    </w:p>
  </w:footnote>
  <w:footnote w:id="30">
    <w:p w14:paraId="4A75DA82"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إعمال (قام) في (عمرو) على طريقة التنازع، فكلا الفعلين يقتضي الفاعل، فأعملت الأول على رأي الكوفيين، وأضمرت الفاعل في الثاني، فحينئذ يجزم المعطوف (يقعد) عطفًا على محل (قام) لا على محل الجملة قبل أن تكمل الجملة؛ لأن الفعل لم يأخذ الفاعل بعد. ينظر: حاشية العقد النامي على شرح حل المعاقد ص139،138.</w:t>
      </w:r>
    </w:p>
  </w:footnote>
  <w:footnote w:id="31">
    <w:p w14:paraId="264C7742"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سادس الجمل التي لها محل لها من الإعراب.</w:t>
      </w:r>
    </w:p>
  </w:footnote>
  <w:footnote w:id="32">
    <w:p w14:paraId="5E87E422"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الإعراب عن قواعد الإعراب ص68.</w:t>
      </w:r>
    </w:p>
  </w:footnote>
  <w:footnote w:id="33">
    <w:p w14:paraId="1E47DF4B" w14:textId="02385F77" w:rsidR="00142FEC" w:rsidRPr="00402ACA" w:rsidRDefault="00142FEC" w:rsidP="00BC1531">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BC1531">
        <w:rPr>
          <w:rFonts w:hint="cs"/>
          <w:sz w:val="24"/>
          <w:szCs w:val="24"/>
          <w:rtl/>
        </w:rPr>
        <w:t>رَبَّنَآ</w:t>
      </w:r>
      <w:r w:rsidRPr="00BC1531">
        <w:rPr>
          <w:sz w:val="24"/>
          <w:szCs w:val="24"/>
          <w:rtl/>
        </w:rPr>
        <w:t xml:space="preserve"> </w:t>
      </w:r>
      <w:r w:rsidRPr="00BC1531">
        <w:rPr>
          <w:rFonts w:hint="cs"/>
          <w:sz w:val="24"/>
          <w:szCs w:val="24"/>
          <w:rtl/>
        </w:rPr>
        <w:t>إِنَّكَ</w:t>
      </w:r>
      <w:r w:rsidRPr="00BC1531">
        <w:rPr>
          <w:sz w:val="24"/>
          <w:szCs w:val="24"/>
          <w:rtl/>
        </w:rPr>
        <w:t xml:space="preserve"> </w:t>
      </w:r>
      <w:r w:rsidRPr="00BC1531">
        <w:rPr>
          <w:rFonts w:hint="cs"/>
          <w:sz w:val="24"/>
          <w:szCs w:val="24"/>
          <w:rtl/>
        </w:rPr>
        <w:t>جَامِعُ</w:t>
      </w:r>
      <w:r w:rsidRPr="00BC1531">
        <w:rPr>
          <w:sz w:val="24"/>
          <w:szCs w:val="24"/>
          <w:rtl/>
        </w:rPr>
        <w:t xml:space="preserve"> </w:t>
      </w:r>
      <w:r w:rsidRPr="00BC1531">
        <w:rPr>
          <w:rFonts w:hint="cs"/>
          <w:sz w:val="24"/>
          <w:szCs w:val="24"/>
          <w:rtl/>
        </w:rPr>
        <w:t>ٱلنَّاسِ</w:t>
      </w:r>
      <w:r w:rsidRPr="00BC1531">
        <w:rPr>
          <w:sz w:val="24"/>
          <w:szCs w:val="24"/>
          <w:rtl/>
        </w:rPr>
        <w:t xml:space="preserve"> </w:t>
      </w:r>
      <w:r w:rsidRPr="00BC1531">
        <w:rPr>
          <w:rFonts w:hint="cs"/>
          <w:sz w:val="24"/>
          <w:szCs w:val="24"/>
          <w:rtl/>
        </w:rPr>
        <w:t>‌لِيَو</w:t>
      </w:r>
      <w:r w:rsidRPr="00402ACA">
        <w:rPr>
          <w:rFonts w:hint="cs"/>
          <w:sz w:val="24"/>
          <w:szCs w:val="24"/>
          <w:rtl/>
        </w:rPr>
        <w:t>ۡ</w:t>
      </w:r>
      <w:r w:rsidRPr="00BC1531">
        <w:rPr>
          <w:rFonts w:hint="cs"/>
          <w:sz w:val="24"/>
          <w:szCs w:val="24"/>
          <w:rtl/>
        </w:rPr>
        <w:t>م</w:t>
      </w:r>
      <w:r w:rsidRPr="00402ACA">
        <w:rPr>
          <w:rFonts w:hint="cs"/>
          <w:sz w:val="24"/>
          <w:szCs w:val="24"/>
          <w:rtl/>
        </w:rPr>
        <w:t>ٖ</w:t>
      </w:r>
      <w:r w:rsidRPr="00BC1531">
        <w:rPr>
          <w:sz w:val="24"/>
          <w:szCs w:val="24"/>
          <w:rtl/>
        </w:rPr>
        <w:t xml:space="preserve"> </w:t>
      </w:r>
      <w:r w:rsidRPr="00BC1531">
        <w:rPr>
          <w:rFonts w:hint="cs"/>
          <w:sz w:val="24"/>
          <w:szCs w:val="24"/>
          <w:rtl/>
        </w:rPr>
        <w:t>‌لَّا</w:t>
      </w:r>
      <w:r w:rsidRPr="00BC1531">
        <w:rPr>
          <w:sz w:val="24"/>
          <w:szCs w:val="24"/>
          <w:rtl/>
        </w:rPr>
        <w:t xml:space="preserve"> </w:t>
      </w:r>
      <w:r w:rsidRPr="00BC1531">
        <w:rPr>
          <w:rFonts w:hint="cs"/>
          <w:sz w:val="24"/>
          <w:szCs w:val="24"/>
          <w:rtl/>
        </w:rPr>
        <w:t>‌رَي</w:t>
      </w:r>
      <w:r w:rsidRPr="00402ACA">
        <w:rPr>
          <w:rFonts w:hint="cs"/>
          <w:sz w:val="24"/>
          <w:szCs w:val="24"/>
          <w:rtl/>
        </w:rPr>
        <w:t>ۡ</w:t>
      </w:r>
      <w:r w:rsidRPr="00BC1531">
        <w:rPr>
          <w:rFonts w:hint="cs"/>
          <w:sz w:val="24"/>
          <w:szCs w:val="24"/>
          <w:rtl/>
        </w:rPr>
        <w:t>بَ</w:t>
      </w:r>
      <w:r w:rsidRPr="00BC1531">
        <w:rPr>
          <w:sz w:val="24"/>
          <w:szCs w:val="24"/>
          <w:rtl/>
        </w:rPr>
        <w:t xml:space="preserve"> </w:t>
      </w:r>
      <w:r w:rsidRPr="00BC1531">
        <w:rPr>
          <w:rFonts w:hint="cs"/>
          <w:sz w:val="24"/>
          <w:szCs w:val="24"/>
          <w:rtl/>
        </w:rPr>
        <w:t>‌فِيهِ</w:t>
      </w:r>
      <w:r w:rsidRPr="00402ACA">
        <w:rPr>
          <w:rFonts w:hint="cs"/>
          <w:sz w:val="24"/>
          <w:szCs w:val="24"/>
          <w:rtl/>
        </w:rPr>
        <w:t>ۚ</w:t>
      </w:r>
      <w:r>
        <w:rPr>
          <w:rFonts w:ascii="Arial Unicode MS" w:hAnsi="Arial Unicode MS" w:cs="(AH) Manal Bold" w:hint="cs"/>
          <w:sz w:val="24"/>
          <w:szCs w:val="24"/>
          <w:rtl/>
        </w:rPr>
        <w:t>﴾</w:t>
      </w:r>
      <w:r w:rsidRPr="00402ACA">
        <w:rPr>
          <w:rFonts w:ascii="Simplified Arabic" w:hAnsi="Simplified Arabic" w:cs="Simplified Arabic"/>
          <w:sz w:val="24"/>
          <w:szCs w:val="24"/>
          <w:rtl/>
        </w:rPr>
        <w:t xml:space="preserve"> [آل عمران: 9]، وقوله تعالى: </w:t>
      </w:r>
      <w:r>
        <w:rPr>
          <w:rFonts w:ascii="Arial Unicode MS" w:hAnsi="Arial Unicode MS" w:cs="(AH) Manal Bold" w:hint="cs"/>
          <w:sz w:val="24"/>
          <w:szCs w:val="24"/>
          <w:rtl/>
        </w:rPr>
        <w:t>﴿</w:t>
      </w:r>
      <w:r w:rsidRPr="00BC1531">
        <w:rPr>
          <w:rFonts w:ascii="مسعد للنشر" w:hAnsi="مسعد للنشر" w:cs="مسعد للنشر"/>
          <w:sz w:val="24"/>
          <w:szCs w:val="24"/>
          <w:rtl/>
        </w:rPr>
        <w:t xml:space="preserve">فَكَيفَ إِذَا جَمَعنَٰهُم </w:t>
      </w:r>
      <w:r w:rsidRPr="00BC1531">
        <w:rPr>
          <w:rFonts w:hint="cs"/>
          <w:sz w:val="24"/>
          <w:szCs w:val="24"/>
          <w:rtl/>
        </w:rPr>
        <w:t>‌</w:t>
      </w:r>
      <w:r w:rsidRPr="00BC1531">
        <w:rPr>
          <w:rFonts w:ascii="مسعد للنشر" w:hAnsi="مسعد للنشر" w:cs="مسعد للنشر" w:hint="cs"/>
          <w:sz w:val="24"/>
          <w:szCs w:val="24"/>
          <w:rtl/>
        </w:rPr>
        <w:t>لِيَو</w:t>
      </w:r>
      <w:r w:rsidRPr="00BC1531">
        <w:rPr>
          <w:rFonts w:ascii="مسعد للنشر" w:hAnsi="مسعد للنشر" w:cs="مسعد للنشر"/>
          <w:sz w:val="24"/>
          <w:szCs w:val="24"/>
          <w:rtl/>
        </w:rPr>
        <w:t xml:space="preserve">م </w:t>
      </w:r>
      <w:r w:rsidRPr="00BC1531">
        <w:rPr>
          <w:rFonts w:hint="cs"/>
          <w:sz w:val="24"/>
          <w:szCs w:val="24"/>
          <w:rtl/>
        </w:rPr>
        <w:t>‌</w:t>
      </w:r>
      <w:r w:rsidRPr="00BC1531">
        <w:rPr>
          <w:rFonts w:ascii="مسعد للنشر" w:hAnsi="مسعد للنشر" w:cs="مسعد للنشر" w:hint="cs"/>
          <w:sz w:val="24"/>
          <w:szCs w:val="24"/>
          <w:rtl/>
        </w:rPr>
        <w:t>لَّا</w:t>
      </w:r>
      <w:r w:rsidRPr="00BC1531">
        <w:rPr>
          <w:rFonts w:ascii="مسعد للنشر" w:hAnsi="مسعد للنشر" w:cs="مسعد للنشر"/>
          <w:sz w:val="24"/>
          <w:szCs w:val="24"/>
          <w:rtl/>
        </w:rPr>
        <w:t xml:space="preserve"> </w:t>
      </w:r>
      <w:r w:rsidRPr="00BC1531">
        <w:rPr>
          <w:rFonts w:hint="cs"/>
          <w:sz w:val="24"/>
          <w:szCs w:val="24"/>
          <w:rtl/>
        </w:rPr>
        <w:t>‌</w:t>
      </w:r>
      <w:r w:rsidRPr="00BC1531">
        <w:rPr>
          <w:rFonts w:ascii="مسعد للنشر" w:hAnsi="مسعد للنشر" w:cs="مسعد للنشر" w:hint="cs"/>
          <w:sz w:val="24"/>
          <w:szCs w:val="24"/>
          <w:rtl/>
        </w:rPr>
        <w:t>رَي</w:t>
      </w:r>
      <w:r w:rsidRPr="00BC1531">
        <w:rPr>
          <w:rFonts w:ascii="مسعد للنشر" w:hAnsi="مسعد للنشر" w:cs="مسعد للنشر"/>
          <w:sz w:val="24"/>
          <w:szCs w:val="24"/>
          <w:rtl/>
        </w:rPr>
        <w:t xml:space="preserve">بَ </w:t>
      </w:r>
      <w:r w:rsidRPr="00BC1531">
        <w:rPr>
          <w:rFonts w:hint="cs"/>
          <w:sz w:val="24"/>
          <w:szCs w:val="24"/>
          <w:rtl/>
        </w:rPr>
        <w:t>‌</w:t>
      </w:r>
      <w:r w:rsidRPr="00BC1531">
        <w:rPr>
          <w:rFonts w:ascii="مسعد للنشر" w:hAnsi="مسعد للنشر" w:cs="مسعد للنشر" w:hint="cs"/>
          <w:sz w:val="24"/>
          <w:szCs w:val="24"/>
          <w:rtl/>
        </w:rPr>
        <w:t>فِيهِ</w:t>
      </w:r>
      <w:r w:rsidRPr="00402ACA">
        <w:rPr>
          <w:rFonts w:ascii="Simplified Arabic" w:hAnsi="Simplified Arabic" w:cs="Simplified Arabic" w:hint="cs"/>
          <w:sz w:val="24"/>
          <w:szCs w:val="24"/>
          <w:rtl/>
        </w:rPr>
        <w:t>﴾</w:t>
      </w:r>
      <w:r w:rsidRPr="00402ACA">
        <w:rPr>
          <w:rFonts w:ascii="Simplified Arabic" w:hAnsi="Simplified Arabic" w:cs="Simplified Arabic"/>
          <w:sz w:val="24"/>
          <w:szCs w:val="24"/>
          <w:rtl/>
        </w:rPr>
        <w:t> [آل عمران: 25] </w:t>
      </w:r>
    </w:p>
  </w:footnote>
  <w:footnote w:id="34">
    <w:p w14:paraId="464E0C26"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(لا بيعَ) كذا في الأصل بالنصب دون تنوين. والاستشهاد بالآية على قراءة الرفع والتنوين، أو النصب دون تنوين، وإنما ذكر الناظم النصب من أجل النظم، وقراءة النصب دون تنوين قراءة ابن كثير، وأبي عمرو، وقرأ باقي السبعة بالرفع والتنوين. ينظر: السبعة ص187، والحجة للقراء السبعة 2/354، والتيسير ص82.</w:t>
      </w:r>
    </w:p>
  </w:footnote>
  <w:footnote w:id="35">
    <w:p w14:paraId="3B34E7B8" w14:textId="268329AA" w:rsidR="00142FEC" w:rsidRPr="00402ACA" w:rsidRDefault="00142FEC" w:rsidP="00BC1531">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BC1531">
        <w:rPr>
          <w:rFonts w:ascii="مسعد للنشر" w:hAnsi="مسعد للنشر" w:cs="مسعد للنشر" w:hint="cs"/>
          <w:sz w:val="24"/>
          <w:szCs w:val="24"/>
          <w:rtl/>
        </w:rPr>
        <w:t>يَٰٓأَيُّهَا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ٱلَّذِينَ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ء</w:t>
      </w:r>
      <w:r w:rsidRPr="00BC1531">
        <w:rPr>
          <w:rFonts w:ascii="مسعد للنشر" w:hAnsi="مسعد للنشر" w:cs="مسعد للنشر"/>
          <w:sz w:val="24"/>
          <w:szCs w:val="24"/>
          <w:rtl/>
        </w:rPr>
        <w:t>َامَنُوٓاْ أَنفِقُواْ مِمَّا رَزَق</w:t>
      </w:r>
      <w:r w:rsidRPr="00BC1531">
        <w:rPr>
          <w:rFonts w:ascii="مسعد للنشر" w:hAnsi="مسعد للنشر" w:cs="مسعد للنشر" w:hint="cs"/>
          <w:sz w:val="24"/>
          <w:szCs w:val="24"/>
          <w:rtl/>
        </w:rPr>
        <w:t>نَٰكُم</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‌مِّن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‌قَبلِ</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‌أَن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‌يَأتِيَ</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يَوم</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لَّا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بَيع</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فِيهِ</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وَلَا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خُلَّة</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وَلَا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شَفَٰعَة</w:t>
      </w:r>
      <w:r w:rsidRPr="00402ACA">
        <w:rPr>
          <w:rFonts w:ascii="Simplified Arabic" w:hAnsi="Simplified Arabic" w:cs="Simplified Arabic" w:hint="cs"/>
          <w:sz w:val="24"/>
          <w:szCs w:val="24"/>
          <w:rtl/>
        </w:rPr>
        <w:t>﴾</w:t>
      </w:r>
      <w:r w:rsidRPr="00402ACA">
        <w:rPr>
          <w:rFonts w:ascii="Simplified Arabic" w:hAnsi="Simplified Arabic" w:cs="Simplified Arabic"/>
          <w:sz w:val="24"/>
          <w:szCs w:val="24"/>
          <w:rtl/>
        </w:rPr>
        <w:t xml:space="preserve"> [البقرة: 254]. وقوله تعالى: </w:t>
      </w:r>
      <w:r>
        <w:rPr>
          <w:rFonts w:ascii="Arial Unicode MS" w:hAnsi="Arial Unicode MS" w:cs="(AH) Manal Bold" w:hint="cs"/>
          <w:sz w:val="24"/>
          <w:szCs w:val="24"/>
          <w:rtl/>
        </w:rPr>
        <w:t>﴿</w:t>
      </w:r>
      <w:r w:rsidRPr="00BC1531">
        <w:rPr>
          <w:rFonts w:ascii="مسعد للنشر" w:hAnsi="مسعد للنشر" w:cs="مسعد للنشر" w:hint="cs"/>
          <w:sz w:val="24"/>
          <w:szCs w:val="24"/>
          <w:rtl/>
        </w:rPr>
        <w:t>قُل</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لِّعِبَادِيَ</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ٱلَّذِينَ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ءَامَنُواْ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يُقِيمُواْ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ٱلصَّلَوٰةَ</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وَيُنفِقُواْ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مِمَّا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رَزَقنَٰهُم</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سِر</w:t>
      </w:r>
      <w:r w:rsidRPr="00BC1531">
        <w:rPr>
          <w:rFonts w:ascii="مسعد للنشر" w:hAnsi="مسعد للنشر" w:cs="مسعد للنشر"/>
          <w:sz w:val="24"/>
          <w:szCs w:val="24"/>
          <w:rtl/>
        </w:rPr>
        <w:t>ّ</w:t>
      </w:r>
      <w:r w:rsidRPr="00BC1531">
        <w:rPr>
          <w:rFonts w:ascii="مسعد للنشر" w:hAnsi="مسعد للنشر" w:cs="مسعد للنشر" w:hint="cs"/>
          <w:sz w:val="24"/>
          <w:szCs w:val="24"/>
          <w:rtl/>
        </w:rPr>
        <w:t>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وَعَلَانِيَة</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‌مِّن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‌قَبلِ</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‌أَن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‌يَأتِيَ</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يَوم</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لَّا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بَيع</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فِيهِ</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وَلَا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خِلَٰلٌ</w:t>
      </w:r>
      <w:r>
        <w:rPr>
          <w:rFonts w:ascii="Arial Unicode MS" w:hAnsi="Arial Unicode MS" w:cs="(AH) Manal Bold" w:hint="cs"/>
          <w:sz w:val="24"/>
          <w:szCs w:val="24"/>
          <w:rtl/>
        </w:rPr>
        <w:t>﴾</w:t>
      </w:r>
      <w:r w:rsidRPr="00402ACA">
        <w:rPr>
          <w:rFonts w:ascii="Simplified Arabic" w:hAnsi="Simplified Arabic" w:cs="Simplified Arabic"/>
          <w:sz w:val="24"/>
          <w:szCs w:val="24"/>
          <w:rtl/>
        </w:rPr>
        <w:t> [إبراهيم: 31]  </w:t>
      </w:r>
    </w:p>
  </w:footnote>
  <w:footnote w:id="36">
    <w:p w14:paraId="77AA567B"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أن جملة (لا بيع فيه) في محل رفع على أنها صفة لـ(يوم).</w:t>
      </w:r>
    </w:p>
  </w:footnote>
  <w:footnote w:id="37">
    <w:p w14:paraId="5CC4A850" w14:textId="132E1328"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BC1531">
        <w:rPr>
          <w:rFonts w:ascii="مسعد للنشر" w:hAnsi="مسعد للنشر" w:cs="مسعد للنشر" w:hint="cs"/>
          <w:sz w:val="24"/>
          <w:szCs w:val="24"/>
          <w:rtl/>
        </w:rPr>
        <w:t>وَٱتَّقُواْ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يَوما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‌تُرجَعُونَ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‌فِيهِ</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إِلَى</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ٱللَّهِ</w:t>
      </w:r>
      <w:r>
        <w:rPr>
          <w:rFonts w:ascii="Arial Unicode MS" w:hAnsi="Arial Unicode MS" w:cs="(AH) Manal Bold" w:hint="cs"/>
          <w:sz w:val="24"/>
          <w:szCs w:val="24"/>
          <w:rtl/>
        </w:rPr>
        <w:t>﴾</w:t>
      </w:r>
      <w:r w:rsidRPr="00402ACA">
        <w:rPr>
          <w:rFonts w:ascii="Simplified Arabic" w:hAnsi="Simplified Arabic" w:cs="Simplified Arabic"/>
          <w:sz w:val="24"/>
          <w:szCs w:val="24"/>
          <w:rtl/>
        </w:rPr>
        <w:t> [البقرة: 281]. </w:t>
      </w:r>
    </w:p>
  </w:footnote>
  <w:footnote w:id="38">
    <w:p w14:paraId="7F79FA2C" w14:textId="77777777"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ذكره ابن هشام في المسألة الرابعة، حيث قال: " المسألة الرابعة: في الجملة الخبرية التي لم يسبقها ما يطلبها لزومًا: بعد النكرات المحضة صفات..." الإعراب عن قواعد الإعراب ص81.</w:t>
      </w:r>
    </w:p>
  </w:footnote>
  <w:footnote w:id="39">
    <w:p w14:paraId="057F6685" w14:textId="77777777"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جملة الصفة.</w:t>
      </w:r>
    </w:p>
  </w:footnote>
  <w:footnote w:id="40">
    <w:p w14:paraId="038CAB9A" w14:textId="77777777"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ألّا يفصل بين الصفة وموصوفها بالواو أو (إلّا).</w:t>
      </w:r>
    </w:p>
  </w:footnote>
  <w:footnote w:id="41">
    <w:p w14:paraId="469FD7A9" w14:textId="7912C0E7"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BC1531">
        <w:rPr>
          <w:rFonts w:ascii="مسعد للنشر" w:hAnsi="مسعد للنشر" w:cs="مسعد للنشر" w:hint="cs"/>
          <w:sz w:val="24"/>
          <w:szCs w:val="24"/>
          <w:rtl/>
        </w:rPr>
        <w:t>‌وَمَآ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‌أَهلَكنَا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مِن</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قَريَةٍ</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إِلَّا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لَهَا</w:t>
      </w:r>
      <w:r w:rsidRPr="00BC1531">
        <w:rPr>
          <w:rFonts w:ascii="مسعد للنشر" w:hAnsi="مسعد للنشر" w:cs="مسعد للنشر"/>
          <w:sz w:val="24"/>
          <w:szCs w:val="24"/>
          <w:rtl/>
        </w:rPr>
        <w:t xml:space="preserve"> </w:t>
      </w:r>
      <w:r w:rsidRPr="00BC1531">
        <w:rPr>
          <w:rFonts w:ascii="مسعد للنشر" w:hAnsi="مسعد للنشر" w:cs="مسعد للنشر" w:hint="cs"/>
          <w:sz w:val="24"/>
          <w:szCs w:val="24"/>
          <w:rtl/>
        </w:rPr>
        <w:t>مُنذِرُونَ</w:t>
      </w:r>
      <w:r>
        <w:rPr>
          <w:rFonts w:ascii="Arial Unicode MS" w:hAnsi="Arial Unicode MS" w:cs="(AH) Manal Bold" w:hint="cs"/>
          <w:sz w:val="24"/>
          <w:szCs w:val="24"/>
          <w:rtl/>
        </w:rPr>
        <w:t>﴾</w:t>
      </w:r>
      <w:r w:rsidRPr="00402ACA">
        <w:rPr>
          <w:rFonts w:ascii="Simplified Arabic" w:hAnsi="Simplified Arabic" w:cs="Simplified Arabic"/>
          <w:sz w:val="24"/>
          <w:szCs w:val="24"/>
          <w:rtl/>
        </w:rPr>
        <w:t> [الشعراء: 208]. </w:t>
      </w:r>
    </w:p>
  </w:footnote>
  <w:footnote w:id="42">
    <w:p w14:paraId="7D214861" w14:textId="77777777"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الكشاف 2/570.</w:t>
      </w:r>
    </w:p>
  </w:footnote>
  <w:footnote w:id="43">
    <w:p w14:paraId="00E2B737" w14:textId="0C402795" w:rsidR="00142FEC" w:rsidRPr="00402ACA" w:rsidRDefault="00142FEC" w:rsidP="00E1762B">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أي: التابعة لجملة لها محل من الإعراب، ويقع هذا في بابي عطف النسق والبدل خاصة، وقد مثّل الناظم لعطف النسق، وترك البدل، وشرطه أن تكون الجملة البدلية أوفى من الجملة المبدل منها بتأدية المعنى المراد نحو قوله تعالى: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وَٱتَّقُواْ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ٱلَّذِيٓ</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‌أَمَدَّكُم</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بِمَا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تَعۡلَمُونَ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١٣٢</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أَمَدَّكُم</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بِأَنعَٰم</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وَبَنِينَ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١٣٣</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وَجَنَّٰت</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وَعُيُونٍ</w:t>
      </w:r>
      <w:r w:rsidRPr="00E1762B">
        <w:rPr>
          <w:rFonts w:ascii="مسعد للنشر" w:hAnsi="مسعد للنشر" w:cs="مسعد للنشر"/>
          <w:sz w:val="24"/>
          <w:szCs w:val="24"/>
          <w:rtl/>
        </w:rPr>
        <w:t xml:space="preserve"> </w:t>
      </w:r>
      <w:r w:rsidRPr="003759A4">
        <w:rPr>
          <w:rFonts w:ascii="مسعد للنشر" w:hAnsi="مسعد للنشر" w:cs="مسعد للنشر" w:hint="cs"/>
          <w:sz w:val="22"/>
          <w:szCs w:val="22"/>
          <w:rtl/>
        </w:rPr>
        <w:t>١٣٤</w:t>
      </w:r>
      <w:r>
        <w:rPr>
          <w:rFonts w:ascii="Arial Unicode MS" w:hAnsi="Arial Unicode MS" w:cs="(AH) Manal Bold" w:hint="cs"/>
          <w:sz w:val="24"/>
          <w:szCs w:val="24"/>
          <w:rtl/>
        </w:rPr>
        <w:t>﴾</w:t>
      </w:r>
      <w:r w:rsidRPr="00402ACA">
        <w:rPr>
          <w:rFonts w:ascii="Simplified Arabic" w:hAnsi="Simplified Arabic" w:cs="Simplified Arabic"/>
          <w:sz w:val="24"/>
          <w:szCs w:val="24"/>
          <w:rtl/>
        </w:rPr>
        <w:t> [الشعراء: 132-134] فإن الجملة الثانية تدل على نعم الله مفصلة بخلاف الجملة الأولى. ينظر مغني اللبيب ص557،556.</w:t>
      </w:r>
      <w:bookmarkStart w:id="12" w:name="_Hlk149304018"/>
      <w:r w:rsidRPr="00402ACA">
        <w:rPr>
          <w:rFonts w:ascii="Simplified Arabic" w:hAnsi="Simplified Arabic" w:cs="Simplified Arabic"/>
          <w:sz w:val="24"/>
          <w:szCs w:val="24"/>
          <w:rtl/>
        </w:rPr>
        <w:t>.</w:t>
      </w:r>
      <w:bookmarkEnd w:id="12"/>
    </w:p>
  </w:footnote>
  <w:footnote w:id="44">
    <w:p w14:paraId="149B63C4" w14:textId="77777777" w:rsidR="00142FEC" w:rsidRPr="00402ACA" w:rsidRDefault="00142FEC" w:rsidP="00E1762B">
      <w:pPr>
        <w:pStyle w:val="af0"/>
        <w:spacing w:line="23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جملة (قعدت عمّتُهُ)، وكذا (نامَ).</w:t>
      </w:r>
    </w:p>
  </w:footnote>
  <w:footnote w:id="45">
    <w:p w14:paraId="284F252E" w14:textId="77777777" w:rsidR="00142FEC" w:rsidRPr="00402ACA" w:rsidRDefault="00142FEC" w:rsidP="00E1762B">
      <w:pPr>
        <w:pStyle w:val="af0"/>
        <w:spacing w:line="23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إن قدرت العطف على الجملة الاسمية (زيد قام) فليس للمعطوفة محل، وهذا الوجه والذي بعده ليسا في الإعراب عن قواعد الإعراب بتحقيق رشيد العبيدي ص69، وهما في تحقيق د. أيمن عبد الرزاق الشوّا ص30. وشرح الكافيجي ص133.</w:t>
      </w:r>
    </w:p>
  </w:footnote>
  <w:footnote w:id="46">
    <w:p w14:paraId="7F5225EB" w14:textId="77777777" w:rsidR="00142FEC" w:rsidRPr="00402ACA" w:rsidRDefault="00142FEC" w:rsidP="00E1762B">
      <w:pPr>
        <w:pStyle w:val="af0"/>
        <w:spacing w:line="23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أضمرت (قد) بعد الواو. ينظر: شرح قواعد الإعراب للكافيجي ص.135،134</w:t>
      </w:r>
    </w:p>
  </w:footnote>
  <w:footnote w:id="47">
    <w:p w14:paraId="0D85A684" w14:textId="77777777" w:rsidR="00142FEC" w:rsidRPr="00402ACA" w:rsidRDefault="00142FEC" w:rsidP="00E1762B">
      <w:pPr>
        <w:pStyle w:val="af0"/>
        <w:spacing w:line="23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هذا التنبيه ليس من كلام ابن هشام في الإعراب عن قواعد الإعراب، وإنما هو من كلامه في المغني ص555، وذكره الكافيجي في شرحه ص135.</w:t>
      </w:r>
    </w:p>
  </w:footnote>
  <w:footnote w:id="48">
    <w:p w14:paraId="5B51D4AB" w14:textId="77777777" w:rsidR="00142FEC" w:rsidRPr="00402ACA" w:rsidRDefault="00142FEC" w:rsidP="00E1762B">
      <w:pPr>
        <w:pStyle w:val="af0"/>
        <w:spacing w:line="23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ليست الجملة الثانية تابعة للجملة الأولى، بل مجموع الجملتين مقول القول، فكل منهما جزء المقول، لا المقول. ينظر: مغني اللبيب ص555، وشرح قواعد الإعراب للكافيجي ص136،135.</w:t>
      </w:r>
    </w:p>
  </w:footnote>
  <w:footnote w:id="49">
    <w:p w14:paraId="6D587F3B" w14:textId="77777777" w:rsidR="00142FEC" w:rsidRPr="00402ACA" w:rsidRDefault="00142FEC" w:rsidP="00E1762B">
      <w:pPr>
        <w:pStyle w:val="af0"/>
        <w:spacing w:line="23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المستأنفة نوعان: الأول: الجملة المفتتح بها النطق، الثاني: الجملة المنقطعة عما قبلها. ينظر: المغني ص500، وشرح قواعد الإعراب للكافيجي ص139،138.</w:t>
      </w:r>
    </w:p>
  </w:footnote>
  <w:footnote w:id="50">
    <w:p w14:paraId="7715F5D6"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الأصل: (أِنَّا) رسمت الهمزة (رأس العين) فوق الألف ووضعت الكسرة تحتها.</w:t>
      </w:r>
    </w:p>
  </w:footnote>
  <w:footnote w:id="51">
    <w:p w14:paraId="2085193E" w14:textId="527DD27E"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إِنَّآ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أَعطَينَٰكَ</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‌ٱلكَوثَرَ</w:t>
      </w:r>
      <w:r>
        <w:rPr>
          <w:rFonts w:ascii="Arial Unicode MS" w:hAnsi="Arial Unicode MS" w:cs="(AH) Manal Bold" w:hint="cs"/>
          <w:sz w:val="24"/>
          <w:szCs w:val="24"/>
          <w:rtl/>
        </w:rPr>
        <w:t>﴾</w:t>
      </w:r>
      <w:r w:rsidRPr="00402ACA">
        <w:rPr>
          <w:rFonts w:ascii="Simplified Arabic" w:hAnsi="Simplified Arabic" w:cs="Simplified Arabic"/>
          <w:sz w:val="24"/>
          <w:szCs w:val="24"/>
          <w:rtl/>
        </w:rPr>
        <w:t> [الكوثر: 1]، وهي جملة مفتتح بها النطق.</w:t>
      </w:r>
    </w:p>
  </w:footnote>
  <w:footnote w:id="52">
    <w:p w14:paraId="2D2614CD" w14:textId="63F1ED7C"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جاء (إنّا سمعنا) في قوله تعالى: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قَالُواْ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يَٰقَومَنَآ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‌إِنَّا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‌سَمِعنَا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كِتَٰبًا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أُنزِلَ</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مِن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بَعدِ</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مُوسَىٰ</w:t>
      </w:r>
      <w:r>
        <w:rPr>
          <w:rFonts w:ascii="Arial Unicode MS" w:hAnsi="Arial Unicode MS" w:cs="(AH) Manal Bold" w:hint="cs"/>
          <w:sz w:val="24"/>
          <w:szCs w:val="24"/>
          <w:rtl/>
        </w:rPr>
        <w:t>﴾</w:t>
      </w:r>
      <w:r w:rsidRPr="00402ACA">
        <w:rPr>
          <w:rFonts w:ascii="Simplified Arabic" w:hAnsi="Simplified Arabic" w:cs="Simplified Arabic"/>
          <w:sz w:val="24"/>
          <w:szCs w:val="24"/>
          <w:rtl/>
        </w:rPr>
        <w:t xml:space="preserve"> [الأحقاف: 30]، وقوله: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فَقَالُوٓاْ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‌إِنَّا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‌سَمِعنَا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قُرءَانًا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عَجَبا</w:t>
      </w:r>
      <w:r>
        <w:rPr>
          <w:rFonts w:ascii="Arial Unicode MS" w:hAnsi="Arial Unicode MS" w:cs="(AH) Manal Bold" w:hint="cs"/>
          <w:sz w:val="24"/>
          <w:szCs w:val="24"/>
          <w:rtl/>
        </w:rPr>
        <w:t>﴾</w:t>
      </w:r>
      <w:r w:rsidRPr="00402ACA">
        <w:rPr>
          <w:rFonts w:ascii="Simplified Arabic" w:hAnsi="Simplified Arabic" w:cs="Simplified Arabic"/>
          <w:sz w:val="24"/>
          <w:szCs w:val="24"/>
          <w:rtl/>
        </w:rPr>
        <w:t xml:space="preserve"> [الجن: 1]، ولا وجه للاستشهاد بهما هنا؛ لأن جملة (إنّا سمعنا) في محل نصب مقول القول! ولعله يقصد قوله تعالى: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رَّبَّنَآ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إِنَّنَا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‌سَمِعنَا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مُنَادِيا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يُنَادِي</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لِلإِيمَٰنِ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أَن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ءَامِنُواْ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بِرَبِّكُم</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فَـَٔامَنَّا</w:t>
      </w:r>
      <w:r>
        <w:rPr>
          <w:rFonts w:ascii="Arial Unicode MS" w:hAnsi="Arial Unicode MS" w:cs="(AH) Manal Bold" w:hint="cs"/>
          <w:sz w:val="24"/>
          <w:szCs w:val="24"/>
          <w:rtl/>
        </w:rPr>
        <w:t>﴾</w:t>
      </w:r>
      <w:r w:rsidRPr="00402ACA">
        <w:rPr>
          <w:rFonts w:ascii="Simplified Arabic" w:hAnsi="Simplified Arabic" w:cs="Simplified Arabic"/>
          <w:sz w:val="24"/>
          <w:szCs w:val="24"/>
          <w:rtl/>
        </w:rPr>
        <w:t xml:space="preserve"> [آل عمران: 193]، ولو قال: (مَكَّنَّا) مكان: (سمعنا) لكان أفضل، قال تعالى: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وَيَسـَٔلُونَكَ</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عَن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ذِي</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ٱلقَرنَينِ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قُل</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سَأَتلُواْ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عَ</w:t>
      </w:r>
      <w:r w:rsidRPr="00E1762B">
        <w:rPr>
          <w:rFonts w:ascii="مسعد للنشر" w:hAnsi="مسعد للنشر" w:cs="مسعد للنشر"/>
          <w:sz w:val="24"/>
          <w:szCs w:val="24"/>
          <w:rtl/>
        </w:rPr>
        <w:t>لَي</w:t>
      </w:r>
      <w:r w:rsidRPr="00E1762B">
        <w:rPr>
          <w:rFonts w:ascii="مسعد للنشر" w:hAnsi="مسعد للنشر" w:cs="مسعد للنشر" w:hint="cs"/>
          <w:sz w:val="24"/>
          <w:szCs w:val="24"/>
          <w:rtl/>
        </w:rPr>
        <w:t>كُم</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مِّنهُ</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ذِكرًا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٨٣</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إِنَّا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مَكَّنَّا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لَهُۥ</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فِي</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ٱلأَرضِ</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وَءَاتَينَٰهُ</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مِن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كُلِّ</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شَيء</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سَبَبا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٨٤</w:t>
      </w:r>
      <w:r>
        <w:rPr>
          <w:rFonts w:ascii="Arial Unicode MS" w:hAnsi="Arial Unicode MS" w:cs="(AH) Manal Bold" w:hint="cs"/>
          <w:sz w:val="24"/>
          <w:szCs w:val="24"/>
          <w:rtl/>
        </w:rPr>
        <w:t>﴾</w:t>
      </w:r>
      <w:r w:rsidRPr="00402ACA">
        <w:rPr>
          <w:rFonts w:ascii="Simplified Arabic" w:hAnsi="Simplified Arabic" w:cs="Simplified Arabic"/>
          <w:sz w:val="24"/>
          <w:szCs w:val="24"/>
          <w:rtl/>
        </w:rPr>
        <w:t> [الكهف: 83-84]، فجملة (إنّا مكّنّا) منقطعة عما قبلها. </w:t>
      </w:r>
    </w:p>
  </w:footnote>
  <w:footnote w:id="53">
    <w:p w14:paraId="28F8B592" w14:textId="2CFA78AD"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E1762B">
        <w:rPr>
          <w:rFonts w:ascii="مسعد للنشر" w:hAnsi="مسعد للنشر" w:cs="مسعد للنشر" w:hint="cs"/>
          <w:sz w:val="24"/>
          <w:szCs w:val="24"/>
          <w:rtl/>
        </w:rPr>
        <w:t>وَلَا</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‌يَحزُنكَ</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قَولُهُم</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إِنَّ</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ٱلعِزَّةَ</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لِلَّهِ</w:t>
      </w:r>
      <w:r w:rsidRPr="00E1762B">
        <w:rPr>
          <w:rFonts w:ascii="مسعد للنشر" w:hAnsi="مسعد للنشر" w:cs="مسعد للنشر"/>
          <w:sz w:val="24"/>
          <w:szCs w:val="24"/>
          <w:rtl/>
        </w:rPr>
        <w:t xml:space="preserve"> </w:t>
      </w:r>
      <w:r w:rsidRPr="00E1762B">
        <w:rPr>
          <w:rFonts w:ascii="مسعد للنشر" w:hAnsi="مسعد للنشر" w:cs="مسعد للنشر" w:hint="cs"/>
          <w:sz w:val="24"/>
          <w:szCs w:val="24"/>
          <w:rtl/>
        </w:rPr>
        <w:t>جَمِيعًا</w:t>
      </w:r>
      <w:r w:rsidRPr="00402ACA">
        <w:rPr>
          <w:rFonts w:ascii="Simplified Arabic" w:hAnsi="Simplified Arabic" w:cs="Simplified Arabic" w:hint="cs"/>
          <w:sz w:val="24"/>
          <w:szCs w:val="24"/>
          <w:rtl/>
        </w:rPr>
        <w:t>﴾</w:t>
      </w:r>
      <w:r w:rsidRPr="00402ACA">
        <w:rPr>
          <w:rFonts w:ascii="Simplified Arabic" w:hAnsi="Simplified Arabic" w:cs="Simplified Arabic"/>
          <w:sz w:val="24"/>
          <w:szCs w:val="24"/>
          <w:rtl/>
        </w:rPr>
        <w:t> [يونس: 65]. </w:t>
      </w:r>
    </w:p>
  </w:footnote>
  <w:footnote w:id="54">
    <w:p w14:paraId="685A653F"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أي: لفساد المعنى؛ فإن هذا قول الله، لا قول الكفار، ولو قالوا: إنّ العزة لله جميعًا لم يكونوا كفارًا، ولأنهم لو قالوا ذلك لما حزن رسول الله- </w:t>
      </w:r>
      <w:r w:rsidRPr="00402ACA">
        <w:rPr>
          <w:rFonts w:ascii="Simplified Arabic" w:hAnsi="Simplified Arabic" w:cs="Simplified Arabic"/>
          <w:sz w:val="24"/>
          <w:szCs w:val="24"/>
        </w:rPr>
        <w:sym w:font="AGA Arabesque" w:char="F065"/>
      </w:r>
      <w:r w:rsidRPr="00402ACA">
        <w:rPr>
          <w:rFonts w:ascii="Simplified Arabic" w:hAnsi="Simplified Arabic" w:cs="Simplified Arabic"/>
          <w:sz w:val="24"/>
          <w:szCs w:val="24"/>
          <w:rtl/>
        </w:rPr>
        <w:t>-بل يستبشر. ينظر: الإعراب عن قواعد الإعراب ص70، وشرحه للكافيجي ص141، وموصل الطلاب ص85.</w:t>
      </w:r>
    </w:p>
  </w:footnote>
  <w:footnote w:id="55">
    <w:p w14:paraId="6EEB1F77" w14:textId="6020322B"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‌وَحِفظا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شَيطَٰن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مَّارِد</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يَسَّمَّعُونَ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إِلَى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ٱلمَلَإِ</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ٱلأَعلَىٰ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وَيُقذَفُونَ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جَانِب</w:t>
      </w:r>
      <w:r w:rsidRPr="00402ACA">
        <w:rPr>
          <w:rFonts w:ascii="Simplified Arabic" w:hAnsi="Simplified Arabic" w:cs="Simplified Arabic" w:hint="cs"/>
          <w:sz w:val="24"/>
          <w:szCs w:val="24"/>
          <w:rtl/>
        </w:rPr>
        <w:t>﴾</w:t>
      </w:r>
      <w:r w:rsidRPr="00402ACA">
        <w:rPr>
          <w:rFonts w:ascii="Simplified Arabic" w:hAnsi="Simplified Arabic" w:cs="Simplified Arabic"/>
          <w:sz w:val="24"/>
          <w:szCs w:val="24"/>
          <w:rtl/>
        </w:rPr>
        <w:t> [الصافات: 7-8]. </w:t>
      </w:r>
    </w:p>
  </w:footnote>
  <w:footnote w:id="56">
    <w:p w14:paraId="4D23028E"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لفساد المعنى، ينظر: الإعراب عن قواعد الإعراب ص70، والمغني ص502، وشرح قواعد الإعراب للكافيجي ص143، وموصل الطلاب ص86، وحاشية العقد النامي ص159. </w:t>
      </w:r>
    </w:p>
  </w:footnote>
  <w:footnote w:id="57">
    <w:p w14:paraId="5325D1D5"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جملة المستثنى منه، وجملة المستثنى في المثالين، والسيرافي يجعل جملة المستثنى في محل نصب حالًا، ينظر: مغني اللبيب ص505، وشرح قواعد الإعراب للكافيجي ص148، 149.</w:t>
      </w:r>
    </w:p>
  </w:footnote>
  <w:footnote w:id="58">
    <w:p w14:paraId="6CEFC6D2"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من الجمل الاستئنافية الجملة الواقعة بعد (حتّى) الابتدائية.</w:t>
      </w:r>
    </w:p>
  </w:footnote>
  <w:footnote w:id="59">
    <w:p w14:paraId="45AB5C73"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منها: الزجاج، وابن درستويه، وسيذكرهما بعد. </w:t>
      </w:r>
    </w:p>
  </w:footnote>
  <w:footnote w:id="60">
    <w:p w14:paraId="5A0692D9" w14:textId="6C4DB76A" w:rsidR="00142FEC" w:rsidRPr="00402ACA" w:rsidRDefault="00142FEC" w:rsidP="00440124">
      <w:pPr>
        <w:pStyle w:val="af0"/>
        <w:spacing w:line="216"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02ACA">
        <w:rPr>
          <w:rFonts w:ascii="Simplified Arabic" w:hAnsi="Simplified Arabic" w:cs="Simplified Arabic"/>
          <w:sz w:val="24"/>
          <w:szCs w:val="24"/>
          <w:rtl/>
        </w:rPr>
        <w:t>كذا بفتح الدال في الأصل.</w:t>
      </w:r>
    </w:p>
  </w:footnote>
  <w:footnote w:id="61">
    <w:p w14:paraId="493C7E53"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هو قول جرير [من الطويل]: </w:t>
      </w:r>
    </w:p>
    <w:p w14:paraId="30C71AC8" w14:textId="77777777" w:rsidR="00142FEC" w:rsidRPr="00402ACA" w:rsidRDefault="00142FEC" w:rsidP="00440124">
      <w:pPr>
        <w:pStyle w:val="af0"/>
        <w:spacing w:line="216" w:lineRule="auto"/>
        <w:ind w:left="340" w:hanging="340"/>
        <w:jc w:val="center"/>
        <w:rPr>
          <w:rFonts w:ascii="Simplified Arabic" w:hAnsi="Simplified Arabic" w:cs="Simplified Arabic"/>
          <w:b/>
          <w:bCs/>
          <w:sz w:val="24"/>
          <w:szCs w:val="24"/>
          <w:rtl/>
        </w:rPr>
      </w:pPr>
      <w:r w:rsidRPr="00402ACA">
        <w:rPr>
          <w:rFonts w:ascii="Simplified Arabic" w:hAnsi="Simplified Arabic" w:cs="Simplified Arabic"/>
          <w:b/>
          <w:bCs/>
          <w:sz w:val="24"/>
          <w:szCs w:val="24"/>
          <w:rtl/>
        </w:rPr>
        <w:t>فَمَا زَالت القَتْلَى تَمُجُّ دِمَاءهَا             بِدِجْلَةَ حَتَّى ‌ماءُ ‌دِجْلَةَ ‌أَشْكَلُ</w:t>
      </w:r>
    </w:p>
    <w:p w14:paraId="615B4252" w14:textId="77777777" w:rsidR="00142FEC" w:rsidRPr="00402ACA" w:rsidRDefault="00142FEC" w:rsidP="00440124">
      <w:pPr>
        <w:pStyle w:val="af0"/>
        <w:spacing w:line="216" w:lineRule="auto"/>
        <w:ind w:left="340" w:hanging="340"/>
        <w:jc w:val="lowKashida"/>
        <w:rPr>
          <w:rFonts w:ascii="Simplified Arabic" w:hAnsi="Simplified Arabic" w:cs="Simplified Arabic"/>
          <w:b/>
          <w:bCs/>
          <w:sz w:val="24"/>
          <w:szCs w:val="24"/>
        </w:rPr>
      </w:pPr>
      <w:r w:rsidRPr="00402ACA">
        <w:rPr>
          <w:rFonts w:ascii="Simplified Arabic" w:hAnsi="Simplified Arabic" w:cs="Simplified Arabic"/>
          <w:sz w:val="24"/>
          <w:szCs w:val="24"/>
          <w:rtl/>
        </w:rPr>
        <w:t>الديوان ص367، والأزهية ص216، والجنى الداني ص552، ومغني اللبيب ص506،173، والمقاصد النحوية في شرح شواهد شروح الألفية 4/ 1867، وموصل الطلاب ص90، والخزانة 4/ 142، 377.</w:t>
      </w:r>
      <w:r w:rsidRPr="00402ACA">
        <w:rPr>
          <w:rFonts w:ascii="Simplified Arabic" w:hAnsi="Simplified Arabic" w:cs="Simplified Arabic"/>
          <w:b/>
          <w:bCs/>
          <w:sz w:val="24"/>
          <w:szCs w:val="24"/>
          <w:rtl/>
        </w:rPr>
        <w:t xml:space="preserve"> </w:t>
      </w:r>
      <w:r w:rsidRPr="00402ACA">
        <w:rPr>
          <w:rFonts w:ascii="Simplified Arabic" w:hAnsi="Simplified Arabic" w:cs="Simplified Arabic"/>
          <w:sz w:val="24"/>
          <w:szCs w:val="24"/>
          <w:rtl/>
        </w:rPr>
        <w:t>تمجُّ: تقذف. دِجلة: -بكسر الدال وفتحها-نهر بالعراق.</w:t>
      </w:r>
      <w:r w:rsidRPr="00402ACA">
        <w:rPr>
          <w:rFonts w:ascii="Simplified Arabic" w:hAnsi="Simplified Arabic" w:cs="Simplified Arabic"/>
          <w:b/>
          <w:bCs/>
          <w:sz w:val="24"/>
          <w:szCs w:val="24"/>
          <w:rtl/>
        </w:rPr>
        <w:t xml:space="preserve"> </w:t>
      </w:r>
      <w:r w:rsidRPr="00402ACA">
        <w:rPr>
          <w:rFonts w:ascii="Simplified Arabic" w:hAnsi="Simplified Arabic" w:cs="Simplified Arabic"/>
          <w:sz w:val="24"/>
          <w:szCs w:val="24"/>
          <w:rtl/>
        </w:rPr>
        <w:t>أشكل: خالط بياضه حمرة.</w:t>
      </w:r>
    </w:p>
  </w:footnote>
  <w:footnote w:id="62">
    <w:p w14:paraId="050C3190"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رأيه في: الإعراب عن قواعد الإعراب ص71، ومغني اللبيب ص506، وموصل الطلاب إلى قواعد الإعراب ص53،52، وحاشية العقد النامي ص164..</w:t>
      </w:r>
    </w:p>
  </w:footnote>
  <w:footnote w:id="63">
    <w:p w14:paraId="3FD618C3"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معاني القرآن وإعرابه 1/286.</w:t>
      </w:r>
    </w:p>
  </w:footnote>
  <w:footnote w:id="64">
    <w:p w14:paraId="1380B434"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هذا قول الجمهور، ينظر: أسرار العربية ص198،</w:t>
      </w:r>
      <w:r w:rsidRPr="00402ACA">
        <w:rPr>
          <w:rFonts w:ascii="Simplified Arabic" w:hAnsi="Simplified Arabic" w:cs="Simplified Arabic"/>
          <w:color w:val="FF0000"/>
          <w:sz w:val="24"/>
          <w:szCs w:val="24"/>
          <w:rtl/>
        </w:rPr>
        <w:t xml:space="preserve"> </w:t>
      </w:r>
      <w:r w:rsidRPr="00402ACA">
        <w:rPr>
          <w:rFonts w:ascii="Simplified Arabic" w:hAnsi="Simplified Arabic" w:cs="Simplified Arabic"/>
          <w:sz w:val="24"/>
          <w:szCs w:val="24"/>
          <w:rtl/>
        </w:rPr>
        <w:t xml:space="preserve">والتذييل والتكميل 11/252، والإعراب عن قواعد الإعراب ص72، ومغني اللبيب ص506، وشرح قواعد الإعراب للكافيجي ص153. </w:t>
      </w:r>
    </w:p>
  </w:footnote>
  <w:footnote w:id="65">
    <w:p w14:paraId="4B8DEDAE"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موصل الإعراب لقواعد الإعراب ص53،52.</w:t>
      </w:r>
    </w:p>
  </w:footnote>
  <w:footnote w:id="66">
    <w:p w14:paraId="1EE40E4B"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"حَتَّهُ: فَرَكَهُ، وقَشَرَهُ". القاموس المحيط (ح ت ت).</w:t>
      </w:r>
    </w:p>
  </w:footnote>
  <w:footnote w:id="67">
    <w:p w14:paraId="2E05242C" w14:textId="46CF737A"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أَلَم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يَعلَم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‌بِأَنَّ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‌ٱللَّهَ</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‌يَرَىٰ</w:t>
      </w:r>
      <w:r>
        <w:rPr>
          <w:rFonts w:ascii="Arial Unicode MS" w:hAnsi="Arial Unicode MS" w:cs="(AH) Manal Bold" w:hint="cs"/>
          <w:sz w:val="24"/>
          <w:szCs w:val="24"/>
          <w:rtl/>
        </w:rPr>
        <w:t>﴾</w:t>
      </w:r>
      <w:r w:rsidRPr="00402ACA">
        <w:rPr>
          <w:rFonts w:ascii="Simplified Arabic" w:hAnsi="Simplified Arabic" w:cs="Simplified Arabic"/>
          <w:sz w:val="24"/>
          <w:szCs w:val="24"/>
          <w:rtl/>
        </w:rPr>
        <w:t> [العلق: 14].</w:t>
      </w:r>
    </w:p>
  </w:footnote>
  <w:footnote w:id="68">
    <w:p w14:paraId="1649660F"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على اعتبار أنّ (كأنّ) مركبة من الكاف، و (أنّ)، وهو رأي الجمهور. ينظر: التذييل 5/12،11.</w:t>
      </w:r>
    </w:p>
  </w:footnote>
  <w:footnote w:id="69">
    <w:p w14:paraId="18DCF829" w14:textId="77777777" w:rsidR="00142FEC" w:rsidRPr="00402ACA" w:rsidRDefault="00142FEC" w:rsidP="00440124">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إن صلة الحرف المصدري لا تشتمل على ضميره، بخلاف صلة الاسم الموصول فلابد أن تشتمل على ضميره</w:t>
      </w:r>
      <w:bookmarkStart w:id="13" w:name="_Hlk148813321"/>
      <w:r w:rsidRPr="00402ACA">
        <w:rPr>
          <w:rFonts w:ascii="Simplified Arabic" w:hAnsi="Simplified Arabic" w:cs="Simplified Arabic"/>
          <w:sz w:val="24"/>
          <w:szCs w:val="24"/>
          <w:rtl/>
        </w:rPr>
        <w:t>. ينظر: شرح قواعد الإعراب للكافيجي ص162</w:t>
      </w:r>
      <w:bookmarkEnd w:id="13"/>
      <w:r w:rsidRPr="00402ACA">
        <w:rPr>
          <w:rFonts w:ascii="Simplified Arabic" w:hAnsi="Simplified Arabic" w:cs="Simplified Arabic"/>
          <w:sz w:val="24"/>
          <w:szCs w:val="24"/>
          <w:rtl/>
        </w:rPr>
        <w:t>، وحاشية العقد النامي ص171،170.</w:t>
      </w:r>
    </w:p>
  </w:footnote>
  <w:footnote w:id="70">
    <w:p w14:paraId="702904E6"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لتقوية وتوكيد.</w:t>
      </w:r>
    </w:p>
  </w:footnote>
  <w:footnote w:id="71">
    <w:p w14:paraId="70ADDABF" w14:textId="4C5098CD"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فَلَآ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أُقسِمُ</w:t>
      </w:r>
      <w:r w:rsidRPr="00440124">
        <w:rPr>
          <w:rFonts w:ascii="مسعد للنشر" w:hAnsi="مسعد للنشر" w:cs="مسعد للنشر"/>
          <w:sz w:val="24"/>
          <w:szCs w:val="24"/>
          <w:rtl/>
        </w:rPr>
        <w:t xml:space="preserve"> بِمَوَٰقِعِ ٱلنُّجُومِ ٧٥ ‌وَإِنَّهُ</w:t>
      </w:r>
      <w:r w:rsidRPr="00440124">
        <w:rPr>
          <w:rFonts w:ascii="مسعد للنشر" w:hAnsi="مسعد للنشر" w:cs="مسعد للنشر" w:hint="cs"/>
          <w:sz w:val="24"/>
          <w:szCs w:val="24"/>
          <w:rtl/>
        </w:rPr>
        <w:t>ۥ</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‌لَقَسَم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لَّو</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تَعلَمُونَ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عَظِيمٌ</w:t>
      </w:r>
      <w:r>
        <w:rPr>
          <w:rFonts w:ascii="Arial Unicode MS" w:hAnsi="Arial Unicode MS" w:cs="(AH) Manal Bold" w:hint="cs"/>
          <w:sz w:val="24"/>
          <w:szCs w:val="24"/>
          <w:rtl/>
        </w:rPr>
        <w:t>﴾</w:t>
      </w:r>
      <w:r w:rsidRPr="00402ACA">
        <w:rPr>
          <w:rFonts w:ascii="Simplified Arabic" w:hAnsi="Simplified Arabic" w:cs="Simplified Arabic"/>
          <w:sz w:val="24"/>
          <w:szCs w:val="24"/>
          <w:rtl/>
        </w:rPr>
        <w:t> [الواقعة: 75-76]. </w:t>
      </w:r>
    </w:p>
  </w:footnote>
  <w:footnote w:id="72">
    <w:p w14:paraId="58ADC081"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الإعراب عن قواعد الإعراب ص73</w:t>
      </w:r>
    </w:p>
  </w:footnote>
  <w:footnote w:id="73">
    <w:p w14:paraId="1CBEFD17" w14:textId="716C85F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إِنَّهُۥ</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لَقُرءَان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كَرِيم</w:t>
      </w:r>
      <w:r w:rsidRPr="00402ACA">
        <w:rPr>
          <w:rFonts w:ascii="Simplified Arabic" w:hAnsi="Simplified Arabic" w:cs="Simplified Arabic" w:hint="cs"/>
          <w:sz w:val="24"/>
          <w:szCs w:val="24"/>
          <w:rtl/>
        </w:rPr>
        <w:t>﴾</w:t>
      </w:r>
      <w:r w:rsidRPr="00402ACA">
        <w:rPr>
          <w:rFonts w:ascii="Simplified Arabic" w:hAnsi="Simplified Arabic" w:cs="Simplified Arabic"/>
          <w:sz w:val="24"/>
          <w:szCs w:val="24"/>
          <w:rtl/>
        </w:rPr>
        <w:t> [الواقعة: 77]. </w:t>
      </w:r>
    </w:p>
  </w:footnote>
  <w:footnote w:id="74">
    <w:p w14:paraId="6600283B"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في أثناء هذا الاعتراض اعتراض آخر، وهو جملة (لو تعلمون) معترضة بين الموصوف (لقسم) وصفته (عظيم). الإعراب عن قواعد الإعراب ص74،73.</w:t>
      </w:r>
    </w:p>
  </w:footnote>
  <w:footnote w:id="75">
    <w:p w14:paraId="2F144736" w14:textId="505E44B5"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ابن هشام حيث قال: "ويجوز الاعتراض بأكثر من جملة واحدة خلافًا لأبي عل</w:t>
      </w:r>
      <w:r>
        <w:rPr>
          <w:rFonts w:ascii="Simplified Arabic" w:hAnsi="Simplified Arabic" w:cs="Simplified Arabic" w:hint="cs"/>
          <w:sz w:val="24"/>
          <w:szCs w:val="24"/>
          <w:rtl/>
        </w:rPr>
        <w:t>ي</w:t>
      </w:r>
      <w:r w:rsidRPr="00402ACA">
        <w:rPr>
          <w:rFonts w:ascii="Simplified Arabic" w:hAnsi="Simplified Arabic" w:cs="Simplified Arabic"/>
          <w:sz w:val="24"/>
          <w:szCs w:val="24"/>
          <w:rtl/>
        </w:rPr>
        <w:t xml:space="preserve"> الفارسي". الإعراب عن قواعد الإعراب ص74، وينظر: المغني ص510-515</w:t>
      </w:r>
    </w:p>
  </w:footnote>
  <w:footnote w:id="76">
    <w:p w14:paraId="37FCAC0C" w14:textId="77777777" w:rsidR="00142FEC" w:rsidRPr="00402ACA" w:rsidRDefault="00142FEC" w:rsidP="00440124">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الفارسي، قال هذا في التذكرة، ينظر: الخصائص 1/338،337، وشرح التسهيل 2/63، والتذييل5/274، 9/201، ومغني اللبيب ص515، وقيل: إن مراد أبي علي أن الاعتراض لا يجوز بأكثر من جملة واحدة مستقلة، وما وقع في الآية ليس كذلك؛ لأنها معطوفة على الجملة المتقدمة، وهما في حكم واحد. ينظر: حاشية العقد النامي ص179.</w:t>
      </w:r>
    </w:p>
  </w:footnote>
  <w:footnote w:id="77">
    <w:p w14:paraId="7361227F" w14:textId="77777777" w:rsidR="00142FEC" w:rsidRPr="00402ACA" w:rsidRDefault="00142FEC" w:rsidP="00440124">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ليست هذه الآية من قبيل الاعتراض بين شيئين بأكثر من جملة؛ لأن الاعتراضين الواقعين فيهما أحدهما واقع بين القسم وجوابه، والثاني واقع بين الموصوف وصفته، فكل واحد منهما واقع على حدة بين شيئين، فلا يكونان كلاهما واقعين معًا بين شيئين. ينظر: شرح قواعد الإعراب للكافيجي ص169.</w:t>
      </w:r>
    </w:p>
  </w:footnote>
  <w:footnote w:id="78">
    <w:p w14:paraId="70754FAE" w14:textId="77777777" w:rsidR="00142FEC" w:rsidRPr="00402ACA" w:rsidRDefault="00142FEC" w:rsidP="00440124">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الكشاف 1/356.</w:t>
      </w:r>
    </w:p>
  </w:footnote>
  <w:footnote w:id="79">
    <w:p w14:paraId="5F7EB5A1" w14:textId="6188F942" w:rsidR="00142FEC" w:rsidRPr="00402ACA" w:rsidRDefault="00142FEC" w:rsidP="00440124">
      <w:pPr>
        <w:pStyle w:val="af0"/>
        <w:spacing w:line="223"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في قوله تعالى: ﴿</w:t>
      </w:r>
      <w:r w:rsidRPr="00440124">
        <w:rPr>
          <w:rFonts w:ascii="مسعد للنشر" w:hAnsi="مسعد للنشر" w:cs="مسعد للنشر" w:hint="cs"/>
          <w:sz w:val="24"/>
          <w:szCs w:val="24"/>
          <w:rtl/>
        </w:rPr>
        <w:t>فَلَمَّا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وَضَعَتهَا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قَالَت</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رَبِّ</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إِنِّي</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وَضَعتُهَآ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أُنثَىٰ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وَٱللَّهُ</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أَعلَمُ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بِمَا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وَضَعَت</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وَلَيسَ</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ٱلذَّكَرُ</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‌كَٱلأُنثَىٰ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وَإِنِّي</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سَمَّيتُهَا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مَريَمَ</w:t>
      </w:r>
      <w:r w:rsidRPr="00402ACA">
        <w:rPr>
          <w:rFonts w:ascii="Simplified Arabic" w:hAnsi="Simplified Arabic" w:cs="Simplified Arabic"/>
          <w:sz w:val="24"/>
          <w:szCs w:val="24"/>
          <w:rtl/>
        </w:rPr>
        <w:t xml:space="preserve">﴾ [آل عمران: 36].  </w:t>
      </w:r>
    </w:p>
    <w:p w14:paraId="1B0ABF3A" w14:textId="2D4672E7" w:rsidR="00142FEC" w:rsidRPr="00402ACA" w:rsidRDefault="00142FEC" w:rsidP="00440124">
      <w:pPr>
        <w:pStyle w:val="af0"/>
        <w:spacing w:line="223"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وقال الزمخشري ذلك أيضًا في قول الله تعالى: ﴿</w:t>
      </w:r>
      <w:r w:rsidRPr="00440124">
        <w:rPr>
          <w:rFonts w:ascii="مسعد للنشر" w:hAnsi="مسعد للنشر" w:cs="مسعد للنشر"/>
          <w:sz w:val="24"/>
          <w:szCs w:val="24"/>
          <w:rtl/>
        </w:rPr>
        <w:t>ثُمَّ بَدَّل</w:t>
      </w:r>
      <w:r w:rsidRPr="00440124">
        <w:rPr>
          <w:rFonts w:ascii="مسعد للنشر" w:hAnsi="مسعد للنشر" w:cs="مسعد للنشر" w:hint="cs"/>
          <w:sz w:val="24"/>
          <w:szCs w:val="24"/>
          <w:rtl/>
        </w:rPr>
        <w:t>نَا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مَكَانَ</w:t>
      </w:r>
      <w:r w:rsidRPr="00440124">
        <w:rPr>
          <w:rFonts w:ascii="مسعد للنشر" w:hAnsi="مسعد للنشر" w:cs="مسعد للنشر"/>
          <w:sz w:val="24"/>
          <w:szCs w:val="24"/>
          <w:rtl/>
        </w:rPr>
        <w:t xml:space="preserve"> ٱلسَّيِّئَةِ ٱل</w:t>
      </w:r>
      <w:r w:rsidRPr="00440124">
        <w:rPr>
          <w:rFonts w:ascii="مسعد للنشر" w:hAnsi="مسعد للنشر" w:cs="مسعد للنشر" w:hint="cs"/>
          <w:sz w:val="24"/>
          <w:szCs w:val="24"/>
          <w:rtl/>
        </w:rPr>
        <w:t>حَسَنَةَ</w:t>
      </w:r>
      <w:r w:rsidRPr="00440124">
        <w:rPr>
          <w:rFonts w:ascii="مسعد للنشر" w:hAnsi="مسعد للنشر" w:cs="مسعد للنشر"/>
          <w:sz w:val="24"/>
          <w:szCs w:val="24"/>
          <w:rtl/>
        </w:rPr>
        <w:t xml:space="preserve"> حَتَّىٰ عَفَواْ وَّقَالُواْ قَد </w:t>
      </w:r>
      <w:r w:rsidRPr="00440124">
        <w:rPr>
          <w:rFonts w:ascii="مسعد للنشر" w:hAnsi="مسعد للنشر" w:cs="مسعد للنشر" w:hint="cs"/>
          <w:sz w:val="24"/>
          <w:szCs w:val="24"/>
          <w:rtl/>
        </w:rPr>
        <w:t>مَسَّ</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ءَابَآءَنَا</w:t>
      </w:r>
      <w:r w:rsidRPr="00440124">
        <w:rPr>
          <w:rFonts w:ascii="مسعد للنشر" w:hAnsi="مسعد للنشر" w:cs="مسعد للنشر"/>
          <w:sz w:val="24"/>
          <w:szCs w:val="24"/>
          <w:rtl/>
        </w:rPr>
        <w:t xml:space="preserve"> ٱلضَّرَّآءُ وَٱلسَّرَّآءُ فَأَخَذ</w:t>
      </w:r>
      <w:r w:rsidRPr="00440124">
        <w:rPr>
          <w:rFonts w:ascii="مسعد للنشر" w:hAnsi="مسعد للنشر" w:cs="مسعد للنشر" w:hint="cs"/>
          <w:sz w:val="24"/>
          <w:szCs w:val="24"/>
          <w:rtl/>
        </w:rPr>
        <w:t>نَٰهُم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بَغتَة</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يَشعُرُونَ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٩٥</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وَلَو</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أَهلَ</w:t>
      </w:r>
      <w:r w:rsidRPr="00440124">
        <w:rPr>
          <w:rFonts w:ascii="مسعد للنشر" w:hAnsi="مسعد للنشر" w:cs="مسعد للنشر"/>
          <w:sz w:val="24"/>
          <w:szCs w:val="24"/>
          <w:rtl/>
        </w:rPr>
        <w:t xml:space="preserve"> ٱل</w:t>
      </w:r>
      <w:r w:rsidRPr="00440124">
        <w:rPr>
          <w:rFonts w:ascii="مسعد للنشر" w:hAnsi="مسعد للنشر" w:cs="مسعد للنشر" w:hint="cs"/>
          <w:sz w:val="24"/>
          <w:szCs w:val="24"/>
          <w:rtl/>
        </w:rPr>
        <w:t>قُرَىٰٓ</w:t>
      </w:r>
      <w:r w:rsidRPr="00440124">
        <w:rPr>
          <w:rFonts w:ascii="مسعد للنشر" w:hAnsi="مسعد للنشر" w:cs="مسعد للنشر"/>
          <w:sz w:val="24"/>
          <w:szCs w:val="24"/>
          <w:rtl/>
        </w:rPr>
        <w:t xml:space="preserve"> ءَامَنُواْ وَٱتَّقَو</w:t>
      </w:r>
      <w:r w:rsidRPr="00440124">
        <w:rPr>
          <w:rFonts w:ascii="مسعد للنشر" w:hAnsi="مسعد للنشر" w:cs="مسعد للنشر" w:hint="cs"/>
          <w:sz w:val="24"/>
          <w:szCs w:val="24"/>
          <w:rtl/>
        </w:rPr>
        <w:t>اْ</w:t>
      </w:r>
      <w:r w:rsidRPr="00440124">
        <w:rPr>
          <w:rFonts w:ascii="مسعد للنشر" w:hAnsi="مسعد للنشر" w:cs="مسعد للنشر"/>
          <w:sz w:val="24"/>
          <w:szCs w:val="24"/>
          <w:rtl/>
        </w:rPr>
        <w:t xml:space="preserve"> لَفَتَح</w:t>
      </w:r>
      <w:r w:rsidRPr="00440124">
        <w:rPr>
          <w:rFonts w:ascii="مسعد للنشر" w:hAnsi="مسعد للنشر" w:cs="مسعد للنشر" w:hint="cs"/>
          <w:sz w:val="24"/>
          <w:szCs w:val="24"/>
          <w:rtl/>
        </w:rPr>
        <w:t>نَا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عَلَيهِم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بَرَكَٰت</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ٱلسَّمَآءِ وَٱل</w:t>
      </w:r>
      <w:r w:rsidRPr="00440124">
        <w:rPr>
          <w:rFonts w:ascii="مسعد للنشر" w:hAnsi="مسعد للنشر" w:cs="مسعد للنشر" w:hint="cs"/>
          <w:sz w:val="24"/>
          <w:szCs w:val="24"/>
          <w:rtl/>
        </w:rPr>
        <w:t>أَرضِ</w:t>
      </w:r>
      <w:r w:rsidRPr="00440124">
        <w:rPr>
          <w:rFonts w:ascii="مسعد للنشر" w:hAnsi="مسعد للنشر" w:cs="مسعد للنشر"/>
          <w:sz w:val="24"/>
          <w:szCs w:val="24"/>
          <w:rtl/>
        </w:rPr>
        <w:t xml:space="preserve"> وَلَٰكِن كَذَّبُواْ فَأَخَذ</w:t>
      </w:r>
      <w:r w:rsidRPr="00440124">
        <w:rPr>
          <w:rFonts w:ascii="مسعد للنشر" w:hAnsi="مسعد للنشر" w:cs="مسعد للنشر" w:hint="cs"/>
          <w:sz w:val="24"/>
          <w:szCs w:val="24"/>
          <w:rtl/>
        </w:rPr>
        <w:t>نَٰهُم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بِمَا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كَانُواْ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يَكسِبُونَ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٩٦</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أَفَأَمِنَ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أَهلُ</w:t>
      </w:r>
      <w:r w:rsidRPr="00440124">
        <w:rPr>
          <w:rFonts w:ascii="مسعد للنشر" w:hAnsi="مسعد للنشر" w:cs="مسعد للنشر"/>
          <w:sz w:val="24"/>
          <w:szCs w:val="24"/>
          <w:rtl/>
        </w:rPr>
        <w:t xml:space="preserve"> ٱل</w:t>
      </w:r>
      <w:r w:rsidRPr="00440124">
        <w:rPr>
          <w:rFonts w:ascii="مسعد للنشر" w:hAnsi="مسعد للنشر" w:cs="مسعد للنشر" w:hint="cs"/>
          <w:sz w:val="24"/>
          <w:szCs w:val="24"/>
          <w:rtl/>
        </w:rPr>
        <w:t>قُرَىٰٓ</w:t>
      </w:r>
      <w:r w:rsidRPr="00440124">
        <w:rPr>
          <w:rFonts w:ascii="مسعد للنشر" w:hAnsi="مسعد للنشر" w:cs="مسعد للنشر"/>
          <w:sz w:val="24"/>
          <w:szCs w:val="24"/>
          <w:rtl/>
        </w:rPr>
        <w:t xml:space="preserve"> أَن يَأ</w:t>
      </w:r>
      <w:r w:rsidRPr="00440124">
        <w:rPr>
          <w:rFonts w:ascii="مسعد للنشر" w:hAnsi="مسعد للنشر" w:cs="مسعد للنشر" w:hint="cs"/>
          <w:sz w:val="24"/>
          <w:szCs w:val="24"/>
          <w:rtl/>
        </w:rPr>
        <w:t>تِيَهُم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بَأسُنَا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بَيَٰتا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نَآئِمُونَ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٩٧</w:t>
      </w:r>
      <w:r w:rsidRPr="00402ACA">
        <w:rPr>
          <w:rFonts w:ascii="Simplified Arabic" w:hAnsi="Simplified Arabic" w:cs="Simplified Arabic"/>
          <w:sz w:val="24"/>
          <w:szCs w:val="24"/>
          <w:rtl/>
        </w:rPr>
        <w:t xml:space="preserve"> ﴾ [الأعراف: 96-97]. قال:" وقوله: وَلَوْ أَنَّ أَهْلَ الْقُرى إلى يَكْسِبُونَ وقع اعتراضاً بين المعطوف والمعطوف عليه" الكشاف 2/134.</w:t>
      </w:r>
    </w:p>
  </w:footnote>
  <w:footnote w:id="80">
    <w:p w14:paraId="0656D077" w14:textId="518267B3" w:rsidR="00142FEC" w:rsidRPr="00402ACA" w:rsidRDefault="00142FEC" w:rsidP="00440124">
      <w:pPr>
        <w:pStyle w:val="af0"/>
        <w:spacing w:line="223"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‌وَأَسَرُّواْ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‌ٱلنَّجوَى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ٱلَّذِينَ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ظَلَمُواْ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هَل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هَٰذَآ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إِلَّا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بَشَر</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مِّثلُكُم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أَفَتَأتُونَ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ٱلسِّحرَ</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وَأَنتُم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تُبصِرُونَ</w:t>
      </w:r>
      <w:r w:rsidRPr="00402ACA">
        <w:rPr>
          <w:rFonts w:ascii="Simplified Arabic" w:hAnsi="Simplified Arabic" w:cs="Simplified Arabic" w:hint="cs"/>
          <w:sz w:val="24"/>
          <w:szCs w:val="24"/>
          <w:rtl/>
        </w:rPr>
        <w:t>﴾</w:t>
      </w:r>
      <w:r w:rsidRPr="00402ACA">
        <w:rPr>
          <w:rFonts w:ascii="Simplified Arabic" w:hAnsi="Simplified Arabic" w:cs="Simplified Arabic"/>
          <w:sz w:val="24"/>
          <w:szCs w:val="24"/>
          <w:rtl/>
        </w:rPr>
        <w:t> [الأنبياء: 3]. </w:t>
      </w:r>
    </w:p>
  </w:footnote>
  <w:footnote w:id="81">
    <w:p w14:paraId="4B882824" w14:textId="7777777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الإعراب عن قواعد الإعراب ص75، ومغني اللبيب ص556،522،521.</w:t>
      </w:r>
    </w:p>
  </w:footnote>
  <w:footnote w:id="82">
    <w:p w14:paraId="4178CEC9" w14:textId="7777777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هذا جواب الزمخشري في الكشاف 3/102).</w:t>
      </w:r>
    </w:p>
  </w:footnote>
  <w:footnote w:id="83">
    <w:p w14:paraId="52A1C977" w14:textId="7EAC4D8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جملة: ﴿هَلْ هَذَا إِلّا بَشَرٌ مِثْلُكُم﴾ ، وهو قول الكوفيين، ينظر: مغني اللبيب ص522، وموصل الطلاب ص110.</w:t>
      </w:r>
    </w:p>
  </w:footnote>
  <w:footnote w:id="84">
    <w:p w14:paraId="23BAA8E8" w14:textId="7777777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الكشاف 3/102.</w:t>
      </w:r>
    </w:p>
  </w:footnote>
  <w:footnote w:id="85">
    <w:p w14:paraId="4AEE9B7B" w14:textId="7777777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الإعراب عن قواعد الإعراب ص75، والمغني ص522،521، 556.</w:t>
      </w:r>
    </w:p>
  </w:footnote>
  <w:footnote w:id="86">
    <w:p w14:paraId="3ECF974C" w14:textId="428D77A6"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أَم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حَسِبتُم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تَدخُلُواْ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ٱلجَنَّةَ</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وَلَمَّا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يَأتِكُم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مَّثَلُ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ٱلَّذِينَ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خَلَواْ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قَبلِكُم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‌مَّسَّتهُمُ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‌ٱلبَأسَآءُ</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وَٱلضَّرَّآءُ﴾</w:t>
      </w:r>
      <w:r w:rsidRPr="00402ACA">
        <w:rPr>
          <w:rFonts w:ascii="Simplified Arabic" w:hAnsi="Simplified Arabic" w:cs="Simplified Arabic"/>
          <w:sz w:val="24"/>
          <w:szCs w:val="24"/>
          <w:rtl/>
        </w:rPr>
        <w:t> [البقرة: 214]. </w:t>
      </w:r>
    </w:p>
  </w:footnote>
  <w:footnote w:id="87">
    <w:p w14:paraId="3CEC21BD" w14:textId="77777777"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ممن قال بهذا: أبو البقاء العكبري، ينظر: التبيان في إعراب القرآن 1/171..</w:t>
      </w:r>
    </w:p>
  </w:footnote>
  <w:footnote w:id="88">
    <w:p w14:paraId="49D7356A" w14:textId="6BD6AADB"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إِنَّ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مَثَلَ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عِيسَىٰ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عِندَ</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ٱللَّهِ</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‌كَمَثَلِ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‌ءَادَمَ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خَلَقَهُۥ</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تُرَاب</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ثُمَّ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قَالَ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لَهُۥ</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فَيَكُونُ</w:t>
      </w:r>
      <w:r>
        <w:rPr>
          <w:rFonts w:ascii="Arial Unicode MS" w:hAnsi="Arial Unicode MS" w:cs="(AH) Manal Bold" w:hint="cs"/>
          <w:sz w:val="24"/>
          <w:szCs w:val="24"/>
          <w:rtl/>
        </w:rPr>
        <w:t>﴾</w:t>
      </w:r>
      <w:r w:rsidRPr="00402ACA">
        <w:rPr>
          <w:rFonts w:ascii="Simplified Arabic" w:hAnsi="Simplified Arabic" w:cs="Simplified Arabic"/>
          <w:sz w:val="24"/>
          <w:szCs w:val="24"/>
          <w:rtl/>
        </w:rPr>
        <w:t> [آل عمران: 59].</w:t>
      </w:r>
    </w:p>
  </w:footnote>
  <w:footnote w:id="89">
    <w:p w14:paraId="6028F09B" w14:textId="26A52534" w:rsidR="00142FEC" w:rsidRPr="00402ACA" w:rsidRDefault="00142FEC" w:rsidP="00A20410">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يَٰٓأَيُّه</w:t>
      </w:r>
      <w:r w:rsidRPr="00440124">
        <w:rPr>
          <w:rFonts w:ascii="مسعد للنشر" w:hAnsi="مسعد للنشر" w:cs="مسعد للنشر"/>
          <w:sz w:val="24"/>
          <w:szCs w:val="24"/>
          <w:rtl/>
        </w:rPr>
        <w:t xml:space="preserve">َا ٱلَّذِينَ ءَامَنُواْ ‌هَل </w:t>
      </w:r>
      <w:r w:rsidRPr="00440124">
        <w:rPr>
          <w:rFonts w:ascii="مسعد للنشر" w:hAnsi="مسعد للنشر" w:cs="مسعد للنشر" w:hint="cs"/>
          <w:sz w:val="24"/>
          <w:szCs w:val="24"/>
          <w:rtl/>
        </w:rPr>
        <w:t>‌أَدُلُّكُم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عَلَىٰ</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تِجَٰرَة</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تُنجِيكُم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عَذَابٍ</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أَلِيم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١٠</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تُؤمِنُونَ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بِٱللَّهِ</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وَرَسُولِهِۦ</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وَتُجَٰهِدُونَ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فِي</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سَبِيلِ</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ٱللَّهِ</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بِأَموَٰلِكُم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وَأَنفُسِكُم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ذَٰلِكُم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خَير</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إِن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كُنتُم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تَعلَمُونَ</w:t>
      </w:r>
      <w:r>
        <w:rPr>
          <w:rFonts w:ascii="Arial Unicode MS" w:hAnsi="Arial Unicode MS" w:cs="(AH) Manal Bold" w:hint="cs"/>
          <w:sz w:val="24"/>
          <w:szCs w:val="24"/>
          <w:rtl/>
        </w:rPr>
        <w:t>﴾</w:t>
      </w:r>
      <w:r w:rsidRPr="00402ACA">
        <w:rPr>
          <w:rFonts w:ascii="Simplified Arabic" w:hAnsi="Simplified Arabic" w:cs="Simplified Arabic"/>
          <w:sz w:val="24"/>
          <w:szCs w:val="24"/>
          <w:rtl/>
        </w:rPr>
        <w:t> [الصف: 10-11]. </w:t>
      </w:r>
    </w:p>
  </w:footnote>
  <w:footnote w:id="90">
    <w:p w14:paraId="1DA366F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من القائلين بهذا: الزجّاج في معاني القرآن وإعرابه 1/226، والمغني ص522.</w:t>
      </w:r>
    </w:p>
  </w:footnote>
  <w:footnote w:id="91">
    <w:p w14:paraId="20B2DB58" w14:textId="1F950AAB" w:rsidR="00142FEC" w:rsidRPr="00402ACA" w:rsidRDefault="00142FEC" w:rsidP="00440124">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40124">
        <w:rPr>
          <w:rFonts w:ascii="مسعد للنشر" w:hAnsi="مسعد للنشر" w:cs="مسعد للنشر" w:hint="cs"/>
          <w:sz w:val="24"/>
          <w:szCs w:val="24"/>
          <w:rtl/>
        </w:rPr>
        <w:t>يَغفِر</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ذُنُوبَكُم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وَيُدخِلكُم</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جَنَّٰت</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تَجرِي</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مِن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تَحتِهَا</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ٱلأَنهَٰرُ</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وَمَسَٰكِنَ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طَيِّبَة</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فِي</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جَنَّٰتِ</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عَدن</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ذَٰلِكَ</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ٱلفَوزُ</w:t>
      </w:r>
      <w:r w:rsidRPr="00440124">
        <w:rPr>
          <w:rFonts w:ascii="مسعد للنشر" w:hAnsi="مسعد للنشر" w:cs="مسعد للنشر"/>
          <w:sz w:val="24"/>
          <w:szCs w:val="24"/>
          <w:rtl/>
        </w:rPr>
        <w:t xml:space="preserve"> </w:t>
      </w:r>
      <w:r w:rsidRPr="00440124">
        <w:rPr>
          <w:rFonts w:ascii="مسعد للنشر" w:hAnsi="مسعد للنشر" w:cs="مسعد للنشر" w:hint="cs"/>
          <w:sz w:val="24"/>
          <w:szCs w:val="24"/>
          <w:rtl/>
        </w:rPr>
        <w:t>ٱلعَظِ</w:t>
      </w:r>
      <w:r w:rsidRPr="00440124">
        <w:rPr>
          <w:rFonts w:ascii="مسعد للنشر" w:hAnsi="مسعد للنشر" w:cs="مسعد للنشر"/>
          <w:sz w:val="24"/>
          <w:szCs w:val="24"/>
          <w:rtl/>
        </w:rPr>
        <w:t>يمُ</w:t>
      </w:r>
      <w:r>
        <w:rPr>
          <w:rFonts w:ascii="Arial Unicode MS" w:hAnsi="Arial Unicode MS" w:cs="(AH) Manal Bold" w:hint="cs"/>
          <w:sz w:val="24"/>
          <w:szCs w:val="24"/>
          <w:rtl/>
        </w:rPr>
        <w:t>﴾</w:t>
      </w:r>
      <w:r w:rsidRPr="00402ACA">
        <w:rPr>
          <w:rFonts w:ascii="Simplified Arabic" w:hAnsi="Simplified Arabic" w:cs="Simplified Arabic"/>
          <w:sz w:val="24"/>
          <w:szCs w:val="24"/>
          <w:rtl/>
        </w:rPr>
        <w:t> [الصف: 12] </w:t>
      </w:r>
    </w:p>
  </w:footnote>
  <w:footnote w:id="92">
    <w:p w14:paraId="089573DF"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منهم: الفرّاء في معاني القرآن 1/86، وخطأه الزجاج في معاني القرآن 1/226، وابن هشام في المغني ص522.</w:t>
      </w:r>
    </w:p>
  </w:footnote>
  <w:footnote w:id="93">
    <w:p w14:paraId="688AEEA0"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الدلالة على التجارة. ينظر: الإعراب عن قواعد الإعراب ص76،75.</w:t>
      </w:r>
    </w:p>
  </w:footnote>
  <w:footnote w:id="94">
    <w:p w14:paraId="34F16E4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شرح قواعد الإعراب للكافيجي ص174،173.</w:t>
      </w:r>
    </w:p>
  </w:footnote>
  <w:footnote w:id="95">
    <w:p w14:paraId="2D217BA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على رأي الشلوبين تكون الجملة المفسرة من التوابع على أنها بدل، أو عطف بيان. ينظر: التذييل 9/194، والمغني ص526، وحاشية الصبان 2/105، وحاشية العقد النامي ص191.</w:t>
      </w:r>
    </w:p>
  </w:footnote>
  <w:footnote w:id="96">
    <w:p w14:paraId="789297C7"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الجملة التي ليس لها محل؛ لأنّ المفسَّر لا محل له. وإنما بدأ بالثاني تبعًا للمصنف؛ لقلته، وكثرة الأول. ينظر: حاشية العقد النامي ص193.</w:t>
      </w:r>
    </w:p>
  </w:footnote>
  <w:footnote w:id="97">
    <w:p w14:paraId="2AD597C5"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في الأصل: (زيدٌ)، وهو سهو؛ بدليل أنه قدّر نصبه بعدُ في قوله: أي بعت زيدًا.</w:t>
      </w:r>
    </w:p>
  </w:footnote>
  <w:footnote w:id="98">
    <w:p w14:paraId="5F2C1863"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هو ما كانت الجملة المفسِّرة لها محل؛ لأنّ المفسَّر له محل. ينظر: الإعراب عن قواعد الإعراب ص77.</w:t>
      </w:r>
    </w:p>
  </w:footnote>
  <w:footnote w:id="99">
    <w:p w14:paraId="39B0742B" w14:textId="2A0C173D"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402ACA">
        <w:rPr>
          <w:rFonts w:ascii="Simplified Arabic" w:hAnsi="Simplified Arabic" w:cs="Simplified Arabic" w:hint="cs"/>
          <w:sz w:val="24"/>
          <w:szCs w:val="24"/>
          <w:rtl/>
        </w:rPr>
        <w:t>‌إِنَّا</w:t>
      </w:r>
      <w:r w:rsidRPr="00402ACA">
        <w:rPr>
          <w:rFonts w:ascii="Simplified Arabic" w:hAnsi="Simplified Arabic" w:cs="Simplified Arabic"/>
          <w:sz w:val="24"/>
          <w:szCs w:val="24"/>
          <w:rtl/>
        </w:rPr>
        <w:t xml:space="preserve"> </w:t>
      </w:r>
      <w:r w:rsidRPr="00402ACA">
        <w:rPr>
          <w:rFonts w:ascii="Simplified Arabic" w:hAnsi="Simplified Arabic" w:cs="Simplified Arabic" w:hint="cs"/>
          <w:sz w:val="24"/>
          <w:szCs w:val="24"/>
          <w:rtl/>
        </w:rPr>
        <w:t>‌كُلَّ</w:t>
      </w:r>
      <w:r w:rsidRPr="00402ACA">
        <w:rPr>
          <w:rFonts w:ascii="Simplified Arabic" w:hAnsi="Simplified Arabic" w:cs="Simplified Arabic"/>
          <w:sz w:val="24"/>
          <w:szCs w:val="24"/>
          <w:rtl/>
        </w:rPr>
        <w:t xml:space="preserve"> </w:t>
      </w:r>
      <w:r w:rsidRPr="00402ACA">
        <w:rPr>
          <w:rFonts w:ascii="Simplified Arabic" w:hAnsi="Simplified Arabic" w:cs="Simplified Arabic" w:hint="cs"/>
          <w:sz w:val="24"/>
          <w:szCs w:val="24"/>
          <w:rtl/>
        </w:rPr>
        <w:t>‌شَيءٍ</w:t>
      </w:r>
      <w:r w:rsidRPr="00402ACA">
        <w:rPr>
          <w:rFonts w:ascii="Simplified Arabic" w:hAnsi="Simplified Arabic" w:cs="Simplified Arabic"/>
          <w:sz w:val="24"/>
          <w:szCs w:val="24"/>
          <w:rtl/>
        </w:rPr>
        <w:t xml:space="preserve"> </w:t>
      </w:r>
      <w:r w:rsidRPr="00402ACA">
        <w:rPr>
          <w:rFonts w:ascii="Simplified Arabic" w:hAnsi="Simplified Arabic" w:cs="Simplified Arabic" w:hint="cs"/>
          <w:sz w:val="24"/>
          <w:szCs w:val="24"/>
          <w:rtl/>
        </w:rPr>
        <w:t>خَلَقنَٰهُ</w:t>
      </w:r>
      <w:r w:rsidRPr="00402ACA">
        <w:rPr>
          <w:rFonts w:ascii="Simplified Arabic" w:hAnsi="Simplified Arabic" w:cs="Simplified Arabic"/>
          <w:sz w:val="24"/>
          <w:szCs w:val="24"/>
          <w:rtl/>
        </w:rPr>
        <w:t xml:space="preserve"> بِقَدَر</w:t>
      </w:r>
      <w:r>
        <w:rPr>
          <w:rFonts w:ascii="Arial Unicode MS" w:hAnsi="Arial Unicode MS" w:cs="(AH) Manal Bold" w:hint="cs"/>
          <w:sz w:val="24"/>
          <w:szCs w:val="24"/>
          <w:rtl/>
        </w:rPr>
        <w:t>﴾</w:t>
      </w:r>
      <w:r w:rsidRPr="00402ACA">
        <w:rPr>
          <w:rFonts w:ascii="Simplified Arabic" w:hAnsi="Simplified Arabic" w:cs="Simplified Arabic"/>
          <w:sz w:val="24"/>
          <w:szCs w:val="24"/>
          <w:rtl/>
        </w:rPr>
        <w:t>  [القمر: 49]. والاستشهاد بالآية على قراءة (كلَّ) بالنصب، وأمّا على قراءة الرفع فليس مما نحن فيه.</w:t>
      </w:r>
    </w:p>
  </w:footnote>
  <w:footnote w:id="100">
    <w:p w14:paraId="4165662B"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القَرْقَفُ، كجَعْفرٍ وعُصْفورٍ: الخَمْرُ يَرْعَدُ عنها صاحِبُها. القاموس المحيط (ق ر ف).</w:t>
      </w:r>
    </w:p>
  </w:footnote>
  <w:footnote w:id="101">
    <w:p w14:paraId="6A0D6393"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جملة: (يشربه)؛ لأنها مفسرة للجملة المحذوفة الواقعة خبرًا لـ(زيد)، والأصل: زيدٌ يشربُ الشرابَ يشربُه.</w:t>
      </w:r>
    </w:p>
  </w:footnote>
  <w:footnote w:id="102">
    <w:p w14:paraId="1EB1E415"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جملة: (يشربه) في المثال الثاني؛ لأنها مفسرة للجملة المحذوفة الواقعة خبرًا لـ(ليس)، والأصل: عمرو ليس يشربُ القرقفَ ليس يشربُه.</w:t>
      </w:r>
    </w:p>
  </w:footnote>
  <w:footnote w:id="103">
    <w:p w14:paraId="2987BFC3"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 هشام المري [من الطويل]: </w:t>
      </w:r>
    </w:p>
    <w:p w14:paraId="57D47647" w14:textId="77777777" w:rsidR="00142FEC" w:rsidRPr="00A36BA8" w:rsidRDefault="00142FEC" w:rsidP="00A36BA8">
      <w:pPr>
        <w:pStyle w:val="af0"/>
        <w:spacing w:line="240" w:lineRule="auto"/>
        <w:ind w:left="340" w:hanging="340"/>
        <w:jc w:val="center"/>
        <w:rPr>
          <w:rFonts w:ascii="Simplified Arabic" w:hAnsi="Simplified Arabic" w:cs="Simplified Arabic"/>
          <w:b/>
          <w:bCs/>
          <w:sz w:val="24"/>
          <w:szCs w:val="24"/>
          <w:rtl/>
        </w:rPr>
      </w:pPr>
      <w:r w:rsidRPr="00A36BA8">
        <w:rPr>
          <w:rFonts w:ascii="Simplified Arabic" w:hAnsi="Simplified Arabic" w:cs="Simplified Arabic"/>
          <w:b/>
          <w:bCs/>
          <w:sz w:val="24"/>
          <w:szCs w:val="24"/>
          <w:rtl/>
        </w:rPr>
        <w:t>فَمَنْ ‌نَحْنُ ‌نُؤَمِّنْهُ يَبِتْ وَهُوَ آمِنُ       وَمِنْ لَا نُجِرْهُ يُمْسِ مِنَّا مُفْزَعَا</w:t>
      </w:r>
    </w:p>
    <w:p w14:paraId="0CCA64DA"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ينظر: الكتاب 3/114، والمقتضب 2/75، ومغني اللبيب ص 526، وشرح قواعد الإعراب المسمى بـ(أوثق الأسباب) ص86، وموصل الطلاب ص117، وخزانة الأدب 9/40..</w:t>
      </w:r>
    </w:p>
  </w:footnote>
  <w:footnote w:id="104">
    <w:p w14:paraId="4B8BB79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أن ظهور الجزم في (نُؤمِّنْه) دليل على أن المفسَّر مجزوم. ينظر: موصل الطلاب ص118،117، وحاشية العقد النامي ص197-199.</w:t>
      </w:r>
    </w:p>
  </w:footnote>
  <w:footnote w:id="105">
    <w:p w14:paraId="4A0FF99F" w14:textId="5ECF392F"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اختاره ابن جماعة في شرحه المسمى بـ(أوثق الأسباب) ص83، والسيوطي في الهمع 2/332.</w:t>
      </w:r>
    </w:p>
  </w:footnote>
  <w:footnote w:id="106">
    <w:p w14:paraId="61E81EB4"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التذييل 9/193، والمساعد 2/49.</w:t>
      </w:r>
    </w:p>
  </w:footnote>
  <w:footnote w:id="107">
    <w:p w14:paraId="20EEC658"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موصل الطلاب ص118،117، وحاشية العقد النامي ص198.</w:t>
      </w:r>
    </w:p>
  </w:footnote>
  <w:footnote w:id="108">
    <w:p w14:paraId="033BE77A"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قال ثعلب: لم تأت جملة جواب القسم عندي خبرًا، ينظر: التذييل 4/27، والمغني ص530،529، وحاشية العقد النامي ص202</w:t>
      </w:r>
    </w:p>
  </w:footnote>
  <w:footnote w:id="109">
    <w:p w14:paraId="2C2BEE11"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ممن خالفه: ابن مالك في شرح التسهيل 1/310، وأبو حيان في الارتشاف ص1115، والتذييل 4/27، وابن هشام في المغني ص530</w:t>
      </w:r>
    </w:p>
  </w:footnote>
  <w:footnote w:id="110">
    <w:p w14:paraId="2C58C53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لأن جملة الخبر لها محل، وجمل جواب القسم ليس لها محل، وهذا يؤدي إلى الجمع بين النقيضين في جملة واحدة.</w:t>
      </w:r>
    </w:p>
  </w:footnote>
  <w:footnote w:id="111">
    <w:p w14:paraId="64939571" w14:textId="76D67190" w:rsidR="00142FEC" w:rsidRPr="00402ACA" w:rsidRDefault="00142FEC" w:rsidP="00A36BA8">
      <w:pPr>
        <w:pStyle w:val="af0"/>
        <w:spacing w:line="240"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A36BA8">
        <w:rPr>
          <w:rFonts w:ascii="مسعد للنشر" w:hAnsi="مسعد للنشر" w:cs="مسعد للنشر"/>
          <w:sz w:val="24"/>
          <w:szCs w:val="24"/>
          <w:rtl/>
        </w:rPr>
        <w:t>وَ</w:t>
      </w:r>
      <w:r w:rsidRPr="00A36BA8">
        <w:rPr>
          <w:rFonts w:hint="cs"/>
          <w:sz w:val="24"/>
          <w:szCs w:val="24"/>
          <w:rtl/>
        </w:rPr>
        <w:t>ٱ</w:t>
      </w:r>
      <w:r w:rsidRPr="00A36BA8">
        <w:rPr>
          <w:rFonts w:ascii="مسعد للنشر" w:hAnsi="مسعد للنشر" w:cs="مسعد للنشر" w:hint="cs"/>
          <w:sz w:val="24"/>
          <w:szCs w:val="24"/>
          <w:rtl/>
        </w:rPr>
        <w:t>لَّذِينَ</w:t>
      </w:r>
      <w:r w:rsidRPr="00A36BA8">
        <w:rPr>
          <w:rFonts w:ascii="مسعد للنشر" w:hAnsi="مسعد للنشر" w:cs="مسعد للنشر"/>
          <w:sz w:val="24"/>
          <w:szCs w:val="24"/>
          <w:rtl/>
        </w:rPr>
        <w:t xml:space="preserve"> ءَامَنُواْ وَعَمِلُواْ </w:t>
      </w:r>
      <w:r w:rsidRPr="00A36BA8">
        <w:rPr>
          <w:rFonts w:hint="cs"/>
          <w:sz w:val="24"/>
          <w:szCs w:val="24"/>
          <w:rtl/>
        </w:rPr>
        <w:t>ٱ</w:t>
      </w:r>
      <w:r w:rsidRPr="00A36BA8">
        <w:rPr>
          <w:rFonts w:ascii="مسعد للنشر" w:hAnsi="مسعد للنشر" w:cs="مسعد للنشر" w:hint="cs"/>
          <w:sz w:val="24"/>
          <w:szCs w:val="24"/>
          <w:rtl/>
        </w:rPr>
        <w:t>لصَّٰلِحَٰتِ</w:t>
      </w:r>
      <w:r w:rsidRPr="00A36BA8">
        <w:rPr>
          <w:rFonts w:ascii="مسعد للنشر" w:hAnsi="مسعد للنشر" w:cs="مسعد للنشر"/>
          <w:sz w:val="24"/>
          <w:szCs w:val="24"/>
          <w:rtl/>
        </w:rPr>
        <w:t xml:space="preserve"> لَنُبَوِّئَنَّهُم </w:t>
      </w:r>
      <w:r w:rsidRPr="00A36BA8">
        <w:rPr>
          <w:rFonts w:hint="cs"/>
          <w:sz w:val="24"/>
          <w:szCs w:val="24"/>
          <w:rtl/>
        </w:rPr>
        <w:t>‌</w:t>
      </w:r>
      <w:r w:rsidRPr="00A36BA8">
        <w:rPr>
          <w:rFonts w:ascii="مسعد للنشر" w:hAnsi="مسعد للنشر" w:cs="مسعد للنشر" w:hint="cs"/>
          <w:sz w:val="24"/>
          <w:szCs w:val="24"/>
          <w:rtl/>
        </w:rPr>
        <w:t>مِّنَ</w:t>
      </w:r>
      <w:r w:rsidRPr="00A36BA8">
        <w:rPr>
          <w:rFonts w:ascii="مسعد للنشر" w:hAnsi="مسعد للنشر" w:cs="مسعد للنشر"/>
          <w:sz w:val="24"/>
          <w:szCs w:val="24"/>
          <w:rtl/>
        </w:rPr>
        <w:t xml:space="preserve"> </w:t>
      </w:r>
      <w:r w:rsidRPr="00A36BA8">
        <w:rPr>
          <w:rFonts w:hint="cs"/>
          <w:sz w:val="24"/>
          <w:szCs w:val="24"/>
          <w:rtl/>
        </w:rPr>
        <w:t>‌ٱ</w:t>
      </w:r>
      <w:r w:rsidRPr="00A36BA8">
        <w:rPr>
          <w:rFonts w:ascii="مسعد للنشر" w:hAnsi="مسعد للنشر" w:cs="مسعد للنشر" w:hint="cs"/>
          <w:sz w:val="24"/>
          <w:szCs w:val="24"/>
          <w:rtl/>
        </w:rPr>
        <w:t>ل</w:t>
      </w:r>
      <w:r w:rsidRPr="00A36BA8">
        <w:rPr>
          <w:rFonts w:ascii="مسعد للنشر" w:hAnsi="مسعد للنشر" w:cs="مسعد للنشر"/>
          <w:sz w:val="24"/>
          <w:szCs w:val="24"/>
          <w:rtl/>
        </w:rPr>
        <w:t xml:space="preserve">جَنَّةِ </w:t>
      </w:r>
      <w:r w:rsidRPr="00A36BA8">
        <w:rPr>
          <w:rFonts w:hint="cs"/>
          <w:sz w:val="24"/>
          <w:szCs w:val="24"/>
          <w:rtl/>
        </w:rPr>
        <w:t>‌</w:t>
      </w:r>
      <w:r w:rsidRPr="00A36BA8">
        <w:rPr>
          <w:rFonts w:ascii="مسعد للنشر" w:hAnsi="مسعد للنشر" w:cs="مسعد للنشر" w:hint="cs"/>
          <w:sz w:val="24"/>
          <w:szCs w:val="24"/>
          <w:rtl/>
        </w:rPr>
        <w:t>غُرَف</w:t>
      </w:r>
      <w:r w:rsidRPr="00A36BA8">
        <w:rPr>
          <w:rFonts w:ascii="مسعد للنشر" w:hAnsi="مسعد للنشر" w:cs="مسعد للنشر"/>
          <w:sz w:val="24"/>
          <w:szCs w:val="24"/>
          <w:rtl/>
        </w:rPr>
        <w:t xml:space="preserve">ا تَجرِي مِن تَحتِهَا </w:t>
      </w:r>
      <w:r w:rsidRPr="00A36BA8">
        <w:rPr>
          <w:rFonts w:hint="cs"/>
          <w:sz w:val="24"/>
          <w:szCs w:val="24"/>
          <w:rtl/>
        </w:rPr>
        <w:t>ٱ</w:t>
      </w:r>
      <w:r w:rsidRPr="00A36BA8">
        <w:rPr>
          <w:rFonts w:ascii="مسعد للنشر" w:hAnsi="مسعد للنشر" w:cs="مسعد للنشر" w:hint="cs"/>
          <w:sz w:val="24"/>
          <w:szCs w:val="24"/>
          <w:rtl/>
        </w:rPr>
        <w:t>ل</w:t>
      </w:r>
      <w:r w:rsidRPr="00A36BA8">
        <w:rPr>
          <w:rFonts w:ascii="مسعد للنشر" w:hAnsi="مسعد للنشر" w:cs="مسعد للنشر"/>
          <w:sz w:val="24"/>
          <w:szCs w:val="24"/>
          <w:rtl/>
        </w:rPr>
        <w:t xml:space="preserve">أَنهَٰرُ خَٰلِدِينَ فِيهَا نِعمَ أَجرُ </w:t>
      </w:r>
      <w:r w:rsidRPr="00A36BA8">
        <w:rPr>
          <w:rFonts w:hint="cs"/>
          <w:sz w:val="24"/>
          <w:szCs w:val="24"/>
          <w:rtl/>
        </w:rPr>
        <w:t>ٱ</w:t>
      </w:r>
      <w:r w:rsidRPr="00A36BA8">
        <w:rPr>
          <w:rFonts w:ascii="مسعد للنشر" w:hAnsi="مسعد للنشر" w:cs="مسعد للنشر"/>
          <w:sz w:val="24"/>
          <w:szCs w:val="24"/>
          <w:rtl/>
        </w:rPr>
        <w:t>لعَٰمِلِينَ</w:t>
      </w:r>
      <w:r>
        <w:rPr>
          <w:rFonts w:ascii="Arial Unicode MS" w:hAnsi="Arial Unicode MS" w:cs="(AH) Manal Bold" w:hint="cs"/>
          <w:sz w:val="24"/>
          <w:szCs w:val="24"/>
          <w:rtl/>
        </w:rPr>
        <w:t>﴾</w:t>
      </w:r>
      <w:r w:rsidRPr="00402ACA">
        <w:rPr>
          <w:rFonts w:ascii="Simplified Arabic" w:hAnsi="Simplified Arabic" w:cs="Simplified Arabic"/>
          <w:sz w:val="24"/>
          <w:szCs w:val="24"/>
          <w:rtl/>
        </w:rPr>
        <w:t> [العنكبوت: 58]. </w:t>
      </w:r>
    </w:p>
  </w:footnote>
  <w:footnote w:id="112">
    <w:p w14:paraId="0CD8F98E"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شرح التسهيل 1/310، والارتشاف ص1115، ومغني اللبيب ص531.</w:t>
      </w:r>
    </w:p>
  </w:footnote>
  <w:footnote w:id="113">
    <w:p w14:paraId="7AEA6678"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بين (إذا) الفجائية، و(إذا) الظرفية.</w:t>
      </w:r>
    </w:p>
  </w:footnote>
  <w:footnote w:id="114">
    <w:p w14:paraId="0D69F80B"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جملة الجواب لم تقترن بالفاء ولا بـ(إذا) الفجائية، ينظر: المغني ص534، وحاشية العقد النامي ص210،209.</w:t>
      </w:r>
    </w:p>
  </w:footnote>
  <w:footnote w:id="115">
    <w:p w14:paraId="355D6795"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مغني اللبيب ص631،630.</w:t>
      </w:r>
    </w:p>
  </w:footnote>
  <w:footnote w:id="116">
    <w:p w14:paraId="5B5B91B3" w14:textId="5B57E8AD"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نسبه لأبي عل</w:t>
      </w:r>
      <w:r>
        <w:rPr>
          <w:rFonts w:ascii="Simplified Arabic" w:hAnsi="Simplified Arabic" w:cs="Simplified Arabic" w:hint="cs"/>
          <w:sz w:val="24"/>
          <w:szCs w:val="24"/>
          <w:rtl/>
        </w:rPr>
        <w:t>ي</w:t>
      </w:r>
      <w:r w:rsidRPr="00402ACA">
        <w:rPr>
          <w:rFonts w:ascii="Simplified Arabic" w:hAnsi="Simplified Arabic" w:cs="Simplified Arabic"/>
          <w:sz w:val="24"/>
          <w:szCs w:val="24"/>
          <w:rtl/>
        </w:rPr>
        <w:t xml:space="preserve"> الفارسي، وصوّبه في: سرِّ الصناعة 1/274،273.</w:t>
      </w:r>
    </w:p>
  </w:footnote>
  <w:footnote w:id="117">
    <w:p w14:paraId="62F1604F"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إن قدّرت الواو للحال في نحو: (راح زيد وأتى عمرو) كانت (قد) مقدّرة، والجملة بعدها في محل نصب حال</w:t>
      </w:r>
    </w:p>
  </w:footnote>
  <w:footnote w:id="118">
    <w:p w14:paraId="6108A032"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من مسائل الباب الأول.</w:t>
      </w:r>
    </w:p>
  </w:footnote>
  <w:footnote w:id="119">
    <w:p w14:paraId="22F694C7"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هي: </w:t>
      </w:r>
      <w:bookmarkStart w:id="15" w:name="_Hlk147935644"/>
      <w:r w:rsidRPr="00402ACA">
        <w:rPr>
          <w:rFonts w:ascii="Simplified Arabic" w:hAnsi="Simplified Arabic" w:cs="Simplified Arabic"/>
          <w:sz w:val="24"/>
          <w:szCs w:val="24"/>
          <w:rtl/>
        </w:rPr>
        <w:t>الجملة الخبرية التي لم يسبقها ما يطلبها لزومًا.</w:t>
      </w:r>
      <w:bookmarkEnd w:id="15"/>
    </w:p>
  </w:footnote>
  <w:footnote w:id="120">
    <w:p w14:paraId="68B65E5F"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احتراز عما يطلبها العامل لزومًا نحو: (زيد أبوه كريم)، و(الذي فاز)، فجملة (أبوه كريم) في محل رفع خبر المبتدأ (زيد)، وجملة (فاز) لا محل لها صلة الاسم الموصول.</w:t>
      </w:r>
    </w:p>
  </w:footnote>
  <w:footnote w:id="121">
    <w:p w14:paraId="374F58AD"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المعرفة غير المحضة هي المعرفة بـ(أل الجنسية)، والنكرة غير المحضة هي النكرة الموصوفة. ينظر: حاشية العقد النامي ص213.</w:t>
      </w:r>
    </w:p>
  </w:footnote>
  <w:footnote w:id="122">
    <w:p w14:paraId="7A09A97B" w14:textId="08A7A8F1"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F30C96">
        <w:rPr>
          <w:rFonts w:ascii="مسعد للنشر" w:hAnsi="مسعد للنشر" w:cs="مسعد للنشر" w:hint="cs"/>
          <w:sz w:val="24"/>
          <w:szCs w:val="24"/>
          <w:rtl/>
        </w:rPr>
        <w:t>وَلَن</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نُّؤمِنَ</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لِرُقِيِّكَ</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حَتَّىٰ</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تُنَزِّلَ</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عَلَينَا</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كِتَٰبا</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‌نَّقرَؤُهُۥۗ</w:t>
      </w:r>
      <w:r w:rsidRPr="00402ACA">
        <w:rPr>
          <w:rFonts w:ascii="Simplified Arabic" w:hAnsi="Simplified Arabic" w:cs="Simplified Arabic"/>
          <w:sz w:val="24"/>
          <w:szCs w:val="24"/>
          <w:rtl/>
        </w:rPr>
        <w:t xml:space="preserve"> </w:t>
      </w:r>
      <w:r>
        <w:rPr>
          <w:rFonts w:ascii="Arial Unicode MS" w:hAnsi="Arial Unicode MS" w:cs="(AH) Manal Bold" w:hint="cs"/>
          <w:sz w:val="24"/>
          <w:szCs w:val="24"/>
          <w:rtl/>
        </w:rPr>
        <w:t>﴾</w:t>
      </w:r>
      <w:r w:rsidRPr="00402ACA">
        <w:rPr>
          <w:rFonts w:ascii="Simplified Arabic" w:hAnsi="Simplified Arabic" w:cs="Simplified Arabic"/>
          <w:sz w:val="24"/>
          <w:szCs w:val="24"/>
          <w:rtl/>
        </w:rPr>
        <w:t> [الإسراء: 93]. </w:t>
      </w:r>
    </w:p>
  </w:footnote>
  <w:footnote w:id="123">
    <w:p w14:paraId="5FB7BC35"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في الجملة السادسة من الجمل التي لها محل من الإعراب، وهي الجملة التابعة لمفرد.</w:t>
      </w:r>
    </w:p>
  </w:footnote>
  <w:footnote w:id="124">
    <w:p w14:paraId="26BC2615" w14:textId="24A8DCA8"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F30C96">
        <w:rPr>
          <w:rFonts w:ascii="مسعد للنشر" w:hAnsi="مسعد للنشر" w:cs="مسعد للنشر" w:hint="cs"/>
          <w:sz w:val="24"/>
          <w:szCs w:val="24"/>
          <w:rtl/>
        </w:rPr>
        <w:t>وَلَا</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تَمنُن</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‌تَستَكثِرُ</w:t>
      </w:r>
      <w:r w:rsidRPr="00402ACA">
        <w:rPr>
          <w:rFonts w:ascii="Simplified Arabic" w:hAnsi="Simplified Arabic" w:cs="Simplified Arabic"/>
          <w:sz w:val="24"/>
          <w:szCs w:val="24"/>
          <w:rtl/>
        </w:rPr>
        <w:t xml:space="preserve"> </w:t>
      </w:r>
      <w:r>
        <w:rPr>
          <w:rFonts w:ascii="Arial Unicode MS" w:hAnsi="Arial Unicode MS" w:cs="(AH) Manal Bold" w:hint="cs"/>
          <w:sz w:val="24"/>
          <w:szCs w:val="24"/>
          <w:rtl/>
        </w:rPr>
        <w:t>﴾</w:t>
      </w:r>
      <w:r w:rsidRPr="00402ACA">
        <w:rPr>
          <w:rFonts w:ascii="Simplified Arabic" w:hAnsi="Simplified Arabic" w:cs="Simplified Arabic"/>
          <w:sz w:val="24"/>
          <w:szCs w:val="24"/>
          <w:rtl/>
        </w:rPr>
        <w:t>[المدثر: 6]. </w:t>
      </w:r>
    </w:p>
  </w:footnote>
  <w:footnote w:id="125">
    <w:p w14:paraId="1B0DAB87" w14:textId="77777777" w:rsidR="00142FEC" w:rsidRPr="00402ACA" w:rsidRDefault="00142FEC" w:rsidP="00F30C96">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الضمير أعرف المعارف إلا ضمير (رُبَّهُ)؛ لأنه نكرة في المعنى. ينظر: الكتاب 2/6-8، والمقتضب4/281-284، والأصول 1/149، والإنصاف2/707، وحاشية العقد النامي ص216.</w:t>
      </w:r>
    </w:p>
  </w:footnote>
  <w:footnote w:id="126">
    <w:p w14:paraId="767A20D9" w14:textId="7E4107DC" w:rsidR="00142FEC" w:rsidRPr="003C2C79" w:rsidRDefault="00142FEC" w:rsidP="00FB244F">
      <w:pPr>
        <w:pStyle w:val="af0"/>
        <w:spacing w:line="240"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مَثَلُ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حُمِّلُ</w:t>
      </w:r>
      <w:r w:rsidRPr="003C2C79">
        <w:rPr>
          <w:rFonts w:ascii="مسعد للنشر" w:hAnsi="مسعد للنشر" w:cs="مسعد للنشر"/>
          <w:sz w:val="22"/>
          <w:szCs w:val="22"/>
          <w:rtl/>
        </w:rPr>
        <w:t>واْ ٱلتَّو</w:t>
      </w:r>
      <w:r w:rsidRPr="003C2C79">
        <w:rPr>
          <w:rFonts w:ascii="مسعد للنشر" w:hAnsi="مسعد للنشر" w:cs="مسعد للنشر" w:hint="cs"/>
          <w:sz w:val="22"/>
          <w:szCs w:val="22"/>
          <w:rtl/>
        </w:rPr>
        <w:t>رَىٰةَ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يَحمِلُوهَا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كَمَثَلِ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ٱلحِمَارِ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يَحمِلُ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‌أَسفَارَا</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[الجمعة: 5]. </w:t>
      </w:r>
    </w:p>
  </w:footnote>
  <w:footnote w:id="127">
    <w:p w14:paraId="464B179F" w14:textId="77777777" w:rsidR="00142FEC" w:rsidRPr="003C2C79" w:rsidRDefault="00142FEC" w:rsidP="00402ACA">
      <w:pPr>
        <w:pStyle w:val="af0"/>
        <w:spacing w:line="240"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ابن هشام، ينظر: المغني ص561.</w:t>
      </w:r>
    </w:p>
  </w:footnote>
  <w:footnote w:id="128">
    <w:p w14:paraId="49D61317" w14:textId="77777777" w:rsidR="00142FEC" w:rsidRPr="003C2C79" w:rsidRDefault="00142FEC" w:rsidP="00FB244F">
      <w:pPr>
        <w:pStyle w:val="af0"/>
        <w:spacing w:line="216"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اجتمع التعلق بالفعل وشبهه، فقد تعلق الجار والمجرور(عليهم) في الآية بالفعل (أنعمت)، وتعلق الثاني باسم المفعول (المغضوب).</w:t>
      </w:r>
    </w:p>
  </w:footnote>
  <w:footnote w:id="129">
    <w:p w14:paraId="34A73B83" w14:textId="495DB809" w:rsidR="00142FEC" w:rsidRPr="003C2C79" w:rsidRDefault="00142FEC" w:rsidP="00FB244F">
      <w:pPr>
        <w:pStyle w:val="af0"/>
        <w:spacing w:line="216"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صِرَٰطَ</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‌أَنعَمتَ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غَيرِ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ٱلمَغضُوبِ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ٱلضَّآلِّينَ</w:t>
      </w:r>
      <w:r w:rsidRPr="003C2C79">
        <w:rPr>
          <w:rFonts w:ascii="Arial" w:hAnsi="Arial" w:cs="Arial" w:hint="cs"/>
          <w:sz w:val="22"/>
          <w:szCs w:val="22"/>
          <w:rtl/>
        </w:rPr>
        <w:t>﴾</w:t>
      </w:r>
      <w:r w:rsidRPr="003C2C79">
        <w:rPr>
          <w:rFonts w:ascii="Simplified Arabic" w:hAnsi="Simplified Arabic" w:cs="Simplified Arabic"/>
          <w:sz w:val="22"/>
          <w:szCs w:val="22"/>
          <w:rtl/>
        </w:rPr>
        <w:t> [الفاتحة: 7]. وفي الأصل: (عليهموا) في الموضعين.</w:t>
      </w:r>
    </w:p>
  </w:footnote>
  <w:footnote w:id="130">
    <w:p w14:paraId="0EA2E87C" w14:textId="77777777" w:rsidR="00142FEC" w:rsidRPr="003C2C79" w:rsidRDefault="00142FEC" w:rsidP="00FB244F">
      <w:pPr>
        <w:pStyle w:val="af0"/>
        <w:spacing w:line="216"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الأصل: (متعلق بشبهه كما مضى)، وصحح على الحاشية، ويقصد به قول ابن دُرَيْد في مقصورته ص3 من الرجز: </w:t>
      </w:r>
    </w:p>
    <w:p w14:paraId="1ABD92FF" w14:textId="41067A5D" w:rsidR="00142FEC" w:rsidRPr="003C2C79" w:rsidRDefault="00142FEC" w:rsidP="00FB244F">
      <w:pPr>
        <w:pStyle w:val="af0"/>
        <w:spacing w:line="216"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وَاشْتَعَلَ الْمُبْيَضُّ فِي مُسْوَدِّهِ     مِثْلَ اشْتِعَالِ النَّارِ فِي جَزْلِ الْغَضَى</w:t>
      </w:r>
    </w:p>
    <w:p w14:paraId="75BD1215" w14:textId="77777777" w:rsidR="00142FEC" w:rsidRPr="003C2C79" w:rsidRDefault="00142FEC" w:rsidP="00FB244F">
      <w:pPr>
        <w:pStyle w:val="af0"/>
        <w:spacing w:line="216"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الإعراب عن قواعد الإعراب ص84،83، ومغني اللبيب ص567،566، وموصل الطلاب ص135،134، وشرح قواعد الإعراب للقوجوي ص62، وحاشية العقد النامي ص227، وقوله:(في مسوده) متعلق بالفعل (اشتعل)، و(في جزل الغضا) متعلق بالمصدر (اشتعال)، فيكون مما اجتمع فيه التعلق بالفعل وما في معناه. الجَزْل: الغليظ من الحطب اليابس، (الغضا): شجر يشتعل سريعًا، ويبقى زمانًا. موصل الطلاب ص136.</w:t>
      </w:r>
    </w:p>
  </w:footnote>
  <w:footnote w:id="131">
    <w:p w14:paraId="716B9A79" w14:textId="77777777" w:rsidR="00142FEC" w:rsidRPr="003C2C79" w:rsidRDefault="00142FEC" w:rsidP="00FB244F">
      <w:pPr>
        <w:pStyle w:val="af0"/>
        <w:spacing w:line="216"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(في مسوده).</w:t>
      </w:r>
    </w:p>
  </w:footnote>
  <w:footnote w:id="132">
    <w:p w14:paraId="4812150F" w14:textId="77777777" w:rsidR="00142FEC" w:rsidRPr="003C2C79" w:rsidRDefault="00142FEC" w:rsidP="00FB244F">
      <w:pPr>
        <w:pStyle w:val="af0"/>
        <w:spacing w:line="216"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قال ابن هشام في المغني ص567: "وَقد تقدر فِي الأول مُتَعَلقَة بالمبيض فَيكون تعلق الجارين بِالِاسْمِ وَلَكِن تعلق الثَّانِي بالاشتعال يرجح تعلق الأول بِفِعْلِهِ لِأَن أتم لِمَعْنى التَّشْبِيه وَقد يجوز تعلق فِي الثَّانِيَة بِكَوْن مَحْذُوف حَالا من النَّار ويبعده أَن الأَصْل عدم الْحَذف"</w:t>
      </w:r>
    </w:p>
  </w:footnote>
  <w:footnote w:id="133">
    <w:p w14:paraId="78BEB916" w14:textId="77777777" w:rsidR="00142FEC" w:rsidRPr="003C2C79" w:rsidRDefault="00142FEC" w:rsidP="00FB244F">
      <w:pPr>
        <w:pStyle w:val="af0"/>
        <w:spacing w:line="216" w:lineRule="auto"/>
        <w:ind w:left="340" w:hanging="340"/>
        <w:jc w:val="lowKashida"/>
        <w:rPr>
          <w:rFonts w:ascii="Simplified Arabic" w:hAnsi="Simplified Arabic" w:cs="Simplified Arabic"/>
        </w:rPr>
      </w:pPr>
      <w:r w:rsidRPr="003C2C79">
        <w:rPr>
          <w:rFonts w:ascii="Simplified Arabic" w:hAnsi="Simplified Arabic" w:cs="Simplified Arabic"/>
          <w:rtl/>
        </w:rPr>
        <w:t>(</w:t>
      </w:r>
      <w:r w:rsidRPr="003C2C79">
        <w:rPr>
          <w:rStyle w:val="af1"/>
          <w:rFonts w:ascii="Simplified Arabic" w:hAnsi="Simplified Arabic" w:cs="Simplified Arabic"/>
          <w:vertAlign w:val="baseline"/>
        </w:rPr>
        <w:footnoteRef/>
      </w:r>
      <w:r w:rsidRPr="003C2C79">
        <w:rPr>
          <w:rFonts w:ascii="Simplified Arabic" w:hAnsi="Simplified Arabic" w:cs="Simplified Arabic"/>
          <w:rtl/>
        </w:rPr>
        <w:t>) أي: إن تعلق (في مسوده) بـ(المبيض)، أو كان حالًا متعلقًا بـ(كائن) فلا يكون دليلًا على اجتماع تعلق الجار والمجرور بالفعل وشبهه، لأن (المبيض)، و(كائن)، ممّا يشبه الفعل، ولكن تعلق الثاني بالاشتعال يرجح تعلق الأول بـ(اشتعل)؛ لأنه أتمّ لمعنى التشبيه، ويجوز تعلق (في) الثانية بكون محذوف حالا من النار، ويبعده أن الأصل عدم الحذف. ينظر: الإعراب عن قواعد الإعراب ص84، ومغني اللبيب ص567، وحاشية العقد النامي ص228.</w:t>
      </w:r>
    </w:p>
  </w:footnote>
  <w:footnote w:id="134">
    <w:p w14:paraId="47CF7CA0" w14:textId="39A26DE5" w:rsidR="00142FEC" w:rsidRPr="003C2C79" w:rsidRDefault="00142FEC" w:rsidP="00FB244F">
      <w:pPr>
        <w:pStyle w:val="af0"/>
        <w:spacing w:line="216"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قُل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‌كَفَىٰ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شَهِيدَا</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[الرعد: 43]. </w:t>
      </w:r>
    </w:p>
  </w:footnote>
  <w:footnote w:id="135">
    <w:p w14:paraId="7DECD4DF" w14:textId="360C6F1C" w:rsidR="00142FEC" w:rsidRPr="00402ACA" w:rsidRDefault="00142FEC" w:rsidP="00FB244F">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Arial Unicode MS" w:hAnsi="Arial Unicode MS" w:cs="(AH) Manal Bold" w:hint="cs"/>
          <w:sz w:val="24"/>
          <w:szCs w:val="24"/>
          <w:rtl/>
        </w:rPr>
        <w:t>﴿</w:t>
      </w:r>
      <w:r w:rsidRPr="00F30C96">
        <w:rPr>
          <w:rFonts w:ascii="مسعد للنشر" w:hAnsi="مسعد للنشر" w:cs="مسعد للنشر" w:hint="cs"/>
          <w:sz w:val="24"/>
          <w:szCs w:val="24"/>
          <w:rtl/>
        </w:rPr>
        <w:t>وَمَا</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ٱللَّهُ</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‌بِغَٰفِلٍ</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عَمَّا</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تَعمَلُونَ</w:t>
      </w:r>
      <w:r>
        <w:rPr>
          <w:rFonts w:ascii="Arial Unicode MS" w:hAnsi="Arial Unicode MS" w:cs="(AH) Manal Bold" w:hint="cs"/>
          <w:sz w:val="24"/>
          <w:szCs w:val="24"/>
          <w:rtl/>
        </w:rPr>
        <w:t xml:space="preserve">﴾ </w:t>
      </w:r>
      <w:r w:rsidRPr="00402ACA">
        <w:rPr>
          <w:rFonts w:ascii="Simplified Arabic" w:hAnsi="Simplified Arabic" w:cs="Simplified Arabic"/>
          <w:sz w:val="24"/>
          <w:szCs w:val="24"/>
          <w:rtl/>
        </w:rPr>
        <w:t>[البقرة: 74]. </w:t>
      </w:r>
    </w:p>
  </w:footnote>
  <w:footnote w:id="136">
    <w:p w14:paraId="01AF6B8C" w14:textId="77777777" w:rsidR="00142FEC" w:rsidRPr="00402ACA" w:rsidRDefault="00142FEC" w:rsidP="00FB244F">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الأشموني 2/119، وحاشية العقد النامي ص232،231.</w:t>
      </w:r>
    </w:p>
  </w:footnote>
  <w:footnote w:id="137">
    <w:p w14:paraId="41BD8924" w14:textId="37C92303" w:rsidR="00142FEC" w:rsidRPr="00402ACA" w:rsidRDefault="00142FEC" w:rsidP="00FB244F">
      <w:pPr>
        <w:pStyle w:val="af0"/>
        <w:spacing w:line="216"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مسعد للنشر" w:hAnsi="مسعد للنشر" w:cs="(AH) Manal Bold" w:hint="cs"/>
          <w:sz w:val="24"/>
          <w:szCs w:val="24"/>
          <w:rtl/>
        </w:rPr>
        <w:t>﴿</w:t>
      </w:r>
      <w:r w:rsidRPr="00F30C96">
        <w:rPr>
          <w:rFonts w:ascii="مسعد للنشر" w:hAnsi="مسعد للنشر" w:cs="مسعد للنشر" w:hint="cs"/>
          <w:sz w:val="24"/>
          <w:szCs w:val="24"/>
          <w:rtl/>
        </w:rPr>
        <w:t>هَل</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‌مِن</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‌خَٰلِقٍ</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غَيرُ</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ٱللَّهِ</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يَرزُقُكُم</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مِّنَ</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ٱلسَّمَآءِ</w:t>
      </w:r>
      <w:r w:rsidRPr="00F30C96">
        <w:rPr>
          <w:rFonts w:ascii="مسعد للنشر" w:hAnsi="مسعد للنشر" w:cs="مسعد للنشر"/>
          <w:sz w:val="24"/>
          <w:szCs w:val="24"/>
          <w:rtl/>
        </w:rPr>
        <w:t xml:space="preserve"> </w:t>
      </w:r>
      <w:r w:rsidRPr="00F30C96">
        <w:rPr>
          <w:rFonts w:ascii="مسعد للنشر" w:hAnsi="مسعد للنشر" w:cs="مسعد للنشر" w:hint="cs"/>
          <w:sz w:val="24"/>
          <w:szCs w:val="24"/>
          <w:rtl/>
        </w:rPr>
        <w:t>وَٱلأَرضِ</w:t>
      </w:r>
      <w:r>
        <w:rPr>
          <w:rFonts w:ascii="مسعد للنشر" w:hAnsi="مسعد للنشر" w:cs="(AH) Manal Bold" w:hint="cs"/>
          <w:sz w:val="24"/>
          <w:szCs w:val="24"/>
          <w:rtl/>
        </w:rPr>
        <w:t>﴾</w:t>
      </w:r>
      <w:r w:rsidRPr="00402ACA">
        <w:rPr>
          <w:rFonts w:ascii="Simplified Arabic" w:hAnsi="Simplified Arabic" w:cs="Simplified Arabic"/>
          <w:sz w:val="24"/>
          <w:szCs w:val="24"/>
          <w:rtl/>
        </w:rPr>
        <w:t> [فاطر: 3]. </w:t>
      </w:r>
    </w:p>
  </w:footnote>
  <w:footnote w:id="138">
    <w:p w14:paraId="1F42F529" w14:textId="50AED787" w:rsidR="00142FEC" w:rsidRPr="00402ACA" w:rsidRDefault="00142FEC" w:rsidP="00FB244F">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قوله تعالى: </w:t>
      </w:r>
      <w:r>
        <w:rPr>
          <w:rFonts w:ascii="مسعد للنشر" w:hAnsi="مسعد للنشر" w:cs="(AH) Manal Bold" w:hint="cs"/>
          <w:sz w:val="24"/>
          <w:szCs w:val="24"/>
          <w:rtl/>
        </w:rPr>
        <w:t>﴿</w:t>
      </w:r>
      <w:r w:rsidRPr="00FB244F">
        <w:rPr>
          <w:rFonts w:ascii="مسعد للنشر" w:hAnsi="مسعد للنشر" w:cs="مسعد للنشر" w:hint="cs"/>
          <w:sz w:val="24"/>
          <w:szCs w:val="24"/>
          <w:rtl/>
        </w:rPr>
        <w:t>لَقَد</w:t>
      </w:r>
      <w:r w:rsidRPr="00FB244F">
        <w:rPr>
          <w:rFonts w:ascii="مسعد للنشر" w:hAnsi="مسعد للنشر" w:cs="مسعد للنشر"/>
          <w:sz w:val="24"/>
          <w:szCs w:val="24"/>
          <w:rtl/>
        </w:rPr>
        <w:t xml:space="preserve"> أَر</w:t>
      </w:r>
      <w:r w:rsidRPr="00FB244F">
        <w:rPr>
          <w:rFonts w:ascii="مسعد للنشر" w:hAnsi="مسعد للنشر" w:cs="مسعد للنشر" w:hint="cs"/>
          <w:sz w:val="24"/>
          <w:szCs w:val="24"/>
          <w:rtl/>
        </w:rPr>
        <w:t>سَلنَا</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نُوحًا</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إِلَىٰ</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قَومِهِۦ</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فَقَالَ</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يَٰقَومِ</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ٱعبُدُواْ</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ٱللَّهَ</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‌مَا</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‌لَكُم</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‌مِّن</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‌إِلَٰهٍ</w:t>
      </w:r>
      <w:r w:rsidRPr="00FB244F">
        <w:rPr>
          <w:rFonts w:ascii="مسعد للنشر" w:hAnsi="مسعد للنشر" w:cs="مسعد للنشر"/>
          <w:sz w:val="24"/>
          <w:szCs w:val="24"/>
          <w:rtl/>
        </w:rPr>
        <w:t xml:space="preserve"> </w:t>
      </w:r>
      <w:r w:rsidRPr="00FB244F">
        <w:rPr>
          <w:rFonts w:ascii="مسعد للنشر" w:hAnsi="مسعد للنشر" w:cs="مسعد للنشر" w:hint="cs"/>
          <w:sz w:val="24"/>
          <w:szCs w:val="24"/>
          <w:rtl/>
        </w:rPr>
        <w:t>غَيرُهُۥٓ</w:t>
      </w:r>
      <w:r>
        <w:rPr>
          <w:rFonts w:ascii="Arial Unicode MS" w:hAnsi="Arial Unicode MS" w:cs="(AH) Manal Bold" w:hint="cs"/>
          <w:sz w:val="24"/>
          <w:szCs w:val="24"/>
          <w:rtl/>
        </w:rPr>
        <w:t>﴾</w:t>
      </w:r>
      <w:r w:rsidRPr="00402ACA">
        <w:rPr>
          <w:rFonts w:ascii="Simplified Arabic" w:hAnsi="Simplified Arabic" w:cs="Simplified Arabic"/>
          <w:sz w:val="24"/>
          <w:szCs w:val="24"/>
          <w:rtl/>
        </w:rPr>
        <w:t> [الأعراف: 59]. </w:t>
      </w:r>
    </w:p>
  </w:footnote>
  <w:footnote w:id="139">
    <w:p w14:paraId="66C3F085" w14:textId="77777777" w:rsidR="00142FEC" w:rsidRPr="00402ACA" w:rsidRDefault="00142FEC" w:rsidP="00FB244F">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أي: الأول من الأربعة التي لا تتعلق: حرف الجر الزائد كالباء، ومِن.</w:t>
      </w:r>
    </w:p>
  </w:footnote>
  <w:footnote w:id="140">
    <w:p w14:paraId="05EF1B3A" w14:textId="77777777" w:rsidR="00142FEC" w:rsidRPr="00402ACA" w:rsidRDefault="00142FEC" w:rsidP="00FB244F">
      <w:pPr>
        <w:pStyle w:val="af0"/>
        <w:spacing w:line="216" w:lineRule="auto"/>
        <w:ind w:left="340" w:hanging="340"/>
        <w:jc w:val="lowKashida"/>
        <w:rPr>
          <w:rFonts w:ascii="Simplified Arabic" w:hAnsi="Simplified Arabic" w:cs="Simplified Arabic"/>
          <w:sz w:val="24"/>
          <w:szCs w:val="24"/>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ينظر: معاني القرآن للأخفش 1/305، ونوادر أبي زيد ص218.</w:t>
      </w:r>
    </w:p>
  </w:footnote>
  <w:footnote w:id="141">
    <w:p w14:paraId="40F42BAE" w14:textId="77777777" w:rsidR="00142FEC" w:rsidRPr="00402ACA" w:rsidRDefault="00142FEC" w:rsidP="00402ACA">
      <w:pPr>
        <w:pStyle w:val="af0"/>
        <w:spacing w:line="240" w:lineRule="auto"/>
        <w:ind w:left="340" w:hanging="340"/>
        <w:jc w:val="lowKashida"/>
        <w:rPr>
          <w:rFonts w:ascii="Simplified Arabic" w:hAnsi="Simplified Arabic" w:cs="Simplified Arabic"/>
          <w:sz w:val="24"/>
          <w:szCs w:val="24"/>
          <w:rtl/>
        </w:rPr>
      </w:pPr>
      <w:r w:rsidRPr="00402ACA">
        <w:rPr>
          <w:rFonts w:ascii="Simplified Arabic" w:hAnsi="Simplified Arabic" w:cs="Simplified Arabic"/>
          <w:sz w:val="24"/>
          <w:szCs w:val="24"/>
          <w:rtl/>
        </w:rPr>
        <w:t>(</w:t>
      </w:r>
      <w:r w:rsidRPr="00402ACA">
        <w:rPr>
          <w:rStyle w:val="af1"/>
          <w:rFonts w:ascii="Simplified Arabic" w:hAnsi="Simplified Arabic" w:cs="Simplified Arabic"/>
          <w:sz w:val="24"/>
          <w:szCs w:val="24"/>
          <w:vertAlign w:val="baseline"/>
        </w:rPr>
        <w:footnoteRef/>
      </w:r>
      <w:r w:rsidRPr="00402ACA">
        <w:rPr>
          <w:rFonts w:ascii="Simplified Arabic" w:hAnsi="Simplified Arabic" w:cs="Simplified Arabic"/>
          <w:sz w:val="24"/>
          <w:szCs w:val="24"/>
          <w:rtl/>
        </w:rPr>
        <w:t xml:space="preserve">) في قول كعب بن سعد الغنوي [من الطويل]: </w:t>
      </w:r>
    </w:p>
    <w:p w14:paraId="723C811C" w14:textId="77777777" w:rsidR="00142FEC" w:rsidRPr="00FB244F" w:rsidRDefault="00142FEC" w:rsidP="00FB244F">
      <w:pPr>
        <w:pStyle w:val="af0"/>
        <w:spacing w:line="240" w:lineRule="auto"/>
        <w:ind w:left="340" w:hanging="340"/>
        <w:jc w:val="center"/>
        <w:rPr>
          <w:rFonts w:ascii="Simplified Arabic" w:hAnsi="Simplified Arabic" w:cs="Simplified Arabic"/>
          <w:b/>
          <w:bCs/>
          <w:sz w:val="24"/>
          <w:szCs w:val="24"/>
          <w:rtl/>
        </w:rPr>
      </w:pPr>
      <w:r w:rsidRPr="00FB244F">
        <w:rPr>
          <w:rFonts w:ascii="Simplified Arabic" w:hAnsi="Simplified Arabic" w:cs="Simplified Arabic"/>
          <w:b/>
          <w:bCs/>
          <w:sz w:val="24"/>
          <w:szCs w:val="24"/>
          <w:rtl/>
        </w:rPr>
        <w:t>فقُلْتُ ادعُ أخرَى وارفعِ الصَّوتَ جَهْرةً    لَعَلَّ أَبِي المغْوَارِ مِنْكَ قَرِيبُ</w:t>
      </w:r>
    </w:p>
    <w:p w14:paraId="1631F347" w14:textId="77777777" w:rsidR="00142FEC" w:rsidRPr="003C2C79" w:rsidRDefault="00142FEC" w:rsidP="00402ACA">
      <w:pPr>
        <w:pStyle w:val="af0"/>
        <w:spacing w:line="240"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ينظر: مغني اللبيب ص576،377، والمقاصد النحوية 3/1198، وموصل الطلاب ص140، والخزانة 10/426، وحاشية العقد النامي ص235.</w:t>
      </w:r>
    </w:p>
  </w:footnote>
  <w:footnote w:id="142">
    <w:p w14:paraId="154EB80C" w14:textId="77777777" w:rsidR="00142FEC" w:rsidRPr="003C2C79" w:rsidRDefault="00142FEC" w:rsidP="00402ACA">
      <w:pPr>
        <w:pStyle w:val="af0"/>
        <w:spacing w:line="240"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هي: "لعلّ، علّ، لعنّ، عن، لأنّ، أنّ، رعَنّ، رغَنّ، لغَنّ، لعلّت" ينظر: شرح التسهيل 2/46، والتذييل 5/177-179</w:t>
      </w:r>
    </w:p>
  </w:footnote>
  <w:footnote w:id="143">
    <w:p w14:paraId="07F76241" w14:textId="77777777" w:rsidR="00142FEC" w:rsidRPr="003C2C79" w:rsidRDefault="00142FEC" w:rsidP="00402ACA">
      <w:pPr>
        <w:pStyle w:val="af0"/>
        <w:spacing w:line="240"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2/374،373، ومغني اللبيب ص.576</w:t>
      </w:r>
    </w:p>
  </w:footnote>
  <w:footnote w:id="144">
    <w:p w14:paraId="38810C70" w14:textId="65A43236" w:rsidR="00142FEC" w:rsidRPr="003C2C79" w:rsidRDefault="00142FEC" w:rsidP="00FB244F">
      <w:pPr>
        <w:pStyle w:val="af0"/>
        <w:spacing w:line="240"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يَقُولُ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ٱستُضعِفُواْ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ٱستَكبَرُواْ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‌لَكُنَّا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w:t>
      </w:r>
      <w:r w:rsidRPr="003C2C79">
        <w:rPr>
          <w:rFonts w:ascii="مسعد للنشر" w:hAnsi="مسعد للنشر" w:cs="مسعد للنشر"/>
          <w:sz w:val="22"/>
          <w:szCs w:val="22"/>
          <w:rtl/>
        </w:rPr>
        <w:t>ُؤ</w:t>
      </w:r>
      <w:r w:rsidRPr="003C2C79">
        <w:rPr>
          <w:rFonts w:ascii="مسعد للنشر" w:hAnsi="مسعد للنشر" w:cs="مسعد للنشر" w:hint="cs"/>
          <w:sz w:val="22"/>
          <w:szCs w:val="22"/>
          <w:rtl/>
        </w:rPr>
        <w:t>مِنِينَ</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[سبأ: 31]. </w:t>
      </w:r>
    </w:p>
  </w:footnote>
  <w:footnote w:id="145">
    <w:p w14:paraId="49C700B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الامتناعية يقع بعدها الاسم، والتي للعرض يقع بعدها المضارع، وسيأتي الحديث عنهما في النوع الرابع: ما جاء على أربعة أوجه.</w:t>
      </w:r>
    </w:p>
  </w:footnote>
  <w:footnote w:id="146">
    <w:p w14:paraId="7272AEF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التذييل 11/254، والإعراب عن قواعد الإعراب ص87، والمغني ص577.</w:t>
      </w:r>
    </w:p>
  </w:footnote>
  <w:footnote w:id="147">
    <w:p w14:paraId="34AF0EB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الجمل 1/482.</w:t>
      </w:r>
    </w:p>
  </w:footnote>
  <w:footnote w:id="148">
    <w:p w14:paraId="3AD3C24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التذييل 11/254، والارتشاف ص1710.</w:t>
      </w:r>
    </w:p>
  </w:footnote>
  <w:footnote w:id="149">
    <w:p w14:paraId="68D0915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مسائل الباب الثاني، والأولى في تعلق الحرف، وقد ذكرها ضمن الباب الثاني.</w:t>
      </w:r>
    </w:p>
  </w:footnote>
  <w:footnote w:id="150">
    <w:p w14:paraId="2465240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كذا في الأصل. </w:t>
      </w:r>
    </w:p>
  </w:footnote>
  <w:footnote w:id="151">
    <w:p w14:paraId="5724F85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حكم الجار والمجرور بعد المعرفة والنكرة كحكم الجملة بعدهما. ينظر: الإعراب عن قواعد الإعراب ص88.</w:t>
      </w:r>
    </w:p>
  </w:footnote>
  <w:footnote w:id="152">
    <w:p w14:paraId="4056FCFD" w14:textId="6F39B52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فَخَ</w:t>
      </w:r>
      <w:r w:rsidRPr="003C2C79">
        <w:rPr>
          <w:rFonts w:ascii="مسعد للنشر" w:hAnsi="مسعد للنشر" w:cs="مسعد للنشر"/>
          <w:sz w:val="22"/>
          <w:szCs w:val="22"/>
          <w:rtl/>
        </w:rPr>
        <w:t>رَجَ عَلَىٰ قَو</w:t>
      </w:r>
      <w:r w:rsidRPr="003C2C79">
        <w:rPr>
          <w:rFonts w:ascii="مسعد للنشر" w:hAnsi="مسعد للنشر" w:cs="مسعد للنشر" w:hint="cs"/>
          <w:sz w:val="22"/>
          <w:szCs w:val="22"/>
          <w:rtl/>
        </w:rPr>
        <w:t>مِهِۦ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‌زِينَتِهِۦ</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[القصص: 79]. </w:t>
      </w:r>
    </w:p>
  </w:footnote>
  <w:footnote w:id="153">
    <w:p w14:paraId="64344D4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المغني ص578.</w:t>
      </w:r>
    </w:p>
  </w:footnote>
  <w:footnote w:id="154">
    <w:p w14:paraId="45856EB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هي قوله: "فُزْنا بِشَخْصٍ عارفٍ يَخْطُبُ بالقَوْمِ وَلَمْ يَسْتَنْكِف"</w:t>
      </w:r>
    </w:p>
  </w:footnote>
  <w:footnote w:id="155">
    <w:p w14:paraId="2AF4443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مسائل الباب الثاني.</w:t>
      </w:r>
    </w:p>
  </w:footnote>
  <w:footnote w:id="156">
    <w:p w14:paraId="77EA73A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إن جرى الجار والمجرور حالًا، أو صفةً، أو صلة، أو خبرًا تعلق الحرف بمحذوف. ينظر: الإعراب عن قواعد الإعراب ص89.</w:t>
      </w:r>
    </w:p>
  </w:footnote>
  <w:footnote w:id="157">
    <w:p w14:paraId="7863E745" w14:textId="738A2B4C"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المسألة الثانية، مثال الصفة قوله: رَأيتُ طَائرًا عَلَى الأَغْصَانِ، ومثال الحال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فَخَرَجَ</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قَومِهِۦ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‌زِينَتِهِۦۖ</w:t>
      </w:r>
      <w:r w:rsidRPr="003C2C79">
        <w:rPr>
          <w:rFonts w:ascii="Simplified Arabic" w:hAnsi="Simplified Arabic" w:cs="Simplified Arabic"/>
          <w:sz w:val="22"/>
          <w:szCs w:val="22"/>
          <w:rtl/>
        </w:rPr>
        <w:t xml:space="preserve"> </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[القصص: 79].</w:t>
      </w:r>
    </w:p>
  </w:footnote>
  <w:footnote w:id="158">
    <w:p w14:paraId="2BAC29FE" w14:textId="39DB985B"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‌ٱلحَمدُ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ٱلعَٰل</w:t>
      </w:r>
      <w:r w:rsidRPr="003C2C79">
        <w:rPr>
          <w:rFonts w:ascii="مسعد للنشر" w:hAnsi="مسعد للنشر" w:cs="مسعد للنشر"/>
          <w:sz w:val="22"/>
          <w:szCs w:val="22"/>
          <w:rtl/>
        </w:rPr>
        <w:t>َمِينَ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[الفاتحة: 2]. </w:t>
      </w:r>
    </w:p>
  </w:footnote>
  <w:footnote w:id="159">
    <w:p w14:paraId="06D3CCB8" w14:textId="556E7D8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وَٱلأَرضِ</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[الأنبياء: 19]</w:t>
      </w:r>
      <w:bookmarkStart w:id="17" w:name="_Hlk163314753"/>
      <w:r w:rsidRPr="003C2C79">
        <w:rPr>
          <w:rFonts w:ascii="Simplified Arabic" w:hAnsi="Simplified Arabic" w:cs="Simplified Arabic"/>
          <w:sz w:val="22"/>
          <w:szCs w:val="22"/>
          <w:rtl/>
        </w:rPr>
        <w:t>.</w:t>
      </w:r>
      <w:bookmarkEnd w:id="17"/>
      <w:r w:rsidRPr="003C2C79">
        <w:rPr>
          <w:rFonts w:ascii="Simplified Arabic" w:hAnsi="Simplified Arabic" w:cs="Simplified Arabic"/>
          <w:sz w:val="22"/>
          <w:szCs w:val="22"/>
          <w:rtl/>
        </w:rPr>
        <w:t>.</w:t>
      </w:r>
    </w:p>
  </w:footnote>
  <w:footnote w:id="160">
    <w:p w14:paraId="0661615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ما وقع خبرًا، أو صلة، أو صفة، أو حالًا.</w:t>
      </w:r>
    </w:p>
  </w:footnote>
  <w:footnote w:id="161">
    <w:p w14:paraId="60E0572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اختاره ابن مالك، ينظر: شرح عمدة الحافظ ص182، والإعراب عن قواعد الإعراب ص91،90.</w:t>
      </w:r>
    </w:p>
  </w:footnote>
  <w:footnote w:id="162">
    <w:p w14:paraId="197BE8A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ص91، والمغني ص579.</w:t>
      </w:r>
    </w:p>
  </w:footnote>
  <w:footnote w:id="163">
    <w:p w14:paraId="419A249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قوله: (رأيت رجلًا في الدار أبوه).</w:t>
      </w:r>
    </w:p>
  </w:footnote>
  <w:footnote w:id="164">
    <w:p w14:paraId="5179A1D8" w14:textId="3FB6FA8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قَالَت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رُسُلُهُم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فَاطِرِ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وَٱلأَرضِ</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[إبراهيم: 10]. </w:t>
      </w:r>
    </w:p>
  </w:footnote>
  <w:footnote w:id="165">
    <w:p w14:paraId="4242CD2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المقتصد 1/512، وشرح الجمل لابن عصفور 1/159،158، والارتشاف ص1084.</w:t>
      </w:r>
    </w:p>
  </w:footnote>
  <w:footnote w:id="166">
    <w:p w14:paraId="17C4804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)ينظر:الارتشاف ص1083، والمغني ص579، وحاشية العقد النامي ص255.</w:t>
      </w:r>
    </w:p>
  </w:footnote>
  <w:footnote w:id="167">
    <w:p w14:paraId="6878C42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هي الصفة، والصلة، والخبر، والحال، ووقوعه بعد نفي، أو استفهام.</w:t>
      </w:r>
    </w:p>
  </w:footnote>
  <w:footnote w:id="168">
    <w:p w14:paraId="7C091E9F" w14:textId="1A8B67BA"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وَجَآءُوٓ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أَبَاهُم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‌عِشَآء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يَبكُونَ</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[يوسف: 16]. (عشاء) ظرف زمان متعلق بالفعل (جاء)</w:t>
      </w:r>
    </w:p>
  </w:footnote>
  <w:footnote w:id="169">
    <w:p w14:paraId="04E8A48A" w14:textId="69ECD14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ٱقتُلُواْ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يُوسُفَ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‌ٱطرَحُوهُ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أَرضا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يَخلُ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وَجهُ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أَبِيكُم﴾</w:t>
      </w:r>
      <w:r w:rsidRPr="003C2C79">
        <w:rPr>
          <w:rFonts w:ascii="Simplified Arabic" w:hAnsi="Simplified Arabic" w:cs="Simplified Arabic"/>
          <w:sz w:val="22"/>
          <w:szCs w:val="22"/>
          <w:rtl/>
        </w:rPr>
        <w:t> [يوسف: 9]. (أرضًا) ظرف مكان متعلق بالفعل (اطرحوه).</w:t>
      </w:r>
    </w:p>
  </w:footnote>
  <w:footnote w:id="170">
    <w:p w14:paraId="6BFCEF76" w14:textId="77777777" w:rsidR="00142FEC" w:rsidRPr="003C2C79" w:rsidRDefault="00142FEC" w:rsidP="003C2C79">
      <w:pPr>
        <w:pStyle w:val="af0"/>
        <w:spacing w:line="211" w:lineRule="auto"/>
        <w:ind w:left="340" w:hanging="340"/>
        <w:jc w:val="lowKashida"/>
        <w:rPr>
          <w:rFonts w:ascii="Simplified Arabic" w:hAnsi="Simplified Arabic" w:cs="Simplified Arabic"/>
          <w:color w:val="FF0000"/>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 ولعله ترخيم "صحابتي".</w:t>
      </w:r>
    </w:p>
  </w:footnote>
  <w:footnote w:id="171">
    <w:p w14:paraId="617B7DF2" w14:textId="2AC854D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وَلَعَبد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مُّؤمِنٌ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خَير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مُّشرِك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أَعجَب</w:t>
      </w:r>
      <w:r w:rsidRPr="003C2C79">
        <w:rPr>
          <w:rFonts w:ascii="مسعد للنشر" w:hAnsi="مسعد للنشر" w:cs="مسعد للنشر"/>
          <w:sz w:val="22"/>
          <w:szCs w:val="22"/>
          <w:rtl/>
        </w:rPr>
        <w:t>َكُم</w:t>
      </w:r>
      <w:r w:rsidRPr="003C2C79">
        <w:rPr>
          <w:rFonts w:ascii="مسعد للنشر" w:hAnsi="مسعد للنشر" w:cs="(AH) Manal Bold" w:hint="cs"/>
          <w:sz w:val="22"/>
          <w:szCs w:val="22"/>
          <w:rtl/>
        </w:rPr>
        <w:t>﴾</w:t>
      </w:r>
      <w:r w:rsidRPr="003C2C79">
        <w:rPr>
          <w:rFonts w:ascii="مسعد للنشر" w:hAnsi="مسعد للنشر" w:cs="مسعد للنشر"/>
          <w:sz w:val="22"/>
          <w:szCs w:val="22"/>
          <w:rtl/>
        </w:rPr>
        <w:t> </w:t>
      </w:r>
      <w:r w:rsidRPr="003C2C79">
        <w:rPr>
          <w:rFonts w:ascii="Simplified Arabic" w:hAnsi="Simplified Arabic" w:cs="Simplified Arabic"/>
          <w:sz w:val="22"/>
          <w:szCs w:val="22"/>
          <w:rtl/>
        </w:rPr>
        <w:t>[البقرة: 221]. </w:t>
      </w:r>
    </w:p>
  </w:footnote>
  <w:footnote w:id="172">
    <w:p w14:paraId="599BA55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الأصل كتبت (أم) مفصولة في المواضع الثلاثة.</w:t>
      </w:r>
    </w:p>
  </w:footnote>
  <w:footnote w:id="173">
    <w:p w14:paraId="4322370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w:t>
      </w:r>
      <w:r w:rsidRPr="003C2C79">
        <w:rPr>
          <w:rFonts w:ascii="Simplified Arabic" w:hAnsi="Simplified Arabic" w:cs="Simplified Arabic"/>
          <w:color w:val="FF0000"/>
          <w:sz w:val="22"/>
          <w:szCs w:val="22"/>
          <w:rtl/>
        </w:rPr>
        <w:t xml:space="preserve"> </w:t>
      </w:r>
      <w:r w:rsidRPr="003C2C79">
        <w:rPr>
          <w:rFonts w:ascii="Simplified Arabic" w:hAnsi="Simplified Arabic" w:cs="Simplified Arabic"/>
          <w:sz w:val="22"/>
          <w:szCs w:val="22"/>
          <w:rtl/>
        </w:rPr>
        <w:t>رواه الإمام أحمد في مسنده (39/ 84) عن كعب بن عاصم الأشعري، وأخرجه الطبراني في المعجم الكبير 19/172، والبيهقي في السنن الكبرى 8/545.</w:t>
      </w:r>
    </w:p>
  </w:footnote>
  <w:footnote w:id="174">
    <w:p w14:paraId="12A59ACD" w14:textId="375AC506"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بِٱلعُدوَةِ</w:t>
      </w:r>
      <w:r w:rsidRPr="003C2C79">
        <w:rPr>
          <w:rFonts w:ascii="مسعد للنشر" w:hAnsi="مسعد للنشر" w:cs="مسعد للنشر"/>
          <w:sz w:val="22"/>
          <w:szCs w:val="22"/>
          <w:rtl/>
        </w:rPr>
        <w:t xml:space="preserve"> ٱلدُّن</w:t>
      </w:r>
      <w:r w:rsidRPr="003C2C79">
        <w:rPr>
          <w:rFonts w:ascii="مسعد للنشر" w:hAnsi="مسعد للنشر" w:cs="مسعد للنشر" w:hint="cs"/>
          <w:sz w:val="22"/>
          <w:szCs w:val="22"/>
          <w:rtl/>
        </w:rPr>
        <w:t>يَا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بِٱلعُدوَةِ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ٱلقُصوَىٰ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‌وَٱلرَّكبُ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أَسفَلَ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مِنكُم</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[الأنفال: 42]. </w:t>
      </w:r>
    </w:p>
  </w:footnote>
  <w:footnote w:id="175">
    <w:p w14:paraId="7630781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نافع، وابن كثير، وابن عامر، وأبو عمرو، وحمزة، وعاصم، والكسائي. وقرأ زيد بن علي (أسفلُ) بالرفع. ينظر: البحر المحيط 5/328، والدر المصون 5/612.</w:t>
      </w:r>
    </w:p>
  </w:footnote>
  <w:footnote w:id="176">
    <w:p w14:paraId="3C7C37D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يكون الظرف مع متعلقه صلة (مَنْ) الموصولة.</w:t>
      </w:r>
    </w:p>
  </w:footnote>
  <w:footnote w:id="177">
    <w:p w14:paraId="04761396" w14:textId="6D000CF8"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عِندَهُۥ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‌يَستَكبِرُونَ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عِبَادَتِهِۦ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يَستَحسِرُونَ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[الأنبياء: 19]. </w:t>
      </w:r>
    </w:p>
  </w:footnote>
  <w:footnote w:id="178">
    <w:p w14:paraId="40DA1FF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الجار والمجرور.</w:t>
      </w:r>
    </w:p>
  </w:footnote>
  <w:footnote w:id="179">
    <w:p w14:paraId="0B09CCC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التسهيل 2/222، والمغني ص232، وموصل الطلاب ص160.</w:t>
      </w:r>
    </w:p>
  </w:footnote>
  <w:footnote w:id="180">
    <w:p w14:paraId="1200E98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المغني ص232، وحاشية العقد النامي ص268،267.</w:t>
      </w:r>
    </w:p>
  </w:footnote>
  <w:footnote w:id="181">
    <w:p w14:paraId="480B724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ابن هشام. ينظر: الإعراب عن قواعد الإعراب ص93، والمغني ص232. </w:t>
      </w:r>
    </w:p>
  </w:footnote>
  <w:footnote w:id="182">
    <w:p w14:paraId="7A2AE06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هو قول ابن مالك، ينظر: شرح التسهيل 2/222. </w:t>
      </w:r>
    </w:p>
  </w:footnote>
  <w:footnote w:id="183">
    <w:p w14:paraId="59EFE9D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الرضي في (قطّ)، ينظر: شرح الكافية 3/476، وينظر: المغني ص232، وحاشية العقد النامي ص267.</w:t>
      </w:r>
    </w:p>
  </w:footnote>
  <w:footnote w:id="184">
    <w:p w14:paraId="63EAEB3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ص94.</w:t>
      </w:r>
    </w:p>
  </w:footnote>
  <w:footnote w:id="185">
    <w:p w14:paraId="464F995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ابن هشام، حيث قال في المغني ص200: " وَسمي الزَّمَان عوضا؛ لِأَنَّهُ كلما مضى جُزْء مِنْهُ عوضه جُزْء آخر، وَقيل: بل لِأَن الدَّهْر فِي زعمهم يسلب ويعوض".</w:t>
      </w:r>
    </w:p>
  </w:footnote>
  <w:footnote w:id="186">
    <w:p w14:paraId="76B99290" w14:textId="59C4D2CC"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w:t>
      </w:r>
      <w:r w:rsidRPr="003C2C79">
        <w:rPr>
          <w:rFonts w:ascii="مسعد للنشر" w:hAnsi="مسعد للنشر" w:cs="مسعد للنشر"/>
          <w:sz w:val="22"/>
          <w:szCs w:val="22"/>
          <w:rtl/>
        </w:rPr>
        <w:t xml:space="preserve">َخَذَ رَبُّكَ مِن </w:t>
      </w:r>
      <w:r w:rsidRPr="003C2C79">
        <w:rPr>
          <w:rFonts w:ascii="مسعد للنشر" w:hAnsi="مسعد للنشر" w:cs="مسعد للنشر" w:hint="cs"/>
          <w:sz w:val="22"/>
          <w:szCs w:val="22"/>
          <w:rtl/>
        </w:rPr>
        <w:t>بَنِيٓ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ءَادَمَ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ظُهُورِهِم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ذُرِّيَّتَهُم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وَأَشهَدَهُم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أَنفُسِهِم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‌أَلَستُ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‌بِرَبِّكُم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قَالُواْ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شَهِدنَآ﴾</w:t>
      </w:r>
      <w:r w:rsidRPr="003C2C79">
        <w:rPr>
          <w:rFonts w:ascii="Simplified Arabic" w:hAnsi="Simplified Arabic" w:cs="Simplified Arabic"/>
          <w:sz w:val="22"/>
          <w:szCs w:val="22"/>
          <w:rtl/>
        </w:rPr>
        <w:t> [الأعراف: 172]. </w:t>
      </w:r>
    </w:p>
  </w:footnote>
  <w:footnote w:id="187">
    <w:p w14:paraId="48388BD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المغني ص154، 452، وحاشية العقد النامي ص281،280.</w:t>
      </w:r>
    </w:p>
  </w:footnote>
  <w:footnote w:id="188">
    <w:p w14:paraId="3C5A3FF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ص94.</w:t>
      </w:r>
    </w:p>
  </w:footnote>
  <w:footnote w:id="189">
    <w:p w14:paraId="6D55377A" w14:textId="64D9454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زَعَمَ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كَفَرُوٓاْ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‌يُبعَثُواْ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وَرَبِّي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لَتُبعَثُنَّ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لَتُنَبَّؤُنَّ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عَمِلتُم﴾</w:t>
      </w:r>
      <w:r w:rsidRPr="003C2C79">
        <w:rPr>
          <w:rFonts w:ascii="Simplified Arabic" w:hAnsi="Simplified Arabic" w:cs="Simplified Arabic"/>
          <w:sz w:val="22"/>
          <w:szCs w:val="22"/>
          <w:rtl/>
        </w:rPr>
        <w:t> [التغابن: 7]. </w:t>
      </w:r>
    </w:p>
  </w:footnote>
  <w:footnote w:id="190">
    <w:p w14:paraId="793E457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الأصل: (من المعاني)، وما أثبته لإقامة الوزن.</w:t>
      </w:r>
    </w:p>
  </w:footnote>
  <w:footnote w:id="191">
    <w:p w14:paraId="64FBFA1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هو المعنى الأول: ظرف مستقبل خافض لشرطه منصوب بجوابه.</w:t>
      </w:r>
    </w:p>
  </w:footnote>
  <w:footnote w:id="192">
    <w:p w14:paraId="31B5203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w:t>
      </w:r>
    </w:p>
  </w:footnote>
  <w:footnote w:id="193">
    <w:p w14:paraId="0CA0AC4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موصل الطلاب 171، وحاشية العقد النامي ص297،296.</w:t>
      </w:r>
    </w:p>
  </w:footnote>
  <w:footnote w:id="194">
    <w:p w14:paraId="0AFCF2CA" w14:textId="6EE92268"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ٱلسَّمَآءُ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ٱنشَقَّت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وَأَذِنَت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لِرَبِّهَا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‌وَحُقَّت</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[الانشقاق: 1-2]. </w:t>
      </w:r>
    </w:p>
  </w:footnote>
  <w:footnote w:id="195">
    <w:p w14:paraId="24FAD333" w14:textId="429422B4"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ٱمرَأَةٌ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خَافَت</w:t>
      </w:r>
      <w:r w:rsidRPr="003C2C79">
        <w:rPr>
          <w:rFonts w:ascii="مسعد للنشر" w:hAnsi="مسعد للنشر" w:cs="مسعد للنشر"/>
          <w:sz w:val="22"/>
          <w:szCs w:val="22"/>
          <w:rtl/>
        </w:rPr>
        <w:t xml:space="preserve"> مِن </w:t>
      </w:r>
      <w:r w:rsidRPr="003C2C79">
        <w:rPr>
          <w:rFonts w:ascii="مسعد للنشر" w:hAnsi="مسعد للنشر" w:cs="مسعد للنشر" w:hint="cs"/>
          <w:sz w:val="22"/>
          <w:szCs w:val="22"/>
          <w:rtl/>
        </w:rPr>
        <w:t>بَعلِهَا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‌نُشُوزًا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إِعرَاضا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جُنَاحَ</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يُصلِحَا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بَينَهُمَا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صُلحا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وَٱلصُّلحُ</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خَير</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[النساء: 128]. </w:t>
      </w:r>
    </w:p>
  </w:footnote>
  <w:footnote w:id="196">
    <w:p w14:paraId="45851E9F" w14:textId="4804298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قوله تعالى:</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رَأَواْ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تِجَٰرَةً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لَهوًا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‌ٱنفَضُّوٓاْ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وَتَرَكُوكَ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قَآئِما</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[الجمعة: 11]. </w:t>
      </w:r>
    </w:p>
  </w:footnote>
  <w:footnote w:id="197">
    <w:p w14:paraId="1EF4A47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هو المعنى الثاني من معاني (إذا)، وهو المفاجأة. ينظر: الإعراب عن قواعد الإعراب ص95.</w:t>
      </w:r>
    </w:p>
  </w:footnote>
  <w:footnote w:id="198">
    <w:p w14:paraId="2A560F8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الشرطية، والفجائية.</w:t>
      </w:r>
    </w:p>
  </w:footnote>
  <w:footnote w:id="199">
    <w:p w14:paraId="429E3430" w14:textId="138975C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قوله تعالى:</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‌دَعَاكُم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دَعوَة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تَخرُجُونَ</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[الروم: 25]. فإذا الأولى شرطية، والثانية فجائية.</w:t>
      </w:r>
    </w:p>
  </w:footnote>
  <w:footnote w:id="200">
    <w:p w14:paraId="4A44EB3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مذهب الكوفيين، والأخفش، واختاره ابن مالك، والرضي، وابن هشام. ينظر: شرح التسهيل 2/214، والإعراب عن قواعد الإعراب ص95، وموصل الطلاب ص175، وحاشية العقد النامي ص299.</w:t>
      </w:r>
    </w:p>
  </w:footnote>
  <w:footnote w:id="201">
    <w:p w14:paraId="51010F7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ظرف زمان عند الزجاج، والرماني، والشلوبين، ونسب لسيبويه، واختاره الزمخشري. وظرف مكان عند المبرد، والسيرافي، والفارسي، وابن جني، واختاره ابن عصفور. ينظر: سر الصناعة 1/265، والكشاف 4/255،132، شرح التسهيل 2/214، والارتشاف ص1412، والمساعد 1/510، وموصل الطلاب ص176،175، وحاشية العقد النامي ص،300.</w:t>
      </w:r>
    </w:p>
  </w:footnote>
  <w:footnote w:id="202">
    <w:p w14:paraId="30BA808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المقدمة الكافية ص774، والإيضاح في شرح المفصل 1/493.</w:t>
      </w:r>
    </w:p>
  </w:footnote>
  <w:footnote w:id="203">
    <w:p w14:paraId="7DE17509" w14:textId="6B9DDBD1"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w:t>
      </w:r>
      <w:bookmarkStart w:id="18" w:name="_Hlk146395958"/>
      <w:r w:rsidRPr="003C2C79">
        <w:rPr>
          <w:rFonts w:ascii="Simplified Arabic" w:hAnsi="Simplified Arabic" w:cs="Simplified Arabic"/>
          <w:sz w:val="22"/>
          <w:szCs w:val="22"/>
          <w:rtl/>
        </w:rPr>
        <w:t>في قوله تعالى:</w:t>
      </w:r>
      <w:bookmarkEnd w:id="18"/>
      <w:r w:rsidRPr="003C2C79">
        <w:rPr>
          <w:rFonts w:ascii="Simplified Arabic" w:hAnsi="Simplified Arabic" w:cs="Simplified Arabic"/>
          <w:sz w:val="22"/>
          <w:szCs w:val="22"/>
          <w:rtl/>
        </w:rPr>
        <w:t xml:space="preserve">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وَٱذكُرُوٓاْ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قَلِيل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مُّستَضعَفُونَ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ٱلأَرضِ</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[الأنفال: 26]. </w:t>
      </w:r>
    </w:p>
  </w:footnote>
  <w:footnote w:id="204">
    <w:p w14:paraId="4D53CABD" w14:textId="0DAF5B2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‌وَٱذكُرُوٓاْ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قَلِيلا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فَكَثَّرَكُم</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[الأعراف: 86]. </w:t>
      </w:r>
    </w:p>
  </w:footnote>
  <w:footnote w:id="205">
    <w:p w14:paraId="229580D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برفع (قليل) في الآية الأولى.</w:t>
      </w:r>
    </w:p>
  </w:footnote>
  <w:footnote w:id="206">
    <w:p w14:paraId="5C7D6DB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التسهيل2/212، 3/181، والتذييل 7/314،313، والمغني ص113.</w:t>
      </w:r>
    </w:p>
  </w:footnote>
  <w:footnote w:id="207">
    <w:p w14:paraId="52E6A746" w14:textId="41C1EC6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فَسَوفَ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يَعلَمُونَ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٧٠</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ٱلأَغلَٰلُ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‌أَعنَٰقِهِم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وَٱلسَّلَٰسِلُ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يُسحَبُونَ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[غافر: 70-71]. </w:t>
      </w:r>
    </w:p>
  </w:footnote>
  <w:footnote w:id="208">
    <w:p w14:paraId="75ABFF3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هذا معنى قول الشاعر من البسيط:       </w:t>
      </w:r>
    </w:p>
    <w:p w14:paraId="626A080A"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اسْتَقْدِرِ اللهَ خَيْرًا وَارْضَيَنَّ بِهِ   فَبَيْنَمَا الْعُسْرُ إِذْ دَارَتْ مَيَاسِيْرُ</w:t>
      </w:r>
    </w:p>
    <w:p w14:paraId="18C3509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 xml:space="preserve">وهو لحريث بن جبلة في: شرح أبيات سيبويه 1/362،361، ولشيخ من أهل نجد في سر الصناعة 1/265، وبلا نسبة في الكتاب 3/528، وأمالي ابن الشجري 2/504، وشرح التسهيل 2/209، والمغني ص115، والإعراب عن قواعد الإعراب 96. </w:t>
      </w:r>
    </w:p>
  </w:footnote>
  <w:footnote w:id="209">
    <w:p w14:paraId="17F8368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ص97، والمغني ص114، وحاشية العقد النامي ص314.</w:t>
      </w:r>
    </w:p>
  </w:footnote>
  <w:footnote w:id="210">
    <w:p w14:paraId="284FD7CB" w14:textId="7AFB990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يَنفَعَكُمُ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ٱليَومَ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‌ظَّلَمتُم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ٱلعَذَابِ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مُشتَرِكُونَ</w:t>
      </w:r>
      <w:r w:rsidRPr="003C2C79">
        <w:rPr>
          <w:rFonts w:ascii="مسعد للنشر" w:hAnsi="مسعد للنشر" w:cs="مسعد للنشر"/>
          <w:sz w:val="22"/>
          <w:szCs w:val="22"/>
          <w:rtl/>
        </w:rPr>
        <w:t xml:space="preserve"> </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[الزخرف: 39]. </w:t>
      </w:r>
    </w:p>
  </w:footnote>
  <w:footnote w:id="211">
    <w:p w14:paraId="1A1653E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وقال عنها سيبويه في الكتاب 4/234: "وأما لَمَّا: فهي للأمر الذي قد وقع لوقوع غيره".</w:t>
      </w:r>
    </w:p>
  </w:footnote>
  <w:footnote w:id="212">
    <w:p w14:paraId="659E620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القائلين بهذا: ابن السرّاج، والفارسي، وابن جني. ينظر: الأصول 2/157، 3/179، والبغداديات ص315-316، وكتاب الشعر ص70، والارتشاف ص1897، والمغني ص369.</w:t>
      </w:r>
    </w:p>
  </w:footnote>
  <w:footnote w:id="213">
    <w:p w14:paraId="0823392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قال أبو حيان: والصحيح مذهب سيبويه أنها حرف. ينظر: الارتشاف ص1897.</w:t>
      </w:r>
    </w:p>
  </w:footnote>
  <w:footnote w:id="214">
    <w:p w14:paraId="4A535C4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فعلها مستمر النفي إلى الحال، ومتوقع ثبوته في المستقبل، بخلاف المنفي بـ(لم). ينظر: الإعراب عن قواعد الإعراب ص98.</w:t>
      </w:r>
    </w:p>
  </w:footnote>
  <w:footnote w:id="215">
    <w:p w14:paraId="7B0755CC" w14:textId="75BABFD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بَل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‌يَذُوقُواْ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عَذَابِ</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[ص: 8]. </w:t>
      </w:r>
    </w:p>
  </w:footnote>
  <w:footnote w:id="216">
    <w:p w14:paraId="63735CA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أنكر الجوهري هذا المعنى في الصحاح (ل م م)، وسبقه إلى هذا الإنكار الفرّاء معاني القرآن 2/29، ثم نسبها إلى هذيل مع إنْ المخففة فقط في 3/254.</w:t>
      </w:r>
    </w:p>
  </w:footnote>
  <w:footnote w:id="217">
    <w:p w14:paraId="5BB77CD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w:t>
      </w:r>
      <w:r w:rsidRPr="003C2C79">
        <w:rPr>
          <w:rFonts w:ascii="Simplified Arabic" w:hAnsi="Simplified Arabic" w:cs="Simplified Arabic"/>
          <w:color w:val="FF0000"/>
          <w:sz w:val="22"/>
          <w:szCs w:val="22"/>
          <w:rtl/>
        </w:rPr>
        <w:t xml:space="preserve"> </w:t>
      </w:r>
      <w:r w:rsidRPr="003C2C79">
        <w:rPr>
          <w:rFonts w:ascii="Simplified Arabic" w:hAnsi="Simplified Arabic" w:cs="Simplified Arabic"/>
          <w:sz w:val="22"/>
          <w:szCs w:val="22"/>
          <w:rtl/>
        </w:rPr>
        <w:t>أي: بتشديد ميم (لَمَّا)، وهي قراءة عاصم، وابن عامر، وحمزة</w:t>
      </w:r>
      <w:r w:rsidRPr="003C2C79">
        <w:rPr>
          <w:rFonts w:ascii="Simplified Arabic" w:hAnsi="Simplified Arabic" w:cs="Simplified Arabic"/>
          <w:color w:val="FF0000"/>
          <w:sz w:val="22"/>
          <w:szCs w:val="22"/>
          <w:rtl/>
        </w:rPr>
        <w:t xml:space="preserve">. </w:t>
      </w:r>
      <w:r w:rsidRPr="003C2C79">
        <w:rPr>
          <w:rFonts w:ascii="Simplified Arabic" w:hAnsi="Simplified Arabic" w:cs="Simplified Arabic"/>
          <w:sz w:val="22"/>
          <w:szCs w:val="22"/>
          <w:rtl/>
        </w:rPr>
        <w:t xml:space="preserve">ينظر: السبعة ص678. والحجة للقراء السبعة 6/397، والتيسير ص221. </w:t>
      </w:r>
    </w:p>
  </w:footnote>
  <w:footnote w:id="218">
    <w:p w14:paraId="293E1B94" w14:textId="548351A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w:t>
      </w:r>
      <w:r w:rsidRPr="003C2C79">
        <w:rPr>
          <w:rFonts w:ascii="مسعد للنشر" w:hAnsi="مسعد للنشر" w:cs="مسعد للنشر"/>
          <w:sz w:val="22"/>
          <w:szCs w:val="22"/>
          <w:rtl/>
        </w:rPr>
        <w:t>ُلُّ نَف</w:t>
      </w:r>
      <w:r w:rsidRPr="003C2C79">
        <w:rPr>
          <w:rFonts w:ascii="مسعد للنشر" w:hAnsi="مسعد للنشر" w:cs="مسعد للنشر" w:hint="cs"/>
          <w:sz w:val="22"/>
          <w:szCs w:val="22"/>
          <w:rtl/>
        </w:rPr>
        <w:t>س</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‌حَافِظ</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xml:space="preserve"> [الطارق: 4]. </w:t>
      </w:r>
    </w:p>
  </w:footnote>
  <w:footnote w:id="219">
    <w:p w14:paraId="4EB4C8D1" w14:textId="47E8ACE8"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وَنَادَىٰٓ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أَصحَٰبُ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ٱلجَنَّةِ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أَصحَٰبَ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ٱلنَّارِ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وَجَدنَا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وَعَدَنَا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حَقّا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فَهَل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‌وَجَدتُّم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وَعَدَ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حَقّا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قَالُواْ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نَعَم</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[الأعراف: 44]. </w:t>
      </w:r>
    </w:p>
  </w:footnote>
  <w:footnote w:id="220">
    <w:p w14:paraId="0888E1C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4/234.</w:t>
      </w:r>
    </w:p>
  </w:footnote>
  <w:footnote w:id="221">
    <w:p w14:paraId="064A5FB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إذا وقعت بعد الطلب وما في معناه، نحو: أَكْرِمْ الضيفَ، وهلّا تكرمُ الضيفَ.</w:t>
      </w:r>
    </w:p>
  </w:footnote>
  <w:footnote w:id="222">
    <w:p w14:paraId="6E45DF5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إذا وقعت بعد الخبر، نحو: حضر زيدٌ.</w:t>
      </w:r>
    </w:p>
  </w:footnote>
  <w:footnote w:id="223">
    <w:p w14:paraId="0995145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إذا وقعت بعد الاستفهام، نحو: أقام خالدٌ؟</w:t>
      </w:r>
    </w:p>
  </w:footnote>
  <w:footnote w:id="224">
    <w:p w14:paraId="373A5FCB" w14:textId="51D08E6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وَيَستَنبِـُٔونَكَ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أَحَقٌّ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w:t>
      </w:r>
      <w:r w:rsidRPr="003C2C79">
        <w:rPr>
          <w:rFonts w:ascii="مسعد للنشر" w:hAnsi="مسعد للنشر" w:cs="مسعد للنشر"/>
          <w:sz w:val="22"/>
          <w:szCs w:val="22"/>
          <w:rtl/>
        </w:rPr>
        <w:t>َرَبِّيٓ إِنَّهُ</w:t>
      </w:r>
      <w:r w:rsidRPr="003C2C79">
        <w:rPr>
          <w:rFonts w:ascii="مسعد للنشر" w:hAnsi="مسعد للنشر" w:cs="مسعد للنشر" w:hint="cs"/>
          <w:sz w:val="22"/>
          <w:szCs w:val="22"/>
          <w:rtl/>
        </w:rPr>
        <w:t>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لَحَقّ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بِمُعجِزِينَ</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[يونس: 53]. </w:t>
      </w:r>
    </w:p>
  </w:footnote>
  <w:footnote w:id="225">
    <w:p w14:paraId="5579B0D5" w14:textId="59BCB6D4"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سَلَٰمٌ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‌مَطلَعِ</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ٱلفَجرِ﴾</w:t>
      </w:r>
      <w:r w:rsidRPr="003C2C79">
        <w:rPr>
          <w:rFonts w:ascii="Simplified Arabic" w:hAnsi="Simplified Arabic" w:cs="Simplified Arabic"/>
          <w:sz w:val="22"/>
          <w:szCs w:val="22"/>
          <w:rtl/>
        </w:rPr>
        <w:t> [القدر: 5]. </w:t>
      </w:r>
    </w:p>
  </w:footnote>
  <w:footnote w:id="226">
    <w:p w14:paraId="3881BD29" w14:textId="1CCC090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بَدَا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بَعدِ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رَأَوُاْ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ٱلأٓيَٰتِ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لَيَسجُنُنَّهُۥ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[يوسف: 35] </w:t>
      </w:r>
    </w:p>
  </w:footnote>
  <w:footnote w:id="227">
    <w:p w14:paraId="6442A94E" w14:textId="6779DDA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قَالُواْ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نَّبرَحَ</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عَٰكِفِينَ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‌يَرجِعَ</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مُوسَىٰ</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[طه: 91]. </w:t>
      </w:r>
    </w:p>
  </w:footnote>
  <w:footnote w:id="228">
    <w:p w14:paraId="6C66064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واحد. (حاشية)</w:t>
      </w:r>
    </w:p>
  </w:footnote>
  <w:footnote w:id="229">
    <w:p w14:paraId="210ABB30" w14:textId="3D9E75D4"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فَقَٰتِلُواْ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ٱلَّتِي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تَبغِي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‌تَفِيٓءَ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أَمرِ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Simplified Arabic" w:hAnsi="Simplified Arabic" w:cs="Simplified Arabic"/>
          <w:sz w:val="22"/>
          <w:szCs w:val="22"/>
          <w:rtl/>
        </w:rPr>
        <w:t> [الحجرات: 9]. </w:t>
      </w:r>
    </w:p>
  </w:footnote>
  <w:footnote w:id="230">
    <w:p w14:paraId="33BBF6A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القائلين بهذا: ابن هشام الخضراوي، وابن مالك، وهو ظاهر قول سيبويه. ينظر: الكتاب 2/342، وشرح التسهيل 4/24، والإعراب عن قواعد الإعراب ص102، والمغني ص169.</w:t>
      </w:r>
    </w:p>
  </w:footnote>
  <w:footnote w:id="231">
    <w:p w14:paraId="4CF34DA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المقنع الكندي [من الكامل]:</w:t>
      </w:r>
    </w:p>
    <w:p w14:paraId="2CF79EDF"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ليس ‌العطاءُ ‌مِنَ ‌الفُضُولِ سَمَاحَةً      حَتَّى تَجُودَ وَمَا لَدَيْكَ قَليلُ</w:t>
      </w:r>
    </w:p>
    <w:p w14:paraId="32968D4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شرح ديوان الحماسة للمرزوقي ص1734، والجنى الداني ص555، والإعراب عن قواعد الإعراب ص104، والمغني ص169، والمقاصد النحوية 4/1898، والخزانة 3/370.</w:t>
      </w:r>
    </w:p>
  </w:footnote>
  <w:footnote w:id="232">
    <w:p w14:paraId="54B5D1F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لأن الجود في حال قلة المال ليس من جنس العطاء في حالة الكثرة. ينظر: موصل الطلاب ص194، وحاشية العقد النامي ص345.</w:t>
      </w:r>
    </w:p>
  </w:footnote>
  <w:footnote w:id="233">
    <w:p w14:paraId="5E44413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b/>
          <w:bCs/>
          <w:sz w:val="22"/>
          <w:szCs w:val="22"/>
          <w:rtl/>
        </w:rPr>
        <w:t>(</w:t>
      </w:r>
      <w:r w:rsidRPr="003C2C79">
        <w:rPr>
          <w:rStyle w:val="af1"/>
          <w:rFonts w:ascii="Simplified Arabic" w:hAnsi="Simplified Arabic" w:cs="Simplified Arabic"/>
          <w:b/>
          <w:bCs/>
          <w:sz w:val="22"/>
          <w:szCs w:val="22"/>
          <w:vertAlign w:val="baseline"/>
        </w:rPr>
        <w:footnoteRef/>
      </w:r>
      <w:r w:rsidRPr="003C2C79">
        <w:rPr>
          <w:rFonts w:ascii="Simplified Arabic" w:hAnsi="Simplified Arabic" w:cs="Simplified Arabic"/>
          <w:b/>
          <w:bCs/>
          <w:sz w:val="22"/>
          <w:szCs w:val="22"/>
          <w:rtl/>
        </w:rPr>
        <w:t xml:space="preserve">) </w:t>
      </w:r>
      <w:r w:rsidRPr="003C2C79">
        <w:rPr>
          <w:rFonts w:ascii="Simplified Arabic" w:hAnsi="Simplified Arabic" w:cs="Simplified Arabic"/>
          <w:sz w:val="22"/>
          <w:szCs w:val="22"/>
          <w:rtl/>
        </w:rPr>
        <w:t>بقي شرطان آخران: أحدهما أن يكون المعطوف ظاهرًا، لا ضميرًا، فلا يجوز: قام الناس حتى أنا، ذكره ابن هشام الخضراوي، قال في المغني: ولم أقف عليه لغيره.</w:t>
      </w:r>
    </w:p>
    <w:p w14:paraId="7B8721C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ثانيهما: أن يكون مفردًا، لا جملة، وهذا يؤخذ من كلامه؛ لأنه لا بد أن يكون جزءًا مما قبلها أو كجزء منه، كما تقدم، ولا يتأتى ذلك إلا في المفردات. ينظر: المغني ص172،171، والأشموني2/369.</w:t>
      </w:r>
    </w:p>
  </w:footnote>
  <w:footnote w:id="234">
    <w:p w14:paraId="0A2731E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الأصل: (وقوة)، وصححت أسفل منها.</w:t>
      </w:r>
    </w:p>
  </w:footnote>
  <w:footnote w:id="235">
    <w:p w14:paraId="1CB2FCC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الشاعر من الطويل:</w:t>
      </w:r>
    </w:p>
    <w:p w14:paraId="19985A87"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قَهَرْنَاكُم حَتَّى الْكُمَاةَ فَأنْتُم        تَهَابُونَنَا حَتَّى بَنِينَا الْأَصَاغِرا</w:t>
      </w:r>
    </w:p>
    <w:p w14:paraId="04D5A6A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وهو بلا نسبة في شرح التسهيل 3/358، والجنى الداني ص549، ومغني اللبيب ص172، والأشموني 2/369، وموصل الطلاب ص196، وشرح قواعد الإعراب للقوجوي ص102</w:t>
      </w:r>
    </w:p>
  </w:footnote>
  <w:footnote w:id="236">
    <w:p w14:paraId="1367956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Fonts w:ascii="Simplified Arabic" w:hAnsi="Simplified Arabic" w:cs="Simplified Arabic"/>
          <w:sz w:val="22"/>
          <w:szCs w:val="22"/>
        </w:rPr>
        <w:footnoteRef/>
      </w:r>
      <w:r w:rsidRPr="003C2C79">
        <w:rPr>
          <w:rFonts w:ascii="Simplified Arabic" w:hAnsi="Simplified Arabic" w:cs="Simplified Arabic"/>
          <w:sz w:val="22"/>
          <w:szCs w:val="22"/>
          <w:rtl/>
        </w:rPr>
        <w:t>) في الأصل: "نَظَمْتُهُ في بالمعْنى"، والوزن لا يستقيم به.</w:t>
      </w:r>
    </w:p>
  </w:footnote>
  <w:footnote w:id="237">
    <w:p w14:paraId="07DAB15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المغني ص171، وموصل الطلاب ص198.</w:t>
      </w:r>
    </w:p>
  </w:footnote>
  <w:footnote w:id="238">
    <w:p w14:paraId="6BD1F6D3" w14:textId="369D13C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بَدَّلنَا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مَكَانَ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ٱلسَّيِّئَةِ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ٱلحَسَنَةَ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‌عَفَواْ﴾</w:t>
      </w:r>
      <w:r w:rsidRPr="003C2C79">
        <w:rPr>
          <w:rFonts w:ascii="Simplified Arabic" w:hAnsi="Simplified Arabic" w:cs="Simplified Arabic"/>
          <w:sz w:val="22"/>
          <w:szCs w:val="22"/>
          <w:rtl/>
        </w:rPr>
        <w:t> [الأعراف: 95]. </w:t>
      </w:r>
    </w:p>
  </w:footnote>
  <w:footnote w:id="239">
    <w:p w14:paraId="70F6DA89" w14:textId="102F407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وَزُلزِلُواْ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‌يَقُولَ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ٱلرَّسُولُ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ءَامَنُواْ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مَعَهُۥ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نَصرُ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[البقرة: 214]. </w:t>
      </w:r>
    </w:p>
  </w:footnote>
  <w:footnote w:id="240">
    <w:p w14:paraId="492AAA8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هي قراءة نافع من السبعة، ينظر: السبعة ص181، والحجة للقراء السبعة 2/306، والتيسير ص80.</w:t>
      </w:r>
    </w:p>
  </w:footnote>
  <w:footnote w:id="241">
    <w:p w14:paraId="04DD31D9" w14:textId="430C9468"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الأصل بفتح الدال، والفتح حكاه اللحياني، والكسر هو المشهور.</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ينظر: تاج العروس (د ج ل).</w:t>
      </w:r>
    </w:p>
  </w:footnote>
  <w:footnote w:id="242">
    <w:p w14:paraId="34CE10C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جرير [من الطويل]:</w:t>
      </w:r>
    </w:p>
    <w:p w14:paraId="60664595"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‌فَمَا ‌زَالت ‌القَتْلَى تَمُجُّ دِمَاءهَا    بِدِجْلَةَ حَتَّى ماءُ دِجْلَةَ أَشْكَلُ</w:t>
      </w:r>
    </w:p>
    <w:p w14:paraId="4E88542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ديوانه ص367، دار صادر، والأزهية ص216، والجنى الداني ص552، (134)، والإعراب عن قواعد الإعراب ص105، والمغني ص173، والمقاصد النحوية 4/1867، والخزانة 4/ 142.</w:t>
      </w:r>
    </w:p>
  </w:footnote>
  <w:footnote w:id="243">
    <w:p w14:paraId="5F11FD2A" w14:textId="0D75FEB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وَأَمَّآ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ٱبتَلَىٰهُ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فَقَدَرَ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رِزقَهُۥ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فَيَق</w:t>
      </w:r>
      <w:r w:rsidRPr="003C2C79">
        <w:rPr>
          <w:rFonts w:ascii="مسعد للنشر" w:hAnsi="مسعد للنشر" w:cs="مسعد للنشر"/>
          <w:sz w:val="22"/>
          <w:szCs w:val="22"/>
          <w:rtl/>
        </w:rPr>
        <w:t xml:space="preserve">ُولُ رَبِّيٓ ‌أَهَٰنَنِ ١٦ كَلَّا </w:t>
      </w:r>
      <w:r w:rsidRPr="003C2C79">
        <w:rPr>
          <w:rFonts w:ascii="مسعد للنشر" w:hAnsi="مسعد للنشر" w:cs="مسعد للنشر" w:hint="cs"/>
          <w:sz w:val="22"/>
          <w:szCs w:val="22"/>
          <w:rtl/>
        </w:rPr>
        <w:t>بَل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تُكرِمُونَ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ٱليَتِيمَ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١٧﴾</w:t>
      </w:r>
      <w:r w:rsidRPr="003C2C79">
        <w:rPr>
          <w:rFonts w:ascii="Simplified Arabic" w:hAnsi="Simplified Arabic" w:cs="Simplified Arabic"/>
          <w:sz w:val="22"/>
          <w:szCs w:val="22"/>
          <w:rtl/>
        </w:rPr>
        <w:t> [الفجر: 16-17] </w:t>
      </w:r>
    </w:p>
  </w:footnote>
  <w:footnote w:id="244">
    <w:p w14:paraId="502A24A6" w14:textId="5AC66B66"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‌كَلَّا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‌وَٱلقَمَرِ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٣٢</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وَٱلَّيلِ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أَدبَرَ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٣٣</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وَٱلصُّبحِ</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أَسفَرَ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٣٤</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لَإِحدَى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ٱلكُبَرِ</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[المدثر: 32-35]. </w:t>
      </w:r>
    </w:p>
  </w:footnote>
  <w:footnote w:id="245">
    <w:p w14:paraId="7BCCDFD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النضر بن شميل، والفرّاء، ينظر: المساعد 3/233، والمغني ص250، وموصل الطلاب إلى قواعد الإعراب ص201.</w:t>
      </w:r>
    </w:p>
  </w:footnote>
  <w:footnote w:id="246">
    <w:p w14:paraId="7DB3949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الكسائي، ينظر: المغني ص250.</w:t>
      </w:r>
    </w:p>
  </w:footnote>
  <w:footnote w:id="247">
    <w:p w14:paraId="6D58574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أبي حاتم، ينظر: المغني ص250، وحاشية العقد النامي ص355.</w:t>
      </w:r>
    </w:p>
  </w:footnote>
  <w:footnote w:id="248">
    <w:p w14:paraId="7118D9FD" w14:textId="3DB48C64"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‌كَلَّا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‌تُطِعهُ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وَٱسجُد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وَٱقت</w:t>
      </w:r>
      <w:r w:rsidRPr="003C2C79">
        <w:rPr>
          <w:rFonts w:ascii="مسعد للنشر" w:hAnsi="مسعد للنشر" w:cs="مسعد للنشر"/>
          <w:sz w:val="22"/>
          <w:szCs w:val="22"/>
          <w:rtl/>
        </w:rPr>
        <w:t>َرِب</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[العلق: 19]. </w:t>
      </w:r>
    </w:p>
  </w:footnote>
  <w:footnote w:id="249">
    <w:p w14:paraId="616FBCB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المعاني الثلاثة هي: حرف ردع وزجر، وحرف جواب وتصديق بمنزلة (إِي)، وحرف بمعنى حقًّا أو ألَا الاستفتاحية على خلاف، ينظر: الإعراب عن قواعد الإعراب ص107، وموصل الطلاب إلى قواعد الإعراب ص202،201 </w:t>
      </w:r>
    </w:p>
  </w:footnote>
  <w:footnote w:id="250">
    <w:p w14:paraId="16A7916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ابن هشام في الإعراب عن قواعد الإعراب ص107، وقوله: "الصواب الثاني" أي: من القولين، ويقصد به القول بأنها بمعنى (ألَا) الاستفتاحية، وهو قول أبي حاتم، والزجاج، وأمّا القول الأول فهو أنها بمعنى حقًّا، وهو قول الكسائي، وابن الأنباري، قال في المغني ص250: " وَقَول أبي حَاتِم عِنْدِي أولى من قَوْلهمَا لِأَنَّهُ أَكثر اطرادا...". وينظر: موصل الطلاب إلى قواعد الإعراب ص203،202.</w:t>
      </w:r>
    </w:p>
  </w:footnote>
  <w:footnote w:id="251">
    <w:p w14:paraId="3582A70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ص107، وحاشية العقد النامي ص355.</w:t>
      </w:r>
    </w:p>
  </w:footnote>
  <w:footnote w:id="252">
    <w:p w14:paraId="704E0291" w14:textId="679CD30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كَلَّآ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ٱلإِنسَٰنَ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‌لَيَطغَىٰٓ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رَّءَاهُ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ٱستَغنَىٰٓ</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[العلق: 6-7]. </w:t>
      </w:r>
    </w:p>
  </w:footnote>
  <w:footnote w:id="253">
    <w:p w14:paraId="7BC564C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2/296</w:t>
      </w:r>
    </w:p>
  </w:footnote>
  <w:footnote w:id="254">
    <w:p w14:paraId="5EB7A93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هو قول الشاعر [من الطويل]: </w:t>
      </w:r>
    </w:p>
    <w:p w14:paraId="46E3801E"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تَعَزَّ ‌فَلَا ‌شَيءٌ عَلَى الأَرْضِ بَاقِيًا    وَلَا وَزَرٌ مما قَضَى اللهُ وَاقِيًا</w:t>
      </w:r>
    </w:p>
    <w:p w14:paraId="20B6D04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وهو بلا نسبة في شرح التسهيل 1/376، وتخليص الشواهد ص294، والإعراب عن قواعد الإعراب ص108، والمغني ص316،315، والمقاصد النحوية 2/643.</w:t>
      </w:r>
    </w:p>
  </w:footnote>
  <w:footnote w:id="255">
    <w:p w14:paraId="2060CAF3" w14:textId="252CD11A"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‌تَمنُن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تَستَكثِرُ﴾</w:t>
      </w:r>
      <w:r w:rsidRPr="003C2C79">
        <w:rPr>
          <w:rFonts w:ascii="Simplified Arabic" w:hAnsi="Simplified Arabic" w:cs="Simplified Arabic"/>
          <w:sz w:val="22"/>
          <w:szCs w:val="22"/>
          <w:rtl/>
        </w:rPr>
        <w:t> [المدثر: 6]. </w:t>
      </w:r>
    </w:p>
  </w:footnote>
  <w:footnote w:id="256">
    <w:p w14:paraId="3C5684A0" w14:textId="5980D7D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يُسرِف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‌ٱلقَتلِ﴾</w:t>
      </w:r>
      <w:r w:rsidRPr="003C2C79">
        <w:rPr>
          <w:rFonts w:ascii="Simplified Arabic" w:hAnsi="Simplified Arabic" w:cs="Simplified Arabic"/>
          <w:sz w:val="22"/>
          <w:szCs w:val="22"/>
          <w:rtl/>
        </w:rPr>
        <w:t> [الإسراء: 33]. وفي الأصل: (تسرف).</w:t>
      </w:r>
    </w:p>
  </w:footnote>
  <w:footnote w:id="257">
    <w:p w14:paraId="5E2AB861" w14:textId="308BD764"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‌أُقسِمُ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بِيَومِ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ٱلقِيَٰمَةِ﴾</w:t>
      </w:r>
      <w:r w:rsidRPr="003C2C79">
        <w:rPr>
          <w:rFonts w:ascii="Simplified Arabic" w:hAnsi="Simplified Arabic" w:cs="Simplified Arabic"/>
          <w:sz w:val="22"/>
          <w:szCs w:val="22"/>
          <w:rtl/>
        </w:rPr>
        <w:t> [القيامة: 1]. </w:t>
      </w:r>
    </w:p>
  </w:footnote>
  <w:footnote w:id="258">
    <w:p w14:paraId="27F03B4E" w14:textId="0355C98C"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قَالَ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مَنَعَكَ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تَسجُدَ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أَمَرتُكَ﴾</w:t>
      </w:r>
      <w:r w:rsidRPr="003C2C79">
        <w:rPr>
          <w:rFonts w:ascii="Simplified Arabic" w:hAnsi="Simplified Arabic" w:cs="Simplified Arabic"/>
          <w:sz w:val="22"/>
          <w:szCs w:val="22"/>
          <w:rtl/>
        </w:rPr>
        <w:t> [الأعراف: 12]. وينظر: الإعراب عن قواعد الإعراب ص108.</w:t>
      </w:r>
    </w:p>
  </w:footnote>
  <w:footnote w:id="259">
    <w:p w14:paraId="461FDF8D" w14:textId="46F96AE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وَسِيقَ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ٱتَّقَواْ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ٱلجَنَّةِ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زُمَرًا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جَآءُوهَا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‌وَفُتِحَت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أَبوَٰبُهَا﴾</w:t>
      </w:r>
      <w:r w:rsidRPr="003C2C79">
        <w:rPr>
          <w:rFonts w:ascii="Simplified Arabic" w:hAnsi="Simplified Arabic" w:cs="Simplified Arabic"/>
          <w:sz w:val="22"/>
          <w:szCs w:val="22"/>
          <w:rtl/>
        </w:rPr>
        <w:t> [الزمر: 73]. </w:t>
      </w:r>
    </w:p>
  </w:footnote>
  <w:footnote w:id="260">
    <w:p w14:paraId="4FCFF140" w14:textId="60BDD093"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‌لَولَا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‌تَستَغفِرُونَ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لَعَلَّكُم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تُرحَمُونَ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[النمل: 46]. </w:t>
      </w:r>
    </w:p>
  </w:footnote>
  <w:footnote w:id="261">
    <w:p w14:paraId="7766F399" w14:textId="2D6EC2A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مسعد للنشر" w:hAnsi="مسعد للنشر" w:cs="مسعد للنشر" w:hint="cs"/>
          <w:sz w:val="22"/>
          <w:szCs w:val="22"/>
          <w:rtl/>
        </w:rPr>
        <w:t>وَأَنفِقُواْ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رَزَقنَٰكُم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قَبلِ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يَأتِيَ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أَحَدَكُمُ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فَيَقُولَ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‌أَخَّرتَنِيٓ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أَجَل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w:t>
      </w:r>
      <w:r w:rsidRPr="003C2C79">
        <w:rPr>
          <w:rFonts w:ascii="مسعد للنشر" w:hAnsi="مسعد للنشر" w:cs="مسعد للنشر"/>
          <w:sz w:val="22"/>
          <w:szCs w:val="22"/>
          <w:rtl/>
        </w:rPr>
        <w:t xml:space="preserve">َرِيب </w:t>
      </w:r>
      <w:r w:rsidRPr="003C2C79">
        <w:rPr>
          <w:rFonts w:ascii="مسعد للنشر" w:hAnsi="مسعد للنشر" w:cs="مسعد للنشر" w:hint="cs"/>
          <w:sz w:val="22"/>
          <w:szCs w:val="22"/>
          <w:rtl/>
        </w:rPr>
        <w:t>فَأَصَّدَّقَ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وَأَكُن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ٱلصَّٰلِحِينَ</w:t>
      </w:r>
      <w:r w:rsidRPr="003C2C79">
        <w:rPr>
          <w:rFonts w:ascii="Arial Unicode MS" w:hAnsi="Arial Unicode MS" w:cs="(AH) Manal Bold" w:hint="cs"/>
          <w:sz w:val="22"/>
          <w:szCs w:val="22"/>
          <w:rtl/>
        </w:rPr>
        <w:t>﴾</w:t>
      </w:r>
      <w:r w:rsidRPr="003C2C79">
        <w:rPr>
          <w:rFonts w:ascii="Simplified Arabic" w:hAnsi="Simplified Arabic" w:cs="Simplified Arabic"/>
          <w:sz w:val="22"/>
          <w:szCs w:val="22"/>
          <w:rtl/>
        </w:rPr>
        <w:t> [المنافقون: 10]. </w:t>
      </w:r>
    </w:p>
  </w:footnote>
  <w:footnote w:id="262">
    <w:p w14:paraId="439C1C2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تأويله أنه ماض بمعنى المضارع؛ فلا معنى للتأخير في الزمن الماضي، والأصل: هلّا تؤخرني إلى أجل قريب. حاشية العقد النامي ص383.</w:t>
      </w:r>
    </w:p>
  </w:footnote>
  <w:footnote w:id="263">
    <w:p w14:paraId="56F01F63" w14:textId="4DC4B27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Arial Unicode MS" w:hAnsi="Arial Unicode MS" w:cs="(AH) Manal Bold" w:hint="cs"/>
          <w:sz w:val="22"/>
          <w:szCs w:val="22"/>
          <w:rtl/>
        </w:rPr>
        <w:t>﴿</w:t>
      </w:r>
      <w:r w:rsidRPr="003C2C79">
        <w:rPr>
          <w:rFonts w:ascii="Simplified Arabic" w:hAnsi="Simplified Arabic" w:cs="Simplified Arabic" w:hint="cs"/>
          <w:sz w:val="22"/>
          <w:szCs w:val="22"/>
          <w:rtl/>
        </w:rPr>
        <w:t>‌</w:t>
      </w:r>
      <w:r w:rsidRPr="003C2C79">
        <w:rPr>
          <w:rFonts w:ascii="مسعد للنشر" w:hAnsi="مسعد للنشر" w:cs="مسعد للنشر" w:hint="cs"/>
          <w:sz w:val="22"/>
          <w:szCs w:val="22"/>
          <w:rtl/>
        </w:rPr>
        <w:t>فَلَولَا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‌نَصَرَهُمُ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ٱتَّخَذُو</w:t>
      </w:r>
      <w:r w:rsidRPr="003C2C79">
        <w:rPr>
          <w:rFonts w:ascii="مسعد للنشر" w:hAnsi="مسعد للنشر" w:cs="مسعد للنشر"/>
          <w:sz w:val="22"/>
          <w:szCs w:val="22"/>
          <w:rtl/>
        </w:rPr>
        <w:t>اْ مِن دُونِ ٱللَّهِ قُر</w:t>
      </w:r>
      <w:r w:rsidRPr="003C2C79">
        <w:rPr>
          <w:rFonts w:ascii="مسعد للنشر" w:hAnsi="مسعد للنشر" w:cs="مسعد للنشر" w:hint="cs"/>
          <w:sz w:val="22"/>
          <w:szCs w:val="22"/>
          <w:rtl/>
        </w:rPr>
        <w:t>بَانًا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ءَالِهَةَ</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[الأحقاف: 28]. </w:t>
      </w:r>
    </w:p>
  </w:footnote>
  <w:footnote w:id="264">
    <w:p w14:paraId="54F10D6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الأزهية ص166.</w:t>
      </w:r>
    </w:p>
  </w:footnote>
  <w:footnote w:id="265">
    <w:p w14:paraId="3E9C0C9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الأصل: (بالاستفهام)، والتصويب لإقامة الوزن.</w:t>
      </w:r>
    </w:p>
  </w:footnote>
  <w:footnote w:id="266">
    <w:p w14:paraId="039C1DC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وهو قول الأكثرين. ينظر: الإعراب عن قواعد الإعراب ص110، والمغني ص362.</w:t>
      </w:r>
    </w:p>
  </w:footnote>
  <w:footnote w:id="267">
    <w:p w14:paraId="1730219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خلاف الهروي.</w:t>
      </w:r>
    </w:p>
  </w:footnote>
  <w:footnote w:id="268">
    <w:p w14:paraId="2C8612DF" w14:textId="6458DCB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وَقَا</w:t>
      </w:r>
      <w:r w:rsidRPr="003C2C79">
        <w:rPr>
          <w:rFonts w:ascii="مسعد للنشر" w:hAnsi="مسعد للنشر" w:cs="مسعد للنشر"/>
          <w:sz w:val="22"/>
          <w:szCs w:val="22"/>
          <w:rtl/>
        </w:rPr>
        <w:t>لُواْ ‌لَو</w:t>
      </w:r>
      <w:r w:rsidRPr="003C2C79">
        <w:rPr>
          <w:rFonts w:ascii="مسعد للنشر" w:hAnsi="مسعد للنشر" w:cs="مسعد للنشر" w:hint="cs"/>
          <w:sz w:val="22"/>
          <w:szCs w:val="22"/>
          <w:rtl/>
        </w:rPr>
        <w:t>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‌أُنزِلَ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مَلَك﴾</w:t>
      </w:r>
      <w:r w:rsidRPr="003C2C79">
        <w:rPr>
          <w:rFonts w:ascii="Simplified Arabic" w:hAnsi="Simplified Arabic" w:cs="Simplified Arabic"/>
          <w:sz w:val="22"/>
          <w:szCs w:val="22"/>
          <w:rtl/>
        </w:rPr>
        <w:t> [الأنعام: 8]. قيل: إن لولا في الآية للتحضيض، أي: هلّا أنزل. ورجحه ابن هشام. ينظر: الإعراب عن قواعد الإعراب ص111،110، وحاشية العقد النامي ص386.</w:t>
      </w:r>
    </w:p>
  </w:footnote>
  <w:footnote w:id="269">
    <w:p w14:paraId="2E8ECD8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قول الأكثرين. ينظر: حاشية العقد النامي ص386.</w:t>
      </w:r>
    </w:p>
  </w:footnote>
  <w:footnote w:id="270">
    <w:p w14:paraId="376E953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الأزهية ص169، وتبعه الطبري في تفسيره12/291</w:t>
      </w:r>
    </w:p>
  </w:footnote>
  <w:footnote w:id="271">
    <w:p w14:paraId="285E760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المعنى أضعف من الذي قبله، ولم يوافقه فيه أحد، ولذا لم يعده المصنف خامسًا. ينظر: حاشية العقد النامي ص386.</w:t>
      </w:r>
    </w:p>
  </w:footnote>
  <w:footnote w:id="272">
    <w:p w14:paraId="4AE1F235" w14:textId="05EBFA4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فَلَولَا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كَانَت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‌قَريَةٌ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‌ءَامَنَت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فَنَفَعَهَآ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إِيمَٰنُهَآ﴾</w:t>
      </w:r>
      <w:r w:rsidRPr="003C2C79">
        <w:rPr>
          <w:rFonts w:ascii="Simplified Arabic" w:hAnsi="Simplified Arabic" w:cs="Simplified Arabic"/>
          <w:sz w:val="22"/>
          <w:szCs w:val="22"/>
          <w:rtl/>
        </w:rPr>
        <w:t> [يونس: 98]. </w:t>
      </w:r>
    </w:p>
  </w:footnote>
  <w:footnote w:id="273">
    <w:p w14:paraId="5915C00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معاني القرآن 1/479، وهو قول الأخفش أيضًا في معاني القرآن 1/123.</w:t>
      </w:r>
    </w:p>
  </w:footnote>
  <w:footnote w:id="274">
    <w:p w14:paraId="3274D88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تفسير القرطبي8/383، وحاشية العقد النامي ص388.</w:t>
      </w:r>
    </w:p>
  </w:footnote>
  <w:footnote w:id="275">
    <w:p w14:paraId="47A2D8C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في قراءتهما. ينظر: معاني القرآن للفراء 1/479، وتفسير الطبري12/291، وقراءة أًبي، وابن مسعود في تفسير القرطبي8/383</w:t>
      </w:r>
    </w:p>
  </w:footnote>
  <w:footnote w:id="276">
    <w:p w14:paraId="4D6242A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ص113، وموصل الطلاب ص214.</w:t>
      </w:r>
    </w:p>
  </w:footnote>
  <w:footnote w:id="277">
    <w:p w14:paraId="4DA4A32A" w14:textId="28A6143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‌تُخفُواْ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صُدُورِكُم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تُبدُوهُ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يَعلَمهُ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xml:space="preserve"> [آل عمران: 29]. </w:t>
      </w:r>
      <w:r w:rsidRPr="003C2C79">
        <w:rPr>
          <w:rFonts w:ascii="Simplified Arabic" w:hAnsi="Simplified Arabic" w:cs="Simplified Arabic" w:hint="cs"/>
          <w:sz w:val="22"/>
          <w:szCs w:val="22"/>
          <w:rtl/>
        </w:rPr>
        <w:t>وقوله: ﴿</w:t>
      </w:r>
      <w:r w:rsidRPr="003C2C79">
        <w:rPr>
          <w:rFonts w:ascii="مسعد للنشر" w:hAnsi="مسعد للنشر" w:cs="مسعد للنشر" w:hint="cs"/>
          <w:sz w:val="22"/>
          <w:szCs w:val="22"/>
          <w:rtl/>
        </w:rPr>
        <w:t>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‌تُبدُواْ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أَنفُس</w:t>
      </w:r>
      <w:r w:rsidRPr="003C2C79">
        <w:rPr>
          <w:rFonts w:ascii="مسعد للنشر" w:hAnsi="مسعد للنشر" w:cs="مسعد للنشر"/>
          <w:sz w:val="22"/>
          <w:szCs w:val="22"/>
          <w:rtl/>
        </w:rPr>
        <w:t xml:space="preserve">ِكُم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تُخفُوهُ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يُحَاسِبكُم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xml:space="preserve"> [البقرة: 284].      </w:t>
      </w:r>
    </w:p>
  </w:footnote>
  <w:footnote w:id="278">
    <w:p w14:paraId="40146490" w14:textId="4211488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لَهُۥ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ٱلأَرضِٓ﴾</w:t>
      </w:r>
      <w:r w:rsidRPr="003C2C79">
        <w:rPr>
          <w:rFonts w:ascii="Simplified Arabic" w:hAnsi="Simplified Arabic" w:cs="Simplified Arabic"/>
          <w:sz w:val="22"/>
          <w:szCs w:val="22"/>
          <w:rtl/>
        </w:rPr>
        <w:t xml:space="preserve"> [يونس: 68].    </w:t>
      </w:r>
    </w:p>
  </w:footnote>
  <w:footnote w:id="279">
    <w:p w14:paraId="6962CE2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ما سمع من أهل الْعَالِيَة: ‌إِنْ ‌أحدٌ ‌خيرًا ‌منْ ‌أحدٍ إِلَّا بالعافيةِ. ينظر: المغني ص36.</w:t>
      </w:r>
    </w:p>
  </w:footnote>
  <w:footnote w:id="280">
    <w:p w14:paraId="0E8B0F2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الشرطية والنافية.</w:t>
      </w:r>
    </w:p>
  </w:footnote>
  <w:footnote w:id="281">
    <w:p w14:paraId="07D0F701" w14:textId="0678492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يُمسِكُ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تَزُولَا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‌وَلَئِن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‌زَالَتَآ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أَمسَكَهُمَا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أَحَد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بَعدِهِۦ</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xml:space="preserve"> [فاطر: 41].    </w:t>
      </w:r>
    </w:p>
  </w:footnote>
  <w:footnote w:id="282">
    <w:p w14:paraId="76A09ECD" w14:textId="627D3178"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أَمسَكَهُمَا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w:t>
      </w:r>
    </w:p>
  </w:footnote>
  <w:footnote w:id="283">
    <w:p w14:paraId="0AF91C95" w14:textId="6AA08EC7" w:rsidR="00142FEC" w:rsidRPr="003C2C79" w:rsidRDefault="00142FEC" w:rsidP="003C2C79">
      <w:pPr>
        <w:pStyle w:val="af0"/>
        <w:spacing w:line="211" w:lineRule="auto"/>
        <w:ind w:left="340" w:hanging="340"/>
        <w:jc w:val="lowKashida"/>
        <w:rPr>
          <w:rFonts w:ascii="Simplified Arabic" w:hAnsi="Simplified Arabic" w:cs="Simplified Arabic"/>
          <w:color w:val="FF0000"/>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‌وَإِنّ</w:t>
      </w:r>
      <w:r w:rsidRPr="003C2C79">
        <w:rPr>
          <w:rFonts w:ascii="مسعد للنشر" w:hAnsi="مسعد للنشر" w:cs="مسعد للنشر"/>
          <w:sz w:val="22"/>
          <w:szCs w:val="22"/>
          <w:rtl/>
        </w:rPr>
        <w:t>َ ‌كُلّ</w:t>
      </w:r>
      <w:r w:rsidRPr="003C2C79">
        <w:rPr>
          <w:rFonts w:ascii="مسعد للنشر" w:hAnsi="مسعد للنشر" w:cs="مسعد للنشر" w:hint="cs"/>
          <w:sz w:val="22"/>
          <w:szCs w:val="22"/>
          <w:rtl/>
        </w:rPr>
        <w:t>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لَيُوَفِّيَنَّهُم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أَعمَٰلَهُم</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[هود: 111]. والاستشهاد بالآية على قراءة (وإنْ كلًّا لَمَا) بتخفيف (إن)، و(لَمَا)، وهي قراءة نافع، وابن كثير. ينظر: السبعة ص339، والحجة للقراء السبعة 4/380، والتيسير ص126</w:t>
      </w:r>
      <w:r w:rsidRPr="003C2C79">
        <w:rPr>
          <w:rFonts w:ascii="Simplified Arabic" w:hAnsi="Simplified Arabic" w:cs="Simplified Arabic"/>
          <w:color w:val="FF0000"/>
          <w:sz w:val="22"/>
          <w:szCs w:val="22"/>
          <w:rtl/>
        </w:rPr>
        <w:t>.</w:t>
      </w:r>
    </w:p>
  </w:footnote>
  <w:footnote w:id="284">
    <w:p w14:paraId="11CA2838" w14:textId="4B950F4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‌كُلُّ ‌نَف</w:t>
      </w:r>
      <w:r w:rsidRPr="003C2C79">
        <w:rPr>
          <w:rFonts w:ascii="مسعد للنشر" w:hAnsi="مسعد للنشر" w:cs="مسعد للنشر" w:hint="cs"/>
          <w:sz w:val="22"/>
          <w:szCs w:val="22"/>
          <w:rtl/>
        </w:rPr>
        <w:t>س</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حَافِظ﴾</w:t>
      </w:r>
      <w:r w:rsidRPr="003C2C79">
        <w:rPr>
          <w:rFonts w:ascii="Simplified Arabic" w:hAnsi="Simplified Arabic" w:cs="Simplified Arabic"/>
          <w:sz w:val="22"/>
          <w:szCs w:val="22"/>
          <w:rtl/>
        </w:rPr>
        <w:t xml:space="preserve"> [الطارق: 4]. </w:t>
      </w:r>
    </w:p>
  </w:footnote>
  <w:footnote w:id="285">
    <w:p w14:paraId="1375A6A4" w14:textId="3078535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خففت (ما) في قوله: (لما)، وهي قراءة نافع، وابن كثير، وأبي عمرو، والكسائي،</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وقرأ بالتشديد ابن كثير، وابن عامر، وحمزة. ينظر: السبعة ص78، والحجة للقراء السبعة6/397، والتيسير ص221.</w:t>
      </w:r>
    </w:p>
  </w:footnote>
  <w:footnote w:id="286">
    <w:p w14:paraId="2386A13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 أي: إذا شددت (لَمَّا) كانت (إنْ) نافية، و(لَمَّا) بمعنى (إلّا). ينظر: شرح قواعد الإعراب للكافيجي ص357، وموصل الطلاب ص220.</w:t>
      </w:r>
    </w:p>
  </w:footnote>
  <w:footnote w:id="287">
    <w:p w14:paraId="7EE2B6CE" w14:textId="61A219C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وَإِمَّا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تَخَافَنَّ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خِيَانَة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‌فَٱنبِذ</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سَوَآءٍ﴾</w:t>
      </w:r>
      <w:r w:rsidRPr="003C2C79">
        <w:rPr>
          <w:rFonts w:ascii="مسعد للنشر" w:hAnsi="مسعد للنشر" w:cs="مسعد للنشر"/>
          <w:sz w:val="22"/>
          <w:szCs w:val="22"/>
          <w:rtl/>
        </w:rPr>
        <w:t> </w:t>
      </w:r>
      <w:r w:rsidRPr="003C2C79">
        <w:rPr>
          <w:rFonts w:ascii="Simplified Arabic" w:hAnsi="Simplified Arabic" w:cs="Simplified Arabic"/>
          <w:sz w:val="22"/>
          <w:szCs w:val="22"/>
          <w:rtl/>
        </w:rPr>
        <w:t>[الأنفال: 58]. أصله: (إنْ) الشرطية، و(ما) زائدة للتأكيد أدغمت النون في الميم بعد قلبها ميمًا.</w:t>
      </w:r>
    </w:p>
  </w:footnote>
  <w:footnote w:id="288">
    <w:p w14:paraId="5A8BED27" w14:textId="6803CAFC"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يُرِيدُ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‌يُخَفِّفَ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وَخُلِقَ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ٱلإِنسَٰنُ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ضَعِيفا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[النساء: 28] </w:t>
      </w:r>
    </w:p>
  </w:footnote>
  <w:footnote w:id="289">
    <w:p w14:paraId="4515D5C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ذهب إلى أن (أنْ) المصدرية لا تدخل على الماضي. ينظر رأيه في: المغني ص43، والارتشاف ص1637، وموصل الطلاب ص223 </w:t>
      </w:r>
    </w:p>
  </w:footnote>
  <w:footnote w:id="290">
    <w:p w14:paraId="71B7CAC6" w14:textId="173E1D6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فَلَمَّآ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جَآءَ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‌ٱلبَشِيرُ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أَلقَىٰهُ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وَجهِهِۦ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فَٱرتَدَّ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بَصِيرا﴾</w:t>
      </w:r>
      <w:r w:rsidRPr="003C2C79">
        <w:rPr>
          <w:rFonts w:ascii="Simplified Arabic" w:hAnsi="Simplified Arabic" w:cs="Simplified Arabic"/>
          <w:sz w:val="22"/>
          <w:szCs w:val="22"/>
          <w:rtl/>
        </w:rPr>
        <w:t> [يوسف: 96]. </w:t>
      </w:r>
    </w:p>
  </w:footnote>
  <w:footnote w:id="291">
    <w:p w14:paraId="32EAFBB3" w14:textId="22749EB1"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فَأَوحَينَآ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‌ٱصنَعِ</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‌ٱلفُلكَ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بِأَعيُنِنَا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وَوَحيِنَا﴾</w:t>
      </w:r>
      <w:r w:rsidRPr="003C2C79">
        <w:rPr>
          <w:rFonts w:ascii="Simplified Arabic" w:hAnsi="Simplified Arabic" w:cs="Simplified Arabic"/>
          <w:sz w:val="22"/>
          <w:szCs w:val="22"/>
          <w:rtl/>
        </w:rPr>
        <w:t> [المؤمنون: 27]. </w:t>
      </w:r>
    </w:p>
  </w:footnote>
  <w:footnote w:id="292">
    <w:p w14:paraId="7BC6DFE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الشرط مأخوذ من كلام الزمخشري حيث قال في تفسير آية المائدة الآتية بعد: "(أن) في قوله: (أَنِ اعْبُدُوا اللَّهَ) إن جعلتها مفسرة لم يكن لها بد من مفسر، والمفسر إما فعل القول، وإما فعل الأمر، وكلاهما لا وجه له. أما فعل القول فيحكى بعده الكلام من غير أن يتوسط بينهما حرف التفسير، لا تقول: ما قلت لهم إلا أن اعبدوا اللَّه. ولكن: ما قلت لهم إلا اعبدوا اللَّه، وأما فعل الأمر، فمسند إلى ضمير اللَّه -عز وجل- فلو فسرته باعبدوا اللَّه ربى وربكم لم يستقم لأن اللَّه تعالى لا يقول: اعبدوا اللَّه ربى وربكم". الكشاف1/695،694.</w:t>
      </w:r>
    </w:p>
  </w:footnote>
  <w:footnote w:id="293">
    <w:p w14:paraId="1788DE57" w14:textId="6A0590B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قُلتُ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‌أَمَرتَنِي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ٱعبُدُواْ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وَرَبَّكُم</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xml:space="preserve"> [المائدة: 117].    </w:t>
      </w:r>
    </w:p>
  </w:footnote>
  <w:footnote w:id="294">
    <w:p w14:paraId="78C66A4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سُليم الرازي كما في موصل الطلاب ص227.</w:t>
      </w:r>
    </w:p>
  </w:footnote>
  <w:footnote w:id="295">
    <w:p w14:paraId="6EE7E1E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الكشاف1/696،695.</w:t>
      </w:r>
    </w:p>
  </w:footnote>
  <w:footnote w:id="296">
    <w:p w14:paraId="50D18F0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الكشاف1/695.</w:t>
      </w:r>
    </w:p>
  </w:footnote>
  <w:footnote w:id="297">
    <w:p w14:paraId="1268664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ابن هشام. ينظر: الإعراب عن قواعد الإعراب ص117، والمغني ص49.</w:t>
      </w:r>
    </w:p>
  </w:footnote>
  <w:footnote w:id="298">
    <w:p w14:paraId="4A291CE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البدل من الهاء في (به).</w:t>
      </w:r>
    </w:p>
  </w:footnote>
  <w:footnote w:id="299">
    <w:p w14:paraId="26473CC3" w14:textId="0F10A8CA"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فَأَوحَينَآ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‌ٱصنَعِ</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‌ٱلفُلكَ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بِأَعيُنِنَا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وَوَحيِنَا﴾</w:t>
      </w:r>
      <w:r w:rsidRPr="003C2C79">
        <w:rPr>
          <w:rFonts w:ascii="Simplified Arabic" w:hAnsi="Simplified Arabic" w:cs="Simplified Arabic"/>
          <w:sz w:val="22"/>
          <w:szCs w:val="22"/>
          <w:rtl/>
        </w:rPr>
        <w:t> [المؤمنون: 27]. </w:t>
      </w:r>
    </w:p>
  </w:footnote>
  <w:footnote w:id="300">
    <w:p w14:paraId="15F2D311" w14:textId="54B2090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وَأَوحَىٰ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ٱلنَّحلِ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‌ٱتَّخِذِي مِنَ ٱل</w:t>
      </w:r>
      <w:r w:rsidRPr="003C2C79">
        <w:rPr>
          <w:rFonts w:ascii="مسعد للنشر" w:hAnsi="مسعد للنشر" w:cs="مسعد للنشر" w:hint="cs"/>
          <w:sz w:val="22"/>
          <w:szCs w:val="22"/>
          <w:rtl/>
        </w:rPr>
        <w:t>جِبَالِ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بُيُوتا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ٱلشَّجَرِ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يَعرِشُونَ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[النحل: 68]. </w:t>
      </w:r>
    </w:p>
  </w:footnote>
  <w:footnote w:id="301">
    <w:p w14:paraId="1F97FEE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ذهب أبو عبد الله الرازي إلى أن الوحي إلهام، وليس في الإلهام معنى القول. ينظر: التفسير الكبير 20/236، والمغني ص48، وشرح قواعد الإعراب للقوجوي ص125.</w:t>
      </w:r>
    </w:p>
  </w:footnote>
  <w:footnote w:id="302">
    <w:p w14:paraId="251BBC71" w14:textId="7F715C4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عَلِمَ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‌سَيَكُونُ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مَّرضَىٰ﴾</w:t>
      </w:r>
      <w:r w:rsidRPr="003C2C79">
        <w:rPr>
          <w:rFonts w:ascii="Simplified Arabic" w:hAnsi="Simplified Arabic" w:cs="Simplified Arabic"/>
          <w:sz w:val="22"/>
          <w:szCs w:val="22"/>
          <w:rtl/>
        </w:rPr>
        <w:t> [المزمل: 20]. </w:t>
      </w:r>
    </w:p>
  </w:footnote>
  <w:footnote w:id="303">
    <w:p w14:paraId="3418F592" w14:textId="5054B34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‌وَحَسِبُوٓاْ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تَكُونَ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فِتنَة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فَعَمُواْ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وَصَمُّواْ﴾</w:t>
      </w:r>
      <w:r w:rsidRPr="003C2C79">
        <w:rPr>
          <w:rFonts w:ascii="Simplified Arabic" w:hAnsi="Simplified Arabic" w:cs="Simplified Arabic"/>
          <w:sz w:val="22"/>
          <w:szCs w:val="22"/>
          <w:rtl/>
        </w:rPr>
        <w:t> [المائدة: 71]. </w:t>
      </w:r>
    </w:p>
  </w:footnote>
  <w:footnote w:id="304">
    <w:p w14:paraId="3C91B68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قراءة أبي عمرو، وحمزة، والكسائي في: السبعة ص247، والتيسير ص100. </w:t>
      </w:r>
    </w:p>
  </w:footnote>
  <w:footnote w:id="305">
    <w:p w14:paraId="3D156198" w14:textId="36F0E75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هذا تمثيل، والآية هي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يَعمَل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سُوٓءا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‌يُجزَ</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‌بِهِۦ</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[النساء: 123]. </w:t>
      </w:r>
    </w:p>
  </w:footnote>
  <w:footnote w:id="306">
    <w:p w14:paraId="784DCF4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كتاب الشعر ص382،381.</w:t>
      </w:r>
    </w:p>
  </w:footnote>
  <w:footnote w:id="307">
    <w:p w14:paraId="5C16709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 الشاعر من البسيط: </w:t>
      </w:r>
    </w:p>
    <w:p w14:paraId="63EA7D43"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ونعمَ مَزكَاءُ مَنْ ضَاقَتْ مَذَاهِبُهُ    وَنِعْمَ مَنْ هُوَ ‌فِي ‌سِرٍّ ‌وَإعْلانِ</w:t>
      </w:r>
    </w:p>
    <w:p w14:paraId="35D471D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وهو بلا نسبة في كتاب الشعر للفارسي ص380، وشرح التسهيل 1/218، 3/11، المغني ص571،569،433، والمقاصد النحوية1/454، وموصل الطلاب ص235، والخزانة 9/410.</w:t>
      </w:r>
    </w:p>
  </w:footnote>
  <w:footnote w:id="308">
    <w:p w14:paraId="321F502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التسهيل 3/11.</w:t>
      </w:r>
    </w:p>
  </w:footnote>
  <w:footnote w:id="309">
    <w:p w14:paraId="76526086" w14:textId="7DC43A5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أي: إلى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sz w:val="22"/>
          <w:szCs w:val="22"/>
          <w:rtl/>
        </w:rPr>
        <w:t xml:space="preserve">فلا عدوانَ </w:t>
      </w:r>
      <w:r w:rsidRPr="003C2C79">
        <w:rPr>
          <w:rFonts w:ascii="مسعد للنشر" w:hAnsi="مسعد للنشر" w:cs="مسعد للنشر" w:hint="cs"/>
          <w:sz w:val="22"/>
          <w:szCs w:val="22"/>
          <w:rtl/>
        </w:rPr>
        <w:t>عليّ﴾</w:t>
      </w:r>
    </w:p>
  </w:footnote>
  <w:footnote w:id="310">
    <w:p w14:paraId="514DE0A7" w14:textId="5FCAA7F2"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أَيَّمَا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ٱلأَجَلَينِ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‌قَضَيتُ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عُدوَٰنَ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w:t>
      </w:r>
      <w:r w:rsidRPr="003C2C79">
        <w:rPr>
          <w:rFonts w:ascii="مسعد للنشر" w:hAnsi="مسعد للنشر" w:cs="(AH) Manal Bold" w:hint="cs"/>
          <w:sz w:val="22"/>
          <w:szCs w:val="22"/>
          <w:rtl/>
        </w:rPr>
        <w:t>﴾</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[القصص: 28]. </w:t>
      </w:r>
    </w:p>
  </w:footnote>
  <w:footnote w:id="311">
    <w:p w14:paraId="33B036C4" w14:textId="5884227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فَمِنهُم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يَقُولُ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أَيُّكُم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زَادَتهُ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‌هَٰذِهِۦٓ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‌إِيمَٰنا﴾</w:t>
      </w:r>
      <w:r w:rsidRPr="003C2C79">
        <w:rPr>
          <w:rFonts w:ascii="Simplified Arabic" w:hAnsi="Simplified Arabic" w:cs="Simplified Arabic"/>
          <w:sz w:val="22"/>
          <w:szCs w:val="22"/>
          <w:rtl/>
        </w:rPr>
        <w:t> [التوبة: 124]. </w:t>
      </w:r>
    </w:p>
  </w:footnote>
  <w:footnote w:id="312">
    <w:p w14:paraId="0A31DDB7" w14:textId="18C9EA0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لَنَنزِعَنَّ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شِيعَةٍ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أَيُّهُم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‌أَشَدُّ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ٱلرَّحمَٰنِ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عِتِيّا﴾</w:t>
      </w:r>
      <w:r w:rsidRPr="003C2C79">
        <w:rPr>
          <w:rFonts w:ascii="Simplified Arabic" w:hAnsi="Simplified Arabic" w:cs="Simplified Arabic"/>
          <w:sz w:val="22"/>
          <w:szCs w:val="22"/>
          <w:rtl/>
        </w:rPr>
        <w:t xml:space="preserve"> [مريم: 69].   </w:t>
      </w:r>
    </w:p>
  </w:footnote>
  <w:footnote w:id="313">
    <w:p w14:paraId="3613672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2/399، 400.</w:t>
      </w:r>
    </w:p>
  </w:footnote>
  <w:footnote w:id="314">
    <w:p w14:paraId="216953C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النحاة. وينظر: الإعراب عن قواعد الإعراب ص119.</w:t>
      </w:r>
    </w:p>
  </w:footnote>
  <w:footnote w:id="315">
    <w:p w14:paraId="60BFE8D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التذييل 3/55، والمغني ص109، وشرح قواعد الإعراب للقوجوي ص131.</w:t>
      </w:r>
    </w:p>
  </w:footnote>
  <w:footnote w:id="316">
    <w:p w14:paraId="3D552B8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الخليل، والكوفيون، والزجاج. ينظر: الكتاب 2/399، 400، والمغني ص108،107.</w:t>
      </w:r>
    </w:p>
  </w:footnote>
  <w:footnote w:id="317">
    <w:p w14:paraId="077360D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استفهامية. وهو قول الكوفيين، والزجاج. ينظر: معاني القرآن للزجاج، وموصل الطلاب ص237.</w:t>
      </w:r>
    </w:p>
  </w:footnote>
  <w:footnote w:id="318">
    <w:p w14:paraId="7057C610" w14:textId="64764E7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‌يَٰٓأَيُّهَا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‌ٱلإِنسَٰنُ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غَرَّكَ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بِرَبِّكَ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ٱلكَرِيمِ﴾</w:t>
      </w:r>
      <w:r w:rsidRPr="003C2C79">
        <w:rPr>
          <w:rFonts w:ascii="Simplified Arabic" w:hAnsi="Simplified Arabic" w:cs="Simplified Arabic"/>
          <w:sz w:val="22"/>
          <w:szCs w:val="22"/>
          <w:rtl/>
        </w:rPr>
        <w:t> [الانفطار: 6]. </w:t>
      </w:r>
    </w:p>
  </w:footnote>
  <w:footnote w:id="319">
    <w:p w14:paraId="7256547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ص122،121، وشرح قواعد الإعراب للقونوجي ص134.</w:t>
      </w:r>
    </w:p>
  </w:footnote>
  <w:footnote w:id="320">
    <w:p w14:paraId="74F32E6C" w14:textId="7C99CE5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الشلوبين. ينظر:</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 xml:space="preserve">الارتشاف ص1898، والجنى الداني ص276، والمغني ص338،337، وشرح قواعد الإعراب للقونوجي ص134. </w:t>
      </w:r>
    </w:p>
  </w:footnote>
  <w:footnote w:id="321">
    <w:p w14:paraId="3048D34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الجمل 2/441.</w:t>
      </w:r>
    </w:p>
  </w:footnote>
  <w:footnote w:id="322">
    <w:p w14:paraId="74DF2ABA" w14:textId="77EE960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شِئنَا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‌لَرَفَعنَٰهُ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وَلَٰكِنَّهُۥٓ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أَخلَدَ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وَٱتَّبَعَ</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هَوَىٰهُ﴾</w:t>
      </w:r>
      <w:r w:rsidRPr="003C2C79">
        <w:rPr>
          <w:rFonts w:ascii="Simplified Arabic" w:hAnsi="Simplified Arabic" w:cs="Simplified Arabic"/>
          <w:sz w:val="22"/>
          <w:szCs w:val="22"/>
          <w:rtl/>
        </w:rPr>
        <w:t xml:space="preserve"> [الأعراف: 176].    </w:t>
      </w:r>
    </w:p>
  </w:footnote>
  <w:footnote w:id="323">
    <w:p w14:paraId="3077282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ص124، والمغني ص339.</w:t>
      </w:r>
    </w:p>
  </w:footnote>
  <w:footnote w:id="324">
    <w:p w14:paraId="664BCF9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w:t>
      </w:r>
      <w:r w:rsidRPr="003C2C79">
        <w:rPr>
          <w:rFonts w:ascii="Simplified Arabic" w:hAnsi="Simplified Arabic" w:cs="Simplified Arabic"/>
          <w:color w:val="FF0000"/>
          <w:sz w:val="22"/>
          <w:szCs w:val="22"/>
          <w:rtl/>
        </w:rPr>
        <w:t xml:space="preserve"> </w:t>
      </w:r>
      <w:r w:rsidRPr="003C2C79">
        <w:rPr>
          <w:rFonts w:ascii="Simplified Arabic" w:hAnsi="Simplified Arabic" w:cs="Simplified Arabic"/>
          <w:sz w:val="22"/>
          <w:szCs w:val="22"/>
          <w:rtl/>
        </w:rPr>
        <w:t>ابن هشام، ينظر: الإعراب عن قواعد الإعراب ص125،124، والمغني ص340.</w:t>
      </w:r>
    </w:p>
  </w:footnote>
  <w:footnote w:id="325">
    <w:p w14:paraId="0568680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ص122-124، والمغني ص339، 341</w:t>
      </w:r>
    </w:p>
  </w:footnote>
  <w:footnote w:id="326">
    <w:p w14:paraId="116C35B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الأصل: (والناس سعت)، وما أثبت مصحح في الحاشية. </w:t>
      </w:r>
    </w:p>
  </w:footnote>
  <w:footnote w:id="327">
    <w:p w14:paraId="7F550DB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معاني القرآن 1/386، وشرح قواعد الإعراب للقونوجي ص137، 138.</w:t>
      </w:r>
    </w:p>
  </w:footnote>
  <w:footnote w:id="328">
    <w:p w14:paraId="7CFBD85A" w14:textId="4AE7877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وَليَخشَ</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‌تَرَكُواْ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خَلفِهِم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ذُرِّيَّة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ضِعَٰفًا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خَافُواْ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فَليَتَّقُواْ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وَليَقُولُواْ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سَدِيدًا﴾</w:t>
      </w:r>
      <w:r w:rsidRPr="003C2C79">
        <w:rPr>
          <w:rFonts w:ascii="Simplified Arabic" w:hAnsi="Simplified Arabic" w:cs="Simplified Arabic"/>
          <w:sz w:val="22"/>
          <w:szCs w:val="22"/>
          <w:rtl/>
        </w:rPr>
        <w:t> [النساء: 9].</w:t>
      </w:r>
    </w:p>
  </w:footnote>
  <w:footnote w:id="329">
    <w:p w14:paraId="64A801C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قيس بن الملوح من الطويل:</w:t>
      </w:r>
    </w:p>
    <w:p w14:paraId="1C59570F"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ولوْ ‌تَلْتَقِي أصْدَاؤُنَا بعْدَ موْتِنَا      ومِنْ دُونِ رَمْسَينَا مِنَ الأرْضِ سَبسَبُ</w:t>
      </w:r>
    </w:p>
    <w:p w14:paraId="2A6DA887"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لظلَّ صدَى صوْتِي وإنْ كنتُ رِمَّةً    لِصَوْتِ صَدَى ليلَى يَهَشُّ ويطْرَبُ</w:t>
      </w:r>
    </w:p>
    <w:p w14:paraId="4BE700D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وهما في الديوان ص46 بشرح عبد الستار فراج، والمغني ص344، والمقاصد النحوية 4/197، وموصل الطلاب ص246،</w:t>
      </w:r>
      <w:r w:rsidRPr="003C2C79">
        <w:rPr>
          <w:rFonts w:ascii="Simplified Arabic" w:hAnsi="Simplified Arabic" w:cs="Simplified Arabic"/>
          <w:color w:val="FF0000"/>
          <w:sz w:val="22"/>
          <w:szCs w:val="22"/>
          <w:rtl/>
        </w:rPr>
        <w:t xml:space="preserve"> </w:t>
      </w:r>
      <w:r w:rsidRPr="003C2C79">
        <w:rPr>
          <w:rFonts w:ascii="Simplified Arabic" w:hAnsi="Simplified Arabic" w:cs="Simplified Arabic"/>
          <w:sz w:val="22"/>
          <w:szCs w:val="22"/>
          <w:rtl/>
        </w:rPr>
        <w:t>والتصريح 2/417.</w:t>
      </w:r>
    </w:p>
  </w:footnote>
  <w:footnote w:id="330">
    <w:p w14:paraId="7818CC2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الصحاح (ص د ى).</w:t>
      </w:r>
    </w:p>
  </w:footnote>
  <w:footnote w:id="331">
    <w:p w14:paraId="6A5C613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لم أقف عليه، وينظر: دستور العلماء 2/173، 174.</w:t>
      </w:r>
    </w:p>
  </w:footnote>
  <w:footnote w:id="332">
    <w:p w14:paraId="750A304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 وهو مصدر بمعنى (الوقوع). ينظر: تاج العروس (و ق ع).</w:t>
      </w:r>
    </w:p>
  </w:footnote>
  <w:footnote w:id="333">
    <w:p w14:paraId="22EA0D13" w14:textId="1344C8D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يَوَدُّ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أَحَدُهُم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‌يُعَمَّرُ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أَلفَ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بِم</w:t>
      </w:r>
      <w:r w:rsidRPr="003C2C79">
        <w:rPr>
          <w:rFonts w:ascii="مسعد للنشر" w:hAnsi="مسعد للنشر" w:cs="مسعد للنشر"/>
          <w:sz w:val="22"/>
          <w:szCs w:val="22"/>
          <w:rtl/>
        </w:rPr>
        <w:t>ُزَح</w:t>
      </w:r>
      <w:r w:rsidRPr="003C2C79">
        <w:rPr>
          <w:rFonts w:ascii="مسعد للنشر" w:hAnsi="مسعد للنشر" w:cs="مسعد للنشر" w:hint="cs"/>
          <w:sz w:val="22"/>
          <w:szCs w:val="22"/>
          <w:rtl/>
        </w:rPr>
        <w:t>زِحِهِۦ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ٱلعَذَابِ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يُعَمَّرَ﴾</w:t>
      </w:r>
      <w:r w:rsidRPr="003C2C79">
        <w:rPr>
          <w:rFonts w:ascii="Simplified Arabic" w:hAnsi="Simplified Arabic" w:cs="Simplified Arabic"/>
          <w:sz w:val="22"/>
          <w:szCs w:val="22"/>
          <w:rtl/>
        </w:rPr>
        <w:t> [البقرة: 96]. </w:t>
      </w:r>
    </w:p>
  </w:footnote>
  <w:footnote w:id="334">
    <w:p w14:paraId="08045544" w14:textId="6E5FFA4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‌تُدهِنُ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فَيُدهِنُونَ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[القلم: 9]. </w:t>
      </w:r>
    </w:p>
  </w:footnote>
  <w:footnote w:id="335">
    <w:p w14:paraId="2947D07F" w14:textId="277097F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ممن أثبتها: الفرّاء، والتبريزي، والعكبري، وابن مالك. ينظر: معاني القرآن للفراء 1/175، والتبيان في إعراب القرآن 1/96، وشرح التسهيل 1/</w:t>
      </w:r>
      <w:r w:rsidRPr="003C2C79">
        <w:rPr>
          <w:rFonts w:ascii="Simplified Arabic" w:hAnsi="Simplified Arabic" w:cs="Simplified Arabic" w:hint="cs"/>
          <w:sz w:val="22"/>
          <w:szCs w:val="22"/>
          <w:rtl/>
        </w:rPr>
        <w:t>229،228، والتذيي</w:t>
      </w:r>
      <w:r w:rsidRPr="003C2C79">
        <w:rPr>
          <w:rFonts w:ascii="Simplified Arabic" w:hAnsi="Simplified Arabic" w:cs="Simplified Arabic" w:hint="eastAsia"/>
          <w:sz w:val="22"/>
          <w:szCs w:val="22"/>
          <w:rtl/>
        </w:rPr>
        <w:t>ل</w:t>
      </w:r>
      <w:r w:rsidRPr="003C2C79">
        <w:rPr>
          <w:rFonts w:ascii="Simplified Arabic" w:hAnsi="Simplified Arabic" w:cs="Simplified Arabic"/>
          <w:sz w:val="22"/>
          <w:szCs w:val="22"/>
          <w:rtl/>
        </w:rPr>
        <w:t xml:space="preserve"> 3/157،156، والمغني ص350.</w:t>
      </w:r>
    </w:p>
  </w:footnote>
  <w:footnote w:id="336">
    <w:p w14:paraId="431653D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الارتشاف ص992، والتذييل 3/156.</w:t>
      </w:r>
    </w:p>
  </w:footnote>
  <w:footnote w:id="337">
    <w:p w14:paraId="4A9BC97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الارتشاف ص992، والتذييل 1/98، 3/156-158.</w:t>
      </w:r>
    </w:p>
  </w:footnote>
  <w:footnote w:id="338">
    <w:p w14:paraId="558D541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 والبيت الثاني غير مستقيم.</w:t>
      </w:r>
    </w:p>
  </w:footnote>
  <w:footnote w:id="339">
    <w:p w14:paraId="29E0D3F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خرجه المانعون على حذف مفعول يود، وجواب (لو)، والتقدير: "يود أحدهم التَّعْمِير لَو يعمر ألف سنة لسره ذَلِك"، قال ابن هشام في المغني ص350: " ولا خفاء بما في ذلك من التكلف". </w:t>
      </w:r>
    </w:p>
  </w:footnote>
  <w:footnote w:id="340">
    <w:p w14:paraId="3130BF77" w14:textId="16A8435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فَلَو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‌كَرَّة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فَنَكُونَ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ٱلمُؤمِنِينَ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[الشعراء: 102]. </w:t>
      </w:r>
    </w:p>
  </w:footnote>
  <w:footnote w:id="341">
    <w:p w14:paraId="362E0110" w14:textId="4D19B48A"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يَٰلَيتَنِي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كُنتُ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مَعَهُم</w:t>
      </w:r>
      <w:r w:rsidRPr="003C2C79">
        <w:rPr>
          <w:rFonts w:ascii="مسعد للنشر" w:hAnsi="مسعد للنشر" w:cs="مسعد للنشر"/>
          <w:sz w:val="22"/>
          <w:szCs w:val="22"/>
          <w:rtl/>
        </w:rPr>
        <w:t xml:space="preserve"> ‌فَأَفُوزَ فَو</w:t>
      </w:r>
      <w:r w:rsidRPr="003C2C79">
        <w:rPr>
          <w:rFonts w:ascii="مسعد للنشر" w:hAnsi="مسعد للنشر" w:cs="مسعد للنشر" w:hint="cs"/>
          <w:sz w:val="22"/>
          <w:szCs w:val="22"/>
          <w:rtl/>
        </w:rPr>
        <w:t>زًا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عَظِيما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[النساء: 73]. </w:t>
      </w:r>
    </w:p>
  </w:footnote>
  <w:footnote w:id="342">
    <w:p w14:paraId="1DEB8B92" w14:textId="50D88D5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ابن هشام.</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ينظر: الإعراب عن قواعد الإعراب ص129،128، والمغني ص351.</w:t>
      </w:r>
    </w:p>
  </w:footnote>
  <w:footnote w:id="343">
    <w:p w14:paraId="705621D3" w14:textId="2CBA1E2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كَانَ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لِبَشَرٍ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يُكَلِّمَهُ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وَحيًا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وَرَآيِٕ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حِجَابٍ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أَو</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‌يُرسِلَ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‌رَسُولا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وحِيَ بِإِذ</w:t>
      </w:r>
      <w:r w:rsidRPr="003C2C79">
        <w:rPr>
          <w:rFonts w:ascii="مسعد للنشر" w:hAnsi="مسعد للنشر" w:cs="مسعد للنشر" w:hint="cs"/>
          <w:sz w:val="22"/>
          <w:szCs w:val="22"/>
          <w:rtl/>
        </w:rPr>
        <w:t>نِهِۦ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يَشَآءُ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حَكِيم</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[الشورى: 51]. </w:t>
      </w:r>
    </w:p>
  </w:footnote>
  <w:footnote w:id="344">
    <w:p w14:paraId="335C87E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ميسون بنت بحدل الكلابية من الوافر:</w:t>
      </w:r>
    </w:p>
    <w:p w14:paraId="7FD754B4"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لَلُبسُ عَبَاءة ‌وتَقَرَّ ‌عينِي    أَحَبُّ إِلَيَّ مِن لُبس الشُّفُوفِ</w:t>
      </w:r>
    </w:p>
    <w:p w14:paraId="02D973C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المقتضب 2/ 27، والمحتسب 1/ 326، وابن يعيش 7/ 25، والمغني 352،351، وموصل الطلاب ص252،</w:t>
      </w:r>
      <w:r w:rsidRPr="003C2C79">
        <w:rPr>
          <w:rFonts w:ascii="Simplified Arabic" w:hAnsi="Simplified Arabic" w:cs="Simplified Arabic"/>
          <w:color w:val="FF0000"/>
          <w:sz w:val="22"/>
          <w:szCs w:val="22"/>
          <w:rtl/>
        </w:rPr>
        <w:t xml:space="preserve"> </w:t>
      </w:r>
      <w:r w:rsidRPr="003C2C79">
        <w:rPr>
          <w:rFonts w:ascii="Simplified Arabic" w:hAnsi="Simplified Arabic" w:cs="Simplified Arabic"/>
          <w:sz w:val="22"/>
          <w:szCs w:val="22"/>
          <w:rtl/>
        </w:rPr>
        <w:t>والخزانة 8/ 504،503.</w:t>
      </w:r>
    </w:p>
  </w:footnote>
  <w:footnote w:id="345">
    <w:p w14:paraId="6B3B72D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التسهيل 4/114.</w:t>
      </w:r>
    </w:p>
  </w:footnote>
  <w:footnote w:id="346">
    <w:p w14:paraId="62B1318B" w14:textId="6E2FFFD3"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ص129،</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وشرح لابن جماعة المسمى بـ(أوثق الأسباب) ص264.</w:t>
      </w:r>
    </w:p>
  </w:footnote>
  <w:footnote w:id="347">
    <w:p w14:paraId="42C67C1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أخرجه مالك في الموطأ2/923، تحقيق/ محمد فؤاد عبد الباقي، والبخاري في التاريخ الكبير 5/262، والبيهقي في السنن الكبرى 4/296، برواية: ردُّوا المسكين ولو بظلف محرق.</w:t>
      </w:r>
    </w:p>
  </w:footnote>
  <w:footnote w:id="348">
    <w:p w14:paraId="5393229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"الظِّلْفُ-بالكسر- للبَقَرَةِ والشاةِ والظَّبْيِ وشِبْهِها: بِمَنْزِلةِ القَدَمِ لنا". القاموس المحيط (ظ ل ف)، وتاج العروس (ظ ل ف).</w:t>
      </w:r>
    </w:p>
  </w:footnote>
  <w:footnote w:id="349">
    <w:p w14:paraId="4EA4044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ما بين المعقوفين استدركه على الحاشية.</w:t>
      </w:r>
    </w:p>
  </w:footnote>
  <w:footnote w:id="350">
    <w:p w14:paraId="0545F65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النَّمَط: الطريقة، والنوع من الشيء والضرب منه. ينظر: القاموس المحيط، وتاج العروس (ن م ط)، والمقصود أن (لو) في الحديث من هذا النوع أن تفيد التقليل.</w:t>
      </w:r>
    </w:p>
  </w:footnote>
  <w:footnote w:id="351">
    <w:p w14:paraId="6807039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أخرجه البخاري في باب: (اتقوا النار ولو بشق تمرة والقليل من الصدقة) رقم (1351)، (6195)، ومسلم في كتاب الزكاة، باب: (الحث على الصدقة ولو بشق تمرة)، رقم (2347)، (2348).</w:t>
      </w:r>
    </w:p>
  </w:footnote>
  <w:footnote w:id="352">
    <w:p w14:paraId="7021E8A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ابن هشام. ينظر: الإعراب عن قواعد الإعراب ص130، والمغني ص226.</w:t>
      </w:r>
    </w:p>
  </w:footnote>
  <w:footnote w:id="353">
    <w:p w14:paraId="5FE8753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ص131، والمغني ص231</w:t>
      </w:r>
    </w:p>
  </w:footnote>
  <w:footnote w:id="354">
    <w:p w14:paraId="73E496C3" w14:textId="40187F7C"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‌أَفلَحَ</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‌زَكَّىٰهَا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دَسَّىٰهَ</w:t>
      </w:r>
      <w:r w:rsidRPr="003C2C79">
        <w:rPr>
          <w:rFonts w:ascii="مسعد للنشر" w:hAnsi="مسعد للنشر" w:cs="مسعد للنشر"/>
          <w:sz w:val="22"/>
          <w:szCs w:val="22"/>
          <w:rtl/>
        </w:rPr>
        <w:t xml:space="preserve">ا </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[الشمس: 9-10]. </w:t>
      </w:r>
    </w:p>
  </w:footnote>
  <w:footnote w:id="355">
    <w:p w14:paraId="2378BF5C" w14:textId="4779DF54"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أَلَآ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ٱلسَّمَٰوَٰتِ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وَيَومَ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يُرجَعُونَ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فَيُنَبِّئُهُم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عَمِلُواْ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بِكُلِّ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شَيءٍ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عَلِيمُ</w:t>
      </w:r>
      <w:r w:rsidRPr="003C2C79">
        <w:rPr>
          <w:rFonts w:ascii="مسعد للنشر" w:hAnsi="مسعد للنشر" w:cs="مسعد للنشر"/>
          <w:sz w:val="22"/>
          <w:szCs w:val="22"/>
          <w:rtl/>
        </w:rPr>
        <w:t xml:space="preserve"> </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[النور: 64]. </w:t>
      </w:r>
    </w:p>
  </w:footnote>
  <w:footnote w:id="356">
    <w:p w14:paraId="6A52047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المغني ص228، والإعراب عن قواعد الإعراب ص131.</w:t>
      </w:r>
    </w:p>
  </w:footnote>
  <w:footnote w:id="357">
    <w:p w14:paraId="67820D1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وهم الأكثرون، منهم الخليل. ينظر: المغني ص228.</w:t>
      </w:r>
    </w:p>
  </w:footnote>
  <w:footnote w:id="358">
    <w:p w14:paraId="033E011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ص131، والمغني ص228.</w:t>
      </w:r>
    </w:p>
  </w:footnote>
  <w:footnote w:id="359">
    <w:p w14:paraId="7CBD2E0A" w14:textId="4D56457A"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قول الأكثرين.</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ينظر: موصل الطلاب ص260، وشرح قواعد الإعراب للقوجوي ص144،143.</w:t>
      </w:r>
    </w:p>
  </w:footnote>
  <w:footnote w:id="360">
    <w:p w14:paraId="009C2F8C" w14:textId="2269D8F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وَمَ</w:t>
      </w:r>
      <w:r w:rsidRPr="003C2C79">
        <w:rPr>
          <w:rFonts w:ascii="مسعد للنشر" w:hAnsi="مسعد للنشر" w:cs="مسعد للنشر"/>
          <w:sz w:val="22"/>
          <w:szCs w:val="22"/>
          <w:rtl/>
        </w:rPr>
        <w:t xml:space="preserve">ا لَكُم </w:t>
      </w:r>
      <w:r w:rsidRPr="003C2C79">
        <w:rPr>
          <w:rFonts w:ascii="مسعد للنشر" w:hAnsi="مسعد للنشر" w:cs="مسعد للنشر" w:hint="cs"/>
          <w:sz w:val="22"/>
          <w:szCs w:val="22"/>
          <w:rtl/>
        </w:rPr>
        <w:t>أَلَّا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تَأكُلُواْ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ذُكِرَ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ٱسمُ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‌فَصَّلَ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حَرَّمَ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ٱضطُرِرتُم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w:t>
      </w:r>
      <w:r w:rsidRPr="003C2C79">
        <w:rPr>
          <w:rFonts w:ascii="Simplified Arabic" w:hAnsi="Simplified Arabic" w:cs="Simplified Arabic"/>
          <w:sz w:val="22"/>
          <w:szCs w:val="22"/>
          <w:rtl/>
        </w:rPr>
        <w:t> [الأنعام: 119]. </w:t>
      </w:r>
    </w:p>
  </w:footnote>
  <w:footnote w:id="361">
    <w:p w14:paraId="02D8C649" w14:textId="4C27950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قَالُواْ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يَٰٓأَبَانَا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نَبغِي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‌هَٰذِهِۦ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‌بِضَٰعَتُنَا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رُدَّت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إِلَينَا﴾</w:t>
      </w:r>
      <w:r w:rsidRPr="003C2C79">
        <w:rPr>
          <w:rFonts w:ascii="Simplified Arabic" w:hAnsi="Simplified Arabic" w:cs="Simplified Arabic"/>
          <w:sz w:val="22"/>
          <w:szCs w:val="22"/>
          <w:rtl/>
        </w:rPr>
        <w:t> [يوسف: 65]. </w:t>
      </w:r>
    </w:p>
  </w:footnote>
  <w:footnote w:id="362">
    <w:p w14:paraId="513B896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الجمل 1/527،526.</w:t>
      </w:r>
    </w:p>
  </w:footnote>
  <w:footnote w:id="363">
    <w:p w14:paraId="74122FA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"الزَّرْد مثل السَّرْد، وهو تداخلُ حَلَقِ الدِّرع، بعضِها فِي بعض". تاج العروس (زرد).</w:t>
      </w:r>
    </w:p>
  </w:footnote>
  <w:footnote w:id="364">
    <w:p w14:paraId="78BC04D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إن كان الماضي بعيدًا من الحال جيء باللام وحدها.</w:t>
      </w:r>
    </w:p>
  </w:footnote>
  <w:footnote w:id="365">
    <w:p w14:paraId="6012BC3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امرئ القيس من الطويل:</w:t>
      </w:r>
    </w:p>
    <w:p w14:paraId="49CA8907"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حَلَفْتُ لَهَا باللهِ حلْفَةَ فَاجِرٍ    ‌لَنَامُوا فما إِن منْ حَدِيث وَلَا صَالي</w:t>
      </w:r>
    </w:p>
    <w:p w14:paraId="79F7BA9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ينظر: الديوان ص32، والأزهية ص52، والكشاف2/112، وشرح الجمل لابن عصفور 1/527، وشرح التسهيل 3/214، والارتشاف ص1777، والمغني ص834،229</w:t>
      </w:r>
    </w:p>
  </w:footnote>
  <w:footnote w:id="366">
    <w:p w14:paraId="2FBE260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الكشاف 2/113.</w:t>
      </w:r>
    </w:p>
  </w:footnote>
  <w:footnote w:id="367">
    <w:p w14:paraId="2CC56EB3" w14:textId="33405670"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‌لَقَد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‌أَرسَلنَا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w:t>
      </w:r>
      <w:r w:rsidRPr="003C2C79">
        <w:rPr>
          <w:rFonts w:ascii="مسعد للنشر" w:hAnsi="مسعد للنشر" w:cs="مسعد للنشر"/>
          <w:sz w:val="22"/>
          <w:szCs w:val="22"/>
          <w:rtl/>
        </w:rPr>
        <w:t>ُوحًا إِلَىٰ قَو</w:t>
      </w:r>
      <w:r w:rsidRPr="003C2C79">
        <w:rPr>
          <w:rFonts w:ascii="مسعد للنشر" w:hAnsi="مسعد للنشر" w:cs="مسعد للنشر" w:hint="cs"/>
          <w:sz w:val="22"/>
          <w:szCs w:val="22"/>
          <w:rtl/>
        </w:rPr>
        <w:t>مِهِۦ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فَقَالَ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يَٰقَومِ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ٱعبُدُواْ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غَيرُهُۥٓ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أَخَافُ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عَذَابَ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عَظِيم﴾</w:t>
      </w:r>
      <w:r w:rsidRPr="003C2C79">
        <w:rPr>
          <w:rFonts w:ascii="Simplified Arabic" w:hAnsi="Simplified Arabic" w:cs="Simplified Arabic"/>
          <w:sz w:val="22"/>
          <w:szCs w:val="22"/>
          <w:rtl/>
        </w:rPr>
        <w:t> [الأعراف: 59]. </w:t>
      </w:r>
    </w:p>
  </w:footnote>
  <w:footnote w:id="368">
    <w:p w14:paraId="2D349D8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التحقيق.</w:t>
      </w:r>
    </w:p>
  </w:footnote>
  <w:footnote w:id="369">
    <w:p w14:paraId="568CD98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ص135.</w:t>
      </w:r>
    </w:p>
  </w:footnote>
  <w:footnote w:id="370">
    <w:p w14:paraId="7480F4F0" w14:textId="1459868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أَلَآ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لِل</w:t>
      </w:r>
      <w:r w:rsidRPr="003C2C79">
        <w:rPr>
          <w:rFonts w:ascii="مسعد للنشر" w:hAnsi="مسعد للنشر" w:cs="مسعد للنشر"/>
          <w:sz w:val="22"/>
          <w:szCs w:val="22"/>
          <w:rtl/>
        </w:rPr>
        <w:t>َّهِ مَا فِي ٱلسَّمَٰوَٰتِ وَٱل</w:t>
      </w:r>
      <w:r w:rsidRPr="003C2C79">
        <w:rPr>
          <w:rFonts w:ascii="مسعد للنشر" w:hAnsi="مسعد للنشر" w:cs="مسعد للنشر" w:hint="cs"/>
          <w:sz w:val="22"/>
          <w:szCs w:val="22"/>
          <w:rtl/>
        </w:rPr>
        <w:t>أَرضِ</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وَيَومَ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يُرجَعُونَ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فَيُنَبِّئُهُم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عَمِلُواْ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بِكُلِّ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شَيءٍ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عَلِيمُ﴾</w:t>
      </w:r>
      <w:r w:rsidRPr="003C2C79">
        <w:rPr>
          <w:rFonts w:ascii="Simplified Arabic" w:hAnsi="Simplified Arabic" w:cs="Simplified Arabic"/>
          <w:sz w:val="22"/>
          <w:szCs w:val="22"/>
          <w:rtl/>
        </w:rPr>
        <w:t> [النور: 64]. </w:t>
      </w:r>
    </w:p>
  </w:footnote>
  <w:footnote w:id="371">
    <w:p w14:paraId="12419B8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ص134.</w:t>
      </w:r>
    </w:p>
  </w:footnote>
  <w:footnote w:id="372">
    <w:p w14:paraId="79F8DCD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قواعد الإعراب للقوجوي ص147.</w:t>
      </w:r>
    </w:p>
  </w:footnote>
  <w:footnote w:id="373">
    <w:p w14:paraId="5B3C160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ظاهر قول الزمخشري في الكشاف 3/260، ورجحه المرادي في الجنى الداني ص257، وينظر: المغني ص231، وموصل الطلاب ص269،268.</w:t>
      </w:r>
    </w:p>
  </w:footnote>
  <w:footnote w:id="374">
    <w:p w14:paraId="2B266ED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المثال التالي: قَدْ يَجُودُ باخِلٌ.</w:t>
      </w:r>
    </w:p>
  </w:footnote>
  <w:footnote w:id="375">
    <w:p w14:paraId="7C77664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ص135، والمغني ص231.</w:t>
      </w:r>
    </w:p>
  </w:footnote>
  <w:footnote w:id="376">
    <w:p w14:paraId="0B9B9DC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هما: قَدْ يَصْدُقُنا الكَذُوبُ، وَقَدْ يَجُودُ باخِلٌ مَحْجُوبُ.</w:t>
      </w:r>
    </w:p>
  </w:footnote>
  <w:footnote w:id="377">
    <w:p w14:paraId="6C00384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ص135، والمغني ص231.</w:t>
      </w:r>
    </w:p>
  </w:footnote>
  <w:footnote w:id="378">
    <w:p w14:paraId="5F7CC27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4/224.</w:t>
      </w:r>
    </w:p>
  </w:footnote>
  <w:footnote w:id="379">
    <w:p w14:paraId="503DC0B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عبيد بن الأبرص من البسيط:</w:t>
      </w:r>
    </w:p>
    <w:p w14:paraId="6C176374"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‌قد ‌أتْرُكُ ‌القِرْنَ مُصْفَرّاً أنامِلُه     كأنَّ أثوابَهُ مُجّتْ بفِرْصادِ</w:t>
      </w:r>
    </w:p>
    <w:p w14:paraId="584F48B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الديوان ص49، وشرح أبيات سيبويه لابن السيرافي 2/243، والخزانة 11/253-261 وللهذلي في الكتاب 4/242، وشرح أبيات سيبويه للأعلم 2/752، وشرح التسهيل 129، والمغني ص231.</w:t>
      </w:r>
    </w:p>
  </w:footnote>
  <w:footnote w:id="380">
    <w:p w14:paraId="74A5336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قال في الكشاف 1/202،201: " قَدْ نَرى: رُبَّما نرى، ومعناه: كثرة الرؤية...".</w:t>
      </w:r>
    </w:p>
  </w:footnote>
  <w:footnote w:id="381">
    <w:p w14:paraId="00B2B71D" w14:textId="1F617B6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‌نَرَىٰ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تَقَلُّبَ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وَجهِكَ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ٱلسَّمَآءِ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فَلَنُوَلِّيَنَّكَ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قِبلَة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تَرضَىٰهَا﴾</w:t>
      </w:r>
      <w:r w:rsidRPr="003C2C79">
        <w:rPr>
          <w:rFonts w:ascii="Simplified Arabic" w:hAnsi="Simplified Arabic" w:cs="Simplified Arabic"/>
          <w:sz w:val="22"/>
          <w:szCs w:val="22"/>
          <w:rtl/>
        </w:rPr>
        <w:t> [البقرة:</w:t>
      </w:r>
      <w:r w:rsidRPr="003C2C79">
        <w:rPr>
          <w:rFonts w:ascii="Simplified Arabic" w:hAnsi="Simplified Arabic" w:cs="Simplified Arabic" w:hint="cs"/>
          <w:sz w:val="22"/>
          <w:szCs w:val="22"/>
          <w:rtl/>
        </w:rPr>
        <w:t>144]</w:t>
      </w:r>
    </w:p>
  </w:footnote>
  <w:footnote w:id="382">
    <w:p w14:paraId="63279732" w14:textId="5BE7A3A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يَٰٓأَيُّهَا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ٱلنَّاسُ</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كُنتُم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رَيب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ٱلبَعثِ</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فَإِنَّا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خَلَقنَٰكُم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تُرَاب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نُّطفَة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عَلَقَة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مُّضغَة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مُّخَلَّقَة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وَغَيرِ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مُخَلَّقَة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لِّنُبَيِّنَ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‌وَنُقِرُّ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ٱلأَرحَامِ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نَشَآءُ</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أَجَل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مُّسَمّى</w:t>
      </w:r>
      <w:r w:rsidRPr="003C2C79">
        <w:rPr>
          <w:rFonts w:ascii="مسعد للنشر" w:hAnsi="مسعد للنشر" w:cs="مسعد للنشر"/>
          <w:sz w:val="22"/>
          <w:szCs w:val="22"/>
          <w:rtl/>
        </w:rPr>
        <w:t xml:space="preserve"> </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[الحج: 5]. </w:t>
      </w:r>
    </w:p>
  </w:footnote>
  <w:footnote w:id="383">
    <w:p w14:paraId="00E033D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على قوله: (نبينَ).</w:t>
      </w:r>
    </w:p>
  </w:footnote>
  <w:footnote w:id="384">
    <w:p w14:paraId="3431291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ينظر: الكتاب 1/90. </w:t>
      </w:r>
    </w:p>
  </w:footnote>
  <w:footnote w:id="385">
    <w:p w14:paraId="5D01AEA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هكذا في الأصل، وكتب أسفل منها (مسبعة).</w:t>
      </w:r>
    </w:p>
  </w:footnote>
  <w:footnote w:id="386">
    <w:p w14:paraId="2496C9A0" w14:textId="7E6F989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أَم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حَسِبتُم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تَدخُلُواْ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ٱلجَنَّةَ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وَلَمَّا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‌جَٰهَدُواْ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وَيَعلَمَ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ٱلصَّٰبِرِينَ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[آل عمران: 142]. </w:t>
      </w:r>
    </w:p>
  </w:footnote>
  <w:footnote w:id="387">
    <w:p w14:paraId="47C1C5B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أبي الأسود الدؤلي من الكامل.</w:t>
      </w:r>
    </w:p>
    <w:p w14:paraId="6FCA8EA3"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‌لا ‌تنهَ ‌عن خُلُقٍ وَتَأْتِيَ مثلَهُ     عارٌ عليك إذا فعلتَ عظيمُ</w:t>
      </w:r>
    </w:p>
    <w:p w14:paraId="48CEF3E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الديوان ص404، والمقتضب 2/26، والأزهية ص234، والمغني ص472، والمقاصد النحوية 4/176، وموصل الطلاب ص274.</w:t>
      </w:r>
    </w:p>
  </w:footnote>
  <w:footnote w:id="388">
    <w:p w14:paraId="466FEC5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ص138، والمغني ص472.</w:t>
      </w:r>
    </w:p>
  </w:footnote>
  <w:footnote w:id="389">
    <w:p w14:paraId="4EC99B8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سورة التين الآية (1).</w:t>
      </w:r>
    </w:p>
  </w:footnote>
  <w:footnote w:id="390">
    <w:p w14:paraId="27600AB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سورة التين الآية (3). قال ابن هشام في المغني ص473: فإن تلتها (أي واو القسم) واو أخرى فالتالية واو العطف، وإلَّا لاحتاج كل من الاسمين إلى جواب.</w:t>
      </w:r>
    </w:p>
  </w:footnote>
  <w:footnote w:id="391">
    <w:p w14:paraId="2A8800A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ذهب الكوفيون والمبرد إلى أن الجر بالواو، وذهب البصريون إلى أن الجر بـ(ربّ) المضمرة. ينظر: المغني ص473، والأشموني 2/111</w:t>
      </w:r>
    </w:p>
  </w:footnote>
  <w:footnote w:id="392">
    <w:p w14:paraId="3E8E996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البيتان من الرجز المشطور لجران العود في ديوانه ص97، وشرح أبيات سيبويه 2/140، وشرح المفصل 2/117، والجنى الداني ص164، والمقاصد النحوية 3/1086، والأشموني 1/505، والخزانة 10/15-18.</w:t>
      </w:r>
    </w:p>
  </w:footnote>
  <w:footnote w:id="393">
    <w:p w14:paraId="7FA0EDB8" w14:textId="7A85107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وَسِيقَ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ٱتَّقَواْ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ٱلجَنَّةِ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زُمَرًا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جَآءُوهَا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‌وَفُتِحَ</w:t>
      </w:r>
      <w:r w:rsidRPr="003C2C79">
        <w:rPr>
          <w:rFonts w:ascii="مسعد للنشر" w:hAnsi="مسعد للنشر" w:cs="مسعد للنشر"/>
          <w:sz w:val="22"/>
          <w:szCs w:val="22"/>
          <w:rtl/>
        </w:rPr>
        <w:t xml:space="preserve">ت </w:t>
      </w:r>
      <w:r w:rsidRPr="003C2C79">
        <w:rPr>
          <w:rFonts w:ascii="مسعد للنشر" w:hAnsi="مسعد للنشر" w:cs="مسعد للنشر" w:hint="cs"/>
          <w:sz w:val="22"/>
          <w:szCs w:val="22"/>
          <w:rtl/>
        </w:rPr>
        <w:t>أَبوَٰبُهَا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[الزمر: 73]. </w:t>
      </w:r>
    </w:p>
  </w:footnote>
  <w:footnote w:id="394">
    <w:p w14:paraId="5BCCA71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الكشاف 4/147.</w:t>
      </w:r>
    </w:p>
  </w:footnote>
  <w:footnote w:id="395">
    <w:p w14:paraId="553362A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تفسير البيضاوي 5/50.</w:t>
      </w:r>
    </w:p>
  </w:footnote>
  <w:footnote w:id="396">
    <w:p w14:paraId="2F5C116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ص139، والمغني ص474،473.</w:t>
      </w:r>
    </w:p>
  </w:footnote>
  <w:footnote w:id="397">
    <w:p w14:paraId="7A13B457" w14:textId="7F4B7B6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وَسِيقَ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كَفَرُوٓاْ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جَهَنَّمَ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زُمَرًا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جَآءُوهَا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فُتِحَت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w:t>
      </w:r>
      <w:r w:rsidRPr="003C2C79">
        <w:rPr>
          <w:rFonts w:ascii="مسعد للنشر" w:hAnsi="مسعد للنشر" w:cs="مسعد للنشر"/>
          <w:sz w:val="22"/>
          <w:szCs w:val="22"/>
          <w:rtl/>
        </w:rPr>
        <w:t>َب</w:t>
      </w:r>
      <w:r w:rsidRPr="003C2C79">
        <w:rPr>
          <w:rFonts w:ascii="مسعد للنشر" w:hAnsi="مسعد للنشر" w:cs="مسعد للنشر" w:hint="cs"/>
          <w:sz w:val="22"/>
          <w:szCs w:val="22"/>
          <w:rtl/>
        </w:rPr>
        <w:t>وَٰبُهَا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[الزمر: 71]. </w:t>
      </w:r>
    </w:p>
  </w:footnote>
  <w:footnote w:id="398">
    <w:p w14:paraId="60FA625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رأي البصريين. ينظر: الكتاب 3/103، والإعراب عن قواعد الإعراب ص139، والمغني ص474، وشرح قواعد الإعراب للقوجوي ص154.</w:t>
      </w:r>
    </w:p>
  </w:footnote>
  <w:footnote w:id="399">
    <w:p w14:paraId="009BA3D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من القائلين بهذا: على بن عيسى الربعي في معاني الحروف للرماني ص64، والحريري في درة الغواص ص31، وأبو بكر بن عيّاش، وابن خالويه في البحر المحيط 7/160. </w:t>
      </w:r>
    </w:p>
  </w:footnote>
  <w:footnote w:id="400">
    <w:p w14:paraId="6DE80DDE" w14:textId="14B95EE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وَيَقُولُونَ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سَبعَة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‌وَثَامِنُهُم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كَلبُهُم</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[الكهف: 22]. </w:t>
      </w:r>
    </w:p>
  </w:footnote>
  <w:footnote w:id="401">
    <w:p w14:paraId="7A68FD6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ابن هشام. ينظر: الإعراب عن قواعد الإعراب ص140. </w:t>
      </w:r>
    </w:p>
  </w:footnote>
  <w:footnote w:id="402">
    <w:p w14:paraId="28CE3242" w14:textId="7939D36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ٱلتَّٰٓئِبُونَ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ٱلعَٰبِدُونَ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ٱلحَٰمِدُونَ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ٱلسَّٰٓئِحُ</w:t>
      </w:r>
      <w:r w:rsidRPr="003C2C79">
        <w:rPr>
          <w:rFonts w:ascii="مسعد للنشر" w:hAnsi="مسعد للنشر" w:cs="مسعد للنشر"/>
          <w:sz w:val="22"/>
          <w:szCs w:val="22"/>
          <w:rtl/>
        </w:rPr>
        <w:t>ونَ ٱلرَّٰكِعُونَ ٱلسَّٰجِدُونَ ٱل</w:t>
      </w:r>
      <w:r w:rsidRPr="003C2C79">
        <w:rPr>
          <w:rFonts w:ascii="مسعد للنشر" w:hAnsi="مسعد للنشر" w:cs="مسعد للنشر" w:hint="cs"/>
          <w:sz w:val="22"/>
          <w:szCs w:val="22"/>
          <w:rtl/>
        </w:rPr>
        <w:t>أٓمِرُونَ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بِٱلمَعرُوفِ</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‌وَٱلنَّاهُونَ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ٱلمُنكَرِ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وَٱلحَٰفِظُونَ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لِحُدُودِ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وَبَشِّرِ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ٱلمُؤمِنِينَ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[التوبة: 112]. </w:t>
      </w:r>
    </w:p>
  </w:footnote>
  <w:footnote w:id="403">
    <w:p w14:paraId="096ADFBA" w14:textId="58C7382C"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عَسَىٰ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رَبُّهُۥٓ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طَلَّقَكُنَّ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يُبدِلَهُۥٓ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أَزوَٰجًا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خَير</w:t>
      </w:r>
      <w:r w:rsidRPr="003C2C79">
        <w:rPr>
          <w:rFonts w:ascii="مسعد للنشر" w:hAnsi="مسعد للنشر" w:cs="مسعد للنشر"/>
          <w:sz w:val="22"/>
          <w:szCs w:val="22"/>
          <w:rtl/>
        </w:rPr>
        <w:t>ا مِّنكُنَّ مُس</w:t>
      </w:r>
      <w:r w:rsidRPr="003C2C79">
        <w:rPr>
          <w:rFonts w:ascii="مسعد للنشر" w:hAnsi="مسعد للنشر" w:cs="مسعد للنشر" w:hint="cs"/>
          <w:sz w:val="22"/>
          <w:szCs w:val="22"/>
          <w:rtl/>
        </w:rPr>
        <w:t>لِمَٰت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مُّؤمِنَٰت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قَٰنِتَٰت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تَٰٓئِبَٰتٍ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عَٰبِدَٰت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سَٰٓئِحَٰت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ثَيِّبَٰت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‌وَأَبكَارا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[التحريم: 5]. </w:t>
      </w:r>
    </w:p>
  </w:footnote>
  <w:footnote w:id="404">
    <w:p w14:paraId="64159C9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مغني اللبيب ص477،476، وموصل الطلاب ص281، وشرح قواعد الإعراب للقوجوي ص155، وحاشية العقد النامي ص510.</w:t>
      </w:r>
    </w:p>
  </w:footnote>
  <w:footnote w:id="405">
    <w:p w14:paraId="2C2430C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"الحَطّ: إنزال الشيء من عُلو، يقال: حَطَطْتُ الشَّيْءَ أَحُطُّهُ حَطًّا". مقاييس اللغة 2/13، وينظر: تاج العروس (ح ط ط)</w:t>
      </w:r>
    </w:p>
  </w:footnote>
  <w:footnote w:id="406">
    <w:p w14:paraId="037034C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شراه يشريه، شِرًا، وشِراءً، بالمد لغة الحجاز، وبالقصر لغة نجد، وهو من الأضداد فيستعمل في البيع والاشتراء. ينظر: تاج العروس (ش ر ي).</w:t>
      </w:r>
    </w:p>
  </w:footnote>
  <w:footnote w:id="407">
    <w:p w14:paraId="02A5CB7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أكثرهم لا يثبت مجيء (ما) معرفة تامة، وممن أثبته سيبويه، والفرّاء، والمبرد، وابن السراج، والفارسي. ينظر: الكتاب 1/73، 3/156، ومعاني القرآن للفراء 1/58،57، والمقتضب 2/141، والارتشاف ص2044، والمغني ص391.</w:t>
      </w:r>
    </w:p>
  </w:footnote>
  <w:footnote w:id="408">
    <w:p w14:paraId="2D7BD399" w14:textId="63BE721A"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تُبدُواْ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ٱلصَّدَقَٰتِ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‌فَنِعِمَّا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‌هِيَ﴾</w:t>
      </w:r>
      <w:r w:rsidRPr="003C2C79">
        <w:rPr>
          <w:rFonts w:ascii="Simplified Arabic" w:hAnsi="Simplified Arabic" w:cs="Simplified Arabic"/>
          <w:sz w:val="22"/>
          <w:szCs w:val="22"/>
          <w:rtl/>
        </w:rPr>
        <w:t xml:space="preserve"> [البقرة: 271]. </w:t>
      </w:r>
    </w:p>
  </w:footnote>
  <w:footnote w:id="409">
    <w:p w14:paraId="02716AFB" w14:textId="3097742B"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‌عِندَكُم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‌يَنفَدُ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بَاق﴾</w:t>
      </w:r>
      <w:r w:rsidRPr="003C2C79">
        <w:rPr>
          <w:rFonts w:ascii="Simplified Arabic" w:hAnsi="Simplified Arabic" w:cs="Simplified Arabic"/>
          <w:sz w:val="22"/>
          <w:szCs w:val="22"/>
          <w:rtl/>
        </w:rPr>
        <w:t> [النحل: 96]. </w:t>
      </w:r>
    </w:p>
  </w:footnote>
  <w:footnote w:id="410">
    <w:p w14:paraId="5421D3D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شرح التسهيل 1/217،215.</w:t>
      </w:r>
    </w:p>
  </w:footnote>
  <w:footnote w:id="411">
    <w:p w14:paraId="30C96D00" w14:textId="0A47311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تَفعَلُواْ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خَير</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‌يَعلَمهُ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Simplified Arabic" w:hAnsi="Simplified Arabic" w:cs="Simplified Arabic"/>
          <w:sz w:val="22"/>
          <w:szCs w:val="22"/>
          <w:rtl/>
        </w:rPr>
        <w:t> [البقرة: 197]. </w:t>
      </w:r>
    </w:p>
  </w:footnote>
  <w:footnote w:id="412">
    <w:p w14:paraId="3A676DD2" w14:textId="07E4B12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‌تِلكَ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بِيَمِينِكَ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يَٰمُوسَىٰ</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[طه: 17]. </w:t>
      </w:r>
    </w:p>
  </w:footnote>
  <w:footnote w:id="413">
    <w:p w14:paraId="2CECDC7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علة الحذف هو الفرق بين الاستفهام والخبر. ينظر: المغني ص393</w:t>
      </w:r>
    </w:p>
  </w:footnote>
  <w:footnote w:id="414">
    <w:p w14:paraId="15D1BC03" w14:textId="72557AD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عَمَّ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‌يَتَسَآءَلُونَ﴾</w:t>
      </w:r>
      <w:r w:rsidRPr="003C2C79">
        <w:rPr>
          <w:rFonts w:ascii="Simplified Arabic" w:hAnsi="Simplified Arabic" w:cs="Simplified Arabic"/>
          <w:sz w:val="22"/>
          <w:szCs w:val="22"/>
          <w:rtl/>
        </w:rPr>
        <w:t> [النبأ: 1]. </w:t>
      </w:r>
    </w:p>
  </w:footnote>
  <w:footnote w:id="415">
    <w:p w14:paraId="2A26743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حكم جر (ما) الاستفهامية بالباء مثل جرها بـ(عن) في حذف الألف.</w:t>
      </w:r>
    </w:p>
  </w:footnote>
  <w:footnote w:id="416">
    <w:p w14:paraId="20453381" w14:textId="47C3E4C5"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‌بِمَا</w:t>
      </w:r>
      <w:r w:rsidRPr="003C2C79">
        <w:rPr>
          <w:rFonts w:ascii="مسعد للنشر" w:hAnsi="مسعد للنشر" w:cs="مسعد للنشر"/>
          <w:sz w:val="22"/>
          <w:szCs w:val="22"/>
          <w:rtl/>
        </w:rPr>
        <w:t xml:space="preserve"> ‌غَفَرَ ‌لِي رَبِّي وَجَعَلَنِي مِنَ ٱل</w:t>
      </w:r>
      <w:r w:rsidRPr="003C2C79">
        <w:rPr>
          <w:rFonts w:ascii="مسعد للنشر" w:hAnsi="مسعد للنشر" w:cs="مسعد للنشر" w:hint="cs"/>
          <w:sz w:val="22"/>
          <w:szCs w:val="22"/>
          <w:rtl/>
        </w:rPr>
        <w:t>مُكرَمِينَ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[يس: 27]. </w:t>
      </w:r>
    </w:p>
  </w:footnote>
  <w:footnote w:id="417">
    <w:p w14:paraId="19D5A75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رد الكسائي في المغني ص394.</w:t>
      </w:r>
    </w:p>
  </w:footnote>
  <w:footnote w:id="418">
    <w:p w14:paraId="3480A4E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منهم: الزمخشري في الكشاف 4/12،11 إذ أجاز أن تكون مصدرية وموصولة، واستفهامية، قال: وطرح الألف مع الاستفهامية أجود، وإثباتها جائز. </w:t>
      </w:r>
    </w:p>
  </w:footnote>
  <w:footnote w:id="419">
    <w:p w14:paraId="4642B03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جاز إثبات الألف في (لماذا).</w:t>
      </w:r>
    </w:p>
  </w:footnote>
  <w:footnote w:id="420">
    <w:p w14:paraId="076E413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لأنها صارت بالتركيب حشوًا. ينظر: الإعراب عن قواعد الإعراب ص142، والمغني ص395.</w:t>
      </w:r>
    </w:p>
  </w:footnote>
  <w:footnote w:id="421">
    <w:p w14:paraId="2BC78BC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تأتي (ما) نكرة تامة غير محتاجة إلى صفة في ثلاثة مواضع: الأول: الواقعة في باب (نِعْم وبِئْس)، الثاني: قولهم إذا أرادوا المبالغة من الإكثار في الفعل: (إنّي ممَّا أن أَفعلَ)، الثالث: التعجب، نحو: (ما أحسنَ زيدًا!).</w:t>
      </w:r>
    </w:p>
  </w:footnote>
  <w:footnote w:id="422">
    <w:p w14:paraId="214B2E9C" w14:textId="0025D48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تُبدُواْ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ٱلصَّدَقَٰتِ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‌فَنِعِمَّا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‌هِيَ﴾</w:t>
      </w:r>
      <w:r w:rsidRPr="003C2C79">
        <w:rPr>
          <w:rFonts w:ascii="Simplified Arabic" w:hAnsi="Simplified Arabic" w:cs="Simplified Arabic"/>
          <w:sz w:val="22"/>
          <w:szCs w:val="22"/>
          <w:rtl/>
        </w:rPr>
        <w:t xml:space="preserve"> [البقرة: 271]. </w:t>
      </w:r>
    </w:p>
  </w:footnote>
  <w:footnote w:id="423">
    <w:p w14:paraId="5C47E92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الحجة للقراء السبعة 2/399.</w:t>
      </w:r>
    </w:p>
  </w:footnote>
  <w:footnote w:id="424">
    <w:p w14:paraId="4DC8EFE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أنها معرفة تامة.</w:t>
      </w:r>
    </w:p>
  </w:footnote>
  <w:footnote w:id="425">
    <w:p w14:paraId="30A9917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ص142</w:t>
      </w:r>
    </w:p>
  </w:footnote>
  <w:footnote w:id="426">
    <w:p w14:paraId="743D924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قولهم: (إنّي مِمَّا أن أَفْعَلَ). ينظر: المغني ص395.</w:t>
      </w:r>
    </w:p>
  </w:footnote>
  <w:footnote w:id="427">
    <w:p w14:paraId="7921EC7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المغني ص392.</w:t>
      </w:r>
    </w:p>
  </w:footnote>
  <w:footnote w:id="428">
    <w:p w14:paraId="257A3587" w14:textId="10282C4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خُلِقَ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ٱلإِنسَٰنُ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‌عَجَل</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[الأنبياء: 37]. </w:t>
      </w:r>
    </w:p>
  </w:footnote>
  <w:footnote w:id="429">
    <w:p w14:paraId="5C6445D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1/73.</w:t>
      </w:r>
    </w:p>
  </w:footnote>
  <w:footnote w:id="430">
    <w:p w14:paraId="0DD86C7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المفصل ص186.</w:t>
      </w:r>
    </w:p>
  </w:footnote>
  <w:footnote w:id="431">
    <w:p w14:paraId="42C550B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مررت بما معجب لك، أي: بشيء معجب لك، وينظر: التذييل والتكميل 3/144.</w:t>
      </w:r>
    </w:p>
  </w:footnote>
  <w:footnote w:id="432">
    <w:p w14:paraId="26B66DA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الفارسي في البغداديات ص252، والعكبري في التبيان 1/367.</w:t>
      </w:r>
    </w:p>
  </w:footnote>
  <w:footnote w:id="433">
    <w:p w14:paraId="3F98513E" w14:textId="597DA56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يَستَحيِۦٓ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يَضرِبَ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‌مَثَلا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بَعُوضَة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فَوقَهَا﴾</w:t>
      </w:r>
      <w:r w:rsidRPr="003C2C79">
        <w:rPr>
          <w:rFonts w:ascii="Simplified Arabic" w:hAnsi="Simplified Arabic" w:cs="Simplified Arabic"/>
          <w:sz w:val="22"/>
          <w:szCs w:val="22"/>
          <w:rtl/>
        </w:rPr>
        <w:t xml:space="preserve"> [البقرة: 26].  </w:t>
      </w:r>
    </w:p>
  </w:footnote>
  <w:footnote w:id="434">
    <w:p w14:paraId="5171814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قَصير: هو قَصير بن سعد اللخمي، وقصته مشهورة مع الزّبّاء لمّا احتال على قتلها. ينظر: مجمع الأمثال1/233، 2/196، والمستقصى2/240، وشرح التسهيل 1/216، والتذييل 3/123،121ـ</w:t>
      </w:r>
    </w:p>
  </w:footnote>
  <w:footnote w:id="435">
    <w:p w14:paraId="0A786A4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أنكر ابن مالك في شرح التسهيل 1/216 مجي(ما) نكرة موصوف بها، وينظر: تعليق الفرائد2/246.</w:t>
      </w:r>
    </w:p>
  </w:footnote>
  <w:footnote w:id="436">
    <w:p w14:paraId="4891696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القائلين بهذا ابن مالك في النص السابق.</w:t>
      </w:r>
    </w:p>
  </w:footnote>
  <w:footnote w:id="437">
    <w:p w14:paraId="0D855ED3" w14:textId="56CD1F75"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وَقُلنَ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حَٰشَ</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‌هَٰذَا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‌بَشَرًا﴾</w:t>
      </w:r>
      <w:r w:rsidRPr="003C2C79">
        <w:rPr>
          <w:rFonts w:ascii="Simplified Arabic" w:hAnsi="Simplified Arabic" w:cs="Simplified Arabic"/>
          <w:sz w:val="22"/>
          <w:szCs w:val="22"/>
          <w:rtl/>
        </w:rPr>
        <w:t> [يوسف: 31]. </w:t>
      </w:r>
    </w:p>
  </w:footnote>
  <w:footnote w:id="438">
    <w:p w14:paraId="5093864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وتهامة، ينظر: التذييل4/255، والارتشاف 3/1197، والمغني ص399.</w:t>
      </w:r>
    </w:p>
  </w:footnote>
  <w:footnote w:id="439">
    <w:p w14:paraId="4693A33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لمجيئها في أفصح الكلام وأجله. ينظر: التذييل 4/255.</w:t>
      </w:r>
    </w:p>
  </w:footnote>
  <w:footnote w:id="440">
    <w:p w14:paraId="28E9691F" w14:textId="70CE5911"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قوله تعالى:</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ٱلَّذِينَ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يَضِلُّونَ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سَبِيلِ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لَهُم </w:t>
      </w:r>
      <w:r w:rsidRPr="003C2C79">
        <w:rPr>
          <w:rFonts w:ascii="مسعد للنشر" w:hAnsi="مسعد للنشر" w:cs="مسعد للنشر" w:hint="cs"/>
          <w:sz w:val="22"/>
          <w:szCs w:val="22"/>
          <w:rtl/>
        </w:rPr>
        <w:t>عَذَاب</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شَدِيدُ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‌نَسُواْ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يَومَ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ٱلحِسَابِ</w:t>
      </w:r>
      <w:r w:rsidRPr="003C2C79">
        <w:rPr>
          <w:rFonts w:ascii="مسعد للنشر" w:hAnsi="مسعد للنشر" w:cs="مسعد للنشر"/>
          <w:sz w:val="22"/>
          <w:szCs w:val="22"/>
          <w:rtl/>
        </w:rPr>
        <w:t xml:space="preserve"> </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[ص: 26]. </w:t>
      </w:r>
    </w:p>
  </w:footnote>
  <w:footnote w:id="441">
    <w:p w14:paraId="1D729292" w14:textId="0DCF48B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وَأَوصَٰنِي</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بِٱلصَّلَوٰةِ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وَٱلزَّكَوٰةِ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‌دُمتُ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حَيّا</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[مريم: 31]. </w:t>
      </w:r>
    </w:p>
  </w:footnote>
  <w:footnote w:id="442">
    <w:p w14:paraId="4F6DA96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المرَّار الفقعسي من الطويل:</w:t>
      </w:r>
    </w:p>
    <w:p w14:paraId="3D07CCE0"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صددتِ فأطْولتِ الصُّدُودَ وقلَّما     ‌وِصَالٌ ‌على طُولِ الصُّدود يَدُومُ</w:t>
      </w:r>
    </w:p>
    <w:p w14:paraId="6F4B70A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الكتاب1/31، وشرح أبيات سيبويه للسيرافي 1/104، وشرح أبيات سيبويه للأعلم 1/44، والمغني ص403، 768، والمقاصد النحوية 3/1024.</w:t>
      </w:r>
    </w:p>
  </w:footnote>
  <w:footnote w:id="443">
    <w:p w14:paraId="3C2DE19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ص145.</w:t>
      </w:r>
    </w:p>
  </w:footnote>
  <w:footnote w:id="444">
    <w:p w14:paraId="4733D10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الضمير في: (به)، و(عنه) يعود إلى الفعل الذي قبيل (ما)، والمعنى: ميزت (ما) الكافة بوصلها بالفعل في الكتابة، وميزت (ما) المصدرية بفصلها عن الفعل في الكتابة.</w:t>
      </w:r>
    </w:p>
  </w:footnote>
  <w:footnote w:id="445">
    <w:p w14:paraId="29E76A84" w14:textId="3477D41F"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تَقُولُواْ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ثَلَٰثَةٌ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ٱنتَهُواْ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خَيرا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لَّكُم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وَٰحِد</w:t>
      </w:r>
      <w:r w:rsidRPr="003C2C79">
        <w:rPr>
          <w:rFonts w:ascii="مسعد للنشر" w:hAnsi="مسعد للنشر" w:cs="(AH) Manal Bold" w:hint="cs"/>
          <w:sz w:val="22"/>
          <w:szCs w:val="22"/>
          <w:rtl/>
        </w:rPr>
        <w:t>﴾</w:t>
      </w:r>
      <w:r w:rsidRPr="003C2C79">
        <w:rPr>
          <w:rFonts w:ascii="مسعد للنشر" w:hAnsi="مسعد للنشر" w:cs="مسعد للنشر"/>
          <w:sz w:val="22"/>
          <w:szCs w:val="22"/>
          <w:rtl/>
        </w:rPr>
        <w:t> </w:t>
      </w:r>
      <w:r w:rsidRPr="003C2C79">
        <w:rPr>
          <w:rFonts w:ascii="Simplified Arabic" w:hAnsi="Simplified Arabic" w:cs="Simplified Arabic"/>
          <w:sz w:val="22"/>
          <w:szCs w:val="22"/>
          <w:rtl/>
        </w:rPr>
        <w:t>[النساء: 171]. </w:t>
      </w:r>
    </w:p>
  </w:footnote>
  <w:footnote w:id="446">
    <w:p w14:paraId="2DEE036D" w14:textId="5BF6CF9C"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‌رُّبَمَ</w:t>
      </w:r>
      <w:r w:rsidRPr="003C2C79">
        <w:rPr>
          <w:rFonts w:ascii="مسعد للنشر" w:hAnsi="مسعد للنشر" w:cs="مسعد للنشر"/>
          <w:sz w:val="22"/>
          <w:szCs w:val="22"/>
          <w:rtl/>
        </w:rPr>
        <w:t xml:space="preserve">ا ‌يَوَدُّ ٱلَّذِينَ كَفَرُواْ لَو </w:t>
      </w:r>
      <w:r w:rsidRPr="003C2C79">
        <w:rPr>
          <w:rFonts w:ascii="مسعد للنشر" w:hAnsi="مسعد للنشر" w:cs="مسعد للنشر" w:hint="cs"/>
          <w:sz w:val="22"/>
          <w:szCs w:val="22"/>
          <w:rtl/>
        </w:rPr>
        <w:t>كَانُواْ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مُسلِمِينَ</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[الحجر: 2]. </w:t>
      </w:r>
    </w:p>
  </w:footnote>
  <w:footnote w:id="447">
    <w:p w14:paraId="1F062C4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نهشل بن حُريّ من الطويل:</w:t>
      </w:r>
    </w:p>
    <w:p w14:paraId="4ADDD57E"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أَخٌ مَاجِدٌ لَم يُخْزِنِي يومَ مَشْهَدٍ   ‌كمَا ‌سيفُ عمرو لم تَخُنْهُ مَضَاربهْ</w:t>
      </w:r>
    </w:p>
    <w:p w14:paraId="3B542EF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ينظر: شرح الكافية الشافية 1/369، والمغني ص236، والمقاصد النحوية 3/1264</w:t>
      </w:r>
    </w:p>
  </w:footnote>
  <w:footnote w:id="448">
    <w:p w14:paraId="279AC506" w14:textId="163CBD7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الأصل."المحنة مثل الكلام الذي يمتحن به ليعرف بكلامه ضمير قلبه".</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تاج العروس (م ح ن).</w:t>
      </w:r>
    </w:p>
  </w:footnote>
  <w:footnote w:id="449">
    <w:p w14:paraId="7785445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المرّار الفقعسي من الكامل:</w:t>
      </w:r>
    </w:p>
    <w:p w14:paraId="4E9C3458"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أعَلاقَةً أُمَّ الوُلَيّدِ ‌بَعْدَما     ‌أفنانُ رأسِكَ كَالثَّغَامِ الْمُخْلِسِ</w:t>
      </w:r>
    </w:p>
    <w:p w14:paraId="5990F35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 xml:space="preserve">ينظر: الكتاب 1/116، 2/139،138، والمقتضب 2/54، والأصول 1/234، وشرح التسهيل 1/227، والارتشاف ص1827، 2113، 2254، والمغني ص409. </w:t>
      </w:r>
    </w:p>
  </w:footnote>
  <w:footnote w:id="450">
    <w:p w14:paraId="28D4A64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منهم سيبويه في الكتاب 1/116، والمبرد في المقتضب 2/53، وابن السرّاج في الأصول 1/234.</w:t>
      </w:r>
    </w:p>
  </w:footnote>
  <w:footnote w:id="451">
    <w:p w14:paraId="00FCB35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رجحه ابن مالك، وابن هشام. ينظر: شرح التسهيل 1/227، والمغني ص410.</w:t>
      </w:r>
    </w:p>
  </w:footnote>
  <w:footnote w:id="452">
    <w:p w14:paraId="7977C7A5" w14:textId="74E85F92"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قَالَ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‌قَلِيل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لَّيُصبِحُنَّ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نَٰدِمِينَ﴾</w:t>
      </w:r>
      <w:r w:rsidRPr="003C2C79">
        <w:rPr>
          <w:rFonts w:ascii="Simplified Arabic" w:hAnsi="Simplified Arabic" w:cs="Simplified Arabic"/>
          <w:sz w:val="22"/>
          <w:szCs w:val="22"/>
          <w:rtl/>
        </w:rPr>
        <w:t> [المؤمنون: 40]. </w:t>
      </w:r>
    </w:p>
  </w:footnote>
  <w:footnote w:id="453">
    <w:p w14:paraId="0332FF01" w14:textId="340E179C"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‌فَبِمَا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‌رَحمَة</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ٱللَّهِ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لَهُم﴾</w:t>
      </w:r>
      <w:r w:rsidRPr="003C2C79">
        <w:rPr>
          <w:rFonts w:ascii="Simplified Arabic" w:hAnsi="Simplified Arabic" w:cs="Simplified Arabic"/>
          <w:sz w:val="22"/>
          <w:szCs w:val="22"/>
          <w:rtl/>
        </w:rPr>
        <w:t> [آل عمران: 159]. </w:t>
      </w:r>
    </w:p>
  </w:footnote>
  <w:footnote w:id="454">
    <w:p w14:paraId="566D845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ينظر: الإعراب عن قواعد الإعراب ص147، والمغني ص871. </w:t>
      </w:r>
    </w:p>
  </w:footnote>
  <w:footnote w:id="455">
    <w:p w14:paraId="427A88D9" w14:textId="7C84E8F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ومنع أيضًا قوله: (مفعول ما لم يسم فاعله) لصدقِهِ على المفعول الثاني في نحو: (أُعطِي زيدٌ درهمًا). ينظر: موصل الطلاب ص308، وحاشية العقد النامي ص538.</w:t>
      </w:r>
    </w:p>
  </w:footnote>
  <w:footnote w:id="456">
    <w:p w14:paraId="71E0C0C0" w14:textId="77777777" w:rsidR="00142FEC" w:rsidRPr="003C2C79" w:rsidRDefault="00142FEC" w:rsidP="003C2C79">
      <w:pPr>
        <w:pStyle w:val="af0"/>
        <w:spacing w:line="211" w:lineRule="auto"/>
        <w:jc w:val="lowKashida"/>
        <w:rPr>
          <w:rFonts w:ascii="Simplified Arabic" w:hAnsi="Simplified Arabic" w:cs="Simplified Arabic"/>
          <w:sz w:val="22"/>
          <w:szCs w:val="22"/>
        </w:rPr>
      </w:pPr>
    </w:p>
  </w:footnote>
  <w:footnote w:id="457">
    <w:p w14:paraId="564F705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القول ليس في الإعراب في قواعد الإعراب ص148، وهو في المغني ص869.</w:t>
      </w:r>
    </w:p>
  </w:footnote>
  <w:footnote w:id="458">
    <w:p w14:paraId="4096D8A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ص148.</w:t>
      </w:r>
    </w:p>
  </w:footnote>
  <w:footnote w:id="459">
    <w:p w14:paraId="76019CC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الارتشاف ص1643، 1861، والمغني ص365، 916، والأشموني 3/180.</w:t>
      </w:r>
    </w:p>
  </w:footnote>
  <w:footnote w:id="460">
    <w:p w14:paraId="36E9A8D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ص149، والمغني ص856.</w:t>
      </w:r>
    </w:p>
  </w:footnote>
  <w:footnote w:id="461">
    <w:p w14:paraId="3CFFDCE9" w14:textId="11A766DE"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كالحَوْفي.</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 xml:space="preserve">حيث قال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قَالُوٓاْ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يَسرِق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‌فَقَد</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‌سَرَقَ</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أَخ</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قَبلُ</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[يوسف: 77]:"(إِنْ) حرف شرط، والفاء ‌جواب ‌الشرط". البرهان في علوم القرآن -سورة يوسف ص273، رسالة دكتوراه للباحث/ إبراهيم عناني عطية عناني-جامعة المدينة العالمية.</w:t>
      </w:r>
    </w:p>
  </w:footnote>
  <w:footnote w:id="462">
    <w:p w14:paraId="3ECA9A15"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فيكون مجازًا علاقته المجاورة، من إطلاق أحد المتجاورين، وهو الجواب على مجاوره، وهو الفاء. موصل الطلاب ص312، وذهب القوجوي في شرح قواعد الإعراب ص173 إلى أن ارتكاب المجاز في مثل هذا المقام ليس مما ينبغي.</w:t>
      </w:r>
    </w:p>
  </w:footnote>
  <w:footnote w:id="463">
    <w:p w14:paraId="7D85DD6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ص150،149، والمغني ص870.</w:t>
      </w:r>
    </w:p>
  </w:footnote>
  <w:footnote w:id="464">
    <w:p w14:paraId="138AFCEE" w14:textId="5B2C41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‌فَصَلِّ</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‌لِرَبِّكَ</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وَٱنحَر</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xml:space="preserve"> [الكوثر: 2]. </w:t>
      </w:r>
    </w:p>
  </w:footnote>
  <w:footnote w:id="465">
    <w:p w14:paraId="5615E18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ص151،150.</w:t>
      </w:r>
    </w:p>
  </w:footnote>
  <w:footnote w:id="466">
    <w:p w14:paraId="207A7C5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عطف الخبر على الإنشاء، منعه البيانيون، وابن عصفور، وابن مالك، وأجازه الصفّار وجماعة. ينظر: شرح التسهيل 2/250، والمغني ص627، وموصل الطلاب ص314</w:t>
      </w:r>
    </w:p>
  </w:footnote>
  <w:footnote w:id="467">
    <w:p w14:paraId="1601168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ص151.</w:t>
      </w:r>
    </w:p>
  </w:footnote>
  <w:footnote w:id="468">
    <w:p w14:paraId="42CB369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ينظر: الإعراب عن قواعد الإعراب ص151، وذكره في المغني ص871 في خاتمة الباب السادس. </w:t>
      </w:r>
    </w:p>
  </w:footnote>
  <w:footnote w:id="469">
    <w:p w14:paraId="08F9A250" w14:textId="76521EDD"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في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قَالُواْ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‌نَّبرَحَ</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عَلَيهِ</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عَٰكِفِينَ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حَتَّىٰ</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يَرجِعَ</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إِلَينَا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مُوسَىٰ</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 [طه: 91]. </w:t>
      </w:r>
    </w:p>
  </w:footnote>
  <w:footnote w:id="470">
    <w:p w14:paraId="6BD482A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ص152،151.</w:t>
      </w:r>
    </w:p>
  </w:footnote>
  <w:footnote w:id="471">
    <w:p w14:paraId="52A5CF62"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الكتاب 2/131، ومعاني القرآن للفراء 1/310، والإنصاف1/176-185، ونتائج الفكر ص232، والارتشاف ص1237، وائتلاف النصرة ص167،166.</w:t>
      </w:r>
    </w:p>
  </w:footnote>
  <w:footnote w:id="472">
    <w:p w14:paraId="3E11C6C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ص152.</w:t>
      </w:r>
    </w:p>
  </w:footnote>
  <w:footnote w:id="473">
    <w:p w14:paraId="4B03BAE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ص152.</w:t>
      </w:r>
    </w:p>
  </w:footnote>
  <w:footnote w:id="474">
    <w:p w14:paraId="6925038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لأن المجرور بحرف زائد لا يتعلق بشيء.</w:t>
      </w:r>
    </w:p>
  </w:footnote>
  <w:footnote w:id="475">
    <w:p w14:paraId="4C046DC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قال ابن هشام:" فإن قلت: فلا فائدة في قوله في (ذا): إنه اسم إشارة بخلاف قوله في (الذي): إنه اسم موصول؛ فإن فيه تنبيهًا على ما يفتقر إليه من الصلة والعائد ليطلبها المعرب، وليعلم أن جملة الصلة لا محل لها". الإعراب عن قواعد الإعراب ص14،153.</w:t>
      </w:r>
    </w:p>
  </w:footnote>
  <w:footnote w:id="476">
    <w:p w14:paraId="60F4B6D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الاسم الذي جاءت له الإشارة نحو: (جاءني هذا الرجل) نعت له، أو عطف بيان على الخلاف في المعرف بـ(أل) الواقع بعد اسم الإشارة. ينظر: الإعراب عن قواعد الإعراب ص154.</w:t>
      </w:r>
    </w:p>
  </w:footnote>
  <w:footnote w:id="477">
    <w:p w14:paraId="271876B5" w14:textId="3E1EDDF9"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نعت عند الجمهور، وعطف بيان عند ابن الس</w:t>
      </w:r>
      <w:r w:rsidRPr="003C2C79">
        <w:rPr>
          <w:rFonts w:ascii="Simplified Arabic" w:hAnsi="Simplified Arabic" w:cs="Simplified Arabic" w:hint="cs"/>
          <w:sz w:val="22"/>
          <w:szCs w:val="22"/>
          <w:rtl/>
        </w:rPr>
        <w:t>ِّ</w:t>
      </w:r>
      <w:r w:rsidRPr="003C2C79">
        <w:rPr>
          <w:rFonts w:ascii="Simplified Arabic" w:hAnsi="Simplified Arabic" w:cs="Simplified Arabic"/>
          <w:sz w:val="22"/>
          <w:szCs w:val="22"/>
          <w:rtl/>
        </w:rPr>
        <w:t>يد.</w:t>
      </w:r>
      <w:r w:rsidRPr="003C2C79">
        <w:rPr>
          <w:rFonts w:ascii="Simplified Arabic" w:hAnsi="Simplified Arabic" w:cs="Simplified Arabic" w:hint="cs"/>
          <w:sz w:val="22"/>
          <w:szCs w:val="22"/>
          <w:rtl/>
        </w:rPr>
        <w:t xml:space="preserve"> </w:t>
      </w:r>
      <w:r w:rsidRPr="003C2C79">
        <w:rPr>
          <w:rFonts w:ascii="Simplified Arabic" w:hAnsi="Simplified Arabic" w:cs="Simplified Arabic"/>
          <w:sz w:val="22"/>
          <w:szCs w:val="22"/>
          <w:rtl/>
        </w:rPr>
        <w:t>ينظ</w:t>
      </w:r>
      <w:r w:rsidRPr="003C2C79">
        <w:rPr>
          <w:rFonts w:ascii="Simplified Arabic" w:hAnsi="Simplified Arabic" w:cs="Simplified Arabic" w:hint="cs"/>
          <w:sz w:val="22"/>
          <w:szCs w:val="22"/>
          <w:rtl/>
        </w:rPr>
        <w:t>ر</w:t>
      </w:r>
      <w:r w:rsidRPr="003C2C79">
        <w:rPr>
          <w:rFonts w:ascii="Simplified Arabic" w:hAnsi="Simplified Arabic" w:cs="Simplified Arabic"/>
          <w:sz w:val="22"/>
          <w:szCs w:val="22"/>
          <w:rtl/>
        </w:rPr>
        <w:t>: الكتاب 2/188، والمقتضب 4/216، وإصلاح الخلل ص71، وشرح التسهيل 3/326، والارتشاف 2193.</w:t>
      </w:r>
    </w:p>
  </w:footnote>
  <w:footnote w:id="478">
    <w:p w14:paraId="708ED498" w14:textId="615697C1" w:rsidR="00142FEC" w:rsidRPr="00FA2456" w:rsidRDefault="00142FEC" w:rsidP="00FA2456">
      <w:pPr>
        <w:pStyle w:val="af0"/>
        <w:spacing w:line="192" w:lineRule="auto"/>
        <w:ind w:left="340" w:hanging="340"/>
        <w:jc w:val="lowKashida"/>
        <w:rPr>
          <w:rFonts w:ascii="Simplified Arabic" w:hAnsi="Simplified Arabic" w:cs="Simplified Arabic"/>
          <w:sz w:val="21"/>
          <w:szCs w:val="21"/>
          <w:rtl/>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xml:space="preserve">) كذا في الأصل، وهو خلاف </w:t>
      </w:r>
      <w:r w:rsidRPr="00FA2456">
        <w:rPr>
          <w:rFonts w:ascii="Simplified Arabic" w:hAnsi="Simplified Arabic" w:cs="Simplified Arabic" w:hint="cs"/>
          <w:sz w:val="21"/>
          <w:szCs w:val="21"/>
          <w:rtl/>
        </w:rPr>
        <w:t>الناشئ،</w:t>
      </w:r>
      <w:r w:rsidRPr="00FA2456">
        <w:rPr>
          <w:rFonts w:ascii="Simplified Arabic" w:hAnsi="Simplified Arabic" w:cs="Simplified Arabic"/>
          <w:sz w:val="21"/>
          <w:szCs w:val="21"/>
          <w:rtl/>
        </w:rPr>
        <w:t xml:space="preserve"> ينظر: شرح ابن جماعة المسمى بـ(أوثق الأسباب) ص329.</w:t>
      </w:r>
    </w:p>
  </w:footnote>
  <w:footnote w:id="479">
    <w:p w14:paraId="327EB911" w14:textId="7777777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أي: لا يستقر للمضاف إعراب كما للفاعل ونحوه. ينظر: الإعراب عن قواعد الإعراب ص155.</w:t>
      </w:r>
    </w:p>
  </w:footnote>
  <w:footnote w:id="480">
    <w:p w14:paraId="428E7FBE" w14:textId="7777777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فإذا قيل: مضاف إليه؛ عُلِم أنه مجرور. الإعراب عن قواعد الإعراب ص155.</w:t>
      </w:r>
    </w:p>
  </w:footnote>
  <w:footnote w:id="481">
    <w:p w14:paraId="6FC76932" w14:textId="7777777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أي: القرآن الكريم.</w:t>
      </w:r>
    </w:p>
  </w:footnote>
  <w:footnote w:id="482">
    <w:p w14:paraId="501BA6D0" w14:textId="71A0588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xml:space="preserve">) قال في التفسير الكبير 9/ 407،406: "ذهب الأكثرون إلى أن (ما) في قوله: </w:t>
      </w:r>
      <w:r w:rsidRPr="00FA2456">
        <w:rPr>
          <w:rFonts w:ascii="مسعد للنشر" w:hAnsi="مسعد للنشر" w:cs="(AH) Manal Bold" w:hint="cs"/>
          <w:sz w:val="21"/>
          <w:szCs w:val="21"/>
          <w:rtl/>
        </w:rPr>
        <w:t>﴿</w:t>
      </w:r>
      <w:r w:rsidRPr="00FA2456">
        <w:rPr>
          <w:rFonts w:ascii="مسعد للنشر" w:hAnsi="مسعد للنشر" w:cs="مسعد للنشر" w:hint="cs"/>
          <w:sz w:val="21"/>
          <w:szCs w:val="21"/>
          <w:rtl/>
        </w:rPr>
        <w:t>‌فَبِمَا</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‌رَحمَة</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مِّنَ</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ٱللَّهِ</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لِنتَ</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لَهُم</w:t>
      </w:r>
      <w:r w:rsidRPr="00FA2456">
        <w:rPr>
          <w:rFonts w:ascii="مسعد للنشر" w:hAnsi="مسعد للنشر" w:cs="(AH) Manal Bold" w:hint="cs"/>
          <w:sz w:val="21"/>
          <w:szCs w:val="21"/>
          <w:rtl/>
        </w:rPr>
        <w:t>﴾</w:t>
      </w:r>
      <w:r w:rsidRPr="00FA2456">
        <w:rPr>
          <w:rFonts w:ascii="Simplified Arabic" w:hAnsi="Simplified Arabic" w:cs="Simplified Arabic"/>
          <w:sz w:val="21"/>
          <w:szCs w:val="21"/>
          <w:rtl/>
        </w:rPr>
        <w:t xml:space="preserve"> صلة زائدة ومثله في القرآن كثير...وقال المحققون: دخول اللفظ المهمل الضائع في كلام أحكم الحاكمين غير جائر، وهاهنا يجوز أن تكون (ما) استفهامًا للتعجب تقديره: فبأي رحمة من الله لنت لهم...وهذا هو الأصوب عندي".</w:t>
      </w:r>
    </w:p>
  </w:footnote>
  <w:footnote w:id="483">
    <w:p w14:paraId="4FDB58F2" w14:textId="7777777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أي: الرازي.</w:t>
      </w:r>
    </w:p>
  </w:footnote>
  <w:footnote w:id="484">
    <w:p w14:paraId="2CF01E85" w14:textId="2E51DB6A"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xml:space="preserve">) في قوله تعالى: </w:t>
      </w:r>
      <w:r w:rsidRPr="00FA2456">
        <w:rPr>
          <w:rFonts w:ascii="مسعد للنشر" w:hAnsi="مسعد للنشر" w:cs="(AH) Manal Bold" w:hint="cs"/>
          <w:sz w:val="21"/>
          <w:szCs w:val="21"/>
          <w:rtl/>
        </w:rPr>
        <w:t>﴿</w:t>
      </w:r>
      <w:r w:rsidRPr="00FA2456">
        <w:rPr>
          <w:rFonts w:ascii="مسعد للنشر" w:hAnsi="مسعد للنشر" w:cs="مسعد للنشر" w:hint="cs"/>
          <w:sz w:val="21"/>
          <w:szCs w:val="21"/>
          <w:rtl/>
        </w:rPr>
        <w:t>‌فَبِمَا</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‌رَحمَة</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مِّنَ</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ٱللَّهِ</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لِنتَ</w:t>
      </w:r>
      <w:r w:rsidRPr="00FA2456">
        <w:rPr>
          <w:rFonts w:ascii="مسعد للنشر" w:hAnsi="مسعد للنشر" w:cs="مسعد للنشر"/>
          <w:sz w:val="21"/>
          <w:szCs w:val="21"/>
          <w:rtl/>
        </w:rPr>
        <w:t xml:space="preserve"> </w:t>
      </w:r>
      <w:r w:rsidRPr="00FA2456">
        <w:rPr>
          <w:rFonts w:ascii="مسعد للنشر" w:hAnsi="مسعد للنشر" w:cs="مسعد للنشر" w:hint="cs"/>
          <w:sz w:val="21"/>
          <w:szCs w:val="21"/>
          <w:rtl/>
        </w:rPr>
        <w:t>لَهُم</w:t>
      </w:r>
      <w:r w:rsidRPr="00FA2456">
        <w:rPr>
          <w:rFonts w:ascii="مسعد للنشر" w:hAnsi="مسعد للنشر" w:cs="(AH) Manal Bold" w:hint="cs"/>
          <w:sz w:val="21"/>
          <w:szCs w:val="21"/>
          <w:rtl/>
        </w:rPr>
        <w:t>﴾</w:t>
      </w:r>
      <w:r w:rsidRPr="00FA2456">
        <w:rPr>
          <w:rFonts w:ascii="Simplified Arabic" w:hAnsi="Simplified Arabic" w:cs="Simplified Arabic"/>
          <w:sz w:val="21"/>
          <w:szCs w:val="21"/>
          <w:rtl/>
        </w:rPr>
        <w:t> [آل عمران: 159]. </w:t>
      </w:r>
    </w:p>
  </w:footnote>
  <w:footnote w:id="485">
    <w:p w14:paraId="12CFAFA8" w14:textId="7777777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أي: الاستفهام التعجبي.</w:t>
      </w:r>
    </w:p>
  </w:footnote>
  <w:footnote w:id="486">
    <w:p w14:paraId="4492839E" w14:textId="77777777" w:rsidR="00142FEC" w:rsidRPr="00FA2456" w:rsidRDefault="00142FEC" w:rsidP="00FA2456">
      <w:pPr>
        <w:pStyle w:val="af0"/>
        <w:spacing w:line="192" w:lineRule="auto"/>
        <w:ind w:left="340" w:hanging="340"/>
        <w:jc w:val="lowKashida"/>
        <w:rPr>
          <w:rFonts w:ascii="Simplified Arabic" w:hAnsi="Simplified Arabic" w:cs="Simplified Arabic"/>
          <w:sz w:val="21"/>
          <w:szCs w:val="21"/>
        </w:rPr>
      </w:pPr>
      <w:r w:rsidRPr="00FA2456">
        <w:rPr>
          <w:rFonts w:ascii="Simplified Arabic" w:hAnsi="Simplified Arabic" w:cs="Simplified Arabic"/>
          <w:sz w:val="21"/>
          <w:szCs w:val="21"/>
          <w:rtl/>
        </w:rPr>
        <w:t>(</w:t>
      </w:r>
      <w:r w:rsidRPr="00FA2456">
        <w:rPr>
          <w:rStyle w:val="af1"/>
          <w:rFonts w:ascii="Simplified Arabic" w:hAnsi="Simplified Arabic" w:cs="Simplified Arabic"/>
          <w:sz w:val="21"/>
          <w:szCs w:val="21"/>
          <w:vertAlign w:val="baseline"/>
        </w:rPr>
        <w:footnoteRef/>
      </w:r>
      <w:r w:rsidRPr="00FA2456">
        <w:rPr>
          <w:rFonts w:ascii="Simplified Arabic" w:hAnsi="Simplified Arabic" w:cs="Simplified Arabic"/>
          <w:sz w:val="21"/>
          <w:szCs w:val="21"/>
          <w:rtl/>
        </w:rPr>
        <w:t>) أي الرازي.</w:t>
      </w:r>
    </w:p>
  </w:footnote>
  <w:footnote w:id="487">
    <w:p w14:paraId="43D0181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ردُّ على الرازي: أن الزائد عند النحويين هو الذي لم يؤت به إلًا لمجرد التقوية والتوكيد، لا أن الزائد عندهم هو المهمل كما توهمه الرازي. ينظر: الإعراب عن قواعد الإعراب ص157، وموصل الطلاب ص327،326.</w:t>
      </w:r>
    </w:p>
  </w:footnote>
  <w:footnote w:id="488">
    <w:p w14:paraId="21392670"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الإعراب عن قواعد الإعراب ص158، والمغني ص394.</w:t>
      </w:r>
    </w:p>
  </w:footnote>
  <w:footnote w:id="489">
    <w:p w14:paraId="288468B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الاستفهامية.</w:t>
      </w:r>
    </w:p>
  </w:footnote>
  <w:footnote w:id="490">
    <w:p w14:paraId="7AB2CA2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إصلاح الخلل ص229، وشرح الجمل لابن خروف ص655، والتذييل 10/14، والمغني ص245، وموصل الطلاب ص328.</w:t>
      </w:r>
    </w:p>
  </w:footnote>
  <w:footnote w:id="491">
    <w:p w14:paraId="38028D3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 ولم يتبين لي غيره.</w:t>
      </w:r>
      <w:r w:rsidRPr="003C2C79">
        <w:rPr>
          <w:rFonts w:ascii="Simplified Arabic" w:hAnsi="Simplified Arabic" w:cs="Simplified Arabic"/>
          <w:color w:val="FF0000"/>
          <w:sz w:val="22"/>
          <w:szCs w:val="22"/>
          <w:rtl/>
        </w:rPr>
        <w:t xml:space="preserve"> </w:t>
      </w:r>
    </w:p>
  </w:footnote>
  <w:footnote w:id="492">
    <w:p w14:paraId="54F1513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(كم)، وهو قول الجمهور، ومذهب الكسائي والفراء أنها مركبة من كاف التشبيه وما الاستفهامية. ينظر: معاني القرآن للفراء 1/466، والتذييل 10/5.</w:t>
      </w:r>
    </w:p>
  </w:footnote>
  <w:footnote w:id="493">
    <w:p w14:paraId="48C5DF6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(رحمة) في الآية الكريمة.</w:t>
      </w:r>
    </w:p>
  </w:footnote>
  <w:footnote w:id="494">
    <w:p w14:paraId="6A18819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ابن هشام. ينظر: الإعراب عن قواعد الإعراب ص159،158، والمغني ص394.</w:t>
      </w:r>
    </w:p>
  </w:footnote>
  <w:footnote w:id="495">
    <w:p w14:paraId="4930F59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هذا آخر كلام المصنف، حيث قال: "وكثير من المتقدمين يسمون الزائد (صلةً)، وبعضهم يسميه (مؤكدًا)، وبعضهم يسميه (لغوًا)، والاجتناب من هذه العبارة في التنزيل واجب، وفي هذا القدر كفاية لمن تـأمله، إن شاء الله تعالى". الإعراب عن قواعد الإعراب ص160،159.</w:t>
      </w:r>
    </w:p>
  </w:footnote>
  <w:footnote w:id="496">
    <w:p w14:paraId="7649A8D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كالكوفيين، ينظر: معاني القرآن للفراء 1/244، 2/399، 3/84،</w:t>
      </w:r>
    </w:p>
  </w:footnote>
  <w:footnote w:id="497">
    <w:p w14:paraId="02DF5943"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صرف ما لا ينصرف. ينظر: ضرائر الشعر ص20-25.</w:t>
      </w:r>
    </w:p>
  </w:footnote>
  <w:footnote w:id="498">
    <w:p w14:paraId="4D701D4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ص116-119.</w:t>
      </w:r>
    </w:p>
  </w:footnote>
  <w:footnote w:id="499">
    <w:p w14:paraId="61211B7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قال ابن عصفور في الضرائر ص116: "والنحويون مجمعون على جوازه، لما فيه من ردّ الاسم إلى أصله بحذف الزائد منه".</w:t>
      </w:r>
    </w:p>
  </w:footnote>
  <w:footnote w:id="500">
    <w:p w14:paraId="4E289FA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الرجز، وهو غير منسوب في شرح كتاب سيبويه 1/211، وضرائر الشعر ص116، والمقاصد الشافية 6/421، والمقاصد النحوية 4/ 11، والتصريح 2/504، وهمع الهوامع 3/277</w:t>
      </w:r>
    </w:p>
  </w:footnote>
  <w:footnote w:id="501">
    <w:p w14:paraId="0782365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ص21،20.</w:t>
      </w:r>
    </w:p>
  </w:footnote>
  <w:footnote w:id="502">
    <w:p w14:paraId="296C866C"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هو قول قيس بن زهير من الوافر:</w:t>
      </w:r>
    </w:p>
    <w:p w14:paraId="436DA1A5"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أَلَمْ يَأْتِيكَ ‌وَالأَنْبَاءُ ‌تَنْمِي     بِمَا لَاقَتْ لَبُونُ بَنِي زِيادِ</w:t>
      </w:r>
    </w:p>
    <w:p w14:paraId="5FDF0A8F"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وهو في الكتاب 3/316، وشرح أبياته 1/340، والخصائص 1/337،333، وضرائر الشعر لابن عصفور ص45، وشرح الشافية 3/184، والمقاصد النحوية 1/254، وخزانة الأدب 8/ 359، 361، 362.</w:t>
      </w:r>
    </w:p>
  </w:footnote>
  <w:footnote w:id="503">
    <w:p w14:paraId="0AA5051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ينظر: ضرائر الشعر ص25، وشرح التسهيل 1/57. </w:t>
      </w:r>
    </w:p>
  </w:footnote>
  <w:footnote w:id="504">
    <w:p w14:paraId="77C00CF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ص105.</w:t>
      </w:r>
    </w:p>
  </w:footnote>
  <w:footnote w:id="505">
    <w:p w14:paraId="1DBECEA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ص125-131.</w:t>
      </w:r>
    </w:p>
  </w:footnote>
  <w:footnote w:id="506">
    <w:p w14:paraId="3C0BA66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كذا في الأصل.</w:t>
      </w:r>
    </w:p>
  </w:footnote>
  <w:footnote w:id="507">
    <w:p w14:paraId="25FC8CC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لابن عصفور ص271-275.</w:t>
      </w:r>
    </w:p>
  </w:footnote>
  <w:footnote w:id="508">
    <w:p w14:paraId="64B248D8"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الحكم للمؤنث بحكم المذكر بدلًا من تأنيثه؛ حملًا على المعنى. ينظر: ضرائر الشعر لابن عصفور ص275-279.</w:t>
      </w:r>
    </w:p>
  </w:footnote>
  <w:footnote w:id="509">
    <w:p w14:paraId="26A18566"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تخفيف الحرف المشدد. ينظر: ضرائر الشعر ص132-134.</w:t>
      </w:r>
    </w:p>
  </w:footnote>
  <w:footnote w:id="510">
    <w:p w14:paraId="1D87685B"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الضرائر لابن عصفور ص53.</w:t>
      </w:r>
    </w:p>
  </w:footnote>
  <w:footnote w:id="511">
    <w:p w14:paraId="6EBB3DC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وصل ألف القطع. ينظر: ضرائر الشعر ص98. وظهر هذا وعكسه في هذه المنظومة.</w:t>
      </w:r>
    </w:p>
  </w:footnote>
  <w:footnote w:id="512">
    <w:p w14:paraId="203DE98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نقل حركة الضمير في نحو (ضربُهْ) إلى الحرف المتحرك قبله في حال الوقف. ينظر: ضرائر الشعر ص187.</w:t>
      </w:r>
    </w:p>
  </w:footnote>
  <w:footnote w:id="513">
    <w:p w14:paraId="023427E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من الرجز، وهو في الحجة 3/ 211، والمحتسب 1/ 120، وضرائر الشعر لابن عصفور ص100، وحاشيتان لابن هشام على ألفية ابن مالك 2/1579.</w:t>
      </w:r>
    </w:p>
  </w:footnote>
  <w:footnote w:id="514">
    <w:p w14:paraId="25EC60B4"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ص136.</w:t>
      </w:r>
    </w:p>
  </w:footnote>
  <w:footnote w:id="515">
    <w:p w14:paraId="7846964E"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هو قول ذي الرّمة من البسيط: </w:t>
      </w:r>
    </w:p>
    <w:p w14:paraId="47013907"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ديارَ ميّةَ إذْ ‌مَيٌّ ‌تُساعفُنا    ولا يَرى مثلَها عُجمٌ ولا عربُ</w:t>
      </w:r>
    </w:p>
    <w:p w14:paraId="14F5A3C7"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وهو في الكتاب 2/247، وشرحه للسيرافي 1/209، 2/178، وشرحه للرماني تحقيق د. سيف العريفي ص269،64، والتذييل 7/51، وتمهيد القواعد 1/442، والمقاصد الشافية 3/164، 5/634، والهمع 2/18.</w:t>
      </w:r>
    </w:p>
  </w:footnote>
  <w:footnote w:id="516">
    <w:p w14:paraId="2E98C1C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في قول كعب بن زهير-</w:t>
      </w:r>
      <w:r w:rsidRPr="003C2C79">
        <w:rPr>
          <w:rFonts w:ascii="Simplified Arabic" w:hAnsi="Simplified Arabic" w:cs="Simplified Arabic"/>
          <w:sz w:val="22"/>
          <w:szCs w:val="22"/>
        </w:rPr>
        <w:sym w:font="AGA Arabesque" w:char="F074"/>
      </w:r>
      <w:r w:rsidRPr="003C2C79">
        <w:rPr>
          <w:rFonts w:ascii="Simplified Arabic" w:hAnsi="Simplified Arabic" w:cs="Simplified Arabic"/>
          <w:sz w:val="22"/>
          <w:szCs w:val="22"/>
          <w:rtl/>
        </w:rPr>
        <w:t xml:space="preserve">- من البسيط: </w:t>
      </w:r>
    </w:p>
    <w:p w14:paraId="354F3A93" w14:textId="77777777" w:rsidR="00142FEC" w:rsidRPr="003C2C79" w:rsidRDefault="00142FEC" w:rsidP="003C2C79">
      <w:pPr>
        <w:pStyle w:val="af0"/>
        <w:spacing w:line="211" w:lineRule="auto"/>
        <w:ind w:left="340" w:hanging="340"/>
        <w:jc w:val="center"/>
        <w:rPr>
          <w:rFonts w:ascii="Simplified Arabic" w:hAnsi="Simplified Arabic" w:cs="Simplified Arabic"/>
          <w:b/>
          <w:bCs/>
          <w:sz w:val="22"/>
          <w:szCs w:val="22"/>
          <w:rtl/>
        </w:rPr>
      </w:pPr>
      <w:r w:rsidRPr="003C2C79">
        <w:rPr>
          <w:rFonts w:ascii="Simplified Arabic" w:hAnsi="Simplified Arabic" w:cs="Simplified Arabic"/>
          <w:b/>
          <w:bCs/>
          <w:sz w:val="22"/>
          <w:szCs w:val="22"/>
          <w:rtl/>
        </w:rPr>
        <w:t>أرجُو وآمُلُ أن تدنُو مؤدَّتُها    وما إخالُ لدينا منكِ تَنْوِيلُ</w:t>
      </w:r>
    </w:p>
    <w:p w14:paraId="3B86EB3A"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وهو في ديوانه ص9، وتوجيه اللمع ص181، وشرح التسهيل 1/2،57/86، والتذييل 1/215، 6/68، وتخليص الشواهد ص449، وتمهيد القواعد 1/301، والهمع 1/213، والخزانة 9/143.</w:t>
      </w:r>
    </w:p>
  </w:footnote>
  <w:footnote w:id="517">
    <w:p w14:paraId="41FAD109"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وسكِّن الياء.</w:t>
      </w:r>
    </w:p>
  </w:footnote>
  <w:footnote w:id="518">
    <w:p w14:paraId="4E320C41"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أي: وتسكّن الياء، ولو كان النصب واجبًا بعد الفاء.</w:t>
      </w:r>
    </w:p>
  </w:footnote>
  <w:footnote w:id="519">
    <w:p w14:paraId="710CE61D" w14:textId="77777777"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ينظر: ضرائر الشعر ص124.</w:t>
      </w:r>
    </w:p>
  </w:footnote>
  <w:footnote w:id="520">
    <w:p w14:paraId="16E4D1D6" w14:textId="5DA975A8" w:rsidR="00142FEC" w:rsidRPr="003C2C79" w:rsidRDefault="00142FEC" w:rsidP="003C2C79">
      <w:pPr>
        <w:pStyle w:val="af0"/>
        <w:spacing w:line="211" w:lineRule="auto"/>
        <w:ind w:left="340" w:hanging="340"/>
        <w:jc w:val="lowKashida"/>
        <w:rPr>
          <w:rFonts w:ascii="Simplified Arabic" w:hAnsi="Simplified Arabic" w:cs="Simplified Arabic"/>
          <w:sz w:val="22"/>
          <w:szCs w:val="22"/>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أي: له مال، وبه جنة، وفي القرآن الكريم قوله تعالى: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وَجَعَلتُ</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‌لَهُۥ</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‌مَالا</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مَّمدُودا﴾</w:t>
      </w:r>
      <w:r w:rsidRPr="003C2C79">
        <w:rPr>
          <w:rFonts w:ascii="Simplified Arabic" w:hAnsi="Simplified Arabic" w:cs="Simplified Arabic"/>
          <w:sz w:val="22"/>
          <w:szCs w:val="22"/>
          <w:rtl/>
        </w:rPr>
        <w:t> [المدثر: 12]، وقوله: </w:t>
      </w:r>
      <w:r w:rsidRPr="003C2C79">
        <w:rPr>
          <w:rFonts w:ascii="مسعد للنشر" w:hAnsi="مسعد للنشر" w:cs="(AH) Manal Bold" w:hint="cs"/>
          <w:sz w:val="22"/>
          <w:szCs w:val="22"/>
          <w:rtl/>
        </w:rPr>
        <w:t>﴿</w:t>
      </w:r>
      <w:r w:rsidRPr="003C2C79">
        <w:rPr>
          <w:rFonts w:ascii="مسعد للنشر" w:hAnsi="مسعد للنشر" w:cs="مسعد للنشر" w:hint="cs"/>
          <w:sz w:val="22"/>
          <w:szCs w:val="22"/>
          <w:rtl/>
        </w:rPr>
        <w:t>أَم</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يَقُولُونَ</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‌بِهِۦ</w:t>
      </w:r>
      <w:r w:rsidRPr="003C2C79">
        <w:rPr>
          <w:rFonts w:ascii="مسعد للنشر" w:hAnsi="مسعد للنشر" w:cs="مسعد للنشر"/>
          <w:sz w:val="22"/>
          <w:szCs w:val="22"/>
          <w:rtl/>
        </w:rPr>
        <w:t xml:space="preserve"> </w:t>
      </w:r>
      <w:r w:rsidRPr="003C2C79">
        <w:rPr>
          <w:rFonts w:ascii="مسعد للنشر" w:hAnsi="مسعد للنشر" w:cs="مسعد للنشر" w:hint="cs"/>
          <w:sz w:val="22"/>
          <w:szCs w:val="22"/>
          <w:rtl/>
        </w:rPr>
        <w:t>‌جِنَّةُ</w:t>
      </w:r>
      <w:r w:rsidRPr="003C2C79">
        <w:rPr>
          <w:rFonts w:ascii="مسعد للنشر" w:hAnsi="مسعد للنشر" w:cs="(AH) Manal Bold" w:hint="cs"/>
          <w:sz w:val="22"/>
          <w:szCs w:val="22"/>
          <w:rtl/>
        </w:rPr>
        <w:t>﴾</w:t>
      </w:r>
      <w:r w:rsidRPr="003C2C79">
        <w:rPr>
          <w:rFonts w:ascii="Simplified Arabic" w:hAnsi="Simplified Arabic" w:cs="Simplified Arabic"/>
          <w:sz w:val="22"/>
          <w:szCs w:val="22"/>
          <w:rtl/>
        </w:rPr>
        <w:t> [المؤمنون: 70]. </w:t>
      </w:r>
    </w:p>
  </w:footnote>
  <w:footnote w:id="521">
    <w:p w14:paraId="6352B669" w14:textId="01858B84" w:rsidR="00142FEC" w:rsidRPr="003C2C79" w:rsidRDefault="00142FEC" w:rsidP="003C2C79">
      <w:pPr>
        <w:pStyle w:val="af0"/>
        <w:spacing w:line="211" w:lineRule="auto"/>
        <w:ind w:left="340" w:hanging="340"/>
        <w:jc w:val="lowKashida"/>
        <w:rPr>
          <w:rFonts w:ascii="Simplified Arabic" w:hAnsi="Simplified Arabic" w:cs="Simplified Arabic"/>
          <w:sz w:val="22"/>
          <w:szCs w:val="22"/>
          <w:rtl/>
        </w:rPr>
      </w:pPr>
      <w:r w:rsidRPr="003C2C79">
        <w:rPr>
          <w:rFonts w:ascii="Simplified Arabic" w:hAnsi="Simplified Arabic" w:cs="Simplified Arabic"/>
          <w:sz w:val="22"/>
          <w:szCs w:val="22"/>
          <w:rtl/>
        </w:rPr>
        <w:t>(</w:t>
      </w:r>
      <w:r w:rsidRPr="003C2C79">
        <w:rPr>
          <w:rStyle w:val="af1"/>
          <w:rFonts w:ascii="Simplified Arabic" w:hAnsi="Simplified Arabic" w:cs="Simplified Arabic"/>
          <w:sz w:val="22"/>
          <w:szCs w:val="22"/>
          <w:vertAlign w:val="baseline"/>
        </w:rPr>
        <w:footnoteRef/>
      </w:r>
      <w:r w:rsidRPr="003C2C79">
        <w:rPr>
          <w:rFonts w:ascii="Simplified Arabic" w:hAnsi="Simplified Arabic" w:cs="Simplified Arabic"/>
          <w:sz w:val="22"/>
          <w:szCs w:val="22"/>
          <w:rtl/>
        </w:rPr>
        <w:t xml:space="preserve">) كتب على حاشية الأصل: "الحمد لله تعالى، من فضل الله تعالى طالعه الحقير مالك [...] </w:t>
      </w:r>
      <w:r w:rsidR="00FA2456">
        <w:rPr>
          <w:rFonts w:ascii="Simplified Arabic" w:hAnsi="Simplified Arabic" w:cs="Simplified Arabic" w:hint="cs"/>
          <w:sz w:val="22"/>
          <w:szCs w:val="22"/>
          <w:rtl/>
        </w:rPr>
        <w:br/>
      </w:r>
      <w:r w:rsidRPr="003C2C79">
        <w:rPr>
          <w:rFonts w:ascii="Simplified Arabic" w:hAnsi="Simplified Arabic" w:cs="Simplified Arabic"/>
          <w:sz w:val="22"/>
          <w:szCs w:val="22"/>
          <w:rtl/>
        </w:rPr>
        <w:t>عبد السلام الشطي في سنة 1282".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142FEC"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142FEC" w:rsidRPr="000271CC" w:rsidRDefault="00142FEC"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142FEC"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142FEC" w:rsidRPr="000271CC" w:rsidRDefault="00142FEC" w:rsidP="00FF7FDA">
          <w:pPr>
            <w:pStyle w:val="ad"/>
            <w:spacing w:line="240" w:lineRule="auto"/>
            <w:jc w:val="center"/>
            <w:rPr>
              <w:rFonts w:ascii="Calibri" w:hAnsi="Calibri" w:cs="AL-Mateen"/>
              <w:sz w:val="26"/>
              <w:szCs w:val="26"/>
              <w:rtl/>
            </w:rPr>
          </w:pPr>
        </w:p>
      </w:tc>
    </w:tr>
  </w:tbl>
  <w:p w14:paraId="6B3CA73F" w14:textId="77777777" w:rsidR="00142FEC" w:rsidRPr="00905342" w:rsidRDefault="00142FEC">
    <w:pPr>
      <w:pStyle w:val="af"/>
      <w:rPr>
        <w:lang w:bidi="ar-EG"/>
      </w:rPr>
    </w:pPr>
  </w:p>
  <w:p w14:paraId="3F3F2549" w14:textId="77777777" w:rsidR="00142FEC" w:rsidRDefault="00142F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142FEC"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68190FE4" w:rsidR="00142FEC" w:rsidRPr="00966A58" w:rsidRDefault="00142FEC" w:rsidP="00966A58">
          <w:pPr>
            <w:spacing w:line="240" w:lineRule="auto"/>
            <w:rPr>
              <w:rFonts w:ascii="Adobe Arabic" w:hAnsi="Adobe Arabic" w:cs="Adobe Arabic"/>
              <w:color w:val="000000"/>
              <w:sz w:val="27"/>
              <w:szCs w:val="27"/>
              <w:rtl/>
            </w:rPr>
          </w:pPr>
          <w:r w:rsidRPr="0055078E">
            <w:rPr>
              <w:rFonts w:ascii="Adobe Arabic" w:hAnsi="Adobe Arabic" w:cs="Adobe Arabic"/>
              <w:color w:val="000000"/>
              <w:sz w:val="25"/>
              <w:szCs w:val="25"/>
              <w:rtl/>
            </w:rPr>
            <w:t>ب</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ه</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ج</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 xml:space="preserve">ة </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الق</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و</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اع</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د</w:t>
          </w:r>
          <w:r w:rsidRPr="0055078E">
            <w:rPr>
              <w:rFonts w:ascii="Adobe Arabic" w:hAnsi="Adobe Arabic" w:cs="Adobe Arabic" w:hint="cs"/>
              <w:color w:val="000000"/>
              <w:sz w:val="25"/>
              <w:szCs w:val="25"/>
              <w:rtl/>
            </w:rPr>
            <w:t xml:space="preserve">ِ </w:t>
          </w:r>
          <w:r w:rsidRPr="0055078E">
            <w:rPr>
              <w:rFonts w:ascii="Adobe Arabic" w:hAnsi="Adobe Arabic" w:cs="Adobe Arabic"/>
              <w:color w:val="000000"/>
              <w:sz w:val="25"/>
              <w:szCs w:val="25"/>
              <w:rtl/>
            </w:rPr>
            <w:t>و</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م</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س</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ل</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ك</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 xml:space="preserve"> ال</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م</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ح</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ت</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اج</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 xml:space="preserve"> ل</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ل</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ف</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و</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ائ</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د</w:t>
          </w:r>
          <w:r w:rsidRPr="0055078E">
            <w:rPr>
              <w:rFonts w:ascii="Adobe Arabic" w:hAnsi="Adobe Arabic" w:cs="Adobe Arabic" w:hint="cs"/>
              <w:color w:val="000000"/>
              <w:sz w:val="25"/>
              <w:szCs w:val="25"/>
              <w:rtl/>
            </w:rPr>
            <w:t>ِ</w:t>
          </w:r>
          <w:r>
            <w:rPr>
              <w:rFonts w:ascii="Adobe Arabic" w:hAnsi="Adobe Arabic" w:cs="Adobe Arabic" w:hint="cs"/>
              <w:color w:val="000000"/>
              <w:sz w:val="25"/>
              <w:szCs w:val="25"/>
              <w:rtl/>
            </w:rPr>
            <w:t xml:space="preserve"> </w:t>
          </w:r>
          <w:r w:rsidRPr="0055078E">
            <w:rPr>
              <w:rFonts w:ascii="Adobe Arabic" w:hAnsi="Adobe Arabic" w:cs="Adobe Arabic"/>
              <w:color w:val="000000"/>
              <w:sz w:val="25"/>
              <w:szCs w:val="25"/>
              <w:rtl/>
            </w:rPr>
            <w:t>لأبي البقاء محم</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د بن علي</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 xml:space="preserve"> بن خلف الأحمدي</w:t>
          </w:r>
          <w:r w:rsidRPr="0055078E">
            <w:rPr>
              <w:rFonts w:ascii="Adobe Arabic" w:hAnsi="Adobe Arabic" w:cs="Adobe Arabic" w:hint="cs"/>
              <w:color w:val="000000"/>
              <w:sz w:val="25"/>
              <w:szCs w:val="25"/>
              <w:rtl/>
            </w:rPr>
            <w:t>ّ</w:t>
          </w:r>
          <w:r w:rsidRPr="0055078E">
            <w:rPr>
              <w:rFonts w:ascii="Adobe Arabic" w:hAnsi="Adobe Arabic" w:cs="Adobe Arabic"/>
              <w:color w:val="000000"/>
              <w:sz w:val="25"/>
              <w:szCs w:val="25"/>
              <w:rtl/>
            </w:rPr>
            <w:t xml:space="preserve"> المتوفى بعد 9</w:t>
          </w:r>
          <w:r w:rsidRPr="0055078E">
            <w:rPr>
              <w:rFonts w:ascii="Adobe Arabic" w:hAnsi="Adobe Arabic" w:cs="Adobe Arabic" w:hint="cs"/>
              <w:color w:val="000000"/>
              <w:sz w:val="25"/>
              <w:szCs w:val="25"/>
              <w:rtl/>
            </w:rPr>
            <w:t>18</w:t>
          </w:r>
          <w:r w:rsidRPr="0055078E">
            <w:rPr>
              <w:rFonts w:ascii="Adobe Arabic" w:hAnsi="Adobe Arabic" w:cs="Adobe Arabic"/>
              <w:color w:val="000000"/>
              <w:sz w:val="25"/>
              <w:szCs w:val="25"/>
              <w:rtl/>
            </w:rPr>
            <w:t>ه</w:t>
          </w:r>
        </w:p>
      </w:tc>
    </w:tr>
    <w:tr w:rsidR="00142FEC"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142FEC" w:rsidRPr="002167AA" w:rsidRDefault="00142FEC">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142FEC" w:rsidRPr="00707690" w:rsidRDefault="00142FEC" w:rsidP="00FF7FDA">
    <w:pPr>
      <w:pStyle w:val="af"/>
      <w:rPr>
        <w:lang w:bidi="ar-EG"/>
      </w:rPr>
    </w:pPr>
  </w:p>
  <w:p w14:paraId="05880C80" w14:textId="5763415C" w:rsidR="00142FEC" w:rsidRDefault="00142FEC" w:rsidP="00FC6B7D">
    <w:pPr>
      <w:tabs>
        <w:tab w:val="left" w:pos="1046"/>
      </w:tabs>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951C3C"/>
    <w:multiLevelType w:val="hybridMultilevel"/>
    <w:tmpl w:val="7C8A56E6"/>
    <w:styleLink w:val="52"/>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9181900"/>
    <w:multiLevelType w:val="hybridMultilevel"/>
    <w:tmpl w:val="89DE98AC"/>
    <w:lvl w:ilvl="0" w:tplc="3CB8F37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81703"/>
    <w:multiLevelType w:val="multilevel"/>
    <w:tmpl w:val="B9020430"/>
    <w:styleLink w:val="54"/>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1">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16">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7">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4D45FDA"/>
    <w:multiLevelType w:val="hybridMultilevel"/>
    <w:tmpl w:val="F4B8C50C"/>
    <w:styleLink w:val="520"/>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23">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26">
    <w:nsid w:val="3CE84598"/>
    <w:multiLevelType w:val="multilevel"/>
    <w:tmpl w:val="4508ADC6"/>
    <w:styleLink w:val="1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7">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30">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3">
    <w:nsid w:val="5C4D3416"/>
    <w:multiLevelType w:val="multilevel"/>
    <w:tmpl w:val="AE6AC6C6"/>
    <w:styleLink w:val="54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35">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37">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38">
    <w:nsid w:val="74581B26"/>
    <w:multiLevelType w:val="multilevel"/>
    <w:tmpl w:val="D2C8DC06"/>
    <w:styleLink w:val="54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0">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6"/>
  </w:num>
  <w:num w:numId="2">
    <w:abstractNumId w:val="38"/>
  </w:num>
  <w:num w:numId="3">
    <w:abstractNumId w:val="10"/>
  </w:num>
  <w:num w:numId="4">
    <w:abstractNumId w:val="33"/>
  </w:num>
  <w:num w:numId="5">
    <w:abstractNumId w:val="6"/>
  </w:num>
  <w:num w:numId="6">
    <w:abstractNumId w:val="19"/>
  </w:num>
  <w:num w:numId="7">
    <w:abstractNumId w:val="20"/>
  </w:num>
  <w:num w:numId="8">
    <w:abstractNumId w:val="18"/>
  </w:num>
  <w:num w:numId="9">
    <w:abstractNumId w:val="11"/>
  </w:num>
  <w:num w:numId="10">
    <w:abstractNumId w:val="25"/>
  </w:num>
  <w:num w:numId="11">
    <w:abstractNumId w:val="35"/>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2"/>
  </w:num>
  <w:num w:numId="15">
    <w:abstractNumId w:val="39"/>
  </w:num>
  <w:num w:numId="16">
    <w:abstractNumId w:val="28"/>
  </w:num>
  <w:num w:numId="17">
    <w:abstractNumId w:val="13"/>
  </w:num>
  <w:num w:numId="18">
    <w:abstractNumId w:val="5"/>
  </w:num>
  <w:num w:numId="19">
    <w:abstractNumId w:val="16"/>
  </w:num>
  <w:num w:numId="20">
    <w:abstractNumId w:val="32"/>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34"/>
  </w:num>
  <w:num w:numId="25">
    <w:abstractNumId w:val="24"/>
  </w:num>
  <w:num w:numId="26">
    <w:abstractNumId w:val="27"/>
  </w:num>
  <w:num w:numId="27">
    <w:abstractNumId w:val="23"/>
  </w:num>
  <w:num w:numId="28">
    <w:abstractNumId w:val="15"/>
  </w:num>
  <w:num w:numId="29">
    <w:abstractNumId w:val="8"/>
  </w:num>
  <w:num w:numId="30">
    <w:abstractNumId w:val="17"/>
  </w:num>
  <w:num w:numId="31">
    <w:abstractNumId w:val="9"/>
  </w:num>
  <w:num w:numId="32">
    <w:abstractNumId w:val="40"/>
  </w:num>
  <w:num w:numId="33">
    <w:abstractNumId w:val="14"/>
  </w:num>
  <w:num w:numId="34">
    <w:abstractNumId w:val="2"/>
  </w:num>
  <w:num w:numId="35">
    <w:abstractNumId w:val="1"/>
  </w:num>
  <w:num w:numId="36">
    <w:abstractNumId w:val="0"/>
  </w:num>
  <w:num w:numId="37">
    <w:abstractNumId w:val="4"/>
  </w:num>
  <w:num w:numId="38">
    <w:abstractNumId w:val="3"/>
  </w:num>
  <w:num w:numId="39">
    <w:abstractNumId w:val="41"/>
  </w:num>
  <w:num w:numId="40">
    <w:abstractNumId w:val="31"/>
  </w:num>
  <w:num w:numId="41">
    <w:abstractNumId w:val="36"/>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3455"/>
    <w:rsid w:val="0001429C"/>
    <w:rsid w:val="00014414"/>
    <w:rsid w:val="000147CC"/>
    <w:rsid w:val="00014AA0"/>
    <w:rsid w:val="00014EA8"/>
    <w:rsid w:val="000153F0"/>
    <w:rsid w:val="00015601"/>
    <w:rsid w:val="00015C6D"/>
    <w:rsid w:val="00015F04"/>
    <w:rsid w:val="00016162"/>
    <w:rsid w:val="00016EF2"/>
    <w:rsid w:val="00017280"/>
    <w:rsid w:val="000178A1"/>
    <w:rsid w:val="00017928"/>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5FF2"/>
    <w:rsid w:val="00036057"/>
    <w:rsid w:val="000362E5"/>
    <w:rsid w:val="00036340"/>
    <w:rsid w:val="000365A3"/>
    <w:rsid w:val="00036F70"/>
    <w:rsid w:val="000371FA"/>
    <w:rsid w:val="00037249"/>
    <w:rsid w:val="00037FF1"/>
    <w:rsid w:val="000405ED"/>
    <w:rsid w:val="000413A3"/>
    <w:rsid w:val="00041478"/>
    <w:rsid w:val="00041CC8"/>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558F"/>
    <w:rsid w:val="00056051"/>
    <w:rsid w:val="00056648"/>
    <w:rsid w:val="00056A7C"/>
    <w:rsid w:val="00057050"/>
    <w:rsid w:val="00060457"/>
    <w:rsid w:val="0006101C"/>
    <w:rsid w:val="00061A22"/>
    <w:rsid w:val="000622B0"/>
    <w:rsid w:val="0006337F"/>
    <w:rsid w:val="00063EBC"/>
    <w:rsid w:val="00064DD8"/>
    <w:rsid w:val="000657C9"/>
    <w:rsid w:val="00065A08"/>
    <w:rsid w:val="00065F6F"/>
    <w:rsid w:val="00066441"/>
    <w:rsid w:val="000664A1"/>
    <w:rsid w:val="000670F0"/>
    <w:rsid w:val="00067D33"/>
    <w:rsid w:val="00067DA2"/>
    <w:rsid w:val="00071FB4"/>
    <w:rsid w:val="0007213F"/>
    <w:rsid w:val="000721E2"/>
    <w:rsid w:val="0007231F"/>
    <w:rsid w:val="000740F3"/>
    <w:rsid w:val="000749D6"/>
    <w:rsid w:val="00074D57"/>
    <w:rsid w:val="00074FD7"/>
    <w:rsid w:val="00075A3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3C31"/>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019E"/>
    <w:rsid w:val="000B16EC"/>
    <w:rsid w:val="000B1CE3"/>
    <w:rsid w:val="000B22BA"/>
    <w:rsid w:val="000B2666"/>
    <w:rsid w:val="000B2736"/>
    <w:rsid w:val="000B2BE2"/>
    <w:rsid w:val="000B4600"/>
    <w:rsid w:val="000B4893"/>
    <w:rsid w:val="000B4F64"/>
    <w:rsid w:val="000B59EA"/>
    <w:rsid w:val="000B63E6"/>
    <w:rsid w:val="000B6E58"/>
    <w:rsid w:val="000B769E"/>
    <w:rsid w:val="000B778F"/>
    <w:rsid w:val="000B7F17"/>
    <w:rsid w:val="000C024E"/>
    <w:rsid w:val="000C0336"/>
    <w:rsid w:val="000C0351"/>
    <w:rsid w:val="000C048C"/>
    <w:rsid w:val="000C1444"/>
    <w:rsid w:val="000C2169"/>
    <w:rsid w:val="000C48BA"/>
    <w:rsid w:val="000C54D4"/>
    <w:rsid w:val="000C5F80"/>
    <w:rsid w:val="000C6B47"/>
    <w:rsid w:val="000C6D60"/>
    <w:rsid w:val="000C73B0"/>
    <w:rsid w:val="000C73F5"/>
    <w:rsid w:val="000C7EAB"/>
    <w:rsid w:val="000D0192"/>
    <w:rsid w:val="000D05D8"/>
    <w:rsid w:val="000D0F79"/>
    <w:rsid w:val="000D12C5"/>
    <w:rsid w:val="000D13C5"/>
    <w:rsid w:val="000D1480"/>
    <w:rsid w:val="000D1974"/>
    <w:rsid w:val="000D1981"/>
    <w:rsid w:val="000D1CF3"/>
    <w:rsid w:val="000D1FCA"/>
    <w:rsid w:val="000D20F9"/>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5997"/>
    <w:rsid w:val="000F604C"/>
    <w:rsid w:val="000F68D5"/>
    <w:rsid w:val="000F736C"/>
    <w:rsid w:val="000F768B"/>
    <w:rsid w:val="000F7C6B"/>
    <w:rsid w:val="001007EC"/>
    <w:rsid w:val="00100B98"/>
    <w:rsid w:val="001012D6"/>
    <w:rsid w:val="00102108"/>
    <w:rsid w:val="00104224"/>
    <w:rsid w:val="00104D2B"/>
    <w:rsid w:val="0010589C"/>
    <w:rsid w:val="00105E9D"/>
    <w:rsid w:val="00106098"/>
    <w:rsid w:val="001066C3"/>
    <w:rsid w:val="001073B7"/>
    <w:rsid w:val="00107741"/>
    <w:rsid w:val="00110B34"/>
    <w:rsid w:val="00111554"/>
    <w:rsid w:val="00111BF5"/>
    <w:rsid w:val="00111F2A"/>
    <w:rsid w:val="0011227D"/>
    <w:rsid w:val="001126A0"/>
    <w:rsid w:val="00112BB5"/>
    <w:rsid w:val="00112FD7"/>
    <w:rsid w:val="001131CD"/>
    <w:rsid w:val="00113605"/>
    <w:rsid w:val="00113A16"/>
    <w:rsid w:val="00113E1D"/>
    <w:rsid w:val="001141D4"/>
    <w:rsid w:val="001142F8"/>
    <w:rsid w:val="001145BE"/>
    <w:rsid w:val="0011489D"/>
    <w:rsid w:val="00114F44"/>
    <w:rsid w:val="00120935"/>
    <w:rsid w:val="00121FF5"/>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58E9"/>
    <w:rsid w:val="00136078"/>
    <w:rsid w:val="00136719"/>
    <w:rsid w:val="00136E7D"/>
    <w:rsid w:val="00137929"/>
    <w:rsid w:val="00140B55"/>
    <w:rsid w:val="00140E07"/>
    <w:rsid w:val="0014159E"/>
    <w:rsid w:val="00141D12"/>
    <w:rsid w:val="00141FE8"/>
    <w:rsid w:val="0014293D"/>
    <w:rsid w:val="00142FEC"/>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9B3"/>
    <w:rsid w:val="00166BC2"/>
    <w:rsid w:val="00167F73"/>
    <w:rsid w:val="00170AE1"/>
    <w:rsid w:val="00171D7A"/>
    <w:rsid w:val="00172D29"/>
    <w:rsid w:val="00173005"/>
    <w:rsid w:val="00173591"/>
    <w:rsid w:val="001738A6"/>
    <w:rsid w:val="00173CA4"/>
    <w:rsid w:val="00173F68"/>
    <w:rsid w:val="001741ED"/>
    <w:rsid w:val="00174DBB"/>
    <w:rsid w:val="00175E8A"/>
    <w:rsid w:val="00177013"/>
    <w:rsid w:val="001770F6"/>
    <w:rsid w:val="001800E6"/>
    <w:rsid w:val="001806A4"/>
    <w:rsid w:val="00180C4A"/>
    <w:rsid w:val="00180FF5"/>
    <w:rsid w:val="001812A8"/>
    <w:rsid w:val="00181A0D"/>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3F68"/>
    <w:rsid w:val="001A4039"/>
    <w:rsid w:val="001A44A7"/>
    <w:rsid w:val="001A44EE"/>
    <w:rsid w:val="001A63E6"/>
    <w:rsid w:val="001B2604"/>
    <w:rsid w:val="001B3369"/>
    <w:rsid w:val="001B36DE"/>
    <w:rsid w:val="001B405D"/>
    <w:rsid w:val="001B5CCC"/>
    <w:rsid w:val="001B72D3"/>
    <w:rsid w:val="001B7A37"/>
    <w:rsid w:val="001C0DCD"/>
    <w:rsid w:val="001C1002"/>
    <w:rsid w:val="001C145B"/>
    <w:rsid w:val="001C1B40"/>
    <w:rsid w:val="001C1B92"/>
    <w:rsid w:val="001C2A12"/>
    <w:rsid w:val="001C2B9E"/>
    <w:rsid w:val="001C337F"/>
    <w:rsid w:val="001C33B2"/>
    <w:rsid w:val="001C33F8"/>
    <w:rsid w:val="001C396A"/>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130"/>
    <w:rsid w:val="001E570D"/>
    <w:rsid w:val="001E628B"/>
    <w:rsid w:val="001E66AF"/>
    <w:rsid w:val="001E674D"/>
    <w:rsid w:val="001E7463"/>
    <w:rsid w:val="001F01D7"/>
    <w:rsid w:val="001F02E2"/>
    <w:rsid w:val="001F059F"/>
    <w:rsid w:val="001F0B9B"/>
    <w:rsid w:val="001F10A7"/>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247F"/>
    <w:rsid w:val="00204746"/>
    <w:rsid w:val="00204D09"/>
    <w:rsid w:val="00204E43"/>
    <w:rsid w:val="00204F70"/>
    <w:rsid w:val="00205AF5"/>
    <w:rsid w:val="002065DF"/>
    <w:rsid w:val="0020720E"/>
    <w:rsid w:val="002073CF"/>
    <w:rsid w:val="0020755B"/>
    <w:rsid w:val="00207A1C"/>
    <w:rsid w:val="00210F37"/>
    <w:rsid w:val="0021113C"/>
    <w:rsid w:val="0021116E"/>
    <w:rsid w:val="00211681"/>
    <w:rsid w:val="00211A6D"/>
    <w:rsid w:val="0021231B"/>
    <w:rsid w:val="00213068"/>
    <w:rsid w:val="002136E1"/>
    <w:rsid w:val="00213C4C"/>
    <w:rsid w:val="00213D97"/>
    <w:rsid w:val="0021426A"/>
    <w:rsid w:val="00214D9F"/>
    <w:rsid w:val="00214F5B"/>
    <w:rsid w:val="00215080"/>
    <w:rsid w:val="00215766"/>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5E74"/>
    <w:rsid w:val="002369DF"/>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FB9"/>
    <w:rsid w:val="00254819"/>
    <w:rsid w:val="00254DD0"/>
    <w:rsid w:val="00255772"/>
    <w:rsid w:val="00255B4E"/>
    <w:rsid w:val="00255E6B"/>
    <w:rsid w:val="0025697C"/>
    <w:rsid w:val="00257D49"/>
    <w:rsid w:val="00260724"/>
    <w:rsid w:val="00261195"/>
    <w:rsid w:val="00261AE4"/>
    <w:rsid w:val="00261BA4"/>
    <w:rsid w:val="00262056"/>
    <w:rsid w:val="002627B1"/>
    <w:rsid w:val="002637BB"/>
    <w:rsid w:val="00263975"/>
    <w:rsid w:val="002647FA"/>
    <w:rsid w:val="0026495C"/>
    <w:rsid w:val="00264F51"/>
    <w:rsid w:val="0026509B"/>
    <w:rsid w:val="002651ED"/>
    <w:rsid w:val="00265465"/>
    <w:rsid w:val="0026549A"/>
    <w:rsid w:val="002654D7"/>
    <w:rsid w:val="00265822"/>
    <w:rsid w:val="00267995"/>
    <w:rsid w:val="00270B59"/>
    <w:rsid w:val="00272282"/>
    <w:rsid w:val="00272396"/>
    <w:rsid w:val="002728A7"/>
    <w:rsid w:val="00272C6B"/>
    <w:rsid w:val="0027424A"/>
    <w:rsid w:val="00275BB1"/>
    <w:rsid w:val="00276265"/>
    <w:rsid w:val="00276359"/>
    <w:rsid w:val="00276796"/>
    <w:rsid w:val="002773C8"/>
    <w:rsid w:val="00277620"/>
    <w:rsid w:val="00277A03"/>
    <w:rsid w:val="00280536"/>
    <w:rsid w:val="002814EB"/>
    <w:rsid w:val="00282916"/>
    <w:rsid w:val="00282A82"/>
    <w:rsid w:val="00282A8F"/>
    <w:rsid w:val="00284F7D"/>
    <w:rsid w:val="00286971"/>
    <w:rsid w:val="0028734F"/>
    <w:rsid w:val="0028744A"/>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671F"/>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EC5"/>
    <w:rsid w:val="002C2F8B"/>
    <w:rsid w:val="002C31B3"/>
    <w:rsid w:val="002C3F4A"/>
    <w:rsid w:val="002C48A8"/>
    <w:rsid w:val="002C5491"/>
    <w:rsid w:val="002C5A10"/>
    <w:rsid w:val="002C65D9"/>
    <w:rsid w:val="002C688C"/>
    <w:rsid w:val="002C79FD"/>
    <w:rsid w:val="002D0481"/>
    <w:rsid w:val="002D070E"/>
    <w:rsid w:val="002D221A"/>
    <w:rsid w:val="002D265F"/>
    <w:rsid w:val="002D30C9"/>
    <w:rsid w:val="002D3DFE"/>
    <w:rsid w:val="002D48C3"/>
    <w:rsid w:val="002D54B7"/>
    <w:rsid w:val="002D5A25"/>
    <w:rsid w:val="002D6169"/>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6FF7"/>
    <w:rsid w:val="002E78F6"/>
    <w:rsid w:val="002E7CC6"/>
    <w:rsid w:val="002E7E10"/>
    <w:rsid w:val="002F0A76"/>
    <w:rsid w:val="002F22E4"/>
    <w:rsid w:val="002F6073"/>
    <w:rsid w:val="002F69F0"/>
    <w:rsid w:val="002F70CF"/>
    <w:rsid w:val="002F74D7"/>
    <w:rsid w:val="002F778B"/>
    <w:rsid w:val="002F7A08"/>
    <w:rsid w:val="002F7BD6"/>
    <w:rsid w:val="00300A91"/>
    <w:rsid w:val="00300AF5"/>
    <w:rsid w:val="00300F3E"/>
    <w:rsid w:val="00300F85"/>
    <w:rsid w:val="00301278"/>
    <w:rsid w:val="00301471"/>
    <w:rsid w:val="003023CC"/>
    <w:rsid w:val="00302779"/>
    <w:rsid w:val="00302C82"/>
    <w:rsid w:val="003030B2"/>
    <w:rsid w:val="00303487"/>
    <w:rsid w:val="00304415"/>
    <w:rsid w:val="00305209"/>
    <w:rsid w:val="003059BF"/>
    <w:rsid w:val="00305A24"/>
    <w:rsid w:val="00305E05"/>
    <w:rsid w:val="00306EF9"/>
    <w:rsid w:val="00307C05"/>
    <w:rsid w:val="003100E2"/>
    <w:rsid w:val="00310201"/>
    <w:rsid w:val="00311C73"/>
    <w:rsid w:val="00312D2D"/>
    <w:rsid w:val="00312DFA"/>
    <w:rsid w:val="0031308E"/>
    <w:rsid w:val="00314876"/>
    <w:rsid w:val="00315657"/>
    <w:rsid w:val="003158DD"/>
    <w:rsid w:val="00315917"/>
    <w:rsid w:val="0031625D"/>
    <w:rsid w:val="003170EB"/>
    <w:rsid w:val="00317563"/>
    <w:rsid w:val="0032076C"/>
    <w:rsid w:val="00320DBB"/>
    <w:rsid w:val="00321CCC"/>
    <w:rsid w:val="00322AD9"/>
    <w:rsid w:val="00323DA9"/>
    <w:rsid w:val="003247D6"/>
    <w:rsid w:val="00325DB6"/>
    <w:rsid w:val="0032649B"/>
    <w:rsid w:val="003266B0"/>
    <w:rsid w:val="00327817"/>
    <w:rsid w:val="0033037A"/>
    <w:rsid w:val="003305D2"/>
    <w:rsid w:val="00330E2B"/>
    <w:rsid w:val="00331302"/>
    <w:rsid w:val="0033134E"/>
    <w:rsid w:val="003314FD"/>
    <w:rsid w:val="00331530"/>
    <w:rsid w:val="00331DE0"/>
    <w:rsid w:val="00332981"/>
    <w:rsid w:val="00334598"/>
    <w:rsid w:val="003346DB"/>
    <w:rsid w:val="003349FB"/>
    <w:rsid w:val="00336397"/>
    <w:rsid w:val="00336634"/>
    <w:rsid w:val="0034001E"/>
    <w:rsid w:val="00340675"/>
    <w:rsid w:val="0034086E"/>
    <w:rsid w:val="00340956"/>
    <w:rsid w:val="00341C51"/>
    <w:rsid w:val="00342013"/>
    <w:rsid w:val="003424F2"/>
    <w:rsid w:val="0034291E"/>
    <w:rsid w:val="00342B19"/>
    <w:rsid w:val="00345384"/>
    <w:rsid w:val="003456C1"/>
    <w:rsid w:val="00346543"/>
    <w:rsid w:val="003465A3"/>
    <w:rsid w:val="003465DC"/>
    <w:rsid w:val="00346887"/>
    <w:rsid w:val="00346D8A"/>
    <w:rsid w:val="00347D35"/>
    <w:rsid w:val="00350B3B"/>
    <w:rsid w:val="00350EF9"/>
    <w:rsid w:val="00351378"/>
    <w:rsid w:val="00352551"/>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3F9C"/>
    <w:rsid w:val="003641CC"/>
    <w:rsid w:val="0036449B"/>
    <w:rsid w:val="003647DB"/>
    <w:rsid w:val="00364C0D"/>
    <w:rsid w:val="00364C5F"/>
    <w:rsid w:val="0036518B"/>
    <w:rsid w:val="00365D17"/>
    <w:rsid w:val="0036728E"/>
    <w:rsid w:val="00367400"/>
    <w:rsid w:val="00367928"/>
    <w:rsid w:val="00371A33"/>
    <w:rsid w:val="00371E50"/>
    <w:rsid w:val="00373343"/>
    <w:rsid w:val="00373A18"/>
    <w:rsid w:val="00374CA6"/>
    <w:rsid w:val="003751B6"/>
    <w:rsid w:val="003759A4"/>
    <w:rsid w:val="00375EDE"/>
    <w:rsid w:val="00377061"/>
    <w:rsid w:val="00377F45"/>
    <w:rsid w:val="00380531"/>
    <w:rsid w:val="00380AEC"/>
    <w:rsid w:val="00380C64"/>
    <w:rsid w:val="0038113A"/>
    <w:rsid w:val="00381C04"/>
    <w:rsid w:val="00381E44"/>
    <w:rsid w:val="00383EE7"/>
    <w:rsid w:val="00384C26"/>
    <w:rsid w:val="00384C2C"/>
    <w:rsid w:val="003862AF"/>
    <w:rsid w:val="003864DA"/>
    <w:rsid w:val="00386B37"/>
    <w:rsid w:val="00386FBF"/>
    <w:rsid w:val="00387224"/>
    <w:rsid w:val="00387646"/>
    <w:rsid w:val="00387743"/>
    <w:rsid w:val="00387C5A"/>
    <w:rsid w:val="00390EF1"/>
    <w:rsid w:val="00391565"/>
    <w:rsid w:val="00391E68"/>
    <w:rsid w:val="003927CB"/>
    <w:rsid w:val="00392C78"/>
    <w:rsid w:val="00393C94"/>
    <w:rsid w:val="00393E3F"/>
    <w:rsid w:val="00394E21"/>
    <w:rsid w:val="003952D9"/>
    <w:rsid w:val="003955F6"/>
    <w:rsid w:val="00396CAF"/>
    <w:rsid w:val="003970A9"/>
    <w:rsid w:val="003972B5"/>
    <w:rsid w:val="0039783C"/>
    <w:rsid w:val="00397E34"/>
    <w:rsid w:val="003A0B47"/>
    <w:rsid w:val="003A165D"/>
    <w:rsid w:val="003A19DC"/>
    <w:rsid w:val="003A1F8A"/>
    <w:rsid w:val="003A325F"/>
    <w:rsid w:val="003A3D79"/>
    <w:rsid w:val="003A4F90"/>
    <w:rsid w:val="003A501B"/>
    <w:rsid w:val="003A51E1"/>
    <w:rsid w:val="003A630B"/>
    <w:rsid w:val="003A66EB"/>
    <w:rsid w:val="003B14CE"/>
    <w:rsid w:val="003B17F5"/>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C79"/>
    <w:rsid w:val="003C2CBD"/>
    <w:rsid w:val="003C2E1A"/>
    <w:rsid w:val="003C2EFC"/>
    <w:rsid w:val="003C3113"/>
    <w:rsid w:val="003C31BB"/>
    <w:rsid w:val="003C3607"/>
    <w:rsid w:val="003C3E70"/>
    <w:rsid w:val="003C5258"/>
    <w:rsid w:val="003C5C01"/>
    <w:rsid w:val="003C67B0"/>
    <w:rsid w:val="003C6AFD"/>
    <w:rsid w:val="003C7192"/>
    <w:rsid w:val="003C7772"/>
    <w:rsid w:val="003D0BB4"/>
    <w:rsid w:val="003D1463"/>
    <w:rsid w:val="003D1C75"/>
    <w:rsid w:val="003D20CE"/>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1AB6"/>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2ACA"/>
    <w:rsid w:val="00403600"/>
    <w:rsid w:val="00403CCA"/>
    <w:rsid w:val="00403D1E"/>
    <w:rsid w:val="00404CC1"/>
    <w:rsid w:val="00404F56"/>
    <w:rsid w:val="00405535"/>
    <w:rsid w:val="00405B8B"/>
    <w:rsid w:val="00405C25"/>
    <w:rsid w:val="0040667C"/>
    <w:rsid w:val="004069BD"/>
    <w:rsid w:val="00406A51"/>
    <w:rsid w:val="00406CDA"/>
    <w:rsid w:val="0040746C"/>
    <w:rsid w:val="00407638"/>
    <w:rsid w:val="00407945"/>
    <w:rsid w:val="00410D06"/>
    <w:rsid w:val="00410EE8"/>
    <w:rsid w:val="00411532"/>
    <w:rsid w:val="00411615"/>
    <w:rsid w:val="00411CF1"/>
    <w:rsid w:val="00411E3B"/>
    <w:rsid w:val="0041285F"/>
    <w:rsid w:val="00414C1D"/>
    <w:rsid w:val="00415B9E"/>
    <w:rsid w:val="00415DC8"/>
    <w:rsid w:val="00415EF5"/>
    <w:rsid w:val="00415F40"/>
    <w:rsid w:val="0041602D"/>
    <w:rsid w:val="00416153"/>
    <w:rsid w:val="0041626A"/>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FC3"/>
    <w:rsid w:val="00434521"/>
    <w:rsid w:val="0043487F"/>
    <w:rsid w:val="004349B3"/>
    <w:rsid w:val="00434D7E"/>
    <w:rsid w:val="00437A9A"/>
    <w:rsid w:val="00440124"/>
    <w:rsid w:val="00441409"/>
    <w:rsid w:val="00443D4B"/>
    <w:rsid w:val="00444146"/>
    <w:rsid w:val="00444277"/>
    <w:rsid w:val="00444608"/>
    <w:rsid w:val="00444B2C"/>
    <w:rsid w:val="00445466"/>
    <w:rsid w:val="00445807"/>
    <w:rsid w:val="00445EE7"/>
    <w:rsid w:val="004466B8"/>
    <w:rsid w:val="00450051"/>
    <w:rsid w:val="00450117"/>
    <w:rsid w:val="004501C4"/>
    <w:rsid w:val="00450458"/>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0D9"/>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2BCB"/>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3E39"/>
    <w:rsid w:val="00484346"/>
    <w:rsid w:val="00484BE9"/>
    <w:rsid w:val="004854DA"/>
    <w:rsid w:val="00485B4B"/>
    <w:rsid w:val="00485F40"/>
    <w:rsid w:val="00485FF9"/>
    <w:rsid w:val="0048634F"/>
    <w:rsid w:val="004869B3"/>
    <w:rsid w:val="0049125D"/>
    <w:rsid w:val="004912F9"/>
    <w:rsid w:val="00491752"/>
    <w:rsid w:val="004926B3"/>
    <w:rsid w:val="00493214"/>
    <w:rsid w:val="00493A20"/>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2F1"/>
    <w:rsid w:val="004A2FAD"/>
    <w:rsid w:val="004A3233"/>
    <w:rsid w:val="004A512F"/>
    <w:rsid w:val="004A5175"/>
    <w:rsid w:val="004A5E70"/>
    <w:rsid w:val="004A6331"/>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6E40"/>
    <w:rsid w:val="004B7DA3"/>
    <w:rsid w:val="004C0257"/>
    <w:rsid w:val="004C0E39"/>
    <w:rsid w:val="004C169D"/>
    <w:rsid w:val="004C262E"/>
    <w:rsid w:val="004C30E7"/>
    <w:rsid w:val="004C3825"/>
    <w:rsid w:val="004C462E"/>
    <w:rsid w:val="004C48E5"/>
    <w:rsid w:val="004C4ECA"/>
    <w:rsid w:val="004C5E9E"/>
    <w:rsid w:val="004C6BCF"/>
    <w:rsid w:val="004D0536"/>
    <w:rsid w:val="004D1959"/>
    <w:rsid w:val="004D2C1A"/>
    <w:rsid w:val="004D2C34"/>
    <w:rsid w:val="004D3222"/>
    <w:rsid w:val="004D4984"/>
    <w:rsid w:val="004D540F"/>
    <w:rsid w:val="004D64BB"/>
    <w:rsid w:val="004D7A1E"/>
    <w:rsid w:val="004D7F70"/>
    <w:rsid w:val="004E012A"/>
    <w:rsid w:val="004E0476"/>
    <w:rsid w:val="004E0FB7"/>
    <w:rsid w:val="004E193F"/>
    <w:rsid w:val="004E2B16"/>
    <w:rsid w:val="004E2BE0"/>
    <w:rsid w:val="004E2C5F"/>
    <w:rsid w:val="004E36B7"/>
    <w:rsid w:val="004E3BE6"/>
    <w:rsid w:val="004E3EEA"/>
    <w:rsid w:val="004E5EB0"/>
    <w:rsid w:val="004E6592"/>
    <w:rsid w:val="004E69A9"/>
    <w:rsid w:val="004E740F"/>
    <w:rsid w:val="004E74F4"/>
    <w:rsid w:val="004E77A4"/>
    <w:rsid w:val="004E7863"/>
    <w:rsid w:val="004E7C64"/>
    <w:rsid w:val="004F159A"/>
    <w:rsid w:val="004F1A55"/>
    <w:rsid w:val="004F1E13"/>
    <w:rsid w:val="004F27AE"/>
    <w:rsid w:val="004F294E"/>
    <w:rsid w:val="004F30E2"/>
    <w:rsid w:val="004F403F"/>
    <w:rsid w:val="004F412B"/>
    <w:rsid w:val="004F43D5"/>
    <w:rsid w:val="004F457F"/>
    <w:rsid w:val="004F4699"/>
    <w:rsid w:val="004F46D0"/>
    <w:rsid w:val="004F5215"/>
    <w:rsid w:val="004F534A"/>
    <w:rsid w:val="004F57FD"/>
    <w:rsid w:val="004F5D4F"/>
    <w:rsid w:val="004F5E9C"/>
    <w:rsid w:val="004F65F5"/>
    <w:rsid w:val="004F6885"/>
    <w:rsid w:val="004F6ACD"/>
    <w:rsid w:val="004F6EBC"/>
    <w:rsid w:val="004F70BD"/>
    <w:rsid w:val="004F70EE"/>
    <w:rsid w:val="004F73D1"/>
    <w:rsid w:val="004F76C5"/>
    <w:rsid w:val="004F7E33"/>
    <w:rsid w:val="00501089"/>
    <w:rsid w:val="00501207"/>
    <w:rsid w:val="0050212A"/>
    <w:rsid w:val="00502387"/>
    <w:rsid w:val="00503763"/>
    <w:rsid w:val="00503A8C"/>
    <w:rsid w:val="00503DA4"/>
    <w:rsid w:val="00503FD8"/>
    <w:rsid w:val="005046DB"/>
    <w:rsid w:val="00504C28"/>
    <w:rsid w:val="00505062"/>
    <w:rsid w:val="00505D9A"/>
    <w:rsid w:val="005110A6"/>
    <w:rsid w:val="00511539"/>
    <w:rsid w:val="00511B29"/>
    <w:rsid w:val="00511B45"/>
    <w:rsid w:val="00511EEB"/>
    <w:rsid w:val="00512961"/>
    <w:rsid w:val="005132DB"/>
    <w:rsid w:val="005136B4"/>
    <w:rsid w:val="005155F9"/>
    <w:rsid w:val="00516023"/>
    <w:rsid w:val="0051790B"/>
    <w:rsid w:val="00517F49"/>
    <w:rsid w:val="005201A7"/>
    <w:rsid w:val="005207CE"/>
    <w:rsid w:val="00520AF4"/>
    <w:rsid w:val="00521F6C"/>
    <w:rsid w:val="00522A68"/>
    <w:rsid w:val="0052426D"/>
    <w:rsid w:val="005244ED"/>
    <w:rsid w:val="00524AB3"/>
    <w:rsid w:val="00525079"/>
    <w:rsid w:val="005257E4"/>
    <w:rsid w:val="0052715C"/>
    <w:rsid w:val="005278F1"/>
    <w:rsid w:val="00530400"/>
    <w:rsid w:val="00531010"/>
    <w:rsid w:val="00532886"/>
    <w:rsid w:val="00532924"/>
    <w:rsid w:val="005330A9"/>
    <w:rsid w:val="00533A89"/>
    <w:rsid w:val="005350DF"/>
    <w:rsid w:val="00535410"/>
    <w:rsid w:val="005362A9"/>
    <w:rsid w:val="00537951"/>
    <w:rsid w:val="00540FB6"/>
    <w:rsid w:val="0054226F"/>
    <w:rsid w:val="00542465"/>
    <w:rsid w:val="00542EC0"/>
    <w:rsid w:val="00543206"/>
    <w:rsid w:val="00543D60"/>
    <w:rsid w:val="00543DB1"/>
    <w:rsid w:val="00544515"/>
    <w:rsid w:val="0054472E"/>
    <w:rsid w:val="00544883"/>
    <w:rsid w:val="005451A6"/>
    <w:rsid w:val="005455BB"/>
    <w:rsid w:val="00545B8B"/>
    <w:rsid w:val="00546A0B"/>
    <w:rsid w:val="005475B6"/>
    <w:rsid w:val="00547DBF"/>
    <w:rsid w:val="0055078E"/>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6D19"/>
    <w:rsid w:val="00566EBE"/>
    <w:rsid w:val="00570188"/>
    <w:rsid w:val="00570BFF"/>
    <w:rsid w:val="00571101"/>
    <w:rsid w:val="005715FA"/>
    <w:rsid w:val="00571873"/>
    <w:rsid w:val="00571A61"/>
    <w:rsid w:val="005726ED"/>
    <w:rsid w:val="00572751"/>
    <w:rsid w:val="00572F7F"/>
    <w:rsid w:val="005731C4"/>
    <w:rsid w:val="00573628"/>
    <w:rsid w:val="00573931"/>
    <w:rsid w:val="005746EB"/>
    <w:rsid w:val="00574A6F"/>
    <w:rsid w:val="00574DE3"/>
    <w:rsid w:val="0057543F"/>
    <w:rsid w:val="00575827"/>
    <w:rsid w:val="00575869"/>
    <w:rsid w:val="00575A85"/>
    <w:rsid w:val="00575CF0"/>
    <w:rsid w:val="005762E5"/>
    <w:rsid w:val="00576E35"/>
    <w:rsid w:val="00576FF1"/>
    <w:rsid w:val="00577653"/>
    <w:rsid w:val="00577F98"/>
    <w:rsid w:val="00581CEB"/>
    <w:rsid w:val="00582046"/>
    <w:rsid w:val="00582737"/>
    <w:rsid w:val="005838CE"/>
    <w:rsid w:val="00583F36"/>
    <w:rsid w:val="00585161"/>
    <w:rsid w:val="005879CF"/>
    <w:rsid w:val="00587BDD"/>
    <w:rsid w:val="00587D2A"/>
    <w:rsid w:val="00590571"/>
    <w:rsid w:val="005906F7"/>
    <w:rsid w:val="0059187B"/>
    <w:rsid w:val="005931D4"/>
    <w:rsid w:val="0059413E"/>
    <w:rsid w:val="005944A8"/>
    <w:rsid w:val="005944C2"/>
    <w:rsid w:val="0059484E"/>
    <w:rsid w:val="00594925"/>
    <w:rsid w:val="0059515E"/>
    <w:rsid w:val="00595579"/>
    <w:rsid w:val="00595885"/>
    <w:rsid w:val="00596A60"/>
    <w:rsid w:val="00597A0E"/>
    <w:rsid w:val="00597BA6"/>
    <w:rsid w:val="00597C92"/>
    <w:rsid w:val="005A03D4"/>
    <w:rsid w:val="005A04C7"/>
    <w:rsid w:val="005A112B"/>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72C"/>
    <w:rsid w:val="005A7993"/>
    <w:rsid w:val="005B055C"/>
    <w:rsid w:val="005B0BE0"/>
    <w:rsid w:val="005B1645"/>
    <w:rsid w:val="005B18CC"/>
    <w:rsid w:val="005B1A74"/>
    <w:rsid w:val="005B1FA1"/>
    <w:rsid w:val="005B249E"/>
    <w:rsid w:val="005B25B1"/>
    <w:rsid w:val="005B2D03"/>
    <w:rsid w:val="005B3412"/>
    <w:rsid w:val="005B3711"/>
    <w:rsid w:val="005B379F"/>
    <w:rsid w:val="005B3E72"/>
    <w:rsid w:val="005B4848"/>
    <w:rsid w:val="005B555C"/>
    <w:rsid w:val="005B58E6"/>
    <w:rsid w:val="005B6056"/>
    <w:rsid w:val="005B6617"/>
    <w:rsid w:val="005C032F"/>
    <w:rsid w:val="005C071E"/>
    <w:rsid w:val="005C0C10"/>
    <w:rsid w:val="005C0D52"/>
    <w:rsid w:val="005C0D8C"/>
    <w:rsid w:val="005C111E"/>
    <w:rsid w:val="005C1E1E"/>
    <w:rsid w:val="005C1FBB"/>
    <w:rsid w:val="005C220E"/>
    <w:rsid w:val="005C22E9"/>
    <w:rsid w:val="005C26F0"/>
    <w:rsid w:val="005C283E"/>
    <w:rsid w:val="005C2859"/>
    <w:rsid w:val="005C2C49"/>
    <w:rsid w:val="005C34A7"/>
    <w:rsid w:val="005C373A"/>
    <w:rsid w:val="005C3855"/>
    <w:rsid w:val="005C39CD"/>
    <w:rsid w:val="005C3B9A"/>
    <w:rsid w:val="005C4018"/>
    <w:rsid w:val="005C42ED"/>
    <w:rsid w:val="005C5914"/>
    <w:rsid w:val="005C5A3F"/>
    <w:rsid w:val="005C5E88"/>
    <w:rsid w:val="005C62DB"/>
    <w:rsid w:val="005C6C3E"/>
    <w:rsid w:val="005C741A"/>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09F"/>
    <w:rsid w:val="005E73A1"/>
    <w:rsid w:val="005E7711"/>
    <w:rsid w:val="005E7A17"/>
    <w:rsid w:val="005F0036"/>
    <w:rsid w:val="005F01E2"/>
    <w:rsid w:val="005F0684"/>
    <w:rsid w:val="005F0EBB"/>
    <w:rsid w:val="005F1437"/>
    <w:rsid w:val="005F1A15"/>
    <w:rsid w:val="005F1DF2"/>
    <w:rsid w:val="005F260B"/>
    <w:rsid w:val="005F302B"/>
    <w:rsid w:val="005F36EB"/>
    <w:rsid w:val="005F4606"/>
    <w:rsid w:val="005F4C45"/>
    <w:rsid w:val="005F4E9E"/>
    <w:rsid w:val="005F51F0"/>
    <w:rsid w:val="005F53D3"/>
    <w:rsid w:val="005F5405"/>
    <w:rsid w:val="005F5616"/>
    <w:rsid w:val="005F5B8D"/>
    <w:rsid w:val="005F5C77"/>
    <w:rsid w:val="005F69FF"/>
    <w:rsid w:val="005F6BC3"/>
    <w:rsid w:val="005F79B4"/>
    <w:rsid w:val="005F7F8A"/>
    <w:rsid w:val="00600452"/>
    <w:rsid w:val="00600B8B"/>
    <w:rsid w:val="006012DF"/>
    <w:rsid w:val="006017D2"/>
    <w:rsid w:val="006031F6"/>
    <w:rsid w:val="00603300"/>
    <w:rsid w:val="0060510E"/>
    <w:rsid w:val="0060584E"/>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65E"/>
    <w:rsid w:val="006340AC"/>
    <w:rsid w:val="00635224"/>
    <w:rsid w:val="0063648D"/>
    <w:rsid w:val="00637A14"/>
    <w:rsid w:val="00640CC8"/>
    <w:rsid w:val="00641530"/>
    <w:rsid w:val="0064188B"/>
    <w:rsid w:val="00641A35"/>
    <w:rsid w:val="00642CD0"/>
    <w:rsid w:val="006436AD"/>
    <w:rsid w:val="00643C29"/>
    <w:rsid w:val="00643E00"/>
    <w:rsid w:val="00644903"/>
    <w:rsid w:val="00644F40"/>
    <w:rsid w:val="006450C1"/>
    <w:rsid w:val="00645961"/>
    <w:rsid w:val="00646A4B"/>
    <w:rsid w:val="00647E11"/>
    <w:rsid w:val="0065102B"/>
    <w:rsid w:val="00651096"/>
    <w:rsid w:val="006517F0"/>
    <w:rsid w:val="00652185"/>
    <w:rsid w:val="00652698"/>
    <w:rsid w:val="00652850"/>
    <w:rsid w:val="00652ACF"/>
    <w:rsid w:val="006530A4"/>
    <w:rsid w:val="00653E5A"/>
    <w:rsid w:val="00654B3F"/>
    <w:rsid w:val="00654D73"/>
    <w:rsid w:val="006550B8"/>
    <w:rsid w:val="00655179"/>
    <w:rsid w:val="0065659F"/>
    <w:rsid w:val="00656FB9"/>
    <w:rsid w:val="006570C8"/>
    <w:rsid w:val="00660325"/>
    <w:rsid w:val="0066051E"/>
    <w:rsid w:val="00660805"/>
    <w:rsid w:val="00661165"/>
    <w:rsid w:val="006611CF"/>
    <w:rsid w:val="006617CF"/>
    <w:rsid w:val="00661E53"/>
    <w:rsid w:val="00661F38"/>
    <w:rsid w:val="00662887"/>
    <w:rsid w:val="00662B2B"/>
    <w:rsid w:val="00663A49"/>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6E09"/>
    <w:rsid w:val="00677088"/>
    <w:rsid w:val="006772F6"/>
    <w:rsid w:val="006776A1"/>
    <w:rsid w:val="0068091E"/>
    <w:rsid w:val="006816A0"/>
    <w:rsid w:val="00681DF9"/>
    <w:rsid w:val="00682FF5"/>
    <w:rsid w:val="006835D9"/>
    <w:rsid w:val="0068409B"/>
    <w:rsid w:val="0068418C"/>
    <w:rsid w:val="00685CD8"/>
    <w:rsid w:val="00685FC3"/>
    <w:rsid w:val="006867F8"/>
    <w:rsid w:val="00686839"/>
    <w:rsid w:val="0068726F"/>
    <w:rsid w:val="00687D68"/>
    <w:rsid w:val="00690361"/>
    <w:rsid w:val="00690E95"/>
    <w:rsid w:val="00690F2C"/>
    <w:rsid w:val="00691007"/>
    <w:rsid w:val="00691523"/>
    <w:rsid w:val="006915CB"/>
    <w:rsid w:val="00691ADA"/>
    <w:rsid w:val="00692223"/>
    <w:rsid w:val="00692EEF"/>
    <w:rsid w:val="00692EFC"/>
    <w:rsid w:val="00693567"/>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CE2"/>
    <w:rsid w:val="006A7E6C"/>
    <w:rsid w:val="006A7FBF"/>
    <w:rsid w:val="006B0284"/>
    <w:rsid w:val="006B03C2"/>
    <w:rsid w:val="006B1406"/>
    <w:rsid w:val="006B1B17"/>
    <w:rsid w:val="006B1BA7"/>
    <w:rsid w:val="006B24DD"/>
    <w:rsid w:val="006B2D21"/>
    <w:rsid w:val="006B3039"/>
    <w:rsid w:val="006B3715"/>
    <w:rsid w:val="006B41F7"/>
    <w:rsid w:val="006B5227"/>
    <w:rsid w:val="006B6698"/>
    <w:rsid w:val="006B75A1"/>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616"/>
    <w:rsid w:val="006C7B9A"/>
    <w:rsid w:val="006C7FDD"/>
    <w:rsid w:val="006D0A15"/>
    <w:rsid w:val="006D0CA1"/>
    <w:rsid w:val="006D0D4C"/>
    <w:rsid w:val="006D0FC9"/>
    <w:rsid w:val="006D2608"/>
    <w:rsid w:val="006D3339"/>
    <w:rsid w:val="006D340E"/>
    <w:rsid w:val="006D404E"/>
    <w:rsid w:val="006D55BA"/>
    <w:rsid w:val="006D68BD"/>
    <w:rsid w:val="006D6980"/>
    <w:rsid w:val="006D770D"/>
    <w:rsid w:val="006D7C2B"/>
    <w:rsid w:val="006D7F9E"/>
    <w:rsid w:val="006E0169"/>
    <w:rsid w:val="006E1134"/>
    <w:rsid w:val="006E182B"/>
    <w:rsid w:val="006E28CC"/>
    <w:rsid w:val="006E3004"/>
    <w:rsid w:val="006E3309"/>
    <w:rsid w:val="006E340B"/>
    <w:rsid w:val="006E37E8"/>
    <w:rsid w:val="006E3D49"/>
    <w:rsid w:val="006E4118"/>
    <w:rsid w:val="006E4126"/>
    <w:rsid w:val="006E41C6"/>
    <w:rsid w:val="006E52F9"/>
    <w:rsid w:val="006E70B0"/>
    <w:rsid w:val="006E71FB"/>
    <w:rsid w:val="006E7C88"/>
    <w:rsid w:val="006F083D"/>
    <w:rsid w:val="006F1631"/>
    <w:rsid w:val="006F1657"/>
    <w:rsid w:val="006F1BF4"/>
    <w:rsid w:val="006F2E28"/>
    <w:rsid w:val="006F3D50"/>
    <w:rsid w:val="006F47FE"/>
    <w:rsid w:val="006F4862"/>
    <w:rsid w:val="006F5400"/>
    <w:rsid w:val="006F7E57"/>
    <w:rsid w:val="006F7FAE"/>
    <w:rsid w:val="00700376"/>
    <w:rsid w:val="007010E2"/>
    <w:rsid w:val="007016FA"/>
    <w:rsid w:val="00701859"/>
    <w:rsid w:val="00704981"/>
    <w:rsid w:val="00704E97"/>
    <w:rsid w:val="0070595F"/>
    <w:rsid w:val="00705B6B"/>
    <w:rsid w:val="00705D56"/>
    <w:rsid w:val="00706405"/>
    <w:rsid w:val="00706A64"/>
    <w:rsid w:val="00707690"/>
    <w:rsid w:val="007079F6"/>
    <w:rsid w:val="00712193"/>
    <w:rsid w:val="007122CA"/>
    <w:rsid w:val="007129E7"/>
    <w:rsid w:val="00712AD7"/>
    <w:rsid w:val="00713217"/>
    <w:rsid w:val="00713959"/>
    <w:rsid w:val="00713F6C"/>
    <w:rsid w:val="0071428B"/>
    <w:rsid w:val="007149E5"/>
    <w:rsid w:val="00714E48"/>
    <w:rsid w:val="0071532E"/>
    <w:rsid w:val="00715D20"/>
    <w:rsid w:val="0071616B"/>
    <w:rsid w:val="0071636A"/>
    <w:rsid w:val="0071667C"/>
    <w:rsid w:val="00716EA9"/>
    <w:rsid w:val="00720672"/>
    <w:rsid w:val="00720B84"/>
    <w:rsid w:val="00720BAB"/>
    <w:rsid w:val="007210C1"/>
    <w:rsid w:val="00721830"/>
    <w:rsid w:val="00721BF6"/>
    <w:rsid w:val="007230BA"/>
    <w:rsid w:val="007235C0"/>
    <w:rsid w:val="00723948"/>
    <w:rsid w:val="00723E44"/>
    <w:rsid w:val="007242AD"/>
    <w:rsid w:val="0072520F"/>
    <w:rsid w:val="00725585"/>
    <w:rsid w:val="00725A6B"/>
    <w:rsid w:val="00725A9E"/>
    <w:rsid w:val="00726407"/>
    <w:rsid w:val="00726EF1"/>
    <w:rsid w:val="00727D17"/>
    <w:rsid w:val="00730ABF"/>
    <w:rsid w:val="00730CB3"/>
    <w:rsid w:val="00731682"/>
    <w:rsid w:val="007321F2"/>
    <w:rsid w:val="0073220C"/>
    <w:rsid w:val="00732227"/>
    <w:rsid w:val="00732C54"/>
    <w:rsid w:val="00732F79"/>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0070"/>
    <w:rsid w:val="00761207"/>
    <w:rsid w:val="00761787"/>
    <w:rsid w:val="00761CB0"/>
    <w:rsid w:val="0076317D"/>
    <w:rsid w:val="0076324C"/>
    <w:rsid w:val="00763B53"/>
    <w:rsid w:val="00764A90"/>
    <w:rsid w:val="00764CCD"/>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200"/>
    <w:rsid w:val="00785674"/>
    <w:rsid w:val="00785B85"/>
    <w:rsid w:val="00786815"/>
    <w:rsid w:val="007872BF"/>
    <w:rsid w:val="00787531"/>
    <w:rsid w:val="00787762"/>
    <w:rsid w:val="00787F6B"/>
    <w:rsid w:val="0079044F"/>
    <w:rsid w:val="007908C5"/>
    <w:rsid w:val="00790C4D"/>
    <w:rsid w:val="00790ED6"/>
    <w:rsid w:val="00791A82"/>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6B7"/>
    <w:rsid w:val="007B6F81"/>
    <w:rsid w:val="007B6FC4"/>
    <w:rsid w:val="007B7165"/>
    <w:rsid w:val="007B7399"/>
    <w:rsid w:val="007C1214"/>
    <w:rsid w:val="007C2879"/>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D7A44"/>
    <w:rsid w:val="007E10C2"/>
    <w:rsid w:val="007E28FC"/>
    <w:rsid w:val="007E2961"/>
    <w:rsid w:val="007E3D50"/>
    <w:rsid w:val="007E4CE8"/>
    <w:rsid w:val="007E5763"/>
    <w:rsid w:val="007E6FD1"/>
    <w:rsid w:val="007E7853"/>
    <w:rsid w:val="007E7AC0"/>
    <w:rsid w:val="007F02D0"/>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0811"/>
    <w:rsid w:val="008019B9"/>
    <w:rsid w:val="00802387"/>
    <w:rsid w:val="00805A1E"/>
    <w:rsid w:val="00805A9B"/>
    <w:rsid w:val="008067AD"/>
    <w:rsid w:val="008069B3"/>
    <w:rsid w:val="00806D84"/>
    <w:rsid w:val="008073F7"/>
    <w:rsid w:val="0080743C"/>
    <w:rsid w:val="00810700"/>
    <w:rsid w:val="0081081E"/>
    <w:rsid w:val="00810BA2"/>
    <w:rsid w:val="008112F3"/>
    <w:rsid w:val="0081146D"/>
    <w:rsid w:val="0081195F"/>
    <w:rsid w:val="00812B9E"/>
    <w:rsid w:val="00812F9D"/>
    <w:rsid w:val="008147E8"/>
    <w:rsid w:val="00814ADB"/>
    <w:rsid w:val="008150EF"/>
    <w:rsid w:val="0081545D"/>
    <w:rsid w:val="00815996"/>
    <w:rsid w:val="00815AD2"/>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23"/>
    <w:rsid w:val="008332A3"/>
    <w:rsid w:val="0083349F"/>
    <w:rsid w:val="008334BC"/>
    <w:rsid w:val="00834201"/>
    <w:rsid w:val="00834783"/>
    <w:rsid w:val="00834CBF"/>
    <w:rsid w:val="008350A6"/>
    <w:rsid w:val="00835252"/>
    <w:rsid w:val="00835451"/>
    <w:rsid w:val="00835750"/>
    <w:rsid w:val="00835F60"/>
    <w:rsid w:val="0084086C"/>
    <w:rsid w:val="00840A17"/>
    <w:rsid w:val="00840CF3"/>
    <w:rsid w:val="00840DBE"/>
    <w:rsid w:val="0084135D"/>
    <w:rsid w:val="008417E4"/>
    <w:rsid w:val="00841A46"/>
    <w:rsid w:val="00841B14"/>
    <w:rsid w:val="008423A7"/>
    <w:rsid w:val="008423C0"/>
    <w:rsid w:val="00842AA0"/>
    <w:rsid w:val="00843045"/>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5F9"/>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829"/>
    <w:rsid w:val="00864FA6"/>
    <w:rsid w:val="00865156"/>
    <w:rsid w:val="008655BD"/>
    <w:rsid w:val="008657BF"/>
    <w:rsid w:val="008664DA"/>
    <w:rsid w:val="008667A2"/>
    <w:rsid w:val="0086680D"/>
    <w:rsid w:val="008672F8"/>
    <w:rsid w:val="0086763C"/>
    <w:rsid w:val="00870AF6"/>
    <w:rsid w:val="00871376"/>
    <w:rsid w:val="00872121"/>
    <w:rsid w:val="0087223B"/>
    <w:rsid w:val="00872510"/>
    <w:rsid w:val="00872AF7"/>
    <w:rsid w:val="008731BB"/>
    <w:rsid w:val="00874527"/>
    <w:rsid w:val="008745D5"/>
    <w:rsid w:val="00875280"/>
    <w:rsid w:val="008753D4"/>
    <w:rsid w:val="008755E5"/>
    <w:rsid w:val="00875B67"/>
    <w:rsid w:val="00875F86"/>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3AA"/>
    <w:rsid w:val="008A0D4B"/>
    <w:rsid w:val="008A0FC1"/>
    <w:rsid w:val="008A1115"/>
    <w:rsid w:val="008A1401"/>
    <w:rsid w:val="008A207D"/>
    <w:rsid w:val="008A21A1"/>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4B81"/>
    <w:rsid w:val="008B5671"/>
    <w:rsid w:val="008B61F1"/>
    <w:rsid w:val="008B6547"/>
    <w:rsid w:val="008B6FED"/>
    <w:rsid w:val="008B7C06"/>
    <w:rsid w:val="008C2238"/>
    <w:rsid w:val="008C2B7F"/>
    <w:rsid w:val="008C2E1B"/>
    <w:rsid w:val="008C2FC3"/>
    <w:rsid w:val="008C30FE"/>
    <w:rsid w:val="008C325A"/>
    <w:rsid w:val="008C44A6"/>
    <w:rsid w:val="008C5AC2"/>
    <w:rsid w:val="008C5C98"/>
    <w:rsid w:val="008C5F89"/>
    <w:rsid w:val="008C5F9D"/>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7006"/>
    <w:rsid w:val="008D7087"/>
    <w:rsid w:val="008D73B3"/>
    <w:rsid w:val="008E0F4F"/>
    <w:rsid w:val="008E0FCC"/>
    <w:rsid w:val="008E103C"/>
    <w:rsid w:val="008E168A"/>
    <w:rsid w:val="008E17C5"/>
    <w:rsid w:val="008E1D01"/>
    <w:rsid w:val="008E2AC0"/>
    <w:rsid w:val="008E304A"/>
    <w:rsid w:val="008E4F7E"/>
    <w:rsid w:val="008E53F9"/>
    <w:rsid w:val="008E5B93"/>
    <w:rsid w:val="008E5CFD"/>
    <w:rsid w:val="008E5D62"/>
    <w:rsid w:val="008E5F0E"/>
    <w:rsid w:val="008E5F14"/>
    <w:rsid w:val="008E66A6"/>
    <w:rsid w:val="008E7413"/>
    <w:rsid w:val="008E7598"/>
    <w:rsid w:val="008F090C"/>
    <w:rsid w:val="008F18E6"/>
    <w:rsid w:val="008F1B2E"/>
    <w:rsid w:val="008F1FAE"/>
    <w:rsid w:val="008F4373"/>
    <w:rsid w:val="008F4397"/>
    <w:rsid w:val="008F4BBB"/>
    <w:rsid w:val="008F4D69"/>
    <w:rsid w:val="008F5DC7"/>
    <w:rsid w:val="008F621D"/>
    <w:rsid w:val="008F6464"/>
    <w:rsid w:val="008F7747"/>
    <w:rsid w:val="008F7A5C"/>
    <w:rsid w:val="008F7B0F"/>
    <w:rsid w:val="008F7F20"/>
    <w:rsid w:val="00900039"/>
    <w:rsid w:val="0090026A"/>
    <w:rsid w:val="00900A59"/>
    <w:rsid w:val="00901232"/>
    <w:rsid w:val="00902CC7"/>
    <w:rsid w:val="0090319D"/>
    <w:rsid w:val="009037C1"/>
    <w:rsid w:val="00903E79"/>
    <w:rsid w:val="00904402"/>
    <w:rsid w:val="00905118"/>
    <w:rsid w:val="00905342"/>
    <w:rsid w:val="00905B19"/>
    <w:rsid w:val="00905E73"/>
    <w:rsid w:val="00906A99"/>
    <w:rsid w:val="00906C02"/>
    <w:rsid w:val="00907C0B"/>
    <w:rsid w:val="00910754"/>
    <w:rsid w:val="00910CD8"/>
    <w:rsid w:val="0091192B"/>
    <w:rsid w:val="00911A7F"/>
    <w:rsid w:val="00911E37"/>
    <w:rsid w:val="009120FA"/>
    <w:rsid w:val="00912EE5"/>
    <w:rsid w:val="009131E7"/>
    <w:rsid w:val="009131FB"/>
    <w:rsid w:val="0091365E"/>
    <w:rsid w:val="009147AB"/>
    <w:rsid w:val="00914F93"/>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260"/>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CD1"/>
    <w:rsid w:val="00964C81"/>
    <w:rsid w:val="009653FA"/>
    <w:rsid w:val="009659C7"/>
    <w:rsid w:val="00965D69"/>
    <w:rsid w:val="00965EDD"/>
    <w:rsid w:val="009661F7"/>
    <w:rsid w:val="00966A58"/>
    <w:rsid w:val="009672A8"/>
    <w:rsid w:val="00967801"/>
    <w:rsid w:val="009678BA"/>
    <w:rsid w:val="009703B0"/>
    <w:rsid w:val="00970EFE"/>
    <w:rsid w:val="00970F71"/>
    <w:rsid w:val="009724D4"/>
    <w:rsid w:val="00972D34"/>
    <w:rsid w:val="009730DD"/>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91"/>
    <w:rsid w:val="009C66B2"/>
    <w:rsid w:val="009C7965"/>
    <w:rsid w:val="009C7C06"/>
    <w:rsid w:val="009D1029"/>
    <w:rsid w:val="009D162D"/>
    <w:rsid w:val="009D1DC4"/>
    <w:rsid w:val="009D3028"/>
    <w:rsid w:val="009D31FE"/>
    <w:rsid w:val="009D3344"/>
    <w:rsid w:val="009D35C7"/>
    <w:rsid w:val="009D3768"/>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57A5"/>
    <w:rsid w:val="009E671B"/>
    <w:rsid w:val="009E7623"/>
    <w:rsid w:val="009E78D5"/>
    <w:rsid w:val="009F0A1E"/>
    <w:rsid w:val="009F13CF"/>
    <w:rsid w:val="009F19B6"/>
    <w:rsid w:val="009F1F50"/>
    <w:rsid w:val="009F22FE"/>
    <w:rsid w:val="009F233A"/>
    <w:rsid w:val="009F2F83"/>
    <w:rsid w:val="009F3B62"/>
    <w:rsid w:val="009F49F7"/>
    <w:rsid w:val="009F4E00"/>
    <w:rsid w:val="009F5476"/>
    <w:rsid w:val="009F5A1A"/>
    <w:rsid w:val="009F5A27"/>
    <w:rsid w:val="009F65C5"/>
    <w:rsid w:val="009F7619"/>
    <w:rsid w:val="009F7681"/>
    <w:rsid w:val="00A001F7"/>
    <w:rsid w:val="00A00F30"/>
    <w:rsid w:val="00A020C9"/>
    <w:rsid w:val="00A02F8F"/>
    <w:rsid w:val="00A03A44"/>
    <w:rsid w:val="00A04574"/>
    <w:rsid w:val="00A04A18"/>
    <w:rsid w:val="00A051B0"/>
    <w:rsid w:val="00A058CB"/>
    <w:rsid w:val="00A06241"/>
    <w:rsid w:val="00A066AC"/>
    <w:rsid w:val="00A0699D"/>
    <w:rsid w:val="00A07282"/>
    <w:rsid w:val="00A10925"/>
    <w:rsid w:val="00A10F0A"/>
    <w:rsid w:val="00A115CF"/>
    <w:rsid w:val="00A11688"/>
    <w:rsid w:val="00A11C88"/>
    <w:rsid w:val="00A1257D"/>
    <w:rsid w:val="00A129B7"/>
    <w:rsid w:val="00A12B69"/>
    <w:rsid w:val="00A136E1"/>
    <w:rsid w:val="00A13DA0"/>
    <w:rsid w:val="00A15163"/>
    <w:rsid w:val="00A16036"/>
    <w:rsid w:val="00A1611E"/>
    <w:rsid w:val="00A17004"/>
    <w:rsid w:val="00A17C10"/>
    <w:rsid w:val="00A20283"/>
    <w:rsid w:val="00A20410"/>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5D79"/>
    <w:rsid w:val="00A36BA8"/>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94"/>
    <w:rsid w:val="00A45DC2"/>
    <w:rsid w:val="00A45FD6"/>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AEB"/>
    <w:rsid w:val="00A55D91"/>
    <w:rsid w:val="00A5618F"/>
    <w:rsid w:val="00A566A7"/>
    <w:rsid w:val="00A57038"/>
    <w:rsid w:val="00A6011C"/>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1B51"/>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055"/>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557"/>
    <w:rsid w:val="00A97787"/>
    <w:rsid w:val="00AA0136"/>
    <w:rsid w:val="00AA02BA"/>
    <w:rsid w:val="00AA03DC"/>
    <w:rsid w:val="00AA0DBB"/>
    <w:rsid w:val="00AA0F2C"/>
    <w:rsid w:val="00AA16B6"/>
    <w:rsid w:val="00AA1C4A"/>
    <w:rsid w:val="00AA28E4"/>
    <w:rsid w:val="00AA39E2"/>
    <w:rsid w:val="00AA3F30"/>
    <w:rsid w:val="00AA3FCA"/>
    <w:rsid w:val="00AA4433"/>
    <w:rsid w:val="00AA6453"/>
    <w:rsid w:val="00AA6536"/>
    <w:rsid w:val="00AA723B"/>
    <w:rsid w:val="00AA753E"/>
    <w:rsid w:val="00AA7FA3"/>
    <w:rsid w:val="00AB0194"/>
    <w:rsid w:val="00AB04CE"/>
    <w:rsid w:val="00AB0D49"/>
    <w:rsid w:val="00AB15B1"/>
    <w:rsid w:val="00AB2828"/>
    <w:rsid w:val="00AB2EDD"/>
    <w:rsid w:val="00AB34AD"/>
    <w:rsid w:val="00AB3C91"/>
    <w:rsid w:val="00AB43D4"/>
    <w:rsid w:val="00AB52B7"/>
    <w:rsid w:val="00AB52EF"/>
    <w:rsid w:val="00AB5F71"/>
    <w:rsid w:val="00AB64B8"/>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2C4"/>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49A1"/>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E7B73"/>
    <w:rsid w:val="00AE7ECD"/>
    <w:rsid w:val="00AF07C7"/>
    <w:rsid w:val="00AF0C14"/>
    <w:rsid w:val="00AF1DFA"/>
    <w:rsid w:val="00AF2022"/>
    <w:rsid w:val="00AF489C"/>
    <w:rsid w:val="00AF4BBA"/>
    <w:rsid w:val="00AF4FB7"/>
    <w:rsid w:val="00AF5057"/>
    <w:rsid w:val="00AF5CB4"/>
    <w:rsid w:val="00AF604B"/>
    <w:rsid w:val="00AF6F53"/>
    <w:rsid w:val="00AF7501"/>
    <w:rsid w:val="00AF7583"/>
    <w:rsid w:val="00AF7AD6"/>
    <w:rsid w:val="00AF7D1F"/>
    <w:rsid w:val="00AF7E68"/>
    <w:rsid w:val="00AF7EA2"/>
    <w:rsid w:val="00B00566"/>
    <w:rsid w:val="00B01708"/>
    <w:rsid w:val="00B01744"/>
    <w:rsid w:val="00B01A4E"/>
    <w:rsid w:val="00B02593"/>
    <w:rsid w:val="00B036E8"/>
    <w:rsid w:val="00B03DB7"/>
    <w:rsid w:val="00B04FC8"/>
    <w:rsid w:val="00B053A5"/>
    <w:rsid w:val="00B05640"/>
    <w:rsid w:val="00B05B62"/>
    <w:rsid w:val="00B05B81"/>
    <w:rsid w:val="00B05C23"/>
    <w:rsid w:val="00B06674"/>
    <w:rsid w:val="00B07641"/>
    <w:rsid w:val="00B10055"/>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A4E"/>
    <w:rsid w:val="00B31E7E"/>
    <w:rsid w:val="00B3224C"/>
    <w:rsid w:val="00B33494"/>
    <w:rsid w:val="00B336CE"/>
    <w:rsid w:val="00B33AE8"/>
    <w:rsid w:val="00B33ECF"/>
    <w:rsid w:val="00B34912"/>
    <w:rsid w:val="00B34E83"/>
    <w:rsid w:val="00B36D37"/>
    <w:rsid w:val="00B37121"/>
    <w:rsid w:val="00B372F2"/>
    <w:rsid w:val="00B372F6"/>
    <w:rsid w:val="00B37514"/>
    <w:rsid w:val="00B37557"/>
    <w:rsid w:val="00B377DC"/>
    <w:rsid w:val="00B400D2"/>
    <w:rsid w:val="00B402EC"/>
    <w:rsid w:val="00B404A1"/>
    <w:rsid w:val="00B413BA"/>
    <w:rsid w:val="00B421E9"/>
    <w:rsid w:val="00B43CCB"/>
    <w:rsid w:val="00B446B3"/>
    <w:rsid w:val="00B44B75"/>
    <w:rsid w:val="00B45595"/>
    <w:rsid w:val="00B4584D"/>
    <w:rsid w:val="00B45A56"/>
    <w:rsid w:val="00B46010"/>
    <w:rsid w:val="00B46FFA"/>
    <w:rsid w:val="00B47930"/>
    <w:rsid w:val="00B5023E"/>
    <w:rsid w:val="00B504BD"/>
    <w:rsid w:val="00B50BE8"/>
    <w:rsid w:val="00B51801"/>
    <w:rsid w:val="00B51CB7"/>
    <w:rsid w:val="00B51D77"/>
    <w:rsid w:val="00B526A8"/>
    <w:rsid w:val="00B528B1"/>
    <w:rsid w:val="00B53E47"/>
    <w:rsid w:val="00B53EAA"/>
    <w:rsid w:val="00B540A4"/>
    <w:rsid w:val="00B54613"/>
    <w:rsid w:val="00B57332"/>
    <w:rsid w:val="00B577DE"/>
    <w:rsid w:val="00B601E4"/>
    <w:rsid w:val="00B602E9"/>
    <w:rsid w:val="00B617E2"/>
    <w:rsid w:val="00B61971"/>
    <w:rsid w:val="00B62C3E"/>
    <w:rsid w:val="00B62E73"/>
    <w:rsid w:val="00B643A6"/>
    <w:rsid w:val="00B64449"/>
    <w:rsid w:val="00B64BC7"/>
    <w:rsid w:val="00B64DFC"/>
    <w:rsid w:val="00B669F2"/>
    <w:rsid w:val="00B66AAB"/>
    <w:rsid w:val="00B70207"/>
    <w:rsid w:val="00B708E5"/>
    <w:rsid w:val="00B70F85"/>
    <w:rsid w:val="00B7130D"/>
    <w:rsid w:val="00B71C89"/>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56D3"/>
    <w:rsid w:val="00B85AD7"/>
    <w:rsid w:val="00B870EE"/>
    <w:rsid w:val="00B87CB5"/>
    <w:rsid w:val="00B9090A"/>
    <w:rsid w:val="00B90CA6"/>
    <w:rsid w:val="00B91460"/>
    <w:rsid w:val="00B91B54"/>
    <w:rsid w:val="00B92339"/>
    <w:rsid w:val="00B9307E"/>
    <w:rsid w:val="00B94BAC"/>
    <w:rsid w:val="00B96506"/>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B055C"/>
    <w:rsid w:val="00BB09A5"/>
    <w:rsid w:val="00BB0DA1"/>
    <w:rsid w:val="00BB31BA"/>
    <w:rsid w:val="00BB3794"/>
    <w:rsid w:val="00BB407B"/>
    <w:rsid w:val="00BB4774"/>
    <w:rsid w:val="00BB4818"/>
    <w:rsid w:val="00BB4D6E"/>
    <w:rsid w:val="00BB4F55"/>
    <w:rsid w:val="00BB50E2"/>
    <w:rsid w:val="00BB53A9"/>
    <w:rsid w:val="00BB5B08"/>
    <w:rsid w:val="00BB7225"/>
    <w:rsid w:val="00BC0348"/>
    <w:rsid w:val="00BC0821"/>
    <w:rsid w:val="00BC0990"/>
    <w:rsid w:val="00BC0A27"/>
    <w:rsid w:val="00BC0D2B"/>
    <w:rsid w:val="00BC1025"/>
    <w:rsid w:val="00BC1531"/>
    <w:rsid w:val="00BC1633"/>
    <w:rsid w:val="00BC1815"/>
    <w:rsid w:val="00BC25B5"/>
    <w:rsid w:val="00BC2B0F"/>
    <w:rsid w:val="00BC2E7F"/>
    <w:rsid w:val="00BC3078"/>
    <w:rsid w:val="00BC318E"/>
    <w:rsid w:val="00BC4817"/>
    <w:rsid w:val="00BC5A19"/>
    <w:rsid w:val="00BC5C8F"/>
    <w:rsid w:val="00BC6030"/>
    <w:rsid w:val="00BC7F2A"/>
    <w:rsid w:val="00BD1444"/>
    <w:rsid w:val="00BD1445"/>
    <w:rsid w:val="00BD1872"/>
    <w:rsid w:val="00BD1BDB"/>
    <w:rsid w:val="00BD1C5F"/>
    <w:rsid w:val="00BD25DA"/>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958"/>
    <w:rsid w:val="00BE4C20"/>
    <w:rsid w:val="00BE5048"/>
    <w:rsid w:val="00BE53E6"/>
    <w:rsid w:val="00BF1E77"/>
    <w:rsid w:val="00BF1FB1"/>
    <w:rsid w:val="00BF214F"/>
    <w:rsid w:val="00BF2836"/>
    <w:rsid w:val="00BF359E"/>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6862"/>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4D"/>
    <w:rsid w:val="00C17E5F"/>
    <w:rsid w:val="00C20A02"/>
    <w:rsid w:val="00C221A3"/>
    <w:rsid w:val="00C2256C"/>
    <w:rsid w:val="00C22D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6177"/>
    <w:rsid w:val="00C3620B"/>
    <w:rsid w:val="00C36858"/>
    <w:rsid w:val="00C40791"/>
    <w:rsid w:val="00C40F03"/>
    <w:rsid w:val="00C42759"/>
    <w:rsid w:val="00C4278A"/>
    <w:rsid w:val="00C427A9"/>
    <w:rsid w:val="00C439C4"/>
    <w:rsid w:val="00C43FF0"/>
    <w:rsid w:val="00C441CE"/>
    <w:rsid w:val="00C44C6A"/>
    <w:rsid w:val="00C451B4"/>
    <w:rsid w:val="00C45322"/>
    <w:rsid w:val="00C4535D"/>
    <w:rsid w:val="00C4618A"/>
    <w:rsid w:val="00C506EE"/>
    <w:rsid w:val="00C509BE"/>
    <w:rsid w:val="00C50C55"/>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DC5"/>
    <w:rsid w:val="00C77483"/>
    <w:rsid w:val="00C77970"/>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39A"/>
    <w:rsid w:val="00C91549"/>
    <w:rsid w:val="00C91838"/>
    <w:rsid w:val="00C91A25"/>
    <w:rsid w:val="00C91C1A"/>
    <w:rsid w:val="00C9255B"/>
    <w:rsid w:val="00C92993"/>
    <w:rsid w:val="00C931FA"/>
    <w:rsid w:val="00C94213"/>
    <w:rsid w:val="00C9469C"/>
    <w:rsid w:val="00C94B83"/>
    <w:rsid w:val="00C94C0D"/>
    <w:rsid w:val="00C94D44"/>
    <w:rsid w:val="00C95E43"/>
    <w:rsid w:val="00C96F8C"/>
    <w:rsid w:val="00C9706C"/>
    <w:rsid w:val="00C97846"/>
    <w:rsid w:val="00C979C6"/>
    <w:rsid w:val="00C97F66"/>
    <w:rsid w:val="00CA1234"/>
    <w:rsid w:val="00CA3929"/>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6E3E"/>
    <w:rsid w:val="00CB722A"/>
    <w:rsid w:val="00CB745A"/>
    <w:rsid w:val="00CB75F2"/>
    <w:rsid w:val="00CB784C"/>
    <w:rsid w:val="00CC03FA"/>
    <w:rsid w:val="00CC092E"/>
    <w:rsid w:val="00CC0A4D"/>
    <w:rsid w:val="00CC0EF6"/>
    <w:rsid w:val="00CC1A36"/>
    <w:rsid w:val="00CC2482"/>
    <w:rsid w:val="00CC2627"/>
    <w:rsid w:val="00CC2AF0"/>
    <w:rsid w:val="00CC5268"/>
    <w:rsid w:val="00CC57FB"/>
    <w:rsid w:val="00CC5956"/>
    <w:rsid w:val="00CC61B5"/>
    <w:rsid w:val="00CC6220"/>
    <w:rsid w:val="00CC63B7"/>
    <w:rsid w:val="00CC75D8"/>
    <w:rsid w:val="00CC79D7"/>
    <w:rsid w:val="00CD0241"/>
    <w:rsid w:val="00CD0D57"/>
    <w:rsid w:val="00CD12EA"/>
    <w:rsid w:val="00CD204B"/>
    <w:rsid w:val="00CD3057"/>
    <w:rsid w:val="00CD332A"/>
    <w:rsid w:val="00CD3639"/>
    <w:rsid w:val="00CD4157"/>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472B"/>
    <w:rsid w:val="00CE567D"/>
    <w:rsid w:val="00CE59CE"/>
    <w:rsid w:val="00CE5B0A"/>
    <w:rsid w:val="00CE6958"/>
    <w:rsid w:val="00CE7333"/>
    <w:rsid w:val="00CF12EF"/>
    <w:rsid w:val="00CF1897"/>
    <w:rsid w:val="00CF2890"/>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100B3"/>
    <w:rsid w:val="00D1172B"/>
    <w:rsid w:val="00D11C33"/>
    <w:rsid w:val="00D123C0"/>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533"/>
    <w:rsid w:val="00D24A0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3A85"/>
    <w:rsid w:val="00D3519D"/>
    <w:rsid w:val="00D3558C"/>
    <w:rsid w:val="00D356C5"/>
    <w:rsid w:val="00D3593E"/>
    <w:rsid w:val="00D35FE7"/>
    <w:rsid w:val="00D36C69"/>
    <w:rsid w:val="00D36D45"/>
    <w:rsid w:val="00D36E9E"/>
    <w:rsid w:val="00D400E0"/>
    <w:rsid w:val="00D40395"/>
    <w:rsid w:val="00D4151B"/>
    <w:rsid w:val="00D417CE"/>
    <w:rsid w:val="00D41B98"/>
    <w:rsid w:val="00D41FE4"/>
    <w:rsid w:val="00D42047"/>
    <w:rsid w:val="00D427B7"/>
    <w:rsid w:val="00D43064"/>
    <w:rsid w:val="00D43097"/>
    <w:rsid w:val="00D44C8E"/>
    <w:rsid w:val="00D44DC9"/>
    <w:rsid w:val="00D45610"/>
    <w:rsid w:val="00D456EE"/>
    <w:rsid w:val="00D45AA2"/>
    <w:rsid w:val="00D46289"/>
    <w:rsid w:val="00D47B53"/>
    <w:rsid w:val="00D500A3"/>
    <w:rsid w:val="00D5082B"/>
    <w:rsid w:val="00D50AFF"/>
    <w:rsid w:val="00D51127"/>
    <w:rsid w:val="00D5141E"/>
    <w:rsid w:val="00D51A62"/>
    <w:rsid w:val="00D5234C"/>
    <w:rsid w:val="00D527B5"/>
    <w:rsid w:val="00D53E1B"/>
    <w:rsid w:val="00D54697"/>
    <w:rsid w:val="00D560B6"/>
    <w:rsid w:val="00D5624A"/>
    <w:rsid w:val="00D56452"/>
    <w:rsid w:val="00D56519"/>
    <w:rsid w:val="00D56554"/>
    <w:rsid w:val="00D5658F"/>
    <w:rsid w:val="00D56B1E"/>
    <w:rsid w:val="00D56C9E"/>
    <w:rsid w:val="00D56DA5"/>
    <w:rsid w:val="00D56EC5"/>
    <w:rsid w:val="00D57986"/>
    <w:rsid w:val="00D57EB9"/>
    <w:rsid w:val="00D60142"/>
    <w:rsid w:val="00D61E70"/>
    <w:rsid w:val="00D6234E"/>
    <w:rsid w:val="00D626FC"/>
    <w:rsid w:val="00D62CA8"/>
    <w:rsid w:val="00D631FD"/>
    <w:rsid w:val="00D641FA"/>
    <w:rsid w:val="00D649D9"/>
    <w:rsid w:val="00D6545D"/>
    <w:rsid w:val="00D66D36"/>
    <w:rsid w:val="00D700DF"/>
    <w:rsid w:val="00D7154C"/>
    <w:rsid w:val="00D72BCA"/>
    <w:rsid w:val="00D73566"/>
    <w:rsid w:val="00D74507"/>
    <w:rsid w:val="00D7475E"/>
    <w:rsid w:val="00D74E3C"/>
    <w:rsid w:val="00D75013"/>
    <w:rsid w:val="00D75126"/>
    <w:rsid w:val="00D753F1"/>
    <w:rsid w:val="00D762E6"/>
    <w:rsid w:val="00D765F0"/>
    <w:rsid w:val="00D77521"/>
    <w:rsid w:val="00D77BB5"/>
    <w:rsid w:val="00D8075E"/>
    <w:rsid w:val="00D81626"/>
    <w:rsid w:val="00D818D6"/>
    <w:rsid w:val="00D82087"/>
    <w:rsid w:val="00D823AB"/>
    <w:rsid w:val="00D827B9"/>
    <w:rsid w:val="00D82835"/>
    <w:rsid w:val="00D82C05"/>
    <w:rsid w:val="00D82C74"/>
    <w:rsid w:val="00D830BD"/>
    <w:rsid w:val="00D83A73"/>
    <w:rsid w:val="00D83E5F"/>
    <w:rsid w:val="00D83EBD"/>
    <w:rsid w:val="00D84166"/>
    <w:rsid w:val="00D84953"/>
    <w:rsid w:val="00D849A4"/>
    <w:rsid w:val="00D84A98"/>
    <w:rsid w:val="00D861E1"/>
    <w:rsid w:val="00D86573"/>
    <w:rsid w:val="00D86C85"/>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004"/>
    <w:rsid w:val="00D95387"/>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0CE4"/>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0D8"/>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82A"/>
    <w:rsid w:val="00DF7EE9"/>
    <w:rsid w:val="00E001D0"/>
    <w:rsid w:val="00E0035D"/>
    <w:rsid w:val="00E00410"/>
    <w:rsid w:val="00E01914"/>
    <w:rsid w:val="00E027E1"/>
    <w:rsid w:val="00E02921"/>
    <w:rsid w:val="00E03433"/>
    <w:rsid w:val="00E041FD"/>
    <w:rsid w:val="00E0444C"/>
    <w:rsid w:val="00E0534D"/>
    <w:rsid w:val="00E0613F"/>
    <w:rsid w:val="00E064B4"/>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62B"/>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002"/>
    <w:rsid w:val="00E41416"/>
    <w:rsid w:val="00E41CE1"/>
    <w:rsid w:val="00E41E64"/>
    <w:rsid w:val="00E422E1"/>
    <w:rsid w:val="00E424F8"/>
    <w:rsid w:val="00E42680"/>
    <w:rsid w:val="00E429FE"/>
    <w:rsid w:val="00E43310"/>
    <w:rsid w:val="00E435FB"/>
    <w:rsid w:val="00E4388A"/>
    <w:rsid w:val="00E440FC"/>
    <w:rsid w:val="00E442E9"/>
    <w:rsid w:val="00E45574"/>
    <w:rsid w:val="00E45611"/>
    <w:rsid w:val="00E4680D"/>
    <w:rsid w:val="00E50023"/>
    <w:rsid w:val="00E504CA"/>
    <w:rsid w:val="00E50CAB"/>
    <w:rsid w:val="00E50E4F"/>
    <w:rsid w:val="00E51223"/>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6F08"/>
    <w:rsid w:val="00E6717F"/>
    <w:rsid w:val="00E675F4"/>
    <w:rsid w:val="00E67912"/>
    <w:rsid w:val="00E67A1E"/>
    <w:rsid w:val="00E67F01"/>
    <w:rsid w:val="00E71471"/>
    <w:rsid w:val="00E71929"/>
    <w:rsid w:val="00E71B42"/>
    <w:rsid w:val="00E71E16"/>
    <w:rsid w:val="00E720D3"/>
    <w:rsid w:val="00E72DAF"/>
    <w:rsid w:val="00E73B98"/>
    <w:rsid w:val="00E73C31"/>
    <w:rsid w:val="00E73F6D"/>
    <w:rsid w:val="00E74462"/>
    <w:rsid w:val="00E75381"/>
    <w:rsid w:val="00E75B74"/>
    <w:rsid w:val="00E75E71"/>
    <w:rsid w:val="00E77431"/>
    <w:rsid w:val="00E77EBA"/>
    <w:rsid w:val="00E80758"/>
    <w:rsid w:val="00E81548"/>
    <w:rsid w:val="00E816A1"/>
    <w:rsid w:val="00E82F40"/>
    <w:rsid w:val="00E82FD9"/>
    <w:rsid w:val="00E8360A"/>
    <w:rsid w:val="00E83A68"/>
    <w:rsid w:val="00E83C5B"/>
    <w:rsid w:val="00E84131"/>
    <w:rsid w:val="00E84168"/>
    <w:rsid w:val="00E84433"/>
    <w:rsid w:val="00E845BA"/>
    <w:rsid w:val="00E84973"/>
    <w:rsid w:val="00E84B1B"/>
    <w:rsid w:val="00E84B42"/>
    <w:rsid w:val="00E85C6D"/>
    <w:rsid w:val="00E86288"/>
    <w:rsid w:val="00E86859"/>
    <w:rsid w:val="00E87549"/>
    <w:rsid w:val="00E87D42"/>
    <w:rsid w:val="00E87D51"/>
    <w:rsid w:val="00E90744"/>
    <w:rsid w:val="00E90FF4"/>
    <w:rsid w:val="00E911EB"/>
    <w:rsid w:val="00E91F31"/>
    <w:rsid w:val="00E92025"/>
    <w:rsid w:val="00E9217C"/>
    <w:rsid w:val="00E922AF"/>
    <w:rsid w:val="00E92610"/>
    <w:rsid w:val="00E926FC"/>
    <w:rsid w:val="00E933FA"/>
    <w:rsid w:val="00E9360D"/>
    <w:rsid w:val="00E9398F"/>
    <w:rsid w:val="00E93FFE"/>
    <w:rsid w:val="00E94D1A"/>
    <w:rsid w:val="00E952A5"/>
    <w:rsid w:val="00E956DB"/>
    <w:rsid w:val="00E95F10"/>
    <w:rsid w:val="00E964A0"/>
    <w:rsid w:val="00E96826"/>
    <w:rsid w:val="00E970E9"/>
    <w:rsid w:val="00E976FC"/>
    <w:rsid w:val="00E97AD0"/>
    <w:rsid w:val="00EA0149"/>
    <w:rsid w:val="00EA171A"/>
    <w:rsid w:val="00EA1F21"/>
    <w:rsid w:val="00EA23FF"/>
    <w:rsid w:val="00EA33AF"/>
    <w:rsid w:val="00EA4F27"/>
    <w:rsid w:val="00EA5264"/>
    <w:rsid w:val="00EA550C"/>
    <w:rsid w:val="00EA6B02"/>
    <w:rsid w:val="00EA7D7A"/>
    <w:rsid w:val="00EB0A90"/>
    <w:rsid w:val="00EB0E65"/>
    <w:rsid w:val="00EB135E"/>
    <w:rsid w:val="00EB136D"/>
    <w:rsid w:val="00EB2B1E"/>
    <w:rsid w:val="00EB2C85"/>
    <w:rsid w:val="00EB3776"/>
    <w:rsid w:val="00EB3888"/>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396F"/>
    <w:rsid w:val="00EF41E9"/>
    <w:rsid w:val="00EF4BCE"/>
    <w:rsid w:val="00EF4F2E"/>
    <w:rsid w:val="00EF550D"/>
    <w:rsid w:val="00EF5511"/>
    <w:rsid w:val="00EF5C59"/>
    <w:rsid w:val="00EF69A6"/>
    <w:rsid w:val="00EF6C6C"/>
    <w:rsid w:val="00EF6E5E"/>
    <w:rsid w:val="00F0025E"/>
    <w:rsid w:val="00F0038C"/>
    <w:rsid w:val="00F006E1"/>
    <w:rsid w:val="00F011EE"/>
    <w:rsid w:val="00F016AE"/>
    <w:rsid w:val="00F02420"/>
    <w:rsid w:val="00F02DDA"/>
    <w:rsid w:val="00F032E2"/>
    <w:rsid w:val="00F04557"/>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A81"/>
    <w:rsid w:val="00F12B2C"/>
    <w:rsid w:val="00F13B33"/>
    <w:rsid w:val="00F14C2B"/>
    <w:rsid w:val="00F14F67"/>
    <w:rsid w:val="00F17393"/>
    <w:rsid w:val="00F17D9A"/>
    <w:rsid w:val="00F203C9"/>
    <w:rsid w:val="00F21BDC"/>
    <w:rsid w:val="00F21EC6"/>
    <w:rsid w:val="00F227CA"/>
    <w:rsid w:val="00F239B1"/>
    <w:rsid w:val="00F23BD0"/>
    <w:rsid w:val="00F251BF"/>
    <w:rsid w:val="00F256C5"/>
    <w:rsid w:val="00F25E24"/>
    <w:rsid w:val="00F2605A"/>
    <w:rsid w:val="00F26070"/>
    <w:rsid w:val="00F26E90"/>
    <w:rsid w:val="00F2707B"/>
    <w:rsid w:val="00F30C96"/>
    <w:rsid w:val="00F30E75"/>
    <w:rsid w:val="00F315FC"/>
    <w:rsid w:val="00F31BD8"/>
    <w:rsid w:val="00F31EAA"/>
    <w:rsid w:val="00F32092"/>
    <w:rsid w:val="00F323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7372"/>
    <w:rsid w:val="00F5797C"/>
    <w:rsid w:val="00F60373"/>
    <w:rsid w:val="00F60859"/>
    <w:rsid w:val="00F60A52"/>
    <w:rsid w:val="00F60D68"/>
    <w:rsid w:val="00F612FF"/>
    <w:rsid w:val="00F61A81"/>
    <w:rsid w:val="00F61E98"/>
    <w:rsid w:val="00F61F9A"/>
    <w:rsid w:val="00F6206A"/>
    <w:rsid w:val="00F62373"/>
    <w:rsid w:val="00F6348B"/>
    <w:rsid w:val="00F635CC"/>
    <w:rsid w:val="00F63DE4"/>
    <w:rsid w:val="00F64304"/>
    <w:rsid w:val="00F64C74"/>
    <w:rsid w:val="00F652E8"/>
    <w:rsid w:val="00F65E73"/>
    <w:rsid w:val="00F67031"/>
    <w:rsid w:val="00F67D23"/>
    <w:rsid w:val="00F7002C"/>
    <w:rsid w:val="00F71CD2"/>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5A5"/>
    <w:rsid w:val="00F93650"/>
    <w:rsid w:val="00F93A24"/>
    <w:rsid w:val="00F95150"/>
    <w:rsid w:val="00F95747"/>
    <w:rsid w:val="00F96A36"/>
    <w:rsid w:val="00F97C09"/>
    <w:rsid w:val="00F97DEA"/>
    <w:rsid w:val="00F97F63"/>
    <w:rsid w:val="00FA0E9E"/>
    <w:rsid w:val="00FA13E8"/>
    <w:rsid w:val="00FA1EF2"/>
    <w:rsid w:val="00FA2017"/>
    <w:rsid w:val="00FA221F"/>
    <w:rsid w:val="00FA2227"/>
    <w:rsid w:val="00FA2456"/>
    <w:rsid w:val="00FA28D7"/>
    <w:rsid w:val="00FA387C"/>
    <w:rsid w:val="00FA396C"/>
    <w:rsid w:val="00FA3B8B"/>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44F"/>
    <w:rsid w:val="00FB29AA"/>
    <w:rsid w:val="00FB38C6"/>
    <w:rsid w:val="00FB3FBC"/>
    <w:rsid w:val="00FB4269"/>
    <w:rsid w:val="00FB4779"/>
    <w:rsid w:val="00FB5D0D"/>
    <w:rsid w:val="00FB649C"/>
    <w:rsid w:val="00FB6974"/>
    <w:rsid w:val="00FB7050"/>
    <w:rsid w:val="00FB7856"/>
    <w:rsid w:val="00FB7C8E"/>
    <w:rsid w:val="00FC1B90"/>
    <w:rsid w:val="00FC2183"/>
    <w:rsid w:val="00FC280D"/>
    <w:rsid w:val="00FC3F57"/>
    <w:rsid w:val="00FC4193"/>
    <w:rsid w:val="00FC4469"/>
    <w:rsid w:val="00FC4BFD"/>
    <w:rsid w:val="00FC5FFE"/>
    <w:rsid w:val="00FC624A"/>
    <w:rsid w:val="00FC6555"/>
    <w:rsid w:val="00FC6B7D"/>
    <w:rsid w:val="00FD06F9"/>
    <w:rsid w:val="00FD09FC"/>
    <w:rsid w:val="00FD2CB6"/>
    <w:rsid w:val="00FD2D0B"/>
    <w:rsid w:val="00FD3805"/>
    <w:rsid w:val="00FD3853"/>
    <w:rsid w:val="00FD3D7A"/>
    <w:rsid w:val="00FD401A"/>
    <w:rsid w:val="00FD5C43"/>
    <w:rsid w:val="00FD5D51"/>
    <w:rsid w:val="00FD62EA"/>
    <w:rsid w:val="00FD67BD"/>
    <w:rsid w:val="00FE04F9"/>
    <w:rsid w:val="00FE0A23"/>
    <w:rsid w:val="00FE1088"/>
    <w:rsid w:val="00FE14FE"/>
    <w:rsid w:val="00FE1A24"/>
    <w:rsid w:val="00FE3543"/>
    <w:rsid w:val="00FE3F53"/>
    <w:rsid w:val="00FE3F9A"/>
    <w:rsid w:val="00FE4388"/>
    <w:rsid w:val="00FE469B"/>
    <w:rsid w:val="00FE5D95"/>
    <w:rsid w:val="00FE5F05"/>
    <w:rsid w:val="00FE6ABA"/>
    <w:rsid w:val="00FE7102"/>
    <w:rsid w:val="00FE7F91"/>
    <w:rsid w:val="00FF01ED"/>
    <w:rsid w:val="00FF024F"/>
    <w:rsid w:val="00FF0752"/>
    <w:rsid w:val="00FF0DF3"/>
    <w:rsid w:val="00FF0E0C"/>
    <w:rsid w:val="00FF1099"/>
    <w:rsid w:val="00FF1415"/>
    <w:rsid w:val="00FF1681"/>
    <w:rsid w:val="00FF193F"/>
    <w:rsid w:val="00FF2349"/>
    <w:rsid w:val="00FF27DF"/>
    <w:rsid w:val="00FF2FC1"/>
    <w:rsid w:val="00FF317A"/>
    <w:rsid w:val="00FF38C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annotation text" w:qFormat="1"/>
    <w:lsdException w:name="footer" w:uiPriority="99"/>
    <w:lsdException w:name="caption" w:qFormat="1"/>
    <w:lsdException w:name="footnote reference" w:qFormat="1"/>
    <w:lsdException w:name="annotation reference"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عنوان2"/>
    <w:basedOn w:val="a8"/>
    <w:next w:val="a8"/>
    <w:link w:val="3Char"/>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Char6"/>
    <w:basedOn w:val="a8"/>
    <w:link w:val="Char"/>
    <w:uiPriority w:val="99"/>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Char Char Char Char Char Char Char Char Char Char Char Char Char Char Char Char, Car,Car"/>
    <w:basedOn w:val="a8"/>
    <w:link w:val="Char0"/>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uiPriority w:val="39"/>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ar Char,C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Char6 Char1"/>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uiPriority w:val="9"/>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عنوان2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uiPriority w:val="9"/>
    <w:rsid w:val="00576FF1"/>
    <w:rPr>
      <w:rFonts w:ascii="Calibri Light" w:hAnsi="Calibri Light"/>
      <w:color w:val="595959"/>
      <w:sz w:val="21"/>
      <w:szCs w:val="21"/>
    </w:rPr>
  </w:style>
  <w:style w:type="character" w:customStyle="1" w:styleId="7Char">
    <w:name w:val="عنوان 7 Char"/>
    <w:link w:val="7"/>
    <w:uiPriority w:val="9"/>
    <w:rsid w:val="00576FF1"/>
    <w:rPr>
      <w:rFonts w:ascii="Calibri Light" w:hAnsi="Calibri Light"/>
      <w:i/>
      <w:iCs/>
      <w:color w:val="595959"/>
      <w:sz w:val="21"/>
      <w:szCs w:val="21"/>
    </w:rPr>
  </w:style>
  <w:style w:type="character" w:customStyle="1" w:styleId="8Char">
    <w:name w:val="عنوان 8 Char"/>
    <w:link w:val="8"/>
    <w:uiPriority w:val="9"/>
    <w:rsid w:val="00576FF1"/>
    <w:rPr>
      <w:rFonts w:ascii="Calibri Light" w:hAnsi="Calibri Light"/>
      <w:smallCaps/>
      <w:color w:val="595959"/>
      <w:sz w:val="21"/>
      <w:szCs w:val="21"/>
    </w:rPr>
  </w:style>
  <w:style w:type="character" w:customStyle="1" w:styleId="9Char">
    <w:name w:val="عنوان 9 Char"/>
    <w:link w:val="9"/>
    <w:uiPriority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nhideWhenUsed/>
    <w:qFormat/>
    <w:rsid w:val="00576FF1"/>
    <w:rPr>
      <w:sz w:val="16"/>
      <w:szCs w:val="16"/>
    </w:rPr>
  </w:style>
  <w:style w:type="paragraph" w:styleId="afd">
    <w:name w:val="annotation text"/>
    <w:basedOn w:val="a8"/>
    <w:link w:val="Char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uiPriority w:val="99"/>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99"/>
    <w:rsid w:val="004501C4"/>
    <w:rPr>
      <w:rFonts w:ascii="Calibri" w:hAnsi="Calibri" w:cs="Arial"/>
      <w:sz w:val="21"/>
      <w:szCs w:val="21"/>
    </w:rPr>
  </w:style>
  <w:style w:type="numbering" w:customStyle="1" w:styleId="47">
    <w:name w:val="بلا قائمة4"/>
    <w:next w:val="ab"/>
    <w:uiPriority w:val="99"/>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iPriority w:val="99"/>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uiPriority w:val="9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uiPriority w:val="99"/>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uiPriority w:val="99"/>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uiPriority w:val="99"/>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uiPriority w:val="99"/>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qFormat/>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semiHidden/>
    <w:locked/>
    <w:rsid w:val="00477BD1"/>
    <w:rPr>
      <w:rFonts w:ascii="Cambria" w:hAnsi="Cambria" w:cs="Times New Roman"/>
      <w:i/>
      <w:iCs/>
      <w:color w:val="404040"/>
    </w:rPr>
  </w:style>
  <w:style w:type="character" w:customStyle="1" w:styleId="HeaderChar">
    <w:name w:val="Header Char"/>
    <w:aliases w:val="Ca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aliases w:val="Char6 Char"/>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uiPriority w:val="99"/>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uiPriority w:val="99"/>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3f2">
    <w:name w:val="إشارة لم يتم حلها3"/>
    <w:uiPriority w:val="99"/>
    <w:semiHidden/>
    <w:unhideWhenUsed/>
    <w:rsid w:val="006835D9"/>
    <w:rPr>
      <w:color w:val="808080"/>
      <w:shd w:val="clear" w:color="auto" w:fill="E6E6E6"/>
    </w:rPr>
  </w:style>
  <w:style w:type="table" w:customStyle="1" w:styleId="12a">
    <w:name w:val="جدول عادي 12"/>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ff">
    <w:name w:val="شبكة جدول فاتح2"/>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b">
    <w:name w:val="ترقيم نقطي12"/>
    <w:rsid w:val="006835D9"/>
  </w:style>
  <w:style w:type="numbering" w:customStyle="1" w:styleId="12c">
    <w:name w:val="ترقيم بثلاثة مستويات12"/>
    <w:rsid w:val="006835D9"/>
  </w:style>
  <w:style w:type="numbering" w:customStyle="1" w:styleId="6e">
    <w:name w:val="ترقيم جدول6"/>
    <w:rsid w:val="006835D9"/>
  </w:style>
  <w:style w:type="numbering" w:customStyle="1" w:styleId="12d">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4f1">
    <w:name w:val="إشارة لم يتم حلها4"/>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3">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0">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ff1">
    <w:name w:val="سرد الفقرات2"/>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6-52">
    <w:name w:val="جدول شبكة 6 ملون - تمييز 52"/>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4">
    <w:name w:val="بلا تباعد3"/>
    <w:rsid w:val="006835D9"/>
    <w:pPr>
      <w:bidi/>
    </w:pPr>
    <w:rPr>
      <w:rFonts w:ascii="Calibri" w:hAnsi="Calibri" w:cs="Arial"/>
      <w:sz w:val="22"/>
      <w:szCs w:val="22"/>
    </w:rPr>
  </w:style>
  <w:style w:type="paragraph" w:customStyle="1" w:styleId="3f5">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2">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6">
    <w:name w:val="العنوان3"/>
    <w:rsid w:val="006835D9"/>
  </w:style>
  <w:style w:type="table" w:customStyle="1" w:styleId="522">
    <w:name w:val="جدول عادي 52"/>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b">
    <w:name w:val="جدول عادي 13"/>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جدول شبكة 1 فاتح - تمييز 31"/>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32">
    <w:name w:val="جدول عادي 53"/>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4">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4"/>
    <w:rsid w:val="00733BB5"/>
    <w:rPr>
      <w:rFonts w:cs="MCS Taybah S_U normal."/>
      <w:sz w:val="50"/>
      <w:szCs w:val="44"/>
    </w:rPr>
  </w:style>
  <w:style w:type="paragraph" w:customStyle="1" w:styleId="afffffffffff5">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6">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7">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8">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9">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3">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a">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a"/>
    <w:rsid w:val="00D93098"/>
    <w:rPr>
      <w:rFonts w:ascii="Calibri" w:hAnsi="Calibri" w:cs="Lotus Linotype"/>
      <w:spacing w:val="-10"/>
      <w:sz w:val="22"/>
      <w:szCs w:val="30"/>
    </w:rPr>
  </w:style>
  <w:style w:type="table" w:customStyle="1" w:styleId="533">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b"/>
    <w:rsid w:val="00D93098"/>
    <w:rPr>
      <w:rFonts w:ascii="Calibri" w:hAnsi="Calibri" w:cs="Al-Homam"/>
      <w:spacing w:val="-10"/>
      <w:sz w:val="22"/>
      <w:szCs w:val="22"/>
    </w:rPr>
  </w:style>
  <w:style w:type="paragraph" w:customStyle="1" w:styleId="a2">
    <w:name w:val="آيات قرآنية"/>
    <w:basedOn w:val="afffffffffffa"/>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3">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7">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3"/>
    <w:rsid w:val="00D93098"/>
    <w:rPr>
      <w:rFonts w:ascii="Lotus Linotype" w:hAnsi="Lotus Linotype" w:cs="AL-Mohanad"/>
      <w:b/>
      <w:sz w:val="30"/>
      <w:szCs w:val="30"/>
    </w:rPr>
  </w:style>
  <w:style w:type="character" w:customStyle="1" w:styleId="3Char7">
    <w:name w:val="نص3 Char"/>
    <w:link w:val="3f7"/>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6">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8">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2">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c">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c"/>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d">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e">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d"/>
    <w:rsid w:val="00D93098"/>
    <w:rPr>
      <w:rFonts w:asciiTheme="majorBidi" w:hAnsiTheme="majorBidi" w:cstheme="majorBidi"/>
      <w:sz w:val="28"/>
      <w:szCs w:val="28"/>
    </w:rPr>
  </w:style>
  <w:style w:type="character" w:customStyle="1" w:styleId="affffffffffff">
    <w:name w:val="تخريج الآي"/>
    <w:basedOn w:val="a9"/>
    <w:uiPriority w:val="1"/>
    <w:qFormat/>
    <w:rsid w:val="00D93098"/>
    <w:rPr>
      <w:rFonts w:ascii="adwa-assalaf" w:eastAsia="@Arial Unicode MS" w:hAnsi="adwa-assalaf" w:cs="adwa-assalaf"/>
      <w:sz w:val="22"/>
      <w:szCs w:val="22"/>
    </w:rPr>
  </w:style>
  <w:style w:type="paragraph" w:customStyle="1" w:styleId="affffffffffff0">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0"/>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1">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1"/>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2">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3">
    <w:name w:val="List Continue"/>
    <w:basedOn w:val="a8"/>
    <w:rsid w:val="00D93098"/>
    <w:pPr>
      <w:widowControl/>
      <w:bidi w:val="0"/>
      <w:adjustRightInd/>
      <w:spacing w:after="120" w:line="240" w:lineRule="auto"/>
      <w:ind w:left="283"/>
      <w:jc w:val="left"/>
      <w:textAlignment w:val="auto"/>
    </w:pPr>
  </w:style>
  <w:style w:type="paragraph" w:styleId="2ff4">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5">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9">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a">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4">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4"/>
    <w:rsid w:val="00D93098"/>
    <w:rPr>
      <w:rFonts w:cs="Traditional Arabic"/>
      <w:noProof/>
      <w:sz w:val="44"/>
      <w:szCs w:val="40"/>
    </w:rPr>
  </w:style>
  <w:style w:type="paragraph" w:styleId="affffffffffff5">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6">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6">
    <w:name w:val="نمط إعداد شخصي"/>
    <w:rsid w:val="00D93098"/>
    <w:rPr>
      <w:rFonts w:ascii="Arial" w:hAnsi="Arial" w:cs="Arial"/>
      <w:color w:val="auto"/>
      <w:sz w:val="20"/>
    </w:rPr>
  </w:style>
  <w:style w:type="character" w:customStyle="1" w:styleId="affffffffffff7">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8">
    <w:name w:val="صص"/>
    <w:rsid w:val="00D93098"/>
    <w:pPr>
      <w:bidi/>
    </w:pPr>
    <w:rPr>
      <w:rFonts w:cs="Traditional Arabic"/>
      <w:snapToGrid w:val="0"/>
      <w:lang w:eastAsia="ar-SA"/>
    </w:rPr>
  </w:style>
  <w:style w:type="paragraph" w:customStyle="1" w:styleId="affffffffffff9">
    <w:name w:val="نص"/>
    <w:rsid w:val="00D93098"/>
    <w:pPr>
      <w:bidi/>
      <w:ind w:firstLine="510"/>
      <w:jc w:val="lowKashida"/>
    </w:pPr>
    <w:rPr>
      <w:rFonts w:cs="Lotus Linotype"/>
      <w:sz w:val="34"/>
      <w:szCs w:val="32"/>
      <w:lang w:eastAsia="ar-SA"/>
    </w:rPr>
  </w:style>
  <w:style w:type="paragraph" w:customStyle="1" w:styleId="2ff7">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7">
    <w:name w:val="نمط نمط عادي للكتابة العادية 1 +"/>
    <w:basedOn w:val="1fff8"/>
    <w:rsid w:val="00D93098"/>
    <w:pPr>
      <w:bidi/>
    </w:pPr>
  </w:style>
  <w:style w:type="paragraph" w:customStyle="1" w:styleId="2ff8">
    <w:name w:val="نمط نمط عادي للكتابة العادية2 +"/>
    <w:basedOn w:val="2ff9"/>
    <w:rsid w:val="00D93098"/>
  </w:style>
  <w:style w:type="paragraph" w:customStyle="1" w:styleId="11f1">
    <w:name w:val="نمط نمط عادي للكتابة العادية 1 +1"/>
    <w:basedOn w:val="1fff8"/>
    <w:rsid w:val="00D93098"/>
    <w:pPr>
      <w:bidi/>
      <w:jc w:val="lowKashida"/>
    </w:pPr>
  </w:style>
  <w:style w:type="paragraph" w:customStyle="1" w:styleId="21f0">
    <w:name w:val="نمط نمط عادي للكتابة العادية2 +1"/>
    <w:basedOn w:val="2ff9"/>
    <w:rsid w:val="00D93098"/>
  </w:style>
  <w:style w:type="paragraph" w:customStyle="1" w:styleId="3fb">
    <w:name w:val="نمط نمط عادي للكتابة العادية3 +"/>
    <w:basedOn w:val="3fc"/>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a">
    <w:name w:val="نمط عنوان جانبي"/>
    <w:rsid w:val="00D93098"/>
    <w:rPr>
      <w:rFonts w:cs="Times New Roman"/>
      <w:sz w:val="40"/>
      <w:szCs w:val="40"/>
    </w:rPr>
  </w:style>
  <w:style w:type="paragraph" w:customStyle="1" w:styleId="1fff8">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9">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c">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3">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2">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9">
    <w:name w:val="نمط عنوان إضافي 1"/>
    <w:next w:val="a8"/>
    <w:rsid w:val="00D93098"/>
    <w:rPr>
      <w:rFonts w:ascii="Tahoma" w:hAnsi="Tahoma" w:cs="Andalus"/>
      <w:noProof/>
      <w:color w:val="0000FF"/>
      <w:sz w:val="36"/>
      <w:szCs w:val="40"/>
      <w:lang w:eastAsia="ar-SA"/>
    </w:rPr>
  </w:style>
  <w:style w:type="paragraph" w:customStyle="1" w:styleId="3fd">
    <w:name w:val="نمط عنوان إضافي 3"/>
    <w:next w:val="a8"/>
    <w:rsid w:val="00D93098"/>
    <w:rPr>
      <w:rFonts w:ascii="Tahoma" w:hAnsi="Tahoma" w:cs="Tahoma"/>
      <w:noProof/>
      <w:color w:val="800080"/>
      <w:sz w:val="36"/>
      <w:szCs w:val="36"/>
      <w:lang w:eastAsia="ar-SA"/>
    </w:rPr>
  </w:style>
  <w:style w:type="paragraph" w:customStyle="1" w:styleId="4f4">
    <w:name w:val="نمط عنوان إضافي 4"/>
    <w:next w:val="a8"/>
    <w:rsid w:val="00D93098"/>
    <w:rPr>
      <w:rFonts w:ascii="Tahoma" w:hAnsi="Tahoma" w:cs="Simplified Arabic Fixed"/>
      <w:noProof/>
      <w:color w:val="FF6600"/>
      <w:sz w:val="44"/>
      <w:szCs w:val="36"/>
      <w:lang w:eastAsia="ar-SA"/>
    </w:rPr>
  </w:style>
  <w:style w:type="paragraph" w:customStyle="1" w:styleId="5f3">
    <w:name w:val="نمط عنوان إضافي 5"/>
    <w:next w:val="a8"/>
    <w:rsid w:val="00D93098"/>
    <w:rPr>
      <w:rFonts w:ascii="Tahoma" w:hAnsi="Tahoma" w:cs="DecoType Naskh"/>
      <w:noProof/>
      <w:color w:val="3366FF"/>
      <w:sz w:val="36"/>
      <w:szCs w:val="44"/>
      <w:lang w:eastAsia="ar-SA"/>
    </w:rPr>
  </w:style>
  <w:style w:type="paragraph" w:customStyle="1" w:styleId="2ffa">
    <w:name w:val="نمط عنوان إضافي 2"/>
    <w:next w:val="a8"/>
    <w:rsid w:val="00D93098"/>
    <w:rPr>
      <w:rFonts w:ascii="Tahoma" w:hAnsi="Tahoma" w:cs="Monotype Koufi"/>
      <w:bCs/>
      <w:noProof/>
      <w:color w:val="008000"/>
      <w:sz w:val="36"/>
      <w:szCs w:val="44"/>
      <w:lang w:eastAsia="ar-SA"/>
    </w:rPr>
  </w:style>
  <w:style w:type="paragraph" w:customStyle="1" w:styleId="4f5">
    <w:name w:val="نمط نمط عادي للكتابة العادية4 +"/>
    <w:basedOn w:val="4f3"/>
    <w:rsid w:val="00D93098"/>
    <w:pPr>
      <w:bidi/>
      <w:jc w:val="lowKashida"/>
    </w:pPr>
  </w:style>
  <w:style w:type="paragraph" w:customStyle="1" w:styleId="5f4">
    <w:name w:val="نمط نمط عادي للكتابة العادية5 +"/>
    <w:next w:val="5f2"/>
    <w:rsid w:val="00D93098"/>
    <w:pPr>
      <w:bidi/>
      <w:jc w:val="lowKashida"/>
    </w:pPr>
    <w:rPr>
      <w:rFonts w:ascii="Tahoma" w:hAnsi="Tahoma" w:cs="Traditional Arabic"/>
      <w:color w:val="000000"/>
      <w:sz w:val="36"/>
      <w:szCs w:val="36"/>
      <w:lang w:eastAsia="ar-SA"/>
    </w:rPr>
  </w:style>
  <w:style w:type="paragraph" w:customStyle="1" w:styleId="12e">
    <w:name w:val="نمط نمط عادي للكتابة العادية 1 +2"/>
    <w:basedOn w:val="1fff8"/>
    <w:rsid w:val="00D93098"/>
    <w:pPr>
      <w:bidi/>
      <w:jc w:val="lowKashida"/>
    </w:pPr>
  </w:style>
  <w:style w:type="paragraph" w:customStyle="1" w:styleId="22b">
    <w:name w:val="نمط نمط عادي للكتابة العادية2 +2"/>
    <w:basedOn w:val="2ff9"/>
    <w:rsid w:val="00D93098"/>
  </w:style>
  <w:style w:type="paragraph" w:customStyle="1" w:styleId="13c">
    <w:name w:val="نمط نمط عادي للكتابة العادية 1 +3"/>
    <w:basedOn w:val="1fff8"/>
    <w:rsid w:val="00D93098"/>
    <w:pPr>
      <w:bidi/>
      <w:jc w:val="lowKashida"/>
    </w:pPr>
  </w:style>
  <w:style w:type="paragraph" w:customStyle="1" w:styleId="14b">
    <w:name w:val="نمط نمط عادي للكتابة العادية 1 +4"/>
    <w:basedOn w:val="1fff8"/>
    <w:rsid w:val="00D93098"/>
    <w:pPr>
      <w:bidi/>
      <w:jc w:val="both"/>
    </w:pPr>
  </w:style>
  <w:style w:type="paragraph" w:customStyle="1" w:styleId="1fffa">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b">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c">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5">
    <w:name w:val="نمط عنوان جانبي5"/>
    <w:rsid w:val="00D93098"/>
    <w:rPr>
      <w:rFonts w:cs="Times New Roman"/>
      <w:szCs w:val="40"/>
    </w:rPr>
  </w:style>
  <w:style w:type="character" w:customStyle="1" w:styleId="4f6">
    <w:name w:val="نمط عنوان جانبي4"/>
    <w:rsid w:val="00D93098"/>
    <w:rPr>
      <w:rFonts w:cs="Times New Roman"/>
      <w:szCs w:val="40"/>
    </w:rPr>
  </w:style>
  <w:style w:type="character" w:customStyle="1" w:styleId="3fe">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b">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c">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d">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d"/>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e">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b">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0">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0"/>
    <w:rsid w:val="00D93098"/>
    <w:rPr>
      <w:rFonts w:ascii="Arial" w:hAnsi="Arial" w:cs="AdvertisingExtraBold"/>
      <w:snapToGrid w:val="0"/>
      <w:color w:val="0D0D0D"/>
      <w:sz w:val="32"/>
      <w:szCs w:val="32"/>
      <w:lang w:eastAsia="ar-SA" w:bidi="ar-EG"/>
    </w:rPr>
  </w:style>
  <w:style w:type="paragraph" w:customStyle="1" w:styleId="affffffffffffc">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d">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e">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1">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0">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1">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d">
    <w:name w:val="خلف2"/>
    <w:basedOn w:val="afffffffffffff1"/>
    <w:rsid w:val="00D93098"/>
    <w:pPr>
      <w:ind w:firstLine="0"/>
      <w:jc w:val="lowKashida"/>
    </w:pPr>
  </w:style>
  <w:style w:type="paragraph" w:customStyle="1" w:styleId="afffffffffffff2">
    <w:name w:val="شيخة"/>
    <w:basedOn w:val="1ffff0"/>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3">
    <w:name w:val="محبّر"/>
    <w:rsid w:val="00D93098"/>
    <w:rPr>
      <w:b/>
      <w:bCs/>
    </w:rPr>
  </w:style>
  <w:style w:type="paragraph" w:customStyle="1" w:styleId="1ffff2">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4">
    <w:name w:val="غنيم"/>
    <w:basedOn w:val="afffffffffffff2"/>
    <w:rsid w:val="00D93098"/>
    <w:pPr>
      <w:ind w:firstLine="567"/>
    </w:pPr>
    <w:rPr>
      <w:color w:val="auto"/>
    </w:rPr>
  </w:style>
  <w:style w:type="paragraph" w:customStyle="1" w:styleId="afffffffffffff5">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6">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7">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8">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d">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f">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9"/>
    <w:locked/>
    <w:rsid w:val="00D93098"/>
    <w:rPr>
      <w:sz w:val="36"/>
      <w:szCs w:val="36"/>
    </w:rPr>
  </w:style>
  <w:style w:type="paragraph" w:customStyle="1" w:styleId="afffffffffffff9">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a">
    <w:name w:val="الحصين"/>
    <w:basedOn w:val="9"/>
    <w:rsid w:val="00D93098"/>
  </w:style>
  <w:style w:type="numbering" w:customStyle="1" w:styleId="13e">
    <w:name w:val="ترقيم نقطي13"/>
    <w:rsid w:val="00D93098"/>
  </w:style>
  <w:style w:type="numbering" w:customStyle="1" w:styleId="13f">
    <w:name w:val="ترقيم بحروف بمستويين13"/>
    <w:rsid w:val="00D93098"/>
  </w:style>
  <w:style w:type="numbering" w:customStyle="1" w:styleId="13f0">
    <w:name w:val="ترقيم بثلاثة مستويات13"/>
    <w:rsid w:val="00D93098"/>
  </w:style>
  <w:style w:type="paragraph" w:customStyle="1" w:styleId="afffffffffffffb">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c">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d">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e">
    <w:name w:val="بسمة2"/>
    <w:basedOn w:val="afffffffffffffd"/>
    <w:rsid w:val="00D93098"/>
    <w:pPr>
      <w:ind w:firstLine="539"/>
      <w:jc w:val="lowKashida"/>
    </w:pPr>
    <w:rPr>
      <w:sz w:val="28"/>
      <w:szCs w:val="28"/>
    </w:rPr>
  </w:style>
  <w:style w:type="paragraph" w:customStyle="1" w:styleId="afffffffffffffe">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4">
    <w:name w:val="ترقيم نقطي52"/>
    <w:rsid w:val="00D93098"/>
  </w:style>
  <w:style w:type="numbering" w:customStyle="1" w:styleId="525">
    <w:name w:val="ترقيم بحروف بمستويين52"/>
    <w:rsid w:val="00D93098"/>
  </w:style>
  <w:style w:type="numbering" w:customStyle="1" w:styleId="526">
    <w:name w:val="ترقيم بثلاثة مستويات52"/>
    <w:rsid w:val="00D93098"/>
  </w:style>
  <w:style w:type="paragraph" w:customStyle="1" w:styleId="1ffff3">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f">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3"/>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e"/>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c"/>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6">
    <w:name w:val="5"/>
    <w:rsid w:val="00D93098"/>
    <w:pPr>
      <w:tabs>
        <w:tab w:val="center" w:pos="4153"/>
        <w:tab w:val="right" w:pos="8306"/>
      </w:tabs>
    </w:pPr>
    <w:rPr>
      <w:sz w:val="24"/>
      <w:szCs w:val="24"/>
    </w:rPr>
  </w:style>
  <w:style w:type="paragraph" w:customStyle="1" w:styleId="CharChar1CharChar">
    <w:name w:val="Char Char1 Char Char"/>
    <w:basedOn w:val="a8"/>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f0">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7">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
    <w:semiHidden/>
    <w:rsid w:val="00D93098"/>
    <w:rPr>
      <w:sz w:val="24"/>
      <w:szCs w:val="24"/>
    </w:rPr>
  </w:style>
  <w:style w:type="paragraph" w:styleId="affffffffffffff0">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0"/>
    <w:semiHidden/>
    <w:rsid w:val="00D93098"/>
    <w:rPr>
      <w:sz w:val="24"/>
      <w:szCs w:val="24"/>
    </w:rPr>
  </w:style>
  <w:style w:type="character" w:styleId="HTML3">
    <w:name w:val="HTML Acronym"/>
    <w:basedOn w:val="a9"/>
    <w:semiHidden/>
    <w:rsid w:val="00D93098"/>
  </w:style>
  <w:style w:type="paragraph" w:styleId="affffffffffffff1">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1"/>
    <w:semiHidden/>
    <w:rsid w:val="00D93098"/>
    <w:rPr>
      <w:sz w:val="24"/>
      <w:szCs w:val="24"/>
    </w:rPr>
  </w:style>
  <w:style w:type="paragraph" w:styleId="affffffffffffff2">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2"/>
    <w:semiHidden/>
    <w:rsid w:val="00D93098"/>
    <w:rPr>
      <w:sz w:val="24"/>
      <w:szCs w:val="24"/>
    </w:rPr>
  </w:style>
  <w:style w:type="table" w:customStyle="1" w:styleId="3ff0">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4">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1">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4">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5">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8">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3">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6">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6">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7">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5">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4">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4"/>
    <w:semiHidden/>
    <w:rsid w:val="00D93098"/>
    <w:rPr>
      <w:rFonts w:ascii="Arial" w:hAnsi="Arial" w:cs="Arial"/>
      <w:sz w:val="24"/>
      <w:szCs w:val="24"/>
      <w:shd w:val="pct20" w:color="auto" w:fill="auto"/>
    </w:rPr>
  </w:style>
  <w:style w:type="table" w:styleId="affffffffffffff5">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8">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9">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6">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7">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7"/>
    <w:semiHidden/>
    <w:rsid w:val="00D93098"/>
    <w:rPr>
      <w:sz w:val="24"/>
      <w:szCs w:val="24"/>
    </w:rPr>
  </w:style>
  <w:style w:type="paragraph" w:styleId="3ff7">
    <w:name w:val="List 3"/>
    <w:basedOn w:val="a8"/>
    <w:rsid w:val="00D93098"/>
    <w:pPr>
      <w:widowControl/>
      <w:adjustRightInd/>
      <w:spacing w:line="240" w:lineRule="auto"/>
      <w:ind w:left="849" w:hanging="283"/>
      <w:jc w:val="left"/>
      <w:textAlignment w:val="auto"/>
    </w:pPr>
  </w:style>
  <w:style w:type="paragraph" w:styleId="4fa">
    <w:name w:val="List 4"/>
    <w:basedOn w:val="a8"/>
    <w:semiHidden/>
    <w:rsid w:val="00D93098"/>
    <w:pPr>
      <w:widowControl/>
      <w:adjustRightInd/>
      <w:spacing w:line="240" w:lineRule="auto"/>
      <w:ind w:left="1132" w:hanging="283"/>
      <w:jc w:val="left"/>
      <w:textAlignment w:val="auto"/>
    </w:pPr>
  </w:style>
  <w:style w:type="paragraph" w:styleId="5f9">
    <w:name w:val="List 5"/>
    <w:basedOn w:val="a8"/>
    <w:semiHidden/>
    <w:rsid w:val="00D93098"/>
    <w:pPr>
      <w:widowControl/>
      <w:adjustRightInd/>
      <w:spacing w:line="240" w:lineRule="auto"/>
      <w:ind w:left="1415" w:hanging="283"/>
      <w:jc w:val="left"/>
      <w:textAlignment w:val="auto"/>
    </w:pPr>
  </w:style>
  <w:style w:type="table" w:styleId="1ffffa">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a">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b">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8">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9">
    <w:name w:val="Outline List 3"/>
    <w:basedOn w:val="ab"/>
    <w:semiHidden/>
    <w:rsid w:val="00D93098"/>
  </w:style>
  <w:style w:type="paragraph" w:styleId="2fff9">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9"/>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a">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8">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a">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b">
    <w:name w:val="اي"/>
    <w:rsid w:val="00D93098"/>
    <w:rPr>
      <w:rFonts w:cs="Traditional Arabic"/>
      <w:lang w:eastAsia="ar-SA"/>
    </w:rPr>
  </w:style>
  <w:style w:type="paragraph" w:customStyle="1" w:styleId="affffffffffffffc">
    <w:name w:val="غلى"/>
    <w:rsid w:val="00D93098"/>
    <w:rPr>
      <w:rFonts w:cs="Traditional Arabic"/>
      <w:lang w:eastAsia="ar-SA"/>
    </w:rPr>
  </w:style>
  <w:style w:type="paragraph" w:customStyle="1" w:styleId="affffffffffffffd">
    <w:name w:val="غن"/>
    <w:rsid w:val="00D93098"/>
    <w:rPr>
      <w:rFonts w:cs="Traditional Arabic"/>
      <w:lang w:eastAsia="ar-SA"/>
    </w:rPr>
  </w:style>
  <w:style w:type="paragraph" w:customStyle="1" w:styleId="affffffffffffffe">
    <w:name w:val="غذا"/>
    <w:rsid w:val="00D93098"/>
    <w:rPr>
      <w:rFonts w:cs="Traditional Arabic"/>
      <w:lang w:eastAsia="ar-SA"/>
    </w:rPr>
  </w:style>
  <w:style w:type="paragraph" w:customStyle="1" w:styleId="afffffffffffffff">
    <w:name w:val="مغ"/>
    <w:rsid w:val="00D93098"/>
    <w:rPr>
      <w:rFonts w:cs="Traditional Arabic"/>
      <w:lang w:eastAsia="ar-SA"/>
    </w:rPr>
  </w:style>
  <w:style w:type="paragraph" w:customStyle="1" w:styleId="afffffffffffffff0">
    <w:name w:val="صل"/>
    <w:rsid w:val="00D93098"/>
    <w:pPr>
      <w:bidi/>
    </w:pPr>
    <w:rPr>
      <w:rFonts w:cs="Traditional Arabic"/>
      <w:lang w:eastAsia="ar-SA"/>
    </w:rPr>
  </w:style>
  <w:style w:type="paragraph" w:customStyle="1" w:styleId="afffffffffffffff1">
    <w:name w:val="علسم"/>
    <w:rsid w:val="00D93098"/>
    <w:pPr>
      <w:bidi/>
    </w:pPr>
    <w:rPr>
      <w:rFonts w:cs="Traditional Arabic"/>
      <w:lang w:eastAsia="ar-SA"/>
    </w:rPr>
  </w:style>
  <w:style w:type="paragraph" w:customStyle="1" w:styleId="afffffffffffffff2">
    <w:name w:val="رض"/>
    <w:rsid w:val="00D93098"/>
    <w:pPr>
      <w:bidi/>
    </w:pPr>
    <w:rPr>
      <w:rFonts w:cs="Traditional Arabic"/>
      <w:lang w:eastAsia="ar-SA"/>
    </w:rPr>
  </w:style>
  <w:style w:type="paragraph" w:customStyle="1" w:styleId="afffffffffffffff3">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4">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4"/>
    <w:rsid w:val="00D93098"/>
    <w:rPr>
      <w:rFonts w:ascii="Tahoma" w:hAnsi="Tahoma" w:cs="AL-Mohanad Bold"/>
      <w:sz w:val="36"/>
      <w:szCs w:val="32"/>
    </w:rPr>
  </w:style>
  <w:style w:type="character" w:customStyle="1" w:styleId="afffffffffffffff5">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b">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b">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0">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4">
    <w:name w:val="ترقيم بحروف بمستويين53"/>
    <w:rsid w:val="00CE59CE"/>
  </w:style>
  <w:style w:type="numbering" w:customStyle="1" w:styleId="535">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9"/>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b">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6">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7">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8">
    <w:name w:val="سند"/>
    <w:rsid w:val="00B46010"/>
    <w:rPr>
      <w:rFonts w:ascii="MS Sans Serif" w:hAnsi="MS Sans Serif" w:cs="Traditional Arabic"/>
      <w:color w:val="800000"/>
      <w:sz w:val="24"/>
      <w:szCs w:val="28"/>
    </w:rPr>
  </w:style>
  <w:style w:type="paragraph" w:customStyle="1" w:styleId="afffffffffffffff9">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a">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b">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c">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c"/>
    <w:rsid w:val="00B46010"/>
    <w:rPr>
      <w:rFonts w:ascii="Lotus Linotype" w:eastAsia="Calibri" w:hAnsi="Lotus Linotype" w:cs="Lotus Linotype"/>
      <w:sz w:val="24"/>
      <w:szCs w:val="24"/>
      <w:lang w:val="fr-FR"/>
    </w:rPr>
  </w:style>
  <w:style w:type="paragraph" w:customStyle="1" w:styleId="afffffffffffffffd">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e">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c">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0">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1">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2">
    <w:name w:val="صصص"/>
    <w:rsid w:val="00E02921"/>
    <w:pPr>
      <w:bidi/>
    </w:pPr>
    <w:rPr>
      <w:rFonts w:eastAsia="Batang" w:cs="Traditional Arabic"/>
      <w:b/>
      <w:bCs/>
      <w:sz w:val="40"/>
      <w:szCs w:val="36"/>
    </w:rPr>
  </w:style>
  <w:style w:type="paragraph" w:customStyle="1" w:styleId="affffffffffffffff3">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d">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e">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1">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1"/>
    <w:rsid w:val="00E02921"/>
    <w:rPr>
      <w:rFonts w:eastAsia="Batang" w:cs="Lotus Linotype"/>
      <w:color w:val="FFFF00"/>
      <w:sz w:val="26"/>
      <w:szCs w:val="33"/>
    </w:rPr>
  </w:style>
  <w:style w:type="paragraph" w:customStyle="1" w:styleId="13f1">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1"/>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b"/>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4">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4"/>
    <w:rsid w:val="00E02921"/>
    <w:rPr>
      <w:rFonts w:eastAsia="Batang" w:cs="mylotus"/>
      <w:color w:val="00FF00"/>
      <w:sz w:val="36"/>
      <w:szCs w:val="35"/>
    </w:rPr>
  </w:style>
  <w:style w:type="paragraph" w:customStyle="1" w:styleId="affffffffffffffff5">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5"/>
    <w:rsid w:val="00E02921"/>
    <w:rPr>
      <w:rFonts w:ascii="QCF_BSML" w:eastAsia="Batang" w:hAnsi="QCF_BSML" w:cs="QCF_BSML"/>
      <w:color w:val="460000"/>
      <w:sz w:val="33"/>
      <w:szCs w:val="33"/>
    </w:rPr>
  </w:style>
  <w:style w:type="paragraph" w:customStyle="1" w:styleId="affffffffffffffff6">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6"/>
    <w:rsid w:val="00E02921"/>
    <w:rPr>
      <w:rFonts w:eastAsia="Batang" w:cs="mylotus"/>
      <w:color w:val="0000FF"/>
      <w:sz w:val="44"/>
      <w:szCs w:val="35"/>
    </w:rPr>
  </w:style>
  <w:style w:type="paragraph" w:customStyle="1" w:styleId="affffffffffffffff7">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7"/>
    <w:rsid w:val="00E02921"/>
    <w:rPr>
      <w:rFonts w:eastAsia="Batang" w:cs="mylotus"/>
      <w:color w:val="CC99FF"/>
      <w:sz w:val="22"/>
      <w:szCs w:val="35"/>
    </w:rPr>
  </w:style>
  <w:style w:type="paragraph" w:customStyle="1" w:styleId="affffffffffffffff8">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8"/>
    <w:rsid w:val="00E02921"/>
    <w:rPr>
      <w:rFonts w:eastAsia="Batang" w:cs="mylotus"/>
      <w:color w:val="993300"/>
      <w:sz w:val="36"/>
      <w:szCs w:val="35"/>
    </w:rPr>
  </w:style>
  <w:style w:type="paragraph" w:customStyle="1" w:styleId="affffffffffffffff9">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9"/>
    <w:rsid w:val="00E02921"/>
    <w:rPr>
      <w:rFonts w:eastAsia="Batang" w:cs="Traditional Arabic"/>
      <w:sz w:val="44"/>
      <w:szCs w:val="40"/>
    </w:rPr>
  </w:style>
  <w:style w:type="paragraph" w:customStyle="1" w:styleId="affffffffffffffffa">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a"/>
    <w:rsid w:val="00E02921"/>
    <w:rPr>
      <w:rFonts w:eastAsia="Batang" w:cs="mylotus"/>
      <w:color w:val="800000"/>
      <w:sz w:val="44"/>
      <w:szCs w:val="35"/>
    </w:rPr>
  </w:style>
  <w:style w:type="paragraph" w:customStyle="1" w:styleId="affffffffffffffffb">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b"/>
    <w:rsid w:val="00E02921"/>
    <w:rPr>
      <w:rFonts w:eastAsia="Batang" w:cs="mylotus"/>
      <w:color w:val="008000"/>
      <w:szCs w:val="35"/>
    </w:rPr>
  </w:style>
  <w:style w:type="paragraph" w:customStyle="1" w:styleId="affffffffffffffffc">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c"/>
    <w:rsid w:val="00E02921"/>
    <w:rPr>
      <w:rFonts w:eastAsia="Batang" w:cs="mylotus"/>
      <w:sz w:val="44"/>
      <w:szCs w:val="35"/>
    </w:rPr>
  </w:style>
  <w:style w:type="paragraph" w:customStyle="1" w:styleId="affffffffffffffffd">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d"/>
    <w:rsid w:val="00E02921"/>
    <w:rPr>
      <w:rFonts w:ascii="QCF_BSML" w:eastAsia="Batang" w:hAnsi="QCF_BSML" w:cs="QCF_BSML"/>
      <w:color w:val="000000"/>
      <w:sz w:val="33"/>
      <w:szCs w:val="33"/>
      <w:lang w:eastAsia="ar-SA"/>
    </w:rPr>
  </w:style>
  <w:style w:type="paragraph" w:customStyle="1" w:styleId="affffffffffffffffe">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e"/>
    <w:rsid w:val="00E02921"/>
    <w:rPr>
      <w:rFonts w:eastAsia="Batang" w:cs="mylotus"/>
      <w:color w:val="FF0000"/>
      <w:sz w:val="36"/>
      <w:szCs w:val="35"/>
      <w:lang w:eastAsia="ar-SA"/>
    </w:rPr>
  </w:style>
  <w:style w:type="paragraph" w:customStyle="1" w:styleId="afffffffffffffffff">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0">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0"/>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1">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0">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0"/>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2">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1">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1"/>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2">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3">
    <w:name w:val="حفص:آية:يدوي"/>
    <w:rsid w:val="00E02921"/>
    <w:rPr>
      <w:rFonts w:ascii="NoFont" w:hAnsi="NoFont" w:cs="NoFont"/>
      <w:bCs w:val="0"/>
      <w:color w:val="FF2800"/>
      <w:sz w:val="36"/>
      <w:szCs w:val="36"/>
    </w:rPr>
  </w:style>
  <w:style w:type="character" w:customStyle="1" w:styleId="afffffffffffffffff4">
    <w:name w:val="حفص:أقواس"/>
    <w:rsid w:val="00E02921"/>
    <w:rPr>
      <w:rFonts w:ascii="Al-QuranAlKareemPlus" w:hAnsi="Al-QuranAlKareemPlus" w:cs="Al-QuranAlKareemPlus"/>
      <w:bCs w:val="0"/>
      <w:color w:val="959595"/>
      <w:sz w:val="36"/>
      <w:szCs w:val="36"/>
    </w:rPr>
  </w:style>
  <w:style w:type="character" w:customStyle="1" w:styleId="afffffffffffffffff5">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6">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7">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7"/>
    <w:rsid w:val="00E02921"/>
    <w:rPr>
      <w:rFonts w:ascii="QCF_BSML" w:eastAsia="Batang" w:hAnsi="QCF_BSML"/>
      <w:color w:val="370A00"/>
      <w:sz w:val="35"/>
      <w:szCs w:val="35"/>
      <w:lang w:val="x-none" w:eastAsia="x-none"/>
    </w:rPr>
  </w:style>
  <w:style w:type="paragraph" w:customStyle="1" w:styleId="afffffffffffffffff8">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8"/>
    <w:rsid w:val="00E02921"/>
    <w:rPr>
      <w:rFonts w:eastAsia="Batang"/>
      <w:color w:val="0000FF"/>
      <w:sz w:val="36"/>
      <w:szCs w:val="35"/>
      <w:lang w:val="x-none" w:eastAsia="x-none"/>
    </w:rPr>
  </w:style>
  <w:style w:type="paragraph" w:customStyle="1" w:styleId="afffffffffffffffff9">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9"/>
    <w:rsid w:val="00E02921"/>
    <w:rPr>
      <w:rFonts w:eastAsia="Batang"/>
      <w:color w:val="00FF00"/>
      <w:sz w:val="36"/>
      <w:szCs w:val="35"/>
      <w:lang w:val="x-none" w:eastAsia="x-none"/>
    </w:rPr>
  </w:style>
  <w:style w:type="paragraph" w:customStyle="1" w:styleId="afffffffffffffffffa">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a"/>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annotation text" w:qFormat="1"/>
    <w:lsdException w:name="footer" w:uiPriority="99"/>
    <w:lsdException w:name="caption" w:qFormat="1"/>
    <w:lsdException w:name="footnote reference" w:qFormat="1"/>
    <w:lsdException w:name="annotation reference"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عنوان2"/>
    <w:basedOn w:val="a8"/>
    <w:next w:val="a8"/>
    <w:link w:val="3Char"/>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Char6"/>
    <w:basedOn w:val="a8"/>
    <w:link w:val="Char"/>
    <w:uiPriority w:val="99"/>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Char Char Char Char Char Char Char Char Char Char Char Char Char Char Char Char, Car,Car"/>
    <w:basedOn w:val="a8"/>
    <w:link w:val="Char0"/>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uiPriority w:val="39"/>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ar Char,C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Char6 Char1"/>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uiPriority w:val="9"/>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عنوان2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uiPriority w:val="9"/>
    <w:rsid w:val="00576FF1"/>
    <w:rPr>
      <w:rFonts w:ascii="Calibri Light" w:hAnsi="Calibri Light"/>
      <w:color w:val="595959"/>
      <w:sz w:val="21"/>
      <w:szCs w:val="21"/>
    </w:rPr>
  </w:style>
  <w:style w:type="character" w:customStyle="1" w:styleId="7Char">
    <w:name w:val="عنوان 7 Char"/>
    <w:link w:val="7"/>
    <w:uiPriority w:val="9"/>
    <w:rsid w:val="00576FF1"/>
    <w:rPr>
      <w:rFonts w:ascii="Calibri Light" w:hAnsi="Calibri Light"/>
      <w:i/>
      <w:iCs/>
      <w:color w:val="595959"/>
      <w:sz w:val="21"/>
      <w:szCs w:val="21"/>
    </w:rPr>
  </w:style>
  <w:style w:type="character" w:customStyle="1" w:styleId="8Char">
    <w:name w:val="عنوان 8 Char"/>
    <w:link w:val="8"/>
    <w:uiPriority w:val="9"/>
    <w:rsid w:val="00576FF1"/>
    <w:rPr>
      <w:rFonts w:ascii="Calibri Light" w:hAnsi="Calibri Light"/>
      <w:smallCaps/>
      <w:color w:val="595959"/>
      <w:sz w:val="21"/>
      <w:szCs w:val="21"/>
    </w:rPr>
  </w:style>
  <w:style w:type="character" w:customStyle="1" w:styleId="9Char">
    <w:name w:val="عنوان 9 Char"/>
    <w:link w:val="9"/>
    <w:uiPriority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nhideWhenUsed/>
    <w:qFormat/>
    <w:rsid w:val="00576FF1"/>
    <w:rPr>
      <w:sz w:val="16"/>
      <w:szCs w:val="16"/>
    </w:rPr>
  </w:style>
  <w:style w:type="paragraph" w:styleId="afd">
    <w:name w:val="annotation text"/>
    <w:basedOn w:val="a8"/>
    <w:link w:val="Char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uiPriority w:val="99"/>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99"/>
    <w:rsid w:val="004501C4"/>
    <w:rPr>
      <w:rFonts w:ascii="Calibri" w:hAnsi="Calibri" w:cs="Arial"/>
      <w:sz w:val="21"/>
      <w:szCs w:val="21"/>
    </w:rPr>
  </w:style>
  <w:style w:type="numbering" w:customStyle="1" w:styleId="47">
    <w:name w:val="بلا قائمة4"/>
    <w:next w:val="ab"/>
    <w:uiPriority w:val="99"/>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iPriority w:val="99"/>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uiPriority w:val="9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uiPriority w:val="99"/>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uiPriority w:val="99"/>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uiPriority w:val="99"/>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uiPriority w:val="99"/>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qFormat/>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semiHidden/>
    <w:locked/>
    <w:rsid w:val="00477BD1"/>
    <w:rPr>
      <w:rFonts w:ascii="Cambria" w:hAnsi="Cambria" w:cs="Times New Roman"/>
      <w:i/>
      <w:iCs/>
      <w:color w:val="404040"/>
    </w:rPr>
  </w:style>
  <w:style w:type="character" w:customStyle="1" w:styleId="HeaderChar">
    <w:name w:val="Header Char"/>
    <w:aliases w:val="Ca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aliases w:val="Char6 Char"/>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uiPriority w:val="99"/>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uiPriority w:val="99"/>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3f2">
    <w:name w:val="إشارة لم يتم حلها3"/>
    <w:uiPriority w:val="99"/>
    <w:semiHidden/>
    <w:unhideWhenUsed/>
    <w:rsid w:val="006835D9"/>
    <w:rPr>
      <w:color w:val="808080"/>
      <w:shd w:val="clear" w:color="auto" w:fill="E6E6E6"/>
    </w:rPr>
  </w:style>
  <w:style w:type="table" w:customStyle="1" w:styleId="12a">
    <w:name w:val="جدول عادي 12"/>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ff">
    <w:name w:val="شبكة جدول فاتح2"/>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b">
    <w:name w:val="ترقيم نقطي12"/>
    <w:rsid w:val="006835D9"/>
  </w:style>
  <w:style w:type="numbering" w:customStyle="1" w:styleId="12c">
    <w:name w:val="ترقيم بثلاثة مستويات12"/>
    <w:rsid w:val="006835D9"/>
  </w:style>
  <w:style w:type="numbering" w:customStyle="1" w:styleId="6e">
    <w:name w:val="ترقيم جدول6"/>
    <w:rsid w:val="006835D9"/>
  </w:style>
  <w:style w:type="numbering" w:customStyle="1" w:styleId="12d">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4f1">
    <w:name w:val="إشارة لم يتم حلها4"/>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3">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0">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ff1">
    <w:name w:val="سرد الفقرات2"/>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6-52">
    <w:name w:val="جدول شبكة 6 ملون - تمييز 52"/>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4">
    <w:name w:val="بلا تباعد3"/>
    <w:rsid w:val="006835D9"/>
    <w:pPr>
      <w:bidi/>
    </w:pPr>
    <w:rPr>
      <w:rFonts w:ascii="Calibri" w:hAnsi="Calibri" w:cs="Arial"/>
      <w:sz w:val="22"/>
      <w:szCs w:val="22"/>
    </w:rPr>
  </w:style>
  <w:style w:type="paragraph" w:customStyle="1" w:styleId="3f5">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2">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6">
    <w:name w:val="العنوان3"/>
    <w:rsid w:val="006835D9"/>
  </w:style>
  <w:style w:type="table" w:customStyle="1" w:styleId="522">
    <w:name w:val="جدول عادي 52"/>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b">
    <w:name w:val="جدول عادي 13"/>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جدول شبكة 1 فاتح - تمييز 31"/>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32">
    <w:name w:val="جدول عادي 53"/>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4">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4"/>
    <w:rsid w:val="00733BB5"/>
    <w:rPr>
      <w:rFonts w:cs="MCS Taybah S_U normal."/>
      <w:sz w:val="50"/>
      <w:szCs w:val="44"/>
    </w:rPr>
  </w:style>
  <w:style w:type="paragraph" w:customStyle="1" w:styleId="afffffffffff5">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6">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7">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8">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9">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3">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a">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a"/>
    <w:rsid w:val="00D93098"/>
    <w:rPr>
      <w:rFonts w:ascii="Calibri" w:hAnsi="Calibri" w:cs="Lotus Linotype"/>
      <w:spacing w:val="-10"/>
      <w:sz w:val="22"/>
      <w:szCs w:val="30"/>
    </w:rPr>
  </w:style>
  <w:style w:type="table" w:customStyle="1" w:styleId="533">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b"/>
    <w:rsid w:val="00D93098"/>
    <w:rPr>
      <w:rFonts w:ascii="Calibri" w:hAnsi="Calibri" w:cs="Al-Homam"/>
      <w:spacing w:val="-10"/>
      <w:sz w:val="22"/>
      <w:szCs w:val="22"/>
    </w:rPr>
  </w:style>
  <w:style w:type="paragraph" w:customStyle="1" w:styleId="a2">
    <w:name w:val="آيات قرآنية"/>
    <w:basedOn w:val="afffffffffffa"/>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3">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7">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3"/>
    <w:rsid w:val="00D93098"/>
    <w:rPr>
      <w:rFonts w:ascii="Lotus Linotype" w:hAnsi="Lotus Linotype" w:cs="AL-Mohanad"/>
      <w:b/>
      <w:sz w:val="30"/>
      <w:szCs w:val="30"/>
    </w:rPr>
  </w:style>
  <w:style w:type="character" w:customStyle="1" w:styleId="3Char7">
    <w:name w:val="نص3 Char"/>
    <w:link w:val="3f7"/>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6">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8">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2">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c">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c"/>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d">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e">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d"/>
    <w:rsid w:val="00D93098"/>
    <w:rPr>
      <w:rFonts w:asciiTheme="majorBidi" w:hAnsiTheme="majorBidi" w:cstheme="majorBidi"/>
      <w:sz w:val="28"/>
      <w:szCs w:val="28"/>
    </w:rPr>
  </w:style>
  <w:style w:type="character" w:customStyle="1" w:styleId="affffffffffff">
    <w:name w:val="تخريج الآي"/>
    <w:basedOn w:val="a9"/>
    <w:uiPriority w:val="1"/>
    <w:qFormat/>
    <w:rsid w:val="00D93098"/>
    <w:rPr>
      <w:rFonts w:ascii="adwa-assalaf" w:eastAsia="@Arial Unicode MS" w:hAnsi="adwa-assalaf" w:cs="adwa-assalaf"/>
      <w:sz w:val="22"/>
      <w:szCs w:val="22"/>
    </w:rPr>
  </w:style>
  <w:style w:type="paragraph" w:customStyle="1" w:styleId="affffffffffff0">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0"/>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1">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1"/>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2">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3">
    <w:name w:val="List Continue"/>
    <w:basedOn w:val="a8"/>
    <w:rsid w:val="00D93098"/>
    <w:pPr>
      <w:widowControl/>
      <w:bidi w:val="0"/>
      <w:adjustRightInd/>
      <w:spacing w:after="120" w:line="240" w:lineRule="auto"/>
      <w:ind w:left="283"/>
      <w:jc w:val="left"/>
      <w:textAlignment w:val="auto"/>
    </w:pPr>
  </w:style>
  <w:style w:type="paragraph" w:styleId="2ff4">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5">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9">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a">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4">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4"/>
    <w:rsid w:val="00D93098"/>
    <w:rPr>
      <w:rFonts w:cs="Traditional Arabic"/>
      <w:noProof/>
      <w:sz w:val="44"/>
      <w:szCs w:val="40"/>
    </w:rPr>
  </w:style>
  <w:style w:type="paragraph" w:styleId="affffffffffff5">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6">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6">
    <w:name w:val="نمط إعداد شخصي"/>
    <w:rsid w:val="00D93098"/>
    <w:rPr>
      <w:rFonts w:ascii="Arial" w:hAnsi="Arial" w:cs="Arial"/>
      <w:color w:val="auto"/>
      <w:sz w:val="20"/>
    </w:rPr>
  </w:style>
  <w:style w:type="character" w:customStyle="1" w:styleId="affffffffffff7">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8">
    <w:name w:val="صص"/>
    <w:rsid w:val="00D93098"/>
    <w:pPr>
      <w:bidi/>
    </w:pPr>
    <w:rPr>
      <w:rFonts w:cs="Traditional Arabic"/>
      <w:snapToGrid w:val="0"/>
      <w:lang w:eastAsia="ar-SA"/>
    </w:rPr>
  </w:style>
  <w:style w:type="paragraph" w:customStyle="1" w:styleId="affffffffffff9">
    <w:name w:val="نص"/>
    <w:rsid w:val="00D93098"/>
    <w:pPr>
      <w:bidi/>
      <w:ind w:firstLine="510"/>
      <w:jc w:val="lowKashida"/>
    </w:pPr>
    <w:rPr>
      <w:rFonts w:cs="Lotus Linotype"/>
      <w:sz w:val="34"/>
      <w:szCs w:val="32"/>
      <w:lang w:eastAsia="ar-SA"/>
    </w:rPr>
  </w:style>
  <w:style w:type="paragraph" w:customStyle="1" w:styleId="2ff7">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7">
    <w:name w:val="نمط نمط عادي للكتابة العادية 1 +"/>
    <w:basedOn w:val="1fff8"/>
    <w:rsid w:val="00D93098"/>
    <w:pPr>
      <w:bidi/>
    </w:pPr>
  </w:style>
  <w:style w:type="paragraph" w:customStyle="1" w:styleId="2ff8">
    <w:name w:val="نمط نمط عادي للكتابة العادية2 +"/>
    <w:basedOn w:val="2ff9"/>
    <w:rsid w:val="00D93098"/>
  </w:style>
  <w:style w:type="paragraph" w:customStyle="1" w:styleId="11f1">
    <w:name w:val="نمط نمط عادي للكتابة العادية 1 +1"/>
    <w:basedOn w:val="1fff8"/>
    <w:rsid w:val="00D93098"/>
    <w:pPr>
      <w:bidi/>
      <w:jc w:val="lowKashida"/>
    </w:pPr>
  </w:style>
  <w:style w:type="paragraph" w:customStyle="1" w:styleId="21f0">
    <w:name w:val="نمط نمط عادي للكتابة العادية2 +1"/>
    <w:basedOn w:val="2ff9"/>
    <w:rsid w:val="00D93098"/>
  </w:style>
  <w:style w:type="paragraph" w:customStyle="1" w:styleId="3fb">
    <w:name w:val="نمط نمط عادي للكتابة العادية3 +"/>
    <w:basedOn w:val="3fc"/>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a">
    <w:name w:val="نمط عنوان جانبي"/>
    <w:rsid w:val="00D93098"/>
    <w:rPr>
      <w:rFonts w:cs="Times New Roman"/>
      <w:sz w:val="40"/>
      <w:szCs w:val="40"/>
    </w:rPr>
  </w:style>
  <w:style w:type="paragraph" w:customStyle="1" w:styleId="1fff8">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9">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c">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3">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2">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9">
    <w:name w:val="نمط عنوان إضافي 1"/>
    <w:next w:val="a8"/>
    <w:rsid w:val="00D93098"/>
    <w:rPr>
      <w:rFonts w:ascii="Tahoma" w:hAnsi="Tahoma" w:cs="Andalus"/>
      <w:noProof/>
      <w:color w:val="0000FF"/>
      <w:sz w:val="36"/>
      <w:szCs w:val="40"/>
      <w:lang w:eastAsia="ar-SA"/>
    </w:rPr>
  </w:style>
  <w:style w:type="paragraph" w:customStyle="1" w:styleId="3fd">
    <w:name w:val="نمط عنوان إضافي 3"/>
    <w:next w:val="a8"/>
    <w:rsid w:val="00D93098"/>
    <w:rPr>
      <w:rFonts w:ascii="Tahoma" w:hAnsi="Tahoma" w:cs="Tahoma"/>
      <w:noProof/>
      <w:color w:val="800080"/>
      <w:sz w:val="36"/>
      <w:szCs w:val="36"/>
      <w:lang w:eastAsia="ar-SA"/>
    </w:rPr>
  </w:style>
  <w:style w:type="paragraph" w:customStyle="1" w:styleId="4f4">
    <w:name w:val="نمط عنوان إضافي 4"/>
    <w:next w:val="a8"/>
    <w:rsid w:val="00D93098"/>
    <w:rPr>
      <w:rFonts w:ascii="Tahoma" w:hAnsi="Tahoma" w:cs="Simplified Arabic Fixed"/>
      <w:noProof/>
      <w:color w:val="FF6600"/>
      <w:sz w:val="44"/>
      <w:szCs w:val="36"/>
      <w:lang w:eastAsia="ar-SA"/>
    </w:rPr>
  </w:style>
  <w:style w:type="paragraph" w:customStyle="1" w:styleId="5f3">
    <w:name w:val="نمط عنوان إضافي 5"/>
    <w:next w:val="a8"/>
    <w:rsid w:val="00D93098"/>
    <w:rPr>
      <w:rFonts w:ascii="Tahoma" w:hAnsi="Tahoma" w:cs="DecoType Naskh"/>
      <w:noProof/>
      <w:color w:val="3366FF"/>
      <w:sz w:val="36"/>
      <w:szCs w:val="44"/>
      <w:lang w:eastAsia="ar-SA"/>
    </w:rPr>
  </w:style>
  <w:style w:type="paragraph" w:customStyle="1" w:styleId="2ffa">
    <w:name w:val="نمط عنوان إضافي 2"/>
    <w:next w:val="a8"/>
    <w:rsid w:val="00D93098"/>
    <w:rPr>
      <w:rFonts w:ascii="Tahoma" w:hAnsi="Tahoma" w:cs="Monotype Koufi"/>
      <w:bCs/>
      <w:noProof/>
      <w:color w:val="008000"/>
      <w:sz w:val="36"/>
      <w:szCs w:val="44"/>
      <w:lang w:eastAsia="ar-SA"/>
    </w:rPr>
  </w:style>
  <w:style w:type="paragraph" w:customStyle="1" w:styleId="4f5">
    <w:name w:val="نمط نمط عادي للكتابة العادية4 +"/>
    <w:basedOn w:val="4f3"/>
    <w:rsid w:val="00D93098"/>
    <w:pPr>
      <w:bidi/>
      <w:jc w:val="lowKashida"/>
    </w:pPr>
  </w:style>
  <w:style w:type="paragraph" w:customStyle="1" w:styleId="5f4">
    <w:name w:val="نمط نمط عادي للكتابة العادية5 +"/>
    <w:next w:val="5f2"/>
    <w:rsid w:val="00D93098"/>
    <w:pPr>
      <w:bidi/>
      <w:jc w:val="lowKashida"/>
    </w:pPr>
    <w:rPr>
      <w:rFonts w:ascii="Tahoma" w:hAnsi="Tahoma" w:cs="Traditional Arabic"/>
      <w:color w:val="000000"/>
      <w:sz w:val="36"/>
      <w:szCs w:val="36"/>
      <w:lang w:eastAsia="ar-SA"/>
    </w:rPr>
  </w:style>
  <w:style w:type="paragraph" w:customStyle="1" w:styleId="12e">
    <w:name w:val="نمط نمط عادي للكتابة العادية 1 +2"/>
    <w:basedOn w:val="1fff8"/>
    <w:rsid w:val="00D93098"/>
    <w:pPr>
      <w:bidi/>
      <w:jc w:val="lowKashida"/>
    </w:pPr>
  </w:style>
  <w:style w:type="paragraph" w:customStyle="1" w:styleId="22b">
    <w:name w:val="نمط نمط عادي للكتابة العادية2 +2"/>
    <w:basedOn w:val="2ff9"/>
    <w:rsid w:val="00D93098"/>
  </w:style>
  <w:style w:type="paragraph" w:customStyle="1" w:styleId="13c">
    <w:name w:val="نمط نمط عادي للكتابة العادية 1 +3"/>
    <w:basedOn w:val="1fff8"/>
    <w:rsid w:val="00D93098"/>
    <w:pPr>
      <w:bidi/>
      <w:jc w:val="lowKashida"/>
    </w:pPr>
  </w:style>
  <w:style w:type="paragraph" w:customStyle="1" w:styleId="14b">
    <w:name w:val="نمط نمط عادي للكتابة العادية 1 +4"/>
    <w:basedOn w:val="1fff8"/>
    <w:rsid w:val="00D93098"/>
    <w:pPr>
      <w:bidi/>
      <w:jc w:val="both"/>
    </w:pPr>
  </w:style>
  <w:style w:type="paragraph" w:customStyle="1" w:styleId="1fffa">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b">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c">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5">
    <w:name w:val="نمط عنوان جانبي5"/>
    <w:rsid w:val="00D93098"/>
    <w:rPr>
      <w:rFonts w:cs="Times New Roman"/>
      <w:szCs w:val="40"/>
    </w:rPr>
  </w:style>
  <w:style w:type="character" w:customStyle="1" w:styleId="4f6">
    <w:name w:val="نمط عنوان جانبي4"/>
    <w:rsid w:val="00D93098"/>
    <w:rPr>
      <w:rFonts w:cs="Times New Roman"/>
      <w:szCs w:val="40"/>
    </w:rPr>
  </w:style>
  <w:style w:type="character" w:customStyle="1" w:styleId="3fe">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b">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c">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d">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d"/>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e">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b">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0">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0"/>
    <w:rsid w:val="00D93098"/>
    <w:rPr>
      <w:rFonts w:ascii="Arial" w:hAnsi="Arial" w:cs="AdvertisingExtraBold"/>
      <w:snapToGrid w:val="0"/>
      <w:color w:val="0D0D0D"/>
      <w:sz w:val="32"/>
      <w:szCs w:val="32"/>
      <w:lang w:eastAsia="ar-SA" w:bidi="ar-EG"/>
    </w:rPr>
  </w:style>
  <w:style w:type="paragraph" w:customStyle="1" w:styleId="affffffffffffc">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d">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e">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1">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0">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1">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d">
    <w:name w:val="خلف2"/>
    <w:basedOn w:val="afffffffffffff1"/>
    <w:rsid w:val="00D93098"/>
    <w:pPr>
      <w:ind w:firstLine="0"/>
      <w:jc w:val="lowKashida"/>
    </w:pPr>
  </w:style>
  <w:style w:type="paragraph" w:customStyle="1" w:styleId="afffffffffffff2">
    <w:name w:val="شيخة"/>
    <w:basedOn w:val="1ffff0"/>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3">
    <w:name w:val="محبّر"/>
    <w:rsid w:val="00D93098"/>
    <w:rPr>
      <w:b/>
      <w:bCs/>
    </w:rPr>
  </w:style>
  <w:style w:type="paragraph" w:customStyle="1" w:styleId="1ffff2">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4">
    <w:name w:val="غنيم"/>
    <w:basedOn w:val="afffffffffffff2"/>
    <w:rsid w:val="00D93098"/>
    <w:pPr>
      <w:ind w:firstLine="567"/>
    </w:pPr>
    <w:rPr>
      <w:color w:val="auto"/>
    </w:rPr>
  </w:style>
  <w:style w:type="paragraph" w:customStyle="1" w:styleId="afffffffffffff5">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6">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7">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8">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d">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f">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9"/>
    <w:locked/>
    <w:rsid w:val="00D93098"/>
    <w:rPr>
      <w:sz w:val="36"/>
      <w:szCs w:val="36"/>
    </w:rPr>
  </w:style>
  <w:style w:type="paragraph" w:customStyle="1" w:styleId="afffffffffffff9">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a">
    <w:name w:val="الحصين"/>
    <w:basedOn w:val="9"/>
    <w:rsid w:val="00D93098"/>
  </w:style>
  <w:style w:type="numbering" w:customStyle="1" w:styleId="13e">
    <w:name w:val="ترقيم نقطي13"/>
    <w:rsid w:val="00D93098"/>
  </w:style>
  <w:style w:type="numbering" w:customStyle="1" w:styleId="13f">
    <w:name w:val="ترقيم بحروف بمستويين13"/>
    <w:rsid w:val="00D93098"/>
  </w:style>
  <w:style w:type="numbering" w:customStyle="1" w:styleId="13f0">
    <w:name w:val="ترقيم بثلاثة مستويات13"/>
    <w:rsid w:val="00D93098"/>
  </w:style>
  <w:style w:type="paragraph" w:customStyle="1" w:styleId="afffffffffffffb">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c">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d">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e">
    <w:name w:val="بسمة2"/>
    <w:basedOn w:val="afffffffffffffd"/>
    <w:rsid w:val="00D93098"/>
    <w:pPr>
      <w:ind w:firstLine="539"/>
      <w:jc w:val="lowKashida"/>
    </w:pPr>
    <w:rPr>
      <w:sz w:val="28"/>
      <w:szCs w:val="28"/>
    </w:rPr>
  </w:style>
  <w:style w:type="paragraph" w:customStyle="1" w:styleId="afffffffffffffe">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4">
    <w:name w:val="ترقيم نقطي52"/>
    <w:rsid w:val="00D93098"/>
  </w:style>
  <w:style w:type="numbering" w:customStyle="1" w:styleId="525">
    <w:name w:val="ترقيم بحروف بمستويين52"/>
    <w:rsid w:val="00D93098"/>
  </w:style>
  <w:style w:type="numbering" w:customStyle="1" w:styleId="526">
    <w:name w:val="ترقيم بثلاثة مستويات52"/>
    <w:rsid w:val="00D93098"/>
  </w:style>
  <w:style w:type="paragraph" w:customStyle="1" w:styleId="1ffff3">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f">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3"/>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e"/>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c"/>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6">
    <w:name w:val="5"/>
    <w:rsid w:val="00D93098"/>
    <w:pPr>
      <w:tabs>
        <w:tab w:val="center" w:pos="4153"/>
        <w:tab w:val="right" w:pos="8306"/>
      </w:tabs>
    </w:pPr>
    <w:rPr>
      <w:sz w:val="24"/>
      <w:szCs w:val="24"/>
    </w:rPr>
  </w:style>
  <w:style w:type="paragraph" w:customStyle="1" w:styleId="CharChar1CharChar">
    <w:name w:val="Char Char1 Char Char"/>
    <w:basedOn w:val="a8"/>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f0">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7">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
    <w:semiHidden/>
    <w:rsid w:val="00D93098"/>
    <w:rPr>
      <w:sz w:val="24"/>
      <w:szCs w:val="24"/>
    </w:rPr>
  </w:style>
  <w:style w:type="paragraph" w:styleId="affffffffffffff0">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0"/>
    <w:semiHidden/>
    <w:rsid w:val="00D93098"/>
    <w:rPr>
      <w:sz w:val="24"/>
      <w:szCs w:val="24"/>
    </w:rPr>
  </w:style>
  <w:style w:type="character" w:styleId="HTML3">
    <w:name w:val="HTML Acronym"/>
    <w:basedOn w:val="a9"/>
    <w:semiHidden/>
    <w:rsid w:val="00D93098"/>
  </w:style>
  <w:style w:type="paragraph" w:styleId="affffffffffffff1">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1"/>
    <w:semiHidden/>
    <w:rsid w:val="00D93098"/>
    <w:rPr>
      <w:sz w:val="24"/>
      <w:szCs w:val="24"/>
    </w:rPr>
  </w:style>
  <w:style w:type="paragraph" w:styleId="affffffffffffff2">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2"/>
    <w:semiHidden/>
    <w:rsid w:val="00D93098"/>
    <w:rPr>
      <w:sz w:val="24"/>
      <w:szCs w:val="24"/>
    </w:rPr>
  </w:style>
  <w:style w:type="table" w:customStyle="1" w:styleId="3ff0">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4">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1">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4">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5">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8">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3">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6">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6">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7">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5">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4">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4"/>
    <w:semiHidden/>
    <w:rsid w:val="00D93098"/>
    <w:rPr>
      <w:rFonts w:ascii="Arial" w:hAnsi="Arial" w:cs="Arial"/>
      <w:sz w:val="24"/>
      <w:szCs w:val="24"/>
      <w:shd w:val="pct20" w:color="auto" w:fill="auto"/>
    </w:rPr>
  </w:style>
  <w:style w:type="table" w:styleId="affffffffffffff5">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8">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9">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6">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7">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7"/>
    <w:semiHidden/>
    <w:rsid w:val="00D93098"/>
    <w:rPr>
      <w:sz w:val="24"/>
      <w:szCs w:val="24"/>
    </w:rPr>
  </w:style>
  <w:style w:type="paragraph" w:styleId="3ff7">
    <w:name w:val="List 3"/>
    <w:basedOn w:val="a8"/>
    <w:rsid w:val="00D93098"/>
    <w:pPr>
      <w:widowControl/>
      <w:adjustRightInd/>
      <w:spacing w:line="240" w:lineRule="auto"/>
      <w:ind w:left="849" w:hanging="283"/>
      <w:jc w:val="left"/>
      <w:textAlignment w:val="auto"/>
    </w:pPr>
  </w:style>
  <w:style w:type="paragraph" w:styleId="4fa">
    <w:name w:val="List 4"/>
    <w:basedOn w:val="a8"/>
    <w:semiHidden/>
    <w:rsid w:val="00D93098"/>
    <w:pPr>
      <w:widowControl/>
      <w:adjustRightInd/>
      <w:spacing w:line="240" w:lineRule="auto"/>
      <w:ind w:left="1132" w:hanging="283"/>
      <w:jc w:val="left"/>
      <w:textAlignment w:val="auto"/>
    </w:pPr>
  </w:style>
  <w:style w:type="paragraph" w:styleId="5f9">
    <w:name w:val="List 5"/>
    <w:basedOn w:val="a8"/>
    <w:semiHidden/>
    <w:rsid w:val="00D93098"/>
    <w:pPr>
      <w:widowControl/>
      <w:adjustRightInd/>
      <w:spacing w:line="240" w:lineRule="auto"/>
      <w:ind w:left="1415" w:hanging="283"/>
      <w:jc w:val="left"/>
      <w:textAlignment w:val="auto"/>
    </w:pPr>
  </w:style>
  <w:style w:type="table" w:styleId="1ffffa">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a">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b">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8">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9">
    <w:name w:val="Outline List 3"/>
    <w:basedOn w:val="ab"/>
    <w:semiHidden/>
    <w:rsid w:val="00D93098"/>
  </w:style>
  <w:style w:type="paragraph" w:styleId="2fff9">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9"/>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a">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8">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a">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b">
    <w:name w:val="اي"/>
    <w:rsid w:val="00D93098"/>
    <w:rPr>
      <w:rFonts w:cs="Traditional Arabic"/>
      <w:lang w:eastAsia="ar-SA"/>
    </w:rPr>
  </w:style>
  <w:style w:type="paragraph" w:customStyle="1" w:styleId="affffffffffffffc">
    <w:name w:val="غلى"/>
    <w:rsid w:val="00D93098"/>
    <w:rPr>
      <w:rFonts w:cs="Traditional Arabic"/>
      <w:lang w:eastAsia="ar-SA"/>
    </w:rPr>
  </w:style>
  <w:style w:type="paragraph" w:customStyle="1" w:styleId="affffffffffffffd">
    <w:name w:val="غن"/>
    <w:rsid w:val="00D93098"/>
    <w:rPr>
      <w:rFonts w:cs="Traditional Arabic"/>
      <w:lang w:eastAsia="ar-SA"/>
    </w:rPr>
  </w:style>
  <w:style w:type="paragraph" w:customStyle="1" w:styleId="affffffffffffffe">
    <w:name w:val="غذا"/>
    <w:rsid w:val="00D93098"/>
    <w:rPr>
      <w:rFonts w:cs="Traditional Arabic"/>
      <w:lang w:eastAsia="ar-SA"/>
    </w:rPr>
  </w:style>
  <w:style w:type="paragraph" w:customStyle="1" w:styleId="afffffffffffffff">
    <w:name w:val="مغ"/>
    <w:rsid w:val="00D93098"/>
    <w:rPr>
      <w:rFonts w:cs="Traditional Arabic"/>
      <w:lang w:eastAsia="ar-SA"/>
    </w:rPr>
  </w:style>
  <w:style w:type="paragraph" w:customStyle="1" w:styleId="afffffffffffffff0">
    <w:name w:val="صل"/>
    <w:rsid w:val="00D93098"/>
    <w:pPr>
      <w:bidi/>
    </w:pPr>
    <w:rPr>
      <w:rFonts w:cs="Traditional Arabic"/>
      <w:lang w:eastAsia="ar-SA"/>
    </w:rPr>
  </w:style>
  <w:style w:type="paragraph" w:customStyle="1" w:styleId="afffffffffffffff1">
    <w:name w:val="علسم"/>
    <w:rsid w:val="00D93098"/>
    <w:pPr>
      <w:bidi/>
    </w:pPr>
    <w:rPr>
      <w:rFonts w:cs="Traditional Arabic"/>
      <w:lang w:eastAsia="ar-SA"/>
    </w:rPr>
  </w:style>
  <w:style w:type="paragraph" w:customStyle="1" w:styleId="afffffffffffffff2">
    <w:name w:val="رض"/>
    <w:rsid w:val="00D93098"/>
    <w:pPr>
      <w:bidi/>
    </w:pPr>
    <w:rPr>
      <w:rFonts w:cs="Traditional Arabic"/>
      <w:lang w:eastAsia="ar-SA"/>
    </w:rPr>
  </w:style>
  <w:style w:type="paragraph" w:customStyle="1" w:styleId="afffffffffffffff3">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4">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4"/>
    <w:rsid w:val="00D93098"/>
    <w:rPr>
      <w:rFonts w:ascii="Tahoma" w:hAnsi="Tahoma" w:cs="AL-Mohanad Bold"/>
      <w:sz w:val="36"/>
      <w:szCs w:val="32"/>
    </w:rPr>
  </w:style>
  <w:style w:type="character" w:customStyle="1" w:styleId="afffffffffffffff5">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b">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b">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0">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4">
    <w:name w:val="ترقيم بحروف بمستويين53"/>
    <w:rsid w:val="00CE59CE"/>
  </w:style>
  <w:style w:type="numbering" w:customStyle="1" w:styleId="535">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9"/>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b">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6">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7">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8">
    <w:name w:val="سند"/>
    <w:rsid w:val="00B46010"/>
    <w:rPr>
      <w:rFonts w:ascii="MS Sans Serif" w:hAnsi="MS Sans Serif" w:cs="Traditional Arabic"/>
      <w:color w:val="800000"/>
      <w:sz w:val="24"/>
      <w:szCs w:val="28"/>
    </w:rPr>
  </w:style>
  <w:style w:type="paragraph" w:customStyle="1" w:styleId="afffffffffffffff9">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a">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b">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c">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c"/>
    <w:rsid w:val="00B46010"/>
    <w:rPr>
      <w:rFonts w:ascii="Lotus Linotype" w:eastAsia="Calibri" w:hAnsi="Lotus Linotype" w:cs="Lotus Linotype"/>
      <w:sz w:val="24"/>
      <w:szCs w:val="24"/>
      <w:lang w:val="fr-FR"/>
    </w:rPr>
  </w:style>
  <w:style w:type="paragraph" w:customStyle="1" w:styleId="afffffffffffffffd">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e">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c">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0">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1">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2">
    <w:name w:val="صصص"/>
    <w:rsid w:val="00E02921"/>
    <w:pPr>
      <w:bidi/>
    </w:pPr>
    <w:rPr>
      <w:rFonts w:eastAsia="Batang" w:cs="Traditional Arabic"/>
      <w:b/>
      <w:bCs/>
      <w:sz w:val="40"/>
      <w:szCs w:val="36"/>
    </w:rPr>
  </w:style>
  <w:style w:type="paragraph" w:customStyle="1" w:styleId="affffffffffffffff3">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d">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e">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1">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1"/>
    <w:rsid w:val="00E02921"/>
    <w:rPr>
      <w:rFonts w:eastAsia="Batang" w:cs="Lotus Linotype"/>
      <w:color w:val="FFFF00"/>
      <w:sz w:val="26"/>
      <w:szCs w:val="33"/>
    </w:rPr>
  </w:style>
  <w:style w:type="paragraph" w:customStyle="1" w:styleId="13f1">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1"/>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b"/>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4">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4"/>
    <w:rsid w:val="00E02921"/>
    <w:rPr>
      <w:rFonts w:eastAsia="Batang" w:cs="mylotus"/>
      <w:color w:val="00FF00"/>
      <w:sz w:val="36"/>
      <w:szCs w:val="35"/>
    </w:rPr>
  </w:style>
  <w:style w:type="paragraph" w:customStyle="1" w:styleId="affffffffffffffff5">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5"/>
    <w:rsid w:val="00E02921"/>
    <w:rPr>
      <w:rFonts w:ascii="QCF_BSML" w:eastAsia="Batang" w:hAnsi="QCF_BSML" w:cs="QCF_BSML"/>
      <w:color w:val="460000"/>
      <w:sz w:val="33"/>
      <w:szCs w:val="33"/>
    </w:rPr>
  </w:style>
  <w:style w:type="paragraph" w:customStyle="1" w:styleId="affffffffffffffff6">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6"/>
    <w:rsid w:val="00E02921"/>
    <w:rPr>
      <w:rFonts w:eastAsia="Batang" w:cs="mylotus"/>
      <w:color w:val="0000FF"/>
      <w:sz w:val="44"/>
      <w:szCs w:val="35"/>
    </w:rPr>
  </w:style>
  <w:style w:type="paragraph" w:customStyle="1" w:styleId="affffffffffffffff7">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7"/>
    <w:rsid w:val="00E02921"/>
    <w:rPr>
      <w:rFonts w:eastAsia="Batang" w:cs="mylotus"/>
      <w:color w:val="CC99FF"/>
      <w:sz w:val="22"/>
      <w:szCs w:val="35"/>
    </w:rPr>
  </w:style>
  <w:style w:type="paragraph" w:customStyle="1" w:styleId="affffffffffffffff8">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8"/>
    <w:rsid w:val="00E02921"/>
    <w:rPr>
      <w:rFonts w:eastAsia="Batang" w:cs="mylotus"/>
      <w:color w:val="993300"/>
      <w:sz w:val="36"/>
      <w:szCs w:val="35"/>
    </w:rPr>
  </w:style>
  <w:style w:type="paragraph" w:customStyle="1" w:styleId="affffffffffffffff9">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9"/>
    <w:rsid w:val="00E02921"/>
    <w:rPr>
      <w:rFonts w:eastAsia="Batang" w:cs="Traditional Arabic"/>
      <w:sz w:val="44"/>
      <w:szCs w:val="40"/>
    </w:rPr>
  </w:style>
  <w:style w:type="paragraph" w:customStyle="1" w:styleId="affffffffffffffffa">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a"/>
    <w:rsid w:val="00E02921"/>
    <w:rPr>
      <w:rFonts w:eastAsia="Batang" w:cs="mylotus"/>
      <w:color w:val="800000"/>
      <w:sz w:val="44"/>
      <w:szCs w:val="35"/>
    </w:rPr>
  </w:style>
  <w:style w:type="paragraph" w:customStyle="1" w:styleId="affffffffffffffffb">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b"/>
    <w:rsid w:val="00E02921"/>
    <w:rPr>
      <w:rFonts w:eastAsia="Batang" w:cs="mylotus"/>
      <w:color w:val="008000"/>
      <w:szCs w:val="35"/>
    </w:rPr>
  </w:style>
  <w:style w:type="paragraph" w:customStyle="1" w:styleId="affffffffffffffffc">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c"/>
    <w:rsid w:val="00E02921"/>
    <w:rPr>
      <w:rFonts w:eastAsia="Batang" w:cs="mylotus"/>
      <w:sz w:val="44"/>
      <w:szCs w:val="35"/>
    </w:rPr>
  </w:style>
  <w:style w:type="paragraph" w:customStyle="1" w:styleId="affffffffffffffffd">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d"/>
    <w:rsid w:val="00E02921"/>
    <w:rPr>
      <w:rFonts w:ascii="QCF_BSML" w:eastAsia="Batang" w:hAnsi="QCF_BSML" w:cs="QCF_BSML"/>
      <w:color w:val="000000"/>
      <w:sz w:val="33"/>
      <w:szCs w:val="33"/>
      <w:lang w:eastAsia="ar-SA"/>
    </w:rPr>
  </w:style>
  <w:style w:type="paragraph" w:customStyle="1" w:styleId="affffffffffffffffe">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e"/>
    <w:rsid w:val="00E02921"/>
    <w:rPr>
      <w:rFonts w:eastAsia="Batang" w:cs="mylotus"/>
      <w:color w:val="FF0000"/>
      <w:sz w:val="36"/>
      <w:szCs w:val="35"/>
      <w:lang w:eastAsia="ar-SA"/>
    </w:rPr>
  </w:style>
  <w:style w:type="paragraph" w:customStyle="1" w:styleId="afffffffffffffffff">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0">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0"/>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1">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0">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0"/>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2">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1">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1"/>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2">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3">
    <w:name w:val="حفص:آية:يدوي"/>
    <w:rsid w:val="00E02921"/>
    <w:rPr>
      <w:rFonts w:ascii="NoFont" w:hAnsi="NoFont" w:cs="NoFont"/>
      <w:bCs w:val="0"/>
      <w:color w:val="FF2800"/>
      <w:sz w:val="36"/>
      <w:szCs w:val="36"/>
    </w:rPr>
  </w:style>
  <w:style w:type="character" w:customStyle="1" w:styleId="afffffffffffffffff4">
    <w:name w:val="حفص:أقواس"/>
    <w:rsid w:val="00E02921"/>
    <w:rPr>
      <w:rFonts w:ascii="Al-QuranAlKareemPlus" w:hAnsi="Al-QuranAlKareemPlus" w:cs="Al-QuranAlKareemPlus"/>
      <w:bCs w:val="0"/>
      <w:color w:val="959595"/>
      <w:sz w:val="36"/>
      <w:szCs w:val="36"/>
    </w:rPr>
  </w:style>
  <w:style w:type="character" w:customStyle="1" w:styleId="afffffffffffffffff5">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6">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7">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7"/>
    <w:rsid w:val="00E02921"/>
    <w:rPr>
      <w:rFonts w:ascii="QCF_BSML" w:eastAsia="Batang" w:hAnsi="QCF_BSML"/>
      <w:color w:val="370A00"/>
      <w:sz w:val="35"/>
      <w:szCs w:val="35"/>
      <w:lang w:val="x-none" w:eastAsia="x-none"/>
    </w:rPr>
  </w:style>
  <w:style w:type="paragraph" w:customStyle="1" w:styleId="afffffffffffffffff8">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8"/>
    <w:rsid w:val="00E02921"/>
    <w:rPr>
      <w:rFonts w:eastAsia="Batang"/>
      <w:color w:val="0000FF"/>
      <w:sz w:val="36"/>
      <w:szCs w:val="35"/>
      <w:lang w:val="x-none" w:eastAsia="x-none"/>
    </w:rPr>
  </w:style>
  <w:style w:type="paragraph" w:customStyle="1" w:styleId="afffffffffffffffff9">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9"/>
    <w:rsid w:val="00E02921"/>
    <w:rPr>
      <w:rFonts w:eastAsia="Batang"/>
      <w:color w:val="00FF00"/>
      <w:sz w:val="36"/>
      <w:szCs w:val="35"/>
      <w:lang w:val="x-none" w:eastAsia="x-none"/>
    </w:rPr>
  </w:style>
  <w:style w:type="paragraph" w:customStyle="1" w:styleId="afffffffffffffffffa">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a"/>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AD29F-E1AF-4DC8-8F35-6FDC1554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98</Pages>
  <Words>15746</Words>
  <Characters>89758</Characters>
  <Application>Microsoft Office Word</Application>
  <DocSecurity>0</DocSecurity>
  <Lines>747</Lines>
  <Paragraphs>210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105294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31</cp:revision>
  <cp:lastPrinted>2024-10-05T10:19:00Z</cp:lastPrinted>
  <dcterms:created xsi:type="dcterms:W3CDTF">2024-09-24T14:41:00Z</dcterms:created>
  <dcterms:modified xsi:type="dcterms:W3CDTF">2024-10-05T10:21:00Z</dcterms:modified>
</cp:coreProperties>
</file>