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D11D9F"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D11D9F">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59CA41D1">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D11D9F"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D11D9F"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p>
    <w:p w14:paraId="6A121C38" w14:textId="77777777" w:rsidR="00A72284" w:rsidRPr="00D11D9F"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D11D9F" w:rsidRDefault="00D83A73" w:rsidP="00D83A73">
      <w:pPr>
        <w:spacing w:line="216" w:lineRule="auto"/>
        <w:jc w:val="center"/>
        <w:rPr>
          <w:rFonts w:ascii="Lotus Linotype" w:hAnsi="Lotus Linotype" w:cs="PT Bold Heading"/>
          <w:sz w:val="20"/>
          <w:szCs w:val="20"/>
          <w:rtl/>
        </w:rPr>
      </w:pPr>
    </w:p>
    <w:p w14:paraId="019E86A7" w14:textId="32C7AE56" w:rsidR="00EF7C99" w:rsidRPr="00EF7C99" w:rsidRDefault="00EF7C99" w:rsidP="00EF7C99">
      <w:pPr>
        <w:widowControl/>
        <w:adjustRightInd/>
        <w:spacing w:line="240" w:lineRule="auto"/>
        <w:jc w:val="center"/>
        <w:textAlignment w:val="auto"/>
        <w:rPr>
          <w:rFonts w:ascii="Lotus Linotype" w:hAnsi="Lotus Linotype" w:cs="PT Bold Heading"/>
          <w:sz w:val="32"/>
          <w:szCs w:val="32"/>
          <w:rtl/>
        </w:rPr>
      </w:pPr>
      <w:r w:rsidRPr="00EF7C99">
        <w:rPr>
          <w:rFonts w:ascii="Lotus Linotype" w:hAnsi="Lotus Linotype" w:cs="PT Bold Heading"/>
          <w:sz w:val="32"/>
          <w:szCs w:val="32"/>
          <w:rtl/>
        </w:rPr>
        <w:t xml:space="preserve">حاشية سعدي أفندي على تفسير البيضاوي </w:t>
      </w:r>
      <w:r>
        <w:rPr>
          <w:rFonts w:ascii="Lotus Linotype" w:hAnsi="Lotus Linotype" w:cs="PT Bold Heading" w:hint="cs"/>
          <w:sz w:val="32"/>
          <w:szCs w:val="32"/>
          <w:rtl/>
        </w:rPr>
        <w:br/>
      </w:r>
      <w:r w:rsidRPr="00EF7C99">
        <w:rPr>
          <w:rFonts w:ascii="Lotus Linotype" w:hAnsi="Lotus Linotype" w:cs="PT Bold Heading"/>
          <w:sz w:val="32"/>
          <w:szCs w:val="32"/>
          <w:rtl/>
        </w:rPr>
        <w:t xml:space="preserve">(سعد الله بن عيسى بن أمير خان </w:t>
      </w:r>
      <w:r>
        <w:rPr>
          <w:rFonts w:ascii="Lotus Linotype" w:hAnsi="Lotus Linotype" w:cs="PT Bold Heading" w:hint="cs"/>
          <w:sz w:val="32"/>
          <w:szCs w:val="32"/>
          <w:rtl/>
        </w:rPr>
        <w:br/>
      </w:r>
      <w:r w:rsidRPr="00EF7C99">
        <w:rPr>
          <w:rFonts w:ascii="Lotus Linotype" w:hAnsi="Lotus Linotype" w:cs="PT Bold Heading"/>
          <w:sz w:val="32"/>
          <w:szCs w:val="32"/>
          <w:rtl/>
        </w:rPr>
        <w:t xml:space="preserve">الشهير بــ : سعدي جلبي) </w:t>
      </w:r>
      <w:r>
        <w:rPr>
          <w:rFonts w:ascii="Lotus Linotype" w:hAnsi="Lotus Linotype" w:cs="PT Bold Heading" w:hint="cs"/>
          <w:sz w:val="32"/>
          <w:szCs w:val="32"/>
          <w:rtl/>
        </w:rPr>
        <w:br/>
      </w:r>
      <w:r w:rsidRPr="00EF7C99">
        <w:rPr>
          <w:rFonts w:ascii="Lotus Linotype" w:hAnsi="Lotus Linotype" w:cs="PT Bold Heading"/>
          <w:sz w:val="32"/>
          <w:szCs w:val="32"/>
          <w:rtl/>
        </w:rPr>
        <w:t xml:space="preserve">ت: ٩٤٥هـ تحقيقاً ودراسة </w:t>
      </w:r>
    </w:p>
    <w:p w14:paraId="0FC9425A" w14:textId="39A078A1" w:rsidR="00872B03" w:rsidRDefault="00EF7C99" w:rsidP="00EF7C99">
      <w:pPr>
        <w:widowControl/>
        <w:adjustRightInd/>
        <w:spacing w:line="240" w:lineRule="auto"/>
        <w:jc w:val="center"/>
        <w:textAlignment w:val="auto"/>
        <w:rPr>
          <w:rFonts w:ascii="Lotus Linotype" w:hAnsi="Lotus Linotype" w:cs="Abuhmeda Free"/>
          <w:sz w:val="28"/>
          <w:szCs w:val="28"/>
          <w:rtl/>
        </w:rPr>
      </w:pPr>
      <w:r w:rsidRPr="00EF7C99">
        <w:rPr>
          <w:rFonts w:ascii="Lotus Linotype" w:hAnsi="Lotus Linotype" w:cs="mohammad bold art 1"/>
          <w:sz w:val="32"/>
          <w:szCs w:val="32"/>
          <w:rtl/>
        </w:rPr>
        <w:t xml:space="preserve"> من بداية سورة الشورى إلى الآية (12)</w:t>
      </w:r>
    </w:p>
    <w:p w14:paraId="37032E38" w14:textId="77777777" w:rsidR="00872B03" w:rsidRDefault="00872B03" w:rsidP="000271CC">
      <w:pPr>
        <w:widowControl/>
        <w:adjustRightInd/>
        <w:spacing w:line="240" w:lineRule="auto"/>
        <w:jc w:val="center"/>
        <w:textAlignment w:val="auto"/>
        <w:rPr>
          <w:rFonts w:ascii="Lotus Linotype" w:hAnsi="Lotus Linotype" w:cs="Abuhmeda Free"/>
          <w:sz w:val="28"/>
          <w:szCs w:val="28"/>
          <w:rtl/>
        </w:rPr>
      </w:pPr>
    </w:p>
    <w:p w14:paraId="27228537" w14:textId="77777777" w:rsidR="00EF7C99" w:rsidRDefault="00EF7C99" w:rsidP="000271CC">
      <w:pPr>
        <w:widowControl/>
        <w:adjustRightInd/>
        <w:spacing w:line="240" w:lineRule="auto"/>
        <w:jc w:val="center"/>
        <w:textAlignment w:val="auto"/>
        <w:rPr>
          <w:rFonts w:ascii="Lotus Linotype" w:hAnsi="Lotus Linotype" w:cs="Abuhmeda Free"/>
          <w:sz w:val="28"/>
          <w:szCs w:val="28"/>
          <w:rtl/>
        </w:rPr>
      </w:pPr>
    </w:p>
    <w:p w14:paraId="725D5F87" w14:textId="77777777" w:rsidR="00EF7C99" w:rsidRPr="00EF7C99" w:rsidRDefault="00EF7C99" w:rsidP="000271CC">
      <w:pPr>
        <w:widowControl/>
        <w:adjustRightInd/>
        <w:spacing w:line="240" w:lineRule="auto"/>
        <w:jc w:val="center"/>
        <w:textAlignment w:val="auto"/>
        <w:rPr>
          <w:rFonts w:ascii="Lotus Linotype" w:hAnsi="Lotus Linotype" w:cs="Abuhmeda Free"/>
          <w:sz w:val="16"/>
          <w:szCs w:val="16"/>
          <w:rtl/>
        </w:rPr>
      </w:pPr>
    </w:p>
    <w:p w14:paraId="11A19673" w14:textId="77777777" w:rsidR="000271CC" w:rsidRPr="00D11D9F" w:rsidRDefault="000271CC" w:rsidP="000271CC">
      <w:pPr>
        <w:widowControl/>
        <w:adjustRightInd/>
        <w:spacing w:line="240" w:lineRule="auto"/>
        <w:jc w:val="center"/>
        <w:textAlignment w:val="auto"/>
        <w:rPr>
          <w:rFonts w:ascii="Lotus Linotype" w:hAnsi="Lotus Linotype" w:cs="Abuhmeda Free"/>
          <w:sz w:val="28"/>
          <w:szCs w:val="28"/>
          <w:rtl/>
        </w:rPr>
      </w:pPr>
      <w:r w:rsidRPr="00D11D9F">
        <w:rPr>
          <w:rFonts w:ascii="Lotus Linotype" w:hAnsi="Lotus Linotype" w:cs="Abuhmeda Free"/>
          <w:sz w:val="28"/>
          <w:szCs w:val="28"/>
          <w:rtl/>
        </w:rPr>
        <w:t>إعداد</w:t>
      </w:r>
    </w:p>
    <w:p w14:paraId="5A52BB35" w14:textId="77777777" w:rsidR="00EF7C99" w:rsidRPr="00EF7C99" w:rsidRDefault="00EF7C99" w:rsidP="00EF7C99">
      <w:pPr>
        <w:spacing w:line="240" w:lineRule="auto"/>
        <w:jc w:val="center"/>
        <w:rPr>
          <w:rFonts w:ascii="Lotus Linotype" w:hAnsi="Lotus Linotype" w:cs="PT Bold Heading"/>
          <w:sz w:val="28"/>
          <w:szCs w:val="28"/>
          <w:rtl/>
        </w:rPr>
      </w:pPr>
      <w:r w:rsidRPr="00EF7C99">
        <w:rPr>
          <w:rFonts w:ascii="Lotus Linotype" w:hAnsi="Lotus Linotype" w:cs="PT Bold Heading" w:hint="cs"/>
          <w:sz w:val="28"/>
          <w:szCs w:val="28"/>
          <w:rtl/>
        </w:rPr>
        <w:t xml:space="preserve">الطالبة / </w:t>
      </w:r>
      <w:r w:rsidRPr="00EF7C99">
        <w:rPr>
          <w:rFonts w:ascii="Lotus Linotype" w:hAnsi="Lotus Linotype" w:cs="PT Bold Heading"/>
          <w:sz w:val="28"/>
          <w:szCs w:val="28"/>
          <w:rtl/>
        </w:rPr>
        <w:t>إيلاف بنت عبدالرحمن بن مسند البلوي</w:t>
      </w:r>
    </w:p>
    <w:p w14:paraId="7781D19F" w14:textId="392D5F53" w:rsidR="00870AF6" w:rsidRPr="00EF7C99" w:rsidRDefault="00EF7C99" w:rsidP="00EF7C99">
      <w:pPr>
        <w:widowControl/>
        <w:adjustRightInd/>
        <w:spacing w:line="240" w:lineRule="auto"/>
        <w:jc w:val="center"/>
        <w:textAlignment w:val="auto"/>
        <w:rPr>
          <w:rFonts w:ascii="Lotus Linotype" w:hAnsi="Lotus Linotype" w:cs="PT Bold Heading"/>
          <w:rtl/>
        </w:rPr>
      </w:pPr>
      <w:r w:rsidRPr="00EF7C99">
        <w:rPr>
          <w:rFonts w:ascii="Lotus Linotype" w:hAnsi="Lotus Linotype" w:cs="mohammad bold art 1"/>
          <w:sz w:val="22"/>
          <w:szCs w:val="22"/>
          <w:rtl/>
        </w:rPr>
        <w:t xml:space="preserve">قسم الشريعة والدراسات الإسلامية، تخصص الكتاب والسنة، </w:t>
      </w:r>
      <w:r>
        <w:rPr>
          <w:rFonts w:ascii="Lotus Linotype" w:hAnsi="Lotus Linotype" w:cs="mohammad bold art 1" w:hint="cs"/>
          <w:sz w:val="22"/>
          <w:szCs w:val="22"/>
          <w:rtl/>
        </w:rPr>
        <w:br/>
      </w:r>
      <w:r w:rsidRPr="00EF7C99">
        <w:rPr>
          <w:rFonts w:ascii="Lotus Linotype" w:hAnsi="Lotus Linotype" w:cs="mohammad bold art 1"/>
          <w:sz w:val="22"/>
          <w:szCs w:val="22"/>
          <w:rtl/>
        </w:rPr>
        <w:t xml:space="preserve">بكلية الآداب والعلوم الإنسانية، بجامعة الملك عبد العزيز، </w:t>
      </w:r>
      <w:r>
        <w:rPr>
          <w:rFonts w:ascii="Lotus Linotype" w:hAnsi="Lotus Linotype" w:cs="mohammad bold art 1" w:hint="cs"/>
          <w:sz w:val="22"/>
          <w:szCs w:val="22"/>
          <w:rtl/>
        </w:rPr>
        <w:br/>
      </w:r>
      <w:r w:rsidRPr="00EF7C99">
        <w:rPr>
          <w:rFonts w:ascii="Lotus Linotype" w:hAnsi="Lotus Linotype" w:cs="mohammad bold art 1"/>
          <w:sz w:val="22"/>
          <w:szCs w:val="22"/>
          <w:rtl/>
        </w:rPr>
        <w:t>المملكة العربية السعودية</w:t>
      </w:r>
    </w:p>
    <w:p w14:paraId="265DEE2C" w14:textId="6CEEC281" w:rsidR="006835D9" w:rsidRPr="00D11D9F" w:rsidRDefault="006835D9" w:rsidP="006835D9">
      <w:pPr>
        <w:widowControl/>
        <w:adjustRightInd/>
        <w:spacing w:line="240" w:lineRule="auto"/>
        <w:jc w:val="center"/>
        <w:textAlignment w:val="auto"/>
        <w:rPr>
          <w:rFonts w:ascii="Lotus Linotype" w:hAnsi="Lotus Linotype" w:cs="PT Bold Heading"/>
          <w:sz w:val="28"/>
          <w:szCs w:val="28"/>
          <w:rtl/>
        </w:rPr>
      </w:pPr>
    </w:p>
    <w:p w14:paraId="5E797D8A" w14:textId="7333F0BF" w:rsidR="007707B8" w:rsidRPr="00D11D9F" w:rsidRDefault="007707B8" w:rsidP="005D152E">
      <w:pPr>
        <w:spacing w:line="240" w:lineRule="auto"/>
        <w:jc w:val="center"/>
        <w:rPr>
          <w:rFonts w:ascii="Lotus Linotype" w:hAnsi="Lotus Linotype" w:cs="Lotus Linotype"/>
          <w:sz w:val="32"/>
          <w:szCs w:val="32"/>
          <w:rtl/>
        </w:rPr>
      </w:pPr>
    </w:p>
    <w:p w14:paraId="75D1FE15" w14:textId="77777777" w:rsidR="007707B8" w:rsidRPr="00D11D9F" w:rsidRDefault="007707B8" w:rsidP="007707B8">
      <w:pPr>
        <w:spacing w:line="240" w:lineRule="auto"/>
        <w:jc w:val="center"/>
        <w:rPr>
          <w:rFonts w:ascii="Lotus Linotype" w:hAnsi="Lotus Linotype" w:cs="Lotus Linotype"/>
          <w:sz w:val="32"/>
          <w:szCs w:val="32"/>
          <w:rtl/>
        </w:rPr>
      </w:pPr>
    </w:p>
    <w:p w14:paraId="7599C4DF" w14:textId="77777777" w:rsidR="00EF7C99" w:rsidRDefault="00B46010">
      <w:pPr>
        <w:widowControl/>
        <w:bidi w:val="0"/>
        <w:adjustRightInd/>
        <w:spacing w:line="240" w:lineRule="auto"/>
        <w:jc w:val="left"/>
        <w:textAlignment w:val="auto"/>
        <w:rPr>
          <w:rFonts w:ascii="Lotus Linotype" w:hAnsi="Lotus Linotype" w:cs="Lotus Linotype"/>
          <w:sz w:val="32"/>
          <w:szCs w:val="32"/>
          <w:rtl/>
        </w:rPr>
      </w:pPr>
      <w:r w:rsidRPr="00D11D9F">
        <w:rPr>
          <w:rFonts w:ascii="Lotus Linotype" w:hAnsi="Lotus Linotype" w:cs="Lotus Linotype"/>
          <w:sz w:val="32"/>
          <w:szCs w:val="32"/>
          <w:rtl/>
        </w:rPr>
        <w:br w:type="page"/>
      </w:r>
      <w:r w:rsidR="00EF7C99">
        <w:rPr>
          <w:rFonts w:ascii="Lotus Linotype" w:hAnsi="Lotus Linotype" w:cs="Lotus Linotype"/>
          <w:sz w:val="32"/>
          <w:szCs w:val="32"/>
          <w:rtl/>
        </w:rPr>
        <w:lastRenderedPageBreak/>
        <w:br w:type="page"/>
      </w:r>
    </w:p>
    <w:p w14:paraId="09AC411A" w14:textId="77777777" w:rsidR="00EF7C99" w:rsidRPr="00EF7C99" w:rsidRDefault="00EF7C99" w:rsidP="00EF7C99">
      <w:pPr>
        <w:widowControl/>
        <w:adjustRightInd/>
        <w:spacing w:line="400" w:lineRule="exact"/>
        <w:jc w:val="center"/>
        <w:textAlignment w:val="auto"/>
        <w:rPr>
          <w:rFonts w:ascii="Simplified Arabic" w:eastAsia="Calibri" w:hAnsi="Simplified Arabic" w:cs="Simplified Arabic"/>
          <w:b/>
          <w:bCs/>
          <w:color w:val="000000"/>
          <w:sz w:val="26"/>
          <w:szCs w:val="26"/>
          <w:rtl/>
        </w:rPr>
      </w:pPr>
      <w:r w:rsidRPr="00EF7C99">
        <w:rPr>
          <w:rFonts w:ascii="Simplified Arabic" w:eastAsia="Calibri" w:hAnsi="Simplified Arabic" w:cs="Simplified Arabic"/>
          <w:b/>
          <w:bCs/>
          <w:color w:val="000000"/>
          <w:sz w:val="26"/>
          <w:szCs w:val="26"/>
          <w:rtl/>
        </w:rPr>
        <w:lastRenderedPageBreak/>
        <w:t xml:space="preserve">حاشية سعدي أفندي على تفسير البيضاوي (سعد الله بن عيسى بن أمير خان الشهير بــ : سعدي جلبي) ت: ٩٤٥هـ تحقيقاً ودراسة </w:t>
      </w:r>
    </w:p>
    <w:p w14:paraId="304A3EEA" w14:textId="77777777" w:rsidR="00EF7C99" w:rsidRPr="00EF7C99" w:rsidRDefault="00EF7C99" w:rsidP="00EF7C99">
      <w:pPr>
        <w:widowControl/>
        <w:adjustRightInd/>
        <w:spacing w:line="400" w:lineRule="exact"/>
        <w:jc w:val="center"/>
        <w:textAlignment w:val="auto"/>
        <w:rPr>
          <w:rFonts w:ascii="Simplified Arabic" w:eastAsia="Calibri" w:hAnsi="Simplified Arabic" w:cs="Simplified Arabic"/>
          <w:b/>
          <w:bCs/>
          <w:color w:val="000000"/>
          <w:sz w:val="26"/>
          <w:szCs w:val="26"/>
          <w:rtl/>
        </w:rPr>
      </w:pPr>
      <w:r w:rsidRPr="00EF7C99">
        <w:rPr>
          <w:rFonts w:ascii="Simplified Arabic" w:eastAsia="Calibri" w:hAnsi="Simplified Arabic" w:cs="Simplified Arabic"/>
          <w:b/>
          <w:bCs/>
          <w:color w:val="000000"/>
          <w:sz w:val="26"/>
          <w:szCs w:val="26"/>
          <w:rtl/>
        </w:rPr>
        <w:t xml:space="preserve"> </w:t>
      </w:r>
      <w:bookmarkStart w:id="0" w:name="_Hlk174782726"/>
      <w:bookmarkStart w:id="1" w:name="_Hlk174718432"/>
      <w:r w:rsidRPr="00EF7C99">
        <w:rPr>
          <w:rFonts w:ascii="Simplified Arabic" w:eastAsia="Calibri" w:hAnsi="Simplified Arabic" w:cs="Simplified Arabic"/>
          <w:b/>
          <w:bCs/>
          <w:color w:val="000000"/>
          <w:sz w:val="26"/>
          <w:szCs w:val="26"/>
          <w:rtl/>
        </w:rPr>
        <w:t>من بداية سورة الشورى</w:t>
      </w:r>
      <w:r w:rsidRPr="00EF7C99">
        <w:rPr>
          <w:rFonts w:ascii="Simplified Arabic" w:eastAsia="Calibri" w:hAnsi="Simplified Arabic" w:cs="Simplified Arabic"/>
          <w:b/>
          <w:bCs/>
          <w:color w:val="000000"/>
          <w:sz w:val="26"/>
          <w:szCs w:val="26"/>
          <w:rtl/>
          <w:lang w:bidi="fa-IR"/>
        </w:rPr>
        <w:t xml:space="preserve"> </w:t>
      </w:r>
      <w:r w:rsidRPr="00EF7C99">
        <w:rPr>
          <w:rFonts w:ascii="Simplified Arabic" w:eastAsia="Calibri" w:hAnsi="Simplified Arabic" w:cs="Simplified Arabic"/>
          <w:b/>
          <w:bCs/>
          <w:color w:val="000000"/>
          <w:sz w:val="26"/>
          <w:szCs w:val="26"/>
          <w:rtl/>
        </w:rPr>
        <w:t>إلى الآية (12)</w:t>
      </w:r>
      <w:bookmarkEnd w:id="0"/>
      <w:r w:rsidRPr="00EF7C99">
        <w:rPr>
          <w:rFonts w:ascii="Simplified Arabic" w:eastAsia="Calibri" w:hAnsi="Simplified Arabic" w:cs="Simplified Arabic"/>
          <w:b/>
          <w:bCs/>
          <w:color w:val="000000"/>
          <w:sz w:val="26"/>
          <w:szCs w:val="26"/>
          <w:rtl/>
        </w:rPr>
        <w:t>.</w:t>
      </w:r>
    </w:p>
    <w:bookmarkEnd w:id="1"/>
    <w:p w14:paraId="2B5C60E4" w14:textId="77777777" w:rsidR="00EF7C99" w:rsidRPr="00EF7C99" w:rsidRDefault="00EF7C99" w:rsidP="00EF7C99">
      <w:pPr>
        <w:widowControl/>
        <w:adjustRightInd/>
        <w:spacing w:line="400" w:lineRule="exact"/>
        <w:jc w:val="left"/>
        <w:textAlignment w:val="auto"/>
        <w:rPr>
          <w:rFonts w:ascii="Simplified Arabic" w:eastAsia="Calibri" w:hAnsi="Simplified Arabic" w:cs="Simplified Arabic"/>
          <w:b/>
          <w:bCs/>
          <w:color w:val="000000"/>
          <w:sz w:val="26"/>
          <w:szCs w:val="26"/>
          <w:rtl/>
        </w:rPr>
      </w:pPr>
      <w:r w:rsidRPr="00EF7C99">
        <w:rPr>
          <w:rFonts w:ascii="Simplified Arabic" w:eastAsia="Calibri" w:hAnsi="Simplified Arabic" w:cs="Simplified Arabic"/>
          <w:b/>
          <w:bCs/>
          <w:color w:val="000000"/>
          <w:sz w:val="26"/>
          <w:szCs w:val="26"/>
          <w:rtl/>
        </w:rPr>
        <w:t>إيلاف بنت عبد الرحمن البلوي</w:t>
      </w:r>
    </w:p>
    <w:p w14:paraId="11FDC20E" w14:textId="77777777" w:rsidR="00EF7C99" w:rsidRPr="00EF7C99" w:rsidRDefault="00EF7C99" w:rsidP="00EF7C99">
      <w:pPr>
        <w:widowControl/>
        <w:adjustRightInd/>
        <w:spacing w:line="400" w:lineRule="exact"/>
        <w:textAlignment w:val="auto"/>
        <w:rPr>
          <w:rFonts w:ascii="Simplified Arabic" w:eastAsia="Calibri" w:hAnsi="Simplified Arabic" w:cs="Simplified Arabic"/>
          <w:b/>
          <w:bCs/>
          <w:color w:val="000000"/>
          <w:sz w:val="26"/>
          <w:szCs w:val="26"/>
        </w:rPr>
      </w:pPr>
      <w:r w:rsidRPr="00EF7C99">
        <w:rPr>
          <w:rFonts w:ascii="Simplified Arabic" w:eastAsia="Calibri" w:hAnsi="Simplified Arabic" w:cs="Simplified Arabic"/>
          <w:b/>
          <w:bCs/>
          <w:color w:val="000000"/>
          <w:sz w:val="26"/>
          <w:szCs w:val="26"/>
          <w:rtl/>
        </w:rPr>
        <w:t>قسم الشريعة والدراسات الإسلامية، تخصص الكتاب والسنة، بكلية الآداب والعلوم الإنسانية، بجامعة الملك عبد العزيز، المملكة العربية السعودية</w:t>
      </w:r>
    </w:p>
    <w:p w14:paraId="4F0A418A" w14:textId="77777777" w:rsidR="00EF7C99" w:rsidRPr="00EF7C99" w:rsidRDefault="00EF7C99" w:rsidP="00EF7C99">
      <w:pPr>
        <w:widowControl/>
        <w:adjustRightInd/>
        <w:spacing w:line="400" w:lineRule="exact"/>
        <w:textAlignment w:val="auto"/>
        <w:rPr>
          <w:rFonts w:ascii="Simplified Arabic" w:eastAsia="Calibri" w:hAnsi="Simplified Arabic" w:cs="Simplified Arabic"/>
          <w:b/>
          <w:bCs/>
          <w:color w:val="000000"/>
          <w:sz w:val="26"/>
          <w:szCs w:val="26"/>
          <w:rtl/>
        </w:rPr>
      </w:pPr>
      <w:r w:rsidRPr="00EF7C99">
        <w:rPr>
          <w:rFonts w:ascii="Simplified Arabic" w:eastAsia="Calibri" w:hAnsi="Simplified Arabic" w:cs="Simplified Arabic"/>
          <w:b/>
          <w:bCs/>
          <w:color w:val="000000"/>
          <w:sz w:val="26"/>
          <w:szCs w:val="26"/>
          <w:rtl/>
        </w:rPr>
        <w:t xml:space="preserve">البريد الإلكتروني: </w:t>
      </w:r>
      <w:r w:rsidRPr="00EF7C99">
        <w:rPr>
          <w:rFonts w:ascii="Simplified Arabic" w:eastAsia="Calibri" w:hAnsi="Simplified Arabic" w:cs="Simplified Arabic"/>
          <w:b/>
          <w:bCs/>
          <w:color w:val="000000"/>
          <w:sz w:val="26"/>
          <w:szCs w:val="26"/>
        </w:rPr>
        <w:t>Misselaf1417@gmail.com</w:t>
      </w:r>
    </w:p>
    <w:p w14:paraId="57813CA6" w14:textId="77777777" w:rsidR="00EF7C99" w:rsidRPr="00EF7C99" w:rsidRDefault="00EF7C99" w:rsidP="00EF7C99">
      <w:pPr>
        <w:widowControl/>
        <w:adjustRightInd/>
        <w:spacing w:line="400" w:lineRule="exact"/>
        <w:textAlignment w:val="auto"/>
        <w:rPr>
          <w:rFonts w:ascii="Simplified Arabic" w:eastAsia="Calibri" w:hAnsi="Simplified Arabic" w:cs="Simplified Arabic"/>
          <w:b/>
          <w:bCs/>
          <w:color w:val="000000"/>
          <w:sz w:val="28"/>
          <w:szCs w:val="28"/>
          <w:rtl/>
          <w:lang w:bidi="ar-EG"/>
        </w:rPr>
      </w:pPr>
      <w:r w:rsidRPr="00EF7C99">
        <w:rPr>
          <w:rFonts w:ascii="Simplified Arabic" w:eastAsia="Calibri" w:hAnsi="Simplified Arabic" w:cs="Simplified Arabic"/>
          <w:b/>
          <w:bCs/>
          <w:color w:val="000000"/>
          <w:sz w:val="28"/>
          <w:szCs w:val="28"/>
          <w:rtl/>
          <w:lang w:bidi="ar-EG"/>
        </w:rPr>
        <w:t>الملخص:</w:t>
      </w:r>
    </w:p>
    <w:p w14:paraId="14008D44" w14:textId="77777777" w:rsidR="00EF7C99" w:rsidRPr="00EF7C99" w:rsidRDefault="00EF7C99" w:rsidP="00E80FC3">
      <w:pPr>
        <w:widowControl/>
        <w:adjustRightInd/>
        <w:spacing w:line="400" w:lineRule="exact"/>
        <w:contextualSpacing/>
        <w:jc w:val="lowKashida"/>
        <w:textAlignment w:val="auto"/>
        <w:rPr>
          <w:rFonts w:ascii="Simplified Arabic" w:eastAsia="Calibri" w:hAnsi="Simplified Arabic" w:cs="Simplified Arabic"/>
          <w:color w:val="000000"/>
          <w:sz w:val="26"/>
          <w:szCs w:val="26"/>
          <w:rtl/>
        </w:rPr>
      </w:pPr>
      <w:r w:rsidRPr="00EF7C99">
        <w:rPr>
          <w:rFonts w:ascii="Simplified Arabic" w:eastAsia="Calibri" w:hAnsi="Simplified Arabic" w:cs="Simplified Arabic"/>
          <w:color w:val="000000"/>
          <w:sz w:val="26"/>
          <w:szCs w:val="26"/>
          <w:rtl/>
        </w:rPr>
        <w:t>يشتمل البحث على مقدمة وفصلين وخاتمة، وكان الفصل الأول يشتمل على: دراسة عن الإمام سعدي أفندي رحمه الله، وفيه ثلاثة مباحث: المبحث الأول: ترجمة العلامة سعدي أفندي، وفيه أربعة مطالب: المطلب الأول: اسمه ونسبه ومولده. المطلب الثاني: نشأته وطلبه للعلم. المطلب الثالث: شيوخه، وتلاميذه. المطلب الرابع: وفاته. المبحث الثاني: مكانته العلمية وعقيدته ومذهبه الفقهي، وآثاره العلمية، وفيه ثلاثة مطالب: المطلب الأول: مكانته العلمية. المطلب الثاني: عقيدته ومذهبه الفقهي. المطلب الثالث: آثاره العلمية. المبحث الثالث: حاشية سعدي أفندي على تفسير البيضاوي، وفيه ثلاثة مطالب: المطلب الأول: تحقيق اسم الكتاب وتوثيق نسبته إلى المؤلف. المطلب الثاني: منهج المؤلف ومصادره في الكتاب. المطلب الثالث: وصف نُسخ المخطوط. وكان الفصل الثاني حول: تحقيق حاشية سعدي جلبي من بداية سورة الشورى إلى الآية (12). وخُتِم بأهم النتائج والتوصيات، ومنها أن هذه الحاشية تكاد تكون موسوعة في العلوم الشرعية؛ وذلك لاشتمالها على كثير من المسائل الشرعية كالعقيدة، والفقه وأصوله، والقراءات، وتفسير القرآن، وعد الآي، والمكي والمدني، وبعض المرويات، وشرح المفردات، ومسائل الإعراب، وقواعد في النحو، والبلاغة، وكان من أهم التوصيات: الاهتمام بالتراث الإسلامي القيِّم وذلك باستمرار مشاريع تحقيق المخطوطات، لما فيها من نفعٍ للإسلام والمسلمين وتعاون على البر والتقوى.</w:t>
      </w:r>
    </w:p>
    <w:p w14:paraId="74381ED3" w14:textId="77777777" w:rsidR="00EF7C99" w:rsidRPr="00EF7C99" w:rsidRDefault="00EF7C99" w:rsidP="00E80FC3">
      <w:pPr>
        <w:widowControl/>
        <w:adjustRightInd/>
        <w:spacing w:line="400" w:lineRule="exact"/>
        <w:ind w:left="1621" w:hanging="1621"/>
        <w:jc w:val="lowKashida"/>
        <w:textAlignment w:val="auto"/>
        <w:rPr>
          <w:rFonts w:ascii="Simplified Arabic" w:eastAsia="Calibri" w:hAnsi="Simplified Arabic" w:cs="Simplified Arabic"/>
          <w:color w:val="000000"/>
          <w:kern w:val="2"/>
          <w:sz w:val="26"/>
          <w:szCs w:val="26"/>
          <w14:ligatures w14:val="standardContextual"/>
        </w:rPr>
      </w:pPr>
      <w:r w:rsidRPr="00EF7C99">
        <w:rPr>
          <w:rFonts w:ascii="Simplified Arabic" w:eastAsia="Calibri" w:hAnsi="Simplified Arabic" w:cs="Simplified Arabic"/>
          <w:b/>
          <w:bCs/>
          <w:color w:val="000000"/>
          <w:sz w:val="26"/>
          <w:szCs w:val="26"/>
          <w:rtl/>
          <w:lang w:bidi="ar-EG"/>
        </w:rPr>
        <w:t>الكلمات المفتاحية</w:t>
      </w:r>
      <w:r w:rsidRPr="00EF7C99">
        <w:rPr>
          <w:rFonts w:ascii="Simplified Arabic" w:eastAsia="Calibri" w:hAnsi="Simplified Arabic" w:cs="Simplified Arabic"/>
          <w:color w:val="000000"/>
          <w:sz w:val="26"/>
          <w:szCs w:val="26"/>
          <w:rtl/>
        </w:rPr>
        <w:t>: حاشية، سعدي أفندي، سعدي جلبي، تفسير، البيضاوي، أنوار التنزيل، سورة الشورى.</w:t>
      </w:r>
    </w:p>
    <w:p w14:paraId="01B4A503" w14:textId="2F6C0C10" w:rsidR="00EF7C99" w:rsidRPr="00EF7C99" w:rsidRDefault="00EF7C99" w:rsidP="00EF7C99">
      <w:pPr>
        <w:bidi w:val="0"/>
        <w:adjustRightInd/>
        <w:spacing w:line="223" w:lineRule="auto"/>
        <w:jc w:val="center"/>
        <w:textAlignment w:val="auto"/>
        <w:rPr>
          <w:rFonts w:asciiTheme="majorBidi" w:eastAsia="Calibri" w:hAnsiTheme="majorBidi" w:cstheme="majorBidi"/>
          <w:b/>
          <w:bCs/>
          <w:sz w:val="25"/>
          <w:szCs w:val="25"/>
        </w:rPr>
      </w:pPr>
      <w:r w:rsidRPr="00EF7C99">
        <w:rPr>
          <w:rFonts w:asciiTheme="majorBidi" w:eastAsia="Calibri" w:hAnsiTheme="majorBidi" w:cstheme="majorBidi"/>
          <w:b/>
          <w:bCs/>
          <w:sz w:val="25"/>
          <w:szCs w:val="25"/>
        </w:rPr>
        <w:lastRenderedPageBreak/>
        <w:t>Saadi Effendi's footnote on the interpretation of al-Baidawi (Saad Allah bin Isa bin Amir Khan, known as Saadi Chalabi)  D: 945 AH An investigation and study</w:t>
      </w:r>
    </w:p>
    <w:p w14:paraId="0A2B0A62" w14:textId="77777777" w:rsidR="00EF7C99" w:rsidRPr="00E80FC3" w:rsidRDefault="00EF7C99" w:rsidP="00EF7C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textAlignment w:val="auto"/>
        <w:rPr>
          <w:rFonts w:asciiTheme="majorBidi" w:hAnsiTheme="majorBidi" w:cstheme="majorBidi"/>
          <w:b/>
          <w:bCs/>
          <w:sz w:val="25"/>
          <w:szCs w:val="25"/>
          <w:lang w:val="en"/>
        </w:rPr>
      </w:pPr>
      <w:r w:rsidRPr="00E80FC3">
        <w:rPr>
          <w:rFonts w:asciiTheme="majorBidi" w:hAnsiTheme="majorBidi" w:cstheme="majorBidi"/>
          <w:b/>
          <w:bCs/>
          <w:sz w:val="25"/>
          <w:szCs w:val="25"/>
          <w:lang w:val="en"/>
        </w:rPr>
        <w:t>Elaf bint Abdul Rahman Al-Balawi</w:t>
      </w:r>
    </w:p>
    <w:p w14:paraId="3039FE1D" w14:textId="77777777" w:rsidR="00EF7C99" w:rsidRPr="00E80FC3" w:rsidRDefault="00EF7C99" w:rsidP="00EF7C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textAlignment w:val="auto"/>
        <w:rPr>
          <w:rFonts w:asciiTheme="majorBidi" w:hAnsiTheme="majorBidi" w:cstheme="majorBidi"/>
          <w:b/>
          <w:bCs/>
          <w:sz w:val="25"/>
          <w:szCs w:val="25"/>
          <w:lang w:val="en"/>
        </w:rPr>
      </w:pPr>
      <w:r w:rsidRPr="00E80FC3">
        <w:rPr>
          <w:rFonts w:asciiTheme="majorBidi" w:hAnsiTheme="majorBidi" w:cstheme="majorBidi"/>
          <w:b/>
          <w:bCs/>
          <w:sz w:val="25"/>
          <w:szCs w:val="25"/>
          <w:lang w:val="en"/>
        </w:rPr>
        <w:t>Department of Sharia and Islamic Studies, specialty of the Qur’an and Sunnah, College of Arts and Human Sciences, King Abdulaziz University, Kingdom of Saudi Arabia.</w:t>
      </w:r>
    </w:p>
    <w:p w14:paraId="3BD664F5" w14:textId="77777777" w:rsidR="00EF7C99" w:rsidRPr="00E80FC3" w:rsidRDefault="00EF7C99" w:rsidP="00EF7C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textAlignment w:val="auto"/>
        <w:rPr>
          <w:rFonts w:asciiTheme="majorBidi" w:hAnsiTheme="majorBidi" w:cstheme="majorBidi"/>
          <w:b/>
          <w:bCs/>
          <w:sz w:val="25"/>
          <w:szCs w:val="25"/>
          <w:lang w:val="en"/>
        </w:rPr>
      </w:pPr>
      <w:r w:rsidRPr="00E80FC3">
        <w:rPr>
          <w:rFonts w:asciiTheme="majorBidi" w:hAnsiTheme="majorBidi" w:cstheme="majorBidi"/>
          <w:b/>
          <w:bCs/>
          <w:sz w:val="25"/>
          <w:szCs w:val="25"/>
          <w:lang w:val="en"/>
        </w:rPr>
        <w:t>Email: Misselaf1417@gmail.com</w:t>
      </w:r>
    </w:p>
    <w:p w14:paraId="2AEBF212" w14:textId="77777777" w:rsidR="00EF7C99" w:rsidRPr="00EF7C99" w:rsidRDefault="00EF7C99" w:rsidP="00EF7C99">
      <w:pPr>
        <w:bidi w:val="0"/>
        <w:adjustRightInd/>
        <w:spacing w:line="223" w:lineRule="auto"/>
        <w:jc w:val="left"/>
        <w:textAlignment w:val="auto"/>
        <w:rPr>
          <w:rFonts w:asciiTheme="majorBidi" w:eastAsia="Calibri" w:hAnsiTheme="majorBidi" w:cstheme="majorBidi"/>
          <w:b/>
          <w:bCs/>
          <w:sz w:val="25"/>
          <w:szCs w:val="25"/>
          <w:u w:val="single"/>
        </w:rPr>
      </w:pPr>
      <w:r w:rsidRPr="00EF7C99">
        <w:rPr>
          <w:rFonts w:asciiTheme="majorBidi" w:eastAsia="Calibri" w:hAnsiTheme="majorBidi" w:cstheme="majorBidi"/>
          <w:b/>
          <w:bCs/>
          <w:sz w:val="25"/>
          <w:szCs w:val="25"/>
          <w:u w:val="single"/>
        </w:rPr>
        <w:t>Abstract :</w:t>
      </w:r>
    </w:p>
    <w:p w14:paraId="38B25D5A" w14:textId="77777777" w:rsidR="00EF7C99" w:rsidRPr="00EF7C99" w:rsidRDefault="00EF7C99" w:rsidP="00EF7C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textAlignment w:val="auto"/>
        <w:rPr>
          <w:rFonts w:asciiTheme="majorBidi" w:hAnsiTheme="majorBidi" w:cstheme="majorBidi"/>
          <w:sz w:val="25"/>
          <w:szCs w:val="25"/>
          <w:lang w:val="en"/>
        </w:rPr>
      </w:pPr>
      <w:r w:rsidRPr="00EF7C99">
        <w:rPr>
          <w:rFonts w:asciiTheme="majorBidi" w:hAnsiTheme="majorBidi" w:cstheme="majorBidi"/>
          <w:sz w:val="25"/>
          <w:szCs w:val="25"/>
          <w:lang w:val="en"/>
        </w:rPr>
        <w:t>The research includes an introduction, two chapters, and a conclusion. The first chapter included: a study on Imam Saadi Effendi, may God have mercy on him, and it contains three topics: The first topic: the translation of the scholar Saadi Effendi, and it contains four demands: The first topic: his name, lineage, and birth. The second requirement: his upbringing and pursuit of knowledge. The third requirement: his elders and students. The fourth requirement: his death. The second section: His scientific standing, his doctrine, his jurisprudential doctrine, and his scientific effects. It contains three requirements: The first requirement: His scientific standing. The second requirement: his doctrine and jurisprudential doctrine. The third requirement: its scientific effects. The third section: Saadi Effendi’s footnote to Al-Baydawi’s interpretation, which contains three requirements: The first requirement: verifying the name of the book and documenting its attribution to the author. The second requirement: the author’s approach and sources in the book. Third requirement: Description of manuscript copies. And it was</w:t>
      </w:r>
      <w:r w:rsidRPr="00EF7C99">
        <w:rPr>
          <w:rFonts w:asciiTheme="majorBidi" w:hAnsiTheme="majorBidi" w:cstheme="majorBidi"/>
          <w:sz w:val="25"/>
          <w:szCs w:val="25"/>
        </w:rPr>
        <w:t xml:space="preserve"> </w:t>
      </w:r>
      <w:r w:rsidRPr="00EF7C99">
        <w:rPr>
          <w:rFonts w:asciiTheme="majorBidi" w:hAnsiTheme="majorBidi" w:cstheme="majorBidi"/>
          <w:sz w:val="25"/>
          <w:szCs w:val="25"/>
          <w:lang w:val="en"/>
        </w:rPr>
        <w:t>Sharia sciences; This is because it includes many legal issues such as doctrine, jurisprudence and its principles, recitations, interpretation of the Qur’an, counting verses, Meccan and Medinan verses, some narrations, explanation of vocabulary, issues of parsing, rules of grammar, and rhetoric. Among the most important recommendations was: paying attention to the valuable Islamic heritage by continuing projects. Verification of manuscripts, because of their benefit to Islam and Muslims and cooperation in righteousness and piety.</w:t>
      </w:r>
    </w:p>
    <w:p w14:paraId="2DB4241B" w14:textId="3F2D96E4" w:rsidR="00EF7C99" w:rsidRPr="00EF7C99" w:rsidRDefault="00EF7C99" w:rsidP="00EF7C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ind w:left="1484" w:hanging="1484"/>
        <w:textAlignment w:val="auto"/>
        <w:rPr>
          <w:rFonts w:asciiTheme="majorBidi" w:hAnsiTheme="majorBidi" w:cstheme="majorBidi"/>
          <w:sz w:val="25"/>
          <w:szCs w:val="25"/>
        </w:rPr>
      </w:pPr>
      <w:r w:rsidRPr="00EF7C99">
        <w:rPr>
          <w:rFonts w:asciiTheme="majorBidi" w:hAnsiTheme="majorBidi" w:cstheme="majorBidi"/>
          <w:b/>
          <w:bCs/>
          <w:sz w:val="25"/>
          <w:szCs w:val="25"/>
          <w:u w:val="single"/>
          <w:lang w:val="en"/>
        </w:rPr>
        <w:t>Keywords</w:t>
      </w:r>
      <w:r w:rsidRPr="00EF7C99">
        <w:rPr>
          <w:rFonts w:asciiTheme="majorBidi" w:hAnsiTheme="majorBidi" w:cstheme="majorBidi"/>
          <w:sz w:val="25"/>
          <w:szCs w:val="25"/>
          <w:lang w:val="en"/>
        </w:rPr>
        <w:t>: Footnote, Saadi Effendi, Saadi Chalabi, Interpretation, Al-Baydawi, Anwar Al-Tanzeel, Surat Al-Shura.</w:t>
      </w:r>
    </w:p>
    <w:p w14:paraId="72D9F48D" w14:textId="77777777" w:rsidR="00EF7C99" w:rsidRPr="00EF7C99" w:rsidRDefault="00EF7C99" w:rsidP="00EF7C99">
      <w:pPr>
        <w:widowControl/>
        <w:bidi w:val="0"/>
        <w:adjustRightInd/>
        <w:spacing w:line="223" w:lineRule="auto"/>
        <w:jc w:val="left"/>
        <w:textAlignment w:val="auto"/>
        <w:rPr>
          <w:rFonts w:ascii="Simplified Arabic" w:hAnsi="Simplified Arabic" w:cs="Simplified Arabic"/>
          <w:sz w:val="25"/>
          <w:szCs w:val="25"/>
        </w:rPr>
      </w:pPr>
    </w:p>
    <w:p w14:paraId="2E87AFC6" w14:textId="77777777" w:rsidR="00EF7C99" w:rsidRPr="00EF7C99" w:rsidRDefault="00EF7C99" w:rsidP="00EF7C99">
      <w:pPr>
        <w:widowControl/>
        <w:adjustRightInd/>
        <w:spacing w:after="160" w:line="240" w:lineRule="auto"/>
        <w:jc w:val="left"/>
        <w:textAlignment w:val="auto"/>
        <w:rPr>
          <w:rFonts w:ascii="Sakkal Majalla" w:eastAsia="Calibri" w:hAnsi="Sakkal Majalla" w:cs="Sakkal Majalla"/>
          <w:b/>
          <w:bCs/>
          <w:sz w:val="32"/>
          <w:szCs w:val="32"/>
          <w:rtl/>
          <w:lang w:bidi="ar-EG"/>
        </w:rPr>
      </w:pPr>
      <w:r w:rsidRPr="00EF7C99">
        <w:rPr>
          <w:rFonts w:ascii="Sakkal Majalla" w:eastAsia="Calibri" w:hAnsi="Sakkal Majalla" w:cs="Sakkal Majalla"/>
          <w:b/>
          <w:bCs/>
          <w:sz w:val="32"/>
          <w:szCs w:val="32"/>
          <w:rtl/>
          <w:lang w:bidi="ar-EG"/>
        </w:rPr>
        <w:br w:type="page"/>
      </w:r>
    </w:p>
    <w:p w14:paraId="266EFDA6" w14:textId="77777777" w:rsidR="00EF7C99" w:rsidRPr="00DD1612" w:rsidRDefault="00EF7C99" w:rsidP="00DD1612">
      <w:pPr>
        <w:widowControl/>
        <w:adjustRightInd/>
        <w:spacing w:line="240" w:lineRule="auto"/>
        <w:jc w:val="center"/>
        <w:textAlignment w:val="auto"/>
        <w:rPr>
          <w:rFonts w:ascii="Simplified Arabic" w:eastAsia="Calibri" w:hAnsi="Simplified Arabic" w:cs="Simplified Arabic"/>
          <w:b/>
          <w:bCs/>
          <w:sz w:val="28"/>
          <w:szCs w:val="28"/>
          <w:rtl/>
          <w:lang w:bidi="ar-EG"/>
        </w:rPr>
      </w:pPr>
      <w:r w:rsidRPr="00DD1612">
        <w:rPr>
          <w:rFonts w:ascii="Simplified Arabic" w:eastAsia="Calibri" w:hAnsi="Simplified Arabic" w:cs="Simplified Arabic"/>
          <w:b/>
          <w:bCs/>
          <w:sz w:val="28"/>
          <w:szCs w:val="28"/>
          <w:rtl/>
          <w:lang w:bidi="ar-EG"/>
        </w:rPr>
        <w:lastRenderedPageBreak/>
        <w:t>بسم الله الرحمن الرحيم</w:t>
      </w:r>
    </w:p>
    <w:p w14:paraId="0B057E0F" w14:textId="77777777" w:rsidR="00EF7C99" w:rsidRPr="00DD1612" w:rsidRDefault="00EF7C99" w:rsidP="00DD1612">
      <w:pPr>
        <w:keepNext/>
        <w:widowControl/>
        <w:adjustRightInd/>
        <w:spacing w:line="240" w:lineRule="auto"/>
        <w:jc w:val="center"/>
        <w:textAlignment w:val="auto"/>
        <w:outlineLvl w:val="0"/>
        <w:rPr>
          <w:rFonts w:ascii="Simplified Arabic" w:hAnsi="Simplified Arabic" w:cs="Simplified Arabic"/>
          <w:b/>
          <w:bCs/>
          <w:sz w:val="28"/>
          <w:szCs w:val="28"/>
          <w:rtl/>
        </w:rPr>
      </w:pPr>
      <w:bookmarkStart w:id="2" w:name="_Toc176238346"/>
      <w:r w:rsidRPr="00DD1612">
        <w:rPr>
          <w:rFonts w:ascii="Simplified Arabic" w:hAnsi="Simplified Arabic" w:cs="Simplified Arabic"/>
          <w:b/>
          <w:bCs/>
          <w:sz w:val="28"/>
          <w:szCs w:val="28"/>
          <w:rtl/>
        </w:rPr>
        <w:t>المقدمة:</w:t>
      </w:r>
      <w:bookmarkEnd w:id="2"/>
    </w:p>
    <w:p w14:paraId="6CC1B421" w14:textId="77777777" w:rsidR="00EF7C99" w:rsidRPr="00DD1612" w:rsidRDefault="00EF7C99" w:rsidP="00DD1612">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وبعد:</w:t>
      </w:r>
      <w:bookmarkStart w:id="3" w:name="هناتشكيل"/>
      <w:r w:rsidRPr="00DD1612">
        <w:rPr>
          <w:rFonts w:ascii="Simplified Arabic" w:eastAsia="Calibri" w:hAnsi="Simplified Arabic" w:cs="Simplified Arabic"/>
          <w:sz w:val="28"/>
          <w:szCs w:val="28"/>
          <w:rtl/>
        </w:rPr>
        <w:t xml:space="preserve"> </w:t>
      </w:r>
    </w:p>
    <w:p w14:paraId="5E28360B" w14:textId="77777777" w:rsidR="00EF7C99" w:rsidRPr="00DD1612" w:rsidRDefault="00EF7C99" w:rsidP="00DD1612">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 xml:space="preserve">فقد أولى العلماء عناية فائقة بتفسير القرآن، وكان من أبرز العلماء المفسرين الإمام البيضاوي (ت 685هـ) -رحمه الله- في كتابه (أنوار التنزيل وأسرار التأويل) وهو كتاب عظيم الشأن غزير الفوائد، وقد اختصر فيه البيضاوي رحمه الله  "كشّاف" الزمخشري محمود بن عمر بن أبي القاسم (ت 538هـ) مستبعدًا ما فيه من اعتزالات، كما استمده مِن كتاب "مفاتيح الغيب" للفخر الرازي محمد بن عمر الشافعي (ت 606هـ) وظهر تأثره به في عرضه للآيات الكونية ومباحث الطبيعة، وكذلك مِن تفسير الراغب الأصبهاني الحسين بن محمد أبي القاسم (ت 502هـ)، فأصبح من أُمهات كُتب التفسير التي لا يستغني عنها الطالبُ لفهم كلام الله جلّ جلاله، هذا وقد ضمّن البيضاوي تفسيره نكتًا بارعة، واستنباطات دقيقة، كلّ هذا بأسلوب رائع موجز، ونظرًا لما يحتله هذا الكتاب من أهميّة في عالم التفاسير فقد وضع عليه العلماء الحواشي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والتعليقات، فاشتهر تفسيره وذاع ذكره وتلقاه العلماء بالقبول، واشتغلوا به قراءة وتدريسًا وشرحًا، ولما كان لهذا الكتاب من منزلة فقد جاء من بعده من العلماء فاعتنوا بكتابه بالمدارسة والتحشية، حتى عُدّ من أكثر التفاسير التي كتبت عليها الحواشي، وكان من تلك الحواشي: </w:t>
      </w:r>
      <w:r w:rsidRPr="00DD1612">
        <w:rPr>
          <w:rFonts w:ascii="Simplified Arabic" w:eastAsia="Calibri" w:hAnsi="Simplified Arabic" w:cs="Simplified Arabic"/>
          <w:sz w:val="28"/>
          <w:szCs w:val="28"/>
          <w:rtl/>
        </w:rPr>
        <w:lastRenderedPageBreak/>
        <w:t>حاشية:</w:t>
      </w:r>
      <w:r w:rsidRPr="00DD1612">
        <w:rPr>
          <w:rFonts w:ascii="Simplified Arabic" w:eastAsia="Calibri" w:hAnsi="Simplified Arabic" w:cs="Simplified Arabic"/>
          <w:sz w:val="28"/>
          <w:szCs w:val="28"/>
        </w:rPr>
        <w:t xml:space="preserve"> </w:t>
      </w:r>
      <w:r w:rsidRPr="00DD1612">
        <w:rPr>
          <w:rFonts w:ascii="Simplified Arabic" w:eastAsia="Calibri" w:hAnsi="Simplified Arabic" w:cs="Simplified Arabic"/>
          <w:sz w:val="28"/>
          <w:szCs w:val="28"/>
          <w:rtl/>
        </w:rPr>
        <w:t>سعد الله بن عيسى بن أمير خان القسطموني ثم الرومي الحنفي الشهير بسعدي جلبي (945ه) رحمه الله، وقد كُتبت هذه الحاشية من أول سورة هود إلى آخر القرآن الكريم، ثم جمع ولده (بير محمد) كلام والده من بداية سورة الفاتحة من الهوامش فألحقها إلى تعليقات والده، وقد نالت حاشية سعد الله الشهير بسعدي جلبي أفندي اهتمامًا في زمانه ووقع اعتماد المدرسين عليها ورجعوا لها في البحث والمذاكرة وعلقوا عليها، وكان من اهتمام قسم الشريعة والدراسات الإسلامية في جامعة الملك عبدالعزيز، أن جعل تحقيق هذا المخطوط مشروعاً لبعض طلاب وطالبات الدراسات العليا بالقسم، وكان من توفيق الله تعالى أن أشارك فيه كرسالة ماجستير بدراسة وتحقيق جزء من المخطوط من سورة الشورى إلى سورة الجاثية إن شاء لله ـ</w:t>
      </w:r>
    </w:p>
    <w:bookmarkEnd w:id="3"/>
    <w:p w14:paraId="47AE3EF4" w14:textId="77777777" w:rsidR="00EF7C99" w:rsidRPr="00DD1612" w:rsidRDefault="00EF7C99" w:rsidP="0025456D">
      <w:pPr>
        <w:widowControl/>
        <w:numPr>
          <w:ilvl w:val="0"/>
          <w:numId w:val="43"/>
        </w:numPr>
        <w:adjustRightInd/>
        <w:spacing w:line="240" w:lineRule="auto"/>
        <w:contextualSpacing/>
        <w:jc w:val="left"/>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أسباب اختيار الموضوع وأهميته:</w:t>
      </w:r>
    </w:p>
    <w:p w14:paraId="02B1F342" w14:textId="77777777" w:rsidR="00EF7C99" w:rsidRPr="00DD1612" w:rsidRDefault="00EF7C99" w:rsidP="00DD1612">
      <w:pPr>
        <w:widowControl/>
        <w:adjustRightInd/>
        <w:spacing w:line="240" w:lineRule="auto"/>
        <w:ind w:firstLine="567"/>
        <w:jc w:val="lowKashida"/>
        <w:textAlignment w:val="auto"/>
        <w:rPr>
          <w:rFonts w:ascii="Simplified Arabic" w:eastAsia="Calibri" w:hAnsi="Simplified Arabic" w:cs="Simplified Arabic"/>
          <w:b/>
          <w:bCs/>
          <w:color w:val="000000"/>
          <w:sz w:val="28"/>
          <w:szCs w:val="28"/>
          <w:rtl/>
        </w:rPr>
      </w:pPr>
      <w:r w:rsidRPr="00DD1612">
        <w:rPr>
          <w:rFonts w:ascii="Simplified Arabic" w:eastAsia="Calibri" w:hAnsi="Simplified Arabic" w:cs="Simplified Arabic"/>
          <w:b/>
          <w:bCs/>
          <w:color w:val="000000"/>
          <w:sz w:val="28"/>
          <w:szCs w:val="28"/>
          <w:rtl/>
        </w:rPr>
        <w:t xml:space="preserve">أولاً: </w:t>
      </w:r>
      <w:r w:rsidRPr="00DD1612">
        <w:rPr>
          <w:rFonts w:ascii="Simplified Arabic" w:eastAsia="Calibri" w:hAnsi="Simplified Arabic" w:cs="Simplified Arabic"/>
          <w:color w:val="000000"/>
          <w:sz w:val="28"/>
          <w:szCs w:val="28"/>
          <w:rtl/>
        </w:rPr>
        <w:t>خدمة القرآن الكريم، فكل ما فيه نفع للقرآن جديرٌ بالاهتمام به.</w:t>
      </w:r>
    </w:p>
    <w:p w14:paraId="7FCDCB91" w14:textId="77777777" w:rsidR="00EF7C99" w:rsidRPr="00DD1612" w:rsidRDefault="00EF7C99" w:rsidP="00DD1612">
      <w:pPr>
        <w:widowControl/>
        <w:adjustRightInd/>
        <w:spacing w:line="240" w:lineRule="auto"/>
        <w:ind w:firstLine="567"/>
        <w:jc w:val="lowKashida"/>
        <w:textAlignment w:val="auto"/>
        <w:rPr>
          <w:rFonts w:ascii="Simplified Arabic" w:eastAsia="Calibri" w:hAnsi="Simplified Arabic" w:cs="Simplified Arabic"/>
          <w:b/>
          <w:bCs/>
          <w:color w:val="000000"/>
          <w:sz w:val="28"/>
          <w:szCs w:val="28"/>
          <w:rtl/>
        </w:rPr>
      </w:pPr>
      <w:r w:rsidRPr="00DD1612">
        <w:rPr>
          <w:rFonts w:ascii="Simplified Arabic" w:eastAsia="Calibri" w:hAnsi="Simplified Arabic" w:cs="Simplified Arabic"/>
          <w:b/>
          <w:bCs/>
          <w:color w:val="000000"/>
          <w:sz w:val="28"/>
          <w:szCs w:val="28"/>
          <w:rtl/>
        </w:rPr>
        <w:t xml:space="preserve">ثانيًا: </w:t>
      </w:r>
      <w:r w:rsidRPr="00DD1612">
        <w:rPr>
          <w:rFonts w:ascii="Simplified Arabic" w:eastAsia="Calibri" w:hAnsi="Simplified Arabic" w:cs="Simplified Arabic"/>
          <w:color w:val="000000"/>
          <w:sz w:val="28"/>
          <w:szCs w:val="28"/>
          <w:rtl/>
        </w:rPr>
        <w:t>أنّ تفسير القاضي البيضاوي ألّفه صاحبه اختصارًا لتفسير الكشّاف للإمام الزمخشري -رحمهم الله-، وهذه الحاشية على تفسير البيضاوي فالاهتمام بها اهتمام بهذين التفسيرين وفي ذلك من تمام الفائدة ما هو حريّ للعمل فيه.</w:t>
      </w:r>
    </w:p>
    <w:p w14:paraId="15077A68" w14:textId="77777777" w:rsidR="00EF7C99" w:rsidRPr="00DD1612" w:rsidRDefault="00EF7C99" w:rsidP="00DD1612">
      <w:pPr>
        <w:widowControl/>
        <w:adjustRightInd/>
        <w:spacing w:line="240" w:lineRule="auto"/>
        <w:ind w:firstLine="567"/>
        <w:jc w:val="lowKashida"/>
        <w:textAlignment w:val="auto"/>
        <w:rPr>
          <w:rFonts w:ascii="Simplified Arabic" w:eastAsia="Calibri" w:hAnsi="Simplified Arabic" w:cs="Simplified Arabic"/>
          <w:b/>
          <w:bCs/>
          <w:color w:val="000000"/>
          <w:sz w:val="28"/>
          <w:szCs w:val="28"/>
          <w:rtl/>
        </w:rPr>
      </w:pPr>
      <w:r w:rsidRPr="00DD1612">
        <w:rPr>
          <w:rFonts w:ascii="Simplified Arabic" w:eastAsia="Calibri" w:hAnsi="Simplified Arabic" w:cs="Simplified Arabic"/>
          <w:b/>
          <w:bCs/>
          <w:color w:val="000000"/>
          <w:sz w:val="28"/>
          <w:szCs w:val="28"/>
          <w:rtl/>
        </w:rPr>
        <w:t xml:space="preserve">ثالثًا: </w:t>
      </w:r>
      <w:r w:rsidRPr="00DD1612">
        <w:rPr>
          <w:rFonts w:ascii="Simplified Arabic" w:eastAsia="Calibri" w:hAnsi="Simplified Arabic" w:cs="Simplified Arabic"/>
          <w:color w:val="000000"/>
          <w:sz w:val="28"/>
          <w:szCs w:val="28"/>
          <w:rtl/>
        </w:rPr>
        <w:t xml:space="preserve">نشر التراث الإسلامي، وخاصة مثل هذه الحواشي التي يصعب على الكثيرين الاطلاع عليها، لاسيما أن لهذه الحاشية تعليقات عدة </w:t>
      </w:r>
      <w:r w:rsidRPr="00DD1612">
        <w:rPr>
          <w:rFonts w:ascii="Simplified Arabic" w:eastAsia="Calibri" w:hAnsi="Simplified Arabic" w:cs="Simplified Arabic"/>
          <w:color w:val="000000"/>
          <w:sz w:val="28"/>
          <w:szCs w:val="28"/>
          <w:vertAlign w:val="superscript"/>
        </w:rPr>
        <w:t>(</w:t>
      </w:r>
      <w:r w:rsidRPr="00DD1612">
        <w:rPr>
          <w:rFonts w:ascii="Simplified Arabic" w:eastAsia="Calibri" w:hAnsi="Simplified Arabic" w:cs="Simplified Arabic"/>
          <w:color w:val="000000"/>
          <w:sz w:val="28"/>
          <w:szCs w:val="28"/>
          <w:vertAlign w:val="superscript"/>
        </w:rPr>
        <w:footnoteReference w:id="3"/>
      </w:r>
      <w:r w:rsidRPr="00DD1612">
        <w:rPr>
          <w:rFonts w:ascii="Simplified Arabic" w:eastAsia="Calibri" w:hAnsi="Simplified Arabic" w:cs="Simplified Arabic"/>
          <w:color w:val="000000"/>
          <w:sz w:val="28"/>
          <w:szCs w:val="28"/>
          <w:vertAlign w:val="superscript"/>
        </w:rPr>
        <w:t>)</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rtl/>
        </w:rPr>
        <w:t xml:space="preserve">  </w:t>
      </w:r>
    </w:p>
    <w:p w14:paraId="5AEFB46E" w14:textId="77777777" w:rsidR="00EF7C99" w:rsidRPr="00DD1612" w:rsidRDefault="00EF7C99" w:rsidP="00DD1612">
      <w:pPr>
        <w:widowControl/>
        <w:adjustRightInd/>
        <w:spacing w:line="240" w:lineRule="auto"/>
        <w:ind w:firstLine="567"/>
        <w:jc w:val="lowKashida"/>
        <w:textAlignment w:val="auto"/>
        <w:rPr>
          <w:rFonts w:ascii="Simplified Arabic" w:eastAsia="Calibri" w:hAnsi="Simplified Arabic" w:cs="Simplified Arabic"/>
          <w:b/>
          <w:bCs/>
          <w:color w:val="000000"/>
          <w:sz w:val="28"/>
          <w:szCs w:val="28"/>
          <w:rtl/>
        </w:rPr>
      </w:pPr>
      <w:r w:rsidRPr="00DD1612">
        <w:rPr>
          <w:rFonts w:ascii="Simplified Arabic" w:eastAsia="Calibri" w:hAnsi="Simplified Arabic" w:cs="Simplified Arabic"/>
          <w:b/>
          <w:bCs/>
          <w:color w:val="000000"/>
          <w:sz w:val="28"/>
          <w:szCs w:val="28"/>
          <w:rtl/>
        </w:rPr>
        <w:t xml:space="preserve">رابعًا: </w:t>
      </w:r>
      <w:r w:rsidRPr="00DD1612">
        <w:rPr>
          <w:rFonts w:ascii="Simplified Arabic" w:eastAsia="Calibri" w:hAnsi="Simplified Arabic" w:cs="Simplified Arabic"/>
          <w:color w:val="000000"/>
          <w:sz w:val="28"/>
          <w:szCs w:val="28"/>
          <w:rtl/>
        </w:rPr>
        <w:t>المبدأ العام في نشر التراث الإسلامي خشية أن يندرس ويبلى بمرور الزمن، وإخراج هذا التراث إلى الواقع لينتفع به طلاّب العلم والباحثون، وتوفير الوقت والجهد الذي يلاقونه عند الاطلاع على الكتاب وهو غير محقق.</w:t>
      </w:r>
    </w:p>
    <w:p w14:paraId="38E9D932" w14:textId="77777777" w:rsidR="00EF7C99" w:rsidRPr="00DD1612" w:rsidRDefault="00EF7C99" w:rsidP="00DD1612">
      <w:pPr>
        <w:widowControl/>
        <w:adjustRightInd/>
        <w:spacing w:line="240" w:lineRule="auto"/>
        <w:ind w:firstLine="567"/>
        <w:jc w:val="lowKashida"/>
        <w:textAlignment w:val="auto"/>
        <w:rPr>
          <w:rFonts w:ascii="Simplified Arabic" w:eastAsia="Calibri" w:hAnsi="Simplified Arabic" w:cs="Simplified Arabic"/>
          <w:b/>
          <w:bCs/>
          <w:color w:val="000000"/>
          <w:sz w:val="28"/>
          <w:szCs w:val="28"/>
          <w:rtl/>
        </w:rPr>
      </w:pPr>
      <w:r w:rsidRPr="00DD1612">
        <w:rPr>
          <w:rFonts w:ascii="Simplified Arabic" w:eastAsia="Calibri" w:hAnsi="Simplified Arabic" w:cs="Simplified Arabic"/>
          <w:b/>
          <w:bCs/>
          <w:color w:val="000000"/>
          <w:sz w:val="28"/>
          <w:szCs w:val="28"/>
          <w:rtl/>
        </w:rPr>
        <w:lastRenderedPageBreak/>
        <w:t xml:space="preserve">خامسًا: </w:t>
      </w:r>
      <w:r w:rsidRPr="00DD1612">
        <w:rPr>
          <w:rFonts w:ascii="Simplified Arabic" w:eastAsia="Calibri" w:hAnsi="Simplified Arabic" w:cs="Simplified Arabic"/>
          <w:color w:val="000000"/>
          <w:sz w:val="28"/>
          <w:szCs w:val="28"/>
          <w:rtl/>
        </w:rPr>
        <w:t>أنّ نُسخ تفسير القاضي البيضاوي -رحمه الله- المطبوعة التي في أيدينا فيها سقط وتصحيف فتعدّ حاشية سعدي أكثر دقة وضبطًا؛ لأنه يذكر كلام البيضاوي ثمّ يعلّق عليه.</w:t>
      </w:r>
    </w:p>
    <w:p w14:paraId="7E3E28F4" w14:textId="77777777" w:rsidR="00EF7C99" w:rsidRPr="00DD1612" w:rsidRDefault="00EF7C99" w:rsidP="00DD1612">
      <w:pPr>
        <w:widowControl/>
        <w:adjustRightInd/>
        <w:spacing w:line="240" w:lineRule="auto"/>
        <w:ind w:firstLine="567"/>
        <w:jc w:val="lowKashida"/>
        <w:textAlignment w:val="auto"/>
        <w:rPr>
          <w:rFonts w:ascii="Simplified Arabic" w:eastAsia="Calibri" w:hAnsi="Simplified Arabic" w:cs="Simplified Arabic"/>
          <w:b/>
          <w:bCs/>
          <w:color w:val="000000"/>
          <w:sz w:val="28"/>
          <w:szCs w:val="28"/>
          <w:rtl/>
        </w:rPr>
      </w:pPr>
      <w:r w:rsidRPr="00DD1612">
        <w:rPr>
          <w:rFonts w:ascii="Simplified Arabic" w:eastAsia="Calibri" w:hAnsi="Simplified Arabic" w:cs="Simplified Arabic"/>
          <w:b/>
          <w:bCs/>
          <w:color w:val="000000"/>
          <w:sz w:val="28"/>
          <w:szCs w:val="28"/>
          <w:rtl/>
        </w:rPr>
        <w:t xml:space="preserve">سادسًا: </w:t>
      </w:r>
      <w:r w:rsidRPr="00DD1612">
        <w:rPr>
          <w:rFonts w:ascii="Simplified Arabic" w:eastAsia="Calibri" w:hAnsi="Simplified Arabic" w:cs="Simplified Arabic"/>
          <w:color w:val="000000"/>
          <w:sz w:val="28"/>
          <w:szCs w:val="28"/>
          <w:rtl/>
        </w:rPr>
        <w:t>أنّ الإمام سعدي أفندي -رحمه الله- يقارن في حاشيته بين أقوال من سبقه لشرح تفسير القاضي البيضاوي رحمه الله.</w:t>
      </w:r>
    </w:p>
    <w:p w14:paraId="31B61805" w14:textId="77777777" w:rsidR="00EF7C99" w:rsidRPr="00DD1612" w:rsidRDefault="00EF7C99" w:rsidP="00DD1612">
      <w:pPr>
        <w:widowControl/>
        <w:adjustRightInd/>
        <w:spacing w:line="240" w:lineRule="auto"/>
        <w:ind w:firstLine="567"/>
        <w:jc w:val="lowKashida"/>
        <w:textAlignment w:val="auto"/>
        <w:rPr>
          <w:rFonts w:ascii="Simplified Arabic" w:eastAsia="Calibri" w:hAnsi="Simplified Arabic" w:cs="Simplified Arabic"/>
          <w:b/>
          <w:bCs/>
          <w:color w:val="000000"/>
          <w:sz w:val="28"/>
          <w:szCs w:val="28"/>
          <w:rtl/>
        </w:rPr>
      </w:pPr>
      <w:r w:rsidRPr="00DD1612">
        <w:rPr>
          <w:rFonts w:ascii="Simplified Arabic" w:eastAsia="Calibri" w:hAnsi="Simplified Arabic" w:cs="Simplified Arabic"/>
          <w:b/>
          <w:bCs/>
          <w:color w:val="000000"/>
          <w:sz w:val="28"/>
          <w:szCs w:val="28"/>
          <w:rtl/>
        </w:rPr>
        <w:t xml:space="preserve">سابعًا: </w:t>
      </w:r>
      <w:r w:rsidRPr="00DD1612">
        <w:rPr>
          <w:rFonts w:ascii="Simplified Arabic" w:eastAsia="Calibri" w:hAnsi="Simplified Arabic" w:cs="Simplified Arabic"/>
          <w:color w:val="000000"/>
          <w:sz w:val="28"/>
          <w:szCs w:val="28"/>
          <w:rtl/>
        </w:rPr>
        <w:t xml:space="preserve">كما أنّ في هذه الحاشية ردودًا علمية لكثير من المسائل التي ذكرها الإمام الزمخشري- رحمه الله- في تفسيره </w:t>
      </w:r>
      <w:r w:rsidRPr="00DD1612">
        <w:rPr>
          <w:rFonts w:ascii="Simplified Arabic" w:eastAsia="Calibri" w:hAnsi="Simplified Arabic" w:cs="Simplified Arabic"/>
          <w:color w:val="000000"/>
          <w:sz w:val="28"/>
          <w:szCs w:val="28"/>
          <w:vertAlign w:val="superscript"/>
        </w:rPr>
        <w:t>(</w:t>
      </w:r>
      <w:r w:rsidRPr="00DD1612">
        <w:rPr>
          <w:rFonts w:ascii="Simplified Arabic" w:eastAsia="Calibri" w:hAnsi="Simplified Arabic" w:cs="Simplified Arabic"/>
          <w:color w:val="000000"/>
          <w:sz w:val="28"/>
          <w:szCs w:val="28"/>
          <w:vertAlign w:val="superscript"/>
        </w:rPr>
        <w:footnoteReference w:id="4"/>
      </w:r>
      <w:r w:rsidRPr="00DD1612">
        <w:rPr>
          <w:rFonts w:ascii="Simplified Arabic" w:eastAsia="Calibri" w:hAnsi="Simplified Arabic" w:cs="Simplified Arabic"/>
          <w:color w:val="000000"/>
          <w:sz w:val="28"/>
          <w:szCs w:val="28"/>
          <w:vertAlign w:val="superscript"/>
        </w:rPr>
        <w:t>)</w:t>
      </w:r>
      <w:r w:rsidRPr="00DD1612">
        <w:rPr>
          <w:rFonts w:ascii="Simplified Arabic" w:eastAsia="Calibri" w:hAnsi="Simplified Arabic" w:cs="Simplified Arabic"/>
          <w:b/>
          <w:bCs/>
          <w:color w:val="000000"/>
          <w:sz w:val="28"/>
          <w:szCs w:val="28"/>
          <w:rtl/>
        </w:rPr>
        <w:t>.</w:t>
      </w:r>
    </w:p>
    <w:p w14:paraId="31C44990" w14:textId="77777777" w:rsidR="00EF7C99" w:rsidRPr="00DD1612" w:rsidRDefault="00EF7C99" w:rsidP="0025456D">
      <w:pPr>
        <w:widowControl/>
        <w:numPr>
          <w:ilvl w:val="0"/>
          <w:numId w:val="43"/>
        </w:numPr>
        <w:adjustRightInd/>
        <w:spacing w:line="240" w:lineRule="auto"/>
        <w:contextualSpacing/>
        <w:jc w:val="left"/>
        <w:textAlignment w:val="auto"/>
        <w:rPr>
          <w:rFonts w:ascii="Simplified Arabic" w:eastAsia="Calibri" w:hAnsi="Simplified Arabic" w:cs="Simplified Arabic"/>
          <w:b/>
          <w:bCs/>
          <w:color w:val="000000"/>
          <w:sz w:val="28"/>
          <w:szCs w:val="28"/>
          <w:rtl/>
        </w:rPr>
      </w:pPr>
      <w:r w:rsidRPr="00DD1612">
        <w:rPr>
          <w:rFonts w:ascii="Simplified Arabic" w:eastAsia="Calibri" w:hAnsi="Simplified Arabic" w:cs="Simplified Arabic"/>
          <w:b/>
          <w:bCs/>
          <w:color w:val="000000"/>
          <w:sz w:val="28"/>
          <w:szCs w:val="28"/>
          <w:rtl/>
        </w:rPr>
        <w:t>مشكلة البحث:</w:t>
      </w:r>
    </w:p>
    <w:p w14:paraId="5246F9AB" w14:textId="77777777" w:rsidR="00EF7C99" w:rsidRPr="00DD1612" w:rsidRDefault="00EF7C99" w:rsidP="00DD1612">
      <w:pPr>
        <w:widowControl/>
        <w:adjustRightInd/>
        <w:spacing w:line="240" w:lineRule="auto"/>
        <w:ind w:firstLine="567"/>
        <w:jc w:val="lowKashida"/>
        <w:textAlignment w:val="auto"/>
        <w:rPr>
          <w:rFonts w:ascii="Simplified Arabic" w:eastAsia="Calibri" w:hAnsi="Simplified Arabic" w:cs="Simplified Arabic"/>
          <w:color w:val="000000"/>
          <w:sz w:val="28"/>
          <w:szCs w:val="28"/>
          <w:rtl/>
        </w:rPr>
      </w:pPr>
      <w:r w:rsidRPr="00DD1612">
        <w:rPr>
          <w:rFonts w:ascii="Simplified Arabic" w:eastAsia="Calibri" w:hAnsi="Simplified Arabic" w:cs="Simplified Arabic"/>
          <w:color w:val="000000"/>
          <w:sz w:val="28"/>
          <w:szCs w:val="28"/>
          <w:rtl/>
        </w:rPr>
        <w:t>وجود عدد كبير من النّسخ لحاشية سعدي أفندي، تختلف في تاريخ نسخها وبعضها غير متكمل، فمنها:</w:t>
      </w:r>
    </w:p>
    <w:p w14:paraId="07E50598" w14:textId="77777777" w:rsidR="00EF7C99" w:rsidRPr="00DD1612" w:rsidRDefault="00EF7C99" w:rsidP="0025456D">
      <w:pPr>
        <w:widowControl/>
        <w:numPr>
          <w:ilvl w:val="0"/>
          <w:numId w:val="44"/>
        </w:numPr>
        <w:adjustRightInd/>
        <w:spacing w:line="240" w:lineRule="auto"/>
        <w:ind w:left="348"/>
        <w:contextualSpacing/>
        <w:jc w:val="left"/>
        <w:textAlignment w:val="auto"/>
        <w:rPr>
          <w:rFonts w:ascii="Simplified Arabic" w:eastAsia="Calibri" w:hAnsi="Simplified Arabic" w:cs="Simplified Arabic"/>
          <w:color w:val="000000"/>
          <w:sz w:val="28"/>
          <w:szCs w:val="28"/>
          <w:rtl/>
        </w:rPr>
      </w:pPr>
      <w:r w:rsidRPr="00DD1612">
        <w:rPr>
          <w:rFonts w:ascii="Simplified Arabic" w:eastAsia="Calibri" w:hAnsi="Simplified Arabic" w:cs="Simplified Arabic"/>
          <w:color w:val="000000"/>
          <w:sz w:val="28"/>
          <w:szCs w:val="28"/>
          <w:rtl/>
        </w:rPr>
        <w:t>نسخ تبدأ بسورة الفاتحة.</w:t>
      </w:r>
    </w:p>
    <w:p w14:paraId="78143DFB" w14:textId="77777777" w:rsidR="00EF7C99" w:rsidRPr="00DD1612" w:rsidRDefault="00EF7C99" w:rsidP="0025456D">
      <w:pPr>
        <w:widowControl/>
        <w:numPr>
          <w:ilvl w:val="0"/>
          <w:numId w:val="44"/>
        </w:numPr>
        <w:adjustRightInd/>
        <w:spacing w:line="240" w:lineRule="auto"/>
        <w:ind w:left="348"/>
        <w:contextualSpacing/>
        <w:jc w:val="left"/>
        <w:textAlignment w:val="auto"/>
        <w:rPr>
          <w:rFonts w:ascii="Simplified Arabic" w:eastAsia="Calibri" w:hAnsi="Simplified Arabic" w:cs="Simplified Arabic"/>
          <w:color w:val="000000"/>
          <w:sz w:val="28"/>
          <w:szCs w:val="28"/>
        </w:rPr>
      </w:pPr>
      <w:r w:rsidRPr="00DD1612">
        <w:rPr>
          <w:rFonts w:ascii="Simplified Arabic" w:eastAsia="Calibri" w:hAnsi="Simplified Arabic" w:cs="Simplified Arabic"/>
          <w:color w:val="000000"/>
          <w:sz w:val="28"/>
          <w:szCs w:val="28"/>
          <w:rtl/>
        </w:rPr>
        <w:t>نسخة تبدأ من سورة هود.</w:t>
      </w:r>
    </w:p>
    <w:p w14:paraId="3B9AB501" w14:textId="77777777" w:rsidR="00EF7C99" w:rsidRPr="00DD1612" w:rsidRDefault="00EF7C99" w:rsidP="0025456D">
      <w:pPr>
        <w:widowControl/>
        <w:numPr>
          <w:ilvl w:val="0"/>
          <w:numId w:val="44"/>
        </w:numPr>
        <w:adjustRightInd/>
        <w:spacing w:line="240" w:lineRule="auto"/>
        <w:ind w:left="348"/>
        <w:contextualSpacing/>
        <w:jc w:val="left"/>
        <w:textAlignment w:val="auto"/>
        <w:rPr>
          <w:rFonts w:ascii="Simplified Arabic" w:eastAsia="Calibri" w:hAnsi="Simplified Arabic" w:cs="Simplified Arabic"/>
          <w:color w:val="000000"/>
          <w:sz w:val="28"/>
          <w:szCs w:val="28"/>
        </w:rPr>
      </w:pPr>
      <w:r w:rsidRPr="00DD1612">
        <w:rPr>
          <w:rFonts w:ascii="Simplified Arabic" w:eastAsia="Calibri" w:hAnsi="Simplified Arabic" w:cs="Simplified Arabic"/>
          <w:color w:val="000000"/>
          <w:sz w:val="28"/>
          <w:szCs w:val="28"/>
          <w:rtl/>
        </w:rPr>
        <w:t>نسخة تبدأ من سورة النحل.</w:t>
      </w:r>
    </w:p>
    <w:p w14:paraId="391EB3B7" w14:textId="77777777" w:rsidR="00EF7C99" w:rsidRPr="00DD1612" w:rsidRDefault="00EF7C99" w:rsidP="0025456D">
      <w:pPr>
        <w:widowControl/>
        <w:numPr>
          <w:ilvl w:val="0"/>
          <w:numId w:val="44"/>
        </w:numPr>
        <w:adjustRightInd/>
        <w:spacing w:line="240" w:lineRule="auto"/>
        <w:ind w:left="348"/>
        <w:contextualSpacing/>
        <w:jc w:val="left"/>
        <w:textAlignment w:val="auto"/>
        <w:rPr>
          <w:rFonts w:ascii="Simplified Arabic" w:eastAsia="Calibri" w:hAnsi="Simplified Arabic" w:cs="Simplified Arabic"/>
          <w:color w:val="000000"/>
          <w:sz w:val="28"/>
          <w:szCs w:val="28"/>
        </w:rPr>
      </w:pPr>
      <w:r w:rsidRPr="00DD1612">
        <w:rPr>
          <w:rFonts w:ascii="Simplified Arabic" w:eastAsia="Calibri" w:hAnsi="Simplified Arabic" w:cs="Simplified Arabic"/>
          <w:color w:val="000000"/>
          <w:sz w:val="28"/>
          <w:szCs w:val="28"/>
          <w:rtl/>
        </w:rPr>
        <w:t>نسخة تبدأ من سورة الحديد.</w:t>
      </w:r>
    </w:p>
    <w:p w14:paraId="69E150D7" w14:textId="77777777" w:rsidR="00EF7C99" w:rsidRPr="00DD1612" w:rsidRDefault="00EF7C99" w:rsidP="00DD1612">
      <w:pPr>
        <w:widowControl/>
        <w:adjustRightInd/>
        <w:spacing w:line="240" w:lineRule="auto"/>
        <w:ind w:firstLine="567"/>
        <w:jc w:val="lowKashida"/>
        <w:textAlignment w:val="auto"/>
        <w:rPr>
          <w:rFonts w:ascii="Simplified Arabic" w:eastAsia="Calibri" w:hAnsi="Simplified Arabic" w:cs="Simplified Arabic"/>
          <w:color w:val="000000"/>
          <w:sz w:val="28"/>
          <w:szCs w:val="28"/>
        </w:rPr>
      </w:pPr>
      <w:r w:rsidRPr="00DD1612">
        <w:rPr>
          <w:rFonts w:ascii="Simplified Arabic" w:eastAsia="Calibri" w:hAnsi="Simplified Arabic" w:cs="Simplified Arabic"/>
          <w:color w:val="000000"/>
          <w:sz w:val="28"/>
          <w:szCs w:val="28"/>
          <w:rtl/>
        </w:rPr>
        <w:t>ونسخ أخرى، وسأقوم بالتأليف بين النسخ والجمع بينها، ليتم تحقيق المخطوطة من أول سورة الفاتحة إلى سورة النّاس بإذن الله تعالى.</w:t>
      </w:r>
    </w:p>
    <w:p w14:paraId="03E72E63" w14:textId="77777777" w:rsidR="00EF7C99" w:rsidRPr="00DD1612" w:rsidRDefault="00EF7C99" w:rsidP="0025456D">
      <w:pPr>
        <w:widowControl/>
        <w:numPr>
          <w:ilvl w:val="0"/>
          <w:numId w:val="43"/>
        </w:numPr>
        <w:adjustRightInd/>
        <w:spacing w:line="240" w:lineRule="auto"/>
        <w:contextualSpacing/>
        <w:jc w:val="left"/>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أهداف البحث:</w:t>
      </w:r>
    </w:p>
    <w:p w14:paraId="56EB3D1E" w14:textId="77777777" w:rsidR="00EF7C99" w:rsidRPr="00DD1612" w:rsidRDefault="00EF7C99" w:rsidP="00DD1612">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 xml:space="preserve">أولًا: </w:t>
      </w:r>
      <w:r w:rsidRPr="00DD1612">
        <w:rPr>
          <w:rFonts w:ascii="Simplified Arabic" w:eastAsia="Calibri" w:hAnsi="Simplified Arabic" w:cs="Simplified Arabic"/>
          <w:sz w:val="28"/>
          <w:szCs w:val="28"/>
          <w:rtl/>
        </w:rPr>
        <w:t>دراسة وتحقيق هذا الجزء من المخطوط، -من بداية سورة الشورى إلى الآية (12)- تحقيقاً علمياً خدمةً للإسلام وطلبة العلم الشرعي</w:t>
      </w:r>
      <w:r w:rsidRPr="00DD1612">
        <w:rPr>
          <w:rFonts w:ascii="Simplified Arabic" w:eastAsia="Calibri" w:hAnsi="Simplified Arabic" w:cs="Simplified Arabic"/>
          <w:sz w:val="28"/>
          <w:szCs w:val="28"/>
        </w:rPr>
        <w:t>.</w:t>
      </w:r>
    </w:p>
    <w:p w14:paraId="199487BC" w14:textId="77777777" w:rsidR="00EF7C99" w:rsidRPr="00DD1612" w:rsidRDefault="00EF7C99" w:rsidP="00DD1612">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lastRenderedPageBreak/>
        <w:t xml:space="preserve">ثانيًا: </w:t>
      </w:r>
      <w:r w:rsidRPr="00DD1612">
        <w:rPr>
          <w:rFonts w:ascii="Simplified Arabic" w:eastAsia="Calibri" w:hAnsi="Simplified Arabic" w:cs="Simplified Arabic"/>
          <w:sz w:val="28"/>
          <w:szCs w:val="28"/>
          <w:rtl/>
        </w:rPr>
        <w:t>العناية بتفسير البيضاوي بتحقيق حاشية الإمام سعدي جلبي أفندي التي كتبت عليه.</w:t>
      </w:r>
    </w:p>
    <w:p w14:paraId="7227F6FC" w14:textId="77777777" w:rsidR="00EF7C99" w:rsidRPr="00DD1612" w:rsidRDefault="00EF7C99" w:rsidP="00DD1612">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 xml:space="preserve">ثالثًا: </w:t>
      </w:r>
      <w:r w:rsidRPr="00DD1612">
        <w:rPr>
          <w:rFonts w:ascii="Simplified Arabic" w:eastAsia="Calibri" w:hAnsi="Simplified Arabic" w:cs="Simplified Arabic"/>
          <w:sz w:val="28"/>
          <w:szCs w:val="28"/>
          <w:rtl/>
        </w:rPr>
        <w:t>الارتباط بالتراث الإسلامي وبعث مكنونات العلماء والكشف عمّا تركوه، بهدف بيان أهميته، والمحافظة عليه، والإسهام في تنقيته مما قد علق به من شوائب السقط، والتصحيف، والتحريف</w:t>
      </w:r>
      <w:r w:rsidRPr="00DD1612">
        <w:rPr>
          <w:rFonts w:ascii="Simplified Arabic" w:eastAsia="Calibri" w:hAnsi="Simplified Arabic" w:cs="Simplified Arabic"/>
          <w:sz w:val="28"/>
          <w:szCs w:val="28"/>
        </w:rPr>
        <w:t xml:space="preserve"> .</w:t>
      </w:r>
    </w:p>
    <w:p w14:paraId="023B0A87" w14:textId="77777777" w:rsidR="00EF7C99" w:rsidRPr="00DD1612" w:rsidRDefault="00EF7C99" w:rsidP="00DD1612">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رابعًا:</w:t>
      </w:r>
      <w:r w:rsidRPr="00DD1612">
        <w:rPr>
          <w:rFonts w:ascii="Simplified Arabic" w:eastAsia="Calibri" w:hAnsi="Simplified Arabic" w:cs="Simplified Arabic"/>
          <w:sz w:val="28"/>
          <w:szCs w:val="28"/>
          <w:rtl/>
        </w:rPr>
        <w:t xml:space="preserve"> تزويد المكتبة الإسلامية بمصدرٍ في التفسير مهم في صورة علمية محققة ومنقحة، بعد أن ظلت النسخ من هذه الحاشية متعددة مجزأة.</w:t>
      </w:r>
    </w:p>
    <w:p w14:paraId="2E0F7C97" w14:textId="77777777" w:rsidR="00EF7C99" w:rsidRPr="00DD1612" w:rsidRDefault="00EF7C99" w:rsidP="0025456D">
      <w:pPr>
        <w:widowControl/>
        <w:numPr>
          <w:ilvl w:val="0"/>
          <w:numId w:val="43"/>
        </w:numPr>
        <w:adjustRightInd/>
        <w:spacing w:line="240" w:lineRule="auto"/>
        <w:contextualSpacing/>
        <w:jc w:val="left"/>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الدراسات السابقة:</w:t>
      </w:r>
    </w:p>
    <w:p w14:paraId="232B7265" w14:textId="77777777" w:rsidR="00EF7C99" w:rsidRPr="00DD1612" w:rsidRDefault="00EF7C99" w:rsidP="00DD1612">
      <w:pPr>
        <w:widowControl/>
        <w:adjustRightInd/>
        <w:spacing w:line="240" w:lineRule="auto"/>
        <w:textAlignment w:val="auto"/>
        <w:rPr>
          <w:rFonts w:ascii="Simplified Arabic" w:eastAsia="Calibri" w:hAnsi="Simplified Arabic" w:cs="Simplified Arabic"/>
          <w:sz w:val="28"/>
          <w:szCs w:val="28"/>
        </w:rPr>
      </w:pPr>
      <w:r w:rsidRPr="00DD1612">
        <w:rPr>
          <w:rFonts w:ascii="Simplified Arabic" w:eastAsia="Calibri" w:hAnsi="Simplified Arabic" w:cs="Simplified Arabic"/>
          <w:sz w:val="28"/>
          <w:szCs w:val="28"/>
          <w:rtl/>
        </w:rPr>
        <w:t>لم أقف على تحقيق لهذا المخطوط.</w:t>
      </w:r>
    </w:p>
    <w:p w14:paraId="54D04663" w14:textId="77777777" w:rsidR="00EF7C99" w:rsidRPr="00DD1612" w:rsidRDefault="00EF7C99" w:rsidP="0025456D">
      <w:pPr>
        <w:widowControl/>
        <w:numPr>
          <w:ilvl w:val="0"/>
          <w:numId w:val="43"/>
        </w:numPr>
        <w:adjustRightInd/>
        <w:spacing w:line="240" w:lineRule="auto"/>
        <w:contextualSpacing/>
        <w:jc w:val="left"/>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حدود البحث:</w:t>
      </w:r>
    </w:p>
    <w:p w14:paraId="5529188F" w14:textId="77777777" w:rsidR="00EF7C99" w:rsidRPr="00DD1612" w:rsidRDefault="00EF7C99" w:rsidP="00DD1612">
      <w:pPr>
        <w:widowControl/>
        <w:adjustRightInd/>
        <w:spacing w:line="240" w:lineRule="auto"/>
        <w:ind w:firstLine="567"/>
        <w:jc w:val="lowKashida"/>
        <w:textAlignment w:val="auto"/>
        <w:rPr>
          <w:rFonts w:ascii="Simplified Arabic" w:eastAsia="Calibri" w:hAnsi="Simplified Arabic" w:cs="Simplified Arabic"/>
          <w:sz w:val="28"/>
          <w:szCs w:val="28"/>
        </w:rPr>
      </w:pPr>
      <w:r w:rsidRPr="00DD1612">
        <w:rPr>
          <w:rFonts w:ascii="Simplified Arabic" w:eastAsia="Calibri" w:hAnsi="Simplified Arabic" w:cs="Simplified Arabic"/>
          <w:sz w:val="28"/>
          <w:szCs w:val="28"/>
          <w:rtl/>
        </w:rPr>
        <w:t>تحقيق حاشية (سعدي أفندي على تفسير البيضاوي)</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sz w:val="28"/>
          <w:szCs w:val="28"/>
          <w:rtl/>
        </w:rPr>
        <w:t>م</w:t>
      </w:r>
      <w:bookmarkStart w:id="4" w:name="_Hlk174717736"/>
      <w:r w:rsidRPr="00DD1612">
        <w:rPr>
          <w:rFonts w:ascii="Simplified Arabic" w:eastAsia="Calibri" w:hAnsi="Simplified Arabic" w:cs="Simplified Arabic"/>
          <w:sz w:val="28"/>
          <w:szCs w:val="28"/>
          <w:rtl/>
        </w:rPr>
        <w:t>ن بداية سورة الشورى</w:t>
      </w:r>
      <w:r w:rsidRPr="00DD1612">
        <w:rPr>
          <w:rFonts w:ascii="Simplified Arabic" w:eastAsia="Calibri" w:hAnsi="Simplified Arabic" w:cs="Simplified Arabic"/>
          <w:sz w:val="28"/>
          <w:szCs w:val="28"/>
          <w:rtl/>
          <w:lang w:bidi="fa-IR"/>
        </w:rPr>
        <w:t xml:space="preserve"> </w:t>
      </w:r>
      <w:r w:rsidRPr="00DD1612">
        <w:rPr>
          <w:rFonts w:ascii="Simplified Arabic" w:eastAsia="Calibri" w:hAnsi="Simplified Arabic" w:cs="Simplified Arabic"/>
          <w:sz w:val="28"/>
          <w:szCs w:val="28"/>
          <w:rtl/>
        </w:rPr>
        <w:t>إلى الآية (12)</w:t>
      </w:r>
      <w:bookmarkEnd w:id="4"/>
      <w:r w:rsidRPr="00DD1612">
        <w:rPr>
          <w:rFonts w:ascii="Simplified Arabic" w:eastAsia="Calibri" w:hAnsi="Simplified Arabic" w:cs="Simplified Arabic"/>
          <w:sz w:val="28"/>
          <w:szCs w:val="28"/>
          <w:rtl/>
        </w:rPr>
        <w:t>.</w:t>
      </w:r>
    </w:p>
    <w:p w14:paraId="24A00290" w14:textId="77777777" w:rsidR="00EF7C99" w:rsidRPr="00DD1612" w:rsidRDefault="00EF7C99" w:rsidP="0025456D">
      <w:pPr>
        <w:widowControl/>
        <w:numPr>
          <w:ilvl w:val="0"/>
          <w:numId w:val="43"/>
        </w:numPr>
        <w:adjustRightInd/>
        <w:spacing w:line="240" w:lineRule="auto"/>
        <w:ind w:left="222" w:hanging="222"/>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 xml:space="preserve">خطة البحث: </w:t>
      </w:r>
      <w:r w:rsidRPr="00DD1612">
        <w:rPr>
          <w:rFonts w:ascii="Simplified Arabic" w:eastAsia="Calibri" w:hAnsi="Simplified Arabic" w:cs="Simplified Arabic"/>
          <w:sz w:val="28"/>
          <w:szCs w:val="28"/>
          <w:rtl/>
        </w:rPr>
        <w:t>يتكون البحث من مقدمة، وفصلين، وخاتمة، وفهارس على النحو الآتي:</w:t>
      </w:r>
    </w:p>
    <w:p w14:paraId="298F1545"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المقدمــة،</w:t>
      </w:r>
      <w:r w:rsidRPr="00DD1612">
        <w:rPr>
          <w:rFonts w:ascii="Simplified Arabic" w:eastAsia="Calibri" w:hAnsi="Simplified Arabic" w:cs="Simplified Arabic"/>
          <w:sz w:val="28"/>
          <w:szCs w:val="28"/>
          <w:rtl/>
        </w:rPr>
        <w:t xml:space="preserve"> وتشتمل على: أهمية الموضوع وأسباب اختياره، ومشكلة البحث، وأهدافه، والدراسات السابقة، وحدود البحث، والخطة، والمنهج. </w:t>
      </w:r>
    </w:p>
    <w:p w14:paraId="712FD26D"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 xml:space="preserve">الفصل الأول: دراسة عن الإمام سعدي أفندي </w:t>
      </w:r>
      <w:r w:rsidRPr="00DD1612">
        <w:rPr>
          <w:rFonts w:ascii="Simplified Arabic" w:eastAsia="Calibri" w:hAnsi="Simplified Arabic" w:cs="Simplified Arabic"/>
          <w:b/>
          <w:bCs/>
          <w:sz w:val="28"/>
          <w:szCs w:val="28"/>
        </w:rPr>
        <w:sym w:font="KFGQPC Arabic Symbols 01" w:char="F072"/>
      </w:r>
      <w:r w:rsidRPr="00DD1612">
        <w:rPr>
          <w:rFonts w:ascii="Simplified Arabic" w:eastAsia="Calibri" w:hAnsi="Simplified Arabic" w:cs="Simplified Arabic"/>
          <w:b/>
          <w:bCs/>
          <w:sz w:val="28"/>
          <w:szCs w:val="28"/>
          <w:rtl/>
        </w:rPr>
        <w:t>، وفيه ثلاثة مباحث:</w:t>
      </w:r>
    </w:p>
    <w:p w14:paraId="52A8A20C"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Pr>
        <w:t xml:space="preserve"> </w:t>
      </w:r>
      <w:r w:rsidRPr="00DD1612">
        <w:rPr>
          <w:rFonts w:ascii="Simplified Arabic" w:eastAsia="Calibri" w:hAnsi="Simplified Arabic" w:cs="Simplified Arabic"/>
          <w:b/>
          <w:bCs/>
          <w:sz w:val="28"/>
          <w:szCs w:val="28"/>
          <w:rtl/>
        </w:rPr>
        <w:t xml:space="preserve">المبحث الأول: ترجمة الإمام سعدي أفندي، </w:t>
      </w:r>
      <w:r w:rsidRPr="00DD1612">
        <w:rPr>
          <w:rFonts w:ascii="Simplified Arabic" w:eastAsia="Calibri" w:hAnsi="Simplified Arabic" w:cs="Simplified Arabic"/>
          <w:sz w:val="28"/>
          <w:szCs w:val="28"/>
          <w:rtl/>
        </w:rPr>
        <w:t>وفيه أربعة مطالب:</w:t>
      </w:r>
      <w:r w:rsidRPr="00DD1612">
        <w:rPr>
          <w:rFonts w:ascii="Simplified Arabic" w:eastAsia="Calibri" w:hAnsi="Simplified Arabic" w:cs="Simplified Arabic"/>
          <w:sz w:val="28"/>
          <w:szCs w:val="28"/>
        </w:rPr>
        <w:t xml:space="preserve"> </w:t>
      </w:r>
    </w:p>
    <w:p w14:paraId="2A5D8957"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المطلب الأول:</w:t>
      </w:r>
      <w:r w:rsidRPr="00DD1612">
        <w:rPr>
          <w:rFonts w:ascii="Simplified Arabic" w:eastAsia="Calibri" w:hAnsi="Simplified Arabic" w:cs="Simplified Arabic"/>
          <w:sz w:val="28"/>
          <w:szCs w:val="28"/>
          <w:rtl/>
        </w:rPr>
        <w:t xml:space="preserve"> اسمه، ونسبه، ومولده.</w:t>
      </w:r>
    </w:p>
    <w:p w14:paraId="616AA66B"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المطلب الثاني:</w:t>
      </w:r>
      <w:r w:rsidRPr="00DD1612">
        <w:rPr>
          <w:rFonts w:ascii="Simplified Arabic" w:eastAsia="Calibri" w:hAnsi="Simplified Arabic" w:cs="Simplified Arabic"/>
          <w:sz w:val="28"/>
          <w:szCs w:val="28"/>
          <w:rtl/>
        </w:rPr>
        <w:t xml:space="preserve"> نشأته، وطلبه للعلم.</w:t>
      </w:r>
    </w:p>
    <w:p w14:paraId="537F5294"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المطلب الثالث:</w:t>
      </w:r>
      <w:r w:rsidRPr="00DD1612">
        <w:rPr>
          <w:rFonts w:ascii="Simplified Arabic" w:eastAsia="Calibri" w:hAnsi="Simplified Arabic" w:cs="Simplified Arabic"/>
          <w:sz w:val="28"/>
          <w:szCs w:val="28"/>
          <w:rtl/>
        </w:rPr>
        <w:t xml:space="preserve"> شيوخه، وتلاميذه.</w:t>
      </w:r>
    </w:p>
    <w:p w14:paraId="568FCD55"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المطلب الرابع:</w:t>
      </w:r>
      <w:r w:rsidRPr="00DD1612">
        <w:rPr>
          <w:rFonts w:ascii="Simplified Arabic" w:eastAsia="Calibri" w:hAnsi="Simplified Arabic" w:cs="Simplified Arabic"/>
          <w:sz w:val="28"/>
          <w:szCs w:val="28"/>
          <w:rtl/>
        </w:rPr>
        <w:t xml:space="preserve"> وفاته.</w:t>
      </w:r>
    </w:p>
    <w:p w14:paraId="65C5205A"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lastRenderedPageBreak/>
        <w:t>المبحث الثاني:</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مكانته العلمية، وعقيدته ومذهبه الفقهي، وآثاره العلمية</w:t>
      </w:r>
      <w:r w:rsidRPr="00DD1612">
        <w:rPr>
          <w:rFonts w:ascii="Simplified Arabic" w:eastAsia="Calibri" w:hAnsi="Simplified Arabic" w:cs="Simplified Arabic"/>
          <w:sz w:val="28"/>
          <w:szCs w:val="28"/>
          <w:rtl/>
        </w:rPr>
        <w:t>، وفيه ثلاثة مطالب:</w:t>
      </w:r>
      <w:r w:rsidRPr="00DD1612">
        <w:rPr>
          <w:rFonts w:ascii="Simplified Arabic" w:eastAsia="Calibri" w:hAnsi="Simplified Arabic" w:cs="Simplified Arabic"/>
          <w:sz w:val="28"/>
          <w:szCs w:val="28"/>
        </w:rPr>
        <w:t xml:space="preserve"> </w:t>
      </w:r>
    </w:p>
    <w:p w14:paraId="5676FACE"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المطلب الأول:</w:t>
      </w:r>
      <w:r w:rsidRPr="00DD1612">
        <w:rPr>
          <w:rFonts w:ascii="Simplified Arabic" w:eastAsia="Calibri" w:hAnsi="Simplified Arabic" w:cs="Simplified Arabic"/>
          <w:sz w:val="28"/>
          <w:szCs w:val="28"/>
          <w:rtl/>
        </w:rPr>
        <w:t xml:space="preserve"> مكانته العلمية.</w:t>
      </w:r>
    </w:p>
    <w:p w14:paraId="2D809012"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المطلب الثاني:</w:t>
      </w:r>
      <w:r w:rsidRPr="00DD1612">
        <w:rPr>
          <w:rFonts w:ascii="Simplified Arabic" w:eastAsia="Calibri" w:hAnsi="Simplified Arabic" w:cs="Simplified Arabic"/>
          <w:sz w:val="28"/>
          <w:szCs w:val="28"/>
          <w:rtl/>
        </w:rPr>
        <w:t xml:space="preserve"> عقيدته ومذهبه الفقهي.</w:t>
      </w:r>
    </w:p>
    <w:p w14:paraId="3823D735"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المطلب الثالث:</w:t>
      </w:r>
      <w:r w:rsidRPr="00DD1612">
        <w:rPr>
          <w:rFonts w:ascii="Simplified Arabic" w:eastAsia="Calibri" w:hAnsi="Simplified Arabic" w:cs="Simplified Arabic"/>
          <w:sz w:val="28"/>
          <w:szCs w:val="28"/>
          <w:rtl/>
        </w:rPr>
        <w:t xml:space="preserve"> آثاره العلمية.</w:t>
      </w:r>
    </w:p>
    <w:p w14:paraId="5203EFD5"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 xml:space="preserve">المبحث الثالث: حاشية سعدي أفندي على تفسير البيضاوي، </w:t>
      </w:r>
      <w:r w:rsidRPr="00DD1612">
        <w:rPr>
          <w:rFonts w:ascii="Simplified Arabic" w:eastAsia="Calibri" w:hAnsi="Simplified Arabic" w:cs="Simplified Arabic"/>
          <w:sz w:val="28"/>
          <w:szCs w:val="28"/>
          <w:rtl/>
        </w:rPr>
        <w:t>وفيه ثلاثة مطالب:</w:t>
      </w:r>
    </w:p>
    <w:p w14:paraId="7C14A793"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Pr>
        <w:t xml:space="preserve"> </w:t>
      </w:r>
      <w:r w:rsidRPr="00DD1612">
        <w:rPr>
          <w:rFonts w:ascii="Simplified Arabic" w:eastAsia="Calibri" w:hAnsi="Simplified Arabic" w:cs="Simplified Arabic"/>
          <w:b/>
          <w:bCs/>
          <w:sz w:val="28"/>
          <w:szCs w:val="28"/>
          <w:rtl/>
        </w:rPr>
        <w:t>المطلب الأول</w:t>
      </w:r>
      <w:r w:rsidRPr="00DD1612">
        <w:rPr>
          <w:rFonts w:ascii="Simplified Arabic" w:eastAsia="Calibri" w:hAnsi="Simplified Arabic" w:cs="Simplified Arabic"/>
          <w:sz w:val="28"/>
          <w:szCs w:val="28"/>
          <w:rtl/>
        </w:rPr>
        <w:t>: تحقيق اسم الكتاب، وتوثيق نسبته إلى المؤلف.</w:t>
      </w:r>
    </w:p>
    <w:p w14:paraId="3F6DB381"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المطلب الثاني:</w:t>
      </w:r>
      <w:r w:rsidRPr="00DD1612">
        <w:rPr>
          <w:rFonts w:ascii="Simplified Arabic" w:eastAsia="Calibri" w:hAnsi="Simplified Arabic" w:cs="Simplified Arabic"/>
          <w:sz w:val="28"/>
          <w:szCs w:val="28"/>
          <w:rtl/>
        </w:rPr>
        <w:t xml:space="preserve"> منهج المؤلف، ومصادره في الكتاب.</w:t>
      </w:r>
    </w:p>
    <w:p w14:paraId="6E8C3480"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المطلب الثالث</w:t>
      </w:r>
      <w:r w:rsidRPr="00DD1612">
        <w:rPr>
          <w:rFonts w:ascii="Simplified Arabic" w:eastAsia="Calibri" w:hAnsi="Simplified Arabic" w:cs="Simplified Arabic"/>
          <w:sz w:val="28"/>
          <w:szCs w:val="28"/>
          <w:rtl/>
        </w:rPr>
        <w:t>: وصف نُسخ المخطوط.</w:t>
      </w:r>
    </w:p>
    <w:p w14:paraId="13C70E22"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sz w:val="28"/>
          <w:szCs w:val="28"/>
        </w:rPr>
        <w:t xml:space="preserve"> </w:t>
      </w:r>
      <w:r w:rsidRPr="00DD1612">
        <w:rPr>
          <w:rFonts w:ascii="Simplified Arabic" w:eastAsia="Calibri" w:hAnsi="Simplified Arabic" w:cs="Simplified Arabic"/>
          <w:b/>
          <w:bCs/>
          <w:sz w:val="28"/>
          <w:szCs w:val="28"/>
          <w:rtl/>
        </w:rPr>
        <w:t>الفصل الثاني: قسم التحقيق: من بداية سورة الشورى إلى الآية (12).</w:t>
      </w:r>
    </w:p>
    <w:p w14:paraId="5675FCF3" w14:textId="77777777" w:rsidR="00EF7C99" w:rsidRPr="00DD1612" w:rsidRDefault="00EF7C99" w:rsidP="00DD1612">
      <w:pPr>
        <w:widowControl/>
        <w:adjustRightInd/>
        <w:spacing w:line="240" w:lineRule="auto"/>
        <w:ind w:left="1411" w:hanging="1411"/>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الخاتمة:</w:t>
      </w:r>
      <w:r w:rsidRPr="00DD1612">
        <w:rPr>
          <w:rFonts w:ascii="Simplified Arabic" w:eastAsia="Calibri" w:hAnsi="Simplified Arabic" w:cs="Simplified Arabic"/>
          <w:sz w:val="28"/>
          <w:szCs w:val="28"/>
          <w:rtl/>
        </w:rPr>
        <w:t xml:space="preserve"> وفيها أهم النتائج والتوصيات.</w:t>
      </w:r>
    </w:p>
    <w:p w14:paraId="0D9ED651" w14:textId="77777777" w:rsidR="00DD1612" w:rsidRDefault="00DD1612" w:rsidP="00DD1612">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0775E4E0" w14:textId="09228D99" w:rsidR="00EF7C99" w:rsidRPr="00DD1612" w:rsidRDefault="00EF7C99" w:rsidP="0025456D">
      <w:pPr>
        <w:widowControl/>
        <w:numPr>
          <w:ilvl w:val="0"/>
          <w:numId w:val="43"/>
        </w:numPr>
        <w:adjustRightInd/>
        <w:spacing w:line="240" w:lineRule="auto"/>
        <w:contextualSpacing/>
        <w:jc w:val="left"/>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lastRenderedPageBreak/>
        <w:t>منهج البحث:</w:t>
      </w:r>
    </w:p>
    <w:p w14:paraId="50DA1CBF" w14:textId="77777777" w:rsidR="00EF7C99" w:rsidRPr="00DD1612" w:rsidRDefault="00EF7C99" w:rsidP="00DD1612">
      <w:pPr>
        <w:widowControl/>
        <w:adjustRightInd/>
        <w:spacing w:line="240" w:lineRule="auto"/>
        <w:textAlignment w:val="auto"/>
        <w:rPr>
          <w:rFonts w:ascii="Simplified Arabic" w:eastAsia="Calibri" w:hAnsi="Simplified Arabic" w:cs="Simplified Arabic"/>
          <w:sz w:val="28"/>
          <w:szCs w:val="28"/>
        </w:rPr>
      </w:pPr>
      <w:r w:rsidRPr="00DD1612">
        <w:rPr>
          <w:rFonts w:ascii="Simplified Arabic" w:eastAsia="Calibri" w:hAnsi="Simplified Arabic" w:cs="Simplified Arabic"/>
          <w:b/>
          <w:bCs/>
          <w:sz w:val="28"/>
          <w:szCs w:val="28"/>
          <w:rtl/>
        </w:rPr>
        <w:t xml:space="preserve">أولًا: </w:t>
      </w:r>
      <w:r w:rsidRPr="00DD1612">
        <w:rPr>
          <w:rFonts w:ascii="Simplified Arabic" w:eastAsia="Calibri" w:hAnsi="Simplified Arabic" w:cs="Simplified Arabic"/>
          <w:sz w:val="28"/>
          <w:szCs w:val="28"/>
          <w:rtl/>
        </w:rPr>
        <w:t>كتابة دراسة مختصرة عن سعدي أفندي رحمه الله، وحاشيته.</w:t>
      </w:r>
    </w:p>
    <w:p w14:paraId="5A8DAE24" w14:textId="77777777" w:rsidR="00EF7C99" w:rsidRPr="00DD1612" w:rsidRDefault="00EF7C99" w:rsidP="00DD1612">
      <w:pPr>
        <w:widowControl/>
        <w:adjustRightInd/>
        <w:spacing w:line="240" w:lineRule="auto"/>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ثانيًا:</w:t>
      </w:r>
      <w:r w:rsidRPr="00DD1612">
        <w:rPr>
          <w:rFonts w:ascii="Simplified Arabic" w:eastAsia="Calibri" w:hAnsi="Simplified Arabic" w:cs="Simplified Arabic"/>
          <w:sz w:val="28"/>
          <w:szCs w:val="28"/>
          <w:rtl/>
        </w:rPr>
        <w:t xml:space="preserve"> منهج تحقيق النص وضبطه كالآتي:</w:t>
      </w:r>
    </w:p>
    <w:p w14:paraId="085E845B" w14:textId="77777777" w:rsidR="00EF7C99" w:rsidRPr="00DD1612" w:rsidRDefault="00EF7C99" w:rsidP="0025456D">
      <w:pPr>
        <w:widowControl/>
        <w:numPr>
          <w:ilvl w:val="0"/>
          <w:numId w:val="45"/>
        </w:numPr>
        <w:adjustRightInd/>
        <w:spacing w:line="240" w:lineRule="auto"/>
        <w:ind w:hanging="357"/>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اتخاذ نسخة مكتبة (دار الكتب المصرية) باسم (تفسير طلعت 380)</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sz w:val="28"/>
          <w:szCs w:val="28"/>
          <w:rtl/>
        </w:rPr>
        <w:t>أصلاً والرمز لها بـ (ل)، واتخذت أصلا لكونها</w:t>
      </w:r>
      <w:r w:rsidRPr="00DD1612">
        <w:rPr>
          <w:rFonts w:ascii="Simplified Arabic" w:eastAsia="Calibri" w:hAnsi="Simplified Arabic" w:cs="Simplified Arabic"/>
          <w:sz w:val="28"/>
          <w:szCs w:val="28"/>
        </w:rPr>
        <w:t xml:space="preserve"> </w:t>
      </w:r>
    </w:p>
    <w:p w14:paraId="2D085267" w14:textId="77777777" w:rsidR="00EF7C99" w:rsidRPr="00DD1612" w:rsidRDefault="00EF7C99" w:rsidP="0025456D">
      <w:pPr>
        <w:widowControl/>
        <w:numPr>
          <w:ilvl w:val="0"/>
          <w:numId w:val="46"/>
        </w:numPr>
        <w:adjustRightInd/>
        <w:spacing w:line="240" w:lineRule="auto"/>
        <w:ind w:left="360" w:hanging="357"/>
        <w:contextualSpacing/>
        <w:jc w:val="lowKashida"/>
        <w:textAlignment w:val="auto"/>
        <w:rPr>
          <w:rFonts w:ascii="Simplified Arabic" w:eastAsia="Calibri" w:hAnsi="Simplified Arabic" w:cs="Simplified Arabic"/>
          <w:sz w:val="28"/>
          <w:szCs w:val="28"/>
        </w:rPr>
      </w:pPr>
      <w:r w:rsidRPr="00DD1612">
        <w:rPr>
          <w:rFonts w:ascii="Simplified Arabic" w:eastAsia="Calibri" w:hAnsi="Simplified Arabic" w:cs="Simplified Arabic"/>
          <w:sz w:val="28"/>
          <w:szCs w:val="28"/>
          <w:rtl/>
        </w:rPr>
        <w:t>أقدم النسخ التي وصلت لها، حيث إن تاريخ نسخها هو في سنة (960ه).</w:t>
      </w:r>
    </w:p>
    <w:p w14:paraId="334E0DDD" w14:textId="77777777" w:rsidR="00EF7C99" w:rsidRPr="00DD1612" w:rsidRDefault="00EF7C99" w:rsidP="0025456D">
      <w:pPr>
        <w:widowControl/>
        <w:numPr>
          <w:ilvl w:val="0"/>
          <w:numId w:val="46"/>
        </w:numPr>
        <w:adjustRightInd/>
        <w:spacing w:line="240" w:lineRule="auto"/>
        <w:ind w:left="360" w:hanging="357"/>
        <w:jc w:val="lowKashida"/>
        <w:textAlignment w:val="auto"/>
        <w:rPr>
          <w:rFonts w:ascii="Simplified Arabic" w:hAnsi="Simplified Arabic" w:cs="Simplified Arabic"/>
          <w:b/>
          <w:sz w:val="28"/>
          <w:szCs w:val="28"/>
        </w:rPr>
      </w:pPr>
      <w:r w:rsidRPr="00DD1612">
        <w:rPr>
          <w:rFonts w:ascii="Simplified Arabic" w:hAnsi="Simplified Arabic" w:cs="Simplified Arabic"/>
          <w:b/>
          <w:sz w:val="28"/>
          <w:szCs w:val="28"/>
          <w:rtl/>
        </w:rPr>
        <w:t>خطها واضح ومقروء</w:t>
      </w:r>
      <w:r w:rsidRPr="00DD1612">
        <w:rPr>
          <w:rFonts w:ascii="Simplified Arabic" w:hAnsi="Simplified Arabic" w:cs="Simplified Arabic"/>
          <w:b/>
          <w:sz w:val="28"/>
          <w:szCs w:val="28"/>
        </w:rPr>
        <w:t xml:space="preserve"> </w:t>
      </w:r>
    </w:p>
    <w:p w14:paraId="5476A5F5" w14:textId="77777777" w:rsidR="00EF7C99" w:rsidRPr="00DD1612" w:rsidRDefault="00EF7C99" w:rsidP="0025456D">
      <w:pPr>
        <w:widowControl/>
        <w:numPr>
          <w:ilvl w:val="0"/>
          <w:numId w:val="46"/>
        </w:numPr>
        <w:adjustRightInd/>
        <w:spacing w:line="240" w:lineRule="auto"/>
        <w:ind w:left="360" w:hanging="357"/>
        <w:jc w:val="lowKashida"/>
        <w:textAlignment w:val="auto"/>
        <w:rPr>
          <w:rFonts w:ascii="Simplified Arabic" w:hAnsi="Simplified Arabic" w:cs="Simplified Arabic"/>
          <w:b/>
          <w:sz w:val="28"/>
          <w:szCs w:val="28"/>
        </w:rPr>
      </w:pPr>
      <w:r w:rsidRPr="00DD1612">
        <w:rPr>
          <w:rFonts w:ascii="Simplified Arabic" w:hAnsi="Simplified Arabic" w:cs="Simplified Arabic"/>
          <w:b/>
          <w:sz w:val="28"/>
          <w:szCs w:val="28"/>
          <w:rtl/>
        </w:rPr>
        <w:t>خلوُها من العيوب</w:t>
      </w:r>
      <w:r w:rsidRPr="00DD1612">
        <w:rPr>
          <w:rFonts w:ascii="Simplified Arabic" w:hAnsi="Simplified Arabic" w:cs="Simplified Arabic"/>
          <w:b/>
          <w:sz w:val="28"/>
          <w:szCs w:val="28"/>
        </w:rPr>
        <w:t xml:space="preserve"> </w:t>
      </w:r>
    </w:p>
    <w:p w14:paraId="66C99D90" w14:textId="77777777" w:rsidR="00EF7C99" w:rsidRPr="00DD1612" w:rsidRDefault="00EF7C99" w:rsidP="0025456D">
      <w:pPr>
        <w:widowControl/>
        <w:numPr>
          <w:ilvl w:val="0"/>
          <w:numId w:val="45"/>
        </w:numPr>
        <w:adjustRightInd/>
        <w:spacing w:line="240" w:lineRule="auto"/>
        <w:ind w:hanging="357"/>
        <w:jc w:val="lowKashida"/>
        <w:textAlignment w:val="auto"/>
        <w:rPr>
          <w:rFonts w:ascii="Simplified Arabic" w:hAnsi="Simplified Arabic" w:cs="Simplified Arabic"/>
          <w:sz w:val="28"/>
          <w:szCs w:val="28"/>
        </w:rPr>
      </w:pPr>
      <w:r w:rsidRPr="00DD1612">
        <w:rPr>
          <w:rFonts w:ascii="Simplified Arabic" w:hAnsi="Simplified Arabic" w:cs="Simplified Arabic"/>
          <w:b/>
          <w:sz w:val="28"/>
          <w:szCs w:val="28"/>
          <w:rtl/>
        </w:rPr>
        <w:t xml:space="preserve">العناية بمقابلتها بنسخة مكتبة (دار الكتب المصرية) باسم </w:t>
      </w:r>
      <w:r w:rsidRPr="00DD1612">
        <w:rPr>
          <w:rFonts w:ascii="Simplified Arabic" w:hAnsi="Simplified Arabic" w:cs="Simplified Arabic"/>
          <w:sz w:val="28"/>
          <w:szCs w:val="28"/>
          <w:rtl/>
        </w:rPr>
        <w:t>( تفسير تيمور)، وهي منسوخة سنة (1010 ه) والرمز لها بـ (ت).</w:t>
      </w:r>
    </w:p>
    <w:p w14:paraId="5FAE9D4A" w14:textId="77777777" w:rsidR="00EF7C99" w:rsidRPr="00DD1612" w:rsidRDefault="00EF7C99" w:rsidP="0025456D">
      <w:pPr>
        <w:widowControl/>
        <w:numPr>
          <w:ilvl w:val="0"/>
          <w:numId w:val="45"/>
        </w:numPr>
        <w:adjustRightInd/>
        <w:spacing w:line="240" w:lineRule="auto"/>
        <w:ind w:hanging="357"/>
        <w:jc w:val="lowKashida"/>
        <w:textAlignment w:val="auto"/>
        <w:rPr>
          <w:rFonts w:ascii="Simplified Arabic" w:hAnsi="Simplified Arabic" w:cs="Simplified Arabic"/>
          <w:sz w:val="28"/>
          <w:szCs w:val="28"/>
        </w:rPr>
      </w:pPr>
      <w:r w:rsidRPr="00DD1612">
        <w:rPr>
          <w:rFonts w:ascii="Simplified Arabic" w:hAnsi="Simplified Arabic" w:cs="Simplified Arabic"/>
          <w:sz w:val="28"/>
          <w:szCs w:val="28"/>
          <w:rtl/>
        </w:rPr>
        <w:t xml:space="preserve">العناية بمقابلتها بنسخة مكتبة (دار الكتب المصرية) باسم (تفسير طلعت 449)، والرمز لها بـ (ط). </w:t>
      </w:r>
    </w:p>
    <w:p w14:paraId="48D50303" w14:textId="77777777" w:rsidR="00EF7C99" w:rsidRPr="00DD1612" w:rsidRDefault="00EF7C99" w:rsidP="0025456D">
      <w:pPr>
        <w:widowControl/>
        <w:numPr>
          <w:ilvl w:val="0"/>
          <w:numId w:val="45"/>
        </w:numPr>
        <w:adjustRightInd/>
        <w:spacing w:line="240" w:lineRule="auto"/>
        <w:ind w:hanging="357"/>
        <w:jc w:val="lowKashida"/>
        <w:textAlignment w:val="auto"/>
        <w:rPr>
          <w:rFonts w:ascii="Simplified Arabic" w:hAnsi="Simplified Arabic" w:cs="Simplified Arabic"/>
          <w:b/>
          <w:sz w:val="28"/>
          <w:szCs w:val="28"/>
        </w:rPr>
      </w:pPr>
      <w:r w:rsidRPr="00DD1612">
        <w:rPr>
          <w:rFonts w:ascii="Simplified Arabic" w:hAnsi="Simplified Arabic" w:cs="Simplified Arabic"/>
          <w:sz w:val="28"/>
          <w:szCs w:val="28"/>
          <w:rtl/>
        </w:rPr>
        <w:t>أقوم بنسخ الكتاب وفق القواعد الإملائية الحديثة، مع مراعاة علامات الترقيم، وضبط الكلمات التي تحتاج إلى ضبط، ولن أشير إلى هذا في كل موضع، اكتفاء بالإشارة إليه في منهج التحقيق</w:t>
      </w:r>
      <w:r w:rsidRPr="00DD1612">
        <w:rPr>
          <w:rFonts w:ascii="Simplified Arabic" w:hAnsi="Simplified Arabic" w:cs="Simplified Arabic"/>
          <w:b/>
          <w:sz w:val="28"/>
          <w:szCs w:val="28"/>
          <w:rtl/>
        </w:rPr>
        <w:t>.</w:t>
      </w:r>
    </w:p>
    <w:p w14:paraId="2EE16FD8" w14:textId="77777777" w:rsidR="00EF7C99" w:rsidRPr="00DD1612" w:rsidRDefault="00EF7C99" w:rsidP="0025456D">
      <w:pPr>
        <w:widowControl/>
        <w:numPr>
          <w:ilvl w:val="0"/>
          <w:numId w:val="45"/>
        </w:numPr>
        <w:adjustRightInd/>
        <w:spacing w:line="240" w:lineRule="auto"/>
        <w:ind w:hanging="357"/>
        <w:contextualSpacing/>
        <w:jc w:val="lowKashida"/>
        <w:textAlignment w:val="auto"/>
        <w:rPr>
          <w:rFonts w:ascii="Simplified Arabic" w:eastAsia="Calibri" w:hAnsi="Simplified Arabic" w:cs="Simplified Arabic"/>
          <w:sz w:val="28"/>
          <w:szCs w:val="28"/>
        </w:rPr>
      </w:pPr>
      <w:r w:rsidRPr="00DD1612">
        <w:rPr>
          <w:rFonts w:ascii="Simplified Arabic" w:eastAsia="Calibri" w:hAnsi="Simplified Arabic" w:cs="Simplified Arabic"/>
          <w:sz w:val="28"/>
          <w:szCs w:val="28"/>
          <w:rtl/>
        </w:rPr>
        <w:t>ما رأيت أنه سقط أو خطأ في الأصل، فإني أثبت في المتن بين معقوفتين [  ] ما أراه صوابًا من النسخ الأخرى، وأشير إلى ذلك في الحاشية.</w:t>
      </w:r>
    </w:p>
    <w:p w14:paraId="198C7E93" w14:textId="77777777" w:rsidR="00EF7C99" w:rsidRPr="00DD1612" w:rsidRDefault="00EF7C99" w:rsidP="0025456D">
      <w:pPr>
        <w:widowControl/>
        <w:numPr>
          <w:ilvl w:val="0"/>
          <w:numId w:val="45"/>
        </w:numPr>
        <w:adjustRightInd/>
        <w:spacing w:line="240" w:lineRule="auto"/>
        <w:ind w:hanging="357"/>
        <w:contextualSpacing/>
        <w:jc w:val="lowKashida"/>
        <w:textAlignment w:val="auto"/>
        <w:rPr>
          <w:rFonts w:ascii="Simplified Arabic" w:eastAsia="Calibri" w:hAnsi="Simplified Arabic" w:cs="Simplified Arabic"/>
          <w:sz w:val="28"/>
          <w:szCs w:val="28"/>
        </w:rPr>
      </w:pPr>
      <w:r w:rsidRPr="00DD1612">
        <w:rPr>
          <w:rFonts w:ascii="Simplified Arabic" w:eastAsia="Calibri" w:hAnsi="Simplified Arabic" w:cs="Simplified Arabic"/>
          <w:sz w:val="28"/>
          <w:szCs w:val="28"/>
          <w:rtl/>
        </w:rPr>
        <w:t xml:space="preserve">أحدد بداية أوجه اللوحات بالإشارة إلى رقم اللوحة ورمز الوجه بين معقوفتين أيضًا. </w:t>
      </w:r>
    </w:p>
    <w:p w14:paraId="40FB271E" w14:textId="77777777" w:rsidR="00DD1612" w:rsidRDefault="00DD1612" w:rsidP="00DD1612">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3DE07D5B" w14:textId="21908997" w:rsidR="00EF7C99" w:rsidRPr="00DD1612" w:rsidRDefault="00EF7C99" w:rsidP="00DD1612">
      <w:pPr>
        <w:widowControl/>
        <w:adjustRightInd/>
        <w:spacing w:line="240" w:lineRule="auto"/>
        <w:jc w:val="left"/>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lastRenderedPageBreak/>
        <w:t>ثالثاً منــــهج التحقيق:</w:t>
      </w:r>
      <w:r w:rsidRPr="00DD1612">
        <w:rPr>
          <w:rFonts w:ascii="Simplified Arabic" w:eastAsia="Calibri" w:hAnsi="Simplified Arabic" w:cs="Simplified Arabic"/>
          <w:sz w:val="28"/>
          <w:szCs w:val="28"/>
          <w:rtl/>
        </w:rPr>
        <w:t xml:space="preserve">  </w:t>
      </w:r>
    </w:p>
    <w:p w14:paraId="6835EF7C" w14:textId="77777777" w:rsidR="00EF7C99" w:rsidRPr="00DD1612" w:rsidRDefault="00EF7C99" w:rsidP="00DD1612">
      <w:pPr>
        <w:widowControl/>
        <w:adjustRightInd/>
        <w:spacing w:line="240" w:lineRule="auto"/>
        <w:jc w:val="left"/>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ويتلخص المنهج الذي سأتبعه - إن شاء الله- في النقاط التالية</w:t>
      </w:r>
      <w:r w:rsidRPr="00DD1612">
        <w:rPr>
          <w:rFonts w:ascii="Simplified Arabic" w:eastAsia="Calibri" w:hAnsi="Simplified Arabic" w:cs="Simplified Arabic"/>
          <w:sz w:val="28"/>
          <w:szCs w:val="28"/>
        </w:rPr>
        <w:t>:</w:t>
      </w:r>
    </w:p>
    <w:p w14:paraId="783169AB" w14:textId="77777777" w:rsidR="00EF7C99" w:rsidRPr="00DD1612" w:rsidRDefault="00EF7C99" w:rsidP="0025456D">
      <w:pPr>
        <w:widowControl/>
        <w:numPr>
          <w:ilvl w:val="0"/>
          <w:numId w:val="47"/>
        </w:numPr>
        <w:adjustRightInd/>
        <w:spacing w:line="240" w:lineRule="auto"/>
        <w:ind w:left="362"/>
        <w:contextualSpacing/>
        <w:jc w:val="lowKashida"/>
        <w:textAlignment w:val="auto"/>
        <w:rPr>
          <w:rFonts w:ascii="Simplified Arabic" w:eastAsia="Calibri" w:hAnsi="Simplified Arabic" w:cs="Simplified Arabic"/>
          <w:sz w:val="28"/>
          <w:szCs w:val="28"/>
        </w:rPr>
      </w:pPr>
      <w:r w:rsidRPr="00DD1612">
        <w:rPr>
          <w:rFonts w:ascii="Simplified Arabic" w:eastAsia="Calibri" w:hAnsi="Simplified Arabic" w:cs="Simplified Arabic"/>
          <w:sz w:val="28"/>
          <w:szCs w:val="28"/>
          <w:rtl/>
        </w:rPr>
        <w:t>أُضيف بخط عريض مُحبّر من متن البيضاوي ما يوضح العبارات التي شرحها سعدي جلبي، وأُصدِّر ذلك بالآيات التي هي موضع الدراسة، وأضع خط تحت عبارات البيضاوي التي ذكرها سعدي في حاشيته، ثم بعدها أُدرج متن سعدي جلبي.</w:t>
      </w:r>
    </w:p>
    <w:p w14:paraId="1AAFCE78" w14:textId="77777777" w:rsidR="00EF7C99" w:rsidRPr="00DD1612" w:rsidRDefault="00EF7C99" w:rsidP="0025456D">
      <w:pPr>
        <w:widowControl/>
        <w:numPr>
          <w:ilvl w:val="0"/>
          <w:numId w:val="47"/>
        </w:numPr>
        <w:adjustRightInd/>
        <w:spacing w:line="240" w:lineRule="auto"/>
        <w:ind w:left="362"/>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عزو الآيات القرآنية إلى سورها وأرقامها مع كتابتها بالرسم العثماني بين قوسين مزهرين في المتن.</w:t>
      </w:r>
    </w:p>
    <w:p w14:paraId="6590831F" w14:textId="77777777" w:rsidR="00EF7C99" w:rsidRPr="00DD1612" w:rsidRDefault="00EF7C99" w:rsidP="0025456D">
      <w:pPr>
        <w:widowControl/>
        <w:numPr>
          <w:ilvl w:val="0"/>
          <w:numId w:val="47"/>
        </w:numPr>
        <w:adjustRightInd/>
        <w:spacing w:line="240" w:lineRule="auto"/>
        <w:ind w:left="362"/>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وضع الأحاديث بين قوسين هكذا (  ).</w:t>
      </w:r>
    </w:p>
    <w:p w14:paraId="74031892" w14:textId="77777777" w:rsidR="00EF7C99" w:rsidRPr="00DD1612" w:rsidRDefault="00EF7C99" w:rsidP="0025456D">
      <w:pPr>
        <w:widowControl/>
        <w:numPr>
          <w:ilvl w:val="0"/>
          <w:numId w:val="47"/>
        </w:numPr>
        <w:adjustRightInd/>
        <w:spacing w:line="240" w:lineRule="auto"/>
        <w:ind w:left="362"/>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تخريج الأحاديث النبوية الشريفة بعزوها إلى مصادرها، فإن كان الحديث في صحيحي البخاري ومسلم -رحمهما الله- أو في أحدهما، اقتصرت على تخريجه منهما، وإن كان في غيرهما، فإني أخرجه من بقية الستة، وإن لم يكن في الكتب الستة، أخرجه فيما وقفت عليه من كتب الرواية مما يتيسر لي، مع ذكر الحكم عليه من الأئمة المعتبرين.</w:t>
      </w:r>
    </w:p>
    <w:p w14:paraId="35D290DA" w14:textId="77777777" w:rsidR="00EF7C99" w:rsidRPr="00DD1612" w:rsidRDefault="00EF7C99" w:rsidP="0025456D">
      <w:pPr>
        <w:widowControl/>
        <w:numPr>
          <w:ilvl w:val="0"/>
          <w:numId w:val="47"/>
        </w:numPr>
        <w:adjustRightInd/>
        <w:spacing w:line="240" w:lineRule="auto"/>
        <w:ind w:left="362"/>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تخريج الآثار من الكتب المعنية بها وعزوها إلى المصادر الذي ذكرت فيها</w:t>
      </w:r>
      <w:r w:rsidRPr="00DD1612">
        <w:rPr>
          <w:rFonts w:ascii="Simplified Arabic" w:eastAsia="Calibri" w:hAnsi="Simplified Arabic" w:cs="Simplified Arabic"/>
          <w:sz w:val="28"/>
          <w:szCs w:val="28"/>
        </w:rPr>
        <w:t>.</w:t>
      </w:r>
    </w:p>
    <w:p w14:paraId="6A0BBFC1" w14:textId="77777777" w:rsidR="00EF7C99" w:rsidRPr="00DD1612" w:rsidRDefault="00EF7C99" w:rsidP="0025456D">
      <w:pPr>
        <w:widowControl/>
        <w:numPr>
          <w:ilvl w:val="0"/>
          <w:numId w:val="47"/>
        </w:numPr>
        <w:adjustRightInd/>
        <w:spacing w:line="240" w:lineRule="auto"/>
        <w:ind w:left="362"/>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تشكيل ما يحتاج إلى ضبطه بالشكل</w:t>
      </w:r>
      <w:r w:rsidRPr="00DD1612">
        <w:rPr>
          <w:rFonts w:ascii="Simplified Arabic" w:eastAsia="Calibri" w:hAnsi="Simplified Arabic" w:cs="Simplified Arabic"/>
          <w:sz w:val="28"/>
          <w:szCs w:val="28"/>
        </w:rPr>
        <w:t>.</w:t>
      </w:r>
    </w:p>
    <w:p w14:paraId="5FC830AB" w14:textId="77777777" w:rsidR="00EF7C99" w:rsidRPr="00DD1612" w:rsidRDefault="00EF7C99" w:rsidP="0025456D">
      <w:pPr>
        <w:widowControl/>
        <w:numPr>
          <w:ilvl w:val="0"/>
          <w:numId w:val="47"/>
        </w:numPr>
        <w:adjustRightInd/>
        <w:spacing w:line="240" w:lineRule="auto"/>
        <w:ind w:left="362"/>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توثيق النصوص والأقوال الواردة في المخطوط -قدر المستطاع- بالرجوع إلى مصادرها الأصلية، أو الفرعية إذا تعذر وجودها في الأصلية</w:t>
      </w:r>
      <w:r w:rsidRPr="00DD1612">
        <w:rPr>
          <w:rFonts w:ascii="Simplified Arabic" w:eastAsia="Calibri" w:hAnsi="Simplified Arabic" w:cs="Simplified Arabic"/>
          <w:sz w:val="28"/>
          <w:szCs w:val="28"/>
        </w:rPr>
        <w:t>.</w:t>
      </w:r>
    </w:p>
    <w:p w14:paraId="1DFFFCFF" w14:textId="77777777" w:rsidR="00EF7C99" w:rsidRPr="00DD1612" w:rsidRDefault="00EF7C99" w:rsidP="0025456D">
      <w:pPr>
        <w:widowControl/>
        <w:numPr>
          <w:ilvl w:val="0"/>
          <w:numId w:val="47"/>
        </w:numPr>
        <w:adjustRightInd/>
        <w:spacing w:line="240" w:lineRule="auto"/>
        <w:ind w:left="362"/>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شرح الألفاظ الغريبة والمفردات الغامضة حتى يتسنى للقارئ فهمها دون الرجوع إلى المعاجم اللغوية وكتب غريب الألفاظ</w:t>
      </w:r>
      <w:r w:rsidRPr="00DD1612">
        <w:rPr>
          <w:rFonts w:ascii="Simplified Arabic" w:eastAsia="Calibri" w:hAnsi="Simplified Arabic" w:cs="Simplified Arabic"/>
          <w:sz w:val="28"/>
          <w:szCs w:val="28"/>
        </w:rPr>
        <w:t>.</w:t>
      </w:r>
    </w:p>
    <w:p w14:paraId="00997332" w14:textId="77777777" w:rsidR="00EF7C99" w:rsidRPr="00DD1612" w:rsidRDefault="00EF7C99" w:rsidP="0025456D">
      <w:pPr>
        <w:widowControl/>
        <w:numPr>
          <w:ilvl w:val="0"/>
          <w:numId w:val="47"/>
        </w:numPr>
        <w:adjustRightInd/>
        <w:spacing w:line="240" w:lineRule="auto"/>
        <w:ind w:left="362"/>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lastRenderedPageBreak/>
        <w:t xml:space="preserve">الترجمة للأعلام غير المشهورين عند ذكرهم أول مرة، أما الصحابة -رضي الله عنهم- فجميعهم عدول فلن أترجم لهم إلا لغير المشهورين، معتمدة على ثلاثة مصادر فقط. </w:t>
      </w:r>
    </w:p>
    <w:p w14:paraId="19E4ED41" w14:textId="77777777" w:rsidR="00EF7C99" w:rsidRPr="00DD1612" w:rsidRDefault="00EF7C99" w:rsidP="0025456D">
      <w:pPr>
        <w:widowControl/>
        <w:numPr>
          <w:ilvl w:val="0"/>
          <w:numId w:val="47"/>
        </w:numPr>
        <w:adjustRightInd/>
        <w:spacing w:line="240" w:lineRule="auto"/>
        <w:ind w:left="362"/>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التعريف بالأماكن والبلدان غير المشهورة بما يخدم النصّ ويساعد على فهمه دون إطالة مملة أو اختصار مخل</w:t>
      </w:r>
      <w:r w:rsidRPr="00DD1612">
        <w:rPr>
          <w:rFonts w:ascii="Simplified Arabic" w:eastAsia="Calibri" w:hAnsi="Simplified Arabic" w:cs="Simplified Arabic"/>
          <w:sz w:val="28"/>
          <w:szCs w:val="28"/>
        </w:rPr>
        <w:t>.</w:t>
      </w:r>
    </w:p>
    <w:p w14:paraId="7E6E90E8" w14:textId="77777777" w:rsidR="00EF7C99" w:rsidRPr="00DD1612" w:rsidRDefault="00EF7C99" w:rsidP="0025456D">
      <w:pPr>
        <w:widowControl/>
        <w:numPr>
          <w:ilvl w:val="0"/>
          <w:numId w:val="47"/>
        </w:numPr>
        <w:adjustRightInd/>
        <w:spacing w:line="240" w:lineRule="auto"/>
        <w:ind w:left="362"/>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نسبة الأقوال والأشعار إلى قائليها ما أمكن ذلك.</w:t>
      </w:r>
    </w:p>
    <w:p w14:paraId="72BA05C2" w14:textId="77777777" w:rsidR="00EF7C99" w:rsidRPr="00DD1612" w:rsidRDefault="00EF7C99" w:rsidP="0025456D">
      <w:pPr>
        <w:widowControl/>
        <w:numPr>
          <w:ilvl w:val="0"/>
          <w:numId w:val="47"/>
        </w:numPr>
        <w:adjustRightInd/>
        <w:spacing w:line="240" w:lineRule="auto"/>
        <w:ind w:left="362"/>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التعليق على ما يحتاج إلى تعليق من المسائل الواردة في المخطوط.</w:t>
      </w:r>
    </w:p>
    <w:p w14:paraId="657BD418" w14:textId="77777777" w:rsidR="00EF7C99" w:rsidRPr="00DD1612" w:rsidRDefault="00EF7C99" w:rsidP="0025456D">
      <w:pPr>
        <w:widowControl/>
        <w:numPr>
          <w:ilvl w:val="0"/>
          <w:numId w:val="47"/>
        </w:numPr>
        <w:adjustRightInd/>
        <w:spacing w:line="240" w:lineRule="auto"/>
        <w:ind w:left="362"/>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 xml:space="preserve">ذكر اسم المؤلف والكتاب مختصراً عند التوثيق، وذكر اسم المؤلف، ولقبه، واسم الكتاب، وبيانات النشر كاملة في قائمة المصادر والمراجع فقط؛ لئلا تثقل الحواشي. </w:t>
      </w:r>
    </w:p>
    <w:p w14:paraId="5A8476DB" w14:textId="77777777" w:rsidR="00EF7C99" w:rsidRPr="00DD1612" w:rsidRDefault="00EF7C99" w:rsidP="00DD1612">
      <w:pPr>
        <w:widowControl/>
        <w:adjustRightInd/>
        <w:spacing w:line="240" w:lineRule="auto"/>
        <w:jc w:val="left"/>
        <w:textAlignment w:val="auto"/>
        <w:rPr>
          <w:rFonts w:ascii="Simplified Arabic" w:eastAsia="Calibri" w:hAnsi="Simplified Arabic" w:cs="Simplified Arabic"/>
          <w:sz w:val="28"/>
          <w:szCs w:val="28"/>
          <w:rtl/>
        </w:rPr>
      </w:pPr>
    </w:p>
    <w:p w14:paraId="26D09D1B" w14:textId="77777777" w:rsidR="00EF7C99" w:rsidRPr="00DD1612" w:rsidRDefault="00EF7C99" w:rsidP="00DD1612">
      <w:pPr>
        <w:widowControl/>
        <w:adjustRightInd/>
        <w:spacing w:line="240" w:lineRule="auto"/>
        <w:jc w:val="left"/>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br w:type="page"/>
      </w:r>
    </w:p>
    <w:p w14:paraId="2C27DDB7" w14:textId="77777777" w:rsidR="00EF7C99" w:rsidRPr="00DD1612" w:rsidRDefault="00EF7C99" w:rsidP="00DD1612">
      <w:pPr>
        <w:keepNext/>
        <w:widowControl/>
        <w:adjustRightInd/>
        <w:spacing w:line="240" w:lineRule="auto"/>
        <w:jc w:val="center"/>
        <w:textAlignment w:val="auto"/>
        <w:outlineLvl w:val="0"/>
        <w:rPr>
          <w:rFonts w:ascii="Simplified Arabic" w:eastAsia="Calibri" w:hAnsi="Simplified Arabic" w:cs="Simplified Arabic"/>
          <w:b/>
          <w:bCs/>
          <w:sz w:val="28"/>
          <w:szCs w:val="28"/>
          <w:rtl/>
        </w:rPr>
      </w:pPr>
      <w:bookmarkStart w:id="5" w:name="_Toc176238347"/>
      <w:r w:rsidRPr="00DD1612">
        <w:rPr>
          <w:rFonts w:ascii="Simplified Arabic" w:eastAsia="Calibri" w:hAnsi="Simplified Arabic" w:cs="Simplified Arabic"/>
          <w:b/>
          <w:bCs/>
          <w:sz w:val="28"/>
          <w:szCs w:val="28"/>
          <w:rtl/>
        </w:rPr>
        <w:lastRenderedPageBreak/>
        <w:t xml:space="preserve">الفصل الأول: دراسة عن الإمام سعدي أفندي  </w:t>
      </w:r>
      <w:r w:rsidRPr="00DD1612">
        <w:rPr>
          <w:rFonts w:ascii="Simplified Arabic" w:eastAsia="Calibri" w:hAnsi="Simplified Arabic" w:cs="Simplified Arabic"/>
          <w:b/>
          <w:bCs/>
          <w:sz w:val="28"/>
          <w:szCs w:val="28"/>
        </w:rPr>
        <w:sym w:font="KFGQPC Arabic Symbols 01" w:char="F072"/>
      </w:r>
      <w:bookmarkEnd w:id="5"/>
    </w:p>
    <w:p w14:paraId="10718535" w14:textId="77777777" w:rsidR="00EF7C99" w:rsidRPr="00DD1612" w:rsidRDefault="00EF7C99" w:rsidP="00DD1612">
      <w:pPr>
        <w:keepNext/>
        <w:widowControl/>
        <w:adjustRightInd/>
        <w:spacing w:line="240" w:lineRule="auto"/>
        <w:jc w:val="center"/>
        <w:textAlignment w:val="auto"/>
        <w:outlineLvl w:val="0"/>
        <w:rPr>
          <w:rFonts w:ascii="Simplified Arabic" w:hAnsi="Simplified Arabic" w:cs="Simplified Arabic"/>
          <w:b/>
          <w:bCs/>
          <w:sz w:val="28"/>
          <w:szCs w:val="28"/>
          <w:rtl/>
        </w:rPr>
      </w:pPr>
      <w:bookmarkStart w:id="6" w:name="_Toc176238348"/>
      <w:r w:rsidRPr="00DD1612">
        <w:rPr>
          <w:rFonts w:ascii="Simplified Arabic" w:hAnsi="Simplified Arabic" w:cs="Simplified Arabic"/>
          <w:b/>
          <w:bCs/>
          <w:sz w:val="28"/>
          <w:szCs w:val="28"/>
          <w:rtl/>
        </w:rPr>
        <w:t>المبحث الأول: ترجمة الإمام سعدي أفندي، وفيه أربعة مطالب:</w:t>
      </w:r>
      <w:bookmarkEnd w:id="6"/>
    </w:p>
    <w:p w14:paraId="6E0FFFEB" w14:textId="77777777" w:rsidR="00EF7C99" w:rsidRPr="00DD1612" w:rsidRDefault="00EF7C99" w:rsidP="00DD1612">
      <w:pPr>
        <w:keepNext/>
        <w:widowControl/>
        <w:adjustRightInd/>
        <w:spacing w:line="240" w:lineRule="auto"/>
        <w:textAlignment w:val="auto"/>
        <w:outlineLvl w:val="0"/>
        <w:rPr>
          <w:rFonts w:ascii="Simplified Arabic" w:hAnsi="Simplified Arabic" w:cs="Simplified Arabic"/>
          <w:b/>
          <w:bCs/>
          <w:sz w:val="28"/>
          <w:szCs w:val="28"/>
          <w:rtl/>
        </w:rPr>
      </w:pPr>
      <w:bookmarkStart w:id="7" w:name="_Toc176238349"/>
      <w:r w:rsidRPr="00DD1612">
        <w:rPr>
          <w:rFonts w:ascii="Simplified Arabic" w:hAnsi="Simplified Arabic" w:cs="Simplified Arabic"/>
          <w:b/>
          <w:bCs/>
          <w:sz w:val="28"/>
          <w:szCs w:val="28"/>
          <w:rtl/>
        </w:rPr>
        <w:t>المطلب الأول: اسمه، ونسبه، ومولده.</w:t>
      </w:r>
      <w:bookmarkEnd w:id="7"/>
    </w:p>
    <w:p w14:paraId="76D9C704" w14:textId="77777777" w:rsidR="00EF7C99" w:rsidRPr="00DD1612" w:rsidRDefault="00EF7C99" w:rsidP="00DD1612">
      <w:pPr>
        <w:widowControl/>
        <w:adjustRightInd/>
        <w:spacing w:line="240" w:lineRule="auto"/>
        <w:ind w:firstLine="567"/>
        <w:jc w:val="lowKashida"/>
        <w:textAlignment w:val="auto"/>
        <w:rPr>
          <w:rFonts w:ascii="Simplified Arabic" w:eastAsia="Aptos" w:hAnsi="Simplified Arabic" w:cs="Simplified Arabic"/>
          <w:sz w:val="28"/>
          <w:szCs w:val="28"/>
          <w:rtl/>
          <w14:ligatures w14:val="standardContextual"/>
        </w:rPr>
      </w:pPr>
      <w:r w:rsidRPr="00DD1612">
        <w:rPr>
          <w:rFonts w:ascii="Simplified Arabic" w:eastAsia="Aptos" w:hAnsi="Simplified Arabic" w:cs="Simplified Arabic"/>
          <w:sz w:val="28"/>
          <w:szCs w:val="28"/>
          <w:rtl/>
          <w14:ligatures w14:val="standardContextual"/>
        </w:rPr>
        <w:t>هو العالم الفاضل اللغوي المفسر سعد الله بن عيسى بن أمير خان، القسطموني الرومي</w:t>
      </w:r>
      <w:r w:rsidRPr="00DD1612">
        <w:rPr>
          <w:rFonts w:ascii="Simplified Arabic" w:eastAsia="Aptos" w:hAnsi="Simplified Arabic" w:cs="Simplified Arabic"/>
          <w:b/>
          <w:bCs/>
          <w:sz w:val="28"/>
          <w:szCs w:val="28"/>
          <w:rtl/>
          <w14:ligatures w14:val="standardContextual"/>
        </w:rPr>
        <w:t>،</w:t>
      </w:r>
      <w:r w:rsidRPr="00DD1612">
        <w:rPr>
          <w:rFonts w:ascii="Simplified Arabic" w:eastAsia="Aptos" w:hAnsi="Simplified Arabic" w:cs="Simplified Arabic"/>
          <w:sz w:val="28"/>
          <w:szCs w:val="28"/>
          <w:rtl/>
          <w14:ligatures w14:val="standardContextual"/>
        </w:rPr>
        <w:t xml:space="preserve"> المعروف والمشهور بسعدي جلبي أو ‌سعدي أفندي، وهو أحد أعلام الروم ومواليها المشهورين بالعلم والدين والرئاسة، كان أصله من ولاية قسطموني </w:t>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sz w:val="28"/>
          <w:szCs w:val="28"/>
          <w:shd w:val="clear" w:color="auto" w:fill="FFFFFF"/>
          <w:vertAlign w:val="superscript"/>
          <w:rtl/>
          <w14:ligatures w14:val="standardContextual"/>
        </w:rPr>
        <w:footnoteReference w:id="5"/>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sz w:val="28"/>
          <w:szCs w:val="28"/>
          <w:rtl/>
          <w14:ligatures w14:val="standardContextual"/>
        </w:rPr>
        <w:t xml:space="preserve"> حيث ولد فِيهَا -ولم أقف على من يذكر تاريخ ولادته- ثمَّ أتى إلى مدينة القسطنطينية </w:t>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sz w:val="28"/>
          <w:szCs w:val="28"/>
          <w:shd w:val="clear" w:color="auto" w:fill="FFFFFF"/>
          <w:vertAlign w:val="superscript"/>
          <w:rtl/>
          <w14:ligatures w14:val="standardContextual"/>
        </w:rPr>
        <w:footnoteReference w:id="6"/>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sz w:val="28"/>
          <w:szCs w:val="28"/>
          <w:rtl/>
          <w14:ligatures w14:val="standardContextual"/>
        </w:rPr>
        <w:t xml:space="preserve"> مع والده سنة 875</w:t>
      </w:r>
      <w:r w:rsidRPr="00DD1612">
        <w:rPr>
          <w:rFonts w:ascii="Simplified Arabic" w:eastAsia="Aptos" w:hAnsi="Simplified Arabic" w:cs="Simplified Arabic"/>
          <w:b/>
          <w:bCs/>
          <w:sz w:val="28"/>
          <w:szCs w:val="28"/>
          <w:rtl/>
          <w14:ligatures w14:val="standardContextual"/>
        </w:rPr>
        <w:t xml:space="preserve"> </w:t>
      </w:r>
      <w:r w:rsidRPr="00DD1612">
        <w:rPr>
          <w:rFonts w:ascii="Simplified Arabic" w:eastAsia="Aptos" w:hAnsi="Simplified Arabic" w:cs="Simplified Arabic"/>
          <w:sz w:val="28"/>
          <w:szCs w:val="28"/>
          <w:rtl/>
          <w14:ligatures w14:val="standardContextual"/>
        </w:rPr>
        <w:t xml:space="preserve">ه، وقيل إنَّ </w:t>
      </w:r>
      <w:r w:rsidRPr="00DD1612">
        <w:rPr>
          <w:rFonts w:ascii="Simplified Arabic" w:eastAsia="Aptos" w:hAnsi="Simplified Arabic" w:cs="Simplified Arabic"/>
          <w:sz w:val="28"/>
          <w:szCs w:val="28"/>
          <w:rtl/>
          <w14:ligatures w14:val="standardContextual"/>
        </w:rPr>
        <w:lastRenderedPageBreak/>
        <w:t xml:space="preserve">اسمه: أحمد، والصواب أنه عيسى كما تقدم؛ </w:t>
      </w:r>
      <w:r w:rsidRPr="00DD1612">
        <w:rPr>
          <w:rFonts w:ascii="Simplified Arabic" w:eastAsia="Calibri" w:hAnsi="Simplified Arabic" w:cs="Simplified Arabic"/>
          <w:sz w:val="28"/>
          <w:szCs w:val="28"/>
          <w:rtl/>
        </w:rPr>
        <w:t xml:space="preserve">لأنه هو الثابت في الشقائق النعمانية،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7"/>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ومؤلفها أخبر بأحوال أهل الروم من غيره، وكذلك وافقته بقية التراجم</w:t>
      </w:r>
      <w:r w:rsidRPr="00DD1612">
        <w:rPr>
          <w:rFonts w:ascii="Simplified Arabic" w:eastAsia="Aptos" w:hAnsi="Simplified Arabic" w:cs="Simplified Arabic"/>
          <w:sz w:val="28"/>
          <w:szCs w:val="28"/>
          <w:rtl/>
          <w14:ligatures w14:val="standardContextual"/>
        </w:rPr>
        <w:t xml:space="preserve"> </w:t>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sz w:val="28"/>
          <w:szCs w:val="28"/>
          <w:shd w:val="clear" w:color="auto" w:fill="FFFFFF"/>
          <w:vertAlign w:val="superscript"/>
          <w:rtl/>
          <w14:ligatures w14:val="standardContextual"/>
        </w:rPr>
        <w:footnoteReference w:id="8"/>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sz w:val="28"/>
          <w:szCs w:val="28"/>
          <w:rtl/>
          <w14:ligatures w14:val="standardContextual"/>
        </w:rPr>
        <w:t>.</w:t>
      </w:r>
    </w:p>
    <w:p w14:paraId="1BB4CCD5" w14:textId="77777777" w:rsidR="00EF7C99" w:rsidRPr="00DD1612" w:rsidRDefault="00EF7C99" w:rsidP="00DD1612">
      <w:pPr>
        <w:widowControl/>
        <w:adjustRightInd/>
        <w:spacing w:line="240" w:lineRule="auto"/>
        <w:ind w:firstLine="567"/>
        <w:jc w:val="lowKashida"/>
        <w:textAlignment w:val="auto"/>
        <w:rPr>
          <w:rFonts w:ascii="Simplified Arabic" w:eastAsia="Aptos" w:hAnsi="Simplified Arabic" w:cs="Simplified Arabic"/>
          <w:sz w:val="28"/>
          <w:szCs w:val="28"/>
          <w:rtl/>
          <w14:ligatures w14:val="standardContextual"/>
        </w:rPr>
      </w:pPr>
      <w:r w:rsidRPr="00DD1612">
        <w:rPr>
          <w:rFonts w:ascii="Simplified Arabic" w:eastAsia="Aptos" w:hAnsi="Simplified Arabic" w:cs="Simplified Arabic"/>
          <w:b/>
          <w:bCs/>
          <w:sz w:val="28"/>
          <w:szCs w:val="28"/>
          <w:rtl/>
          <w14:ligatures w14:val="standardContextual"/>
        </w:rPr>
        <w:t>فائدة</w:t>
      </w:r>
      <w:r w:rsidRPr="00DD1612">
        <w:rPr>
          <w:rFonts w:ascii="Simplified Arabic" w:eastAsia="Aptos" w:hAnsi="Simplified Arabic" w:cs="Simplified Arabic"/>
          <w:sz w:val="28"/>
          <w:szCs w:val="28"/>
          <w:rtl/>
          <w14:ligatures w14:val="standardContextual"/>
        </w:rPr>
        <w:t xml:space="preserve">: لفظ (جلبي) اشتهر به جماعة من علماء الروم، وقد ظن كثير أنه نسبة إلى بلدة أو نحوه، ولكنه لفظ رومي معناه: سيدي، فهو كلفظ: مولانا وسيدنا </w:t>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sz w:val="28"/>
          <w:szCs w:val="28"/>
          <w:shd w:val="clear" w:color="auto" w:fill="FFFFFF"/>
          <w:vertAlign w:val="superscript"/>
          <w:rtl/>
          <w14:ligatures w14:val="standardContextual"/>
        </w:rPr>
        <w:footnoteReference w:id="9"/>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sz w:val="28"/>
          <w:szCs w:val="28"/>
          <w:rtl/>
          <w14:ligatures w14:val="standardContextual"/>
        </w:rPr>
        <w:t>.</w:t>
      </w:r>
    </w:p>
    <w:p w14:paraId="0222BBE8" w14:textId="77777777" w:rsidR="00EF7C99" w:rsidRPr="00DD1612" w:rsidRDefault="00EF7C99" w:rsidP="00DD1612">
      <w:pPr>
        <w:keepNext/>
        <w:widowControl/>
        <w:adjustRightInd/>
        <w:spacing w:line="240" w:lineRule="auto"/>
        <w:jc w:val="lowKashida"/>
        <w:textAlignment w:val="auto"/>
        <w:outlineLvl w:val="0"/>
        <w:rPr>
          <w:rFonts w:ascii="Simplified Arabic" w:hAnsi="Simplified Arabic" w:cs="Simplified Arabic"/>
          <w:b/>
          <w:bCs/>
          <w:sz w:val="28"/>
          <w:szCs w:val="28"/>
          <w:rtl/>
        </w:rPr>
      </w:pPr>
      <w:bookmarkStart w:id="9" w:name="_Toc176238350"/>
      <w:r w:rsidRPr="00DD1612">
        <w:rPr>
          <w:rFonts w:ascii="Simplified Arabic" w:hAnsi="Simplified Arabic" w:cs="Simplified Arabic"/>
          <w:b/>
          <w:bCs/>
          <w:sz w:val="28"/>
          <w:szCs w:val="28"/>
          <w:rtl/>
        </w:rPr>
        <w:lastRenderedPageBreak/>
        <w:t>المطلب الثاني: نشأته، وطلبه للعلم.</w:t>
      </w:r>
      <w:bookmarkEnd w:id="9"/>
    </w:p>
    <w:p w14:paraId="098F736C" w14:textId="30F95560" w:rsidR="00EF7C99" w:rsidRPr="00DD1612" w:rsidRDefault="00EF7C99" w:rsidP="00DD1612">
      <w:pPr>
        <w:keepLines/>
        <w:widowControl/>
        <w:adjustRightInd/>
        <w:spacing w:line="223" w:lineRule="auto"/>
        <w:ind w:firstLine="567"/>
        <w:jc w:val="lowKashida"/>
        <w:textAlignment w:val="auto"/>
        <w:rPr>
          <w:rFonts w:ascii="Simplified Arabic" w:eastAsia="Calibri" w:hAnsi="Simplified Arabic" w:cs="Simplified Arabic"/>
          <w:sz w:val="28"/>
          <w:szCs w:val="28"/>
        </w:rPr>
      </w:pPr>
      <w:r w:rsidRPr="00DD1612">
        <w:rPr>
          <w:rFonts w:ascii="Simplified Arabic" w:eastAsia="Aptos" w:hAnsi="Simplified Arabic" w:cs="Simplified Arabic"/>
          <w:sz w:val="28"/>
          <w:szCs w:val="28"/>
          <w:rtl/>
          <w14:ligatures w14:val="standardContextual"/>
        </w:rPr>
        <w:t xml:space="preserve">عندما أتى سعدي جلبي مع والده إلى مدينة القسطنطينية سنة 875ه، وجدها بيئة علمية مزدهرة، وذلك أنَّ السلطان محمد الفاتح </w:t>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sz w:val="28"/>
          <w:szCs w:val="28"/>
          <w:shd w:val="clear" w:color="auto" w:fill="FFFFFF"/>
          <w:vertAlign w:val="superscript"/>
          <w:rtl/>
          <w14:ligatures w14:val="standardContextual"/>
        </w:rPr>
        <w:footnoteReference w:id="10"/>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sz w:val="28"/>
          <w:szCs w:val="28"/>
          <w:rtl/>
          <w14:ligatures w14:val="standardContextual"/>
        </w:rPr>
        <w:t xml:space="preserve"> بعد فتحه للقسطنطينية سهَّل على العلماء الاشتغالَ بالعلم وكفاهم مؤونته حيث جعل لطلبة العلم في أيام الطلب ما يسدّ فاقتهم قوتاً ولباساً وغير ذلك من الجهود المباركة، فكانت مكاناً لنمو العلم وازدهاره، فنشأ بها </w:t>
      </w:r>
      <w:r w:rsidRPr="00DD1612">
        <w:rPr>
          <w:rFonts w:ascii="Simplified Arabic" w:eastAsia="Calibri" w:hAnsi="Simplified Arabic" w:cs="Simplified Arabic"/>
          <w:sz w:val="28"/>
          <w:szCs w:val="28"/>
          <w:rtl/>
        </w:rPr>
        <w:t>سعدي جلبي على طلب العلم والمعرفة وقرأ على علماء عصره إلى أن وصل إلى خدمَة شيخه مُحَمَّد الساميسوني</w:t>
      </w:r>
      <w:r w:rsidRPr="00DD1612">
        <w:rPr>
          <w:rFonts w:ascii="Simplified Arabic" w:eastAsia="Aptos" w:hAnsi="Simplified Arabic" w:cs="Simplified Arabic"/>
          <w:sz w:val="28"/>
          <w:szCs w:val="28"/>
          <w:rtl/>
          <w14:ligatures w14:val="standardContextual"/>
        </w:rPr>
        <w:t xml:space="preserve"> وسيأتي ذكره في شيوخه، </w:t>
      </w:r>
      <w:r w:rsidRPr="00DD1612">
        <w:rPr>
          <w:rFonts w:ascii="Simplified Arabic" w:eastAsia="Calibri" w:hAnsi="Simplified Arabic" w:cs="Simplified Arabic"/>
          <w:sz w:val="28"/>
          <w:szCs w:val="28"/>
          <w:rtl/>
        </w:rPr>
        <w:t>وكانَ سعدي جلبي من جملَة الذين صرفُوا جميع أوقاتهم في الاشتغال بالعلم، وقد حازَ على كتب كثيرة واطَّلَعَ على عجائب منها وكان ينظر فيها ويحفظ فوائدها؛ حيث كان قوي الحافظة وقد حفظ من المناقب والتواريخ الشيءَ الكثير، فكان جمّاعاً لنفائس الكتب وتملَّكَ كثيراً منها بالديار الرومية وعليها خطّه بالـمِلْكِيّة،</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sz w:val="28"/>
          <w:szCs w:val="28"/>
          <w:rtl/>
        </w:rPr>
        <w:t>وصار فارس الميدان</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sz w:val="28"/>
          <w:szCs w:val="28"/>
          <w:rtl/>
        </w:rPr>
        <w:t>فائقاً على أقرانه ماهراً في الفنون</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sz w:val="28"/>
          <w:szCs w:val="28"/>
          <w:rtl/>
        </w:rPr>
        <w:t xml:space="preserve">وكان عليه رحمة الله تعالى كثيرَ الكتابة وسريعاً فيها، لدرجة أن ما كتبه لو جُمع لربما زادَ على خمسين مجلّدا، وهذا مع اشتغاله تارةً بالأحكام الشرعية، وتارة بالكتابة على الفتاوى الفرعية، وتارة بالعبادة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11"/>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w:t>
      </w:r>
    </w:p>
    <w:p w14:paraId="5F4BBC4B" w14:textId="77777777" w:rsidR="00EF7C99" w:rsidRPr="00DD1612" w:rsidRDefault="00EF7C99" w:rsidP="00DD1612">
      <w:pPr>
        <w:keepNext/>
        <w:widowControl/>
        <w:adjustRightInd/>
        <w:spacing w:line="240" w:lineRule="auto"/>
        <w:jc w:val="lowKashida"/>
        <w:textAlignment w:val="auto"/>
        <w:outlineLvl w:val="0"/>
        <w:rPr>
          <w:rFonts w:ascii="Simplified Arabic" w:hAnsi="Simplified Arabic" w:cs="Simplified Arabic"/>
          <w:b/>
          <w:bCs/>
          <w:sz w:val="28"/>
          <w:szCs w:val="28"/>
          <w:rtl/>
        </w:rPr>
      </w:pPr>
      <w:bookmarkStart w:id="10" w:name="_Toc176238351"/>
      <w:r w:rsidRPr="00DD1612">
        <w:rPr>
          <w:rFonts w:ascii="Simplified Arabic" w:hAnsi="Simplified Arabic" w:cs="Simplified Arabic"/>
          <w:b/>
          <w:bCs/>
          <w:sz w:val="28"/>
          <w:szCs w:val="28"/>
          <w:rtl/>
        </w:rPr>
        <w:lastRenderedPageBreak/>
        <w:t>المطلب الثالث: شيوخه، وتلاميذه.</w:t>
      </w:r>
      <w:bookmarkEnd w:id="10"/>
    </w:p>
    <w:p w14:paraId="778373B5" w14:textId="684D152C" w:rsidR="00EF7C99" w:rsidRPr="00DD1612" w:rsidRDefault="00EF7C99" w:rsidP="00DD1612">
      <w:pPr>
        <w:widowControl/>
        <w:adjustRightInd/>
        <w:spacing w:line="240" w:lineRule="auto"/>
        <w:ind w:firstLine="567"/>
        <w:jc w:val="lowKashida"/>
        <w:textAlignment w:val="auto"/>
        <w:rPr>
          <w:rFonts w:ascii="Simplified Arabic" w:eastAsia="Aptos" w:hAnsi="Simplified Arabic" w:cs="Simplified Arabic"/>
          <w:sz w:val="28"/>
          <w:szCs w:val="28"/>
          <w:rtl/>
          <w14:ligatures w14:val="standardContextual"/>
        </w:rPr>
      </w:pPr>
      <w:r w:rsidRPr="00DD1612">
        <w:rPr>
          <w:rFonts w:ascii="Simplified Arabic" w:eastAsia="Aptos" w:hAnsi="Simplified Arabic" w:cs="Simplified Arabic"/>
          <w:sz w:val="28"/>
          <w:szCs w:val="28"/>
          <w:rtl/>
          <w14:ligatures w14:val="standardContextual"/>
        </w:rPr>
        <w:t xml:space="preserve">لم أجد في التراجم التي وقفت عليها تسميةً لشيوخ سعدي جلبي </w:t>
      </w:r>
      <w:r w:rsidR="00DD1612">
        <w:rPr>
          <w:rFonts w:ascii="Simplified Arabic" w:eastAsia="Aptos" w:hAnsi="Simplified Arabic" w:cs="Simplified Arabic" w:hint="cs"/>
          <w:sz w:val="28"/>
          <w:szCs w:val="28"/>
          <w:rtl/>
          <w14:ligatures w14:val="standardContextual"/>
        </w:rPr>
        <w:br/>
      </w:r>
      <w:r w:rsidRPr="00DD1612">
        <w:rPr>
          <w:rFonts w:ascii="Simplified Arabic" w:eastAsia="Aptos" w:hAnsi="Simplified Arabic" w:cs="Simplified Arabic"/>
          <w:sz w:val="28"/>
          <w:szCs w:val="28"/>
          <w:rtl/>
          <w14:ligatures w14:val="standardContextual"/>
        </w:rPr>
        <w:t xml:space="preserve">إلا ذكراً لاسمين اثنين؛ </w:t>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sz w:val="28"/>
          <w:szCs w:val="28"/>
          <w:shd w:val="clear" w:color="auto" w:fill="FFFFFF"/>
          <w:vertAlign w:val="superscript"/>
          <w:rtl/>
          <w14:ligatures w14:val="standardContextual"/>
        </w:rPr>
        <w:footnoteReference w:id="12"/>
      </w:r>
      <w:r w:rsidRPr="00DD1612">
        <w:rPr>
          <w:rFonts w:ascii="Simplified Arabic" w:eastAsia="Aptos" w:hAnsi="Simplified Arabic" w:cs="Simplified Arabic"/>
          <w:color w:val="000000"/>
          <w:sz w:val="28"/>
          <w:szCs w:val="28"/>
          <w:shd w:val="clear" w:color="auto" w:fill="FFFFFF"/>
          <w:vertAlign w:val="superscript"/>
          <w:rtl/>
          <w14:ligatures w14:val="standardContextual"/>
        </w:rPr>
        <w:t xml:space="preserve">) </w:t>
      </w:r>
      <w:r w:rsidRPr="00DD1612">
        <w:rPr>
          <w:rFonts w:ascii="Simplified Arabic" w:eastAsia="Aptos" w:hAnsi="Simplified Arabic" w:cs="Simplified Arabic"/>
          <w:sz w:val="28"/>
          <w:szCs w:val="28"/>
          <w:rtl/>
          <w14:ligatures w14:val="standardContextual"/>
        </w:rPr>
        <w:t xml:space="preserve">ولعلهما من أهم الشيوخ الذين أخذ عنهم سعدي جلبي، وهما: </w:t>
      </w:r>
    </w:p>
    <w:p w14:paraId="08FADBF2" w14:textId="77777777" w:rsidR="00EF7C99" w:rsidRPr="00DD1612" w:rsidRDefault="00EF7C99" w:rsidP="0025456D">
      <w:pPr>
        <w:widowControl/>
        <w:numPr>
          <w:ilvl w:val="0"/>
          <w:numId w:val="49"/>
        </w:numPr>
        <w:adjustRightInd/>
        <w:spacing w:line="240" w:lineRule="auto"/>
        <w:ind w:left="362"/>
        <w:contextualSpacing/>
        <w:jc w:val="left"/>
        <w:textAlignment w:val="auto"/>
        <w:rPr>
          <w:rFonts w:ascii="Simplified Arabic" w:eastAsia="Aptos" w:hAnsi="Simplified Arabic" w:cs="Simplified Arabic"/>
          <w:b/>
          <w:bCs/>
          <w:sz w:val="28"/>
          <w:szCs w:val="28"/>
          <w:rtl/>
          <w14:ligatures w14:val="standardContextual"/>
        </w:rPr>
      </w:pPr>
      <w:r w:rsidRPr="00DD1612">
        <w:rPr>
          <w:rFonts w:ascii="Simplified Arabic" w:eastAsia="Aptos" w:hAnsi="Simplified Arabic" w:cs="Simplified Arabic"/>
          <w:b/>
          <w:bCs/>
          <w:sz w:val="28"/>
          <w:szCs w:val="28"/>
          <w:rtl/>
          <w14:ligatures w14:val="standardContextual"/>
        </w:rPr>
        <w:t>مُحَمَّد الساميسوني.</w:t>
      </w:r>
    </w:p>
    <w:p w14:paraId="1AD489B0" w14:textId="77777777" w:rsidR="00EF7C99" w:rsidRPr="00DD1612" w:rsidRDefault="00EF7C99" w:rsidP="00DD1612">
      <w:pPr>
        <w:widowControl/>
        <w:adjustRightInd/>
        <w:spacing w:line="240" w:lineRule="auto"/>
        <w:ind w:firstLine="567"/>
        <w:jc w:val="lowKashida"/>
        <w:textAlignment w:val="auto"/>
        <w:rPr>
          <w:rFonts w:ascii="Simplified Arabic" w:eastAsia="Aptos" w:hAnsi="Simplified Arabic" w:cs="Simplified Arabic"/>
          <w:sz w:val="28"/>
          <w:szCs w:val="28"/>
          <w:rtl/>
          <w14:ligatures w14:val="standardContextual"/>
        </w:rPr>
      </w:pPr>
      <w:r w:rsidRPr="00DD1612">
        <w:rPr>
          <w:rFonts w:ascii="Simplified Arabic" w:eastAsia="Aptos" w:hAnsi="Simplified Arabic" w:cs="Simplified Arabic"/>
          <w:sz w:val="28"/>
          <w:szCs w:val="28"/>
          <w:rtl/>
          <w14:ligatures w14:val="standardContextual"/>
        </w:rPr>
        <w:t xml:space="preserve">هو العالم الفَاضل المولى محيي الدّين: ‌مُحَمَّد ابن المولى الفاضل حسن ‌الساميسوني، قرأ على والده وعلى غيره من العلماء، ثم صار مدرساً واتخذها مهنة له في كثير من المدارس، ثمَّ عين لَهُ كل يوم ثمانون درهماً بطريق التقاعد، ثمَّ جعله السلطان قاضِياً، وكان رحمه الله تعالى مشتغلاً بالعلم غاية الاشتغال بحيث لا يفارق عن حلّ الدقائق ليلاً ونهاراً وكان معرضاً عن مزخرفات الدنيا، وكان يؤثر الفقراء على نفسه حتى يختار لأجلهم الجوع وكان راضياً من العيش بالقليل، وتوفي وهو لا يزال على مهنة القضاء في سنة 919ه </w:t>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sz w:val="28"/>
          <w:szCs w:val="28"/>
          <w:shd w:val="clear" w:color="auto" w:fill="FFFFFF"/>
          <w:vertAlign w:val="superscript"/>
          <w:rtl/>
          <w14:ligatures w14:val="standardContextual"/>
        </w:rPr>
        <w:footnoteReference w:id="13"/>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sz w:val="28"/>
          <w:szCs w:val="28"/>
          <w:rtl/>
          <w14:ligatures w14:val="standardContextual"/>
        </w:rPr>
        <w:t xml:space="preserve">. </w:t>
      </w:r>
    </w:p>
    <w:p w14:paraId="7AA01893" w14:textId="77777777" w:rsidR="00EF7C99" w:rsidRPr="00DD1612" w:rsidRDefault="00EF7C99" w:rsidP="0025456D">
      <w:pPr>
        <w:widowControl/>
        <w:numPr>
          <w:ilvl w:val="0"/>
          <w:numId w:val="49"/>
        </w:numPr>
        <w:tabs>
          <w:tab w:val="left" w:pos="2059"/>
        </w:tabs>
        <w:adjustRightInd/>
        <w:spacing w:line="240" w:lineRule="auto"/>
        <w:ind w:left="362"/>
        <w:contextualSpacing/>
        <w:jc w:val="left"/>
        <w:textAlignment w:val="auto"/>
        <w:rPr>
          <w:rFonts w:ascii="Simplified Arabic" w:eastAsia="Calibri" w:hAnsi="Simplified Arabic" w:cs="Simplified Arabic"/>
          <w:b/>
          <w:bCs/>
          <w:sz w:val="28"/>
          <w:szCs w:val="28"/>
        </w:rPr>
      </w:pPr>
      <w:r w:rsidRPr="00DD1612">
        <w:rPr>
          <w:rFonts w:ascii="Simplified Arabic" w:eastAsia="Calibri" w:hAnsi="Simplified Arabic" w:cs="Simplified Arabic"/>
          <w:b/>
          <w:bCs/>
          <w:sz w:val="28"/>
          <w:szCs w:val="28"/>
          <w:rtl/>
        </w:rPr>
        <w:t xml:space="preserve">ابن كمال باشا. </w:t>
      </w:r>
      <w:bookmarkStart w:id="11" w:name="_Hlk174158704"/>
      <w:r w:rsidRPr="00DD1612">
        <w:rPr>
          <w:rFonts w:ascii="Simplified Arabic" w:eastAsia="Calibri" w:hAnsi="Simplified Arabic" w:cs="Simplified Arabic"/>
          <w:b/>
          <w:bCs/>
          <w:sz w:val="28"/>
          <w:szCs w:val="28"/>
          <w:rtl/>
        </w:rPr>
        <w:tab/>
      </w:r>
    </w:p>
    <w:p w14:paraId="6ADBC479" w14:textId="77777777" w:rsidR="00EF7C99" w:rsidRPr="00DD1612" w:rsidRDefault="00EF7C99" w:rsidP="00DD1612">
      <w:pPr>
        <w:widowControl/>
        <w:tabs>
          <w:tab w:val="left" w:pos="2059"/>
        </w:tabs>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 xml:space="preserve">هو العالم والفاضل شمس الدين: ‌أحمد ‌بن ‌سليمان ‌بن ‌كمال ‌باشا، وكان جده من أمراء الدولة العثمانية ونشأ هو في صباه في حجر العز، ثم اشتغل بالعلم الشريف وهو شاب ليلاً ونهاراً، ثم صار مدرساً مدة طويلة، ثم </w:t>
      </w:r>
      <w:r w:rsidRPr="00DD1612">
        <w:rPr>
          <w:rFonts w:ascii="Simplified Arabic" w:eastAsia="Calibri" w:hAnsi="Simplified Arabic" w:cs="Simplified Arabic"/>
          <w:sz w:val="28"/>
          <w:szCs w:val="28"/>
          <w:rtl/>
        </w:rPr>
        <w:lastRenderedPageBreak/>
        <w:t>صار مفتياً بمدينة قسطنطينية، وكان رحمه الله تعالى من العلماء الذين صرفوا جميع أوقاتهم إلى العلم فكان يشتغل بالليل والنهار ويكتب جميع ما لاح بباله وقد فتر الليل والنهار ولم يفتر قلمه،</w:t>
      </w:r>
      <w:r w:rsidRPr="00DD1612">
        <w:rPr>
          <w:rFonts w:ascii="Simplified Arabic" w:eastAsia="Aptos" w:hAnsi="Simplified Arabic" w:cs="Simplified Arabic"/>
          <w:sz w:val="28"/>
          <w:szCs w:val="28"/>
          <w:rtl/>
          <w14:ligatures w14:val="standardContextual"/>
        </w:rPr>
        <w:t xml:space="preserve"> </w:t>
      </w:r>
      <w:r w:rsidRPr="00DD1612">
        <w:rPr>
          <w:rFonts w:ascii="Simplified Arabic" w:eastAsia="Calibri" w:hAnsi="Simplified Arabic" w:cs="Simplified Arabic"/>
          <w:sz w:val="28"/>
          <w:szCs w:val="28"/>
          <w:rtl/>
        </w:rPr>
        <w:t xml:space="preserve">وكان صاحب أخلاق حميدة حسنة وأدب تام وعقل وافر، توفي رحمه الله وهو لا يزال مفتياً في مدينة قسطنطينية في سنة 940ه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14"/>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w:t>
      </w:r>
    </w:p>
    <w:bookmarkEnd w:id="11"/>
    <w:p w14:paraId="0C0D4694" w14:textId="77777777" w:rsidR="00EF7C99" w:rsidRPr="0090441F" w:rsidRDefault="00EF7C99" w:rsidP="0090441F">
      <w:pPr>
        <w:widowControl/>
        <w:adjustRightInd/>
        <w:spacing w:line="240" w:lineRule="auto"/>
        <w:ind w:left="264" w:hanging="264"/>
        <w:jc w:val="left"/>
        <w:textAlignment w:val="auto"/>
        <w:rPr>
          <w:rFonts w:ascii="Simplified Arabic" w:eastAsia="Aptos" w:hAnsi="Simplified Arabic" w:cs="Simplified Arabic"/>
          <w:b/>
          <w:bCs/>
          <w:sz w:val="28"/>
          <w:szCs w:val="28"/>
          <w:rtl/>
          <w14:ligatures w14:val="standardContextual"/>
        </w:rPr>
      </w:pPr>
      <w:r w:rsidRPr="0090441F">
        <w:rPr>
          <w:rFonts w:ascii="Simplified Arabic" w:eastAsia="Aptos" w:hAnsi="Simplified Arabic" w:cs="Simplified Arabic"/>
          <w:b/>
          <w:bCs/>
          <w:sz w:val="28"/>
          <w:szCs w:val="28"/>
          <w:rtl/>
          <w14:ligatures w14:val="standardContextual"/>
        </w:rPr>
        <w:t xml:space="preserve">وأما تلاميذ سعدي جلبي فمنهم: </w:t>
      </w:r>
    </w:p>
    <w:p w14:paraId="74594F8A" w14:textId="77777777" w:rsidR="00EF7C99" w:rsidRPr="0090441F" w:rsidRDefault="00EF7C99" w:rsidP="0025456D">
      <w:pPr>
        <w:widowControl/>
        <w:numPr>
          <w:ilvl w:val="0"/>
          <w:numId w:val="48"/>
        </w:numPr>
        <w:adjustRightInd/>
        <w:spacing w:line="240" w:lineRule="auto"/>
        <w:ind w:left="264" w:hanging="264"/>
        <w:contextualSpacing/>
        <w:jc w:val="left"/>
        <w:textAlignment w:val="auto"/>
        <w:rPr>
          <w:rFonts w:ascii="Simplified Arabic" w:eastAsia="Calibri" w:hAnsi="Simplified Arabic" w:cs="Simplified Arabic"/>
          <w:b/>
          <w:bCs/>
          <w:sz w:val="28"/>
          <w:szCs w:val="28"/>
        </w:rPr>
      </w:pPr>
      <w:r w:rsidRPr="0090441F">
        <w:rPr>
          <w:rFonts w:ascii="Simplified Arabic" w:eastAsia="Calibri" w:hAnsi="Simplified Arabic" w:cs="Simplified Arabic"/>
          <w:b/>
          <w:bCs/>
          <w:sz w:val="28"/>
          <w:szCs w:val="28"/>
          <w:rtl/>
        </w:rPr>
        <w:t xml:space="preserve">أعز تلامذته: عبد الرحمن الأماسي. </w:t>
      </w:r>
    </w:p>
    <w:p w14:paraId="214D4EAE" w14:textId="77777777" w:rsidR="00EF7C99" w:rsidRPr="00DD1612" w:rsidRDefault="00EF7C99" w:rsidP="0090441F">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 xml:space="preserve">هو المولى عبد الرحمن ابن سيدي علي الأماسي الرومي، فقيه لغوي، كان أبوه من كبار القضاة، ونشأ هو على طلب العلوم وتحصيل المهمات فقرأ على علماء عصره واجتمع بأماثل مصره حتى وصل إلى خدمة مفتي ذلك الزمان: سعدي جلبي، فانتظم في سلك طلابه وأكثر التردد إلى بابه واشتغل عليه مدة طويلة، ثم صار مدرساً، ثم صار قاضياً، وقد كان مشاركاً في العلوم معروفاً بقوة الذهن، وهو الذي اعتنى بجمع كلمات أستاذه المفتي سعدي جلبي وأخرجها من هوامش كتبه ورتبها، توفي رحمه الله في سنة 983ه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15"/>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w:t>
      </w:r>
    </w:p>
    <w:p w14:paraId="2A5BB5B2" w14:textId="77777777" w:rsidR="0090441F" w:rsidRDefault="0090441F" w:rsidP="0090441F">
      <w:pPr>
        <w:widowControl/>
        <w:adjustRightInd/>
        <w:spacing w:line="240" w:lineRule="auto"/>
        <w:jc w:val="left"/>
        <w:textAlignment w:val="auto"/>
        <w:rPr>
          <w:rFonts w:ascii="Simplified Arabic" w:eastAsia="Aptos" w:hAnsi="Simplified Arabic" w:cs="Simplified Arabic"/>
          <w:b/>
          <w:bCs/>
          <w:sz w:val="28"/>
          <w:szCs w:val="28"/>
          <w:rtl/>
          <w14:ligatures w14:val="standardContextual"/>
        </w:rPr>
      </w:pPr>
      <w:r>
        <w:rPr>
          <w:rFonts w:ascii="Simplified Arabic" w:eastAsia="Aptos" w:hAnsi="Simplified Arabic" w:cs="Simplified Arabic"/>
          <w:b/>
          <w:bCs/>
          <w:sz w:val="28"/>
          <w:szCs w:val="28"/>
          <w:rtl/>
          <w14:ligatures w14:val="standardContextual"/>
        </w:rPr>
        <w:br w:type="page"/>
      </w:r>
    </w:p>
    <w:p w14:paraId="2DD0321E" w14:textId="11C76ADF" w:rsidR="00EF7C99" w:rsidRPr="0090441F" w:rsidRDefault="00EF7C99" w:rsidP="0025456D">
      <w:pPr>
        <w:widowControl/>
        <w:numPr>
          <w:ilvl w:val="0"/>
          <w:numId w:val="48"/>
        </w:numPr>
        <w:adjustRightInd/>
        <w:spacing w:line="240" w:lineRule="auto"/>
        <w:ind w:left="334"/>
        <w:contextualSpacing/>
        <w:jc w:val="left"/>
        <w:textAlignment w:val="auto"/>
        <w:rPr>
          <w:rFonts w:ascii="Simplified Arabic" w:eastAsia="Aptos" w:hAnsi="Simplified Arabic" w:cs="Simplified Arabic"/>
          <w:b/>
          <w:bCs/>
          <w:sz w:val="28"/>
          <w:szCs w:val="28"/>
          <w14:ligatures w14:val="standardContextual"/>
        </w:rPr>
      </w:pPr>
      <w:r w:rsidRPr="0090441F">
        <w:rPr>
          <w:rFonts w:ascii="Simplified Arabic" w:eastAsia="Aptos" w:hAnsi="Simplified Arabic" w:cs="Simplified Arabic"/>
          <w:b/>
          <w:bCs/>
          <w:sz w:val="28"/>
          <w:szCs w:val="28"/>
          <w:rtl/>
          <w14:ligatures w14:val="standardContextual"/>
        </w:rPr>
        <w:lastRenderedPageBreak/>
        <w:t>شمس الدّين أحمَد المشهور بمعلم الوزير الأعظم أحمد باشا.</w:t>
      </w:r>
    </w:p>
    <w:p w14:paraId="271F78A0" w14:textId="77777777" w:rsidR="00EF7C99" w:rsidRPr="00DD1612" w:rsidRDefault="00EF7C99" w:rsidP="0090441F">
      <w:pPr>
        <w:widowControl/>
        <w:adjustRightInd/>
        <w:spacing w:line="240" w:lineRule="auto"/>
        <w:ind w:firstLine="567"/>
        <w:contextualSpacing/>
        <w:jc w:val="lowKashida"/>
        <w:textAlignment w:val="auto"/>
        <w:rPr>
          <w:rFonts w:ascii="Simplified Arabic" w:eastAsia="Aptos" w:hAnsi="Simplified Arabic" w:cs="Simplified Arabic"/>
          <w:sz w:val="28"/>
          <w:szCs w:val="28"/>
          <w14:ligatures w14:val="standardContextual"/>
        </w:rPr>
      </w:pPr>
      <w:r w:rsidRPr="00DD1612">
        <w:rPr>
          <w:rFonts w:ascii="Simplified Arabic" w:eastAsia="Aptos" w:hAnsi="Simplified Arabic" w:cs="Simplified Arabic"/>
          <w:sz w:val="28"/>
          <w:szCs w:val="28"/>
          <w:rtl/>
          <w14:ligatures w14:val="standardContextual"/>
        </w:rPr>
        <w:t xml:space="preserve">هو المولى شمس الدين أحمد ابن أخي القراماني، خرج لطلب العلوم فاجتمع مع الكثير من الأماجد القروم حتى وصل إلى خدمة المولى سعدالله صاحب الحاشية على تفسير البيضاوي، فعكف على تحصيل المعارف واكتساب اللطائف حتى صار ملازماً وتقلّد التدريس، ثم تقلَّد قضاء المدينة المنورة ثم عُزِلَ وقبل وصول خبر العزل إليه توفي بها سنة 974ه وكان المرحوم له حظّ من المعارف واللطائف، بشوشاً حسن السمت، ساعياً في أمر مَنْ يلوذ به </w:t>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sz w:val="28"/>
          <w:szCs w:val="28"/>
          <w:shd w:val="clear" w:color="auto" w:fill="FFFFFF"/>
          <w:vertAlign w:val="superscript"/>
          <w:rtl/>
          <w14:ligatures w14:val="standardContextual"/>
        </w:rPr>
        <w:footnoteReference w:id="16"/>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sz w:val="28"/>
          <w:szCs w:val="28"/>
          <w:rtl/>
          <w14:ligatures w14:val="standardContextual"/>
        </w:rPr>
        <w:t>.</w:t>
      </w:r>
    </w:p>
    <w:p w14:paraId="7D634FCA" w14:textId="1FED83B3" w:rsidR="00EF7C99" w:rsidRPr="0090441F" w:rsidRDefault="00EF7C99" w:rsidP="0025456D">
      <w:pPr>
        <w:widowControl/>
        <w:numPr>
          <w:ilvl w:val="0"/>
          <w:numId w:val="48"/>
        </w:numPr>
        <w:adjustRightInd/>
        <w:spacing w:line="240" w:lineRule="auto"/>
        <w:ind w:left="362"/>
        <w:contextualSpacing/>
        <w:jc w:val="left"/>
        <w:textAlignment w:val="auto"/>
        <w:rPr>
          <w:rFonts w:ascii="Simplified Arabic" w:eastAsia="Aptos" w:hAnsi="Simplified Arabic" w:cs="Simplified Arabic"/>
          <w:b/>
          <w:bCs/>
          <w:sz w:val="28"/>
          <w:szCs w:val="28"/>
          <w14:ligatures w14:val="standardContextual"/>
        </w:rPr>
      </w:pPr>
      <w:r w:rsidRPr="0090441F">
        <w:rPr>
          <w:rFonts w:ascii="Simplified Arabic" w:eastAsia="Aptos" w:hAnsi="Simplified Arabic" w:cs="Simplified Arabic"/>
          <w:b/>
          <w:bCs/>
          <w:sz w:val="28"/>
          <w:szCs w:val="28"/>
          <w:rtl/>
          <w14:ligatures w14:val="standardContextual"/>
        </w:rPr>
        <w:t>المولى حامد.</w:t>
      </w:r>
    </w:p>
    <w:p w14:paraId="65F8E507" w14:textId="77777777" w:rsidR="00EF7C99" w:rsidRPr="00DD1612" w:rsidRDefault="00EF7C99" w:rsidP="0090441F">
      <w:pPr>
        <w:widowControl/>
        <w:adjustRightInd/>
        <w:spacing w:line="240" w:lineRule="auto"/>
        <w:ind w:firstLine="567"/>
        <w:contextualSpacing/>
        <w:jc w:val="lowKashida"/>
        <w:textAlignment w:val="auto"/>
        <w:rPr>
          <w:rFonts w:ascii="Simplified Arabic" w:eastAsia="Aptos" w:hAnsi="Simplified Arabic" w:cs="Simplified Arabic"/>
          <w:sz w:val="28"/>
          <w:szCs w:val="28"/>
          <w14:ligatures w14:val="standardContextual"/>
        </w:rPr>
      </w:pPr>
      <w:r w:rsidRPr="00DD1612">
        <w:rPr>
          <w:rFonts w:ascii="Simplified Arabic" w:eastAsia="Aptos" w:hAnsi="Simplified Arabic" w:cs="Simplified Arabic"/>
          <w:sz w:val="28"/>
          <w:szCs w:val="28"/>
          <w:rtl/>
          <w14:ligatures w14:val="standardContextual"/>
        </w:rPr>
        <w:t xml:space="preserve">هو المولى حامد أفندي المفتي، كان مُجِدّاً في طلب العلم رغم كبر سنِّه، ودخل مدخل العلم بعدما ذهب شبابه وصفا وبلغ من السن مبلغاً، فكان من أعيان علماء الروم محظوظاً بكثرة المحفوظ معروفاً بسعة الباع وكثرة الاطلاع خصوصاُ في علم الفقه وبابه فإنه من أكبر أربابه وقرأ على عدة من الأفاضل الفحول وتميز عندهم بلطف الالتفات وحسن القبول منهم المولى سعدي صاحب الحاشية على تفسير البيضاوي، وامتهن مهنة التدريس، وبقي مدة على الدرس والافتاء، ثم قُلِّد قضاء دمشق ثم نُقل إلى قضاء مصر، ثم عُزِل ورجع إلى التدريس، وكان آخر أمره تولي القضاء، توفي رحمه الله في سنة 985 ه </w:t>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sz w:val="28"/>
          <w:szCs w:val="28"/>
          <w:shd w:val="clear" w:color="auto" w:fill="FFFFFF"/>
          <w:vertAlign w:val="superscript"/>
          <w:rtl/>
          <w14:ligatures w14:val="standardContextual"/>
        </w:rPr>
        <w:footnoteReference w:id="17"/>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sz w:val="28"/>
          <w:szCs w:val="28"/>
          <w:rtl/>
          <w14:ligatures w14:val="standardContextual"/>
        </w:rPr>
        <w:t>.</w:t>
      </w:r>
    </w:p>
    <w:p w14:paraId="535BE713" w14:textId="77777777" w:rsidR="0090441F" w:rsidRDefault="0090441F" w:rsidP="0090441F">
      <w:pPr>
        <w:widowControl/>
        <w:adjustRightInd/>
        <w:spacing w:line="240" w:lineRule="auto"/>
        <w:jc w:val="left"/>
        <w:textAlignment w:val="auto"/>
        <w:rPr>
          <w:rFonts w:ascii="Simplified Arabic" w:eastAsia="Aptos" w:hAnsi="Simplified Arabic" w:cs="Simplified Arabic"/>
          <w:b/>
          <w:bCs/>
          <w:sz w:val="28"/>
          <w:szCs w:val="28"/>
          <w:rtl/>
          <w14:ligatures w14:val="standardContextual"/>
        </w:rPr>
      </w:pPr>
      <w:r>
        <w:rPr>
          <w:rFonts w:ascii="Simplified Arabic" w:eastAsia="Aptos" w:hAnsi="Simplified Arabic" w:cs="Simplified Arabic"/>
          <w:b/>
          <w:bCs/>
          <w:sz w:val="28"/>
          <w:szCs w:val="28"/>
          <w:rtl/>
          <w14:ligatures w14:val="standardContextual"/>
        </w:rPr>
        <w:br w:type="page"/>
      </w:r>
    </w:p>
    <w:p w14:paraId="187725EC" w14:textId="1B56287C" w:rsidR="00EF7C99" w:rsidRPr="0090441F" w:rsidRDefault="00EF7C99" w:rsidP="0025456D">
      <w:pPr>
        <w:widowControl/>
        <w:numPr>
          <w:ilvl w:val="0"/>
          <w:numId w:val="48"/>
        </w:numPr>
        <w:adjustRightInd/>
        <w:spacing w:line="240" w:lineRule="auto"/>
        <w:ind w:left="362"/>
        <w:contextualSpacing/>
        <w:jc w:val="left"/>
        <w:textAlignment w:val="auto"/>
        <w:rPr>
          <w:rFonts w:ascii="Simplified Arabic" w:eastAsia="Aptos" w:hAnsi="Simplified Arabic" w:cs="Simplified Arabic"/>
          <w:b/>
          <w:bCs/>
          <w:sz w:val="28"/>
          <w:szCs w:val="28"/>
          <w14:ligatures w14:val="standardContextual"/>
        </w:rPr>
      </w:pPr>
      <w:r w:rsidRPr="0090441F">
        <w:rPr>
          <w:rFonts w:ascii="Simplified Arabic" w:eastAsia="Aptos" w:hAnsi="Simplified Arabic" w:cs="Simplified Arabic"/>
          <w:b/>
          <w:bCs/>
          <w:sz w:val="28"/>
          <w:szCs w:val="28"/>
          <w:rtl/>
          <w14:ligatures w14:val="standardContextual"/>
        </w:rPr>
        <w:lastRenderedPageBreak/>
        <w:t>المولى زين العباد.</w:t>
      </w:r>
    </w:p>
    <w:p w14:paraId="2DF68330" w14:textId="77777777" w:rsidR="00EF7C99" w:rsidRPr="00DD1612" w:rsidRDefault="00EF7C99" w:rsidP="0090441F">
      <w:pPr>
        <w:widowControl/>
        <w:adjustRightInd/>
        <w:spacing w:line="240" w:lineRule="auto"/>
        <w:ind w:firstLine="567"/>
        <w:contextualSpacing/>
        <w:jc w:val="lowKashida"/>
        <w:textAlignment w:val="auto"/>
        <w:rPr>
          <w:rFonts w:ascii="Simplified Arabic" w:eastAsia="Aptos" w:hAnsi="Simplified Arabic" w:cs="Simplified Arabic"/>
          <w:sz w:val="28"/>
          <w:szCs w:val="28"/>
          <w:rtl/>
          <w14:ligatures w14:val="standardContextual"/>
        </w:rPr>
      </w:pPr>
      <w:r w:rsidRPr="00DD1612">
        <w:rPr>
          <w:rFonts w:ascii="Simplified Arabic" w:eastAsia="Aptos" w:hAnsi="Simplified Arabic" w:cs="Simplified Arabic"/>
          <w:sz w:val="28"/>
          <w:szCs w:val="28"/>
          <w:rtl/>
          <w14:ligatures w14:val="standardContextual"/>
        </w:rPr>
        <w:t xml:space="preserve">هو المولى زين العباد بن الشيخ السري إبراهيم التنوري القيصري، قرأ على علماء القسطنطينية واستفاد منهم حتى وصل إلى خدمة المولى سعدي صاحب الحاشية على تفسير البيضاوي، وكان واسع العلم كثير المحفوظ قليل الاعتناء بزخارف الدنيا مكباً على الاشتغال والدرس، وتقلَّد التدريس وتنقل بين مدراس كثيرة، ودام على الإفتاء والتعليم حتى توفي رحمه الله في سنة 984ه </w:t>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sz w:val="28"/>
          <w:szCs w:val="28"/>
          <w:shd w:val="clear" w:color="auto" w:fill="FFFFFF"/>
          <w:vertAlign w:val="superscript"/>
          <w:rtl/>
          <w14:ligatures w14:val="standardContextual"/>
        </w:rPr>
        <w:footnoteReference w:id="18"/>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sz w:val="28"/>
          <w:szCs w:val="28"/>
          <w:rtl/>
          <w14:ligatures w14:val="standardContextual"/>
        </w:rPr>
        <w:t xml:space="preserve">.  </w:t>
      </w:r>
    </w:p>
    <w:p w14:paraId="6513819B" w14:textId="77777777" w:rsidR="00EF7C99" w:rsidRPr="00DD1612" w:rsidRDefault="00EF7C99" w:rsidP="0090441F">
      <w:pPr>
        <w:keepNext/>
        <w:widowControl/>
        <w:adjustRightInd/>
        <w:spacing w:line="240" w:lineRule="auto"/>
        <w:jc w:val="lowKashida"/>
        <w:textAlignment w:val="auto"/>
        <w:outlineLvl w:val="0"/>
        <w:rPr>
          <w:rFonts w:ascii="Simplified Arabic" w:hAnsi="Simplified Arabic" w:cs="Simplified Arabic"/>
          <w:b/>
          <w:bCs/>
          <w:sz w:val="28"/>
          <w:szCs w:val="28"/>
          <w:rtl/>
        </w:rPr>
      </w:pPr>
      <w:bookmarkStart w:id="13" w:name="_Toc176238352"/>
      <w:r w:rsidRPr="00DD1612">
        <w:rPr>
          <w:rFonts w:ascii="Simplified Arabic" w:hAnsi="Simplified Arabic" w:cs="Simplified Arabic"/>
          <w:b/>
          <w:bCs/>
          <w:sz w:val="28"/>
          <w:szCs w:val="28"/>
          <w:rtl/>
        </w:rPr>
        <w:t>المطلب الرابع: وفاته.</w:t>
      </w:r>
      <w:bookmarkEnd w:id="13"/>
    </w:p>
    <w:p w14:paraId="386007DA" w14:textId="77777777" w:rsidR="00EF7C99" w:rsidRPr="00DD1612" w:rsidRDefault="00EF7C99" w:rsidP="0090441F">
      <w:pPr>
        <w:widowControl/>
        <w:adjustRightInd/>
        <w:spacing w:line="240" w:lineRule="auto"/>
        <w:ind w:firstLine="567"/>
        <w:jc w:val="lowKashida"/>
        <w:textAlignment w:val="auto"/>
        <w:rPr>
          <w:rFonts w:ascii="Simplified Arabic" w:eastAsia="Aptos" w:hAnsi="Simplified Arabic" w:cs="Simplified Arabic"/>
          <w:sz w:val="28"/>
          <w:szCs w:val="28"/>
          <w:rtl/>
          <w14:ligatures w14:val="standardContextual"/>
        </w:rPr>
      </w:pPr>
      <w:r w:rsidRPr="00DD1612">
        <w:rPr>
          <w:rFonts w:ascii="Simplified Arabic" w:eastAsia="Aptos" w:hAnsi="Simplified Arabic" w:cs="Simplified Arabic"/>
          <w:sz w:val="28"/>
          <w:szCs w:val="28"/>
          <w:rtl/>
          <w14:ligatures w14:val="standardContextual"/>
        </w:rPr>
        <w:t xml:space="preserve">توفي عليه رحمة الله </w:t>
      </w:r>
      <w:r w:rsidRPr="00DD1612">
        <w:rPr>
          <w:rFonts w:ascii="Simplified Arabic" w:eastAsia="Calibri" w:hAnsi="Simplified Arabic" w:cs="Simplified Arabic"/>
          <w:sz w:val="28"/>
          <w:szCs w:val="28"/>
          <w:rtl/>
        </w:rPr>
        <w:t>بقسطنطينية</w:t>
      </w:r>
      <w:r w:rsidRPr="00DD1612">
        <w:rPr>
          <w:rFonts w:ascii="Simplified Arabic" w:eastAsia="Aptos" w:hAnsi="Simplified Arabic" w:cs="Simplified Arabic"/>
          <w:sz w:val="28"/>
          <w:szCs w:val="28"/>
          <w:rtl/>
          <w14:ligatures w14:val="standardContextual"/>
        </w:rPr>
        <w:t xml:space="preserve">، في سنة 945ه، في </w:t>
      </w:r>
      <w:r w:rsidRPr="00DD1612">
        <w:rPr>
          <w:rFonts w:ascii="Simplified Arabic" w:eastAsia="Calibri" w:hAnsi="Simplified Arabic" w:cs="Simplified Arabic"/>
          <w:sz w:val="28"/>
          <w:szCs w:val="28"/>
          <w:rtl/>
        </w:rPr>
        <w:t>يوم الجمعة الرابع عشر من ذي القعدة</w:t>
      </w:r>
      <w:r w:rsidRPr="00DD1612">
        <w:rPr>
          <w:rFonts w:ascii="Simplified Arabic" w:eastAsia="Aptos" w:hAnsi="Simplified Arabic" w:cs="Simplified Arabic"/>
          <w:sz w:val="28"/>
          <w:szCs w:val="28"/>
          <w:rtl/>
          <w14:ligatures w14:val="standardContextual"/>
        </w:rPr>
        <w:t xml:space="preserve">، </w:t>
      </w:r>
      <w:r w:rsidRPr="00DD1612">
        <w:rPr>
          <w:rFonts w:ascii="Simplified Arabic" w:eastAsia="Calibri" w:hAnsi="Simplified Arabic" w:cs="Simplified Arabic"/>
          <w:sz w:val="28"/>
          <w:szCs w:val="28"/>
          <w:rtl/>
        </w:rPr>
        <w:t>وله أربع وسبعون سنة،</w:t>
      </w:r>
      <w:r w:rsidRPr="00DD1612">
        <w:rPr>
          <w:rFonts w:ascii="Simplified Arabic" w:eastAsia="Aptos" w:hAnsi="Simplified Arabic" w:cs="Simplified Arabic"/>
          <w:sz w:val="28"/>
          <w:szCs w:val="28"/>
          <w:rtl/>
          <w14:ligatures w14:val="standardContextual"/>
        </w:rPr>
        <w:t xml:space="preserve"> </w:t>
      </w:r>
      <w:r w:rsidRPr="00DD1612">
        <w:rPr>
          <w:rFonts w:ascii="Simplified Arabic" w:eastAsia="Calibri" w:hAnsi="Simplified Arabic" w:cs="Simplified Arabic"/>
          <w:sz w:val="28"/>
          <w:szCs w:val="28"/>
          <w:rtl/>
        </w:rPr>
        <w:t>وكانت وفاته عند صلاة الجمعة ثاني عيد الفطر،</w:t>
      </w:r>
      <w:r w:rsidRPr="00DD1612">
        <w:rPr>
          <w:rFonts w:ascii="Simplified Arabic" w:eastAsia="Aptos" w:hAnsi="Simplified Arabic" w:cs="Simplified Arabic"/>
          <w:sz w:val="28"/>
          <w:szCs w:val="28"/>
          <w:rtl/>
          <w14:ligatures w14:val="standardContextual"/>
        </w:rPr>
        <w:t xml:space="preserve"> تغمده الله بواسع رحمته </w:t>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sz w:val="28"/>
          <w:szCs w:val="28"/>
          <w:shd w:val="clear" w:color="auto" w:fill="FFFFFF"/>
          <w:vertAlign w:val="superscript"/>
          <w:rtl/>
          <w14:ligatures w14:val="standardContextual"/>
        </w:rPr>
        <w:footnoteReference w:id="19"/>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sz w:val="28"/>
          <w:szCs w:val="28"/>
          <w:rtl/>
          <w14:ligatures w14:val="standardContextual"/>
        </w:rPr>
        <w:t>.</w:t>
      </w:r>
    </w:p>
    <w:p w14:paraId="6CA2B52C" w14:textId="77777777" w:rsidR="0090441F" w:rsidRDefault="0090441F" w:rsidP="0090441F">
      <w:pPr>
        <w:widowControl/>
        <w:adjustRightInd/>
        <w:spacing w:line="240" w:lineRule="auto"/>
        <w:jc w:val="left"/>
        <w:textAlignment w:val="auto"/>
        <w:rPr>
          <w:rFonts w:ascii="Simplified Arabic" w:hAnsi="Simplified Arabic" w:cs="Simplified Arabic"/>
          <w:b/>
          <w:bCs/>
          <w:sz w:val="28"/>
          <w:szCs w:val="28"/>
          <w:rtl/>
        </w:rPr>
      </w:pPr>
      <w:bookmarkStart w:id="14" w:name="_Toc176238353"/>
      <w:r>
        <w:rPr>
          <w:rFonts w:ascii="Simplified Arabic" w:hAnsi="Simplified Arabic" w:cs="Simplified Arabic"/>
          <w:b/>
          <w:bCs/>
          <w:sz w:val="28"/>
          <w:szCs w:val="28"/>
          <w:rtl/>
        </w:rPr>
        <w:br w:type="page"/>
      </w:r>
    </w:p>
    <w:p w14:paraId="571A094A" w14:textId="07BCAF6E" w:rsidR="00EF7C99" w:rsidRPr="00DD1612" w:rsidRDefault="00EF7C99" w:rsidP="00DD1612">
      <w:pPr>
        <w:keepNext/>
        <w:widowControl/>
        <w:adjustRightInd/>
        <w:spacing w:line="240" w:lineRule="auto"/>
        <w:jc w:val="center"/>
        <w:textAlignment w:val="auto"/>
        <w:outlineLvl w:val="0"/>
        <w:rPr>
          <w:rFonts w:ascii="Simplified Arabic" w:hAnsi="Simplified Arabic" w:cs="Simplified Arabic"/>
          <w:b/>
          <w:bCs/>
          <w:sz w:val="28"/>
          <w:szCs w:val="28"/>
          <w:rtl/>
        </w:rPr>
      </w:pPr>
      <w:r w:rsidRPr="00DD1612">
        <w:rPr>
          <w:rFonts w:ascii="Simplified Arabic" w:hAnsi="Simplified Arabic" w:cs="Simplified Arabic"/>
          <w:b/>
          <w:bCs/>
          <w:sz w:val="28"/>
          <w:szCs w:val="28"/>
          <w:rtl/>
        </w:rPr>
        <w:lastRenderedPageBreak/>
        <w:t>المبحث الثاني: مكانته العلمية، وعقيدته ومذهبه الفقهي، وآثاره العلمية.</w:t>
      </w:r>
      <w:bookmarkEnd w:id="14"/>
    </w:p>
    <w:p w14:paraId="1CE34695" w14:textId="77777777" w:rsidR="00EF7C99" w:rsidRPr="00DD1612" w:rsidRDefault="00EF7C99" w:rsidP="00DD1612">
      <w:pPr>
        <w:widowControl/>
        <w:adjustRightInd/>
        <w:spacing w:line="240" w:lineRule="auto"/>
        <w:jc w:val="center"/>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وفيه أربعة مطالب:</w:t>
      </w:r>
    </w:p>
    <w:p w14:paraId="56178EC8" w14:textId="77777777" w:rsidR="00EF7C99" w:rsidRPr="00DD1612" w:rsidRDefault="00EF7C99" w:rsidP="00DD1612">
      <w:pPr>
        <w:keepNext/>
        <w:widowControl/>
        <w:adjustRightInd/>
        <w:spacing w:line="240" w:lineRule="auto"/>
        <w:textAlignment w:val="auto"/>
        <w:outlineLvl w:val="0"/>
        <w:rPr>
          <w:rFonts w:ascii="Simplified Arabic" w:hAnsi="Simplified Arabic" w:cs="Simplified Arabic"/>
          <w:b/>
          <w:bCs/>
          <w:sz w:val="28"/>
          <w:szCs w:val="28"/>
          <w:rtl/>
        </w:rPr>
      </w:pPr>
      <w:bookmarkStart w:id="15" w:name="_Toc176238354"/>
      <w:r w:rsidRPr="00DD1612">
        <w:rPr>
          <w:rFonts w:ascii="Simplified Arabic" w:hAnsi="Simplified Arabic" w:cs="Simplified Arabic"/>
          <w:b/>
          <w:bCs/>
          <w:sz w:val="28"/>
          <w:szCs w:val="28"/>
          <w:rtl/>
        </w:rPr>
        <w:t>المطلب الأول: مكانته العلمية.</w:t>
      </w:r>
      <w:bookmarkEnd w:id="15"/>
    </w:p>
    <w:p w14:paraId="60CD6186" w14:textId="77777777" w:rsidR="00EF7C99" w:rsidRPr="00DD1612" w:rsidRDefault="00EF7C99" w:rsidP="0090441F">
      <w:pPr>
        <w:widowControl/>
        <w:adjustRightInd/>
        <w:spacing w:line="240" w:lineRule="auto"/>
        <w:ind w:firstLine="567"/>
        <w:jc w:val="lowKashida"/>
        <w:textAlignment w:val="auto"/>
        <w:rPr>
          <w:rFonts w:ascii="Simplified Arabic" w:eastAsia="Aptos" w:hAnsi="Simplified Arabic" w:cs="Simplified Arabic"/>
          <w:sz w:val="28"/>
          <w:szCs w:val="28"/>
          <w:rtl/>
          <w14:ligatures w14:val="standardContextual"/>
        </w:rPr>
      </w:pPr>
      <w:r w:rsidRPr="00DD1612">
        <w:rPr>
          <w:rFonts w:ascii="Simplified Arabic" w:eastAsia="Aptos" w:hAnsi="Simplified Arabic" w:cs="Simplified Arabic"/>
          <w:sz w:val="28"/>
          <w:szCs w:val="28"/>
          <w:rtl/>
          <w14:ligatures w14:val="standardContextual"/>
        </w:rPr>
        <w:t xml:space="preserve">كان سعدي جلبي </w:t>
      </w:r>
      <w:r w:rsidRPr="00DD1612">
        <w:rPr>
          <w:rFonts w:ascii="Simplified Arabic" w:eastAsia="Calibri" w:hAnsi="Simplified Arabic" w:cs="Simplified Arabic"/>
          <w:sz w:val="28"/>
          <w:szCs w:val="28"/>
          <w:rtl/>
        </w:rPr>
        <w:t>مفتي الديار الروميّة</w:t>
      </w:r>
      <w:r w:rsidRPr="00DD1612">
        <w:rPr>
          <w:rFonts w:ascii="Simplified Arabic" w:eastAsia="Aptos" w:hAnsi="Simplified Arabic" w:cs="Simplified Arabic"/>
          <w:sz w:val="28"/>
          <w:szCs w:val="28"/>
          <w:rtl/>
          <w14:ligatures w14:val="standardContextual"/>
        </w:rPr>
        <w:t xml:space="preserve">، وكان إماماً عالماً علاّمة، قدوةً للأنام ومرجع الخاصّ والعامّ، وهو أحد موالي الرّوم المشهورين بالعلم والدّين والرئاسة، ما قُرن به فاضِل في الرُّوم إلاّ رجحه، حيث </w:t>
      </w:r>
      <w:r w:rsidRPr="00DD1612">
        <w:rPr>
          <w:rFonts w:ascii="Simplified Arabic" w:eastAsia="Calibri" w:hAnsi="Simplified Arabic" w:cs="Simplified Arabic"/>
          <w:sz w:val="28"/>
          <w:szCs w:val="28"/>
          <w:rtl/>
        </w:rPr>
        <w:t>فاق الأقران في أنواع العلوم،</w:t>
      </w:r>
      <w:r w:rsidRPr="00DD1612">
        <w:rPr>
          <w:rFonts w:ascii="Simplified Arabic" w:eastAsia="Calibri" w:hAnsi="Simplified Arabic" w:cs="Simplified Arabic"/>
          <w:b/>
          <w:bCs/>
          <w:sz w:val="28"/>
          <w:szCs w:val="28"/>
          <w:rtl/>
        </w:rPr>
        <w:t xml:space="preserve"> </w:t>
      </w:r>
      <w:r w:rsidRPr="00DD1612">
        <w:rPr>
          <w:rFonts w:ascii="Simplified Arabic" w:eastAsia="Aptos" w:hAnsi="Simplified Arabic" w:cs="Simplified Arabic"/>
          <w:sz w:val="28"/>
          <w:szCs w:val="28"/>
          <w:rtl/>
          <w14:ligatures w14:val="standardContextual"/>
        </w:rPr>
        <w:t xml:space="preserve">تولّى التدريس واتخذها مهنةً له مدةً طويلة، وتنقّلَ في مدراسَ عديدة في القسطنطينية، ثم تولّى بعد ذلك القضاء في القسطنطينية، ثم عُزِلَ وعاد إلى التدريس وعُيِّنَ لهُ كل يوم مئة درهم، ثم تولّى بعد ذلك الإفتاء بالديار الرومية وداوم على الفتوى مدّة طويلة </w:t>
      </w:r>
      <w:r w:rsidRPr="00DD1612">
        <w:rPr>
          <w:rFonts w:ascii="Simplified Arabic" w:eastAsia="Calibri" w:hAnsi="Simplified Arabic" w:cs="Simplified Arabic"/>
          <w:sz w:val="28"/>
          <w:szCs w:val="28"/>
          <w:rtl/>
        </w:rPr>
        <w:t>إلى آخر حياته</w:t>
      </w:r>
      <w:r w:rsidRPr="00DD1612">
        <w:rPr>
          <w:rFonts w:ascii="Simplified Arabic" w:eastAsia="Aptos" w:hAnsi="Simplified Arabic" w:cs="Simplified Arabic"/>
          <w:sz w:val="28"/>
          <w:szCs w:val="28"/>
          <w:rtl/>
          <w14:ligatures w14:val="standardContextual"/>
        </w:rPr>
        <w:t xml:space="preserve">، </w:t>
      </w:r>
      <w:r w:rsidRPr="00DD1612">
        <w:rPr>
          <w:rFonts w:ascii="Simplified Arabic" w:eastAsia="Calibri" w:hAnsi="Simplified Arabic" w:cs="Simplified Arabic"/>
          <w:sz w:val="28"/>
          <w:szCs w:val="28"/>
          <w:rtl/>
        </w:rPr>
        <w:t>كان فائقاً على أقرانه في طريقة قضائه وفي طريقة تدريسه</w:t>
      </w:r>
      <w:r w:rsidRPr="00DD1612">
        <w:rPr>
          <w:rFonts w:ascii="Simplified Arabic" w:eastAsia="Aptos" w:hAnsi="Simplified Arabic" w:cs="Simplified Arabic"/>
          <w:sz w:val="28"/>
          <w:szCs w:val="28"/>
          <w:rtl/>
          <w14:ligatures w14:val="standardContextual"/>
        </w:rPr>
        <w:t xml:space="preserve">؛ فكانت حاشيته التي على البيضاوي موضعَ اهتمام من العلماء ووقَعَ اعتماد المدرّسين عليها ورجعوا إليها عند البحث والمُذاكرة، وكان </w:t>
      </w:r>
      <w:r w:rsidRPr="00DD1612">
        <w:rPr>
          <w:rFonts w:ascii="Simplified Arabic" w:eastAsia="Calibri" w:hAnsi="Simplified Arabic" w:cs="Simplified Arabic"/>
          <w:sz w:val="28"/>
          <w:szCs w:val="28"/>
          <w:rtl/>
        </w:rPr>
        <w:t>مرضي السيرة محمود الطريقة، وكان في إفتائه مُسَدَّدَ الجواب، مهتدياً إلى الصواب، وكان طاهر اللسان لا يذكر أحداً إلا بخير</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0"/>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w:t>
      </w:r>
    </w:p>
    <w:p w14:paraId="42234DD6" w14:textId="77777777" w:rsidR="00EF7C99" w:rsidRPr="00DD1612" w:rsidRDefault="00EF7C99" w:rsidP="0090441F">
      <w:pPr>
        <w:keepNext/>
        <w:widowControl/>
        <w:adjustRightInd/>
        <w:spacing w:line="240" w:lineRule="auto"/>
        <w:jc w:val="lowKashida"/>
        <w:textAlignment w:val="auto"/>
        <w:outlineLvl w:val="0"/>
        <w:rPr>
          <w:rFonts w:ascii="Simplified Arabic" w:hAnsi="Simplified Arabic" w:cs="Simplified Arabic"/>
          <w:b/>
          <w:bCs/>
          <w:sz w:val="28"/>
          <w:szCs w:val="28"/>
          <w:rtl/>
        </w:rPr>
      </w:pPr>
      <w:bookmarkStart w:id="16" w:name="_Toc176238355"/>
      <w:r w:rsidRPr="00DD1612">
        <w:rPr>
          <w:rFonts w:ascii="Simplified Arabic" w:hAnsi="Simplified Arabic" w:cs="Simplified Arabic"/>
          <w:b/>
          <w:bCs/>
          <w:sz w:val="28"/>
          <w:szCs w:val="28"/>
          <w:rtl/>
        </w:rPr>
        <w:lastRenderedPageBreak/>
        <w:t>المطلب الثاني: عقيدته ومذهبه الفقهي.</w:t>
      </w:r>
      <w:bookmarkEnd w:id="16"/>
    </w:p>
    <w:p w14:paraId="5F6DE3C1" w14:textId="77777777" w:rsidR="00EF7C99" w:rsidRPr="00DD1612" w:rsidRDefault="00EF7C99" w:rsidP="0090441F">
      <w:pPr>
        <w:widowControl/>
        <w:adjustRightInd/>
        <w:spacing w:line="240" w:lineRule="auto"/>
        <w:ind w:firstLine="567"/>
        <w:jc w:val="lowKashida"/>
        <w:textAlignment w:val="auto"/>
        <w:rPr>
          <w:rFonts w:ascii="Simplified Arabic" w:eastAsia="Aptos" w:hAnsi="Simplified Arabic" w:cs="Simplified Arabic"/>
          <w:sz w:val="28"/>
          <w:szCs w:val="28"/>
          <w:rtl/>
          <w14:ligatures w14:val="standardContextual"/>
        </w:rPr>
      </w:pPr>
      <w:r w:rsidRPr="00DD1612">
        <w:rPr>
          <w:rFonts w:ascii="Simplified Arabic" w:eastAsia="Aptos" w:hAnsi="Simplified Arabic" w:cs="Simplified Arabic"/>
          <w:sz w:val="28"/>
          <w:szCs w:val="28"/>
          <w:rtl/>
          <w14:ligatures w14:val="standardContextual"/>
        </w:rPr>
        <w:t xml:space="preserve">كان مذهبه الفقهي الحنفية، </w:t>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sz w:val="28"/>
          <w:szCs w:val="28"/>
          <w:shd w:val="clear" w:color="auto" w:fill="FFFFFF"/>
          <w:vertAlign w:val="superscript"/>
          <w:rtl/>
          <w14:ligatures w14:val="standardContextual"/>
        </w:rPr>
        <w:footnoteReference w:id="21"/>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sz w:val="28"/>
          <w:szCs w:val="28"/>
          <w:rtl/>
          <w14:ligatures w14:val="standardContextual"/>
        </w:rPr>
        <w:t xml:space="preserve"> وأما مذهبه العقدي فلم يرد ذكره في كتب التراجم، وأيضاً لم يصرح بذلك صاحب الترجمة، ويظهر من هذه الحاشية التي وضعها بعضاً من ملامح مذهبه العقدي، حيث كان يخالف عقيدة القدرية، </w:t>
      </w:r>
      <w:bookmarkStart w:id="17" w:name="_Hlk174569033"/>
      <w:r w:rsidRPr="00DD1612">
        <w:rPr>
          <w:rFonts w:ascii="Simplified Arabic" w:eastAsia="Aptos" w:hAnsi="Simplified Arabic" w:cs="Simplified Arabic"/>
          <w:sz w:val="28"/>
          <w:szCs w:val="28"/>
          <w:rtl/>
          <w14:ligatures w14:val="standardContextual"/>
        </w:rPr>
        <w:t>وكذلك يرد عقيدة المعتزلة ويخالفهم باتباع عقيدة أهل السنة والجماعة</w:t>
      </w:r>
      <w:bookmarkEnd w:id="17"/>
      <w:r w:rsidRPr="00DD1612">
        <w:rPr>
          <w:rFonts w:ascii="Simplified Arabic" w:eastAsia="Aptos" w:hAnsi="Simplified Arabic" w:cs="Simplified Arabic"/>
          <w:sz w:val="28"/>
          <w:szCs w:val="28"/>
          <w:rtl/>
          <w14:ligatures w14:val="standardContextual"/>
        </w:rPr>
        <w:t>، وموافقة بعض أقوال الأشاعرة.</w:t>
      </w:r>
    </w:p>
    <w:p w14:paraId="15C75B3A" w14:textId="77777777" w:rsidR="00EF7C99" w:rsidRPr="00DD1612" w:rsidRDefault="00EF7C99" w:rsidP="0090441F">
      <w:pPr>
        <w:widowControl/>
        <w:adjustRightInd/>
        <w:spacing w:line="240" w:lineRule="auto"/>
        <w:ind w:firstLine="567"/>
        <w:jc w:val="lowKashida"/>
        <w:textAlignment w:val="auto"/>
        <w:rPr>
          <w:rFonts w:ascii="Simplified Arabic" w:eastAsia="Aptos" w:hAnsi="Simplified Arabic" w:cs="Simplified Arabic"/>
          <w:sz w:val="28"/>
          <w:szCs w:val="28"/>
          <w:rtl/>
          <w14:ligatures w14:val="standardContextual"/>
        </w:rPr>
      </w:pPr>
      <w:r w:rsidRPr="00DD1612">
        <w:rPr>
          <w:rFonts w:ascii="Simplified Arabic" w:eastAsia="Aptos" w:hAnsi="Simplified Arabic" w:cs="Simplified Arabic"/>
          <w:sz w:val="28"/>
          <w:szCs w:val="28"/>
          <w:rtl/>
          <w14:ligatures w14:val="standardContextual"/>
        </w:rPr>
        <w:t>والأمثلة على ذلك مبسوطة في مطلب منهج المؤلف سعدي وسيأتي ذكرها بإذن الله.</w:t>
      </w:r>
    </w:p>
    <w:p w14:paraId="1C037A11" w14:textId="77777777" w:rsidR="00EF7C99" w:rsidRPr="00DD1612" w:rsidRDefault="00EF7C99" w:rsidP="0090441F">
      <w:pPr>
        <w:keepNext/>
        <w:widowControl/>
        <w:adjustRightInd/>
        <w:spacing w:line="240" w:lineRule="auto"/>
        <w:jc w:val="lowKashida"/>
        <w:textAlignment w:val="auto"/>
        <w:outlineLvl w:val="0"/>
        <w:rPr>
          <w:rFonts w:ascii="Simplified Arabic" w:hAnsi="Simplified Arabic" w:cs="Simplified Arabic"/>
          <w:b/>
          <w:bCs/>
          <w:sz w:val="28"/>
          <w:szCs w:val="28"/>
          <w:rtl/>
        </w:rPr>
      </w:pPr>
      <w:bookmarkStart w:id="18" w:name="_Toc176238356"/>
      <w:r w:rsidRPr="00DD1612">
        <w:rPr>
          <w:rFonts w:ascii="Simplified Arabic" w:hAnsi="Simplified Arabic" w:cs="Simplified Arabic"/>
          <w:b/>
          <w:bCs/>
          <w:sz w:val="28"/>
          <w:szCs w:val="28"/>
          <w:rtl/>
        </w:rPr>
        <w:t>المطلب الثالث: آثاره العلمية.</w:t>
      </w:r>
      <w:bookmarkEnd w:id="18"/>
    </w:p>
    <w:p w14:paraId="4C6EA848" w14:textId="77777777" w:rsidR="00EF7C99" w:rsidRPr="00DD1612" w:rsidRDefault="00EF7C99" w:rsidP="0090441F">
      <w:pPr>
        <w:widowControl/>
        <w:adjustRightInd/>
        <w:spacing w:line="240" w:lineRule="auto"/>
        <w:ind w:firstLine="567"/>
        <w:jc w:val="lowKashida"/>
        <w:textAlignment w:val="auto"/>
        <w:rPr>
          <w:rFonts w:ascii="Simplified Arabic" w:eastAsia="Aptos" w:hAnsi="Simplified Arabic" w:cs="Simplified Arabic"/>
          <w:sz w:val="28"/>
          <w:szCs w:val="28"/>
          <w:rtl/>
          <w14:ligatures w14:val="standardContextual"/>
        </w:rPr>
      </w:pPr>
      <w:r w:rsidRPr="00DD1612">
        <w:rPr>
          <w:rFonts w:ascii="Simplified Arabic" w:eastAsia="Aptos" w:hAnsi="Simplified Arabic" w:cs="Simplified Arabic"/>
          <w:sz w:val="28"/>
          <w:szCs w:val="28"/>
          <w:rtl/>
          <w14:ligatures w14:val="standardContextual"/>
        </w:rPr>
        <w:t xml:space="preserve">كما كان لسعدي جلبي مكانة علمية عالية، كانت له آثاراً جليلة وواضحة، حيثُ ترك وراءه رسائل وتعليقات مهمة وكتب وحواشي مفيدة، منها </w:t>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sz w:val="28"/>
          <w:szCs w:val="28"/>
          <w:shd w:val="clear" w:color="auto" w:fill="FFFFFF"/>
          <w:vertAlign w:val="superscript"/>
          <w:rtl/>
          <w14:ligatures w14:val="standardContextual"/>
        </w:rPr>
        <w:footnoteReference w:id="22"/>
      </w:r>
      <w:r w:rsidRPr="00DD1612">
        <w:rPr>
          <w:rFonts w:ascii="Simplified Arabic" w:eastAsia="Aptos" w:hAnsi="Simplified Arabic" w:cs="Simplified Arabic"/>
          <w:color w:val="000000"/>
          <w:sz w:val="28"/>
          <w:szCs w:val="28"/>
          <w:shd w:val="clear" w:color="auto" w:fill="FFFFFF"/>
          <w:vertAlign w:val="superscript"/>
          <w:rtl/>
          <w14:ligatures w14:val="standardContextual"/>
        </w:rPr>
        <w:t>)</w:t>
      </w:r>
      <w:r w:rsidRPr="00DD1612">
        <w:rPr>
          <w:rFonts w:ascii="Simplified Arabic" w:eastAsia="Aptos" w:hAnsi="Simplified Arabic" w:cs="Simplified Arabic"/>
          <w:sz w:val="28"/>
          <w:szCs w:val="28"/>
          <w:rtl/>
          <w14:ligatures w14:val="standardContextual"/>
        </w:rPr>
        <w:t>:</w:t>
      </w:r>
    </w:p>
    <w:p w14:paraId="4C3A9E48" w14:textId="77777777" w:rsidR="00EF7C99" w:rsidRPr="00DD1612" w:rsidRDefault="00EF7C99" w:rsidP="0025456D">
      <w:pPr>
        <w:widowControl/>
        <w:numPr>
          <w:ilvl w:val="0"/>
          <w:numId w:val="50"/>
        </w:numPr>
        <w:adjustRightInd/>
        <w:spacing w:line="240" w:lineRule="auto"/>
        <w:contextualSpacing/>
        <w:jc w:val="lowKashida"/>
        <w:textAlignment w:val="auto"/>
        <w:rPr>
          <w:rFonts w:ascii="Simplified Arabic" w:eastAsia="Aptos" w:hAnsi="Simplified Arabic" w:cs="Simplified Arabic"/>
          <w:sz w:val="28"/>
          <w:szCs w:val="28"/>
          <w14:ligatures w14:val="standardContextual"/>
        </w:rPr>
      </w:pPr>
      <w:r w:rsidRPr="00DD1612">
        <w:rPr>
          <w:rFonts w:ascii="Simplified Arabic" w:eastAsia="Aptos" w:hAnsi="Simplified Arabic" w:cs="Simplified Arabic"/>
          <w:sz w:val="28"/>
          <w:szCs w:val="28"/>
          <w:rtl/>
          <w14:ligatures w14:val="standardContextual"/>
        </w:rPr>
        <w:t xml:space="preserve">حاشيته المشهورة على تفسير البيضاوي، (مخطوطة، وهي التي موضع دراستنا والتي سنحقق جزءاً منها بإذن الله)، </w:t>
      </w:r>
      <w:r w:rsidRPr="00DD1612">
        <w:rPr>
          <w:rFonts w:ascii="Simplified Arabic" w:eastAsia="Calibri" w:hAnsi="Simplified Arabic" w:cs="Simplified Arabic"/>
          <w:sz w:val="28"/>
          <w:szCs w:val="28"/>
          <w:rtl/>
        </w:rPr>
        <w:t xml:space="preserve">وكانت حاشيته في بداية الأمر من سورة هود إلى آخر القرآن، فلما توفي سعدي قبل تكميلها </w:t>
      </w:r>
      <w:r w:rsidRPr="00DD1612">
        <w:rPr>
          <w:rFonts w:ascii="Simplified Arabic" w:eastAsia="Calibri" w:hAnsi="Simplified Arabic" w:cs="Simplified Arabic"/>
          <w:sz w:val="28"/>
          <w:szCs w:val="28"/>
          <w:rtl/>
        </w:rPr>
        <w:lastRenderedPageBreak/>
        <w:t>جمع ولده التعليقات التي على الهوامش الأولى من تفسير البيضاوي وأضافها إلى الأصل وكمّلها</w:t>
      </w:r>
      <w:r w:rsidRPr="00DD1612">
        <w:rPr>
          <w:rFonts w:ascii="Simplified Arabic" w:eastAsia="Aptos" w:hAnsi="Simplified Arabic" w:cs="Simplified Arabic"/>
          <w:sz w:val="28"/>
          <w:szCs w:val="28"/>
          <w:rtl/>
          <w14:ligatures w14:val="standardContextual"/>
        </w:rPr>
        <w:t>، وهذه الحاشية كان لها أثرٌ كبيرٌ في الأوساط العلمية حيث وقَعَ عليها اعتماد المدرّسين وكانت موضعَ اهتمام لهم ورجعوا إليها عند البحث والـمُدارسة، ولم يكتفوا بذلك بل علقوا عليها رسائل وذيلوها بتذييلات عديدة.</w:t>
      </w:r>
    </w:p>
    <w:p w14:paraId="7FD71EF9" w14:textId="77777777" w:rsidR="00EF7C99" w:rsidRPr="00DD1612" w:rsidRDefault="00EF7C99" w:rsidP="0025456D">
      <w:pPr>
        <w:widowControl/>
        <w:numPr>
          <w:ilvl w:val="0"/>
          <w:numId w:val="50"/>
        </w:numPr>
        <w:adjustRightInd/>
        <w:spacing w:line="240" w:lineRule="auto"/>
        <w:contextualSpacing/>
        <w:jc w:val="lowKashida"/>
        <w:textAlignment w:val="auto"/>
        <w:rPr>
          <w:rFonts w:ascii="Simplified Arabic" w:eastAsia="Aptos" w:hAnsi="Simplified Arabic" w:cs="Simplified Arabic"/>
          <w:sz w:val="28"/>
          <w:szCs w:val="28"/>
          <w14:ligatures w14:val="standardContextual"/>
        </w:rPr>
      </w:pPr>
      <w:r w:rsidRPr="00DD1612">
        <w:rPr>
          <w:rFonts w:ascii="Simplified Arabic" w:eastAsia="Calibri" w:hAnsi="Simplified Arabic" w:cs="Simplified Arabic"/>
          <w:sz w:val="28"/>
          <w:szCs w:val="28"/>
          <w:rtl/>
        </w:rPr>
        <w:t>حاشية على (الهداية)</w:t>
      </w:r>
      <w:r w:rsidRPr="00DD1612">
        <w:rPr>
          <w:rFonts w:ascii="Simplified Arabic" w:eastAsia="Aptos" w:hAnsi="Simplified Arabic" w:cs="Simplified Arabic"/>
          <w:sz w:val="28"/>
          <w:szCs w:val="28"/>
          <w:rtl/>
          <w14:ligatures w14:val="standardContextual"/>
        </w:rPr>
        <w:t xml:space="preserve"> للمرغيناني، مخطوط.</w:t>
      </w:r>
    </w:p>
    <w:p w14:paraId="7ACC2918" w14:textId="77777777" w:rsidR="00EF7C99" w:rsidRPr="00DD1612" w:rsidRDefault="00EF7C99" w:rsidP="0025456D">
      <w:pPr>
        <w:widowControl/>
        <w:numPr>
          <w:ilvl w:val="0"/>
          <w:numId w:val="50"/>
        </w:numPr>
        <w:adjustRightInd/>
        <w:spacing w:line="240" w:lineRule="auto"/>
        <w:contextualSpacing/>
        <w:jc w:val="lowKashida"/>
        <w:textAlignment w:val="auto"/>
        <w:rPr>
          <w:rFonts w:ascii="Simplified Arabic" w:eastAsia="Aptos" w:hAnsi="Simplified Arabic" w:cs="Simplified Arabic"/>
          <w:sz w:val="28"/>
          <w:szCs w:val="28"/>
          <w14:ligatures w14:val="standardContextual"/>
        </w:rPr>
      </w:pPr>
      <w:r w:rsidRPr="00DD1612">
        <w:rPr>
          <w:rFonts w:ascii="Simplified Arabic" w:eastAsia="Calibri" w:hAnsi="Simplified Arabic" w:cs="Simplified Arabic"/>
          <w:sz w:val="28"/>
          <w:szCs w:val="28"/>
          <w:rtl/>
        </w:rPr>
        <w:t>حاشية على (العناية شرح الهداية</w:t>
      </w:r>
      <w:r w:rsidRPr="00DD1612">
        <w:rPr>
          <w:rFonts w:ascii="Simplified Arabic" w:eastAsia="Aptos" w:hAnsi="Simplified Arabic" w:cs="Simplified Arabic"/>
          <w:sz w:val="28"/>
          <w:szCs w:val="28"/>
          <w:rtl/>
          <w14:ligatures w14:val="standardContextual"/>
        </w:rPr>
        <w:t>) للبابرتي، مطبوع مع حاشية (العناية) بهامش كتاب (شرح فتح القدير) لابن الهمام الحنفي.</w:t>
      </w:r>
    </w:p>
    <w:p w14:paraId="05517A7A" w14:textId="77777777" w:rsidR="00EF7C99" w:rsidRPr="00DD1612" w:rsidRDefault="00EF7C99" w:rsidP="0090441F">
      <w:pPr>
        <w:widowControl/>
        <w:adjustRightInd/>
        <w:spacing w:line="240" w:lineRule="auto"/>
        <w:ind w:firstLine="567"/>
        <w:jc w:val="lowKashida"/>
        <w:textAlignment w:val="auto"/>
        <w:rPr>
          <w:rFonts w:ascii="Simplified Arabic" w:eastAsia="Aptos" w:hAnsi="Simplified Arabic" w:cs="Simplified Arabic"/>
          <w:sz w:val="28"/>
          <w:szCs w:val="28"/>
          <w14:ligatures w14:val="standardContextual"/>
        </w:rPr>
      </w:pPr>
      <w:r w:rsidRPr="00DD1612">
        <w:rPr>
          <w:rFonts w:ascii="Simplified Arabic" w:eastAsia="Aptos" w:hAnsi="Simplified Arabic" w:cs="Simplified Arabic"/>
          <w:sz w:val="28"/>
          <w:szCs w:val="28"/>
          <w:rtl/>
          <w14:ligatures w14:val="standardContextual"/>
        </w:rPr>
        <w:t>وهذان الكتابان (حاشية على الهداية) و (حاشية على العناية) صَرَفَ سعدي جلبي أكثرَ عُمُرِه على تحشيتهما بحيث صارا نتيجة عُمُره، ولكن لم يساعده أجلُهُ على جمعه فقد تركها مسوّدة، وإنّما جمعها ورتّبها على هذا الأسلوب تلميذه عبد الرحمن السابق ذِكره.</w:t>
      </w:r>
    </w:p>
    <w:p w14:paraId="21D45E6F" w14:textId="77777777" w:rsidR="00EF7C99" w:rsidRPr="00DD1612" w:rsidRDefault="00EF7C99" w:rsidP="0025456D">
      <w:pPr>
        <w:widowControl/>
        <w:numPr>
          <w:ilvl w:val="0"/>
          <w:numId w:val="50"/>
        </w:numPr>
        <w:adjustRightInd/>
        <w:spacing w:line="240" w:lineRule="auto"/>
        <w:contextualSpacing/>
        <w:jc w:val="left"/>
        <w:textAlignment w:val="auto"/>
        <w:rPr>
          <w:rFonts w:ascii="Simplified Arabic" w:eastAsia="Aptos" w:hAnsi="Simplified Arabic" w:cs="Simplified Arabic"/>
          <w:sz w:val="28"/>
          <w:szCs w:val="28"/>
          <w14:ligatures w14:val="standardContextual"/>
        </w:rPr>
      </w:pPr>
      <w:r w:rsidRPr="00DD1612">
        <w:rPr>
          <w:rFonts w:ascii="Simplified Arabic" w:eastAsia="Calibri" w:hAnsi="Simplified Arabic" w:cs="Simplified Arabic"/>
          <w:sz w:val="28"/>
          <w:szCs w:val="28"/>
          <w:rtl/>
        </w:rPr>
        <w:t>له أبحاث لطيفة</w:t>
      </w:r>
      <w:r w:rsidRPr="00DD1612">
        <w:rPr>
          <w:rFonts w:ascii="Simplified Arabic" w:eastAsia="Aptos" w:hAnsi="Simplified Arabic" w:cs="Simplified Arabic"/>
          <w:sz w:val="28"/>
          <w:szCs w:val="28"/>
          <w:rtl/>
          <w14:ligatures w14:val="standardContextual"/>
        </w:rPr>
        <w:t xml:space="preserve"> على كتاب (</w:t>
      </w:r>
      <w:r w:rsidRPr="00DD1612">
        <w:rPr>
          <w:rFonts w:ascii="Simplified Arabic" w:eastAsia="Calibri" w:hAnsi="Simplified Arabic" w:cs="Simplified Arabic"/>
          <w:sz w:val="28"/>
          <w:szCs w:val="28"/>
          <w:rtl/>
        </w:rPr>
        <w:t>مغنى اللّبيب</w:t>
      </w:r>
      <w:r w:rsidRPr="00DD1612">
        <w:rPr>
          <w:rFonts w:ascii="Simplified Arabic" w:eastAsia="Aptos" w:hAnsi="Simplified Arabic" w:cs="Simplified Arabic"/>
          <w:sz w:val="28"/>
          <w:szCs w:val="28"/>
          <w:rtl/>
          <w14:ligatures w14:val="standardContextual"/>
        </w:rPr>
        <w:t>)، مخطوط.</w:t>
      </w:r>
    </w:p>
    <w:p w14:paraId="6B378012" w14:textId="77777777" w:rsidR="00EF7C99" w:rsidRPr="00DD1612" w:rsidRDefault="00EF7C99" w:rsidP="0025456D">
      <w:pPr>
        <w:widowControl/>
        <w:numPr>
          <w:ilvl w:val="0"/>
          <w:numId w:val="50"/>
        </w:numPr>
        <w:adjustRightInd/>
        <w:spacing w:line="240" w:lineRule="auto"/>
        <w:contextualSpacing/>
        <w:jc w:val="left"/>
        <w:textAlignment w:val="auto"/>
        <w:rPr>
          <w:rFonts w:ascii="Simplified Arabic" w:eastAsia="Aptos" w:hAnsi="Simplified Arabic" w:cs="Simplified Arabic"/>
          <w:sz w:val="28"/>
          <w:szCs w:val="28"/>
          <w14:ligatures w14:val="standardContextual"/>
        </w:rPr>
      </w:pPr>
      <w:r w:rsidRPr="00DD1612">
        <w:rPr>
          <w:rFonts w:ascii="Simplified Arabic" w:eastAsia="Aptos" w:hAnsi="Simplified Arabic" w:cs="Simplified Arabic"/>
          <w:sz w:val="28"/>
          <w:szCs w:val="28"/>
          <w:rtl/>
          <w14:ligatures w14:val="standardContextual"/>
        </w:rPr>
        <w:t>حاشية على (</w:t>
      </w:r>
      <w:r w:rsidRPr="00DD1612">
        <w:rPr>
          <w:rFonts w:ascii="Simplified Arabic" w:eastAsia="Calibri" w:hAnsi="Simplified Arabic" w:cs="Simplified Arabic"/>
          <w:sz w:val="28"/>
          <w:szCs w:val="28"/>
          <w:rtl/>
        </w:rPr>
        <w:t>القاموس المحيط</w:t>
      </w:r>
      <w:r w:rsidRPr="00DD1612">
        <w:rPr>
          <w:rFonts w:ascii="Simplified Arabic" w:eastAsia="Aptos" w:hAnsi="Simplified Arabic" w:cs="Simplified Arabic"/>
          <w:sz w:val="28"/>
          <w:szCs w:val="28"/>
          <w:rtl/>
          <w14:ligatures w14:val="standardContextual"/>
        </w:rPr>
        <w:t>)، مخطوط.</w:t>
      </w:r>
    </w:p>
    <w:p w14:paraId="4B3911C6" w14:textId="77777777" w:rsidR="00EF7C99" w:rsidRPr="00DD1612" w:rsidRDefault="00EF7C99" w:rsidP="0025456D">
      <w:pPr>
        <w:widowControl/>
        <w:numPr>
          <w:ilvl w:val="0"/>
          <w:numId w:val="50"/>
        </w:numPr>
        <w:adjustRightInd/>
        <w:spacing w:line="240" w:lineRule="auto"/>
        <w:contextualSpacing/>
        <w:jc w:val="left"/>
        <w:textAlignment w:val="auto"/>
        <w:rPr>
          <w:rFonts w:ascii="Simplified Arabic" w:eastAsia="Aptos" w:hAnsi="Simplified Arabic" w:cs="Simplified Arabic"/>
          <w:sz w:val="28"/>
          <w:szCs w:val="28"/>
          <w14:ligatures w14:val="standardContextual"/>
        </w:rPr>
      </w:pPr>
      <w:r w:rsidRPr="00DD1612">
        <w:rPr>
          <w:rFonts w:ascii="Simplified Arabic" w:eastAsia="Calibri" w:hAnsi="Simplified Arabic" w:cs="Simplified Arabic"/>
          <w:sz w:val="28"/>
          <w:szCs w:val="28"/>
          <w:rtl/>
        </w:rPr>
        <w:t>(فتوى في مواضع من فصوص الحكم لابن عربي</w:t>
      </w:r>
      <w:r w:rsidRPr="00DD1612">
        <w:rPr>
          <w:rFonts w:ascii="Simplified Arabic" w:eastAsia="Aptos" w:hAnsi="Simplified Arabic" w:cs="Simplified Arabic"/>
          <w:sz w:val="28"/>
          <w:szCs w:val="28"/>
          <w:rtl/>
          <w14:ligatures w14:val="standardContextual"/>
        </w:rPr>
        <w:t>)، مخطوط.</w:t>
      </w:r>
    </w:p>
    <w:p w14:paraId="676BADAC" w14:textId="77777777" w:rsidR="00EF7C99" w:rsidRPr="00DD1612" w:rsidRDefault="00EF7C99" w:rsidP="0025456D">
      <w:pPr>
        <w:widowControl/>
        <w:numPr>
          <w:ilvl w:val="0"/>
          <w:numId w:val="50"/>
        </w:numPr>
        <w:adjustRightInd/>
        <w:spacing w:line="240" w:lineRule="auto"/>
        <w:contextualSpacing/>
        <w:jc w:val="left"/>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sz w:val="28"/>
          <w:szCs w:val="28"/>
          <w:rtl/>
        </w:rPr>
        <w:t>بنى دار القُرَّاء بقرب داره بمدينة قسطنطينية</w:t>
      </w:r>
      <w:r w:rsidRPr="00DD1612">
        <w:rPr>
          <w:rFonts w:ascii="Simplified Arabic" w:eastAsia="Aptos" w:hAnsi="Simplified Arabic" w:cs="Simplified Arabic"/>
          <w:sz w:val="28"/>
          <w:szCs w:val="28"/>
          <w:rtl/>
          <w14:ligatures w14:val="standardContextual"/>
        </w:rPr>
        <w:t xml:space="preserve">. </w:t>
      </w:r>
    </w:p>
    <w:p w14:paraId="4E0CB03D" w14:textId="77777777" w:rsidR="0090441F" w:rsidRDefault="0090441F" w:rsidP="0090441F">
      <w:pPr>
        <w:widowControl/>
        <w:adjustRightInd/>
        <w:spacing w:line="240" w:lineRule="auto"/>
        <w:jc w:val="left"/>
        <w:textAlignment w:val="auto"/>
        <w:rPr>
          <w:rFonts w:ascii="Simplified Arabic" w:hAnsi="Simplified Arabic" w:cs="Simplified Arabic"/>
          <w:b/>
          <w:bCs/>
          <w:sz w:val="28"/>
          <w:szCs w:val="28"/>
          <w:rtl/>
        </w:rPr>
      </w:pPr>
      <w:bookmarkStart w:id="19" w:name="_Toc176238357"/>
      <w:r>
        <w:rPr>
          <w:rFonts w:ascii="Simplified Arabic" w:hAnsi="Simplified Arabic" w:cs="Simplified Arabic"/>
          <w:b/>
          <w:bCs/>
          <w:sz w:val="28"/>
          <w:szCs w:val="28"/>
          <w:rtl/>
        </w:rPr>
        <w:br w:type="page"/>
      </w:r>
    </w:p>
    <w:p w14:paraId="28F28A09" w14:textId="390D4B40" w:rsidR="00EF7C99" w:rsidRPr="00DD1612" w:rsidRDefault="00EF7C99" w:rsidP="00DD1612">
      <w:pPr>
        <w:keepNext/>
        <w:widowControl/>
        <w:adjustRightInd/>
        <w:spacing w:line="240" w:lineRule="auto"/>
        <w:jc w:val="center"/>
        <w:textAlignment w:val="auto"/>
        <w:outlineLvl w:val="0"/>
        <w:rPr>
          <w:rFonts w:ascii="Simplified Arabic" w:hAnsi="Simplified Arabic" w:cs="Simplified Arabic"/>
          <w:b/>
          <w:bCs/>
          <w:sz w:val="28"/>
          <w:szCs w:val="28"/>
        </w:rPr>
      </w:pPr>
      <w:r w:rsidRPr="00DD1612">
        <w:rPr>
          <w:rFonts w:ascii="Simplified Arabic" w:hAnsi="Simplified Arabic" w:cs="Simplified Arabic"/>
          <w:b/>
          <w:bCs/>
          <w:sz w:val="28"/>
          <w:szCs w:val="28"/>
          <w:rtl/>
        </w:rPr>
        <w:lastRenderedPageBreak/>
        <w:t>المبحث الثالث: حاشية سعدي أفندي على تفسير البيضاوي.</w:t>
      </w:r>
      <w:bookmarkEnd w:id="19"/>
    </w:p>
    <w:p w14:paraId="7BA639FB" w14:textId="77777777" w:rsidR="00EF7C99" w:rsidRPr="00DD1612" w:rsidRDefault="00EF7C99" w:rsidP="00DD1612">
      <w:pPr>
        <w:widowControl/>
        <w:adjustRightInd/>
        <w:spacing w:line="240" w:lineRule="auto"/>
        <w:jc w:val="center"/>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وفيه ثلاثة مطالب:</w:t>
      </w:r>
    </w:p>
    <w:p w14:paraId="330B53A9" w14:textId="77777777" w:rsidR="00EF7C99" w:rsidRPr="00DD1612" w:rsidRDefault="00EF7C99" w:rsidP="00DD1612">
      <w:pPr>
        <w:keepNext/>
        <w:widowControl/>
        <w:adjustRightInd/>
        <w:spacing w:line="240" w:lineRule="auto"/>
        <w:textAlignment w:val="auto"/>
        <w:outlineLvl w:val="0"/>
        <w:rPr>
          <w:rFonts w:ascii="Simplified Arabic" w:hAnsi="Simplified Arabic" w:cs="Simplified Arabic"/>
          <w:b/>
          <w:bCs/>
          <w:sz w:val="28"/>
          <w:szCs w:val="28"/>
          <w:rtl/>
        </w:rPr>
      </w:pPr>
      <w:bookmarkStart w:id="20" w:name="_Toc176238358"/>
      <w:r w:rsidRPr="00DD1612">
        <w:rPr>
          <w:rFonts w:ascii="Simplified Arabic" w:hAnsi="Simplified Arabic" w:cs="Simplified Arabic"/>
          <w:b/>
          <w:bCs/>
          <w:sz w:val="28"/>
          <w:szCs w:val="28"/>
          <w:rtl/>
        </w:rPr>
        <w:t>المطلب الأول: تحقيق اسم الكتاب، وتوثيق نسبته إلى المؤلف.</w:t>
      </w:r>
      <w:bookmarkEnd w:id="20"/>
    </w:p>
    <w:p w14:paraId="54954F70" w14:textId="77777777" w:rsidR="00EF7C99" w:rsidRPr="00DD1612" w:rsidRDefault="00EF7C99" w:rsidP="0090441F">
      <w:pPr>
        <w:widowControl/>
        <w:adjustRightInd/>
        <w:spacing w:line="240" w:lineRule="auto"/>
        <w:ind w:firstLine="567"/>
        <w:jc w:val="lowKashida"/>
        <w:textAlignment w:val="auto"/>
        <w:rPr>
          <w:rFonts w:ascii="Simplified Arabic" w:eastAsia="Calibri" w:hAnsi="Simplified Arabic" w:cs="Simplified Arabic"/>
          <w:color w:val="000000"/>
          <w:sz w:val="28"/>
          <w:szCs w:val="28"/>
          <w:rtl/>
        </w:rPr>
      </w:pPr>
      <w:r w:rsidRPr="00DD1612">
        <w:rPr>
          <w:rFonts w:ascii="Simplified Arabic" w:eastAsia="Calibri" w:hAnsi="Simplified Arabic" w:cs="Simplified Arabic"/>
          <w:color w:val="000000"/>
          <w:sz w:val="28"/>
          <w:szCs w:val="28"/>
          <w:rtl/>
        </w:rPr>
        <w:t xml:space="preserve">لم يُصرح المؤلف سعدي جلبي باسم هذه الحاشية؛ ولعلَّ ذلك لأنه لم يخرجه كتاباً مستقلاً قبلَ موته، بل كانت تعليقاته على هوامش تفسير البيضاوي ثم جُمعت هذه التعليقات بعد وفاته وأُخرجت على شكل كتاب كامل مسقل،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3"/>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 xml:space="preserve"> وذُكِرَ أنَّ اسمها: الفوائد البهية،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4"/>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 xml:space="preserve"> وقيل: حاشية ‌سعدي أفندي على أنوار التنزيل وأسرار التأويل،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5"/>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 xml:space="preserve"> والأكثر أنهم يكتفون بوصفها أنها حاشية أو حواشي على تفسير البيضاوي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6"/>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w:t>
      </w:r>
    </w:p>
    <w:p w14:paraId="7F155BBE" w14:textId="77777777" w:rsidR="00EF7C99" w:rsidRPr="00DD1612" w:rsidRDefault="00EF7C99" w:rsidP="0090441F">
      <w:pPr>
        <w:widowControl/>
        <w:adjustRightInd/>
        <w:spacing w:line="240" w:lineRule="auto"/>
        <w:ind w:firstLine="567"/>
        <w:jc w:val="lowKashida"/>
        <w:textAlignment w:val="auto"/>
        <w:rPr>
          <w:rFonts w:ascii="Simplified Arabic" w:eastAsia="Calibri" w:hAnsi="Simplified Arabic" w:cs="Simplified Arabic"/>
          <w:color w:val="000000"/>
          <w:sz w:val="28"/>
          <w:szCs w:val="28"/>
          <w:rtl/>
        </w:rPr>
      </w:pPr>
      <w:r w:rsidRPr="00DD1612">
        <w:rPr>
          <w:rFonts w:ascii="Simplified Arabic" w:eastAsia="Calibri" w:hAnsi="Simplified Arabic" w:cs="Simplified Arabic"/>
          <w:sz w:val="28"/>
          <w:szCs w:val="28"/>
          <w:rtl/>
        </w:rPr>
        <w:t>وأما توثيق نسبته الكتاب إلى مؤلفه فقد</w:t>
      </w:r>
      <w:r w:rsidRPr="00DD1612">
        <w:rPr>
          <w:rFonts w:ascii="Simplified Arabic" w:eastAsia="Calibri" w:hAnsi="Simplified Arabic" w:cs="Simplified Arabic"/>
          <w:color w:val="000000"/>
          <w:sz w:val="28"/>
          <w:szCs w:val="28"/>
          <w:rtl/>
        </w:rPr>
        <w:t xml:space="preserve"> اتفقت كتب التراجم والفهارس على أنَّ هناك حاشية على تفسير البيضاوي منسوبة إلى سعدي أفندي،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7"/>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 xml:space="preserve"> </w:t>
      </w:r>
      <w:r w:rsidRPr="00DD1612">
        <w:rPr>
          <w:rFonts w:ascii="Simplified Arabic" w:eastAsia="Calibri" w:hAnsi="Simplified Arabic" w:cs="Simplified Arabic"/>
          <w:color w:val="000000"/>
          <w:sz w:val="28"/>
          <w:szCs w:val="28"/>
          <w:rtl/>
        </w:rPr>
        <w:lastRenderedPageBreak/>
        <w:t xml:space="preserve">بل وقيل على التحديد: سعدي محشي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8"/>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 xml:space="preserve"> البيضاوي،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9"/>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 xml:space="preserve"> ومع أنَّ الحواشي على تفسير البيضاوي كثيرة فلم يشتبه الأمر في تعيين هذه الحاشية التي نُسِبت إلى سعدي؛ وذلك لتنصيص النُساخ على ذكر اسم المؤلِّف سعدي جلبي في مخطوطات هذه الحاشية والتي هي موضع الدراسة، وموضع الشاهد: </w:t>
      </w:r>
    </w:p>
    <w:p w14:paraId="716D82FA" w14:textId="77777777" w:rsidR="00EF7C99" w:rsidRPr="00DD1612" w:rsidRDefault="00EF7C99" w:rsidP="0025456D">
      <w:pPr>
        <w:widowControl/>
        <w:numPr>
          <w:ilvl w:val="0"/>
          <w:numId w:val="51"/>
        </w:numPr>
        <w:adjustRightInd/>
        <w:spacing w:line="240" w:lineRule="auto"/>
        <w:contextualSpacing/>
        <w:jc w:val="lowKashida"/>
        <w:textAlignment w:val="auto"/>
        <w:rPr>
          <w:rFonts w:ascii="Simplified Arabic" w:eastAsia="Calibri" w:hAnsi="Simplified Arabic" w:cs="Simplified Arabic"/>
          <w:color w:val="000000"/>
          <w:sz w:val="28"/>
          <w:szCs w:val="28"/>
          <w:rtl/>
        </w:rPr>
      </w:pPr>
      <w:r w:rsidRPr="00DD1612">
        <w:rPr>
          <w:rFonts w:ascii="Simplified Arabic" w:eastAsia="Calibri" w:hAnsi="Simplified Arabic" w:cs="Simplified Arabic"/>
          <w:color w:val="000000"/>
          <w:sz w:val="28"/>
          <w:szCs w:val="28"/>
          <w:rtl/>
        </w:rPr>
        <w:t xml:space="preserve">كُتب على غلاف المجلد الأول لنسخة (ل): "هذه حاشية الفاضل النِّحْرِير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30"/>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 xml:space="preserve"> سعدي أفندي على القاضي البيضاوي".</w:t>
      </w:r>
    </w:p>
    <w:p w14:paraId="1146B3E0" w14:textId="77777777" w:rsidR="00EF7C99" w:rsidRPr="00DD1612" w:rsidRDefault="00EF7C99" w:rsidP="0025456D">
      <w:pPr>
        <w:widowControl/>
        <w:numPr>
          <w:ilvl w:val="0"/>
          <w:numId w:val="51"/>
        </w:numPr>
        <w:adjustRightInd/>
        <w:spacing w:line="240" w:lineRule="auto"/>
        <w:contextualSpacing/>
        <w:jc w:val="lowKashida"/>
        <w:textAlignment w:val="auto"/>
        <w:rPr>
          <w:rFonts w:ascii="Simplified Arabic" w:eastAsia="Calibri" w:hAnsi="Simplified Arabic" w:cs="Simplified Arabic"/>
          <w:color w:val="000000"/>
          <w:sz w:val="28"/>
          <w:szCs w:val="28"/>
          <w:rtl/>
        </w:rPr>
      </w:pPr>
      <w:r w:rsidRPr="00DD1612">
        <w:rPr>
          <w:rFonts w:ascii="Simplified Arabic" w:eastAsia="Calibri" w:hAnsi="Simplified Arabic" w:cs="Simplified Arabic"/>
          <w:color w:val="000000"/>
          <w:sz w:val="28"/>
          <w:szCs w:val="28"/>
          <w:rtl/>
        </w:rPr>
        <w:t>- كُتب على غلاف المجلد الثاني لنسخة (ل): "حاشية سعدي جلبي لتفسير القاضي"، وأيضاً: "حاشية على تفسير القاضي البيضاوي لمولانا الفاضل سعد المفتي".</w:t>
      </w:r>
    </w:p>
    <w:p w14:paraId="606F4003" w14:textId="77777777" w:rsidR="00EF7C99" w:rsidRPr="00DD1612" w:rsidRDefault="00EF7C99" w:rsidP="0025456D">
      <w:pPr>
        <w:widowControl/>
        <w:numPr>
          <w:ilvl w:val="0"/>
          <w:numId w:val="51"/>
        </w:numPr>
        <w:adjustRightInd/>
        <w:spacing w:line="240" w:lineRule="auto"/>
        <w:contextualSpacing/>
        <w:jc w:val="lowKashida"/>
        <w:textAlignment w:val="auto"/>
        <w:rPr>
          <w:rFonts w:ascii="Simplified Arabic" w:eastAsia="Calibri" w:hAnsi="Simplified Arabic" w:cs="Simplified Arabic"/>
          <w:color w:val="000000"/>
          <w:sz w:val="28"/>
          <w:szCs w:val="28"/>
        </w:rPr>
      </w:pPr>
      <w:r w:rsidRPr="00DD1612">
        <w:rPr>
          <w:rFonts w:ascii="Simplified Arabic" w:eastAsia="Calibri" w:hAnsi="Simplified Arabic" w:cs="Simplified Arabic"/>
          <w:color w:val="000000"/>
          <w:sz w:val="28"/>
          <w:szCs w:val="28"/>
          <w:rtl/>
        </w:rPr>
        <w:t>كَتبَ الناسخ في نهاية نسخة (ل): "قد فرغتُ عن نقل هذه النسخة المؤلَّفَة للمولى الفاضل والنِّحْرِير الكامل سعدي جلبي، شكر الله سعيه".</w:t>
      </w:r>
    </w:p>
    <w:p w14:paraId="26F7904D" w14:textId="77777777" w:rsidR="00EF7C99" w:rsidRPr="00DD1612" w:rsidRDefault="00EF7C99" w:rsidP="00DD1612">
      <w:pPr>
        <w:widowControl/>
        <w:adjustRightInd/>
        <w:spacing w:line="240" w:lineRule="auto"/>
        <w:textAlignment w:val="auto"/>
        <w:rPr>
          <w:rFonts w:ascii="Simplified Arabic" w:eastAsia="Calibri" w:hAnsi="Simplified Arabic" w:cs="Simplified Arabic"/>
          <w:color w:val="000000"/>
          <w:sz w:val="28"/>
          <w:szCs w:val="28"/>
          <w:rtl/>
        </w:rPr>
      </w:pPr>
      <w:r w:rsidRPr="00DD1612">
        <w:rPr>
          <w:rFonts w:ascii="Simplified Arabic" w:eastAsia="Calibri" w:hAnsi="Simplified Arabic" w:cs="Simplified Arabic"/>
          <w:color w:val="000000"/>
          <w:sz w:val="28"/>
          <w:szCs w:val="28"/>
          <w:rtl/>
        </w:rPr>
        <w:t>وكذلك الأمر مع بقية النُسخ: (ت) و (ط)، هذا والله تعالى أعلم.</w:t>
      </w:r>
    </w:p>
    <w:p w14:paraId="603F6ACD" w14:textId="77777777" w:rsidR="0090441F" w:rsidRDefault="0090441F" w:rsidP="0090441F">
      <w:pPr>
        <w:widowControl/>
        <w:adjustRightInd/>
        <w:spacing w:line="240" w:lineRule="auto"/>
        <w:jc w:val="left"/>
        <w:textAlignment w:val="auto"/>
        <w:rPr>
          <w:rFonts w:ascii="Simplified Arabic" w:hAnsi="Simplified Arabic" w:cs="Simplified Arabic"/>
          <w:b/>
          <w:bCs/>
          <w:sz w:val="28"/>
          <w:szCs w:val="28"/>
          <w:rtl/>
        </w:rPr>
      </w:pPr>
      <w:bookmarkStart w:id="21" w:name="_Toc176238359"/>
      <w:r>
        <w:rPr>
          <w:rFonts w:ascii="Simplified Arabic" w:hAnsi="Simplified Arabic" w:cs="Simplified Arabic"/>
          <w:b/>
          <w:bCs/>
          <w:sz w:val="28"/>
          <w:szCs w:val="28"/>
          <w:rtl/>
        </w:rPr>
        <w:br w:type="page"/>
      </w:r>
    </w:p>
    <w:p w14:paraId="0267B251" w14:textId="07DA641D" w:rsidR="00EF7C99" w:rsidRPr="00DD1612" w:rsidRDefault="00EF7C99" w:rsidP="0090441F">
      <w:pPr>
        <w:keepNext/>
        <w:widowControl/>
        <w:adjustRightInd/>
        <w:spacing w:line="216" w:lineRule="auto"/>
        <w:textAlignment w:val="auto"/>
        <w:outlineLvl w:val="0"/>
        <w:rPr>
          <w:rFonts w:ascii="Simplified Arabic" w:hAnsi="Simplified Arabic" w:cs="Simplified Arabic"/>
          <w:b/>
          <w:bCs/>
          <w:sz w:val="28"/>
          <w:szCs w:val="28"/>
          <w:rtl/>
        </w:rPr>
      </w:pPr>
      <w:r w:rsidRPr="00DD1612">
        <w:rPr>
          <w:rFonts w:ascii="Simplified Arabic" w:hAnsi="Simplified Arabic" w:cs="Simplified Arabic"/>
          <w:b/>
          <w:bCs/>
          <w:sz w:val="28"/>
          <w:szCs w:val="28"/>
          <w:rtl/>
        </w:rPr>
        <w:lastRenderedPageBreak/>
        <w:t>المطلب الثاني: منهج المؤلف، ومصادره في الكتاب.</w:t>
      </w:r>
      <w:bookmarkEnd w:id="21"/>
    </w:p>
    <w:p w14:paraId="5F3086D2" w14:textId="77777777" w:rsidR="00EF7C99" w:rsidRPr="00DD1612" w:rsidRDefault="00EF7C99" w:rsidP="0090441F">
      <w:pPr>
        <w:widowControl/>
        <w:adjustRightInd/>
        <w:spacing w:line="216" w:lineRule="auto"/>
        <w:jc w:val="left"/>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أولا: منهج سعدي جلبي:</w:t>
      </w:r>
    </w:p>
    <w:p w14:paraId="63B10560" w14:textId="77777777" w:rsidR="00EF7C99" w:rsidRPr="00DD1612" w:rsidRDefault="00EF7C99" w:rsidP="0090441F">
      <w:pPr>
        <w:widowControl/>
        <w:adjustRightInd/>
        <w:spacing w:line="216" w:lineRule="auto"/>
        <w:jc w:val="left"/>
        <w:textAlignment w:val="auto"/>
        <w:rPr>
          <w:rFonts w:ascii="Simplified Arabic" w:eastAsia="Aptos" w:hAnsi="Simplified Arabic" w:cs="Simplified Arabic"/>
          <w:kern w:val="2"/>
          <w:sz w:val="28"/>
          <w:szCs w:val="28"/>
          <w:rtl/>
          <w14:ligatures w14:val="standardContextual"/>
        </w:rPr>
      </w:pPr>
      <w:r w:rsidRPr="00DD1612">
        <w:rPr>
          <w:rFonts w:ascii="Simplified Arabic" w:eastAsia="Aptos" w:hAnsi="Simplified Arabic" w:cs="Simplified Arabic"/>
          <w:kern w:val="2"/>
          <w:sz w:val="28"/>
          <w:szCs w:val="28"/>
          <w:rtl/>
          <w14:ligatures w14:val="standardContextual"/>
        </w:rPr>
        <w:t>من معالم منهج سعدي جلبي في هذه الحاشية:</w:t>
      </w:r>
    </w:p>
    <w:p w14:paraId="1928119D" w14:textId="77777777" w:rsidR="00EF7C99" w:rsidRPr="00DD1612" w:rsidRDefault="00EF7C99" w:rsidP="0025456D">
      <w:pPr>
        <w:widowControl/>
        <w:numPr>
          <w:ilvl w:val="0"/>
          <w:numId w:val="54"/>
        </w:numPr>
        <w:adjustRightInd/>
        <w:spacing w:line="216" w:lineRule="auto"/>
        <w:ind w:left="376"/>
        <w:contextualSpacing/>
        <w:jc w:val="lowKashida"/>
        <w:textAlignment w:val="auto"/>
        <w:rPr>
          <w:rFonts w:ascii="Simplified Arabic" w:eastAsia="Aptos" w:hAnsi="Simplified Arabic" w:cs="Simplified Arabic"/>
          <w:kern w:val="2"/>
          <w:sz w:val="28"/>
          <w:szCs w:val="28"/>
          <w14:ligatures w14:val="standardContextual"/>
        </w:rPr>
      </w:pPr>
      <w:r w:rsidRPr="00DD1612">
        <w:rPr>
          <w:rFonts w:ascii="Simplified Arabic" w:eastAsia="Aptos" w:hAnsi="Simplified Arabic" w:cs="Simplified Arabic"/>
          <w:kern w:val="2"/>
          <w:sz w:val="28"/>
          <w:szCs w:val="28"/>
          <w:rtl/>
          <w14:ligatures w14:val="standardContextual"/>
        </w:rPr>
        <w:t>بيان المكي والمدني في بداية كل سورة مُكتفياً بذكر أقوال العلماء بدون ترجيح، مثال:</w:t>
      </w:r>
    </w:p>
    <w:p w14:paraId="3138706E" w14:textId="77777777" w:rsidR="00EF7C99" w:rsidRPr="00DD1612" w:rsidRDefault="00EF7C99" w:rsidP="0090441F">
      <w:pPr>
        <w:widowControl/>
        <w:adjustRightInd/>
        <w:spacing w:line="216"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 xml:space="preserve">قال البيضاوي: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Aptos" w:hAnsi="Simplified Arabic" w:cs="Simplified Arabic"/>
          <w:kern w:val="2"/>
          <w:sz w:val="28"/>
          <w:szCs w:val="28"/>
          <w:shd w:val="clear" w:color="auto" w:fill="FFFFFF"/>
          <w:vertAlign w:val="superscript"/>
          <w:rtl/>
          <w14:ligatures w14:val="standardContextual"/>
        </w:rPr>
        <w:footnoteReference w:id="31"/>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"سورة الجاثية مكية". قال سعدي: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32"/>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 [قوله]: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33"/>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sz w:val="28"/>
          <w:szCs w:val="28"/>
          <w:rtl/>
        </w:rPr>
        <w:t>(مكيّة)،</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sz w:val="28"/>
          <w:szCs w:val="28"/>
          <w:rtl/>
        </w:rPr>
        <w:t xml:space="preserve">فقيل: بلا خلاف، واستثنى الماوردي: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34"/>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akkal Majalla" w:eastAsia="Calibri" w:hAnsi="Sakkal Majalla" w:cs="Sakkal Majalla" w:hint="cs"/>
          <w:sz w:val="28"/>
          <w:szCs w:val="28"/>
          <w:rtl/>
        </w:rPr>
        <w:t xml:space="preserve"> </w:t>
      </w:r>
      <w:r w:rsidRPr="0090441F">
        <w:rPr>
          <w:rFonts w:ascii="Sakkal Majalla" w:eastAsia="Calibri" w:hAnsi="Sakkal Majalla" w:cs="Sakkal Majalla"/>
          <w:color w:val="000000"/>
          <w:shd w:val="clear" w:color="auto" w:fill="FFFFFF"/>
          <w:rtl/>
        </w:rPr>
        <w:t>﴿</w:t>
      </w:r>
      <w:r w:rsidRPr="0090441F">
        <w:rPr>
          <w:rFonts w:ascii="Sakkal Majalla" w:eastAsia="Calibri" w:hAnsi="Sakkal Majalla" w:cs="KFGQPC HAFS Uthmanic Script"/>
          <w:color w:val="000000"/>
          <w:shd w:val="clear" w:color="auto" w:fill="FFFFFF"/>
          <w:rtl/>
        </w:rPr>
        <w:t>قُل لِّلَّذِينَ ءَامَنُواْ يَغۡفِرُواْ</w:t>
      </w:r>
      <w:r w:rsidRPr="0090441F">
        <w:rPr>
          <w:rFonts w:ascii="Sakkal Majalla" w:eastAsia="Calibri" w:hAnsi="Sakkal Majalla" w:cs="Sakkal Majalla"/>
          <w:color w:val="000000"/>
          <w:shd w:val="clear" w:color="auto" w:fill="FFFFFF"/>
          <w:rtl/>
        </w:rPr>
        <w:t xml:space="preserve">﴾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35"/>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الآية، </w:t>
      </w:r>
      <w:r w:rsidRPr="00DD1612">
        <w:rPr>
          <w:rFonts w:ascii="Simplified Arabic" w:eastAsia="Aptos" w:hAnsi="Simplified Arabic" w:cs="Simplified Arabic"/>
          <w:kern w:val="2"/>
          <w:sz w:val="28"/>
          <w:szCs w:val="28"/>
          <w:rtl/>
          <w14:ligatures w14:val="standardContextual"/>
        </w:rPr>
        <w:t>وقالَ إنّها مدنية</w:t>
      </w:r>
      <w:r w:rsidRPr="00DD1612">
        <w:rPr>
          <w:rFonts w:ascii="Simplified Arabic" w:eastAsia="Calibri" w:hAnsi="Simplified Arabic" w:cs="Simplified Arabic"/>
          <w:sz w:val="28"/>
          <w:szCs w:val="28"/>
          <w:rtl/>
        </w:rPr>
        <w:t>".</w:t>
      </w:r>
    </w:p>
    <w:p w14:paraId="5D3DEEDF" w14:textId="77777777" w:rsidR="00EF7C99" w:rsidRPr="00DD1612" w:rsidRDefault="00EF7C99" w:rsidP="0025456D">
      <w:pPr>
        <w:widowControl/>
        <w:numPr>
          <w:ilvl w:val="0"/>
          <w:numId w:val="52"/>
        </w:numPr>
        <w:adjustRightInd/>
        <w:spacing w:line="216" w:lineRule="auto"/>
        <w:ind w:left="208" w:hanging="220"/>
        <w:contextualSpacing/>
        <w:jc w:val="lowKashida"/>
        <w:textAlignment w:val="auto"/>
        <w:rPr>
          <w:rFonts w:ascii="Simplified Arabic" w:eastAsia="Aptos" w:hAnsi="Simplified Arabic" w:cs="Simplified Arabic"/>
          <w:kern w:val="2"/>
          <w:sz w:val="28"/>
          <w:szCs w:val="28"/>
          <w:rtl/>
          <w14:ligatures w14:val="standardContextual"/>
        </w:rPr>
      </w:pPr>
      <w:r w:rsidRPr="00DD1612">
        <w:rPr>
          <w:rFonts w:ascii="Simplified Arabic" w:eastAsia="Aptos" w:hAnsi="Simplified Arabic" w:cs="Simplified Arabic"/>
          <w:kern w:val="2"/>
          <w:sz w:val="28"/>
          <w:szCs w:val="28"/>
          <w:rtl/>
          <w14:ligatures w14:val="standardContextual"/>
        </w:rPr>
        <w:t xml:space="preserve">قلة الاستشهاد بالآثار والتفسير بالمأثور بالنسبة لبقية الكتاب، حيث غلب الجانب اللغوي عليه، ومن أمثلة الآثار القليلة التي أوردها في كتابه:  قال المؤلف سعدي: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36"/>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w:t>
      </w:r>
      <w:r w:rsidRPr="00DD1612">
        <w:rPr>
          <w:rFonts w:ascii="Simplified Arabic" w:eastAsia="Calibri" w:hAnsi="Simplified Arabic" w:cs="Simplified Arabic"/>
          <w:sz w:val="28"/>
          <w:szCs w:val="28"/>
          <w:rtl/>
        </w:rPr>
        <w:t>قوله [تعالى]:</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37"/>
      </w:r>
      <w:r w:rsidRPr="00DD1612">
        <w:rPr>
          <w:rFonts w:ascii="Simplified Arabic" w:eastAsia="Calibri" w:hAnsi="Simplified Arabic" w:cs="Simplified Arabic"/>
          <w:color w:val="000000"/>
          <w:sz w:val="28"/>
          <w:szCs w:val="28"/>
          <w:vertAlign w:val="superscript"/>
          <w:rtl/>
        </w:rPr>
        <w:t>)</w:t>
      </w:r>
      <w:r w:rsidRPr="00DD1612">
        <w:rPr>
          <w:rFonts w:ascii="Traditional Arabic" w:eastAsia="Calibri" w:hAnsi="Traditional Arabic" w:cs="Traditional Arabic" w:hint="cs"/>
          <w:bCs/>
          <w:color w:val="000000"/>
          <w:sz w:val="28"/>
          <w:szCs w:val="28"/>
          <w:shd w:val="clear" w:color="auto" w:fill="FFFFFF"/>
          <w:rtl/>
        </w:rPr>
        <w:t xml:space="preserve"> </w:t>
      </w:r>
      <w:r w:rsidRPr="00DD1612">
        <w:rPr>
          <w:rFonts w:ascii="Traditional Arabic" w:eastAsia="Calibri" w:hAnsi="Traditional Arabic" w:cs="Traditional Arabic"/>
          <w:bCs/>
          <w:color w:val="000000"/>
          <w:sz w:val="28"/>
          <w:szCs w:val="28"/>
          <w:shd w:val="clear" w:color="auto" w:fill="FFFFFF"/>
          <w:rtl/>
        </w:rPr>
        <w:t>﴿</w:t>
      </w:r>
      <w:r w:rsidRPr="00DD1612">
        <w:rPr>
          <w:rFonts w:ascii="Traditional Arabic" w:eastAsia="Calibri" w:hAnsi="Traditional Arabic" w:cs="KFGQPC Uthmanic Script HAFS"/>
          <w:b/>
          <w:color w:val="000000"/>
          <w:sz w:val="28"/>
          <w:szCs w:val="28"/>
          <w:shd w:val="clear" w:color="auto" w:fill="FFFFFF"/>
          <w:rtl/>
        </w:rPr>
        <w:t>سَتُكۡتَبُ شَهَٰدَتُهُمۡ</w:t>
      </w:r>
      <w:r w:rsidRPr="00DD1612">
        <w:rPr>
          <w:rFonts w:ascii="Traditional Arabic" w:eastAsia="Calibri" w:hAnsi="Traditional Arabic" w:cs="Traditional Arabic"/>
          <w:b/>
          <w:color w:val="000000"/>
          <w:sz w:val="28"/>
          <w:szCs w:val="28"/>
          <w:shd w:val="clear" w:color="auto" w:fill="FFFFFF"/>
          <w:rtl/>
        </w:rPr>
        <w:t>﴾</w:t>
      </w:r>
      <w:r w:rsidRPr="00DD1612">
        <w:rPr>
          <w:rFonts w:ascii="Sakkal Majalla" w:eastAsia="Calibri" w:hAnsi="Sakkal Majalla" w:cs="Sakkal Majalla" w:hint="cs"/>
          <w:b/>
          <w:sz w:val="28"/>
          <w:szCs w:val="28"/>
          <w:rtl/>
        </w:rPr>
        <w:t xml:space="preserve"> </w:t>
      </w:r>
      <w:r w:rsidRPr="00DD1612">
        <w:rPr>
          <w:rFonts w:ascii="Simplified Arabic" w:eastAsia="Calibri" w:hAnsi="Simplified Arabic" w:cs="Simplified Arabic"/>
          <w:b/>
          <w:color w:val="000000"/>
          <w:sz w:val="28"/>
          <w:szCs w:val="28"/>
          <w:vertAlign w:val="superscript"/>
          <w:rtl/>
        </w:rPr>
        <w:t>(</w:t>
      </w:r>
      <w:r w:rsidRPr="00DD1612">
        <w:rPr>
          <w:rFonts w:ascii="Simplified Arabic" w:eastAsia="Calibri" w:hAnsi="Simplified Arabic" w:cs="Simplified Arabic"/>
          <w:b/>
          <w:color w:val="000000"/>
          <w:sz w:val="28"/>
          <w:szCs w:val="28"/>
          <w:vertAlign w:val="superscript"/>
          <w:rtl/>
        </w:rPr>
        <w:footnoteReference w:id="38"/>
      </w:r>
      <w:r w:rsidRPr="00DD1612">
        <w:rPr>
          <w:rFonts w:ascii="Simplified Arabic" w:eastAsia="Calibri" w:hAnsi="Simplified Arabic" w:cs="Simplified Arabic"/>
          <w:b/>
          <w:color w:val="000000"/>
          <w:sz w:val="28"/>
          <w:szCs w:val="28"/>
          <w:vertAlign w:val="superscript"/>
          <w:rtl/>
        </w:rPr>
        <w:t>)</w:t>
      </w:r>
      <w:r w:rsidRPr="00DD1612">
        <w:rPr>
          <w:rFonts w:ascii="Simplified Arabic" w:eastAsia="Calibri" w:hAnsi="Simplified Arabic" w:cs="Simplified Arabic"/>
          <w:sz w:val="28"/>
          <w:szCs w:val="28"/>
          <w:rtl/>
        </w:rPr>
        <w:t xml:space="preserve"> ...  روى أبو أُمامة رضي الله عنه أن النبي</w:t>
      </w:r>
      <w:r w:rsidRPr="00DD1612">
        <w:rPr>
          <w:rFonts w:ascii="Sakkal Majalla" w:eastAsia="Calibri" w:hAnsi="Sakkal Majalla" w:cs="Sakkal Majalla" w:hint="cs"/>
          <w:sz w:val="28"/>
          <w:szCs w:val="28"/>
          <w:rtl/>
        </w:rPr>
        <w:t xml:space="preserve"> </w:t>
      </w:r>
      <w:r w:rsidRPr="00DD1612">
        <w:rPr>
          <w:rFonts w:ascii="Sakkal Majalla" w:eastAsia="Calibri" w:hAnsi="Sakkal Majalla" w:cs="Sakkal Majalla"/>
          <w:sz w:val="28"/>
          <w:szCs w:val="28"/>
        </w:rPr>
        <w:t>ﷺ</w:t>
      </w:r>
      <w:r w:rsidRPr="00DD1612">
        <w:rPr>
          <w:rFonts w:ascii="Sakkal Majalla" w:eastAsia="Calibri" w:hAnsi="Sakkal Majalla" w:cs="Sakkal Majalla"/>
          <w:sz w:val="28"/>
          <w:szCs w:val="28"/>
          <w:rtl/>
        </w:rPr>
        <w:t xml:space="preserve"> </w:t>
      </w:r>
      <w:r w:rsidRPr="00DD1612">
        <w:rPr>
          <w:rFonts w:ascii="Simplified Arabic" w:eastAsia="Calibri" w:hAnsi="Simplified Arabic" w:cs="Simplified Arabic"/>
          <w:sz w:val="28"/>
          <w:szCs w:val="28"/>
          <w:rtl/>
        </w:rPr>
        <w:t>قال: (كاتب الحسنات على يمين الرجل، وكاتب السيئات على يسار الرجل</w:t>
      </w:r>
      <w:r w:rsidRPr="00DD1612">
        <w:rPr>
          <w:rFonts w:ascii="Simplified Arabic" w:eastAsia="Aptos" w:hAnsi="Simplified Arabic" w:cs="Simplified Arabic"/>
          <w:kern w:val="2"/>
          <w:sz w:val="28"/>
          <w:szCs w:val="28"/>
          <w:rtl/>
          <w14:ligatures w14:val="standardContextual"/>
        </w:rPr>
        <w:t xml:space="preserve">...)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39"/>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w:t>
      </w:r>
    </w:p>
    <w:p w14:paraId="2C01C2B8" w14:textId="77777777" w:rsidR="00EF7C99" w:rsidRPr="00DD1612" w:rsidRDefault="00EF7C99" w:rsidP="0025456D">
      <w:pPr>
        <w:widowControl/>
        <w:numPr>
          <w:ilvl w:val="0"/>
          <w:numId w:val="52"/>
        </w:numPr>
        <w:adjustRightInd/>
        <w:spacing w:line="240" w:lineRule="auto"/>
        <w:ind w:left="208" w:hanging="220"/>
        <w:contextualSpacing/>
        <w:jc w:val="lowKashida"/>
        <w:textAlignment w:val="auto"/>
        <w:rPr>
          <w:rFonts w:ascii="Simplified Arabic" w:eastAsia="Aptos" w:hAnsi="Simplified Arabic" w:cs="Simplified Arabic"/>
          <w:kern w:val="2"/>
          <w:sz w:val="28"/>
          <w:szCs w:val="28"/>
          <w:rtl/>
          <w14:ligatures w14:val="standardContextual"/>
        </w:rPr>
      </w:pPr>
      <w:r w:rsidRPr="00DD1612">
        <w:rPr>
          <w:rFonts w:ascii="Simplified Arabic" w:eastAsia="Aptos" w:hAnsi="Simplified Arabic" w:cs="Simplified Arabic"/>
          <w:kern w:val="2"/>
          <w:sz w:val="28"/>
          <w:szCs w:val="28"/>
          <w:rtl/>
          <w14:ligatures w14:val="standardContextual"/>
        </w:rPr>
        <w:lastRenderedPageBreak/>
        <w:t>عنايته بالمفردات اللغوية مع الاستشهاد بالمعاجم والرجوع لأصحاب القواميس، مثال:</w:t>
      </w:r>
    </w:p>
    <w:p w14:paraId="5A97E149" w14:textId="77777777" w:rsidR="00EF7C99" w:rsidRPr="00DD1612" w:rsidRDefault="00EF7C99" w:rsidP="0025456D">
      <w:pPr>
        <w:widowControl/>
        <w:numPr>
          <w:ilvl w:val="0"/>
          <w:numId w:val="53"/>
        </w:numPr>
        <w:adjustRightInd/>
        <w:spacing w:line="240" w:lineRule="auto"/>
        <w:ind w:left="348"/>
        <w:contextualSpacing/>
        <w:jc w:val="lowKashida"/>
        <w:textAlignment w:val="auto"/>
        <w:rPr>
          <w:rFonts w:ascii="Simplified Arabic" w:eastAsia="Aptos" w:hAnsi="Simplified Arabic" w:cs="Simplified Arabic"/>
          <w:kern w:val="2"/>
          <w:sz w:val="28"/>
          <w:szCs w:val="28"/>
          <w:rtl/>
          <w14:ligatures w14:val="standardContextual"/>
        </w:rPr>
      </w:pPr>
      <w:r w:rsidRPr="00DD1612">
        <w:rPr>
          <w:rFonts w:ascii="Simplified Arabic" w:eastAsia="Aptos" w:hAnsi="Simplified Arabic" w:cs="Simplified Arabic"/>
          <w:kern w:val="2"/>
          <w:sz w:val="28"/>
          <w:szCs w:val="28"/>
          <w:rtl/>
          <w14:ligatures w14:val="standardContextual"/>
        </w:rPr>
        <w:t>قال تعالى:</w:t>
      </w:r>
      <w:r w:rsidRPr="00DD1612">
        <w:rPr>
          <w:rFonts w:ascii="Traditional Arabic" w:eastAsia="Aptos" w:hAnsi="Traditional Arabic" w:cs="Traditional Arabic" w:hint="cs"/>
          <w:kern w:val="2"/>
          <w:sz w:val="28"/>
          <w:szCs w:val="28"/>
          <w:rtl/>
          <w14:ligatures w14:val="standardContextual"/>
        </w:rPr>
        <w:t xml:space="preserve"> </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kern w:val="2"/>
          <w:sz w:val="28"/>
          <w:szCs w:val="28"/>
          <w:shd w:val="clear" w:color="auto" w:fill="FFFFFF"/>
          <w:rtl/>
          <w14:ligatures w14:val="standardContextual"/>
        </w:rPr>
        <w:t xml:space="preserve">أَلَآ إِنَّ </w:t>
      </w:r>
      <w:r w:rsidRPr="00DD1612">
        <w:rPr>
          <w:rFonts w:ascii="Traditional Arabic" w:eastAsia="Aptos" w:hAnsi="Traditional Arabic" w:cs="KFGQPC Uthmanic Script HAFS" w:hint="cs"/>
          <w:kern w:val="2"/>
          <w:sz w:val="28"/>
          <w:szCs w:val="28"/>
          <w:shd w:val="clear" w:color="auto" w:fill="FFFFFF"/>
          <w:rtl/>
          <w14:ligatures w14:val="standardContextual"/>
        </w:rPr>
        <w:t>ٱ</w:t>
      </w:r>
      <w:r w:rsidRPr="00DD1612">
        <w:rPr>
          <w:rFonts w:ascii="Traditional Arabic" w:eastAsia="Aptos" w:hAnsi="Traditional Arabic" w:cs="KFGQPC Uthmanic Script HAFS" w:hint="eastAsia"/>
          <w:kern w:val="2"/>
          <w:sz w:val="28"/>
          <w:szCs w:val="28"/>
          <w:shd w:val="clear" w:color="auto" w:fill="FFFFFF"/>
          <w:rtl/>
          <w14:ligatures w14:val="standardContextual"/>
        </w:rPr>
        <w:t>لَّذِينَ</w:t>
      </w:r>
      <w:r w:rsidRPr="00DD1612">
        <w:rPr>
          <w:rFonts w:ascii="Traditional Arabic" w:eastAsia="Aptos" w:hAnsi="Traditional Arabic" w:cs="KFGQPC Uthmanic Script HAFS"/>
          <w:kern w:val="2"/>
          <w:sz w:val="28"/>
          <w:szCs w:val="28"/>
          <w:shd w:val="clear" w:color="auto" w:fill="FFFFFF"/>
          <w:rtl/>
          <w14:ligatures w14:val="standardContextual"/>
        </w:rPr>
        <w:t xml:space="preserve"> يُمَارُونَ فِي </w:t>
      </w:r>
      <w:r w:rsidRPr="00DD1612">
        <w:rPr>
          <w:rFonts w:ascii="Traditional Arabic" w:eastAsia="Aptos" w:hAnsi="Traditional Arabic" w:cs="KFGQPC Uthmanic Script HAFS" w:hint="cs"/>
          <w:kern w:val="2"/>
          <w:sz w:val="28"/>
          <w:szCs w:val="28"/>
          <w:shd w:val="clear" w:color="auto" w:fill="FFFFFF"/>
          <w:rtl/>
          <w14:ligatures w14:val="standardContextual"/>
        </w:rPr>
        <w:t>ٱ</w:t>
      </w:r>
      <w:r w:rsidRPr="00DD1612">
        <w:rPr>
          <w:rFonts w:ascii="Traditional Arabic" w:eastAsia="Aptos" w:hAnsi="Traditional Arabic" w:cs="KFGQPC Uthmanic Script HAFS" w:hint="eastAsia"/>
          <w:kern w:val="2"/>
          <w:sz w:val="28"/>
          <w:szCs w:val="28"/>
          <w:shd w:val="clear" w:color="auto" w:fill="FFFFFF"/>
          <w:rtl/>
          <w14:ligatures w14:val="standardContextual"/>
        </w:rPr>
        <w:t>لسَّاعَةِ</w:t>
      </w:r>
      <w:r w:rsidRPr="00DD1612">
        <w:rPr>
          <w:rFonts w:ascii="Traditional Arabic" w:eastAsia="Aptos" w:hAnsi="Traditional Arabic" w:cs="KFGQPC Uthmanic Script HAFS"/>
          <w:kern w:val="2"/>
          <w:sz w:val="28"/>
          <w:szCs w:val="28"/>
          <w:shd w:val="clear" w:color="auto" w:fill="FFFFFF"/>
          <w:rtl/>
          <w14:ligatures w14:val="standardContextual"/>
        </w:rPr>
        <w:t xml:space="preserve"> </w:t>
      </w:r>
      <w:r w:rsidRPr="00DD1612">
        <w:rPr>
          <w:rFonts w:ascii="Traditional Arabic" w:eastAsia="Aptos" w:hAnsi="Traditional Arabic" w:cs="Cambria" w:hint="cs"/>
          <w:kern w:val="2"/>
          <w:sz w:val="28"/>
          <w:szCs w:val="28"/>
          <w:shd w:val="clear" w:color="auto" w:fill="FFFFFF"/>
          <w:rtl/>
          <w14:ligatures w14:val="standardContextual"/>
        </w:rPr>
        <w:t>...</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kern w:val="2"/>
          <w:sz w:val="28"/>
          <w:szCs w:val="28"/>
          <w:shd w:val="clear" w:color="auto" w:fill="FFFFFF"/>
          <w:rtl/>
          <w14:ligatures w14:val="standardContextual"/>
        </w:rPr>
        <w:t xml:space="preserve"> </w:t>
      </w:r>
      <w:r w:rsidRPr="00DD1612">
        <w:rPr>
          <w:rFonts w:ascii="Simplified Arabic" w:eastAsia="Aptos" w:hAnsi="Simplified Arabic" w:cs="Simplified Arabic"/>
          <w:kern w:val="2"/>
          <w:sz w:val="28"/>
          <w:szCs w:val="28"/>
          <w:shd w:val="clear" w:color="auto" w:fill="FFFFFF"/>
          <w:rtl/>
          <w14:ligatures w14:val="standardContextual"/>
        </w:rPr>
        <w:t>[الشورى: 18]</w:t>
      </w:r>
      <w:r w:rsidRPr="00DD1612">
        <w:rPr>
          <w:rFonts w:ascii="Simplified Arabic" w:eastAsia="Aptos" w:hAnsi="Simplified Arabic" w:cs="Simplified Arabic"/>
          <w:kern w:val="2"/>
          <w:sz w:val="28"/>
          <w:szCs w:val="28"/>
          <w:rtl/>
          <w14:ligatures w14:val="standardContextual"/>
        </w:rPr>
        <w:t xml:space="preserve">: قال البيضاوي: </w:t>
      </w:r>
      <w:r w:rsidRPr="00DD1612">
        <w:rPr>
          <w:rFonts w:ascii="Simplified Arabic" w:eastAsia="Aptos" w:hAnsi="Simplified Arabic" w:cs="Simplified Arabic"/>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shd w:val="clear" w:color="auto" w:fill="FFFFFF"/>
          <w:vertAlign w:val="superscript"/>
          <w:rtl/>
          <w14:ligatures w14:val="standardContextual"/>
        </w:rPr>
        <w:footnoteReference w:id="40"/>
      </w:r>
      <w:r w:rsidRPr="00DD1612">
        <w:rPr>
          <w:rFonts w:ascii="Simplified Arabic" w:eastAsia="Aptos" w:hAnsi="Simplified Arabic" w:cs="Simplified Arabic"/>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 يجادلون فيها من الـمِرْيَةِ، أو من مَرَيْتُ الناقةَ ...". </w:t>
      </w:r>
      <w:r w:rsidRPr="00DD1612">
        <w:rPr>
          <w:rFonts w:ascii="Simplified Arabic" w:eastAsia="Calibri" w:hAnsi="Simplified Arabic" w:cs="Simplified Arabic"/>
          <w:color w:val="000000"/>
          <w:sz w:val="28"/>
          <w:szCs w:val="28"/>
          <w:rtl/>
        </w:rPr>
        <w:t xml:space="preserve">قال سعدي: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41"/>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 xml:space="preserve"> "</w:t>
      </w:r>
      <w:r w:rsidRPr="00DD1612">
        <w:rPr>
          <w:rFonts w:ascii="Simplified Arabic" w:eastAsia="Aptos" w:hAnsi="Simplified Arabic" w:cs="Simplified Arabic"/>
          <w:color w:val="000000"/>
          <w:kern w:val="2"/>
          <w:sz w:val="28"/>
          <w:szCs w:val="28"/>
          <w:rtl/>
          <w14:ligatures w14:val="standardContextual"/>
        </w:rPr>
        <w:t xml:space="preserve"> قوله: (من الـمِرْيَةِ)، بالكسر والضّم بمعنى الجدَل. </w:t>
      </w:r>
      <w:r w:rsidRPr="00DD1612">
        <w:rPr>
          <w:rFonts w:ascii="Simplified Arabic" w:eastAsia="Calibri" w:hAnsi="Simplified Arabic" w:cs="Simplified Arabic"/>
          <w:color w:val="000000"/>
          <w:sz w:val="28"/>
          <w:szCs w:val="28"/>
          <w:rtl/>
        </w:rPr>
        <w:t xml:space="preserve">قوله: </w:t>
      </w:r>
      <w:r w:rsidRPr="00DD1612">
        <w:rPr>
          <w:rFonts w:ascii="Simplified Arabic" w:eastAsia="Calibri" w:hAnsi="Simplified Arabic" w:cs="Simplified Arabic"/>
          <w:sz w:val="28"/>
          <w:szCs w:val="28"/>
          <w:rtl/>
        </w:rPr>
        <w:t>(</w:t>
      </w:r>
      <w:r w:rsidRPr="00DD1612">
        <w:rPr>
          <w:rFonts w:ascii="Simplified Arabic" w:eastAsia="Calibri" w:hAnsi="Simplified Arabic" w:cs="Simplified Arabic"/>
          <w:color w:val="000000"/>
          <w:sz w:val="28"/>
          <w:szCs w:val="28"/>
          <w:rtl/>
        </w:rPr>
        <w:t xml:space="preserve">أو من مَرَيْتُ الناقةَ)، إشارة إلى [أنه]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42"/>
      </w:r>
      <w:r w:rsidRPr="00DD1612">
        <w:rPr>
          <w:rFonts w:ascii="Simplified Arabic" w:eastAsia="Calibri" w:hAnsi="Simplified Arabic" w:cs="Simplified Arabic"/>
          <w:color w:val="000000"/>
          <w:sz w:val="28"/>
          <w:szCs w:val="28"/>
          <w:vertAlign w:val="superscript"/>
          <w:rtl/>
        </w:rPr>
        <w:t xml:space="preserve">) </w:t>
      </w:r>
      <w:r w:rsidRPr="00DD1612">
        <w:rPr>
          <w:rFonts w:ascii="Simplified Arabic" w:eastAsia="Calibri" w:hAnsi="Simplified Arabic" w:cs="Simplified Arabic"/>
          <w:color w:val="000000"/>
          <w:sz w:val="28"/>
          <w:szCs w:val="28"/>
          <w:rtl/>
        </w:rPr>
        <w:t>معنى آخر مستقل ليس بمأخذ للمِرْيَة بمعنى الجدل، خلافَ ما قاله بعضهم،</w:t>
      </w:r>
      <w:r w:rsidRPr="00DD1612">
        <w:rPr>
          <w:rFonts w:ascii="Simplified Arabic" w:eastAsia="Calibri" w:hAnsi="Simplified Arabic" w:cs="Simplified Arabic"/>
          <w:color w:val="000000"/>
          <w:sz w:val="28"/>
          <w:szCs w:val="28"/>
          <w:shd w:val="clear" w:color="auto" w:fill="FFFFFF"/>
          <w:vertAlign w:val="superscript"/>
          <w:rtl/>
        </w:rPr>
        <w:t xml:space="preserve"> </w:t>
      </w:r>
      <w:r w:rsidRPr="00DD1612">
        <w:rPr>
          <w:rFonts w:ascii="Simplified Arabic" w:eastAsia="Calibri" w:hAnsi="Simplified Arabic" w:cs="Simplified Arabic"/>
          <w:color w:val="000000"/>
          <w:sz w:val="28"/>
          <w:szCs w:val="28"/>
          <w:rtl/>
        </w:rPr>
        <w:t xml:space="preserve">ويشهد لما أشار إليه المصنِّف ظاهر سياق كلام الصِّحاح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43"/>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 xml:space="preserve"> وغيره".</w:t>
      </w:r>
    </w:p>
    <w:p w14:paraId="0FAAA290" w14:textId="77777777" w:rsidR="00EF7C99" w:rsidRPr="00DD1612" w:rsidRDefault="00EF7C99" w:rsidP="0025456D">
      <w:pPr>
        <w:widowControl/>
        <w:numPr>
          <w:ilvl w:val="0"/>
          <w:numId w:val="53"/>
        </w:numPr>
        <w:adjustRightInd/>
        <w:spacing w:line="240" w:lineRule="auto"/>
        <w:ind w:left="348"/>
        <w:contextualSpacing/>
        <w:jc w:val="lowKashida"/>
        <w:textAlignment w:val="auto"/>
        <w:rPr>
          <w:rFonts w:ascii="Simplified Arabic" w:eastAsia="Aptos" w:hAnsi="Simplified Arabic" w:cs="Simplified Arabic"/>
          <w:kern w:val="2"/>
          <w:sz w:val="28"/>
          <w:szCs w:val="28"/>
          <w14:ligatures w14:val="standardContextual"/>
        </w:rPr>
      </w:pPr>
      <w:r w:rsidRPr="00DD1612">
        <w:rPr>
          <w:rFonts w:ascii="Simplified Arabic" w:eastAsia="Aptos" w:hAnsi="Simplified Arabic" w:cs="Simplified Arabic"/>
          <w:kern w:val="2"/>
          <w:sz w:val="28"/>
          <w:szCs w:val="28"/>
          <w:rtl/>
          <w14:ligatures w14:val="standardContextual"/>
        </w:rPr>
        <w:t>قال تعالى:</w:t>
      </w:r>
      <w:r w:rsidRPr="00DD1612">
        <w:rPr>
          <w:rFonts w:ascii="Traditional Arabic" w:eastAsia="Aptos" w:hAnsi="Traditional Arabic" w:cs="Traditional Arabic" w:hint="cs"/>
          <w:kern w:val="2"/>
          <w:sz w:val="28"/>
          <w:szCs w:val="28"/>
          <w:rtl/>
          <w14:ligatures w14:val="standardContextual"/>
        </w:rPr>
        <w:t xml:space="preserve"> </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hint="cs"/>
          <w:kern w:val="2"/>
          <w:sz w:val="28"/>
          <w:szCs w:val="28"/>
          <w:shd w:val="clear" w:color="auto" w:fill="FFFFFF"/>
          <w:rtl/>
          <w14:ligatures w14:val="standardContextual"/>
        </w:rPr>
        <w:t>ٱ</w:t>
      </w:r>
      <w:r w:rsidRPr="00DD1612">
        <w:rPr>
          <w:rFonts w:ascii="Traditional Arabic" w:eastAsia="Aptos" w:hAnsi="Traditional Arabic" w:cs="KFGQPC Uthmanic Script HAFS" w:hint="eastAsia"/>
          <w:kern w:val="2"/>
          <w:sz w:val="28"/>
          <w:szCs w:val="28"/>
          <w:shd w:val="clear" w:color="auto" w:fill="FFFFFF"/>
          <w:rtl/>
          <w14:ligatures w14:val="standardContextual"/>
        </w:rPr>
        <w:t>سۡتَجِيبُواْ</w:t>
      </w:r>
      <w:r w:rsidRPr="00DD1612">
        <w:rPr>
          <w:rFonts w:ascii="Traditional Arabic" w:eastAsia="Aptos" w:hAnsi="Traditional Arabic" w:cs="KFGQPC Uthmanic Script HAFS"/>
          <w:kern w:val="2"/>
          <w:sz w:val="28"/>
          <w:szCs w:val="28"/>
          <w:shd w:val="clear" w:color="auto" w:fill="FFFFFF"/>
          <w:rtl/>
          <w14:ligatures w14:val="standardContextual"/>
        </w:rPr>
        <w:t xml:space="preserve"> لِرَبِّكُم مِّن قَبۡلِ أَن يَأۡتِيَ يَوۡمٞ لَّا مَرَدَّ لَهُ</w:t>
      </w:r>
      <w:r w:rsidRPr="00DD1612">
        <w:rPr>
          <w:rFonts w:ascii="Traditional Arabic" w:eastAsia="Aptos" w:hAnsi="Traditional Arabic" w:cs="KFGQPC Uthmanic Script HAFS" w:hint="cs"/>
          <w:kern w:val="2"/>
          <w:sz w:val="28"/>
          <w:szCs w:val="28"/>
          <w:shd w:val="clear" w:color="auto" w:fill="FFFFFF"/>
          <w:rtl/>
          <w14:ligatures w14:val="standardContextual"/>
        </w:rPr>
        <w:t>ۥ</w:t>
      </w:r>
      <w:r w:rsidRPr="00DD1612">
        <w:rPr>
          <w:rFonts w:ascii="Traditional Arabic" w:eastAsia="Aptos" w:hAnsi="Traditional Arabic" w:cs="KFGQPC Uthmanic Script HAFS"/>
          <w:kern w:val="2"/>
          <w:sz w:val="28"/>
          <w:szCs w:val="28"/>
          <w:shd w:val="clear" w:color="auto" w:fill="FFFFFF"/>
          <w:rtl/>
          <w14:ligatures w14:val="standardContextual"/>
        </w:rPr>
        <w:t xml:space="preserve"> مِنَ </w:t>
      </w:r>
      <w:r w:rsidRPr="00DD1612">
        <w:rPr>
          <w:rFonts w:ascii="Traditional Arabic" w:eastAsia="Aptos" w:hAnsi="Traditional Arabic" w:cs="KFGQPC Uthmanic Script HAFS" w:hint="cs"/>
          <w:kern w:val="2"/>
          <w:sz w:val="28"/>
          <w:szCs w:val="28"/>
          <w:shd w:val="clear" w:color="auto" w:fill="FFFFFF"/>
          <w:rtl/>
          <w14:ligatures w14:val="standardContextual"/>
        </w:rPr>
        <w:t>ٱ</w:t>
      </w:r>
      <w:r w:rsidRPr="00DD1612">
        <w:rPr>
          <w:rFonts w:ascii="Traditional Arabic" w:eastAsia="Aptos" w:hAnsi="Traditional Arabic" w:cs="KFGQPC Uthmanic Script HAFS" w:hint="eastAsia"/>
          <w:kern w:val="2"/>
          <w:sz w:val="28"/>
          <w:szCs w:val="28"/>
          <w:shd w:val="clear" w:color="auto" w:fill="FFFFFF"/>
          <w:rtl/>
          <w14:ligatures w14:val="standardContextual"/>
        </w:rPr>
        <w:t>للَّهِۚ</w:t>
      </w:r>
      <w:r w:rsidRPr="00DD1612">
        <w:rPr>
          <w:rFonts w:ascii="Traditional Arabic" w:eastAsia="Aptos" w:hAnsi="Traditional Arabic" w:cs="KFGQPC Uthmanic Script HAFS"/>
          <w:kern w:val="2"/>
          <w:sz w:val="28"/>
          <w:szCs w:val="28"/>
          <w:shd w:val="clear" w:color="auto" w:fill="FFFFFF"/>
          <w:rtl/>
          <w14:ligatures w14:val="standardContextual"/>
        </w:rPr>
        <w:t xml:space="preserve"> مَا لَكُم مِّن مَّلۡجَإٖ يَوۡمَئِذٖ وَمَا لَكُم مِّن نَّكِيرٖ</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kern w:val="2"/>
          <w:sz w:val="28"/>
          <w:szCs w:val="28"/>
          <w:shd w:val="clear" w:color="auto" w:fill="FFFFFF"/>
          <w:rtl/>
          <w14:ligatures w14:val="standardContextual"/>
        </w:rPr>
        <w:t xml:space="preserve"> </w:t>
      </w:r>
      <w:r w:rsidRPr="00DD1612">
        <w:rPr>
          <w:rFonts w:ascii="Simplified Arabic" w:eastAsia="Aptos" w:hAnsi="Simplified Arabic" w:cs="Simplified Arabic"/>
          <w:kern w:val="2"/>
          <w:sz w:val="28"/>
          <w:szCs w:val="28"/>
          <w:shd w:val="clear" w:color="auto" w:fill="FFFFFF"/>
          <w:rtl/>
          <w14:ligatures w14:val="standardContextual"/>
        </w:rPr>
        <w:t>[الشورى: 47]</w:t>
      </w:r>
      <w:r w:rsidRPr="00DD1612">
        <w:rPr>
          <w:rFonts w:ascii="Simplified Arabic" w:eastAsia="Aptos" w:hAnsi="Simplified Arabic" w:cs="Simplified Arabic"/>
          <w:kern w:val="2"/>
          <w:sz w:val="28"/>
          <w:szCs w:val="28"/>
          <w:rtl/>
          <w14:ligatures w14:val="standardContextual"/>
        </w:rPr>
        <w:t xml:space="preserve">: قال البيضاوي: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44"/>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 ...</w:t>
      </w:r>
      <w:r w:rsidRPr="00DD1612">
        <w:rPr>
          <w:rFonts w:ascii="Sakkal Majalla" w:eastAsia="Aptos" w:hAnsi="Sakkal Majalla" w:cs="Sakkal Majalla" w:hint="cs"/>
          <w:kern w:val="2"/>
          <w:sz w:val="28"/>
          <w:szCs w:val="28"/>
          <w:rtl/>
          <w14:ligatures w14:val="standardContextual"/>
        </w:rPr>
        <w:t xml:space="preserve"> </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kern w:val="2"/>
          <w:sz w:val="28"/>
          <w:szCs w:val="28"/>
          <w:shd w:val="clear" w:color="auto" w:fill="FFFFFF"/>
          <w:rtl/>
          <w14:ligatures w14:val="standardContextual"/>
        </w:rPr>
        <w:t>مَا لَكُم مِّن مَّلۡجَإٖ</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kern w:val="2"/>
          <w:sz w:val="28"/>
          <w:szCs w:val="28"/>
          <w:shd w:val="clear" w:color="auto" w:fill="FFFFFF"/>
          <w:rtl/>
          <w14:ligatures w14:val="standardContextual"/>
        </w:rPr>
        <w:t xml:space="preserve"> </w:t>
      </w:r>
      <w:r w:rsidRPr="00DD1612">
        <w:rPr>
          <w:rFonts w:ascii="Simplified Arabic" w:eastAsia="Aptos" w:hAnsi="Simplified Arabic" w:cs="Simplified Arabic"/>
          <w:kern w:val="2"/>
          <w:sz w:val="28"/>
          <w:szCs w:val="28"/>
          <w:rtl/>
          <w14:ligatures w14:val="standardContextual"/>
        </w:rPr>
        <w:t>مفرٍّ".</w:t>
      </w:r>
    </w:p>
    <w:p w14:paraId="202B1727" w14:textId="77777777" w:rsidR="00EF7C99" w:rsidRPr="00DD1612" w:rsidRDefault="00EF7C99" w:rsidP="0090441F">
      <w:pPr>
        <w:widowControl/>
        <w:adjustRightInd/>
        <w:spacing w:line="240" w:lineRule="auto"/>
        <w:ind w:left="-12" w:firstLine="579"/>
        <w:contextualSpacing/>
        <w:jc w:val="lowKashida"/>
        <w:textAlignment w:val="auto"/>
        <w:rPr>
          <w:rFonts w:ascii="Simplified Arabic" w:eastAsia="Aptos" w:hAnsi="Simplified Arabic" w:cs="Simplified Arabic"/>
          <w:kern w:val="2"/>
          <w:sz w:val="28"/>
          <w:szCs w:val="28"/>
          <w:rtl/>
          <w14:ligatures w14:val="standardContextual"/>
        </w:rPr>
      </w:pPr>
      <w:r w:rsidRPr="00DD1612">
        <w:rPr>
          <w:rFonts w:ascii="Simplified Arabic" w:eastAsia="Calibri" w:hAnsi="Simplified Arabic" w:cs="Simplified Arabic"/>
          <w:color w:val="000000"/>
          <w:sz w:val="28"/>
          <w:szCs w:val="28"/>
          <w:rtl/>
        </w:rPr>
        <w:t xml:space="preserve">قال سعدي: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45"/>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 xml:space="preserve"> "قوله: (مفرٍّ)، الأولى ملاذ، في القاموس: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46"/>
      </w:r>
      <w:r w:rsidRPr="00DD1612">
        <w:rPr>
          <w:rFonts w:ascii="Simplified Arabic" w:eastAsia="Calibri" w:hAnsi="Simplified Arabic" w:cs="Simplified Arabic"/>
          <w:color w:val="000000"/>
          <w:sz w:val="28"/>
          <w:szCs w:val="28"/>
          <w:vertAlign w:val="superscript"/>
          <w:rtl/>
        </w:rPr>
        <w:t xml:space="preserve">) </w:t>
      </w:r>
      <w:r w:rsidRPr="00DD1612">
        <w:rPr>
          <w:rFonts w:ascii="Simplified Arabic" w:eastAsia="Calibri" w:hAnsi="Simplified Arabic" w:cs="Simplified Arabic"/>
          <w:color w:val="000000"/>
          <w:sz w:val="28"/>
          <w:szCs w:val="28"/>
          <w:rtl/>
        </w:rPr>
        <w:t>لجأ إليه، كمنع وفرح: [لاذ]</w:t>
      </w:r>
      <w:r w:rsidRPr="00DD1612">
        <w:rPr>
          <w:rFonts w:ascii="Simplified Arabic" w:eastAsia="Calibri" w:hAnsi="Simplified Arabic" w:cs="Simplified Arabic"/>
          <w:color w:val="000000"/>
          <w:sz w:val="28"/>
          <w:szCs w:val="28"/>
          <w:vertAlign w:val="superscript"/>
          <w:rtl/>
        </w:rPr>
        <w:t xml:space="preserve"> (</w:t>
      </w:r>
      <w:r w:rsidRPr="00DD1612">
        <w:rPr>
          <w:rFonts w:ascii="Simplified Arabic" w:eastAsia="Calibri" w:hAnsi="Simplified Arabic" w:cs="Simplified Arabic"/>
          <w:color w:val="000000"/>
          <w:sz w:val="28"/>
          <w:szCs w:val="28"/>
          <w:vertAlign w:val="superscript"/>
          <w:rtl/>
        </w:rPr>
        <w:footnoteReference w:id="47"/>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rtl/>
        </w:rPr>
        <w:t xml:space="preserve"> ".</w:t>
      </w:r>
    </w:p>
    <w:p w14:paraId="3023E66C" w14:textId="77777777" w:rsidR="00EF7C99" w:rsidRPr="00DD1612" w:rsidRDefault="00EF7C99" w:rsidP="0025456D">
      <w:pPr>
        <w:widowControl/>
        <w:numPr>
          <w:ilvl w:val="0"/>
          <w:numId w:val="52"/>
        </w:numPr>
        <w:adjustRightInd/>
        <w:spacing w:line="240" w:lineRule="auto"/>
        <w:ind w:left="348"/>
        <w:contextualSpacing/>
        <w:jc w:val="lowKashida"/>
        <w:textAlignment w:val="auto"/>
        <w:rPr>
          <w:rFonts w:ascii="Simplified Arabic" w:eastAsia="Aptos" w:hAnsi="Simplified Arabic" w:cs="Simplified Arabic"/>
          <w:kern w:val="2"/>
          <w:sz w:val="28"/>
          <w:szCs w:val="28"/>
          <w14:ligatures w14:val="standardContextual"/>
        </w:rPr>
      </w:pPr>
      <w:r w:rsidRPr="00DD1612">
        <w:rPr>
          <w:rFonts w:ascii="Simplified Arabic" w:eastAsia="Aptos" w:hAnsi="Simplified Arabic" w:cs="Simplified Arabic"/>
          <w:kern w:val="2"/>
          <w:sz w:val="28"/>
          <w:szCs w:val="28"/>
          <w:rtl/>
          <w14:ligatures w14:val="standardContextual"/>
        </w:rPr>
        <w:lastRenderedPageBreak/>
        <w:t xml:space="preserve">التوسع كثيراً في مسائل النحو والإعراب، مع ذكر أقوال العلماء ومناقشتها، وكثيراً ما يرجح سعدي في هذه المسائل الإعرابية، مثال: </w:t>
      </w:r>
    </w:p>
    <w:p w14:paraId="6C4B7A00" w14:textId="77777777" w:rsidR="00EF7C99" w:rsidRPr="00DD1612" w:rsidRDefault="00EF7C99" w:rsidP="0090441F">
      <w:pPr>
        <w:widowControl/>
        <w:adjustRightInd/>
        <w:spacing w:line="240" w:lineRule="auto"/>
        <w:ind w:firstLine="567"/>
        <w:contextualSpacing/>
        <w:jc w:val="lowKashida"/>
        <w:textAlignment w:val="auto"/>
        <w:rPr>
          <w:rFonts w:ascii="Simplified Arabic" w:eastAsia="Aptos" w:hAnsi="Simplified Arabic" w:cs="Simplified Arabic"/>
          <w:color w:val="404040"/>
          <w:kern w:val="2"/>
          <w:sz w:val="28"/>
          <w:szCs w:val="28"/>
          <w:rtl/>
          <w14:ligatures w14:val="standardContextual"/>
        </w:rPr>
      </w:pPr>
      <w:r w:rsidRPr="00DD1612">
        <w:rPr>
          <w:rFonts w:ascii="Simplified Arabic" w:eastAsia="Aptos" w:hAnsi="Simplified Arabic" w:cs="Simplified Arabic"/>
          <w:kern w:val="2"/>
          <w:sz w:val="28"/>
          <w:szCs w:val="28"/>
          <w:rtl/>
          <w14:ligatures w14:val="standardContextual"/>
        </w:rPr>
        <w:t>قال تعالى:</w:t>
      </w:r>
      <w:r w:rsidRPr="00DD1612">
        <w:rPr>
          <w:rFonts w:ascii="Traditional Arabic" w:eastAsia="Aptos" w:hAnsi="Traditional Arabic" w:cs="Traditional Arabic" w:hint="cs"/>
          <w:kern w:val="2"/>
          <w:sz w:val="28"/>
          <w:szCs w:val="28"/>
          <w:rtl/>
          <w14:ligatures w14:val="standardContextual"/>
        </w:rPr>
        <w:t xml:space="preserve"> </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kern w:val="2"/>
          <w:sz w:val="28"/>
          <w:szCs w:val="28"/>
          <w:shd w:val="clear" w:color="auto" w:fill="FFFFFF"/>
          <w:rtl/>
          <w14:ligatures w14:val="standardContextual"/>
        </w:rPr>
        <w:t xml:space="preserve">كَذَٰلِكَ يُوحِيٓ إِلَيۡكَ وَإِلَى </w:t>
      </w:r>
      <w:r w:rsidRPr="00DD1612">
        <w:rPr>
          <w:rFonts w:ascii="Traditional Arabic" w:eastAsia="Aptos" w:hAnsi="Traditional Arabic" w:cs="KFGQPC Uthmanic Script HAFS" w:hint="cs"/>
          <w:kern w:val="2"/>
          <w:sz w:val="28"/>
          <w:szCs w:val="28"/>
          <w:shd w:val="clear" w:color="auto" w:fill="FFFFFF"/>
          <w:rtl/>
          <w14:ligatures w14:val="standardContextual"/>
        </w:rPr>
        <w:t>ٱ</w:t>
      </w:r>
      <w:r w:rsidRPr="00DD1612">
        <w:rPr>
          <w:rFonts w:ascii="Traditional Arabic" w:eastAsia="Aptos" w:hAnsi="Traditional Arabic" w:cs="KFGQPC Uthmanic Script HAFS" w:hint="eastAsia"/>
          <w:kern w:val="2"/>
          <w:sz w:val="28"/>
          <w:szCs w:val="28"/>
          <w:shd w:val="clear" w:color="auto" w:fill="FFFFFF"/>
          <w:rtl/>
          <w14:ligatures w14:val="standardContextual"/>
        </w:rPr>
        <w:t>لَّذِينَ</w:t>
      </w:r>
      <w:r w:rsidRPr="00DD1612">
        <w:rPr>
          <w:rFonts w:ascii="Traditional Arabic" w:eastAsia="Aptos" w:hAnsi="Traditional Arabic" w:cs="KFGQPC Uthmanic Script HAFS"/>
          <w:kern w:val="2"/>
          <w:sz w:val="28"/>
          <w:szCs w:val="28"/>
          <w:shd w:val="clear" w:color="auto" w:fill="FFFFFF"/>
          <w:rtl/>
          <w14:ligatures w14:val="standardContextual"/>
        </w:rPr>
        <w:t xml:space="preserve"> مِن قَبۡلِكَ </w:t>
      </w:r>
      <w:r w:rsidRPr="00DD1612">
        <w:rPr>
          <w:rFonts w:ascii="Traditional Arabic" w:eastAsia="Aptos" w:hAnsi="Traditional Arabic" w:cs="KFGQPC Uthmanic Script HAFS" w:hint="cs"/>
          <w:kern w:val="2"/>
          <w:sz w:val="28"/>
          <w:szCs w:val="28"/>
          <w:shd w:val="clear" w:color="auto" w:fill="FFFFFF"/>
          <w:rtl/>
          <w14:ligatures w14:val="standardContextual"/>
        </w:rPr>
        <w:t>ٱ</w:t>
      </w:r>
      <w:r w:rsidRPr="00DD1612">
        <w:rPr>
          <w:rFonts w:ascii="Traditional Arabic" w:eastAsia="Aptos" w:hAnsi="Traditional Arabic" w:cs="KFGQPC Uthmanic Script HAFS" w:hint="eastAsia"/>
          <w:kern w:val="2"/>
          <w:sz w:val="28"/>
          <w:szCs w:val="28"/>
          <w:shd w:val="clear" w:color="auto" w:fill="FFFFFF"/>
          <w:rtl/>
          <w14:ligatures w14:val="standardContextual"/>
        </w:rPr>
        <w:t>للَّهُ</w:t>
      </w:r>
      <w:r w:rsidRPr="00DD1612">
        <w:rPr>
          <w:rFonts w:ascii="Traditional Arabic" w:eastAsia="Aptos" w:hAnsi="Traditional Arabic" w:cs="KFGQPC Uthmanic Script HAFS"/>
          <w:kern w:val="2"/>
          <w:sz w:val="28"/>
          <w:szCs w:val="28"/>
          <w:shd w:val="clear" w:color="auto" w:fill="FFFFFF"/>
          <w:rtl/>
          <w14:ligatures w14:val="standardContextual"/>
        </w:rPr>
        <w:t xml:space="preserve"> </w:t>
      </w:r>
      <w:r w:rsidRPr="00DD1612">
        <w:rPr>
          <w:rFonts w:ascii="Traditional Arabic" w:eastAsia="Aptos" w:hAnsi="Traditional Arabic" w:cs="KFGQPC Uthmanic Script HAFS" w:hint="cs"/>
          <w:kern w:val="2"/>
          <w:sz w:val="28"/>
          <w:szCs w:val="28"/>
          <w:shd w:val="clear" w:color="auto" w:fill="FFFFFF"/>
          <w:rtl/>
          <w14:ligatures w14:val="standardContextual"/>
        </w:rPr>
        <w:t>ٱ</w:t>
      </w:r>
      <w:r w:rsidRPr="00DD1612">
        <w:rPr>
          <w:rFonts w:ascii="Traditional Arabic" w:eastAsia="Aptos" w:hAnsi="Traditional Arabic" w:cs="KFGQPC Uthmanic Script HAFS" w:hint="eastAsia"/>
          <w:kern w:val="2"/>
          <w:sz w:val="28"/>
          <w:szCs w:val="28"/>
          <w:shd w:val="clear" w:color="auto" w:fill="FFFFFF"/>
          <w:rtl/>
          <w14:ligatures w14:val="standardContextual"/>
        </w:rPr>
        <w:t>لۡعَزِيزُ</w:t>
      </w:r>
      <w:r w:rsidRPr="00DD1612">
        <w:rPr>
          <w:rFonts w:ascii="Traditional Arabic" w:eastAsia="Aptos" w:hAnsi="Traditional Arabic" w:cs="KFGQPC Uthmanic Script HAFS"/>
          <w:kern w:val="2"/>
          <w:sz w:val="28"/>
          <w:szCs w:val="28"/>
          <w:shd w:val="clear" w:color="auto" w:fill="FFFFFF"/>
          <w:rtl/>
          <w14:ligatures w14:val="standardContextual"/>
        </w:rPr>
        <w:t xml:space="preserve"> </w:t>
      </w:r>
      <w:r w:rsidRPr="00DD1612">
        <w:rPr>
          <w:rFonts w:ascii="Traditional Arabic" w:eastAsia="Aptos" w:hAnsi="Traditional Arabic" w:cs="KFGQPC Uthmanic Script HAFS" w:hint="cs"/>
          <w:kern w:val="2"/>
          <w:sz w:val="28"/>
          <w:szCs w:val="28"/>
          <w:shd w:val="clear" w:color="auto" w:fill="FFFFFF"/>
          <w:rtl/>
          <w14:ligatures w14:val="standardContextual"/>
        </w:rPr>
        <w:t>ٱ</w:t>
      </w:r>
      <w:r w:rsidRPr="00DD1612">
        <w:rPr>
          <w:rFonts w:ascii="Traditional Arabic" w:eastAsia="Aptos" w:hAnsi="Traditional Arabic" w:cs="KFGQPC Uthmanic Script HAFS" w:hint="eastAsia"/>
          <w:kern w:val="2"/>
          <w:sz w:val="28"/>
          <w:szCs w:val="28"/>
          <w:shd w:val="clear" w:color="auto" w:fill="FFFFFF"/>
          <w:rtl/>
          <w14:ligatures w14:val="standardContextual"/>
        </w:rPr>
        <w:t>لۡحَكِيمُ</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kern w:val="2"/>
          <w:sz w:val="28"/>
          <w:szCs w:val="28"/>
          <w:shd w:val="clear" w:color="auto" w:fill="FFFFFF"/>
          <w:rtl/>
          <w14:ligatures w14:val="standardContextual"/>
        </w:rPr>
        <w:t xml:space="preserve"> </w:t>
      </w:r>
      <w:r w:rsidRPr="00DD1612">
        <w:rPr>
          <w:rFonts w:ascii="Simplified Arabic" w:eastAsia="Aptos" w:hAnsi="Simplified Arabic" w:cs="Simplified Arabic"/>
          <w:kern w:val="2"/>
          <w:sz w:val="28"/>
          <w:szCs w:val="28"/>
          <w:shd w:val="clear" w:color="auto" w:fill="FFFFFF"/>
          <w:rtl/>
          <w14:ligatures w14:val="standardContextual"/>
        </w:rPr>
        <w:t>[الشورى: 3]</w:t>
      </w:r>
      <w:r w:rsidRPr="00DD1612">
        <w:rPr>
          <w:rFonts w:ascii="Simplified Arabic" w:eastAsia="Aptos" w:hAnsi="Simplified Arabic" w:cs="Simplified Arabic"/>
          <w:kern w:val="2"/>
          <w:sz w:val="28"/>
          <w:szCs w:val="28"/>
          <w:rtl/>
          <w14:ligatures w14:val="standardContextual"/>
        </w:rPr>
        <w:t xml:space="preserve">: قال البيضاوي: </w:t>
      </w:r>
      <w:r w:rsidRPr="00DD1612">
        <w:rPr>
          <w:rFonts w:ascii="Simplified Arabic" w:eastAsia="Aptos" w:hAnsi="Simplified Arabic" w:cs="Simplified Arabic"/>
          <w:kern w:val="2"/>
          <w:sz w:val="28"/>
          <w:szCs w:val="28"/>
          <w:vertAlign w:val="superscript"/>
          <w:rtl/>
          <w14:ligatures w14:val="standardContextual"/>
        </w:rPr>
        <w:t>(</w:t>
      </w:r>
      <w:r w:rsidRPr="00DD1612">
        <w:rPr>
          <w:rFonts w:ascii="Simplified Arabic" w:eastAsia="Aptos" w:hAnsi="Simplified Arabic" w:cs="Simplified Arabic"/>
          <w:kern w:val="2"/>
          <w:sz w:val="28"/>
          <w:szCs w:val="28"/>
          <w:vertAlign w:val="superscript"/>
          <w:rtl/>
          <w14:ligatures w14:val="standardContextual"/>
        </w:rPr>
        <w:footnoteReference w:id="48"/>
      </w:r>
      <w:r w:rsidRPr="00DD1612">
        <w:rPr>
          <w:rFonts w:ascii="Simplified Arabic" w:eastAsia="Aptos" w:hAnsi="Simplified Arabic" w:cs="Simplified Arabic"/>
          <w:kern w:val="2"/>
          <w:sz w:val="28"/>
          <w:szCs w:val="28"/>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"أي مثلَ ما في هذه السورةِ من المعاني، أو إيحاءً مثلَ إيحائها أوحى الله إليك وإلى الرسل من قبلك". </w:t>
      </w:r>
      <w:r w:rsidRPr="00DD1612">
        <w:rPr>
          <w:rFonts w:ascii="Simplified Arabic" w:eastAsia="Calibri" w:hAnsi="Simplified Arabic" w:cs="Simplified Arabic"/>
          <w:color w:val="404040"/>
          <w:sz w:val="28"/>
          <w:szCs w:val="28"/>
          <w:rtl/>
        </w:rPr>
        <w:t xml:space="preserve">قال سعدي: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49"/>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404040"/>
          <w:sz w:val="28"/>
          <w:szCs w:val="28"/>
          <w:rtl/>
        </w:rPr>
        <w:t xml:space="preserve"> "قوله: (أي مثلَ ما في هذه السورةِ من المعاني)، على أن يكون</w:t>
      </w:r>
      <w:r w:rsidRPr="00DD1612">
        <w:rPr>
          <w:rFonts w:ascii="Sakkal Majalla" w:eastAsia="Calibri" w:hAnsi="Sakkal Majalla" w:cs="Sakkal Majalla"/>
          <w:color w:val="404040"/>
          <w:sz w:val="28"/>
          <w:szCs w:val="28"/>
          <w:rtl/>
        </w:rPr>
        <w:t xml:space="preserve"> </w:t>
      </w:r>
      <w:r w:rsidRPr="00DD1612">
        <w:rPr>
          <w:rFonts w:ascii="Sakkal Majalla" w:eastAsia="Calibri" w:hAnsi="Sakkal Majalla" w:cs="Sakkal Majalla"/>
          <w:color w:val="404040"/>
          <w:sz w:val="28"/>
          <w:szCs w:val="28"/>
          <w:shd w:val="clear" w:color="auto" w:fill="FFFFFF"/>
          <w:rtl/>
        </w:rPr>
        <w:t>﴿</w:t>
      </w:r>
      <w:r w:rsidRPr="00DD1612">
        <w:rPr>
          <w:rFonts w:ascii="Sakkal Majalla" w:eastAsia="Calibri" w:hAnsi="Sakkal Majalla" w:cs="KFGQPC HAFS Uthmanic Script"/>
          <w:color w:val="404040"/>
          <w:sz w:val="28"/>
          <w:szCs w:val="28"/>
          <w:shd w:val="clear" w:color="auto" w:fill="FFFFFF"/>
          <w:rtl/>
        </w:rPr>
        <w:t>كَذَٰلِكَ</w:t>
      </w:r>
      <w:r w:rsidRPr="00DD1612">
        <w:rPr>
          <w:rFonts w:ascii="Sakkal Majalla" w:eastAsia="Calibri" w:hAnsi="Sakkal Majalla" w:cs="Sakkal Majalla"/>
          <w:color w:val="404040"/>
          <w:sz w:val="28"/>
          <w:szCs w:val="28"/>
          <w:shd w:val="clear" w:color="auto" w:fill="FFFFFF"/>
          <w:rtl/>
        </w:rPr>
        <w:t xml:space="preserve">﴾ </w:t>
      </w:r>
      <w:r w:rsidRPr="00DD1612">
        <w:rPr>
          <w:rFonts w:ascii="Simplified Arabic" w:eastAsia="Calibri" w:hAnsi="Simplified Arabic" w:cs="Simplified Arabic"/>
          <w:color w:val="404040"/>
          <w:sz w:val="28"/>
          <w:szCs w:val="28"/>
          <w:rtl/>
        </w:rPr>
        <w:t xml:space="preserve">واقعاً موقع المفعول به، وجوّزَ أبو البقاء </w:t>
      </w:r>
      <w:r w:rsidRPr="00DD1612">
        <w:rPr>
          <w:rFonts w:ascii="Simplified Arabic" w:eastAsia="Calibri" w:hAnsi="Simplified Arabic" w:cs="Simplified Arabic"/>
          <w:color w:val="404040"/>
          <w:sz w:val="28"/>
          <w:szCs w:val="28"/>
          <w:shd w:val="clear" w:color="auto" w:fill="FFFFFF"/>
          <w:vertAlign w:val="superscript"/>
          <w:rtl/>
        </w:rPr>
        <w:t>(</w:t>
      </w:r>
      <w:r w:rsidRPr="00DD1612">
        <w:rPr>
          <w:rFonts w:ascii="Simplified Arabic" w:eastAsia="Aptos" w:hAnsi="Simplified Arabic" w:cs="Simplified Arabic"/>
          <w:kern w:val="2"/>
          <w:sz w:val="28"/>
          <w:szCs w:val="28"/>
          <w:shd w:val="clear" w:color="auto" w:fill="FFFFFF"/>
          <w:vertAlign w:val="superscript"/>
          <w:rtl/>
          <w14:ligatures w14:val="standardContextual"/>
        </w:rPr>
        <w:footnoteReference w:id="50"/>
      </w:r>
      <w:r w:rsidRPr="00DD1612">
        <w:rPr>
          <w:rFonts w:ascii="Simplified Arabic" w:eastAsia="Calibri" w:hAnsi="Simplified Arabic" w:cs="Simplified Arabic"/>
          <w:color w:val="404040"/>
          <w:sz w:val="28"/>
          <w:szCs w:val="28"/>
          <w:shd w:val="clear" w:color="auto" w:fill="FFFFFF"/>
          <w:vertAlign w:val="superscript"/>
          <w:rtl/>
        </w:rPr>
        <w:t>)</w:t>
      </w:r>
      <w:r w:rsidRPr="00DD1612">
        <w:rPr>
          <w:rFonts w:ascii="Simplified Arabic" w:eastAsia="Calibri" w:hAnsi="Simplified Arabic" w:cs="Simplified Arabic"/>
          <w:color w:val="404040"/>
          <w:sz w:val="28"/>
          <w:szCs w:val="28"/>
          <w:rtl/>
        </w:rPr>
        <w:t xml:space="preserve"> كون</w:t>
      </w:r>
      <w:r w:rsidRPr="00DD1612">
        <w:rPr>
          <w:rFonts w:ascii="Sakkal Majalla" w:eastAsia="Calibri" w:hAnsi="Sakkal Majalla" w:cs="Sakkal Majalla"/>
          <w:color w:val="404040"/>
          <w:sz w:val="28"/>
          <w:szCs w:val="28"/>
          <w:rtl/>
        </w:rPr>
        <w:t xml:space="preserve"> </w:t>
      </w:r>
      <w:r w:rsidRPr="00DD1612">
        <w:rPr>
          <w:rFonts w:ascii="Sakkal Majalla" w:eastAsia="Calibri" w:hAnsi="Sakkal Majalla" w:cs="Sakkal Majalla"/>
          <w:color w:val="404040"/>
          <w:sz w:val="28"/>
          <w:szCs w:val="28"/>
          <w:shd w:val="clear" w:color="auto" w:fill="FFFFFF"/>
          <w:rtl/>
        </w:rPr>
        <w:t>﴿</w:t>
      </w:r>
      <w:r w:rsidRPr="00DD1612">
        <w:rPr>
          <w:rFonts w:ascii="Sakkal Majalla" w:eastAsia="Calibri" w:hAnsi="Sakkal Majalla" w:cs="KFGQPC HAFS Uthmanic Script"/>
          <w:color w:val="404040"/>
          <w:sz w:val="28"/>
          <w:szCs w:val="28"/>
          <w:shd w:val="clear" w:color="auto" w:fill="FFFFFF"/>
          <w:rtl/>
        </w:rPr>
        <w:t>كَذَٰلِكَ</w:t>
      </w:r>
      <w:r w:rsidRPr="00DD1612">
        <w:rPr>
          <w:rFonts w:ascii="Sakkal Majalla" w:eastAsia="Calibri" w:hAnsi="Sakkal Majalla" w:cs="Sakkal Majalla"/>
          <w:color w:val="404040"/>
          <w:sz w:val="28"/>
          <w:szCs w:val="28"/>
          <w:shd w:val="clear" w:color="auto" w:fill="FFFFFF"/>
          <w:rtl/>
        </w:rPr>
        <w:t xml:space="preserve">﴾ </w:t>
      </w:r>
      <w:r w:rsidRPr="00DD1612">
        <w:rPr>
          <w:rFonts w:ascii="Simplified Arabic" w:eastAsia="Calibri" w:hAnsi="Simplified Arabic" w:cs="Simplified Arabic"/>
          <w:color w:val="404040"/>
          <w:sz w:val="28"/>
          <w:szCs w:val="28"/>
          <w:rtl/>
        </w:rPr>
        <w:t>مبتدأ و</w:t>
      </w:r>
      <w:r w:rsidRPr="00DD1612">
        <w:rPr>
          <w:rFonts w:ascii="Sakkal Majalla" w:eastAsia="Calibri" w:hAnsi="Sakkal Majalla" w:cs="Sakkal Majalla"/>
          <w:color w:val="404040"/>
          <w:sz w:val="28"/>
          <w:szCs w:val="28"/>
          <w:shd w:val="clear" w:color="auto" w:fill="FFFFFF"/>
          <w:rtl/>
        </w:rPr>
        <w:t>﴿</w:t>
      </w:r>
      <w:r w:rsidRPr="00DD1612">
        <w:rPr>
          <w:rFonts w:ascii="Sakkal Majalla" w:eastAsia="Calibri" w:hAnsi="Sakkal Majalla" w:cs="KFGQPC HAFS Uthmanic Script"/>
          <w:color w:val="404040"/>
          <w:sz w:val="28"/>
          <w:szCs w:val="28"/>
          <w:shd w:val="clear" w:color="auto" w:fill="FFFFFF"/>
          <w:rtl/>
        </w:rPr>
        <w:t>يُوحِيٓ</w:t>
      </w:r>
      <w:r w:rsidRPr="00DD1612">
        <w:rPr>
          <w:rFonts w:ascii="Sakkal Majalla" w:eastAsia="Calibri" w:hAnsi="Sakkal Majalla" w:cs="Sakkal Majalla"/>
          <w:color w:val="404040"/>
          <w:sz w:val="28"/>
          <w:szCs w:val="28"/>
          <w:shd w:val="clear" w:color="auto" w:fill="FFFFFF"/>
          <w:rtl/>
        </w:rPr>
        <w:t xml:space="preserve">﴾ </w:t>
      </w:r>
      <w:r w:rsidRPr="00DD1612">
        <w:rPr>
          <w:rFonts w:ascii="Simplified Arabic" w:eastAsia="Calibri" w:hAnsi="Simplified Arabic" w:cs="Simplified Arabic"/>
          <w:color w:val="404040"/>
          <w:sz w:val="28"/>
          <w:szCs w:val="28"/>
          <w:shd w:val="clear" w:color="auto" w:fill="FFFFFF"/>
          <w:rtl/>
        </w:rPr>
        <w:t>الخبر</w:t>
      </w:r>
      <w:r w:rsidRPr="00DD1612">
        <w:rPr>
          <w:rFonts w:ascii="Simplified Arabic" w:eastAsia="Calibri" w:hAnsi="Simplified Arabic" w:cs="Simplified Arabic"/>
          <w:color w:val="404040"/>
          <w:sz w:val="28"/>
          <w:szCs w:val="28"/>
          <w:rtl/>
        </w:rPr>
        <w:t xml:space="preserve">، قال العلّامة التفتازاني: </w:t>
      </w:r>
      <w:r w:rsidRPr="00DD1612">
        <w:rPr>
          <w:rFonts w:ascii="Simplified Arabic" w:eastAsia="Calibri" w:hAnsi="Simplified Arabic" w:cs="Simplified Arabic"/>
          <w:color w:val="404040"/>
          <w:sz w:val="28"/>
          <w:szCs w:val="28"/>
          <w:shd w:val="clear" w:color="auto" w:fill="FFFFFF"/>
          <w:vertAlign w:val="superscript"/>
          <w:rtl/>
        </w:rPr>
        <w:t>(</w:t>
      </w:r>
      <w:r w:rsidRPr="00DD1612">
        <w:rPr>
          <w:rFonts w:ascii="Simplified Arabic" w:eastAsia="Aptos" w:hAnsi="Simplified Arabic" w:cs="Simplified Arabic"/>
          <w:kern w:val="2"/>
          <w:sz w:val="28"/>
          <w:szCs w:val="28"/>
          <w:shd w:val="clear" w:color="auto" w:fill="FFFFFF"/>
          <w:vertAlign w:val="superscript"/>
          <w:rtl/>
          <w14:ligatures w14:val="standardContextual"/>
        </w:rPr>
        <w:footnoteReference w:id="51"/>
      </w:r>
      <w:r w:rsidRPr="00DD1612">
        <w:rPr>
          <w:rFonts w:ascii="Simplified Arabic" w:eastAsia="Calibri" w:hAnsi="Simplified Arabic" w:cs="Simplified Arabic"/>
          <w:color w:val="404040"/>
          <w:sz w:val="28"/>
          <w:szCs w:val="28"/>
          <w:shd w:val="clear" w:color="auto" w:fill="FFFFFF"/>
          <w:vertAlign w:val="superscript"/>
          <w:rtl/>
        </w:rPr>
        <w:t>)</w:t>
      </w:r>
      <w:r w:rsidRPr="00DD1612">
        <w:rPr>
          <w:rFonts w:ascii="Simplified Arabic" w:eastAsia="Calibri" w:hAnsi="Simplified Arabic" w:cs="Simplified Arabic"/>
          <w:color w:val="404040"/>
          <w:sz w:val="28"/>
          <w:szCs w:val="28"/>
          <w:rtl/>
        </w:rPr>
        <w:t xml:space="preserve"> لم يجعله </w:t>
      </w:r>
      <w:r w:rsidRPr="00DD1612">
        <w:rPr>
          <w:rFonts w:ascii="Simplified Arabic" w:eastAsia="Calibri" w:hAnsi="Simplified Arabic" w:cs="Simplified Arabic"/>
          <w:color w:val="000000"/>
          <w:sz w:val="28"/>
          <w:szCs w:val="28"/>
          <w:rtl/>
        </w:rPr>
        <w:t xml:space="preserve">بالابتداء لافتقاره إلى تقدير العائد، قلتُ: حذف الضمير الواقع مفعولاً قياس، ثم جعل الإشارة إلى (الإيحاء) محوجٌ أيضاً إلى تقدير الموصوف مع أن الظاهر [أنّ]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52"/>
      </w:r>
      <w:r w:rsidRPr="00DD1612">
        <w:rPr>
          <w:rFonts w:ascii="Simplified Arabic" w:eastAsia="Calibri" w:hAnsi="Simplified Arabic" w:cs="Simplified Arabic"/>
          <w:color w:val="000000"/>
          <w:sz w:val="28"/>
          <w:szCs w:val="28"/>
          <w:vertAlign w:val="superscript"/>
          <w:rtl/>
        </w:rPr>
        <w:t xml:space="preserve">) </w:t>
      </w:r>
      <w:r w:rsidRPr="00DD1612">
        <w:rPr>
          <w:rFonts w:ascii="Simplified Arabic" w:eastAsia="Calibri" w:hAnsi="Simplified Arabic" w:cs="Simplified Arabic"/>
          <w:color w:val="000000"/>
          <w:sz w:val="28"/>
          <w:szCs w:val="28"/>
          <w:rtl/>
        </w:rPr>
        <w:t xml:space="preserve">قوله: </w:t>
      </w:r>
      <w:r w:rsidRPr="00DD1612">
        <w:rPr>
          <w:rFonts w:ascii="Simplified Arabic" w:eastAsia="Calibri" w:hAnsi="Simplified Arabic" w:cs="Simplified Arabic"/>
          <w:color w:val="000000"/>
          <w:sz w:val="28"/>
          <w:szCs w:val="28"/>
          <w:shd w:val="clear" w:color="auto" w:fill="FFFFFF"/>
          <w:rtl/>
        </w:rPr>
        <w:t>﴿كَذَٰلِكَ يُوحِيٓ﴾ الآية، جملة ابتدائية</w:t>
      </w:r>
      <w:r w:rsidRPr="00DD1612">
        <w:rPr>
          <w:rFonts w:ascii="Simplified Arabic" w:eastAsia="Aptos" w:hAnsi="Simplified Arabic" w:cs="Simplified Arabic"/>
          <w:color w:val="404040"/>
          <w:kern w:val="2"/>
          <w:sz w:val="28"/>
          <w:szCs w:val="28"/>
          <w:rtl/>
          <w14:ligatures w14:val="standardContextual"/>
        </w:rPr>
        <w:t xml:space="preserve">، </w:t>
      </w:r>
      <w:r w:rsidRPr="00DD1612">
        <w:rPr>
          <w:rFonts w:ascii="Simplified Arabic" w:eastAsia="Calibri" w:hAnsi="Simplified Arabic" w:cs="Simplified Arabic"/>
          <w:color w:val="000000"/>
          <w:sz w:val="28"/>
          <w:szCs w:val="28"/>
          <w:shd w:val="clear" w:color="auto" w:fill="FFFFFF"/>
          <w:rtl/>
        </w:rPr>
        <w:t>وقد نصَّ في التلويح أنّ جارالله العلامة</w:t>
      </w:r>
      <w:r w:rsidRPr="00DD1612">
        <w:rPr>
          <w:rFonts w:ascii="Simplified Arabic" w:eastAsia="Calibri" w:hAnsi="Simplified Arabic" w:cs="Simplified Arabic"/>
          <w:color w:val="000000"/>
          <w:sz w:val="28"/>
          <w:szCs w:val="28"/>
          <w:rtl/>
        </w:rPr>
        <w:t xml:space="preserve"> لا يُجوِّز الابتداء بالفعل ويقدّرُ المبتدأ في جميع ما يقع فيه الفعل ابتداءَ كلامٍ،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53"/>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 xml:space="preserve"> واحتمالُ الحالية يـمنعهُ أو يبعدهُ حذفُ [العامل]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54"/>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rtl/>
        </w:rPr>
        <w:t xml:space="preserve"> المعنويّ...".</w:t>
      </w:r>
    </w:p>
    <w:p w14:paraId="7D7E42DF" w14:textId="77777777" w:rsidR="0090441F" w:rsidRDefault="0090441F" w:rsidP="0090441F">
      <w:pPr>
        <w:widowControl/>
        <w:adjustRightInd/>
        <w:spacing w:line="240" w:lineRule="auto"/>
        <w:jc w:val="left"/>
        <w:textAlignment w:val="auto"/>
        <w:rPr>
          <w:rFonts w:ascii="Simplified Arabic" w:eastAsia="Aptos" w:hAnsi="Simplified Arabic" w:cs="Simplified Arabic"/>
          <w:b/>
          <w:bCs/>
          <w:kern w:val="2"/>
          <w:sz w:val="28"/>
          <w:szCs w:val="28"/>
          <w:rtl/>
          <w14:ligatures w14:val="standardContextual"/>
        </w:rPr>
      </w:pPr>
      <w:r>
        <w:rPr>
          <w:rFonts w:ascii="Simplified Arabic" w:eastAsia="Aptos" w:hAnsi="Simplified Arabic" w:cs="Simplified Arabic"/>
          <w:b/>
          <w:bCs/>
          <w:kern w:val="2"/>
          <w:sz w:val="28"/>
          <w:szCs w:val="28"/>
          <w:rtl/>
          <w14:ligatures w14:val="standardContextual"/>
        </w:rPr>
        <w:br w:type="page"/>
      </w:r>
    </w:p>
    <w:p w14:paraId="269437C1" w14:textId="422AC2C1" w:rsidR="00EF7C99" w:rsidRPr="0090441F" w:rsidRDefault="00EF7C99" w:rsidP="0025456D">
      <w:pPr>
        <w:widowControl/>
        <w:numPr>
          <w:ilvl w:val="0"/>
          <w:numId w:val="52"/>
        </w:numPr>
        <w:adjustRightInd/>
        <w:spacing w:line="240" w:lineRule="auto"/>
        <w:ind w:left="348"/>
        <w:contextualSpacing/>
        <w:jc w:val="lowKashida"/>
        <w:textAlignment w:val="auto"/>
        <w:rPr>
          <w:rFonts w:ascii="Simplified Arabic" w:eastAsia="Aptos" w:hAnsi="Simplified Arabic" w:cs="Simplified Arabic"/>
          <w:b/>
          <w:bCs/>
          <w:kern w:val="2"/>
          <w:sz w:val="28"/>
          <w:szCs w:val="28"/>
          <w14:ligatures w14:val="standardContextual"/>
        </w:rPr>
      </w:pPr>
      <w:r w:rsidRPr="0090441F">
        <w:rPr>
          <w:rFonts w:ascii="Simplified Arabic" w:eastAsia="Aptos" w:hAnsi="Simplified Arabic" w:cs="Simplified Arabic"/>
          <w:b/>
          <w:bCs/>
          <w:kern w:val="2"/>
          <w:sz w:val="28"/>
          <w:szCs w:val="28"/>
          <w:rtl/>
          <w14:ligatures w14:val="standardContextual"/>
        </w:rPr>
        <w:lastRenderedPageBreak/>
        <w:t>الاستشهاد بالأشعار والأمثال، ومن ذلك:</w:t>
      </w:r>
    </w:p>
    <w:p w14:paraId="1F2BB438" w14:textId="77777777" w:rsidR="00EF7C99" w:rsidRPr="00DD1612" w:rsidRDefault="00EF7C99" w:rsidP="0025456D">
      <w:pPr>
        <w:widowControl/>
        <w:numPr>
          <w:ilvl w:val="0"/>
          <w:numId w:val="62"/>
        </w:numPr>
        <w:adjustRightInd/>
        <w:spacing w:line="240" w:lineRule="auto"/>
        <w:ind w:left="348"/>
        <w:contextualSpacing/>
        <w:jc w:val="lowKashida"/>
        <w:textAlignment w:val="auto"/>
        <w:rPr>
          <w:rFonts w:ascii="Simplified Arabic" w:eastAsia="Aptos" w:hAnsi="Simplified Arabic" w:cs="Simplified Arabic"/>
          <w:color w:val="000000"/>
          <w:kern w:val="2"/>
          <w:sz w:val="28"/>
          <w:szCs w:val="28"/>
          <w:rtl/>
          <w14:ligatures w14:val="standardContextual"/>
        </w:rPr>
      </w:pPr>
      <w:r w:rsidRPr="00DD1612">
        <w:rPr>
          <w:rFonts w:ascii="Simplified Arabic" w:eastAsia="Aptos" w:hAnsi="Simplified Arabic" w:cs="Simplified Arabic"/>
          <w:kern w:val="2"/>
          <w:sz w:val="28"/>
          <w:szCs w:val="28"/>
          <w:rtl/>
          <w14:ligatures w14:val="standardContextual"/>
        </w:rPr>
        <w:t>قال تعالى:</w:t>
      </w:r>
      <w:r w:rsidRPr="00DD1612">
        <w:rPr>
          <w:rFonts w:ascii="Traditional Arabic" w:eastAsia="Aptos" w:hAnsi="Traditional Arabic" w:cs="Traditional Arabic" w:hint="cs"/>
          <w:kern w:val="2"/>
          <w:sz w:val="28"/>
          <w:szCs w:val="28"/>
          <w:rtl/>
          <w14:ligatures w14:val="standardContextual"/>
        </w:rPr>
        <w:t xml:space="preserve"> </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kern w:val="2"/>
          <w:sz w:val="28"/>
          <w:szCs w:val="28"/>
          <w:shd w:val="clear" w:color="auto" w:fill="FFFFFF"/>
          <w:rtl/>
          <w14:ligatures w14:val="standardContextual"/>
        </w:rPr>
        <w:t xml:space="preserve">قُل لَّآ أَسۡ‍َٔلُكُمۡ عَلَيۡهِ </w:t>
      </w:r>
      <w:r w:rsidRPr="00DD1612">
        <w:rPr>
          <w:rFonts w:ascii="Arial" w:eastAsia="Aptos" w:hAnsi="Arial" w:cs="KFGQPC Uthmanic Script HAFS"/>
          <w:kern w:val="2"/>
          <w:sz w:val="28"/>
          <w:szCs w:val="28"/>
          <w:shd w:val="clear" w:color="auto" w:fill="FFFFFF"/>
          <w:rtl/>
          <w14:ligatures w14:val="standardContextual"/>
        </w:rPr>
        <w:t xml:space="preserve">أَجۡرًا </w:t>
      </w:r>
      <w:r w:rsidRPr="00DD1612">
        <w:rPr>
          <w:rFonts w:ascii="Traditional Arabic" w:eastAsia="Aptos" w:hAnsi="Traditional Arabic" w:cs="KFGQPC Uthmanic Script HAFS"/>
          <w:kern w:val="2"/>
          <w:sz w:val="28"/>
          <w:szCs w:val="28"/>
          <w:shd w:val="clear" w:color="auto" w:fill="FFFFFF"/>
          <w:rtl/>
          <w14:ligatures w14:val="standardContextual"/>
        </w:rPr>
        <w:t xml:space="preserve">إِلَّا </w:t>
      </w:r>
      <w:r w:rsidRPr="00DD1612">
        <w:rPr>
          <w:rFonts w:ascii="Traditional Arabic" w:eastAsia="Aptos" w:hAnsi="Traditional Arabic" w:cs="KFGQPC Uthmanic Script HAFS" w:hint="cs"/>
          <w:kern w:val="2"/>
          <w:sz w:val="28"/>
          <w:szCs w:val="28"/>
          <w:shd w:val="clear" w:color="auto" w:fill="FFFFFF"/>
          <w:rtl/>
          <w14:ligatures w14:val="standardContextual"/>
        </w:rPr>
        <w:t>ٱ</w:t>
      </w:r>
      <w:r w:rsidRPr="00DD1612">
        <w:rPr>
          <w:rFonts w:ascii="Traditional Arabic" w:eastAsia="Aptos" w:hAnsi="Traditional Arabic" w:cs="KFGQPC Uthmanic Script HAFS" w:hint="eastAsia"/>
          <w:kern w:val="2"/>
          <w:sz w:val="28"/>
          <w:szCs w:val="28"/>
          <w:shd w:val="clear" w:color="auto" w:fill="FFFFFF"/>
          <w:rtl/>
          <w14:ligatures w14:val="standardContextual"/>
        </w:rPr>
        <w:t>لۡمَوَدَّةَ</w:t>
      </w:r>
      <w:r w:rsidRPr="00DD1612">
        <w:rPr>
          <w:rFonts w:ascii="Traditional Arabic" w:eastAsia="Aptos" w:hAnsi="Traditional Arabic" w:cs="KFGQPC Uthmanic Script HAFS"/>
          <w:kern w:val="2"/>
          <w:sz w:val="28"/>
          <w:szCs w:val="28"/>
          <w:shd w:val="clear" w:color="auto" w:fill="FFFFFF"/>
          <w:rtl/>
          <w14:ligatures w14:val="standardContextual"/>
        </w:rPr>
        <w:t xml:space="preserve"> فِي </w:t>
      </w:r>
      <w:r w:rsidRPr="00DD1612">
        <w:rPr>
          <w:rFonts w:ascii="Traditional Arabic" w:eastAsia="Aptos" w:hAnsi="Traditional Arabic" w:cs="KFGQPC Uthmanic Script HAFS" w:hint="cs"/>
          <w:kern w:val="2"/>
          <w:sz w:val="28"/>
          <w:szCs w:val="28"/>
          <w:shd w:val="clear" w:color="auto" w:fill="FFFFFF"/>
          <w:rtl/>
          <w14:ligatures w14:val="standardContextual"/>
        </w:rPr>
        <w:t>ٱ</w:t>
      </w:r>
      <w:r w:rsidRPr="00DD1612">
        <w:rPr>
          <w:rFonts w:ascii="Traditional Arabic" w:eastAsia="Aptos" w:hAnsi="Traditional Arabic" w:cs="KFGQPC Uthmanic Script HAFS" w:hint="eastAsia"/>
          <w:kern w:val="2"/>
          <w:sz w:val="28"/>
          <w:szCs w:val="28"/>
          <w:shd w:val="clear" w:color="auto" w:fill="FFFFFF"/>
          <w:rtl/>
          <w14:ligatures w14:val="standardContextual"/>
        </w:rPr>
        <w:t>لۡقُرۡبَىٰۗ</w:t>
      </w:r>
      <w:r w:rsidRPr="00DD1612">
        <w:rPr>
          <w:rFonts w:ascii="Traditional Arabic" w:eastAsia="Aptos" w:hAnsi="Traditional Arabic" w:cs="KFGQPC Uthmanic Script HAFS"/>
          <w:kern w:val="2"/>
          <w:sz w:val="28"/>
          <w:szCs w:val="28"/>
          <w:shd w:val="clear" w:color="auto" w:fill="FFFFFF"/>
          <w:rtl/>
          <w14:ligatures w14:val="standardContextual"/>
        </w:rPr>
        <w:t xml:space="preserve"> وَمَن يَقۡتَرِفۡ حَسَنَةٗ نَّزِدۡ لَهُ</w:t>
      </w:r>
      <w:r w:rsidRPr="00DD1612">
        <w:rPr>
          <w:rFonts w:ascii="Traditional Arabic" w:eastAsia="Aptos" w:hAnsi="Traditional Arabic" w:cs="KFGQPC Uthmanic Script HAFS" w:hint="cs"/>
          <w:kern w:val="2"/>
          <w:sz w:val="28"/>
          <w:szCs w:val="28"/>
          <w:shd w:val="clear" w:color="auto" w:fill="FFFFFF"/>
          <w:rtl/>
          <w14:ligatures w14:val="standardContextual"/>
        </w:rPr>
        <w:t>ۥ</w:t>
      </w:r>
      <w:r w:rsidRPr="00DD1612">
        <w:rPr>
          <w:rFonts w:ascii="Traditional Arabic" w:eastAsia="Aptos" w:hAnsi="Traditional Arabic" w:cs="KFGQPC Uthmanic Script HAFS"/>
          <w:kern w:val="2"/>
          <w:sz w:val="28"/>
          <w:szCs w:val="28"/>
          <w:shd w:val="clear" w:color="auto" w:fill="FFFFFF"/>
          <w:rtl/>
          <w14:ligatures w14:val="standardContextual"/>
        </w:rPr>
        <w:t xml:space="preserve"> فِيهَا حُسۡنًاۚ</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kern w:val="2"/>
          <w:sz w:val="28"/>
          <w:szCs w:val="28"/>
          <w:shd w:val="clear" w:color="auto" w:fill="FFFFFF"/>
          <w:rtl/>
          <w14:ligatures w14:val="standardContextual"/>
        </w:rPr>
        <w:t xml:space="preserve"> </w:t>
      </w:r>
      <w:r w:rsidRPr="00DD1612">
        <w:rPr>
          <w:rFonts w:ascii="Simplified Arabic" w:eastAsia="Aptos" w:hAnsi="Simplified Arabic" w:cs="Simplified Arabic"/>
          <w:kern w:val="2"/>
          <w:sz w:val="28"/>
          <w:szCs w:val="28"/>
          <w:shd w:val="clear" w:color="auto" w:fill="FFFFFF"/>
          <w:rtl/>
          <w14:ligatures w14:val="standardContextual"/>
        </w:rPr>
        <w:t>[الشورى: 23]</w:t>
      </w:r>
      <w:r w:rsidRPr="00DD1612">
        <w:rPr>
          <w:rFonts w:ascii="Simplified Arabic" w:eastAsia="Aptos" w:hAnsi="Simplified Arabic" w:cs="Simplified Arabic"/>
          <w:kern w:val="2"/>
          <w:sz w:val="28"/>
          <w:szCs w:val="28"/>
          <w:rtl/>
          <w14:ligatures w14:val="standardContextual"/>
        </w:rPr>
        <w:t>: قال البيضاوي:</w:t>
      </w:r>
      <w:r w:rsidRPr="00DD1612">
        <w:rPr>
          <w:rFonts w:ascii="Simplified Arabic" w:eastAsia="Aptos" w:hAnsi="Simplified Arabic" w:cs="Simplified Arabic"/>
          <w:kern w:val="2"/>
          <w:sz w:val="28"/>
          <w:szCs w:val="28"/>
          <w:vertAlign w:val="superscript"/>
          <w:rtl/>
          <w14:ligatures w14:val="standardContextual"/>
        </w:rPr>
        <w:t xml:space="preserve"> (</w:t>
      </w:r>
      <w:r w:rsidRPr="00DD1612">
        <w:rPr>
          <w:rFonts w:ascii="Simplified Arabic" w:eastAsia="Calibri" w:hAnsi="Simplified Arabic" w:cs="Simplified Arabic"/>
          <w:sz w:val="28"/>
          <w:szCs w:val="28"/>
          <w:vertAlign w:val="superscript"/>
          <w:rtl/>
        </w:rPr>
        <w:footnoteReference w:id="55"/>
      </w:r>
      <w:r w:rsidRPr="00DD1612">
        <w:rPr>
          <w:rFonts w:ascii="Simplified Arabic" w:eastAsia="Aptos" w:hAnsi="Simplified Arabic" w:cs="Simplified Arabic"/>
          <w:kern w:val="2"/>
          <w:sz w:val="28"/>
          <w:szCs w:val="28"/>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Arial" w:eastAsia="Aptos" w:hAnsi="Arial" w:cs="KFGQPC Uthmanic Script HAFS"/>
          <w:kern w:val="2"/>
          <w:sz w:val="28"/>
          <w:szCs w:val="28"/>
          <w:shd w:val="clear" w:color="auto" w:fill="FFFFFF"/>
          <w:rtl/>
          <w14:ligatures w14:val="standardContextual"/>
        </w:rPr>
        <w:t>أَجۡرًا</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hint="cs"/>
          <w:kern w:val="2"/>
          <w:sz w:val="28"/>
          <w:szCs w:val="28"/>
          <w:shd w:val="clear" w:color="auto" w:fill="FFFFFF"/>
          <w:rtl/>
          <w14:ligatures w14:val="standardContextual"/>
        </w:rPr>
        <w:t xml:space="preserve"> </w:t>
      </w:r>
      <w:r w:rsidRPr="00DD1612">
        <w:rPr>
          <w:rFonts w:ascii="Simplified Arabic" w:eastAsia="Aptos" w:hAnsi="Simplified Arabic" w:cs="Simplified Arabic"/>
          <w:kern w:val="2"/>
          <w:sz w:val="28"/>
          <w:szCs w:val="28"/>
          <w:rtl/>
          <w14:ligatures w14:val="standardContextual"/>
        </w:rPr>
        <w:t>نفعاً منكم".</w:t>
      </w:r>
      <w:r w:rsidRPr="00DD1612">
        <w:rPr>
          <w:rFonts w:ascii="Simplified Arabic" w:eastAsia="Aptos" w:hAnsi="Simplified Arabic" w:cs="Simplified Arabic"/>
          <w:kern w:val="2"/>
          <w:sz w:val="28"/>
          <w:szCs w:val="28"/>
          <w:vertAlign w:val="superscript"/>
          <w:rtl/>
          <w14:ligatures w14:val="standardContextual"/>
        </w:rPr>
        <w:t xml:space="preserve"> </w:t>
      </w:r>
      <w:r w:rsidRPr="00DD1612">
        <w:rPr>
          <w:rFonts w:ascii="Simplified Arabic" w:eastAsia="Aptos" w:hAnsi="Simplified Arabic" w:cs="Simplified Arabic"/>
          <w:color w:val="000000"/>
          <w:kern w:val="2"/>
          <w:sz w:val="28"/>
          <w:szCs w:val="28"/>
          <w:rtl/>
          <w14:ligatures w14:val="standardContextual"/>
        </w:rPr>
        <w:t xml:space="preserve">قال سعدي: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56"/>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rtl/>
          <w14:ligatures w14:val="standardContextual"/>
        </w:rPr>
        <w:t xml:space="preserve"> قوله: (نفعاً منكم)، فسّر الأجر بالنفع ليظهر جعل استثناء المودّة منه متصلاً، مع أنَّ ادّعاء كونها من أفراد الأجر يكفي في ذلك، كما في قوله: </w:t>
      </w:r>
    </w:p>
    <w:p w14:paraId="6AAD784C" w14:textId="5AF20943" w:rsidR="00EF7C99" w:rsidRPr="00DD1612" w:rsidRDefault="00EF7C99" w:rsidP="0090441F">
      <w:pPr>
        <w:widowControl/>
        <w:adjustRightInd/>
        <w:spacing w:line="240" w:lineRule="auto"/>
        <w:contextualSpacing/>
        <w:jc w:val="center"/>
        <w:textAlignment w:val="auto"/>
        <w:rPr>
          <w:rFonts w:ascii="Simplified Arabic" w:eastAsia="Aptos" w:hAnsi="Simplified Arabic" w:cs="Simplified Arabic"/>
          <w:color w:val="000000"/>
          <w:kern w:val="2"/>
          <w:sz w:val="28"/>
          <w:szCs w:val="28"/>
          <w:rtl/>
          <w14:ligatures w14:val="standardContextual"/>
        </w:rPr>
      </w:pPr>
      <w:r w:rsidRPr="00DD1612">
        <w:rPr>
          <w:rFonts w:ascii="Simplified Arabic" w:eastAsia="Aptos" w:hAnsi="Simplified Arabic" w:cs="Simplified Arabic"/>
          <w:b/>
          <w:bCs/>
          <w:color w:val="000000"/>
          <w:kern w:val="2"/>
          <w:sz w:val="28"/>
          <w:szCs w:val="28"/>
          <w:rtl/>
          <w14:ligatures w14:val="standardContextual"/>
        </w:rPr>
        <w:t xml:space="preserve">وبلدة ليس لها أَنِيسٌ           إلّا </w:t>
      </w:r>
      <w:r w:rsidRPr="00DD1612">
        <w:rPr>
          <w:rFonts w:ascii="Simplified Arabic" w:eastAsia="Aptos" w:hAnsi="Simplified Arabic" w:cs="Simplified Arabic"/>
          <w:color w:val="000000"/>
          <w:kern w:val="2"/>
          <w:sz w:val="28"/>
          <w:szCs w:val="28"/>
          <w:rtl/>
          <w14:ligatures w14:val="standardContextual"/>
        </w:rPr>
        <w:t>[</w:t>
      </w:r>
      <w:r w:rsidRPr="00DD1612">
        <w:rPr>
          <w:rFonts w:ascii="Simplified Arabic" w:eastAsia="Aptos" w:hAnsi="Simplified Arabic" w:cs="Simplified Arabic"/>
          <w:b/>
          <w:bCs/>
          <w:color w:val="000000"/>
          <w:kern w:val="2"/>
          <w:sz w:val="28"/>
          <w:szCs w:val="28"/>
          <w:rtl/>
          <w14:ligatures w14:val="standardContextual"/>
        </w:rPr>
        <w:t>اليَعافير</w:t>
      </w:r>
      <w:r w:rsidRPr="00DD1612">
        <w:rPr>
          <w:rFonts w:ascii="Simplified Arabic" w:eastAsia="Aptos" w:hAnsi="Simplified Arabic" w:cs="Simplified Arabic"/>
          <w:color w:val="000000"/>
          <w:kern w:val="2"/>
          <w:sz w:val="28"/>
          <w:szCs w:val="28"/>
          <w:rtl/>
          <w14:ligatures w14:val="standardContextual"/>
        </w:rPr>
        <w:t>]</w:t>
      </w:r>
      <w:r w:rsidRPr="00DD1612">
        <w:rPr>
          <w:rFonts w:ascii="Simplified Arabic" w:eastAsia="Aptos" w:hAnsi="Simplified Arabic" w:cs="Simplified Arabic"/>
          <w:b/>
          <w:bCs/>
          <w:color w:val="000000"/>
          <w:kern w:val="2"/>
          <w:sz w:val="28"/>
          <w:szCs w:val="28"/>
          <w:rtl/>
          <w14:ligatures w14:val="standardContextual"/>
        </w:rPr>
        <w:t xml:space="preserve">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57"/>
      </w:r>
      <w:r w:rsidRPr="00DD1612">
        <w:rPr>
          <w:rFonts w:ascii="Simplified Arabic" w:eastAsia="Calibri" w:hAnsi="Simplified Arabic" w:cs="Simplified Arabic"/>
          <w:color w:val="000000"/>
          <w:sz w:val="28"/>
          <w:szCs w:val="28"/>
          <w:vertAlign w:val="superscript"/>
          <w:rtl/>
        </w:rPr>
        <w:t>)</w:t>
      </w:r>
      <w:r w:rsidRPr="00DD1612">
        <w:rPr>
          <w:rFonts w:ascii="Simplified Arabic" w:eastAsia="Aptos" w:hAnsi="Simplified Arabic" w:cs="Simplified Arabic"/>
          <w:b/>
          <w:bCs/>
          <w:color w:val="000000"/>
          <w:kern w:val="2"/>
          <w:sz w:val="28"/>
          <w:szCs w:val="28"/>
          <w:rtl/>
          <w14:ligatures w14:val="standardContextual"/>
        </w:rPr>
        <w:t xml:space="preserve"> وإلّا </w:t>
      </w:r>
      <w:r w:rsidRPr="00DD1612">
        <w:rPr>
          <w:rFonts w:ascii="Simplified Arabic" w:eastAsia="Aptos" w:hAnsi="Simplified Arabic" w:cs="Simplified Arabic"/>
          <w:color w:val="000000"/>
          <w:kern w:val="2"/>
          <w:sz w:val="28"/>
          <w:szCs w:val="28"/>
          <w:rtl/>
          <w14:ligatures w14:val="standardContextual"/>
        </w:rPr>
        <w:t>[</w:t>
      </w:r>
      <w:r w:rsidRPr="00DD1612">
        <w:rPr>
          <w:rFonts w:ascii="Simplified Arabic" w:eastAsia="Aptos" w:hAnsi="Simplified Arabic" w:cs="Simplified Arabic"/>
          <w:b/>
          <w:bCs/>
          <w:color w:val="000000"/>
          <w:kern w:val="2"/>
          <w:sz w:val="28"/>
          <w:szCs w:val="28"/>
          <w:rtl/>
          <w14:ligatures w14:val="standardContextual"/>
        </w:rPr>
        <w:t>العيس</w:t>
      </w:r>
      <w:r w:rsidRPr="00DD1612">
        <w:rPr>
          <w:rFonts w:ascii="Simplified Arabic" w:eastAsia="Aptos" w:hAnsi="Simplified Arabic" w:cs="Simplified Arabic"/>
          <w:color w:val="000000"/>
          <w:kern w:val="2"/>
          <w:sz w:val="28"/>
          <w:szCs w:val="28"/>
          <w:rtl/>
          <w14:ligatures w14:val="standardContextual"/>
        </w:rPr>
        <w:t xml:space="preserve">]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58"/>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p>
    <w:p w14:paraId="1BECDF0B" w14:textId="77777777" w:rsidR="00EF7C99" w:rsidRPr="00DD1612" w:rsidRDefault="00EF7C99" w:rsidP="0025456D">
      <w:pPr>
        <w:widowControl/>
        <w:numPr>
          <w:ilvl w:val="0"/>
          <w:numId w:val="56"/>
        </w:numPr>
        <w:adjustRightInd/>
        <w:spacing w:line="240" w:lineRule="auto"/>
        <w:ind w:left="348"/>
        <w:contextualSpacing/>
        <w:jc w:val="lowKashida"/>
        <w:textAlignment w:val="auto"/>
        <w:rPr>
          <w:rFonts w:ascii="Simplified Arabic" w:eastAsia="Aptos" w:hAnsi="Simplified Arabic" w:cs="Simplified Arabic"/>
          <w:color w:val="000000"/>
          <w:kern w:val="2"/>
          <w:sz w:val="28"/>
          <w:szCs w:val="28"/>
          <w:rtl/>
          <w14:ligatures w14:val="standardContextual"/>
        </w:rPr>
      </w:pPr>
      <w:r w:rsidRPr="00DD1612">
        <w:rPr>
          <w:rFonts w:ascii="Simplified Arabic" w:eastAsia="Aptos" w:hAnsi="Simplified Arabic" w:cs="Simplified Arabic"/>
          <w:kern w:val="2"/>
          <w:sz w:val="28"/>
          <w:szCs w:val="28"/>
          <w:rtl/>
          <w14:ligatures w14:val="standardContextual"/>
        </w:rPr>
        <w:t>قال تعالى:</w:t>
      </w:r>
      <w:r w:rsidRPr="00DD1612">
        <w:rPr>
          <w:rFonts w:ascii="Traditional Arabic" w:eastAsia="Aptos" w:hAnsi="Traditional Arabic" w:cs="Traditional Arabic" w:hint="cs"/>
          <w:kern w:val="2"/>
          <w:sz w:val="28"/>
          <w:szCs w:val="28"/>
          <w:rtl/>
          <w14:ligatures w14:val="standardContextual"/>
        </w:rPr>
        <w:t xml:space="preserve"> </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kern w:val="2"/>
          <w:sz w:val="28"/>
          <w:szCs w:val="28"/>
          <w:shd w:val="clear" w:color="auto" w:fill="FFFFFF"/>
          <w:rtl/>
          <w14:ligatures w14:val="standardContextual"/>
        </w:rPr>
        <w:t xml:space="preserve">ذَٰلِكَ </w:t>
      </w:r>
      <w:r w:rsidRPr="00DD1612">
        <w:rPr>
          <w:rFonts w:ascii="Traditional Arabic" w:eastAsia="Aptos" w:hAnsi="Traditional Arabic" w:cs="KFGQPC Uthmanic Script HAFS" w:hint="cs"/>
          <w:kern w:val="2"/>
          <w:sz w:val="28"/>
          <w:szCs w:val="28"/>
          <w:shd w:val="clear" w:color="auto" w:fill="FFFFFF"/>
          <w:rtl/>
          <w14:ligatures w14:val="standardContextual"/>
        </w:rPr>
        <w:t>ٱ</w:t>
      </w:r>
      <w:r w:rsidRPr="00DD1612">
        <w:rPr>
          <w:rFonts w:ascii="Traditional Arabic" w:eastAsia="Aptos" w:hAnsi="Traditional Arabic" w:cs="KFGQPC Uthmanic Script HAFS" w:hint="eastAsia"/>
          <w:kern w:val="2"/>
          <w:sz w:val="28"/>
          <w:szCs w:val="28"/>
          <w:shd w:val="clear" w:color="auto" w:fill="FFFFFF"/>
          <w:rtl/>
          <w14:ligatures w14:val="standardContextual"/>
        </w:rPr>
        <w:t>لَّذِي</w:t>
      </w:r>
      <w:r w:rsidRPr="00DD1612">
        <w:rPr>
          <w:rFonts w:ascii="Traditional Arabic" w:eastAsia="Aptos" w:hAnsi="Traditional Arabic" w:cs="KFGQPC Uthmanic Script HAFS"/>
          <w:kern w:val="2"/>
          <w:sz w:val="28"/>
          <w:szCs w:val="28"/>
          <w:shd w:val="clear" w:color="auto" w:fill="FFFFFF"/>
          <w:rtl/>
          <w14:ligatures w14:val="standardContextual"/>
        </w:rPr>
        <w:t xml:space="preserve"> يُبَشِّرُ </w:t>
      </w:r>
      <w:r w:rsidRPr="00DD1612">
        <w:rPr>
          <w:rFonts w:ascii="Traditional Arabic" w:eastAsia="Aptos" w:hAnsi="Traditional Arabic" w:cs="KFGQPC Uthmanic Script HAFS" w:hint="cs"/>
          <w:kern w:val="2"/>
          <w:sz w:val="28"/>
          <w:szCs w:val="28"/>
          <w:shd w:val="clear" w:color="auto" w:fill="FFFFFF"/>
          <w:rtl/>
          <w14:ligatures w14:val="standardContextual"/>
        </w:rPr>
        <w:t>ٱ</w:t>
      </w:r>
      <w:r w:rsidRPr="00DD1612">
        <w:rPr>
          <w:rFonts w:ascii="Traditional Arabic" w:eastAsia="Aptos" w:hAnsi="Traditional Arabic" w:cs="KFGQPC Uthmanic Script HAFS" w:hint="eastAsia"/>
          <w:kern w:val="2"/>
          <w:sz w:val="28"/>
          <w:szCs w:val="28"/>
          <w:shd w:val="clear" w:color="auto" w:fill="FFFFFF"/>
          <w:rtl/>
          <w14:ligatures w14:val="standardContextual"/>
        </w:rPr>
        <w:t>للَّهُ</w:t>
      </w:r>
      <w:r w:rsidRPr="00DD1612">
        <w:rPr>
          <w:rFonts w:ascii="Traditional Arabic" w:eastAsia="Aptos" w:hAnsi="Traditional Arabic" w:cs="KFGQPC Uthmanic Script HAFS"/>
          <w:kern w:val="2"/>
          <w:sz w:val="28"/>
          <w:szCs w:val="28"/>
          <w:shd w:val="clear" w:color="auto" w:fill="FFFFFF"/>
          <w:rtl/>
          <w14:ligatures w14:val="standardContextual"/>
        </w:rPr>
        <w:t xml:space="preserve"> عِبَادَهُ </w:t>
      </w:r>
      <w:r w:rsidRPr="00DD1612">
        <w:rPr>
          <w:rFonts w:ascii="Traditional Arabic" w:eastAsia="Aptos" w:hAnsi="Traditional Arabic" w:cs="KFGQPC Uthmanic Script HAFS" w:hint="cs"/>
          <w:kern w:val="2"/>
          <w:sz w:val="28"/>
          <w:szCs w:val="28"/>
          <w:shd w:val="clear" w:color="auto" w:fill="FFFFFF"/>
          <w:rtl/>
          <w14:ligatures w14:val="standardContextual"/>
        </w:rPr>
        <w:t>ٱ</w:t>
      </w:r>
      <w:r w:rsidRPr="00DD1612">
        <w:rPr>
          <w:rFonts w:ascii="Traditional Arabic" w:eastAsia="Aptos" w:hAnsi="Traditional Arabic" w:cs="KFGQPC Uthmanic Script HAFS" w:hint="eastAsia"/>
          <w:kern w:val="2"/>
          <w:sz w:val="28"/>
          <w:szCs w:val="28"/>
          <w:shd w:val="clear" w:color="auto" w:fill="FFFFFF"/>
          <w:rtl/>
          <w14:ligatures w14:val="standardContextual"/>
        </w:rPr>
        <w:t>لَّذِينَ</w:t>
      </w:r>
      <w:r w:rsidRPr="00DD1612">
        <w:rPr>
          <w:rFonts w:ascii="Traditional Arabic" w:eastAsia="Aptos" w:hAnsi="Traditional Arabic" w:cs="KFGQPC Uthmanic Script HAFS"/>
          <w:kern w:val="2"/>
          <w:sz w:val="28"/>
          <w:szCs w:val="28"/>
          <w:shd w:val="clear" w:color="auto" w:fill="FFFFFF"/>
          <w:rtl/>
          <w14:ligatures w14:val="standardContextual"/>
        </w:rPr>
        <w:t xml:space="preserve"> ءَامَنُواْ وَعَمِلُواْ </w:t>
      </w:r>
      <w:r w:rsidRPr="00DD1612">
        <w:rPr>
          <w:rFonts w:ascii="Traditional Arabic" w:eastAsia="Aptos" w:hAnsi="Traditional Arabic" w:cs="KFGQPC Uthmanic Script HAFS" w:hint="cs"/>
          <w:kern w:val="2"/>
          <w:sz w:val="28"/>
          <w:szCs w:val="28"/>
          <w:shd w:val="clear" w:color="auto" w:fill="FFFFFF"/>
          <w:rtl/>
          <w14:ligatures w14:val="standardContextual"/>
        </w:rPr>
        <w:t>ٱ</w:t>
      </w:r>
      <w:r w:rsidRPr="00DD1612">
        <w:rPr>
          <w:rFonts w:ascii="Traditional Arabic" w:eastAsia="Aptos" w:hAnsi="Traditional Arabic" w:cs="KFGQPC Uthmanic Script HAFS" w:hint="eastAsia"/>
          <w:kern w:val="2"/>
          <w:sz w:val="28"/>
          <w:szCs w:val="28"/>
          <w:shd w:val="clear" w:color="auto" w:fill="FFFFFF"/>
          <w:rtl/>
          <w14:ligatures w14:val="standardContextual"/>
        </w:rPr>
        <w:t>لصَّٰلِحَٰتِ</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kern w:val="2"/>
          <w:sz w:val="28"/>
          <w:szCs w:val="28"/>
          <w:shd w:val="clear" w:color="auto" w:fill="FFFFFF"/>
          <w:rtl/>
          <w14:ligatures w14:val="standardContextual"/>
        </w:rPr>
        <w:t xml:space="preserve"> </w:t>
      </w:r>
      <w:r w:rsidRPr="00DD1612">
        <w:rPr>
          <w:rFonts w:ascii="Simplified Arabic" w:eastAsia="Aptos" w:hAnsi="Simplified Arabic" w:cs="Simplified Arabic"/>
          <w:kern w:val="2"/>
          <w:sz w:val="28"/>
          <w:szCs w:val="28"/>
          <w:shd w:val="clear" w:color="auto" w:fill="FFFFFF"/>
          <w:rtl/>
          <w14:ligatures w14:val="standardContextual"/>
        </w:rPr>
        <w:t>[الشورى: 23]</w:t>
      </w:r>
      <w:r w:rsidRPr="00DD1612">
        <w:rPr>
          <w:rFonts w:ascii="Simplified Arabic" w:eastAsia="Aptos" w:hAnsi="Simplified Arabic" w:cs="Simplified Arabic"/>
          <w:kern w:val="2"/>
          <w:sz w:val="28"/>
          <w:szCs w:val="28"/>
          <w:rtl/>
          <w14:ligatures w14:val="standardContextual"/>
        </w:rPr>
        <w:t xml:space="preserve">: قال البيضاوي: </w:t>
      </w:r>
      <w:r w:rsidRPr="00DD1612">
        <w:rPr>
          <w:rFonts w:ascii="Simplified Arabic" w:eastAsia="Aptos" w:hAnsi="Simplified Arabic" w:cs="Simplified Arabic"/>
          <w:kern w:val="2"/>
          <w:sz w:val="28"/>
          <w:szCs w:val="28"/>
          <w:vertAlign w:val="superscript"/>
          <w:rtl/>
          <w14:ligatures w14:val="standardContextual"/>
        </w:rPr>
        <w:t>(</w:t>
      </w:r>
      <w:r w:rsidRPr="00DD1612">
        <w:rPr>
          <w:rFonts w:ascii="Simplified Arabic" w:eastAsia="Aptos" w:hAnsi="Simplified Arabic" w:cs="Simplified Arabic"/>
          <w:kern w:val="2"/>
          <w:sz w:val="28"/>
          <w:szCs w:val="28"/>
          <w:vertAlign w:val="superscript"/>
          <w:rtl/>
          <w14:ligatures w14:val="standardContextual"/>
        </w:rPr>
        <w:footnoteReference w:id="59"/>
      </w:r>
      <w:r w:rsidRPr="00DD1612">
        <w:rPr>
          <w:rFonts w:ascii="Simplified Arabic" w:eastAsia="Aptos" w:hAnsi="Simplified Arabic" w:cs="Simplified Arabic"/>
          <w:kern w:val="2"/>
          <w:sz w:val="28"/>
          <w:szCs w:val="28"/>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"ذلك الثوابُ الذي </w:t>
      </w:r>
      <w:r w:rsidRPr="00DD1612">
        <w:rPr>
          <w:rFonts w:ascii="Simplified Arabic" w:eastAsia="Aptos" w:hAnsi="Simplified Arabic" w:cs="Simplified Arabic"/>
          <w:kern w:val="2"/>
          <w:sz w:val="28"/>
          <w:szCs w:val="28"/>
          <w:rtl/>
          <w14:ligatures w14:val="standardContextual"/>
        </w:rPr>
        <w:lastRenderedPageBreak/>
        <w:t xml:space="preserve">يبشرهم الله به فحذفَ الجارَّ ثم العائِدَ". </w:t>
      </w:r>
      <w:r w:rsidRPr="00DD1612">
        <w:rPr>
          <w:rFonts w:ascii="Simplified Arabic" w:eastAsia="Aptos" w:hAnsi="Simplified Arabic" w:cs="Simplified Arabic"/>
          <w:color w:val="000000"/>
          <w:kern w:val="2"/>
          <w:sz w:val="28"/>
          <w:szCs w:val="28"/>
          <w:rtl/>
          <w14:ligatures w14:val="standardContextual"/>
        </w:rPr>
        <w:t xml:space="preserve">قال سعدي: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60"/>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rtl/>
          <w14:ligatures w14:val="standardContextual"/>
        </w:rPr>
        <w:t xml:space="preserve"> "[قوله]: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61"/>
      </w:r>
      <w:r w:rsidRPr="00DD1612">
        <w:rPr>
          <w:rFonts w:ascii="Simplified Arabic" w:eastAsia="Calibri" w:hAnsi="Simplified Arabic" w:cs="Simplified Arabic"/>
          <w:color w:val="000000"/>
          <w:sz w:val="28"/>
          <w:szCs w:val="28"/>
          <w:vertAlign w:val="superscript"/>
          <w:rtl/>
        </w:rPr>
        <w:t>)</w:t>
      </w:r>
      <w:r w:rsidRPr="00DD1612">
        <w:rPr>
          <w:rFonts w:ascii="Simplified Arabic" w:eastAsia="Aptos" w:hAnsi="Simplified Arabic" w:cs="Simplified Arabic"/>
          <w:color w:val="000000"/>
          <w:kern w:val="2"/>
          <w:sz w:val="28"/>
          <w:szCs w:val="28"/>
          <w:rtl/>
          <w14:ligatures w14:val="standardContextual"/>
        </w:rPr>
        <w:t xml:space="preserve"> (فحذفَ الجارَّ ثم العائِدَ)، لأنهم لا يجوّزون حذف المفعول الجار والمجرور إلا على التدريج بخلاف [مَثَل]: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62"/>
      </w:r>
      <w:r w:rsidRPr="00DD1612">
        <w:rPr>
          <w:rFonts w:ascii="Simplified Arabic" w:eastAsia="Calibri" w:hAnsi="Simplified Arabic" w:cs="Simplified Arabic"/>
          <w:color w:val="000000"/>
          <w:sz w:val="28"/>
          <w:szCs w:val="28"/>
          <w:vertAlign w:val="superscript"/>
          <w:rtl/>
        </w:rPr>
        <w:t>)</w:t>
      </w:r>
      <w:r w:rsidRPr="00DD1612">
        <w:rPr>
          <w:rFonts w:ascii="Simplified Arabic" w:eastAsia="Aptos" w:hAnsi="Simplified Arabic" w:cs="Simplified Arabic"/>
          <w:color w:val="000000"/>
          <w:kern w:val="2"/>
          <w:sz w:val="28"/>
          <w:szCs w:val="28"/>
          <w:rtl/>
          <w14:ligatures w14:val="standardContextual"/>
        </w:rPr>
        <w:t xml:space="preserve"> السَّمن منوان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63"/>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rtl/>
          <w14:ligatures w14:val="standardContextual"/>
        </w:rPr>
        <w:t xml:space="preserve"> بدرهم، أي: منه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64"/>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rtl/>
          <w14:ligatures w14:val="standardContextual"/>
        </w:rPr>
        <w:t>".</w:t>
      </w:r>
    </w:p>
    <w:p w14:paraId="69355DE5" w14:textId="77777777" w:rsidR="00EF7C99" w:rsidRPr="00DD1612" w:rsidRDefault="00EF7C99" w:rsidP="0025456D">
      <w:pPr>
        <w:widowControl/>
        <w:numPr>
          <w:ilvl w:val="0"/>
          <w:numId w:val="55"/>
        </w:numPr>
        <w:adjustRightInd/>
        <w:spacing w:line="240" w:lineRule="auto"/>
        <w:ind w:left="348"/>
        <w:contextualSpacing/>
        <w:jc w:val="lowKashida"/>
        <w:textAlignment w:val="auto"/>
        <w:rPr>
          <w:rFonts w:ascii="Simplified Arabic" w:eastAsia="Aptos" w:hAnsi="Simplified Arabic" w:cs="Simplified Arabic"/>
          <w:kern w:val="2"/>
          <w:sz w:val="28"/>
          <w:szCs w:val="28"/>
          <w14:ligatures w14:val="standardContextual"/>
        </w:rPr>
      </w:pPr>
      <w:r w:rsidRPr="00DD1612">
        <w:rPr>
          <w:rFonts w:ascii="Simplified Arabic" w:eastAsia="Aptos" w:hAnsi="Simplified Arabic" w:cs="Simplified Arabic"/>
          <w:kern w:val="2"/>
          <w:sz w:val="28"/>
          <w:szCs w:val="28"/>
          <w:rtl/>
          <w14:ligatures w14:val="standardContextual"/>
        </w:rPr>
        <w:t>الاهتمام بالجوانب البلاغية وبيانها وقد يرجح في مسائلها، مثال:</w:t>
      </w:r>
    </w:p>
    <w:p w14:paraId="3F5FFD2C" w14:textId="77777777" w:rsidR="00EF7C99" w:rsidRPr="00DD1612" w:rsidRDefault="00EF7C99" w:rsidP="0025456D">
      <w:pPr>
        <w:widowControl/>
        <w:numPr>
          <w:ilvl w:val="0"/>
          <w:numId w:val="57"/>
        </w:numPr>
        <w:adjustRightInd/>
        <w:spacing w:line="240" w:lineRule="auto"/>
        <w:ind w:left="348"/>
        <w:contextualSpacing/>
        <w:jc w:val="lowKashida"/>
        <w:textAlignment w:val="auto"/>
        <w:rPr>
          <w:rFonts w:ascii="Simplified Arabic" w:eastAsia="Aptos" w:hAnsi="Simplified Arabic" w:cs="Simplified Arabic"/>
          <w:kern w:val="2"/>
          <w:sz w:val="28"/>
          <w:szCs w:val="28"/>
          <w14:ligatures w14:val="standardContextual"/>
        </w:rPr>
      </w:pPr>
      <w:r w:rsidRPr="00DD1612">
        <w:rPr>
          <w:rFonts w:ascii="Simplified Arabic" w:eastAsia="Calibri" w:hAnsi="Simplified Arabic" w:cs="Simplified Arabic"/>
          <w:b/>
          <w:sz w:val="28"/>
          <w:szCs w:val="28"/>
          <w:rtl/>
        </w:rPr>
        <w:t>قال تعالى:</w:t>
      </w:r>
      <w:r w:rsidRPr="00DD1612">
        <w:rPr>
          <w:rFonts w:ascii="Traditional Arabic" w:eastAsia="Calibri" w:hAnsi="Traditional Arabic" w:cs="Traditional Arabic" w:hint="cs"/>
          <w:b/>
          <w:sz w:val="28"/>
          <w:szCs w:val="28"/>
          <w:rtl/>
        </w:rPr>
        <w:t xml:space="preserve">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وَهُوَ </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لَّذِي</w:t>
      </w:r>
      <w:r w:rsidRPr="00DD1612">
        <w:rPr>
          <w:rFonts w:ascii="Traditional Arabic" w:eastAsia="Calibri" w:hAnsi="Traditional Arabic" w:cs="KFGQPC Uthmanic Script HAFS"/>
          <w:b/>
          <w:sz w:val="28"/>
          <w:szCs w:val="28"/>
          <w:shd w:val="clear" w:color="auto" w:fill="FFFFFF"/>
          <w:rtl/>
        </w:rPr>
        <w:t xml:space="preserve"> يَقۡبَلُ </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لتَّوۡبَةَ</w:t>
      </w:r>
      <w:r w:rsidRPr="00DD1612">
        <w:rPr>
          <w:rFonts w:ascii="Traditional Arabic" w:eastAsia="Calibri" w:hAnsi="Traditional Arabic" w:cs="KFGQPC Uthmanic Script HAFS"/>
          <w:b/>
          <w:sz w:val="28"/>
          <w:szCs w:val="28"/>
          <w:shd w:val="clear" w:color="auto" w:fill="FFFFFF"/>
          <w:rtl/>
        </w:rPr>
        <w:t xml:space="preserve"> عَنۡ عِبَادِهِ</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Aptos" w:hAnsi="Simplified Arabic" w:cs="Simplified Arabic"/>
          <w:b/>
          <w:kern w:val="2"/>
          <w:sz w:val="28"/>
          <w:szCs w:val="28"/>
          <w:shd w:val="clear" w:color="auto" w:fill="FFFFFF"/>
          <w:rtl/>
          <w14:ligatures w14:val="standardContextual"/>
        </w:rPr>
        <w:t>[الشورى: 25]</w:t>
      </w:r>
      <w:r w:rsidRPr="00DD1612">
        <w:rPr>
          <w:rFonts w:ascii="Simplified Arabic" w:eastAsia="Aptos" w:hAnsi="Simplified Arabic" w:cs="Simplified Arabic"/>
          <w:b/>
          <w:bCs/>
          <w:kern w:val="2"/>
          <w:sz w:val="28"/>
          <w:szCs w:val="28"/>
          <w:rtl/>
          <w14:ligatures w14:val="standardContextual"/>
        </w:rPr>
        <w:t xml:space="preserve">: </w:t>
      </w:r>
      <w:r w:rsidRPr="00DD1612">
        <w:rPr>
          <w:rFonts w:ascii="Simplified Arabic" w:eastAsia="Calibri" w:hAnsi="Simplified Arabic" w:cs="Simplified Arabic"/>
          <w:b/>
          <w:sz w:val="28"/>
          <w:szCs w:val="28"/>
          <w:rtl/>
        </w:rPr>
        <w:t xml:space="preserve">قال البيضاوي: </w:t>
      </w:r>
      <w:r w:rsidRPr="00DD1612">
        <w:rPr>
          <w:rFonts w:ascii="Simplified Arabic" w:eastAsia="Calibri" w:hAnsi="Simplified Arabic" w:cs="Simplified Arabic"/>
          <w:b/>
          <w:sz w:val="28"/>
          <w:szCs w:val="28"/>
          <w:shd w:val="clear" w:color="auto" w:fill="FFFFFF"/>
          <w:vertAlign w:val="superscript"/>
          <w:rtl/>
        </w:rPr>
        <w:t>(</w:t>
      </w:r>
      <w:r w:rsidRPr="00DD1612">
        <w:rPr>
          <w:rFonts w:ascii="Simplified Arabic" w:eastAsia="Calibri" w:hAnsi="Simplified Arabic" w:cs="Simplified Arabic"/>
          <w:b/>
          <w:sz w:val="28"/>
          <w:szCs w:val="28"/>
          <w:shd w:val="clear" w:color="auto" w:fill="FFFFFF"/>
          <w:vertAlign w:val="superscript"/>
          <w:rtl/>
        </w:rPr>
        <w:footnoteReference w:id="65"/>
      </w:r>
      <w:r w:rsidRPr="00DD1612">
        <w:rPr>
          <w:rFonts w:ascii="Simplified Arabic" w:eastAsia="Calibri" w:hAnsi="Simplified Arabic" w:cs="Simplified Arabic"/>
          <w:b/>
          <w:sz w:val="28"/>
          <w:szCs w:val="28"/>
          <w:shd w:val="clear" w:color="auto" w:fill="FFFFFF"/>
          <w:vertAlign w:val="superscript"/>
          <w:rtl/>
        </w:rPr>
        <w:t>)</w:t>
      </w:r>
      <w:r w:rsidRPr="00DD1612">
        <w:rPr>
          <w:rFonts w:ascii="Simplified Arabic" w:eastAsia="Calibri" w:hAnsi="Simplified Arabic" w:cs="Simplified Arabic"/>
          <w:b/>
          <w:sz w:val="28"/>
          <w:szCs w:val="28"/>
          <w:rtl/>
        </w:rPr>
        <w:t xml:space="preserve"> "بالتجاوزِ عما تابوا عنه، والقبولُ يُعَدَّى إلى مفعول ثانٍ بِـمِنْ وعنْ لتضمُّنه معنى الأخْذِ والإبانةِ".</w:t>
      </w:r>
    </w:p>
    <w:p w14:paraId="608058CC" w14:textId="125A3339" w:rsidR="00EF7C99" w:rsidRPr="00DD1612" w:rsidRDefault="00EF7C99" w:rsidP="0090441F">
      <w:pPr>
        <w:widowControl/>
        <w:adjustRightInd/>
        <w:spacing w:line="240" w:lineRule="auto"/>
        <w:ind w:left="-12" w:firstLine="579"/>
        <w:contextualSpacing/>
        <w:jc w:val="lowKashida"/>
        <w:textAlignment w:val="auto"/>
        <w:rPr>
          <w:rFonts w:ascii="Simplified Arabic" w:eastAsia="Aptos" w:hAnsi="Simplified Arabic" w:cs="Simplified Arabic"/>
          <w:kern w:val="2"/>
          <w:sz w:val="28"/>
          <w:szCs w:val="28"/>
          <w:rtl/>
          <w14:ligatures w14:val="standardContextual"/>
        </w:rPr>
      </w:pPr>
      <w:r w:rsidRPr="00DD1612">
        <w:rPr>
          <w:rFonts w:ascii="Simplified Arabic" w:eastAsia="Calibri" w:hAnsi="Simplified Arabic" w:cs="Simplified Arabic"/>
          <w:sz w:val="28"/>
          <w:szCs w:val="28"/>
          <w:rtl/>
        </w:rPr>
        <w:t xml:space="preserve">قال سعدي: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66"/>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"قوله: (لتضمُّنه معنى الأخْذِ والإبانةِ)، نشرٌ على طريقة اللّف؛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67"/>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يعني تعدّى بــ : (من) لتضمين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68"/>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معنى (الأخذ) </w:t>
      </w:r>
      <w:r w:rsidR="0090441F">
        <w:rPr>
          <w:rFonts w:ascii="Simplified Arabic" w:eastAsia="Calibri" w:hAnsi="Simplified Arabic" w:cs="Simplified Arabic" w:hint="cs"/>
          <w:sz w:val="28"/>
          <w:szCs w:val="28"/>
          <w:rtl/>
        </w:rPr>
        <w:br/>
      </w:r>
      <w:r w:rsidRPr="00DD1612">
        <w:rPr>
          <w:rFonts w:ascii="Simplified Arabic" w:eastAsia="Calibri" w:hAnsi="Simplified Arabic" w:cs="Simplified Arabic"/>
          <w:sz w:val="28"/>
          <w:szCs w:val="28"/>
          <w:rtl/>
        </w:rPr>
        <w:lastRenderedPageBreak/>
        <w:t xml:space="preserve">وبــ : (عن) لتضمين معنى (الإبانة)، ... ولعلّ الأظهر أن يتوجّه تعديته بـــعن [بتضمين]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69"/>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rtl/>
        </w:rPr>
        <w:t xml:space="preserve"> </w:t>
      </w:r>
      <w:r w:rsidRPr="00DD1612">
        <w:rPr>
          <w:rFonts w:ascii="Simplified Arabic" w:eastAsia="Calibri" w:hAnsi="Simplified Arabic" w:cs="Simplified Arabic"/>
          <w:sz w:val="28"/>
          <w:szCs w:val="28"/>
          <w:rtl/>
        </w:rPr>
        <w:t>معنى: التجاوز".</w:t>
      </w:r>
    </w:p>
    <w:p w14:paraId="36DB85D1" w14:textId="735D72B0" w:rsidR="00EF7C99" w:rsidRPr="00DD1612" w:rsidRDefault="00EF7C99" w:rsidP="0025456D">
      <w:pPr>
        <w:widowControl/>
        <w:numPr>
          <w:ilvl w:val="0"/>
          <w:numId w:val="58"/>
        </w:numPr>
        <w:adjustRightInd/>
        <w:spacing w:line="240" w:lineRule="auto"/>
        <w:ind w:left="348"/>
        <w:contextualSpacing/>
        <w:jc w:val="lowKashida"/>
        <w:textAlignment w:val="auto"/>
        <w:rPr>
          <w:rFonts w:ascii="Simplified Arabic" w:eastAsia="Aptos" w:hAnsi="Simplified Arabic" w:cs="Simplified Arabic"/>
          <w:kern w:val="2"/>
          <w:sz w:val="28"/>
          <w:szCs w:val="28"/>
          <w14:ligatures w14:val="standardContextual"/>
        </w:rPr>
      </w:pPr>
      <w:r w:rsidRPr="00DD1612">
        <w:rPr>
          <w:rFonts w:ascii="Simplified Arabic" w:eastAsia="Calibri" w:hAnsi="Simplified Arabic" w:cs="Simplified Arabic"/>
          <w:color w:val="000000"/>
          <w:sz w:val="28"/>
          <w:szCs w:val="28"/>
          <w:rtl/>
        </w:rPr>
        <w:t xml:space="preserve">قال تعالى: </w:t>
      </w:r>
      <w:r w:rsidRPr="00DD1612">
        <w:rPr>
          <w:rFonts w:ascii="Traditional Arabic" w:eastAsia="Calibri" w:hAnsi="Traditional Arabic" w:cs="Traditional Arabic"/>
          <w:color w:val="000000"/>
          <w:sz w:val="28"/>
          <w:szCs w:val="28"/>
          <w:shd w:val="clear" w:color="auto" w:fill="FFFFFF"/>
          <w:rtl/>
        </w:rPr>
        <w:t>﴿</w:t>
      </w:r>
      <w:r w:rsidRPr="00DD1612">
        <w:rPr>
          <w:rFonts w:ascii="Traditional Arabic" w:eastAsia="Calibri" w:hAnsi="Traditional Arabic" w:cs="KFGQPC Uthmanic Script HAFS"/>
          <w:color w:val="000000"/>
          <w:sz w:val="28"/>
          <w:szCs w:val="28"/>
          <w:shd w:val="clear" w:color="auto" w:fill="FFFFFF"/>
          <w:rtl/>
        </w:rPr>
        <w:t>مُشۡفِقُونَ مِنۡهَا</w:t>
      </w:r>
      <w:r w:rsidRPr="00DD1612">
        <w:rPr>
          <w:rFonts w:ascii="Traditional Arabic" w:eastAsia="Calibri" w:hAnsi="Traditional Arabic" w:cs="Traditional Arabic"/>
          <w:color w:val="000000"/>
          <w:sz w:val="28"/>
          <w:szCs w:val="28"/>
          <w:shd w:val="clear" w:color="auto" w:fill="FFFFFF"/>
          <w:rtl/>
        </w:rPr>
        <w:t>﴾</w:t>
      </w:r>
      <w:r w:rsidRPr="00DD1612">
        <w:rPr>
          <w:rFonts w:ascii="Sakkal Majalla" w:eastAsia="Aptos" w:hAnsi="Sakkal Majalla" w:cs="Sakkal Majalla" w:hint="cs"/>
          <w:kern w:val="2"/>
          <w:sz w:val="28"/>
          <w:szCs w:val="28"/>
          <w:rtl/>
          <w14:ligatures w14:val="standardContextual"/>
        </w:rPr>
        <w:t xml:space="preserve"> </w:t>
      </w:r>
      <w:r w:rsidRPr="00DD1612">
        <w:rPr>
          <w:rFonts w:ascii="Simplified Arabic" w:eastAsia="Aptos" w:hAnsi="Simplified Arabic" w:cs="Simplified Arabic"/>
          <w:kern w:val="2"/>
          <w:sz w:val="28"/>
          <w:szCs w:val="28"/>
          <w:rtl/>
          <w14:ligatures w14:val="standardContextual"/>
        </w:rPr>
        <w:t>[الشورى: 18]،</w:t>
      </w:r>
      <w:r w:rsidRPr="00DD1612">
        <w:rPr>
          <w:rFonts w:ascii="Simplified Arabic" w:eastAsia="Calibri" w:hAnsi="Simplified Arabic" w:cs="Simplified Arabic"/>
          <w:color w:val="000000"/>
          <w:sz w:val="28"/>
          <w:szCs w:val="28"/>
          <w:shd w:val="clear" w:color="auto" w:fill="FFFFFF"/>
          <w:rtl/>
        </w:rPr>
        <w:t xml:space="preserve"> قال سعدي: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70"/>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rtl/>
        </w:rPr>
        <w:t xml:space="preserve"> </w:t>
      </w:r>
      <w:r w:rsidR="0090441F">
        <w:rPr>
          <w:rFonts w:ascii="Simplified Arabic" w:eastAsia="Calibri" w:hAnsi="Simplified Arabic" w:cs="Simplified Arabic" w:hint="cs"/>
          <w:color w:val="000000"/>
          <w:sz w:val="28"/>
          <w:szCs w:val="28"/>
          <w:shd w:val="clear" w:color="auto" w:fill="FFFFFF"/>
          <w:rtl/>
        </w:rPr>
        <w:br/>
      </w:r>
      <w:r w:rsidRPr="00DD1612">
        <w:rPr>
          <w:rFonts w:ascii="Simplified Arabic" w:eastAsia="Calibri" w:hAnsi="Simplified Arabic" w:cs="Simplified Arabic"/>
          <w:color w:val="000000"/>
          <w:sz w:val="28"/>
          <w:szCs w:val="28"/>
          <w:shd w:val="clear" w:color="auto" w:fill="FFFFFF"/>
          <w:rtl/>
        </w:rPr>
        <w:t>"</w:t>
      </w:r>
      <w:r w:rsidRPr="00DD1612">
        <w:rPr>
          <w:rFonts w:ascii="Simplified Arabic" w:eastAsia="Calibri" w:hAnsi="Simplified Arabic" w:cs="Simplified Arabic"/>
          <w:color w:val="000000"/>
          <w:sz w:val="28"/>
          <w:szCs w:val="28"/>
          <w:rtl/>
        </w:rPr>
        <w:t xml:space="preserve">فلا يستعجلون بها فالآية من الاحتباك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71"/>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 xml:space="preserve"> ذَكَرَ الاستعجال أولاً دليلاً على حذف ضدّه ثانياً، والإشفاق ثانياً دليلاً على حذف ضدّه أولاً".</w:t>
      </w:r>
    </w:p>
    <w:p w14:paraId="1EA9787F" w14:textId="77777777" w:rsidR="00EF7C99" w:rsidRPr="00DD1612" w:rsidRDefault="00EF7C99" w:rsidP="0025456D">
      <w:pPr>
        <w:widowControl/>
        <w:numPr>
          <w:ilvl w:val="0"/>
          <w:numId w:val="55"/>
        </w:numPr>
        <w:adjustRightInd/>
        <w:spacing w:line="240" w:lineRule="auto"/>
        <w:ind w:left="348"/>
        <w:contextualSpacing/>
        <w:jc w:val="lowKashida"/>
        <w:textAlignment w:val="auto"/>
        <w:rPr>
          <w:rFonts w:ascii="Simplified Arabic" w:eastAsia="Aptos" w:hAnsi="Simplified Arabic" w:cs="Simplified Arabic"/>
          <w:kern w:val="2"/>
          <w:sz w:val="28"/>
          <w:szCs w:val="28"/>
          <w14:ligatures w14:val="standardContextual"/>
        </w:rPr>
      </w:pPr>
      <w:r w:rsidRPr="00DD1612">
        <w:rPr>
          <w:rFonts w:ascii="Simplified Arabic" w:eastAsia="Aptos" w:hAnsi="Simplified Arabic" w:cs="Simplified Arabic"/>
          <w:kern w:val="2"/>
          <w:sz w:val="28"/>
          <w:szCs w:val="28"/>
          <w:rtl/>
          <w14:ligatures w14:val="standardContextual"/>
        </w:rPr>
        <w:t>التنبيه على القراءات وتصحيح ما إذا كان هناك سهو في ذكر القراءة، والاهتمام ببيان الشاذ منها والمتواتر، وقد يُبين معنى القراءة، وفي أحيانٍ كثيرة يذكر إعراب القراءة، والأمثلة على ذلك:</w:t>
      </w:r>
    </w:p>
    <w:p w14:paraId="6680643F" w14:textId="77777777" w:rsidR="00EF7C99" w:rsidRPr="00DD1612" w:rsidRDefault="00EF7C99" w:rsidP="0025456D">
      <w:pPr>
        <w:widowControl/>
        <w:numPr>
          <w:ilvl w:val="0"/>
          <w:numId w:val="59"/>
        </w:numPr>
        <w:adjustRightInd/>
        <w:spacing w:line="240" w:lineRule="auto"/>
        <w:ind w:left="348"/>
        <w:contextualSpacing/>
        <w:jc w:val="lowKashida"/>
        <w:textAlignment w:val="auto"/>
        <w:rPr>
          <w:rFonts w:ascii="Simplified Arabic" w:eastAsia="Aptos" w:hAnsi="Simplified Arabic" w:cs="Simplified Arabic"/>
          <w:kern w:val="2"/>
          <w:sz w:val="28"/>
          <w:szCs w:val="28"/>
          <w14:ligatures w14:val="standardContextual"/>
        </w:rPr>
      </w:pPr>
      <w:r w:rsidRPr="00DD1612">
        <w:rPr>
          <w:rFonts w:ascii="Simplified Arabic" w:eastAsia="Aptos" w:hAnsi="Simplified Arabic" w:cs="Simplified Arabic"/>
          <w:kern w:val="2"/>
          <w:sz w:val="28"/>
          <w:szCs w:val="28"/>
          <w:rtl/>
          <w14:ligatures w14:val="standardContextual"/>
        </w:rPr>
        <w:t>قال تعالى:</w:t>
      </w:r>
      <w:r w:rsidRPr="00DD1612">
        <w:rPr>
          <w:rFonts w:ascii="Sakkal Majalla" w:eastAsia="Aptos" w:hAnsi="Sakkal Majalla" w:cs="Sakkal Majalla" w:hint="cs"/>
          <w:kern w:val="2"/>
          <w:sz w:val="28"/>
          <w:szCs w:val="28"/>
          <w:rtl/>
          <w14:ligatures w14:val="standardContextual"/>
        </w:rPr>
        <w:t xml:space="preserve"> </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Aptos" w:eastAsia="Aptos" w:hAnsi="Aptos" w:cs="KFGQPC HAFS Uthmanic Script" w:hint="cs"/>
          <w:kern w:val="2"/>
          <w:sz w:val="28"/>
          <w:szCs w:val="28"/>
          <w:rtl/>
          <w14:ligatures w14:val="standardContextual"/>
        </w:rPr>
        <w:t>مِنۢ بَعۡدِ ‌مَا ‌قَنَطُواْ</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Traditional Arabic" w:hint="cs"/>
          <w:kern w:val="2"/>
          <w:sz w:val="28"/>
          <w:szCs w:val="28"/>
          <w:shd w:val="clear" w:color="auto" w:fill="FFFFFF"/>
          <w:rtl/>
          <w14:ligatures w14:val="standardContextual"/>
        </w:rPr>
        <w:t xml:space="preserve"> </w:t>
      </w:r>
      <w:r w:rsidRPr="00DD1612">
        <w:rPr>
          <w:rFonts w:ascii="Simplified Arabic" w:eastAsia="Aptos" w:hAnsi="Simplified Arabic" w:cs="Simplified Arabic"/>
          <w:kern w:val="2"/>
          <w:sz w:val="28"/>
          <w:szCs w:val="28"/>
          <w:shd w:val="clear" w:color="auto" w:fill="FFFFFF"/>
          <w:rtl/>
          <w14:ligatures w14:val="standardContextual"/>
        </w:rPr>
        <w:t>[الشورى: 28]، قال البيضاوي</w:t>
      </w:r>
      <w:r w:rsidRPr="00DD1612">
        <w:rPr>
          <w:rFonts w:ascii="Simplified Arabic" w:eastAsia="Aptos" w:hAnsi="Simplified Arabic" w:cs="Simplified Arabic"/>
          <w:kern w:val="2"/>
          <w:sz w:val="28"/>
          <w:szCs w:val="28"/>
          <w:rtl/>
          <w14:ligatures w14:val="standardContextual"/>
        </w:rPr>
        <w:t xml:space="preserve">: </w:t>
      </w:r>
      <w:r w:rsidRPr="00DD1612">
        <w:rPr>
          <w:rFonts w:ascii="Simplified Arabic" w:eastAsia="Aptos" w:hAnsi="Simplified Arabic" w:cs="Simplified Arabic"/>
          <w:kern w:val="2"/>
          <w:sz w:val="28"/>
          <w:szCs w:val="28"/>
          <w:vertAlign w:val="superscript"/>
          <w:rtl/>
          <w14:ligatures w14:val="standardContextual"/>
        </w:rPr>
        <w:t>(</w:t>
      </w:r>
      <w:r w:rsidRPr="00DD1612">
        <w:rPr>
          <w:rFonts w:ascii="Simplified Arabic" w:eastAsia="Aptos" w:hAnsi="Simplified Arabic" w:cs="Simplified Arabic"/>
          <w:kern w:val="2"/>
          <w:sz w:val="28"/>
          <w:szCs w:val="28"/>
          <w:vertAlign w:val="superscript"/>
          <w:rtl/>
          <w14:ligatures w14:val="standardContextual"/>
        </w:rPr>
        <w:footnoteReference w:id="72"/>
      </w:r>
      <w:r w:rsidRPr="00DD1612">
        <w:rPr>
          <w:rFonts w:ascii="Simplified Arabic" w:eastAsia="Aptos" w:hAnsi="Simplified Arabic" w:cs="Simplified Arabic"/>
          <w:kern w:val="2"/>
          <w:sz w:val="28"/>
          <w:szCs w:val="28"/>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"أَيِسُوا منه، وقُرئ بكسر النون". </w:t>
      </w:r>
      <w:r w:rsidRPr="00DD1612">
        <w:rPr>
          <w:rFonts w:ascii="Simplified Arabic" w:eastAsia="Calibri" w:hAnsi="Simplified Arabic" w:cs="Simplified Arabic"/>
          <w:color w:val="000000"/>
          <w:sz w:val="28"/>
          <w:szCs w:val="28"/>
          <w:rtl/>
        </w:rPr>
        <w:t xml:space="preserve">قال سعدي: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73"/>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 xml:space="preserve"> "قوله: (بفتح النون)،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74"/>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 xml:space="preserve"> هكذا وقع في النُّسخ التي رأيناها ولعلّه سهوٌ؛ فإن الفتح هي قراءة السبعة، فلا بُدّ أن يُبدل الفتح بالكسر إذ هي القراءة الشاذة".</w:t>
      </w:r>
    </w:p>
    <w:p w14:paraId="6692A2FF" w14:textId="77777777" w:rsidR="00EF7C99" w:rsidRPr="00DD1612" w:rsidRDefault="00EF7C99" w:rsidP="0025456D">
      <w:pPr>
        <w:widowControl/>
        <w:numPr>
          <w:ilvl w:val="0"/>
          <w:numId w:val="59"/>
        </w:numPr>
        <w:adjustRightInd/>
        <w:spacing w:line="240" w:lineRule="auto"/>
        <w:ind w:left="348"/>
        <w:contextualSpacing/>
        <w:jc w:val="lowKashida"/>
        <w:textAlignment w:val="auto"/>
        <w:rPr>
          <w:rFonts w:ascii="Simplified Arabic" w:eastAsia="Aptos" w:hAnsi="Simplified Arabic" w:cs="Simplified Arabic"/>
          <w:kern w:val="2"/>
          <w:sz w:val="28"/>
          <w:szCs w:val="28"/>
          <w14:ligatures w14:val="standardContextual"/>
        </w:rPr>
      </w:pPr>
      <w:r w:rsidRPr="00DD1612">
        <w:rPr>
          <w:rFonts w:ascii="Simplified Arabic" w:eastAsia="Calibri" w:hAnsi="Simplified Arabic" w:cs="Simplified Arabic"/>
          <w:sz w:val="28"/>
          <w:szCs w:val="28"/>
          <w:rtl/>
        </w:rPr>
        <w:lastRenderedPageBreak/>
        <w:t>قال تعالى:</w:t>
      </w:r>
      <w:r w:rsidRPr="00DD1612">
        <w:rPr>
          <w:rFonts w:ascii="Sakkal Majalla" w:eastAsia="Calibri" w:hAnsi="Sakkal Majalla" w:cs="Sakkal Majalla"/>
          <w:sz w:val="28"/>
          <w:szCs w:val="28"/>
          <w:rtl/>
        </w:rPr>
        <w:t xml:space="preserve"> </w:t>
      </w:r>
      <w:r w:rsidRPr="00DD1612">
        <w:rPr>
          <w:rFonts w:ascii="Calibri" w:eastAsia="Calibri" w:hAnsi="Calibri" w:cs="KFGQPC HAFS Uthmanic Script" w:hint="cs"/>
          <w:sz w:val="28"/>
          <w:szCs w:val="28"/>
          <w:rtl/>
        </w:rPr>
        <w:t>ﵟوَلَمَّا ضُرِبَ ٱبۡنُ مَرۡيَمَ مَثَلًا إِذَا قَوۡمُكَ مِنۡهُ يَصِدُّونَﵞ</w:t>
      </w:r>
      <w:r w:rsidRPr="00DD1612">
        <w:rPr>
          <w:rFonts w:ascii="Calibri" w:eastAsia="Calibri" w:hAnsi="Calibri" w:cs="Traditional Naskh" w:hint="cs"/>
          <w:sz w:val="28"/>
          <w:szCs w:val="28"/>
          <w:rtl/>
        </w:rPr>
        <w:t> </w:t>
      </w:r>
      <w:r w:rsidRPr="00DD1612">
        <w:rPr>
          <w:rFonts w:ascii="Simplified Arabic" w:eastAsia="Calibri" w:hAnsi="Simplified Arabic" w:cs="Simplified Arabic"/>
          <w:sz w:val="28"/>
          <w:szCs w:val="28"/>
          <w:rtl/>
        </w:rPr>
        <w:t xml:space="preserve">[الزخرف: 57]، قال البيضاوي </w:t>
      </w:r>
      <w:r w:rsidRPr="00DD1612">
        <w:rPr>
          <w:rFonts w:ascii="Simplified Arabic" w:eastAsia="Calibri" w:hAnsi="Simplified Arabic" w:cs="Simplified Arabic"/>
          <w:sz w:val="28"/>
          <w:szCs w:val="28"/>
          <w:vertAlign w:val="superscript"/>
          <w:rtl/>
        </w:rPr>
        <w:t>(</w:t>
      </w:r>
      <w:r w:rsidRPr="00DD1612">
        <w:rPr>
          <w:rFonts w:ascii="Simplified Arabic" w:eastAsia="Aptos" w:hAnsi="Simplified Arabic" w:cs="Simplified Arabic"/>
          <w:kern w:val="2"/>
          <w:sz w:val="28"/>
          <w:szCs w:val="28"/>
          <w:vertAlign w:val="superscript"/>
          <w:rtl/>
          <w14:ligatures w14:val="standardContextual"/>
        </w:rPr>
        <w:footnoteReference w:id="75"/>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في:</w:t>
      </w:r>
      <w:r w:rsidRPr="00DD1612">
        <w:rPr>
          <w:rFonts w:ascii="Sakkal Majalla" w:eastAsia="Calibri" w:hAnsi="Sakkal Majalla" w:cs="Sakkal Majalla" w:hint="cs"/>
          <w:sz w:val="28"/>
          <w:szCs w:val="28"/>
          <w:rtl/>
        </w:rPr>
        <w:t xml:space="preserve"> ﴿</w:t>
      </w:r>
      <w:r w:rsidRPr="00DD1612">
        <w:rPr>
          <w:rFonts w:ascii="Calibri" w:eastAsia="Calibri" w:hAnsi="Calibri" w:cs="KFGQPC HAFS Uthmanic Script" w:hint="cs"/>
          <w:sz w:val="28"/>
          <w:szCs w:val="28"/>
          <w:rtl/>
        </w:rPr>
        <w:t>يَصِدُّونَ</w:t>
      </w:r>
      <w:r w:rsidRPr="00DD1612">
        <w:rPr>
          <w:rFonts w:ascii="Sakkal Majalla" w:eastAsia="Calibri" w:hAnsi="Sakkal Majalla" w:cs="Sakkal Majalla" w:hint="cs"/>
          <w:sz w:val="28"/>
          <w:szCs w:val="28"/>
          <w:rtl/>
        </w:rPr>
        <w:t>﴾</w:t>
      </w:r>
      <w:r w:rsidRPr="00DD1612">
        <w:rPr>
          <w:rFonts w:ascii="Simplified Arabic" w:eastAsia="Calibri" w:hAnsi="Simplified Arabic" w:cs="Simplified Arabic"/>
          <w:sz w:val="28"/>
          <w:szCs w:val="28"/>
          <w:rtl/>
        </w:rPr>
        <w:t>: "... وقرأ نافع وابن عامر والكسائي بالضم من الصدود أي يصدون عن الحق ويعرِضون عنه. وقيل هما لغتان نحو يعكِفُ ويعكُفُ".</w:t>
      </w:r>
      <w:r w:rsidRPr="00DD1612">
        <w:rPr>
          <w:rFonts w:ascii="Simplified Arabic" w:eastAsia="Calibri" w:hAnsi="Simplified Arabic" w:cs="Simplified Arabic"/>
          <w:sz w:val="28"/>
          <w:szCs w:val="28"/>
          <w:vertAlign w:val="superscript"/>
          <w:rtl/>
        </w:rPr>
        <w:t xml:space="preserve"> </w:t>
      </w:r>
      <w:r w:rsidRPr="00DD1612">
        <w:rPr>
          <w:rFonts w:ascii="Simplified Arabic" w:eastAsia="Calibri" w:hAnsi="Simplified Arabic" w:cs="Simplified Arabic"/>
          <w:sz w:val="28"/>
          <w:szCs w:val="28"/>
          <w:rtl/>
        </w:rPr>
        <w:t xml:space="preserve"> قال سعدي: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76"/>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"قوله: (وقيل هما لغتانِ)، أي معناهما يضجّون فرحاً".</w:t>
      </w:r>
    </w:p>
    <w:p w14:paraId="2283EFDF" w14:textId="77777777" w:rsidR="00EF7C99" w:rsidRPr="00DD1612" w:rsidRDefault="00EF7C99" w:rsidP="0025456D">
      <w:pPr>
        <w:widowControl/>
        <w:numPr>
          <w:ilvl w:val="0"/>
          <w:numId w:val="59"/>
        </w:numPr>
        <w:adjustRightInd/>
        <w:spacing w:line="240" w:lineRule="auto"/>
        <w:ind w:left="348"/>
        <w:contextualSpacing/>
        <w:jc w:val="lowKashida"/>
        <w:textAlignment w:val="auto"/>
        <w:rPr>
          <w:rFonts w:ascii="Simplified Arabic" w:eastAsia="Aptos" w:hAnsi="Simplified Arabic" w:cs="Simplified Arabic"/>
          <w:kern w:val="2"/>
          <w:sz w:val="28"/>
          <w:szCs w:val="28"/>
          <w14:ligatures w14:val="standardContextual"/>
        </w:rPr>
      </w:pPr>
      <w:r w:rsidRPr="00DD1612">
        <w:rPr>
          <w:rFonts w:ascii="Simplified Arabic" w:eastAsia="Calibri" w:hAnsi="Simplified Arabic" w:cs="Simplified Arabic"/>
          <w:sz w:val="28"/>
          <w:szCs w:val="28"/>
          <w:rtl/>
        </w:rPr>
        <w:t>قال تعالى:</w:t>
      </w:r>
      <w:r w:rsidRPr="00DD1612">
        <w:rPr>
          <w:rFonts w:ascii="Traditional Arabic" w:eastAsia="Calibri" w:hAnsi="Traditional Arabic" w:cs="Traditional Arabic" w:hint="cs"/>
          <w:sz w:val="28"/>
          <w:szCs w:val="28"/>
          <w:rtl/>
        </w:rPr>
        <w:t xml:space="preserve"> </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sz w:val="28"/>
          <w:szCs w:val="28"/>
          <w:shd w:val="clear" w:color="auto" w:fill="FFFFFF"/>
          <w:rtl/>
        </w:rPr>
        <w:t>أَوۡ يُرۡسِلَ رَسُولٗا فَيُوحِيَ بِإِذۡنِهِ</w:t>
      </w:r>
      <w:r w:rsidRPr="00DD1612">
        <w:rPr>
          <w:rFonts w:ascii="Traditional Arabic" w:eastAsia="Calibri" w:hAnsi="Traditional Arabic" w:cs="KFGQPC Uthmanic Script HAFS" w:hint="cs"/>
          <w:sz w:val="28"/>
          <w:szCs w:val="28"/>
          <w:shd w:val="clear" w:color="auto" w:fill="FFFFFF"/>
          <w:rtl/>
        </w:rPr>
        <w:t>ۦ</w:t>
      </w:r>
      <w:r w:rsidRPr="00DD1612">
        <w:rPr>
          <w:rFonts w:ascii="Traditional Arabic" w:eastAsia="Calibri" w:hAnsi="Traditional Arabic" w:cs="KFGQPC Uthmanic Script HAFS"/>
          <w:sz w:val="28"/>
          <w:szCs w:val="28"/>
          <w:shd w:val="clear" w:color="auto" w:fill="FFFFFF"/>
          <w:rtl/>
        </w:rPr>
        <w:t xml:space="preserve"> مَا يَشَآءُ</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sz w:val="28"/>
          <w:szCs w:val="28"/>
          <w:shd w:val="clear" w:color="auto" w:fill="FFFFFF"/>
          <w:rtl/>
        </w:rPr>
        <w:t xml:space="preserve"> </w:t>
      </w:r>
      <w:r w:rsidRPr="00DD1612">
        <w:rPr>
          <w:rFonts w:ascii="Simplified Arabic" w:eastAsia="Calibri" w:hAnsi="Simplified Arabic" w:cs="Simplified Arabic"/>
          <w:sz w:val="28"/>
          <w:szCs w:val="28"/>
          <w:shd w:val="clear" w:color="auto" w:fill="FFFFFF"/>
          <w:rtl/>
        </w:rPr>
        <w:t>[الشورى: 51]</w:t>
      </w:r>
      <w:r w:rsidRPr="00DD1612">
        <w:rPr>
          <w:rFonts w:ascii="Simplified Arabic" w:eastAsia="Calibri" w:hAnsi="Simplified Arabic" w:cs="Simplified Arabic"/>
          <w:sz w:val="28"/>
          <w:szCs w:val="28"/>
          <w:rtl/>
        </w:rPr>
        <w:t xml:space="preserve">، قال البيضاوي: </w:t>
      </w:r>
      <w:r w:rsidRPr="00DD1612">
        <w:rPr>
          <w:rFonts w:ascii="Simplified Arabic" w:eastAsia="Calibri" w:hAnsi="Simplified Arabic" w:cs="Simplified Arabic"/>
          <w:sz w:val="28"/>
          <w:szCs w:val="28"/>
          <w:vertAlign w:val="superscript"/>
          <w:rtl/>
        </w:rPr>
        <w:t>(</w:t>
      </w:r>
      <w:r w:rsidRPr="00DD1612">
        <w:rPr>
          <w:rFonts w:ascii="Simplified Arabic" w:eastAsia="Aptos" w:hAnsi="Simplified Arabic" w:cs="Simplified Arabic"/>
          <w:kern w:val="2"/>
          <w:sz w:val="28"/>
          <w:szCs w:val="28"/>
          <w:vertAlign w:val="superscript"/>
          <w:rtl/>
          <w14:ligatures w14:val="standardContextual"/>
        </w:rPr>
        <w:footnoteReference w:id="77"/>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color w:val="000000"/>
          <w:sz w:val="28"/>
          <w:szCs w:val="28"/>
          <w:rtl/>
        </w:rPr>
        <w:t xml:space="preserve">"وقرأ نافعٌ </w:t>
      </w:r>
      <w:r w:rsidRPr="00DD1612">
        <w:rPr>
          <w:rFonts w:ascii="Simplified Arabic" w:eastAsia="Calibri" w:hAnsi="Simplified Arabic" w:cs="Simplified Arabic"/>
          <w:color w:val="000000"/>
          <w:sz w:val="28"/>
          <w:szCs w:val="28"/>
          <w:shd w:val="clear" w:color="auto" w:fill="FFFFFF"/>
          <w:rtl/>
        </w:rPr>
        <w:t xml:space="preserve">أو يرسلُ </w:t>
      </w:r>
      <w:r w:rsidRPr="00DD1612">
        <w:rPr>
          <w:rFonts w:ascii="Simplified Arabic" w:eastAsia="Calibri" w:hAnsi="Simplified Arabic" w:cs="Simplified Arabic"/>
          <w:color w:val="000000"/>
          <w:sz w:val="28"/>
          <w:szCs w:val="28"/>
          <w:rtl/>
        </w:rPr>
        <w:t>برفعِ اللام".</w:t>
      </w:r>
      <w:r w:rsidRPr="00DD1612">
        <w:rPr>
          <w:rFonts w:ascii="Simplified Arabic" w:eastAsia="Calibri" w:hAnsi="Simplified Arabic" w:cs="Simplified Arabic"/>
          <w:sz w:val="28"/>
          <w:szCs w:val="28"/>
          <w:rtl/>
        </w:rPr>
        <w:t xml:space="preserve"> </w:t>
      </w:r>
      <w:r w:rsidRPr="00DD1612">
        <w:rPr>
          <w:rFonts w:ascii="Simplified Arabic" w:eastAsia="Aptos" w:hAnsi="Simplified Arabic" w:cs="Simplified Arabic"/>
          <w:kern w:val="2"/>
          <w:sz w:val="28"/>
          <w:szCs w:val="28"/>
          <w:rtl/>
          <w14:ligatures w14:val="standardContextual"/>
        </w:rPr>
        <w:t xml:space="preserve">قال سعدي: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78"/>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w:t>
      </w:r>
      <w:r w:rsidRPr="00DD1612">
        <w:rPr>
          <w:rFonts w:ascii="Simplified Arabic" w:eastAsia="Calibri" w:hAnsi="Simplified Arabic" w:cs="Simplified Arabic"/>
          <w:color w:val="000000"/>
          <w:sz w:val="28"/>
          <w:szCs w:val="28"/>
          <w:rtl/>
        </w:rPr>
        <w:t xml:space="preserve">قوله: (وقرأ نافعٌ </w:t>
      </w:r>
      <w:r w:rsidRPr="00DD1612">
        <w:rPr>
          <w:rFonts w:ascii="Simplified Arabic" w:eastAsia="Calibri" w:hAnsi="Simplified Arabic" w:cs="Simplified Arabic"/>
          <w:color w:val="000000"/>
          <w:sz w:val="28"/>
          <w:szCs w:val="28"/>
          <w:shd w:val="clear" w:color="auto" w:fill="FFFFFF"/>
          <w:rtl/>
        </w:rPr>
        <w:t xml:space="preserve">أو يرسلُ </w:t>
      </w:r>
      <w:r w:rsidRPr="00DD1612">
        <w:rPr>
          <w:rFonts w:ascii="Simplified Arabic" w:eastAsia="Calibri" w:hAnsi="Simplified Arabic" w:cs="Simplified Arabic"/>
          <w:color w:val="000000"/>
          <w:sz w:val="28"/>
          <w:szCs w:val="28"/>
          <w:rtl/>
        </w:rPr>
        <w:t xml:space="preserve">برفعِ اللام)،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79"/>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 xml:space="preserve"> على أنه حال، وقد يُخرَّج على إضمار: هو".</w:t>
      </w:r>
    </w:p>
    <w:p w14:paraId="3A9612AE" w14:textId="77777777" w:rsidR="00EF7C99" w:rsidRPr="00DD1612" w:rsidRDefault="00EF7C99" w:rsidP="0025456D">
      <w:pPr>
        <w:widowControl/>
        <w:numPr>
          <w:ilvl w:val="0"/>
          <w:numId w:val="55"/>
        </w:numPr>
        <w:adjustRightInd/>
        <w:spacing w:line="240" w:lineRule="auto"/>
        <w:ind w:left="348"/>
        <w:contextualSpacing/>
        <w:jc w:val="lowKashida"/>
        <w:textAlignment w:val="auto"/>
        <w:rPr>
          <w:rFonts w:ascii="Simplified Arabic" w:eastAsia="Aptos" w:hAnsi="Simplified Arabic" w:cs="Simplified Arabic"/>
          <w:kern w:val="2"/>
          <w:sz w:val="28"/>
          <w:szCs w:val="28"/>
          <w14:ligatures w14:val="standardContextual"/>
        </w:rPr>
      </w:pPr>
      <w:r w:rsidRPr="00DD1612">
        <w:rPr>
          <w:rFonts w:ascii="Simplified Arabic" w:eastAsia="Aptos" w:hAnsi="Simplified Arabic" w:cs="Simplified Arabic"/>
          <w:kern w:val="2"/>
          <w:sz w:val="28"/>
          <w:szCs w:val="28"/>
          <w:rtl/>
          <w14:ligatures w14:val="standardContextual"/>
        </w:rPr>
        <w:t xml:space="preserve">التنبيه على المسائل العقدية والرد على أقوال القدرية، وكذلك يرد عقيدة المعتزلة </w:t>
      </w:r>
      <w:r w:rsidRPr="00DD1612">
        <w:rPr>
          <w:rFonts w:ascii="Simplified Arabic" w:eastAsia="Aptos" w:hAnsi="Simplified Arabic" w:cs="Simplified Arabic"/>
          <w:sz w:val="28"/>
          <w:szCs w:val="28"/>
          <w:rtl/>
          <w14:ligatures w14:val="standardContextual"/>
        </w:rPr>
        <w:t>ويخالفهم</w:t>
      </w:r>
      <w:r w:rsidRPr="00DD1612">
        <w:rPr>
          <w:rFonts w:ascii="Simplified Arabic" w:eastAsia="Aptos" w:hAnsi="Simplified Arabic" w:cs="Simplified Arabic"/>
          <w:kern w:val="2"/>
          <w:sz w:val="28"/>
          <w:szCs w:val="28"/>
          <w:rtl/>
          <w14:ligatures w14:val="standardContextual"/>
        </w:rPr>
        <w:t>، وموافقة بعض أقوال الأشاعرة، والأمثلة على ذلك:</w:t>
      </w:r>
    </w:p>
    <w:p w14:paraId="2A5780CB" w14:textId="77777777" w:rsidR="00EF7C99" w:rsidRPr="00DD1612" w:rsidRDefault="00EF7C99" w:rsidP="0025456D">
      <w:pPr>
        <w:widowControl/>
        <w:numPr>
          <w:ilvl w:val="0"/>
          <w:numId w:val="60"/>
        </w:numPr>
        <w:adjustRightInd/>
        <w:spacing w:line="240" w:lineRule="auto"/>
        <w:ind w:left="348"/>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 xml:space="preserve">مثال ما ردَّ فيه قول المعتزلة في مسألة الرؤية، ومخالفتهم:  </w:t>
      </w:r>
    </w:p>
    <w:p w14:paraId="79F4AE94" w14:textId="77777777" w:rsidR="00EF7C99" w:rsidRPr="00DD1612" w:rsidRDefault="00EF7C99" w:rsidP="0090441F">
      <w:pPr>
        <w:widowControl/>
        <w:adjustRightInd/>
        <w:spacing w:line="230" w:lineRule="auto"/>
        <w:ind w:left="-11" w:firstLine="578"/>
        <w:jc w:val="lowKashida"/>
        <w:textAlignment w:val="auto"/>
        <w:rPr>
          <w:rFonts w:ascii="Simplified Arabic" w:eastAsia="Aptos" w:hAnsi="Simplified Arabic" w:cs="Simplified Arabic"/>
          <w:kern w:val="2"/>
          <w:sz w:val="28"/>
          <w:szCs w:val="28"/>
          <w:rtl/>
          <w14:ligatures w14:val="standardContextual"/>
        </w:rPr>
      </w:pPr>
      <w:r w:rsidRPr="00DD1612">
        <w:rPr>
          <w:rFonts w:ascii="Simplified Arabic" w:eastAsia="Aptos" w:hAnsi="Simplified Arabic" w:cs="Simplified Arabic"/>
          <w:kern w:val="2"/>
          <w:sz w:val="28"/>
          <w:szCs w:val="28"/>
          <w:rtl/>
          <w14:ligatures w14:val="standardContextual"/>
        </w:rPr>
        <w:lastRenderedPageBreak/>
        <w:t xml:space="preserve">قال البيضاوي: </w:t>
      </w:r>
      <w:r w:rsidRPr="00DD1612">
        <w:rPr>
          <w:rFonts w:ascii="Simplified Arabic" w:eastAsia="Aptos" w:hAnsi="Simplified Arabic" w:cs="Simplified Arabic"/>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shd w:val="clear" w:color="auto" w:fill="FFFFFF"/>
          <w:vertAlign w:val="superscript"/>
          <w:rtl/>
          <w14:ligatures w14:val="standardContextual"/>
        </w:rPr>
        <w:footnoteReference w:id="80"/>
      </w:r>
      <w:r w:rsidRPr="00DD1612">
        <w:rPr>
          <w:rFonts w:ascii="Simplified Arabic" w:eastAsia="Aptos" w:hAnsi="Simplified Arabic" w:cs="Simplified Arabic"/>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hint="cs"/>
          <w:kern w:val="2"/>
          <w:sz w:val="28"/>
          <w:szCs w:val="28"/>
          <w:shd w:val="clear" w:color="auto" w:fill="FFFFFF"/>
          <w:rtl/>
          <w14:ligatures w14:val="standardContextual"/>
        </w:rPr>
        <w:t>وَمَا كَانَ لِبَشَرٍ</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hint="cs"/>
          <w:kern w:val="2"/>
          <w:sz w:val="28"/>
          <w:szCs w:val="28"/>
          <w:shd w:val="clear" w:color="auto" w:fill="FFFFFF"/>
          <w:rtl/>
          <w14:ligatures w14:val="standardContextual"/>
        </w:rPr>
        <w:t xml:space="preserve"> </w:t>
      </w:r>
      <w:r w:rsidRPr="00DD1612">
        <w:rPr>
          <w:rFonts w:ascii="Simplified Arabic" w:eastAsia="Aptos" w:hAnsi="Simplified Arabic" w:cs="Simplified Arabic"/>
          <w:kern w:val="2"/>
          <w:sz w:val="28"/>
          <w:szCs w:val="28"/>
          <w:shd w:val="clear" w:color="auto" w:fill="FFFFFF"/>
          <w:rtl/>
          <w14:ligatures w14:val="standardContextual"/>
        </w:rPr>
        <w:t>[الشورى: 51]</w:t>
      </w:r>
      <w:r w:rsidRPr="00DD1612">
        <w:rPr>
          <w:rFonts w:ascii="Simplified Arabic" w:eastAsia="Aptos" w:hAnsi="Simplified Arabic" w:cs="Simplified Arabic"/>
          <w:kern w:val="2"/>
          <w:sz w:val="28"/>
          <w:szCs w:val="28"/>
          <w:rtl/>
          <w14:ligatures w14:val="standardContextual"/>
        </w:rPr>
        <w:t xml:space="preserve"> وما صحَّ له.</w:t>
      </w:r>
      <w:r w:rsidRPr="00DD1612">
        <w:rPr>
          <w:rFonts w:ascii="Traditional Arabic" w:eastAsia="Aptos" w:hAnsi="Traditional Arabic" w:cs="Traditional Arabic"/>
          <w:kern w:val="2"/>
          <w:sz w:val="28"/>
          <w:szCs w:val="28"/>
          <w:rtl/>
          <w14:ligatures w14:val="standardContextual"/>
        </w:rPr>
        <w:t xml:space="preserve"> </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hint="cs"/>
          <w:kern w:val="2"/>
          <w:sz w:val="28"/>
          <w:szCs w:val="28"/>
          <w:shd w:val="clear" w:color="auto" w:fill="FFFFFF"/>
          <w:rtl/>
          <w14:ligatures w14:val="standardContextual"/>
        </w:rPr>
        <w:t>أَن يُكَلِّمَهُ ٱللَّهُ إِلَّا وَحۡيًا</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hint="cs"/>
          <w:kern w:val="2"/>
          <w:sz w:val="28"/>
          <w:szCs w:val="28"/>
          <w:shd w:val="clear" w:color="auto" w:fill="FFFFFF"/>
          <w:rtl/>
          <w14:ligatures w14:val="standardContextual"/>
        </w:rPr>
        <w:t xml:space="preserve"> </w:t>
      </w:r>
      <w:r w:rsidRPr="00DD1612">
        <w:rPr>
          <w:rFonts w:ascii="Simplified Arabic" w:eastAsia="Aptos" w:hAnsi="Simplified Arabic" w:cs="Simplified Arabic"/>
          <w:kern w:val="2"/>
          <w:sz w:val="28"/>
          <w:szCs w:val="28"/>
          <w:rtl/>
          <w14:ligatures w14:val="standardContextual"/>
        </w:rPr>
        <w:t xml:space="preserve">كلاماً خفياً يُدْرَكُ... وهو ما ‌يعمُّ المشافَهَ به... فالآية دليلٌ على جواز الرؤية لا على امتناعها. وقيل المرادُ به الإِلهامُ...". </w:t>
      </w:r>
      <w:r w:rsidRPr="00DD1612">
        <w:rPr>
          <w:rFonts w:ascii="Simplified Arabic" w:eastAsia="Calibri" w:hAnsi="Simplified Arabic" w:cs="Simplified Arabic"/>
          <w:sz w:val="28"/>
          <w:szCs w:val="28"/>
          <w:rtl/>
        </w:rPr>
        <w:t>قال سعدي:</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81"/>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sz w:val="28"/>
          <w:szCs w:val="28"/>
          <w:rtl/>
        </w:rPr>
        <w:t>"قوله: (وقيل المرادُ به الإلهامُ)،</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sz w:val="28"/>
          <w:szCs w:val="28"/>
          <w:rtl/>
        </w:rPr>
        <w:t xml:space="preserve">فحينئذٍ لا يكون [في]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82"/>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rtl/>
        </w:rPr>
        <w:t xml:space="preserve"> </w:t>
      </w:r>
      <w:r w:rsidRPr="00DD1612">
        <w:rPr>
          <w:rFonts w:ascii="Simplified Arabic" w:eastAsia="Calibri" w:hAnsi="Simplified Arabic" w:cs="Simplified Arabic"/>
          <w:sz w:val="28"/>
          <w:szCs w:val="28"/>
          <w:rtl/>
        </w:rPr>
        <w:t xml:space="preserve">الآية دلالة على جواز الرؤية؛ ووجه </w:t>
      </w:r>
      <w:r w:rsidRPr="00DD1612">
        <w:rPr>
          <w:rFonts w:ascii="Simplified Arabic" w:eastAsia="Calibri" w:hAnsi="Simplified Arabic" w:cs="Simplified Arabic"/>
          <w:color w:val="000000"/>
          <w:sz w:val="28"/>
          <w:szCs w:val="28"/>
          <w:rtl/>
        </w:rPr>
        <w:t xml:space="preserve">التمريض: أنه لا يقال لمن ألهمه الله تعالى شيئاً أنه كلّمه [الله]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83"/>
      </w:r>
      <w:r w:rsidRPr="00DD1612">
        <w:rPr>
          <w:rFonts w:ascii="Simplified Arabic" w:eastAsia="Calibri" w:hAnsi="Simplified Arabic" w:cs="Simplified Arabic"/>
          <w:color w:val="000000"/>
          <w:sz w:val="28"/>
          <w:szCs w:val="28"/>
          <w:vertAlign w:val="superscript"/>
          <w:rtl/>
        </w:rPr>
        <w:t xml:space="preserve">) </w:t>
      </w:r>
      <w:r w:rsidRPr="00DD1612">
        <w:rPr>
          <w:rFonts w:ascii="Simplified Arabic" w:eastAsia="Calibri" w:hAnsi="Simplified Arabic" w:cs="Simplified Arabic"/>
          <w:color w:val="000000"/>
          <w:sz w:val="28"/>
          <w:szCs w:val="28"/>
          <w:rtl/>
        </w:rPr>
        <w:t xml:space="preserve">". وقال سعدي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84"/>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rtl/>
        </w:rPr>
        <w:t xml:space="preserve"> في موضع آخر مُثبِتاً للرؤية</w:t>
      </w:r>
      <w:bookmarkStart w:id="24" w:name="_Hlk174569206"/>
      <w:r w:rsidRPr="00DD1612">
        <w:rPr>
          <w:rFonts w:ascii="Simplified Arabic" w:eastAsia="Calibri" w:hAnsi="Simplified Arabic" w:cs="Simplified Arabic"/>
          <w:color w:val="000000"/>
          <w:sz w:val="28"/>
          <w:szCs w:val="28"/>
          <w:rtl/>
        </w:rPr>
        <w:t xml:space="preserve">: </w:t>
      </w:r>
      <w:bookmarkEnd w:id="24"/>
      <w:r w:rsidRPr="00DD1612">
        <w:rPr>
          <w:rFonts w:ascii="Simplified Arabic" w:eastAsia="Calibri" w:hAnsi="Simplified Arabic" w:cs="Simplified Arabic"/>
          <w:sz w:val="28"/>
          <w:szCs w:val="28"/>
          <w:rtl/>
        </w:rPr>
        <w:t xml:space="preserve">"قوله [تعالى]: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85"/>
      </w:r>
      <w:r w:rsidRPr="00DD1612">
        <w:rPr>
          <w:rFonts w:ascii="Simplified Arabic" w:eastAsia="Calibri" w:hAnsi="Simplified Arabic" w:cs="Simplified Arabic"/>
          <w:sz w:val="28"/>
          <w:szCs w:val="28"/>
          <w:vertAlign w:val="superscript"/>
          <w:rtl/>
        </w:rPr>
        <w:t>)</w:t>
      </w:r>
      <w:r w:rsidRPr="00DD1612">
        <w:rPr>
          <w:rFonts w:ascii="Sakkal Majalla" w:eastAsia="Calibri" w:hAnsi="Sakkal Majalla" w:cs="Sakkal Majalla"/>
          <w:sz w:val="28"/>
          <w:szCs w:val="28"/>
          <w:rtl/>
        </w:rPr>
        <w:t xml:space="preserve"> </w:t>
      </w:r>
      <w:r w:rsidRPr="00DD1612">
        <w:rPr>
          <w:rFonts w:ascii="Traditional Arabic" w:eastAsia="Calibri" w:hAnsi="Traditional Arabic" w:cs="Traditional Arabic"/>
          <w:color w:val="000000"/>
          <w:sz w:val="28"/>
          <w:szCs w:val="28"/>
          <w:shd w:val="clear" w:color="auto" w:fill="FFFFFF"/>
          <w:rtl/>
        </w:rPr>
        <w:t>﴿</w:t>
      </w:r>
      <w:r w:rsidRPr="00DD1612">
        <w:rPr>
          <w:rFonts w:ascii="Traditional Arabic" w:eastAsia="Calibri" w:hAnsi="Traditional Arabic" w:cs="KFGQPC Uthmanic Script HAFS"/>
          <w:color w:val="000000"/>
          <w:sz w:val="28"/>
          <w:szCs w:val="28"/>
          <w:shd w:val="clear" w:color="auto" w:fill="FFFFFF"/>
          <w:rtl/>
        </w:rPr>
        <w:t xml:space="preserve">وَتَلَذُّ </w:t>
      </w:r>
      <w:r w:rsidRPr="00DD1612">
        <w:rPr>
          <w:rFonts w:ascii="Traditional Arabic" w:eastAsia="Calibri" w:hAnsi="Traditional Arabic" w:cs="KFGQPC Uthmanic Script HAFS" w:hint="cs"/>
          <w:color w:val="000000"/>
          <w:sz w:val="28"/>
          <w:szCs w:val="28"/>
          <w:shd w:val="clear" w:color="auto" w:fill="FFFFFF"/>
          <w:rtl/>
        </w:rPr>
        <w:t>ٱ</w:t>
      </w:r>
      <w:r w:rsidRPr="00DD1612">
        <w:rPr>
          <w:rFonts w:ascii="Traditional Arabic" w:eastAsia="Calibri" w:hAnsi="Traditional Arabic" w:cs="KFGQPC Uthmanic Script HAFS" w:hint="eastAsia"/>
          <w:color w:val="000000"/>
          <w:sz w:val="28"/>
          <w:szCs w:val="28"/>
          <w:shd w:val="clear" w:color="auto" w:fill="FFFFFF"/>
          <w:rtl/>
        </w:rPr>
        <w:t>لۡأَعۡيُنُۖ</w:t>
      </w:r>
      <w:r w:rsidRPr="00DD1612">
        <w:rPr>
          <w:rFonts w:ascii="Traditional Arabic" w:eastAsia="Calibri" w:hAnsi="Traditional Arabic" w:cs="Traditional Arabic"/>
          <w:color w:val="000000"/>
          <w:sz w:val="28"/>
          <w:szCs w:val="28"/>
          <w:shd w:val="clear" w:color="auto" w:fill="FFFFFF"/>
          <w:rtl/>
        </w:rPr>
        <w:t>﴾</w:t>
      </w:r>
      <w:r w:rsidRPr="00DD1612">
        <w:rPr>
          <w:rFonts w:ascii="Simplified Arabic" w:eastAsia="Calibri" w:hAnsi="Simplified Arabic" w:cs="Simplified Arabic"/>
          <w:color w:val="000000"/>
          <w:sz w:val="28"/>
          <w:szCs w:val="28"/>
          <w:shd w:val="clear" w:color="auto" w:fill="FFFFFF"/>
          <w:rtl/>
        </w:rPr>
        <w:t xml:space="preserve">،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86"/>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من باب تنزّل الملائكة والروح تعظيماً لنعيمها فإن منه النظر إلى وجه الكريم، </w:t>
      </w:r>
      <w:r w:rsidRPr="00DD1612">
        <w:rPr>
          <w:rFonts w:ascii="Simplified Arabic" w:eastAsia="Aptos" w:hAnsi="Simplified Arabic" w:cs="Simplified Arabic"/>
          <w:kern w:val="2"/>
          <w:sz w:val="28"/>
          <w:szCs w:val="28"/>
          <w:rtl/>
          <w14:ligatures w14:val="standardContextual"/>
        </w:rPr>
        <w:t>اللهم ارزقنا وأدخلنا جنة النعيم".</w:t>
      </w:r>
    </w:p>
    <w:p w14:paraId="3ADA64DE" w14:textId="77777777" w:rsidR="00EF7C99" w:rsidRPr="00DD1612" w:rsidRDefault="00EF7C99" w:rsidP="0090441F">
      <w:pPr>
        <w:widowControl/>
        <w:adjustRightInd/>
        <w:spacing w:line="230" w:lineRule="auto"/>
        <w:ind w:left="-11" w:firstLine="578"/>
        <w:jc w:val="lowKashida"/>
        <w:textAlignment w:val="auto"/>
        <w:rPr>
          <w:rFonts w:ascii="Simplified Arabic" w:eastAsia="Aptos" w:hAnsi="Simplified Arabic" w:cs="Simplified Arabic"/>
          <w:kern w:val="2"/>
          <w:sz w:val="28"/>
          <w:szCs w:val="28"/>
          <w:rtl/>
          <w14:ligatures w14:val="standardContextual"/>
        </w:rPr>
      </w:pPr>
      <w:r w:rsidRPr="00DD1612">
        <w:rPr>
          <w:rFonts w:ascii="Simplified Arabic" w:eastAsia="Aptos" w:hAnsi="Simplified Arabic" w:cs="Simplified Arabic"/>
          <w:kern w:val="2"/>
          <w:sz w:val="28"/>
          <w:szCs w:val="28"/>
          <w:rtl/>
          <w14:ligatures w14:val="standardContextual"/>
        </w:rPr>
        <w:t xml:space="preserve">وذلك لأنه في مسألة الرؤية ذهب المعتزلة ومنهم الزمخشري إِلى القول باستحالة ‌رُؤْيَة ‌الله سبحانه بالأبصار وأَن الله تعالى لا يُرى في الْآخِرَة، وأما القول الحق هو ما قاله أهل السنة والجماعة بأَن الله تعالى يراه المؤمنون في الْآخِرَة ولا يُرى في الدُّنْيَا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87"/>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w:t>
      </w:r>
    </w:p>
    <w:p w14:paraId="675C7149" w14:textId="77777777" w:rsidR="00EF7C99" w:rsidRPr="00DD1612" w:rsidRDefault="00EF7C99" w:rsidP="0025456D">
      <w:pPr>
        <w:widowControl/>
        <w:numPr>
          <w:ilvl w:val="0"/>
          <w:numId w:val="60"/>
        </w:numPr>
        <w:adjustRightInd/>
        <w:spacing w:line="240" w:lineRule="auto"/>
        <w:ind w:left="348"/>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lastRenderedPageBreak/>
        <w:t xml:space="preserve">مثال ما ردَّ فيه قول المعتزلة في مسألة ذنوب الكبائر والصغائر: </w:t>
      </w:r>
    </w:p>
    <w:p w14:paraId="6072F926" w14:textId="77777777" w:rsidR="00EF7C99" w:rsidRPr="00DD1612" w:rsidRDefault="00EF7C99" w:rsidP="0090441F">
      <w:pPr>
        <w:widowControl/>
        <w:adjustRightInd/>
        <w:spacing w:line="240" w:lineRule="auto"/>
        <w:ind w:firstLine="567"/>
        <w:jc w:val="lowKashida"/>
        <w:textAlignment w:val="auto"/>
        <w:rPr>
          <w:rFonts w:ascii="Simplified Arabic" w:eastAsia="Aptos" w:hAnsi="Simplified Arabic" w:cs="Simplified Arabic"/>
          <w:kern w:val="2"/>
          <w:sz w:val="28"/>
          <w:szCs w:val="28"/>
          <w:rtl/>
          <w14:ligatures w14:val="standardContextual"/>
        </w:rPr>
      </w:pPr>
      <w:r w:rsidRPr="00DD1612">
        <w:rPr>
          <w:rFonts w:ascii="Simplified Arabic" w:eastAsia="Aptos" w:hAnsi="Simplified Arabic" w:cs="Simplified Arabic"/>
          <w:kern w:val="2"/>
          <w:sz w:val="28"/>
          <w:szCs w:val="28"/>
          <w:rtl/>
          <w14:ligatures w14:val="standardContextual"/>
        </w:rPr>
        <w:t xml:space="preserve">قال تعالى: </w:t>
      </w:r>
      <w:r w:rsidRPr="0090441F">
        <w:rPr>
          <w:rFonts w:ascii="Traditional Arabic" w:eastAsia="Aptos" w:hAnsi="Traditional Arabic" w:cs="Traditional Arabic"/>
          <w:kern w:val="2"/>
          <w:sz w:val="26"/>
          <w:szCs w:val="26"/>
          <w:shd w:val="clear" w:color="auto" w:fill="FFFFFF"/>
          <w:rtl/>
          <w14:ligatures w14:val="standardContextual"/>
        </w:rPr>
        <w:t>﴿</w:t>
      </w:r>
      <w:r w:rsidRPr="0090441F">
        <w:rPr>
          <w:rFonts w:ascii="Traditional Arabic" w:eastAsia="Aptos" w:hAnsi="Traditional Arabic" w:cs="KFGQPC Uthmanic Script HAFS" w:hint="cs"/>
          <w:kern w:val="2"/>
          <w:sz w:val="26"/>
          <w:szCs w:val="26"/>
          <w:shd w:val="clear" w:color="auto" w:fill="FFFFFF"/>
          <w:rtl/>
          <w14:ligatures w14:val="standardContextual"/>
        </w:rPr>
        <w:t>وَيَعۡفُواْ عَنِ ٱلسَّيِّ‍َٔاتِ</w:t>
      </w:r>
      <w:r w:rsidRPr="0090441F">
        <w:rPr>
          <w:rFonts w:ascii="Traditional Arabic" w:eastAsia="Aptos" w:hAnsi="Traditional Arabic" w:cs="Traditional Arabic"/>
          <w:kern w:val="2"/>
          <w:sz w:val="26"/>
          <w:szCs w:val="26"/>
          <w:shd w:val="clear" w:color="auto" w:fill="FFFFFF"/>
          <w:rtl/>
          <w14:ligatures w14:val="standardContextual"/>
        </w:rPr>
        <w:t>﴾</w:t>
      </w:r>
      <w:r w:rsidRPr="0090441F">
        <w:rPr>
          <w:rFonts w:ascii="Traditional Arabic" w:eastAsia="Aptos" w:hAnsi="Traditional Arabic" w:cs="Traditional Arabic" w:hint="cs"/>
          <w:kern w:val="2"/>
          <w:sz w:val="26"/>
          <w:szCs w:val="26"/>
          <w:shd w:val="clear" w:color="auto" w:fill="FFFFFF"/>
          <w:rtl/>
          <w14:ligatures w14:val="standardContextual"/>
        </w:rPr>
        <w:t xml:space="preserve"> </w:t>
      </w:r>
      <w:r w:rsidRPr="00DD1612">
        <w:rPr>
          <w:rFonts w:ascii="Simplified Arabic" w:eastAsia="Aptos" w:hAnsi="Simplified Arabic" w:cs="Simplified Arabic"/>
          <w:kern w:val="2"/>
          <w:sz w:val="28"/>
          <w:szCs w:val="28"/>
          <w:shd w:val="clear" w:color="auto" w:fill="FFFFFF"/>
          <w:rtl/>
          <w14:ligatures w14:val="standardContextual"/>
        </w:rPr>
        <w:t>[الشورى: 25]: قال البيضاوي:</w:t>
      </w:r>
      <w:r w:rsidRPr="00DD1612">
        <w:rPr>
          <w:rFonts w:ascii="Simplified Arabic" w:eastAsia="Aptos" w:hAnsi="Simplified Arabic" w:cs="Simplified Arabic"/>
          <w:kern w:val="2"/>
          <w:sz w:val="28"/>
          <w:szCs w:val="28"/>
          <w:vertAlign w:val="superscript"/>
          <w:rtl/>
          <w14:ligatures w14:val="standardContextual"/>
        </w:rPr>
        <w:t xml:space="preserve"> (</w:t>
      </w:r>
      <w:r w:rsidRPr="00DD1612">
        <w:rPr>
          <w:rFonts w:ascii="Simplified Arabic" w:eastAsia="Aptos" w:hAnsi="Simplified Arabic" w:cs="Simplified Arabic"/>
          <w:kern w:val="2"/>
          <w:sz w:val="28"/>
          <w:szCs w:val="28"/>
          <w:vertAlign w:val="superscript"/>
          <w:rtl/>
          <w14:ligatures w14:val="standardContextual"/>
        </w:rPr>
        <w:footnoteReference w:id="88"/>
      </w:r>
      <w:r w:rsidRPr="00DD1612">
        <w:rPr>
          <w:rFonts w:ascii="Simplified Arabic" w:eastAsia="Aptos" w:hAnsi="Simplified Arabic" w:cs="Simplified Arabic"/>
          <w:kern w:val="2"/>
          <w:sz w:val="28"/>
          <w:szCs w:val="28"/>
          <w:vertAlign w:val="superscript"/>
          <w:rtl/>
          <w14:ligatures w14:val="standardContextual"/>
        </w:rPr>
        <w:t xml:space="preserve">) </w:t>
      </w:r>
      <w:r w:rsidRPr="00DD1612">
        <w:rPr>
          <w:rFonts w:ascii="Simplified Arabic" w:eastAsia="Aptos" w:hAnsi="Simplified Arabic" w:cs="Simplified Arabic"/>
          <w:kern w:val="2"/>
          <w:sz w:val="28"/>
          <w:szCs w:val="28"/>
          <w:shd w:val="clear" w:color="auto" w:fill="FFFFFF"/>
          <w:rtl/>
          <w14:ligatures w14:val="standardContextual"/>
        </w:rPr>
        <w:t>"</w:t>
      </w:r>
      <w:r w:rsidRPr="00DD1612">
        <w:rPr>
          <w:rFonts w:ascii="Simplified Arabic" w:eastAsia="Aptos" w:hAnsi="Simplified Arabic" w:cs="Simplified Arabic"/>
          <w:kern w:val="2"/>
          <w:sz w:val="28"/>
          <w:szCs w:val="28"/>
          <w:rtl/>
          <w14:ligatures w14:val="standardContextual"/>
        </w:rPr>
        <w:t xml:space="preserve">صغيرها وكبيرها لمن يشاء". </w:t>
      </w:r>
      <w:r w:rsidRPr="00DD1612">
        <w:rPr>
          <w:rFonts w:ascii="Simplified Arabic" w:eastAsia="Calibri" w:hAnsi="Simplified Arabic" w:cs="Simplified Arabic"/>
          <w:sz w:val="28"/>
          <w:szCs w:val="28"/>
          <w:rtl/>
        </w:rPr>
        <w:t xml:space="preserve">قال سعدي: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89"/>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"قوله: (لمن ‌[يشاء]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90"/>
      </w:r>
      <w:r w:rsidRPr="00DD1612">
        <w:rPr>
          <w:rFonts w:ascii="Simplified Arabic" w:eastAsia="Calibri" w:hAnsi="Simplified Arabic" w:cs="Simplified Arabic"/>
          <w:color w:val="000000"/>
          <w:sz w:val="28"/>
          <w:szCs w:val="28"/>
          <w:vertAlign w:val="superscript"/>
          <w:rtl/>
        </w:rPr>
        <w:t xml:space="preserve">) </w:t>
      </w:r>
      <w:r w:rsidRPr="00DD1612">
        <w:rPr>
          <w:rFonts w:ascii="Simplified Arabic" w:eastAsia="Calibri" w:hAnsi="Simplified Arabic" w:cs="Simplified Arabic"/>
          <w:sz w:val="28"/>
          <w:szCs w:val="28"/>
          <w:rtl/>
        </w:rPr>
        <w:t>)، متعلق بـــ : (يعفوا)، فيُفيد أنَّ العفو سواء كان عن الصغيرة أو الكبيرة معلق بالمشيئة خلافاً للمعتزلة في كلٍّ منهما".</w:t>
      </w:r>
    </w:p>
    <w:p w14:paraId="35CD1BC5" w14:textId="77777777" w:rsidR="00EF7C99" w:rsidRPr="00DD1612" w:rsidRDefault="00EF7C99" w:rsidP="0090441F">
      <w:pPr>
        <w:widowControl/>
        <w:adjustRightInd/>
        <w:spacing w:line="240" w:lineRule="auto"/>
        <w:ind w:firstLine="567"/>
        <w:jc w:val="lowKashida"/>
        <w:textAlignment w:val="auto"/>
        <w:rPr>
          <w:rFonts w:ascii="Simplified Arabic" w:eastAsia="Aptos" w:hAnsi="Simplified Arabic" w:cs="Simplified Arabic"/>
          <w:kern w:val="2"/>
          <w:sz w:val="28"/>
          <w:szCs w:val="28"/>
          <w:rtl/>
          <w14:ligatures w14:val="standardContextual"/>
        </w:rPr>
      </w:pPr>
      <w:r w:rsidRPr="00DD1612">
        <w:rPr>
          <w:rFonts w:ascii="Simplified Arabic" w:eastAsia="Aptos" w:hAnsi="Simplified Arabic" w:cs="Simplified Arabic"/>
          <w:kern w:val="2"/>
          <w:sz w:val="28"/>
          <w:szCs w:val="28"/>
          <w:rtl/>
          <w14:ligatures w14:val="standardContextual"/>
        </w:rPr>
        <w:t xml:space="preserve">حيث إنّ من معتقدات المعتزلة: أن الله سبحانه لا يعفوا عن الكبائر إلا بالتوبة وأما الصغائر فيعفوا عنها إذا اجتنبت الكبائر، وأما القول الحق هو ما قاله أهل السنة والجماعة: أنَّ الموحدين لا يكفرون بفعل شيء من المعاصي الصغائر والكبائر، وإذا عملوا الكبائر وتابوا لم تضرهم، وإن ماتوا قبل التوبة منها فأمرُهم إلى الله إن شاء عذبهم عليها وإن شاء غفرها لهم، وإن عذب العباد على الصغائر لم يكن ظالما لهم بذلك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91"/>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w:t>
      </w:r>
    </w:p>
    <w:p w14:paraId="18AF1CCD" w14:textId="77777777" w:rsidR="00EF7C99" w:rsidRPr="00DD1612" w:rsidRDefault="00EF7C99" w:rsidP="0025456D">
      <w:pPr>
        <w:widowControl/>
        <w:numPr>
          <w:ilvl w:val="0"/>
          <w:numId w:val="60"/>
        </w:numPr>
        <w:adjustRightInd/>
        <w:spacing w:line="240" w:lineRule="auto"/>
        <w:ind w:left="348"/>
        <w:contextualSpacing/>
        <w:jc w:val="left"/>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 xml:space="preserve">مثال ما ردَّ فيه قول القدرية في مسألة المشيئة: </w:t>
      </w:r>
    </w:p>
    <w:p w14:paraId="10F09BD9" w14:textId="77777777" w:rsidR="00EF7C99" w:rsidRPr="00DD1612" w:rsidRDefault="00EF7C99" w:rsidP="0090441F">
      <w:pPr>
        <w:widowControl/>
        <w:adjustRightInd/>
        <w:spacing w:line="240" w:lineRule="auto"/>
        <w:ind w:firstLine="567"/>
        <w:jc w:val="lowKashida"/>
        <w:textAlignment w:val="auto"/>
        <w:rPr>
          <w:rFonts w:ascii="Simplified Arabic" w:eastAsia="Aptos" w:hAnsi="Simplified Arabic" w:cs="Simplified Arabic"/>
          <w:kern w:val="2"/>
          <w:sz w:val="28"/>
          <w:szCs w:val="28"/>
          <w:rtl/>
          <w14:ligatures w14:val="standardContextual"/>
        </w:rPr>
      </w:pPr>
      <w:r w:rsidRPr="00DD1612">
        <w:rPr>
          <w:rFonts w:ascii="Simplified Arabic" w:eastAsia="Aptos" w:hAnsi="Simplified Arabic" w:cs="Simplified Arabic"/>
          <w:kern w:val="2"/>
          <w:sz w:val="28"/>
          <w:szCs w:val="28"/>
          <w:rtl/>
          <w14:ligatures w14:val="standardContextual"/>
        </w:rPr>
        <w:t>قال تعالى: </w:t>
      </w:r>
      <w:r w:rsidRPr="00DD1612">
        <w:rPr>
          <w:rFonts w:ascii="Aptos" w:eastAsia="Aptos" w:hAnsi="Aptos" w:cs="KFGQPC HAFS Uthmanic Script" w:hint="cs"/>
          <w:kern w:val="2"/>
          <w:sz w:val="28"/>
          <w:szCs w:val="28"/>
          <w:rtl/>
          <w14:ligatures w14:val="standardContextual"/>
        </w:rPr>
        <w:t>ﵟوَقَالُواْ لَوۡ شَآءَ ٱلرَّحۡمَٰنُ مَا عَبَدۡنَٰهُمۗ مَّا لَهُم بِذَٰلِكَ مِنۡ عِلۡمٍۖ</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Aptos" w:eastAsia="Aptos" w:hAnsi="Aptos" w:cs="KFGQPC HAFS Uthmanic Script" w:hint="cs"/>
          <w:kern w:val="2"/>
          <w:sz w:val="28"/>
          <w:szCs w:val="28"/>
          <w:rtl/>
          <w14:ligatures w14:val="standardContextual"/>
        </w:rPr>
        <w:t xml:space="preserve"> </w:t>
      </w:r>
      <w:r w:rsidRPr="00DD1612">
        <w:rPr>
          <w:rFonts w:ascii="Simplified Arabic" w:eastAsia="Aptos" w:hAnsi="Simplified Arabic" w:cs="Simplified Arabic"/>
          <w:kern w:val="2"/>
          <w:sz w:val="28"/>
          <w:szCs w:val="28"/>
          <w:rtl/>
          <w14:ligatures w14:val="standardContextual"/>
        </w:rPr>
        <w:t>[الزخرف: 20]</w:t>
      </w:r>
      <w:r w:rsidRPr="00DD1612">
        <w:rPr>
          <w:rFonts w:ascii="Simplified Arabic" w:eastAsia="Aptos" w:hAnsi="Simplified Arabic" w:cs="Simplified Arabic"/>
          <w:b/>
          <w:bCs/>
          <w:kern w:val="2"/>
          <w:sz w:val="28"/>
          <w:szCs w:val="28"/>
          <w:rtl/>
          <w14:ligatures w14:val="standardContextual"/>
        </w:rPr>
        <w:t xml:space="preserve">: </w:t>
      </w:r>
      <w:r w:rsidRPr="00DD1612">
        <w:rPr>
          <w:rFonts w:ascii="Simplified Arabic" w:eastAsia="Aptos" w:hAnsi="Simplified Arabic" w:cs="Simplified Arabic"/>
          <w:kern w:val="2"/>
          <w:sz w:val="28"/>
          <w:szCs w:val="28"/>
          <w:rtl/>
          <w14:ligatures w14:val="standardContextual"/>
        </w:rPr>
        <w:t xml:space="preserve">قال البيضاوي: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92"/>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"أي لو شاء عدم عبادة الملائكة ما عبدناهم فاستدلُّوا بنفي مشيئتهِ عدم العبادة على امتناع النهي عنها أو على </w:t>
      </w:r>
      <w:r w:rsidRPr="00DD1612">
        <w:rPr>
          <w:rFonts w:ascii="Simplified Arabic" w:eastAsia="Aptos" w:hAnsi="Simplified Arabic" w:cs="Simplified Arabic"/>
          <w:kern w:val="2"/>
          <w:sz w:val="28"/>
          <w:szCs w:val="28"/>
          <w:rtl/>
          <w14:ligatures w14:val="standardContextual"/>
        </w:rPr>
        <w:lastRenderedPageBreak/>
        <w:t xml:space="preserve">حُسنها، وذلك باطل". قال سعدي: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93"/>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"قوله: (فاستدلّوا) انتهى، يعني زاعمين أن المشيئة [تستلزم]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94"/>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الأمر وتلازم الحُسن [كالقدريّة]،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95"/>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هذا مبني على أنّ المشيئة لا بد أن [تتعلّق]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96"/>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بأحد طرفي الوجود والعدم البتّة، فلا يتوجّه، إِنَّ نفي مشيئة عدم العبادة لا يستلزم مشيئة [العبادة]؛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97"/>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فكيف يصحّ استدلالُهم؟ ".</w:t>
      </w:r>
    </w:p>
    <w:p w14:paraId="79979039" w14:textId="77777777" w:rsidR="00EF7C99" w:rsidRPr="00DD1612" w:rsidRDefault="00EF7C99" w:rsidP="0025456D">
      <w:pPr>
        <w:widowControl/>
        <w:numPr>
          <w:ilvl w:val="0"/>
          <w:numId w:val="60"/>
        </w:numPr>
        <w:adjustRightInd/>
        <w:spacing w:line="240" w:lineRule="auto"/>
        <w:ind w:left="425"/>
        <w:contextualSpacing/>
        <w:jc w:val="lowKashida"/>
        <w:textAlignment w:val="auto"/>
        <w:rPr>
          <w:rFonts w:ascii="Simplified Arabic" w:eastAsia="Aptos" w:hAnsi="Simplified Arabic" w:cs="Simplified Arabic"/>
          <w:kern w:val="2"/>
          <w:sz w:val="28"/>
          <w:szCs w:val="28"/>
          <w:rtl/>
          <w14:ligatures w14:val="standardContextual"/>
        </w:rPr>
      </w:pPr>
      <w:r w:rsidRPr="00DD1612">
        <w:rPr>
          <w:rFonts w:ascii="Simplified Arabic" w:eastAsia="Aptos" w:hAnsi="Simplified Arabic" w:cs="Simplified Arabic"/>
          <w:kern w:val="2"/>
          <w:sz w:val="28"/>
          <w:szCs w:val="28"/>
          <w:rtl/>
          <w14:ligatures w14:val="standardContextual"/>
        </w:rPr>
        <w:t xml:space="preserve">مثال على موافقة بعض أقوال الأشاعرة: </w:t>
      </w:r>
    </w:p>
    <w:p w14:paraId="4684C3FB" w14:textId="77777777" w:rsidR="00EF7C99" w:rsidRPr="00DD1612" w:rsidRDefault="00EF7C99" w:rsidP="0090441F">
      <w:pPr>
        <w:widowControl/>
        <w:adjustRightInd/>
        <w:spacing w:line="240" w:lineRule="auto"/>
        <w:ind w:firstLine="567"/>
        <w:contextualSpacing/>
        <w:jc w:val="lowKashida"/>
        <w:textAlignment w:val="auto"/>
        <w:rPr>
          <w:rFonts w:ascii="Simplified Arabic" w:eastAsia="Aptos" w:hAnsi="Simplified Arabic" w:cs="Simplified Arabic"/>
          <w:kern w:val="2"/>
          <w:sz w:val="28"/>
          <w:szCs w:val="28"/>
          <w:rtl/>
          <w14:ligatures w14:val="standardContextual"/>
        </w:rPr>
      </w:pPr>
      <w:r w:rsidRPr="00DD1612">
        <w:rPr>
          <w:rFonts w:ascii="Simplified Arabic" w:eastAsia="Aptos" w:hAnsi="Simplified Arabic" w:cs="Simplified Arabic"/>
          <w:kern w:val="2"/>
          <w:sz w:val="28"/>
          <w:szCs w:val="28"/>
          <w:rtl/>
          <w14:ligatures w14:val="standardContextual"/>
        </w:rPr>
        <w:t>قال تعالى:</w:t>
      </w:r>
      <w:r w:rsidRPr="00DD1612">
        <w:rPr>
          <w:rFonts w:ascii="Sakkal Majalla" w:eastAsia="Aptos" w:hAnsi="Sakkal Majalla" w:cs="Sakkal Majalla"/>
          <w:kern w:val="2"/>
          <w:sz w:val="28"/>
          <w:szCs w:val="28"/>
          <w:rtl/>
          <w14:ligatures w14:val="standardContextual"/>
        </w:rPr>
        <w:t xml:space="preserve"> </w:t>
      </w:r>
      <w:r w:rsidRPr="00DD1612">
        <w:rPr>
          <w:rFonts w:ascii="Sakkal Majalla" w:eastAsia="Aptos" w:hAnsi="Sakkal Majalla" w:cs="Sakkal Majalla"/>
          <w:b/>
          <w:bCs/>
          <w:kern w:val="2"/>
          <w:sz w:val="28"/>
          <w:szCs w:val="28"/>
          <w:rtl/>
          <w14:ligatures w14:val="standardContextual"/>
        </w:rPr>
        <w:t>﴿</w:t>
      </w:r>
      <w:r w:rsidRPr="00DD1612">
        <w:rPr>
          <w:rFonts w:ascii="Aptos" w:eastAsia="Aptos" w:hAnsi="Aptos" w:cs="KFGQPC HAFS Uthmanic Script" w:hint="cs"/>
          <w:kern w:val="2"/>
          <w:sz w:val="28"/>
          <w:szCs w:val="28"/>
          <w:rtl/>
          <w14:ligatures w14:val="standardContextual"/>
        </w:rPr>
        <w:t>وَلَوۡ نَشَآءُ لَجَعَلۡنَا مِنكُم</w:t>
      </w:r>
      <w:r w:rsidRPr="00DD1612">
        <w:rPr>
          <w:rFonts w:ascii="Sakkal Majalla" w:eastAsia="Aptos" w:hAnsi="Sakkal Majalla" w:cs="Sakkal Majalla" w:hint="cs"/>
          <w:b/>
          <w:bCs/>
          <w:kern w:val="2"/>
          <w:sz w:val="28"/>
          <w:szCs w:val="28"/>
          <w:rtl/>
          <w14:ligatures w14:val="standardContextual"/>
        </w:rPr>
        <w:t xml:space="preserve"> </w:t>
      </w:r>
      <w:r w:rsidRPr="00DD1612">
        <w:rPr>
          <w:rFonts w:ascii="Aptos" w:eastAsia="Aptos" w:hAnsi="Aptos" w:cs="KFGQPC HAFS Uthmanic Script" w:hint="cs"/>
          <w:kern w:val="2"/>
          <w:sz w:val="28"/>
          <w:szCs w:val="28"/>
          <w:rtl/>
          <w14:ligatures w14:val="standardContextual"/>
        </w:rPr>
        <w:t>مَّلَٰٓئِكَةٗ فِي ٱلۡأَرۡضِ يَخۡلُفُونَ</w:t>
      </w:r>
      <w:r w:rsidRPr="00DD1612">
        <w:rPr>
          <w:rFonts w:ascii="Sakkal Majalla" w:eastAsia="Aptos" w:hAnsi="Sakkal Majalla" w:cs="Sakkal Majalla"/>
          <w:b/>
          <w:bCs/>
          <w:kern w:val="2"/>
          <w:sz w:val="28"/>
          <w:szCs w:val="28"/>
          <w:rtl/>
          <w14:ligatures w14:val="standardContextual"/>
        </w:rPr>
        <w:t xml:space="preserve">﴾ </w:t>
      </w:r>
      <w:r w:rsidRPr="00DD1612">
        <w:rPr>
          <w:rFonts w:ascii="Simplified Arabic" w:eastAsia="Aptos" w:hAnsi="Simplified Arabic" w:cs="Simplified Arabic"/>
          <w:kern w:val="2"/>
          <w:sz w:val="28"/>
          <w:szCs w:val="28"/>
          <w:rtl/>
          <w14:ligatures w14:val="standardContextual"/>
        </w:rPr>
        <w:t xml:space="preserve">[الزخرف: 60]: قال البيضاوي: </w:t>
      </w:r>
      <w:r w:rsidRPr="00DD1612">
        <w:rPr>
          <w:rFonts w:ascii="Simplified Arabic" w:eastAsia="Aptos" w:hAnsi="Simplified Arabic" w:cs="Simplified Arabic"/>
          <w:kern w:val="2"/>
          <w:sz w:val="28"/>
          <w:szCs w:val="28"/>
          <w:vertAlign w:val="superscript"/>
          <w:rtl/>
          <w14:ligatures w14:val="standardContextual"/>
        </w:rPr>
        <w:t>(</w:t>
      </w:r>
      <w:r w:rsidRPr="00DD1612">
        <w:rPr>
          <w:rFonts w:ascii="Simplified Arabic" w:eastAsia="Aptos" w:hAnsi="Simplified Arabic" w:cs="Simplified Arabic"/>
          <w:kern w:val="2"/>
          <w:sz w:val="28"/>
          <w:szCs w:val="28"/>
          <w:vertAlign w:val="superscript"/>
          <w:rtl/>
          <w14:ligatures w14:val="standardContextual"/>
        </w:rPr>
        <w:footnoteReference w:id="98"/>
      </w:r>
      <w:r w:rsidRPr="00DD1612">
        <w:rPr>
          <w:rFonts w:ascii="Simplified Arabic" w:eastAsia="Aptos" w:hAnsi="Simplified Arabic" w:cs="Simplified Arabic"/>
          <w:kern w:val="2"/>
          <w:sz w:val="28"/>
          <w:szCs w:val="28"/>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 وأنَّ الملائكة مثْلُكم من حيثُ إنها ذواتٌ ممكنة يحتملُ خلقُها توليداً كما جاز خلقُها إبداعاً، فمن أين لهم استحقاق الألوهية"، قال سعدي: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99"/>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w:t>
      </w:r>
      <w:r w:rsidRPr="00DD1612">
        <w:rPr>
          <w:rFonts w:ascii="Simplified Arabic" w:eastAsia="Calibri" w:hAnsi="Simplified Arabic" w:cs="Simplified Arabic"/>
          <w:sz w:val="28"/>
          <w:szCs w:val="28"/>
          <w:rtl/>
        </w:rPr>
        <w:t xml:space="preserve">قوله: (يحتملُ خلقُها توليداً)، لـمّا ثبت أنها أجسام وأنَّ الأجسام متماثلة فيجوز على كلّ منها ما يجوز على الآخر </w:t>
      </w:r>
      <w:r w:rsidRPr="00DD1612">
        <w:rPr>
          <w:rFonts w:ascii="Simplified Arabic" w:eastAsia="Calibri" w:hAnsi="Simplified Arabic" w:cs="Simplified Arabic"/>
          <w:sz w:val="28"/>
          <w:szCs w:val="28"/>
          <w:rtl/>
        </w:rPr>
        <w:lastRenderedPageBreak/>
        <w:t>ولو قال ابتداءً: (من حيثُ إنها أجسام ممكنة أو متماثلة)</w:t>
      </w:r>
      <w:r w:rsidRPr="00DD1612">
        <w:rPr>
          <w:rFonts w:ascii="Simplified Arabic" w:eastAsia="Calibri" w:hAnsi="Simplified Arabic" w:cs="Simplified Arabic"/>
          <w:color w:val="000000"/>
          <w:sz w:val="28"/>
          <w:szCs w:val="28"/>
          <w:shd w:val="clear" w:color="auto" w:fill="FFFFFF"/>
          <w:vertAlign w:val="superscript"/>
          <w:rtl/>
        </w:rPr>
        <w:t xml:space="preserve"> </w:t>
      </w:r>
      <w:r w:rsidRPr="00DD1612">
        <w:rPr>
          <w:rFonts w:ascii="Simplified Arabic" w:eastAsia="Calibri" w:hAnsi="Simplified Arabic" w:cs="Simplified Arabic"/>
          <w:sz w:val="28"/>
          <w:szCs w:val="28"/>
          <w:rtl/>
        </w:rPr>
        <w:t xml:space="preserve">[بدَلَ]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100"/>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قوله: ([ذوات]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101"/>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ممكنة)، لكان أظهر وأولى".</w:t>
      </w:r>
    </w:p>
    <w:p w14:paraId="6E5F55F6" w14:textId="77777777" w:rsidR="00EF7C99" w:rsidRPr="00DD1612" w:rsidRDefault="00EF7C99" w:rsidP="0090441F">
      <w:pPr>
        <w:widowControl/>
        <w:adjustRightInd/>
        <w:spacing w:line="240" w:lineRule="auto"/>
        <w:ind w:firstLine="567"/>
        <w:jc w:val="left"/>
        <w:textAlignment w:val="auto"/>
        <w:rPr>
          <w:rFonts w:ascii="Simplified Arabic" w:eastAsia="Aptos" w:hAnsi="Simplified Arabic" w:cs="Simplified Arabic"/>
          <w:kern w:val="2"/>
          <w:sz w:val="28"/>
          <w:szCs w:val="28"/>
          <w:rtl/>
          <w14:ligatures w14:val="standardContextual"/>
        </w:rPr>
      </w:pPr>
      <w:r w:rsidRPr="00DD1612">
        <w:rPr>
          <w:rFonts w:ascii="Simplified Arabic" w:eastAsia="Aptos" w:hAnsi="Simplified Arabic" w:cs="Simplified Arabic"/>
          <w:kern w:val="2"/>
          <w:sz w:val="28"/>
          <w:szCs w:val="28"/>
          <w:rtl/>
          <w14:ligatures w14:val="standardContextual"/>
        </w:rPr>
        <w:t xml:space="preserve">فالقول بتماثل الأجسام هو من ضمن أقوال الأشعرية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102"/>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w:t>
      </w:r>
    </w:p>
    <w:p w14:paraId="5A71C024" w14:textId="77777777" w:rsidR="00EF7C99" w:rsidRPr="00DD1612" w:rsidRDefault="00EF7C99" w:rsidP="0025456D">
      <w:pPr>
        <w:widowControl/>
        <w:numPr>
          <w:ilvl w:val="0"/>
          <w:numId w:val="55"/>
        </w:numPr>
        <w:adjustRightInd/>
        <w:spacing w:line="240" w:lineRule="auto"/>
        <w:ind w:left="348"/>
        <w:contextualSpacing/>
        <w:jc w:val="lowKashida"/>
        <w:textAlignment w:val="auto"/>
        <w:rPr>
          <w:rFonts w:ascii="Simplified Arabic" w:eastAsia="Aptos" w:hAnsi="Simplified Arabic" w:cs="Simplified Arabic"/>
          <w:kern w:val="2"/>
          <w:sz w:val="28"/>
          <w:szCs w:val="28"/>
          <w14:ligatures w14:val="standardContextual"/>
        </w:rPr>
      </w:pPr>
      <w:r w:rsidRPr="00DD1612">
        <w:rPr>
          <w:rFonts w:ascii="Simplified Arabic" w:eastAsia="Aptos" w:hAnsi="Simplified Arabic" w:cs="Simplified Arabic"/>
          <w:kern w:val="2"/>
          <w:sz w:val="28"/>
          <w:szCs w:val="28"/>
          <w:rtl/>
          <w14:ligatures w14:val="standardContextual"/>
        </w:rPr>
        <w:t>ذكر آراء المذاهب الفقهية بدون تعصب، والتنبيه على القواعد الأصولية في الفقه، والأمثلة على ذلك:</w:t>
      </w:r>
    </w:p>
    <w:p w14:paraId="58E515FE" w14:textId="77777777" w:rsidR="00EF7C99" w:rsidRPr="00DD1612" w:rsidRDefault="00EF7C99" w:rsidP="0025456D">
      <w:pPr>
        <w:widowControl/>
        <w:numPr>
          <w:ilvl w:val="0"/>
          <w:numId w:val="61"/>
        </w:numPr>
        <w:adjustRightInd/>
        <w:spacing w:line="240" w:lineRule="auto"/>
        <w:ind w:left="348"/>
        <w:contextualSpacing/>
        <w:jc w:val="lowKashida"/>
        <w:textAlignment w:val="auto"/>
        <w:rPr>
          <w:rFonts w:ascii="Simplified Arabic" w:eastAsia="Aptos" w:hAnsi="Simplified Arabic" w:cs="Simplified Arabic"/>
          <w:kern w:val="2"/>
          <w:sz w:val="28"/>
          <w:szCs w:val="28"/>
          <w:rtl/>
          <w14:ligatures w14:val="standardContextual"/>
        </w:rPr>
      </w:pPr>
      <w:r w:rsidRPr="00DD1612">
        <w:rPr>
          <w:rFonts w:ascii="Simplified Arabic" w:eastAsia="Aptos" w:hAnsi="Simplified Arabic" w:cs="Simplified Arabic"/>
          <w:kern w:val="2"/>
          <w:sz w:val="28"/>
          <w:szCs w:val="28"/>
          <w:rtl/>
          <w14:ligatures w14:val="standardContextual"/>
        </w:rPr>
        <w:t>قال تعالى:</w:t>
      </w:r>
      <w:r w:rsidRPr="00DD1612">
        <w:rPr>
          <w:rFonts w:ascii="Sakkal Majalla" w:eastAsia="Aptos" w:hAnsi="Sakkal Majalla" w:cs="Sakkal Majalla"/>
          <w:kern w:val="2"/>
          <w:sz w:val="28"/>
          <w:szCs w:val="28"/>
          <w:rtl/>
          <w14:ligatures w14:val="standardContextual"/>
        </w:rPr>
        <w:t xml:space="preserve"> </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kern w:val="2"/>
          <w:sz w:val="28"/>
          <w:szCs w:val="28"/>
          <w:shd w:val="clear" w:color="auto" w:fill="FFFFFF"/>
          <w:rtl/>
          <w14:ligatures w14:val="standardContextual"/>
        </w:rPr>
        <w:t xml:space="preserve">وَمَن كَانَ يُرِيدُ حَرۡثَ </w:t>
      </w:r>
      <w:r w:rsidRPr="00DD1612">
        <w:rPr>
          <w:rFonts w:ascii="Traditional Arabic" w:eastAsia="Aptos" w:hAnsi="Traditional Arabic" w:cs="KFGQPC Uthmanic Script HAFS" w:hint="cs"/>
          <w:kern w:val="2"/>
          <w:sz w:val="28"/>
          <w:szCs w:val="28"/>
          <w:shd w:val="clear" w:color="auto" w:fill="FFFFFF"/>
          <w:rtl/>
          <w14:ligatures w14:val="standardContextual"/>
        </w:rPr>
        <w:t>ٱ</w:t>
      </w:r>
      <w:r w:rsidRPr="00DD1612">
        <w:rPr>
          <w:rFonts w:ascii="Traditional Arabic" w:eastAsia="Aptos" w:hAnsi="Traditional Arabic" w:cs="KFGQPC Uthmanic Script HAFS" w:hint="eastAsia"/>
          <w:kern w:val="2"/>
          <w:sz w:val="28"/>
          <w:szCs w:val="28"/>
          <w:shd w:val="clear" w:color="auto" w:fill="FFFFFF"/>
          <w:rtl/>
          <w14:ligatures w14:val="standardContextual"/>
        </w:rPr>
        <w:t>لدُّنۡيَا</w:t>
      </w:r>
      <w:r w:rsidRPr="00DD1612">
        <w:rPr>
          <w:rFonts w:ascii="Traditional Arabic" w:eastAsia="Aptos" w:hAnsi="Traditional Arabic" w:cs="KFGQPC Uthmanic Script HAFS"/>
          <w:kern w:val="2"/>
          <w:sz w:val="28"/>
          <w:szCs w:val="28"/>
          <w:shd w:val="clear" w:color="auto" w:fill="FFFFFF"/>
          <w:rtl/>
          <w14:ligatures w14:val="standardContextual"/>
        </w:rPr>
        <w:t xml:space="preserve"> نُؤۡتِهِ</w:t>
      </w:r>
      <w:r w:rsidRPr="00DD1612">
        <w:rPr>
          <w:rFonts w:ascii="Traditional Arabic" w:eastAsia="Aptos" w:hAnsi="Traditional Arabic" w:cs="KFGQPC Uthmanic Script HAFS" w:hint="cs"/>
          <w:kern w:val="2"/>
          <w:sz w:val="28"/>
          <w:szCs w:val="28"/>
          <w:shd w:val="clear" w:color="auto" w:fill="FFFFFF"/>
          <w:rtl/>
          <w14:ligatures w14:val="standardContextual"/>
        </w:rPr>
        <w:t>ۦ</w:t>
      </w:r>
      <w:r w:rsidRPr="00DD1612">
        <w:rPr>
          <w:rFonts w:ascii="Traditional Arabic" w:eastAsia="Aptos" w:hAnsi="Traditional Arabic" w:cs="KFGQPC Uthmanic Script HAFS"/>
          <w:kern w:val="2"/>
          <w:sz w:val="28"/>
          <w:szCs w:val="28"/>
          <w:shd w:val="clear" w:color="auto" w:fill="FFFFFF"/>
          <w:rtl/>
          <w14:ligatures w14:val="standardContextual"/>
        </w:rPr>
        <w:t xml:space="preserve"> مِنۡهَا وَمَا لَهُ</w:t>
      </w:r>
      <w:r w:rsidRPr="00DD1612">
        <w:rPr>
          <w:rFonts w:ascii="Traditional Arabic" w:eastAsia="Aptos" w:hAnsi="Traditional Arabic" w:cs="KFGQPC Uthmanic Script HAFS" w:hint="cs"/>
          <w:kern w:val="2"/>
          <w:sz w:val="28"/>
          <w:szCs w:val="28"/>
          <w:shd w:val="clear" w:color="auto" w:fill="FFFFFF"/>
          <w:rtl/>
          <w14:ligatures w14:val="standardContextual"/>
        </w:rPr>
        <w:t>ۥ</w:t>
      </w:r>
      <w:r w:rsidRPr="00DD1612">
        <w:rPr>
          <w:rFonts w:ascii="Traditional Arabic" w:eastAsia="Aptos" w:hAnsi="Traditional Arabic" w:cs="KFGQPC Uthmanic Script HAFS"/>
          <w:kern w:val="2"/>
          <w:sz w:val="28"/>
          <w:szCs w:val="28"/>
          <w:shd w:val="clear" w:color="auto" w:fill="FFFFFF"/>
          <w:rtl/>
          <w14:ligatures w14:val="standardContextual"/>
        </w:rPr>
        <w:t xml:space="preserve"> فِي </w:t>
      </w:r>
      <w:r w:rsidRPr="00DD1612">
        <w:rPr>
          <w:rFonts w:ascii="Traditional Arabic" w:eastAsia="Aptos" w:hAnsi="Traditional Arabic" w:cs="KFGQPC Uthmanic Script HAFS" w:hint="cs"/>
          <w:kern w:val="2"/>
          <w:sz w:val="28"/>
          <w:szCs w:val="28"/>
          <w:shd w:val="clear" w:color="auto" w:fill="FFFFFF"/>
          <w:rtl/>
          <w14:ligatures w14:val="standardContextual"/>
        </w:rPr>
        <w:t>ٱ</w:t>
      </w:r>
      <w:r w:rsidRPr="00DD1612">
        <w:rPr>
          <w:rFonts w:ascii="Traditional Arabic" w:eastAsia="Aptos" w:hAnsi="Traditional Arabic" w:cs="KFGQPC Uthmanic Script HAFS" w:hint="eastAsia"/>
          <w:kern w:val="2"/>
          <w:sz w:val="28"/>
          <w:szCs w:val="28"/>
          <w:shd w:val="clear" w:color="auto" w:fill="FFFFFF"/>
          <w:rtl/>
          <w14:ligatures w14:val="standardContextual"/>
        </w:rPr>
        <w:t>لۡأٓخِرَةِ</w:t>
      </w:r>
      <w:r w:rsidRPr="00DD1612">
        <w:rPr>
          <w:rFonts w:ascii="Traditional Arabic" w:eastAsia="Aptos" w:hAnsi="Traditional Arabic" w:cs="KFGQPC Uthmanic Script HAFS"/>
          <w:kern w:val="2"/>
          <w:sz w:val="28"/>
          <w:szCs w:val="28"/>
          <w:shd w:val="clear" w:color="auto" w:fill="FFFFFF"/>
          <w:rtl/>
          <w14:ligatures w14:val="standardContextual"/>
        </w:rPr>
        <w:t xml:space="preserve"> مِن نَّصِيبٍ</w:t>
      </w:r>
      <w:r w:rsidRPr="00DD1612">
        <w:rPr>
          <w:rFonts w:ascii="Traditional Arabic" w:eastAsia="Aptos" w:hAnsi="Traditional Arabic" w:cs="Traditional Arabic"/>
          <w:kern w:val="2"/>
          <w:sz w:val="28"/>
          <w:szCs w:val="28"/>
          <w:shd w:val="clear" w:color="auto" w:fill="FFFFFF"/>
          <w:rtl/>
          <w14:ligatures w14:val="standardContextual"/>
        </w:rPr>
        <w:t>﴾</w:t>
      </w:r>
      <w:r w:rsidRPr="00DD1612">
        <w:rPr>
          <w:rFonts w:ascii="Traditional Arabic" w:eastAsia="Aptos" w:hAnsi="Traditional Arabic" w:cs="KFGQPC Uthmanic Script HAFS" w:hint="cs"/>
          <w:kern w:val="2"/>
          <w:sz w:val="28"/>
          <w:szCs w:val="28"/>
          <w:shd w:val="clear" w:color="auto" w:fill="FFFFFF"/>
          <w:rtl/>
          <w14:ligatures w14:val="standardContextual"/>
        </w:rPr>
        <w:t xml:space="preserve"> </w:t>
      </w:r>
      <w:r w:rsidRPr="00DD1612">
        <w:rPr>
          <w:rFonts w:ascii="Simplified Arabic" w:eastAsia="Aptos" w:hAnsi="Simplified Arabic" w:cs="Simplified Arabic"/>
          <w:kern w:val="2"/>
          <w:sz w:val="28"/>
          <w:szCs w:val="28"/>
          <w:shd w:val="clear" w:color="auto" w:fill="FFFFFF"/>
          <w:rtl/>
          <w14:ligatures w14:val="standardContextual"/>
        </w:rPr>
        <w:t>[الشورى: 20]</w:t>
      </w:r>
      <w:r w:rsidRPr="00DD1612">
        <w:rPr>
          <w:rFonts w:ascii="Simplified Arabic" w:eastAsia="Aptos" w:hAnsi="Simplified Arabic" w:cs="Simplified Arabic"/>
          <w:kern w:val="2"/>
          <w:sz w:val="28"/>
          <w:szCs w:val="28"/>
          <w:rtl/>
          <w14:ligatures w14:val="standardContextual"/>
        </w:rPr>
        <w:t xml:space="preserve">: قال البيضاوي: </w:t>
      </w:r>
      <w:r w:rsidRPr="00DD1612">
        <w:rPr>
          <w:rFonts w:ascii="Simplified Arabic" w:eastAsia="Aptos" w:hAnsi="Simplified Arabic" w:cs="Simplified Arabic"/>
          <w:kern w:val="2"/>
          <w:sz w:val="28"/>
          <w:szCs w:val="28"/>
          <w:vertAlign w:val="superscript"/>
          <w:rtl/>
          <w14:ligatures w14:val="standardContextual"/>
        </w:rPr>
        <w:t>(</w:t>
      </w:r>
      <w:r w:rsidRPr="00DD1612">
        <w:rPr>
          <w:rFonts w:ascii="Simplified Arabic" w:eastAsia="Aptos" w:hAnsi="Simplified Arabic" w:cs="Simplified Arabic"/>
          <w:kern w:val="2"/>
          <w:sz w:val="28"/>
          <w:szCs w:val="28"/>
          <w:vertAlign w:val="superscript"/>
          <w:rtl/>
          <w14:ligatures w14:val="standardContextual"/>
        </w:rPr>
        <w:footnoteReference w:id="103"/>
      </w:r>
      <w:r w:rsidRPr="00DD1612">
        <w:rPr>
          <w:rFonts w:ascii="Simplified Arabic" w:eastAsia="Aptos" w:hAnsi="Simplified Arabic" w:cs="Simplified Arabic"/>
          <w:kern w:val="2"/>
          <w:sz w:val="28"/>
          <w:szCs w:val="28"/>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"إذِ الأعمالُ بالنيات ولكل امرئ ما نوى". </w:t>
      </w:r>
    </w:p>
    <w:p w14:paraId="6789A735" w14:textId="77777777" w:rsidR="00EF7C99" w:rsidRPr="00DD1612" w:rsidRDefault="00EF7C99" w:rsidP="0090441F">
      <w:pPr>
        <w:widowControl/>
        <w:adjustRightInd/>
        <w:spacing w:line="240" w:lineRule="auto"/>
        <w:ind w:firstLine="567"/>
        <w:jc w:val="lowKashida"/>
        <w:textAlignment w:val="auto"/>
        <w:rPr>
          <w:rFonts w:ascii="Simplified Arabic" w:eastAsia="Aptos" w:hAnsi="Simplified Arabic" w:cs="Simplified Arabic"/>
          <w:kern w:val="2"/>
          <w:sz w:val="28"/>
          <w:szCs w:val="28"/>
          <w:rtl/>
          <w14:ligatures w14:val="standardContextual"/>
        </w:rPr>
      </w:pPr>
      <w:r w:rsidRPr="00DD1612">
        <w:rPr>
          <w:rFonts w:ascii="Simplified Arabic" w:eastAsia="Calibri" w:hAnsi="Simplified Arabic" w:cs="Simplified Arabic"/>
          <w:sz w:val="28"/>
          <w:szCs w:val="28"/>
          <w:rtl/>
        </w:rPr>
        <w:t xml:space="preserve">قال سعدي: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104"/>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"قوله: (إذِ الأعمالُ بالنيات)، قلتُ: الأوْلى الاقتصار على ذكر الشطر الثاني من الحديث؛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105"/>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إذ لا دلالة لصدره على معنى الآية إلا على مذهب الأئمة الحنفية الذين يقدّرون ثواب الأعمال أو حكم الأعمال ويريدون الحكم الأُخرويّ وأمّا الشافعية فيُعمّون الحكم للدّنيويّ أيضاً فلا يحصل منه دلالة عليه".</w:t>
      </w:r>
    </w:p>
    <w:p w14:paraId="26E098B6" w14:textId="77777777" w:rsidR="00EF7C99" w:rsidRPr="00DD1612" w:rsidRDefault="00EF7C99" w:rsidP="0025456D">
      <w:pPr>
        <w:widowControl/>
        <w:numPr>
          <w:ilvl w:val="0"/>
          <w:numId w:val="61"/>
        </w:numPr>
        <w:adjustRightInd/>
        <w:spacing w:line="240" w:lineRule="auto"/>
        <w:ind w:left="348"/>
        <w:contextualSpacing/>
        <w:jc w:val="lowKashida"/>
        <w:textAlignment w:val="auto"/>
        <w:rPr>
          <w:rFonts w:ascii="Simplified Arabic" w:eastAsia="Aptos" w:hAnsi="Simplified Arabic" w:cs="Simplified Arabic"/>
          <w:kern w:val="2"/>
          <w:sz w:val="28"/>
          <w:szCs w:val="28"/>
          <w14:ligatures w14:val="standardContextual"/>
        </w:rPr>
      </w:pPr>
      <w:r w:rsidRPr="00DD1612">
        <w:rPr>
          <w:rFonts w:ascii="Simplified Arabic" w:eastAsia="Aptos" w:hAnsi="Simplified Arabic" w:cs="Simplified Arabic"/>
          <w:kern w:val="2"/>
          <w:sz w:val="28"/>
          <w:szCs w:val="28"/>
          <w:rtl/>
          <w14:ligatures w14:val="standardContextual"/>
        </w:rPr>
        <w:lastRenderedPageBreak/>
        <w:t>قال تعالى:</w:t>
      </w:r>
      <w:r w:rsidRPr="00DD1612">
        <w:rPr>
          <w:rFonts w:ascii="Sakkal Majalla" w:eastAsia="Aptos" w:hAnsi="Sakkal Majalla" w:cs="Sakkal Majalla"/>
          <w:kern w:val="2"/>
          <w:sz w:val="28"/>
          <w:szCs w:val="28"/>
          <w:rtl/>
          <w14:ligatures w14:val="standardContextual"/>
        </w:rPr>
        <w:t xml:space="preserve"> </w:t>
      </w:r>
      <w:r w:rsidRPr="00DD1612">
        <w:rPr>
          <w:rFonts w:ascii="Aptos" w:eastAsia="Aptos" w:hAnsi="Aptos" w:cs="KFGQPC HAFS Uthmanic Script" w:hint="cs"/>
          <w:kern w:val="2"/>
          <w:sz w:val="28"/>
          <w:szCs w:val="28"/>
          <w:rtl/>
          <w14:ligatures w14:val="standardContextual"/>
        </w:rPr>
        <w:t>ﵟوَلَمَّا ضُرِبَ ٱبۡنُ مَرۡيَمَ مَثَلًا إِذَا قَوۡمُكَ مِنۡهُ يَصِدُّونَﵞ</w:t>
      </w:r>
      <w:r w:rsidRPr="00DD1612">
        <w:rPr>
          <w:rFonts w:ascii="Aptos" w:eastAsia="Aptos" w:hAnsi="Aptos" w:cs="Traditional Naskh" w:hint="cs"/>
          <w:kern w:val="2"/>
          <w:sz w:val="28"/>
          <w:szCs w:val="28"/>
          <w:rtl/>
          <w14:ligatures w14:val="standardContextual"/>
        </w:rPr>
        <w:t> </w:t>
      </w:r>
      <w:r w:rsidRPr="00DD1612">
        <w:rPr>
          <w:rFonts w:ascii="Simplified Arabic" w:eastAsia="Aptos" w:hAnsi="Simplified Arabic" w:cs="Simplified Arabic"/>
          <w:kern w:val="2"/>
          <w:sz w:val="28"/>
          <w:szCs w:val="28"/>
          <w:rtl/>
          <w14:ligatures w14:val="standardContextual"/>
        </w:rPr>
        <w:t xml:space="preserve">[الزخرف: 57]: قال البيضاوي: </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footnoteReference w:id="106"/>
      </w:r>
      <w:r w:rsidRPr="00DD1612">
        <w:rPr>
          <w:rFonts w:ascii="Simplified Arabic" w:eastAsia="Aptos" w:hAnsi="Simplified Arabic" w:cs="Simplified Arabic"/>
          <w:color w:val="000000"/>
          <w:kern w:val="2"/>
          <w:sz w:val="28"/>
          <w:szCs w:val="28"/>
          <w:shd w:val="clear" w:color="auto" w:fill="FFFFFF"/>
          <w:vertAlign w:val="superscript"/>
          <w:rtl/>
          <w14:ligatures w14:val="standardContextual"/>
        </w:rPr>
        <w:t>)</w:t>
      </w:r>
      <w:r w:rsidRPr="00DD1612">
        <w:rPr>
          <w:rFonts w:ascii="Simplified Arabic" w:eastAsia="Aptos" w:hAnsi="Simplified Arabic" w:cs="Simplified Arabic"/>
          <w:kern w:val="2"/>
          <w:sz w:val="28"/>
          <w:szCs w:val="28"/>
          <w:rtl/>
          <w14:ligatures w14:val="standardContextual"/>
        </w:rPr>
        <w:t xml:space="preserve"> "أي ضربه ابنُ </w:t>
      </w:r>
      <w:r w:rsidRPr="00DD1612">
        <w:rPr>
          <w:rFonts w:ascii="Simplified Arabic" w:eastAsia="Calibri" w:hAnsi="Simplified Arabic" w:cs="Simplified Arabic"/>
          <w:sz w:val="28"/>
          <w:szCs w:val="28"/>
          <w:rtl/>
        </w:rPr>
        <w:t>الزِبَعْرى</w:t>
      </w:r>
      <w:r w:rsidRPr="00DD1612">
        <w:rPr>
          <w:rFonts w:ascii="Simplified Arabic" w:eastAsia="Aptos" w:hAnsi="Simplified Arabic" w:cs="Simplified Arabic"/>
          <w:kern w:val="2"/>
          <w:sz w:val="28"/>
          <w:szCs w:val="28"/>
          <w:rtl/>
          <w14:ligatures w14:val="standardContextual"/>
        </w:rPr>
        <w:t xml:space="preserve"> لما جادل رسول الله</w:t>
      </w:r>
      <w:r w:rsidRPr="00DD1612">
        <w:rPr>
          <w:rFonts w:ascii="Sakkal Majalla" w:eastAsia="Aptos" w:hAnsi="Sakkal Majalla" w:cs="Sakkal Majalla"/>
          <w:kern w:val="2"/>
          <w:sz w:val="28"/>
          <w:szCs w:val="28"/>
          <w:rtl/>
          <w14:ligatures w14:val="standardContextual"/>
        </w:rPr>
        <w:t xml:space="preserve"> </w:t>
      </w:r>
      <w:r w:rsidRPr="00DD1612">
        <w:rPr>
          <w:rFonts w:ascii="Sakkal Majalla" w:eastAsia="Aptos" w:hAnsi="Sakkal Majalla" w:cs="Sakkal Majalla" w:hint="cs"/>
          <w:kern w:val="2"/>
          <w:sz w:val="28"/>
          <w:szCs w:val="28"/>
          <w:rtl/>
          <w14:ligatures w14:val="standardContextual"/>
        </w:rPr>
        <w:t>ﷺ</w:t>
      </w:r>
      <w:r w:rsidRPr="00DD1612">
        <w:rPr>
          <w:rFonts w:ascii="Sakkal Majalla" w:eastAsia="Aptos" w:hAnsi="Sakkal Majalla" w:cs="Sakkal Majalla"/>
          <w:kern w:val="2"/>
          <w:sz w:val="28"/>
          <w:szCs w:val="28"/>
          <w:rtl/>
          <w14:ligatures w14:val="standardContextual"/>
        </w:rPr>
        <w:t xml:space="preserve"> </w:t>
      </w:r>
      <w:r w:rsidRPr="00DD1612">
        <w:rPr>
          <w:rFonts w:ascii="Simplified Arabic" w:eastAsia="Aptos" w:hAnsi="Simplified Arabic" w:cs="Simplified Arabic"/>
          <w:kern w:val="2"/>
          <w:sz w:val="28"/>
          <w:szCs w:val="28"/>
          <w:rtl/>
          <w14:ligatures w14:val="standardContextual"/>
        </w:rPr>
        <w:t>في قوله تعالى:</w:t>
      </w:r>
      <w:r w:rsidRPr="00DD1612">
        <w:rPr>
          <w:rFonts w:ascii="Sakkal Majalla" w:eastAsia="Aptos" w:hAnsi="Sakkal Majalla" w:cs="Sakkal Majalla"/>
          <w:kern w:val="2"/>
          <w:sz w:val="28"/>
          <w:szCs w:val="28"/>
          <w:rtl/>
          <w14:ligatures w14:val="standardContextual"/>
        </w:rPr>
        <w:t xml:space="preserve"> </w:t>
      </w:r>
      <w:r w:rsidRPr="00DD1612">
        <w:rPr>
          <w:rFonts w:ascii="Aptos" w:eastAsia="Aptos" w:hAnsi="Aptos" w:cs="KFGQPC HAFS Uthmanic Script" w:hint="cs"/>
          <w:kern w:val="2"/>
          <w:sz w:val="28"/>
          <w:szCs w:val="28"/>
          <w:rtl/>
          <w14:ligatures w14:val="standardContextual"/>
        </w:rPr>
        <w:t>ﵟإِنَّكُمۡ وَمَا تَعۡبُدُونَ مِن دُونِ ٱللَّهِ ‌حَصَبُ جَهَنَّمَﵞ</w:t>
      </w:r>
      <w:r w:rsidRPr="00DD1612">
        <w:rPr>
          <w:rFonts w:ascii="Simplified Arabic" w:eastAsia="Aptos" w:hAnsi="Simplified Arabic" w:cs="Simplified Arabic"/>
          <w:kern w:val="2"/>
          <w:sz w:val="28"/>
          <w:szCs w:val="28"/>
          <w:rtl/>
          <w14:ligatures w14:val="standardContextual"/>
        </w:rPr>
        <w:t>" [الأنبياء: 98].</w:t>
      </w:r>
    </w:p>
    <w:p w14:paraId="114F4CA5" w14:textId="77777777" w:rsidR="00EF7C99" w:rsidRPr="00DD1612" w:rsidRDefault="00EF7C99" w:rsidP="00112C20">
      <w:pPr>
        <w:widowControl/>
        <w:adjustRightInd/>
        <w:spacing w:line="240" w:lineRule="auto"/>
        <w:ind w:firstLine="567"/>
        <w:contextualSpacing/>
        <w:jc w:val="lowKashida"/>
        <w:textAlignment w:val="auto"/>
        <w:rPr>
          <w:rFonts w:ascii="Simplified Arabic" w:eastAsia="Calibri" w:hAnsi="Simplified Arabic" w:cs="Simplified Arabic"/>
          <w:sz w:val="28"/>
          <w:szCs w:val="28"/>
        </w:rPr>
      </w:pPr>
      <w:r w:rsidRPr="00DD1612">
        <w:rPr>
          <w:rFonts w:ascii="Simplified Arabic" w:eastAsia="Calibri" w:hAnsi="Simplified Arabic" w:cs="Simplified Arabic"/>
          <w:sz w:val="28"/>
          <w:szCs w:val="28"/>
          <w:rtl/>
        </w:rPr>
        <w:t xml:space="preserve">قال سعدي: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107"/>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"قوله: (ضربه ابنُ الزِبَعْرى)، أي يجعله مثالاً ومقياساً في بيان إبطال ما ذكره رسول الله</w:t>
      </w:r>
      <w:r w:rsidRPr="00DD1612">
        <w:rPr>
          <w:rFonts w:ascii="Sakkal Majalla" w:eastAsia="Calibri" w:hAnsi="Sakkal Majalla" w:cs="Sakkal Majalla"/>
          <w:sz w:val="28"/>
          <w:szCs w:val="28"/>
          <w:rtl/>
        </w:rPr>
        <w:t xml:space="preserve"> ﷺ </w:t>
      </w:r>
      <w:r w:rsidRPr="00DD1612">
        <w:rPr>
          <w:rFonts w:ascii="Simplified Arabic" w:eastAsia="Calibri" w:hAnsi="Simplified Arabic" w:cs="Simplified Arabic"/>
          <w:sz w:val="28"/>
          <w:szCs w:val="28"/>
          <w:rtl/>
        </w:rPr>
        <w:t xml:space="preserve">من كون معبودات الأمم دون الله [تعالى]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08"/>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حصب جهنم </w:t>
      </w:r>
      <w:r w:rsidRPr="00DD1612">
        <w:rPr>
          <w:rFonts w:ascii="Simplified Arabic" w:eastAsia="Aptos" w:hAnsi="Simplified Arabic" w:cs="Simplified Arabic"/>
          <w:kern w:val="2"/>
          <w:sz w:val="28"/>
          <w:szCs w:val="28"/>
          <w:rtl/>
          <w14:ligatures w14:val="standardContextual"/>
        </w:rPr>
        <w:t>أو يجعله حُجَّة</w:t>
      </w:r>
      <w:r w:rsidRPr="00DD1612">
        <w:rPr>
          <w:rFonts w:ascii="Simplified Arabic" w:eastAsia="Calibri" w:hAnsi="Simplified Arabic" w:cs="Simplified Arabic"/>
          <w:sz w:val="28"/>
          <w:szCs w:val="28"/>
          <w:rtl/>
        </w:rPr>
        <w:t xml:space="preserve">، ...وجعلُهُ عليه السلام حُجَّة لا يحتاج إلى [توجيه]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09"/>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فإنّ الدليل هو الذي يمكن التوصّل [بصحيح]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10"/>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النظر فيه إلى العلم بمطلوب [خبريّ]،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11"/>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نعم حجّيته [لمطلوبه]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12"/>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زعميّة لفساد النظر في نفس الأمر".</w:t>
      </w:r>
    </w:p>
    <w:p w14:paraId="56EDE0BB" w14:textId="77777777" w:rsidR="00112C20" w:rsidRDefault="00112C20" w:rsidP="00112C20">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2A3C1735" w14:textId="01D802BE" w:rsidR="00EF7C99" w:rsidRPr="00DD1612" w:rsidRDefault="00EF7C99" w:rsidP="00DD1612">
      <w:pPr>
        <w:widowControl/>
        <w:adjustRightInd/>
        <w:spacing w:line="240" w:lineRule="auto"/>
        <w:jc w:val="left"/>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lastRenderedPageBreak/>
        <w:t>ثانياً: مصادر سعدي جلبي في تفسيره:</w:t>
      </w:r>
    </w:p>
    <w:p w14:paraId="5E5307BF" w14:textId="77777777" w:rsidR="00EF7C99" w:rsidRPr="00DD1612" w:rsidRDefault="00EF7C99" w:rsidP="00DD1612">
      <w:pPr>
        <w:widowControl/>
        <w:adjustRightInd/>
        <w:spacing w:line="240" w:lineRule="auto"/>
        <w:jc w:val="left"/>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من أهم المصادر التي رجع إليها سعدي جلبي في هذه الحاشية ما يلي:</w:t>
      </w:r>
    </w:p>
    <w:p w14:paraId="325D0CC5" w14:textId="77777777" w:rsidR="00EF7C99" w:rsidRPr="00DD1612" w:rsidRDefault="00EF7C99" w:rsidP="0025456D">
      <w:pPr>
        <w:widowControl/>
        <w:numPr>
          <w:ilvl w:val="0"/>
          <w:numId w:val="77"/>
        </w:numPr>
        <w:adjustRightInd/>
        <w:spacing w:line="240" w:lineRule="auto"/>
        <w:contextualSpacing/>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من مصادره في علوم القرآن وتفسيره:</w:t>
      </w:r>
    </w:p>
    <w:p w14:paraId="36BFA800" w14:textId="77777777" w:rsidR="00EF7C99" w:rsidRPr="00DD1612" w:rsidRDefault="00EF7C99" w:rsidP="0025456D">
      <w:pPr>
        <w:widowControl/>
        <w:numPr>
          <w:ilvl w:val="0"/>
          <w:numId w:val="72"/>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القُشَيْري لطائف الإشارات، عبد الكريم بن هوازن بن عبد الملك القشيري (ت 465 هـ).</w:t>
      </w:r>
    </w:p>
    <w:p w14:paraId="719CD7F2" w14:textId="1538B776" w:rsidR="00EF7C99" w:rsidRPr="00DD1612" w:rsidRDefault="00EF7C99" w:rsidP="0025456D">
      <w:pPr>
        <w:widowControl/>
        <w:numPr>
          <w:ilvl w:val="0"/>
          <w:numId w:val="72"/>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 xml:space="preserve">المفردات في غريب القرآن، الراغب الأصفهاني، الحسين بن محمد </w:t>
      </w:r>
      <w:r w:rsidR="00731C29">
        <w:rPr>
          <w:rFonts w:ascii="Simplified Arabic" w:eastAsia="Calibri" w:hAnsi="Simplified Arabic" w:cs="Simplified Arabic" w:hint="cs"/>
          <w:sz w:val="28"/>
          <w:szCs w:val="28"/>
          <w:rtl/>
        </w:rPr>
        <w:br/>
      </w:r>
      <w:r w:rsidRPr="00DD1612">
        <w:rPr>
          <w:rFonts w:ascii="Simplified Arabic" w:eastAsia="Calibri" w:hAnsi="Simplified Arabic" w:cs="Simplified Arabic"/>
          <w:sz w:val="28"/>
          <w:szCs w:val="28"/>
          <w:rtl/>
        </w:rPr>
        <w:t>(ت 502 هـ).</w:t>
      </w:r>
    </w:p>
    <w:p w14:paraId="291557DA" w14:textId="77777777" w:rsidR="00EF7C99" w:rsidRPr="00DD1612" w:rsidRDefault="00EF7C99" w:rsidP="0025456D">
      <w:pPr>
        <w:widowControl/>
        <w:numPr>
          <w:ilvl w:val="0"/>
          <w:numId w:val="72"/>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معالم التنزيل في تفسير القرآن، محيي السنة أبو محمد الحسين بن مسعود البغوي (ت 510 هـ).</w:t>
      </w:r>
    </w:p>
    <w:p w14:paraId="32D8001E" w14:textId="77777777" w:rsidR="00EF7C99" w:rsidRPr="00DD1612" w:rsidRDefault="00EF7C99" w:rsidP="0025456D">
      <w:pPr>
        <w:widowControl/>
        <w:numPr>
          <w:ilvl w:val="0"/>
          <w:numId w:val="72"/>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التيسير في التفسير، أبو حفص النسفي نجم الدين عمر بن محمد بن أحمد (ت 537 هـ).</w:t>
      </w:r>
    </w:p>
    <w:p w14:paraId="23894209" w14:textId="77777777" w:rsidR="00EF7C99" w:rsidRPr="00DD1612" w:rsidRDefault="00EF7C99" w:rsidP="0025456D">
      <w:pPr>
        <w:widowControl/>
        <w:numPr>
          <w:ilvl w:val="0"/>
          <w:numId w:val="72"/>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الكشاف، محمود بن عمر بن أحمد الزمخشري (ت 538 هـ).</w:t>
      </w:r>
    </w:p>
    <w:p w14:paraId="63B72384" w14:textId="77777777" w:rsidR="00EF7C99" w:rsidRPr="00DD1612" w:rsidRDefault="00EF7C99" w:rsidP="0025456D">
      <w:pPr>
        <w:widowControl/>
        <w:numPr>
          <w:ilvl w:val="0"/>
          <w:numId w:val="72"/>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أحكام القرآن، ابن الفرس الأندلسي، المنعم بن عبد الرحيم (ت 597 هـ).</w:t>
      </w:r>
    </w:p>
    <w:p w14:paraId="03DA6D67" w14:textId="77777777" w:rsidR="00EF7C99" w:rsidRPr="00DD1612" w:rsidRDefault="00EF7C99" w:rsidP="0025456D">
      <w:pPr>
        <w:widowControl/>
        <w:numPr>
          <w:ilvl w:val="0"/>
          <w:numId w:val="72"/>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التبيان في إعراب القرآن، أبو البقاء عبد الله بن الحسين بن عبد الله العكبري (ت 616 هـ).</w:t>
      </w:r>
    </w:p>
    <w:p w14:paraId="6DA3B1DA" w14:textId="77777777" w:rsidR="00EF7C99" w:rsidRPr="00DD1612" w:rsidRDefault="00EF7C99" w:rsidP="0025456D">
      <w:pPr>
        <w:widowControl/>
        <w:numPr>
          <w:ilvl w:val="0"/>
          <w:numId w:val="72"/>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حاشية الطيبي على الكشاف، شرف الدين الحسين بن عبد الله الطيبي (ت 743 هـ).</w:t>
      </w:r>
    </w:p>
    <w:p w14:paraId="3BEAE332" w14:textId="77777777" w:rsidR="00EF7C99" w:rsidRPr="00DD1612" w:rsidRDefault="00EF7C99" w:rsidP="0025456D">
      <w:pPr>
        <w:widowControl/>
        <w:numPr>
          <w:ilvl w:val="0"/>
          <w:numId w:val="72"/>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مخطوط الكشف عن مشكلات الكشاف، عمر القزويني (ت 745 هـ).</w:t>
      </w:r>
    </w:p>
    <w:p w14:paraId="3D1AB754" w14:textId="77777777" w:rsidR="00EF7C99" w:rsidRPr="00DD1612" w:rsidRDefault="00EF7C99" w:rsidP="0025456D">
      <w:pPr>
        <w:widowControl/>
        <w:numPr>
          <w:ilvl w:val="0"/>
          <w:numId w:val="72"/>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البحر المحيط في التفسير، محمد بن يوسف، الشهير بأبي حيان الأندلسي (ت 745 هـ).</w:t>
      </w:r>
    </w:p>
    <w:p w14:paraId="44F7D3E7" w14:textId="77777777" w:rsidR="00EF7C99" w:rsidRPr="00DD1612" w:rsidRDefault="00EF7C99" w:rsidP="0025456D">
      <w:pPr>
        <w:widowControl/>
        <w:numPr>
          <w:ilvl w:val="0"/>
          <w:numId w:val="72"/>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حاشية التفتازاني على تفسير الكشاف، سعد الدين مسعود بن عمر التفتازاني (ت 792 هـ).</w:t>
      </w:r>
    </w:p>
    <w:p w14:paraId="72891C35" w14:textId="77777777" w:rsidR="00EF7C99" w:rsidRPr="00DD1612" w:rsidRDefault="00EF7C99" w:rsidP="0025456D">
      <w:pPr>
        <w:widowControl/>
        <w:numPr>
          <w:ilvl w:val="0"/>
          <w:numId w:val="72"/>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lastRenderedPageBreak/>
        <w:t>الإتقان في علوم القرآن، عبد الرحمن بن أبي بكر، جلال الدين السيوطي (ت 911 هـ).</w:t>
      </w:r>
    </w:p>
    <w:p w14:paraId="110C0E8C" w14:textId="77777777" w:rsidR="00EF7C99" w:rsidRPr="00DD1612" w:rsidRDefault="00EF7C99" w:rsidP="0025456D">
      <w:pPr>
        <w:widowControl/>
        <w:numPr>
          <w:ilvl w:val="0"/>
          <w:numId w:val="73"/>
        </w:numPr>
        <w:adjustRightInd/>
        <w:spacing w:line="240" w:lineRule="auto"/>
        <w:contextualSpacing/>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من مصادره في الحديث وعلومه:</w:t>
      </w:r>
    </w:p>
    <w:p w14:paraId="1696DCEA" w14:textId="77777777" w:rsidR="00EF7C99" w:rsidRPr="00DD1612" w:rsidRDefault="00EF7C99" w:rsidP="0025456D">
      <w:pPr>
        <w:widowControl/>
        <w:numPr>
          <w:ilvl w:val="0"/>
          <w:numId w:val="74"/>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المعجم الكبير، سليمان بن أحمد بن أيوب بن مطير اللخمي، أبو القاسم الطبراني (ت360 هـ).</w:t>
      </w:r>
    </w:p>
    <w:p w14:paraId="34A5BE7F" w14:textId="77777777" w:rsidR="00EF7C99" w:rsidRPr="00DD1612" w:rsidRDefault="00EF7C99" w:rsidP="0025456D">
      <w:pPr>
        <w:widowControl/>
        <w:numPr>
          <w:ilvl w:val="0"/>
          <w:numId w:val="74"/>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المستدرك على الصحيحين، أبو عبد الله محمد بن عبد الله الحاكم النيسابوري (ت 405 هـ).</w:t>
      </w:r>
    </w:p>
    <w:p w14:paraId="5589DE89" w14:textId="77777777" w:rsidR="00EF7C99" w:rsidRPr="00DD1612" w:rsidRDefault="00EF7C99" w:rsidP="0025456D">
      <w:pPr>
        <w:widowControl/>
        <w:numPr>
          <w:ilvl w:val="0"/>
          <w:numId w:val="74"/>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الفائق في غريب الحديث، محمود بن عمر بن أحمد الزمخشري (ت 538 هـ).</w:t>
      </w:r>
    </w:p>
    <w:p w14:paraId="252B03CA" w14:textId="77777777" w:rsidR="00EF7C99" w:rsidRPr="00DD1612" w:rsidRDefault="00EF7C99" w:rsidP="0025456D">
      <w:pPr>
        <w:widowControl/>
        <w:numPr>
          <w:ilvl w:val="0"/>
          <w:numId w:val="74"/>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من مصادره في علم اللغة العربية:</w:t>
      </w:r>
    </w:p>
    <w:p w14:paraId="7E3D23F0" w14:textId="7FBA6F87" w:rsidR="00EF7C99" w:rsidRPr="00DD1612" w:rsidRDefault="00EF7C99" w:rsidP="0025456D">
      <w:pPr>
        <w:widowControl/>
        <w:numPr>
          <w:ilvl w:val="0"/>
          <w:numId w:val="74"/>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الكتاب، سيبويه عمرو بن عثمان بن قنبر الحارثي بالولاء (ت 180</w:t>
      </w:r>
      <w:r w:rsidR="00731C29">
        <w:rPr>
          <w:rFonts w:ascii="Simplified Arabic" w:eastAsia="Calibri" w:hAnsi="Simplified Arabic" w:cs="Simplified Arabic"/>
          <w:sz w:val="28"/>
          <w:szCs w:val="28"/>
          <w:rtl/>
        </w:rPr>
        <w:t>هـ)</w:t>
      </w:r>
      <w:r w:rsidRPr="00DD1612">
        <w:rPr>
          <w:rFonts w:ascii="Simplified Arabic" w:eastAsia="Calibri" w:hAnsi="Simplified Arabic" w:cs="Simplified Arabic"/>
          <w:sz w:val="28"/>
          <w:szCs w:val="28"/>
          <w:rtl/>
        </w:rPr>
        <w:t>.</w:t>
      </w:r>
    </w:p>
    <w:p w14:paraId="0A9899F0" w14:textId="77777777" w:rsidR="00EF7C99" w:rsidRPr="00DD1612" w:rsidRDefault="00EF7C99" w:rsidP="0025456D">
      <w:pPr>
        <w:widowControl/>
        <w:numPr>
          <w:ilvl w:val="0"/>
          <w:numId w:val="74"/>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الصِّحاح تاج اللغة وصحاح العربية، أبو نصر إسماعيل بن حماد الجوهري الفارابي (ت 393 هـ).</w:t>
      </w:r>
    </w:p>
    <w:p w14:paraId="1B56474F" w14:textId="77777777" w:rsidR="00EF7C99" w:rsidRPr="00DD1612" w:rsidRDefault="00EF7C99" w:rsidP="0025456D">
      <w:pPr>
        <w:widowControl/>
        <w:numPr>
          <w:ilvl w:val="0"/>
          <w:numId w:val="74"/>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شرح الرضي على الكافية لابن الحاجب، محمد بن الحسن الرضي الإستراباذي (ت 686 هـ).</w:t>
      </w:r>
    </w:p>
    <w:p w14:paraId="57FA613D" w14:textId="77777777" w:rsidR="00EF7C99" w:rsidRPr="00DD1612" w:rsidRDefault="00EF7C99" w:rsidP="0025456D">
      <w:pPr>
        <w:widowControl/>
        <w:numPr>
          <w:ilvl w:val="0"/>
          <w:numId w:val="74"/>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المصباح شرح مفتاح العلوم، علي بن محمد بن علي الزين الشريف الجرجاني (ت 816 هـ).</w:t>
      </w:r>
    </w:p>
    <w:p w14:paraId="3B713C33" w14:textId="77777777" w:rsidR="00EF7C99" w:rsidRPr="00DD1612" w:rsidRDefault="00EF7C99" w:rsidP="0025456D">
      <w:pPr>
        <w:widowControl/>
        <w:numPr>
          <w:ilvl w:val="0"/>
          <w:numId w:val="74"/>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القاموس المحيط، مجد الدين أبو طاهر محمد بن يعقوب الفيروزآبادى (ت 817 هـ).</w:t>
      </w:r>
    </w:p>
    <w:p w14:paraId="021F3E9B" w14:textId="77777777" w:rsidR="00EF7C99" w:rsidRPr="00DD1612" w:rsidRDefault="00EF7C99" w:rsidP="0025456D">
      <w:pPr>
        <w:widowControl/>
        <w:numPr>
          <w:ilvl w:val="0"/>
          <w:numId w:val="75"/>
        </w:numPr>
        <w:adjustRightInd/>
        <w:spacing w:line="240" w:lineRule="auto"/>
        <w:contextualSpacing/>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من مصادره في علم القراءات:</w:t>
      </w:r>
    </w:p>
    <w:p w14:paraId="03B17E21" w14:textId="77777777" w:rsidR="00EF7C99" w:rsidRPr="00DD1612" w:rsidRDefault="00EF7C99" w:rsidP="0025456D">
      <w:pPr>
        <w:widowControl/>
        <w:numPr>
          <w:ilvl w:val="0"/>
          <w:numId w:val="71"/>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شواذّ القراءات، أبو عبد الله الحسين بن أحمد بن خالويه (ت 370 هـ).</w:t>
      </w:r>
    </w:p>
    <w:p w14:paraId="4B4065D9" w14:textId="77777777" w:rsidR="00EF7C99" w:rsidRPr="00DD1612" w:rsidRDefault="00EF7C99" w:rsidP="0025456D">
      <w:pPr>
        <w:widowControl/>
        <w:numPr>
          <w:ilvl w:val="1"/>
          <w:numId w:val="76"/>
        </w:numPr>
        <w:adjustRightInd/>
        <w:spacing w:line="240" w:lineRule="auto"/>
        <w:contextualSpacing/>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من مصادره في علم أصول الفقه:</w:t>
      </w:r>
    </w:p>
    <w:p w14:paraId="0090069B" w14:textId="77777777" w:rsidR="00EF7C99" w:rsidRPr="00DD1612" w:rsidRDefault="00EF7C99" w:rsidP="0025456D">
      <w:pPr>
        <w:widowControl/>
        <w:numPr>
          <w:ilvl w:val="0"/>
          <w:numId w:val="70"/>
        </w:numPr>
        <w:adjustRightInd/>
        <w:spacing w:line="240" w:lineRule="auto"/>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التلويح على التوضيح لمتن التنقيح، سعد الدين مسعود بن عمر التفتازاني (ت 792 هـ).</w:t>
      </w:r>
    </w:p>
    <w:p w14:paraId="305A0CCD" w14:textId="77777777" w:rsidR="00EF7C99" w:rsidRPr="00DD1612" w:rsidRDefault="00EF7C99" w:rsidP="0025456D">
      <w:pPr>
        <w:widowControl/>
        <w:numPr>
          <w:ilvl w:val="1"/>
          <w:numId w:val="76"/>
        </w:numPr>
        <w:adjustRightInd/>
        <w:spacing w:line="240" w:lineRule="auto"/>
        <w:contextualSpacing/>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lastRenderedPageBreak/>
        <w:t>من مصادره في علم الكلام:</w:t>
      </w:r>
    </w:p>
    <w:p w14:paraId="09A9D990" w14:textId="2552A0A3" w:rsidR="00EF7C99" w:rsidRPr="00DD1612" w:rsidRDefault="00EF7C99" w:rsidP="0025456D">
      <w:pPr>
        <w:widowControl/>
        <w:numPr>
          <w:ilvl w:val="0"/>
          <w:numId w:val="69"/>
        </w:numPr>
        <w:adjustRightInd/>
        <w:spacing w:line="240" w:lineRule="auto"/>
        <w:contextualSpacing/>
        <w:jc w:val="lowKashida"/>
        <w:textAlignment w:val="auto"/>
        <w:rPr>
          <w:rFonts w:ascii="Simplified Arabic" w:eastAsia="Calibri" w:hAnsi="Simplified Arabic" w:cs="Simplified Arabic"/>
          <w:sz w:val="28"/>
          <w:szCs w:val="28"/>
        </w:rPr>
      </w:pPr>
      <w:r w:rsidRPr="00DD1612">
        <w:rPr>
          <w:rFonts w:ascii="Simplified Arabic" w:eastAsia="Calibri" w:hAnsi="Simplified Arabic" w:cs="Simplified Arabic"/>
          <w:sz w:val="28"/>
          <w:szCs w:val="28"/>
          <w:rtl/>
        </w:rPr>
        <w:t>شرح المواقف، علي بن محمد بن علي الزين الشريف الجرجاني</w:t>
      </w:r>
      <w:r w:rsidR="00731C29">
        <w:rPr>
          <w:rFonts w:ascii="Simplified Arabic" w:eastAsia="Calibri" w:hAnsi="Simplified Arabic" w:cs="Simplified Arabic" w:hint="cs"/>
          <w:sz w:val="28"/>
          <w:szCs w:val="28"/>
          <w:rtl/>
        </w:rPr>
        <w:br/>
      </w:r>
      <w:r w:rsidRPr="00DD1612">
        <w:rPr>
          <w:rFonts w:ascii="Simplified Arabic" w:eastAsia="Calibri" w:hAnsi="Simplified Arabic" w:cs="Simplified Arabic"/>
          <w:sz w:val="28"/>
          <w:szCs w:val="28"/>
          <w:rtl/>
        </w:rPr>
        <w:t>(ت 816 هـ).</w:t>
      </w:r>
    </w:p>
    <w:p w14:paraId="540C140F" w14:textId="77777777" w:rsidR="00EF7C99" w:rsidRPr="00DD1612" w:rsidRDefault="00EF7C99" w:rsidP="00DD1612">
      <w:pPr>
        <w:keepNext/>
        <w:widowControl/>
        <w:adjustRightInd/>
        <w:spacing w:line="240" w:lineRule="auto"/>
        <w:textAlignment w:val="auto"/>
        <w:outlineLvl w:val="0"/>
        <w:rPr>
          <w:rFonts w:ascii="Simplified Arabic" w:hAnsi="Simplified Arabic" w:cs="Simplified Arabic"/>
          <w:b/>
          <w:bCs/>
          <w:sz w:val="28"/>
          <w:szCs w:val="28"/>
          <w:rtl/>
        </w:rPr>
      </w:pPr>
      <w:bookmarkStart w:id="25" w:name="_Toc176238360"/>
      <w:r w:rsidRPr="00DD1612">
        <w:rPr>
          <w:rFonts w:ascii="Simplified Arabic" w:hAnsi="Simplified Arabic" w:cs="Simplified Arabic"/>
          <w:b/>
          <w:bCs/>
          <w:sz w:val="28"/>
          <w:szCs w:val="28"/>
          <w:rtl/>
        </w:rPr>
        <w:t>المطلب الثالث: وصف نُسخ المخطوط.</w:t>
      </w:r>
      <w:bookmarkEnd w:id="25"/>
    </w:p>
    <w:p w14:paraId="6E6A621E"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توجد بفضل الله نُسخ خطيّة كثيرة لهذا المخطوط، ولكن أغلبها يبدأ من سورة هود، وبعضها متأخرة كثيرًا عن عصر المؤلف؛ لذلك سأعتمد خلال التحقيق -بإذن الله- على ثلاث نُسخ خطيّة، وهي</w:t>
      </w:r>
      <w:r w:rsidRPr="00DD1612">
        <w:rPr>
          <w:rFonts w:ascii="Simplified Arabic" w:eastAsia="Calibri" w:hAnsi="Simplified Arabic" w:cs="Simplified Arabic"/>
          <w:sz w:val="28"/>
          <w:szCs w:val="28"/>
        </w:rPr>
        <w:t>:</w:t>
      </w:r>
    </w:p>
    <w:p w14:paraId="02431941" w14:textId="77777777" w:rsidR="00EF7C99" w:rsidRPr="00DD1612" w:rsidRDefault="00EF7C99" w:rsidP="0025456D">
      <w:pPr>
        <w:widowControl/>
        <w:numPr>
          <w:ilvl w:val="0"/>
          <w:numId w:val="48"/>
        </w:numPr>
        <w:adjustRightInd/>
        <w:spacing w:line="240" w:lineRule="auto"/>
        <w:ind w:left="376"/>
        <w:contextualSpacing/>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النسخة الأولى:</w:t>
      </w:r>
    </w:p>
    <w:p w14:paraId="632C8BEE"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وهي التي سأعتبرها أصلاً في هذا التحقيق، وأسميتها بـ (النسخة الأم أو الأصل) اسمها: (تفسير طلعت)، نسخة رقم: (٣٨٠)، وقد رمزت لها بـ (ل)، ومصدرها: دار الكتب المصرية، وحجمها: مجلدين ( 675 ورقة)، وعدد الأسطر: (23) سطرًا في الصفحة، وعدد الكلمات في السطر: حوالي (14) كلمة تقريبًا، وتاريخ نسخها في سنة ٩٦٥ه.</w:t>
      </w:r>
    </w:p>
    <w:p w14:paraId="3F0127F1" w14:textId="77777777" w:rsidR="00EF7C99" w:rsidRPr="00DD1612" w:rsidRDefault="00EF7C99" w:rsidP="0025456D">
      <w:pPr>
        <w:widowControl/>
        <w:numPr>
          <w:ilvl w:val="0"/>
          <w:numId w:val="48"/>
        </w:numPr>
        <w:adjustRightInd/>
        <w:spacing w:line="240" w:lineRule="auto"/>
        <w:ind w:left="376"/>
        <w:contextualSpacing/>
        <w:jc w:val="left"/>
        <w:textAlignment w:val="auto"/>
        <w:rPr>
          <w:rFonts w:ascii="Simplified Arabic" w:eastAsia="Calibri" w:hAnsi="Simplified Arabic" w:cs="Simplified Arabic"/>
          <w:b/>
          <w:bCs/>
          <w:sz w:val="28"/>
          <w:szCs w:val="28"/>
        </w:rPr>
      </w:pPr>
      <w:r w:rsidRPr="00DD1612">
        <w:rPr>
          <w:rFonts w:ascii="Simplified Arabic" w:eastAsia="Calibri" w:hAnsi="Simplified Arabic" w:cs="Simplified Arabic"/>
          <w:b/>
          <w:bCs/>
          <w:sz w:val="28"/>
          <w:szCs w:val="28"/>
          <w:rtl/>
        </w:rPr>
        <w:t>النسخة الثانية:</w:t>
      </w:r>
    </w:p>
    <w:p w14:paraId="2A662A69"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اسمها: (تفسير تيمور)، نسخة رقم: (٥١٤)، وقد رمزتُ لها بـ (ت)، ومصدرها: دار الكتب المصرية، وحجمها: مجلد واحد (٤٥١ ورقة)، وعدد الأسطر: (27) سطرًا في الصفحة، وعدد الكلمات في السطر: حوالي (20) كلمة تقريبًا، وتاريخ نسخها في سنة ١٠1٠ه، والناسخ: محمد بن أحمد البيكازاري.</w:t>
      </w:r>
    </w:p>
    <w:p w14:paraId="2C75BA2A" w14:textId="77777777" w:rsidR="00EF7C99" w:rsidRPr="00DD1612" w:rsidRDefault="00EF7C99" w:rsidP="0025456D">
      <w:pPr>
        <w:widowControl/>
        <w:numPr>
          <w:ilvl w:val="0"/>
          <w:numId w:val="48"/>
        </w:numPr>
        <w:adjustRightInd/>
        <w:spacing w:line="240" w:lineRule="auto"/>
        <w:ind w:left="348"/>
        <w:contextualSpacing/>
        <w:jc w:val="left"/>
        <w:textAlignment w:val="auto"/>
        <w:rPr>
          <w:rFonts w:ascii="Simplified Arabic" w:eastAsia="Calibri" w:hAnsi="Simplified Arabic" w:cs="Simplified Arabic"/>
          <w:b/>
          <w:bCs/>
          <w:sz w:val="28"/>
          <w:szCs w:val="28"/>
        </w:rPr>
      </w:pPr>
      <w:r w:rsidRPr="00DD1612">
        <w:rPr>
          <w:rFonts w:ascii="Simplified Arabic" w:eastAsia="Calibri" w:hAnsi="Simplified Arabic" w:cs="Simplified Arabic"/>
          <w:b/>
          <w:bCs/>
          <w:sz w:val="28"/>
          <w:szCs w:val="28"/>
          <w:rtl/>
        </w:rPr>
        <w:t>النسخة الثالثة:</w:t>
      </w:r>
    </w:p>
    <w:p w14:paraId="3B73A3B1" w14:textId="77777777" w:rsidR="00EF7C99" w:rsidRPr="00DD1612" w:rsidRDefault="00EF7C99" w:rsidP="00731C29">
      <w:pPr>
        <w:widowControl/>
        <w:adjustRightInd/>
        <w:spacing w:line="240" w:lineRule="auto"/>
        <w:ind w:firstLine="567"/>
        <w:jc w:val="lowKashida"/>
        <w:textAlignment w:val="auto"/>
        <w:rPr>
          <w:rFonts w:ascii="Simplified Arabic" w:eastAsia="Aptos" w:hAnsi="Simplified Arabic" w:cs="Simplified Arabic"/>
          <w:sz w:val="28"/>
          <w:szCs w:val="28"/>
          <w:rtl/>
          <w14:ligatures w14:val="standardContextual"/>
        </w:rPr>
      </w:pPr>
      <w:r w:rsidRPr="00DD1612">
        <w:rPr>
          <w:rFonts w:ascii="Simplified Arabic" w:eastAsia="Calibri" w:hAnsi="Simplified Arabic" w:cs="Simplified Arabic"/>
          <w:sz w:val="28"/>
          <w:szCs w:val="28"/>
          <w:rtl/>
        </w:rPr>
        <w:t>اسمها: (تفسير طلعت)، نسخة رقم: (٤٤٩)، رمزتُ لها بـ (ط)، ومصدرها: دار الكتب المصرية، و حجمها: مجلد واحد ( ٣٣٩ ورقة)، وعدد الأسطر: (29)</w:t>
      </w:r>
      <w:r w:rsidRPr="00DD1612">
        <w:rPr>
          <w:rFonts w:ascii="Simplified Arabic" w:eastAsia="Aptos" w:hAnsi="Simplified Arabic" w:cs="Simplified Arabic"/>
          <w:sz w:val="28"/>
          <w:szCs w:val="28"/>
          <w:rtl/>
          <w14:ligatures w14:val="standardContextual"/>
        </w:rPr>
        <w:t xml:space="preserve"> </w:t>
      </w:r>
      <w:r w:rsidRPr="00DD1612">
        <w:rPr>
          <w:rFonts w:ascii="Simplified Arabic" w:eastAsia="Calibri" w:hAnsi="Simplified Arabic" w:cs="Simplified Arabic"/>
          <w:sz w:val="28"/>
          <w:szCs w:val="28"/>
          <w:rtl/>
        </w:rPr>
        <w:t>سطرًا في الصفحة</w:t>
      </w:r>
      <w:r w:rsidRPr="00DD1612">
        <w:rPr>
          <w:rFonts w:ascii="Simplified Arabic" w:eastAsia="Aptos" w:hAnsi="Simplified Arabic" w:cs="Simplified Arabic"/>
          <w:sz w:val="28"/>
          <w:szCs w:val="28"/>
          <w:rtl/>
          <w14:ligatures w14:val="standardContextual"/>
        </w:rPr>
        <w:t xml:space="preserve">، </w:t>
      </w:r>
      <w:r w:rsidRPr="00DD1612">
        <w:rPr>
          <w:rFonts w:ascii="Simplified Arabic" w:eastAsia="Calibri" w:hAnsi="Simplified Arabic" w:cs="Simplified Arabic"/>
          <w:sz w:val="28"/>
          <w:szCs w:val="28"/>
          <w:rtl/>
        </w:rPr>
        <w:t>وعدد الكلمات في السطر: حوالي (22-25) كلمة تقريبًا.</w:t>
      </w:r>
    </w:p>
    <w:p w14:paraId="7946A2D1" w14:textId="77777777" w:rsidR="00EF7C99" w:rsidRPr="00DD1612" w:rsidRDefault="00EF7C99" w:rsidP="00DD1612">
      <w:pPr>
        <w:keepNext/>
        <w:widowControl/>
        <w:adjustRightInd/>
        <w:spacing w:line="240" w:lineRule="auto"/>
        <w:jc w:val="center"/>
        <w:textAlignment w:val="auto"/>
        <w:outlineLvl w:val="0"/>
        <w:rPr>
          <w:rFonts w:ascii="Simplified Arabic" w:hAnsi="Simplified Arabic" w:cs="Simplified Arabic"/>
          <w:b/>
          <w:bCs/>
          <w:sz w:val="28"/>
          <w:szCs w:val="28"/>
          <w:rtl/>
        </w:rPr>
      </w:pPr>
      <w:bookmarkStart w:id="26" w:name="_Toc176238361"/>
      <w:r w:rsidRPr="00DD1612">
        <w:rPr>
          <w:rFonts w:ascii="Simplified Arabic" w:hAnsi="Simplified Arabic" w:cs="Simplified Arabic"/>
          <w:b/>
          <w:bCs/>
          <w:sz w:val="28"/>
          <w:szCs w:val="28"/>
          <w:rtl/>
        </w:rPr>
        <w:lastRenderedPageBreak/>
        <w:t>الفصل الثاني: قسم التحقيق: من بداية سورة الشورى إلى الآية (12)</w:t>
      </w:r>
      <w:bookmarkEnd w:id="26"/>
    </w:p>
    <w:p w14:paraId="25E13293" w14:textId="77777777" w:rsidR="00EF7C99" w:rsidRPr="00DD1612" w:rsidRDefault="00EF7C99" w:rsidP="00DD1612">
      <w:pPr>
        <w:widowControl/>
        <w:adjustRightInd/>
        <w:spacing w:line="240" w:lineRule="auto"/>
        <w:jc w:val="center"/>
        <w:textAlignment w:val="auto"/>
        <w:rPr>
          <w:rFonts w:ascii="Simplified Arabic" w:eastAsia="Calibri" w:hAnsi="Simplified Arabic" w:cs="Simplified Arabic"/>
          <w:b/>
          <w:bCs/>
          <w:color w:val="000000"/>
          <w:sz w:val="28"/>
          <w:szCs w:val="28"/>
        </w:rPr>
      </w:pPr>
      <w:r w:rsidRPr="00DD1612">
        <w:rPr>
          <w:rFonts w:ascii="Simplified Arabic" w:eastAsia="Calibri" w:hAnsi="Simplified Arabic" w:cs="Simplified Arabic"/>
          <w:b/>
          <w:bCs/>
          <w:color w:val="000000"/>
          <w:sz w:val="28"/>
          <w:szCs w:val="28"/>
          <w:rtl/>
        </w:rPr>
        <w:t>بسم الله الرحمن الرحيم.</w:t>
      </w:r>
    </w:p>
    <w:p w14:paraId="4B5DF49D"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 xml:space="preserve">قال البيضاوي: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13"/>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b/>
          <w:bCs/>
          <w:sz w:val="28"/>
          <w:szCs w:val="28"/>
          <w:rtl/>
        </w:rPr>
        <w:t xml:space="preserve"> "</w:t>
      </w:r>
      <w:r w:rsidRPr="00DD1612">
        <w:rPr>
          <w:rFonts w:ascii="Traditional Arabic" w:eastAsia="Calibri" w:hAnsi="Traditional Arabic" w:cs="Traditional Arabic"/>
          <w:b/>
          <w:bCs/>
          <w:sz w:val="28"/>
          <w:szCs w:val="28"/>
          <w:shd w:val="clear" w:color="auto" w:fill="FFFFFF"/>
          <w:rtl/>
        </w:rPr>
        <w:t>﴿</w:t>
      </w:r>
      <w:r w:rsidRPr="00DD1612">
        <w:rPr>
          <w:rFonts w:ascii="Traditional Arabic" w:eastAsia="Calibri" w:hAnsi="Traditional Arabic" w:cs="KFGQPC Uthmanic Script HAFS" w:hint="cs"/>
          <w:b/>
          <w:bCs/>
          <w:sz w:val="28"/>
          <w:szCs w:val="28"/>
          <w:shd w:val="clear" w:color="auto" w:fill="FFFFFF"/>
          <w:rtl/>
        </w:rPr>
        <w:t xml:space="preserve">حمٓ </w:t>
      </w:r>
      <w:r w:rsidRPr="00DD1612">
        <w:rPr>
          <w:rFonts w:ascii="Traditional Arabic" w:eastAsia="Calibri" w:hAnsi="Traditional Arabic" w:cs="KFGQPC Uthmanic Script HAFS" w:hint="cs"/>
          <w:sz w:val="28"/>
          <w:szCs w:val="28"/>
          <w:shd w:val="clear" w:color="auto" w:fill="FFFFFF"/>
          <w:rtl/>
        </w:rPr>
        <w:t>١</w:t>
      </w:r>
      <w:r w:rsidRPr="00DD1612">
        <w:rPr>
          <w:rFonts w:ascii="Traditional Arabic" w:eastAsia="Calibri" w:hAnsi="Traditional Arabic" w:cs="KFGQPC Uthmanic Script HAFS" w:hint="cs"/>
          <w:b/>
          <w:bCs/>
          <w:sz w:val="28"/>
          <w:szCs w:val="28"/>
          <w:shd w:val="clear" w:color="auto" w:fill="FFFFFF"/>
          <w:rtl/>
        </w:rPr>
        <w:t xml:space="preserve"> عٓسٓقٓ</w:t>
      </w:r>
      <w:r w:rsidRPr="00DD1612">
        <w:rPr>
          <w:rFonts w:ascii="Traditional Arabic" w:eastAsia="Calibri" w:hAnsi="Traditional Arabic" w:cs="Traditional Arabic"/>
          <w:b/>
          <w:bCs/>
          <w:sz w:val="28"/>
          <w:szCs w:val="28"/>
          <w:shd w:val="clear" w:color="auto" w:fill="FFFFFF"/>
          <w:rtl/>
        </w:rPr>
        <w:t xml:space="preserve">﴾ </w:t>
      </w:r>
      <w:r w:rsidRPr="00DD1612">
        <w:rPr>
          <w:rFonts w:ascii="Simplified Arabic" w:eastAsia="Calibri" w:hAnsi="Simplified Arabic" w:cs="Simplified Arabic"/>
          <w:sz w:val="28"/>
          <w:szCs w:val="28"/>
          <w:rtl/>
        </w:rPr>
        <w:t xml:space="preserve">[الشورى: 2،1] </w:t>
      </w:r>
      <w:r w:rsidRPr="00DD1612">
        <w:rPr>
          <w:rFonts w:ascii="Simplified Arabic" w:eastAsia="Calibri" w:hAnsi="Simplified Arabic" w:cs="Simplified Arabic"/>
          <w:b/>
          <w:bCs/>
          <w:sz w:val="28"/>
          <w:szCs w:val="28"/>
          <w:u w:val="single"/>
          <w:rtl/>
        </w:rPr>
        <w:t>لعلَّهُ اسمانِ</w:t>
      </w:r>
      <w:r w:rsidRPr="00DD1612">
        <w:rPr>
          <w:rFonts w:ascii="Simplified Arabic" w:eastAsia="Calibri" w:hAnsi="Simplified Arabic" w:cs="Simplified Arabic"/>
          <w:b/>
          <w:bCs/>
          <w:sz w:val="28"/>
          <w:szCs w:val="28"/>
          <w:rtl/>
        </w:rPr>
        <w:t xml:space="preserve"> للسورة ولذلك </w:t>
      </w:r>
      <w:r w:rsidRPr="00DD1612">
        <w:rPr>
          <w:rFonts w:ascii="Simplified Arabic" w:eastAsia="Calibri" w:hAnsi="Simplified Arabic" w:cs="Simplified Arabic"/>
          <w:b/>
          <w:bCs/>
          <w:sz w:val="28"/>
          <w:szCs w:val="28"/>
          <w:u w:val="single"/>
          <w:rtl/>
        </w:rPr>
        <w:t>فُصِلَ بينَهما</w:t>
      </w:r>
      <w:r w:rsidRPr="00DD1612">
        <w:rPr>
          <w:rFonts w:ascii="Simplified Arabic" w:eastAsia="Calibri" w:hAnsi="Simplified Arabic" w:cs="Simplified Arabic"/>
          <w:b/>
          <w:bCs/>
          <w:sz w:val="28"/>
          <w:szCs w:val="28"/>
          <w:rtl/>
        </w:rPr>
        <w:t xml:space="preserve"> وعُدَّا آيتينِ، وإنْ كانا اسماً واحداً </w:t>
      </w:r>
      <w:r w:rsidRPr="00DD1612">
        <w:rPr>
          <w:rFonts w:ascii="Simplified Arabic" w:eastAsia="Calibri" w:hAnsi="Simplified Arabic" w:cs="Simplified Arabic"/>
          <w:b/>
          <w:bCs/>
          <w:sz w:val="28"/>
          <w:szCs w:val="28"/>
          <w:u w:val="single"/>
          <w:rtl/>
        </w:rPr>
        <w:t>فالفصلُ ليطابقَ سائر الحواميم</w:t>
      </w:r>
      <w:r w:rsidRPr="00DD1612">
        <w:rPr>
          <w:rFonts w:ascii="Simplified Arabic" w:eastAsia="Calibri" w:hAnsi="Simplified Arabic" w:cs="Simplified Arabic"/>
          <w:b/>
          <w:bCs/>
          <w:sz w:val="28"/>
          <w:szCs w:val="28"/>
          <w:rtl/>
        </w:rPr>
        <w:t>..."</w:t>
      </w:r>
      <w:r w:rsidRPr="00DD1612">
        <w:rPr>
          <w:rFonts w:ascii="Simplified Arabic" w:eastAsia="Calibri" w:hAnsi="Simplified Arabic" w:cs="Simplified Arabic"/>
          <w:sz w:val="28"/>
          <w:szCs w:val="28"/>
          <w:rtl/>
        </w:rPr>
        <w:t>.</w:t>
      </w:r>
    </w:p>
    <w:p w14:paraId="6E7E0240"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 xml:space="preserve">قوله: "لعلَّه اسمانِ"، </w:t>
      </w:r>
      <w:r w:rsidRPr="00DD1612">
        <w:rPr>
          <w:rFonts w:ascii="Simplified Arabic" w:eastAsia="Calibri" w:hAnsi="Simplified Arabic" w:cs="Simplified Arabic"/>
          <w:sz w:val="28"/>
          <w:szCs w:val="28"/>
          <w:rtl/>
        </w:rPr>
        <w:t>الضمير لـما ذُكر، ويؤيّد هذا الظنّ تسميته:</w:t>
      </w:r>
      <w:r w:rsidRPr="00DD1612">
        <w:rPr>
          <w:rFonts w:ascii="Traditional Arabic" w:eastAsia="Calibri" w:hAnsi="Traditional Arabic" w:cs="Traditional Arabic"/>
          <w:sz w:val="28"/>
          <w:szCs w:val="28"/>
          <w:rtl/>
        </w:rPr>
        <w:t xml:space="preserve"> </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hint="cs"/>
          <w:sz w:val="28"/>
          <w:szCs w:val="28"/>
          <w:shd w:val="clear" w:color="auto" w:fill="FFFFFF"/>
          <w:rtl/>
        </w:rPr>
        <w:t>عٓسٓقٓ</w:t>
      </w:r>
      <w:r w:rsidRPr="00DD1612">
        <w:rPr>
          <w:rFonts w:ascii="Traditional Arabic" w:eastAsia="Calibri" w:hAnsi="Traditional Arabic" w:cs="Traditional Arabic"/>
          <w:sz w:val="28"/>
          <w:szCs w:val="28"/>
          <w:shd w:val="clear" w:color="auto" w:fill="FFFFFF"/>
          <w:rtl/>
        </w:rPr>
        <w:t xml:space="preserve">﴾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14"/>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كما سمعت آنفاً</w:t>
      </w:r>
      <w:bookmarkStart w:id="27" w:name="_Hlk127885060"/>
      <w:r w:rsidRPr="00DD1612">
        <w:rPr>
          <w:rFonts w:ascii="Simplified Arabic" w:eastAsia="Calibri" w:hAnsi="Simplified Arabic" w:cs="Simplified Arabic"/>
          <w:sz w:val="28"/>
          <w:szCs w:val="28"/>
          <w:rtl/>
        </w:rPr>
        <w:t>.</w:t>
      </w:r>
      <w:r w:rsidRPr="00DD1612">
        <w:rPr>
          <w:rFonts w:ascii="Simplified Arabic" w:eastAsia="Calibri" w:hAnsi="Simplified Arabic" w:cs="Simplified Arabic"/>
          <w:sz w:val="28"/>
          <w:szCs w:val="28"/>
          <w:shd w:val="clear" w:color="auto" w:fill="FFFFFF"/>
          <w:rtl/>
        </w:rPr>
        <w:t xml:space="preserve"> </w:t>
      </w:r>
      <w:bookmarkEnd w:id="27"/>
      <w:r w:rsidRPr="00DD1612">
        <w:rPr>
          <w:rFonts w:ascii="Simplified Arabic" w:eastAsia="Calibri" w:hAnsi="Simplified Arabic" w:cs="Simplified Arabic"/>
          <w:b/>
          <w:bCs/>
          <w:sz w:val="28"/>
          <w:szCs w:val="28"/>
          <w:rtl/>
        </w:rPr>
        <w:t xml:space="preserve">قوله: "فُصِلَ بينَهما"، </w:t>
      </w:r>
      <w:r w:rsidRPr="00DD1612">
        <w:rPr>
          <w:rFonts w:ascii="Simplified Arabic" w:eastAsia="Calibri" w:hAnsi="Simplified Arabic" w:cs="Simplified Arabic"/>
          <w:sz w:val="28"/>
          <w:szCs w:val="28"/>
          <w:rtl/>
        </w:rPr>
        <w:t xml:space="preserve">يعني في الكتابة. </w:t>
      </w:r>
      <w:r w:rsidRPr="00DD1612">
        <w:rPr>
          <w:rFonts w:ascii="Simplified Arabic" w:eastAsia="Calibri" w:hAnsi="Simplified Arabic" w:cs="Simplified Arabic"/>
          <w:b/>
          <w:bCs/>
          <w:sz w:val="28"/>
          <w:szCs w:val="28"/>
          <w:rtl/>
        </w:rPr>
        <w:t xml:space="preserve">قوله: "فالفصلُ ليطابقَ سائرَ الحواميم"، </w:t>
      </w:r>
      <w:r w:rsidRPr="00DD1612">
        <w:rPr>
          <w:rFonts w:ascii="Simplified Arabic" w:eastAsia="Calibri" w:hAnsi="Simplified Arabic" w:cs="Simplified Arabic"/>
          <w:sz w:val="28"/>
          <w:szCs w:val="28"/>
          <w:rtl/>
        </w:rPr>
        <w:t xml:space="preserve">[وليسا]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15"/>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آيتين عند من يجعلهما اسماً واحداً كما أشار إليه الإمام النسفي،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16"/>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[هذا]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17"/>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وفي القاموس:</w:t>
      </w:r>
      <w:r w:rsidRPr="00DD1612">
        <w:rPr>
          <w:rFonts w:ascii="Simplified Arabic" w:eastAsia="Calibri" w:hAnsi="Simplified Arabic" w:cs="Simplified Arabic"/>
          <w:b/>
          <w:bCs/>
          <w:sz w:val="28"/>
          <w:szCs w:val="28"/>
          <w:vertAlign w:val="superscript"/>
          <w:rtl/>
        </w:rPr>
        <w:t xml:space="preserve">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18"/>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vertAlign w:val="superscript"/>
          <w:rtl/>
        </w:rPr>
        <w:t xml:space="preserve"> </w:t>
      </w:r>
      <w:r w:rsidRPr="00DD1612">
        <w:rPr>
          <w:rFonts w:ascii="Simplified Arabic" w:eastAsia="Calibri" w:hAnsi="Simplified Arabic" w:cs="Simplified Arabic"/>
          <w:sz w:val="28"/>
          <w:szCs w:val="28"/>
          <w:rtl/>
        </w:rPr>
        <w:t xml:space="preserve">"آلُ </w:t>
      </w:r>
      <w:r w:rsidRPr="00DD1612">
        <w:rPr>
          <w:rFonts w:ascii="Simplified Arabic" w:eastAsia="Calibri" w:hAnsi="Simplified Arabic" w:cs="Simplified Arabic"/>
          <w:sz w:val="28"/>
          <w:szCs w:val="28"/>
          <w:rtl/>
        </w:rPr>
        <w:lastRenderedPageBreak/>
        <w:t xml:space="preserve">حاميمَ، وذواتُ حاميمَ: [السورُ]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19"/>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‌الـمُفَتْتَحَةُ بها،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20"/>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ولا [تَقُلْ]: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21"/>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b/>
          <w:bCs/>
          <w:sz w:val="28"/>
          <w:szCs w:val="28"/>
          <w:vertAlign w:val="superscript"/>
          <w:rtl/>
        </w:rPr>
        <w:t xml:space="preserve"> </w:t>
      </w:r>
      <w:r w:rsidRPr="00DD1612">
        <w:rPr>
          <w:rFonts w:ascii="Simplified Arabic" w:eastAsia="Calibri" w:hAnsi="Simplified Arabic" w:cs="Simplified Arabic"/>
          <w:sz w:val="28"/>
          <w:szCs w:val="28"/>
          <w:rtl/>
        </w:rPr>
        <w:t>حَوامِيمُ، وقد جاء في شِعْر".</w:t>
      </w:r>
    </w:p>
    <w:p w14:paraId="73293B92"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sz w:val="28"/>
          <w:szCs w:val="28"/>
          <w:rtl/>
        </w:rPr>
      </w:pPr>
      <w:r w:rsidRPr="00DD1612">
        <w:rPr>
          <w:rFonts w:ascii="Simplified Arabic" w:eastAsia="Calibri" w:hAnsi="Simplified Arabic" w:cs="Simplified Arabic"/>
          <w:b/>
          <w:bCs/>
          <w:sz w:val="28"/>
          <w:szCs w:val="28"/>
          <w:rtl/>
        </w:rPr>
        <w:t>قوله تعالى:</w:t>
      </w:r>
      <w:r w:rsidRPr="00DD1612">
        <w:rPr>
          <w:rFonts w:ascii="Traditional Arabic" w:eastAsia="Calibri" w:hAnsi="Traditional Arabic" w:cs="Traditional Arabic"/>
          <w:b/>
          <w:bCs/>
          <w:sz w:val="28"/>
          <w:szCs w:val="28"/>
          <w:rtl/>
        </w:rPr>
        <w:t xml:space="preserve">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hint="cs"/>
          <w:b/>
          <w:sz w:val="28"/>
          <w:szCs w:val="28"/>
          <w:shd w:val="clear" w:color="auto" w:fill="FFFFFF"/>
          <w:rtl/>
        </w:rPr>
        <w:t>كَذَٰلِكَ يُوحِيٓ إِلَيۡكَ وَإِلَى ٱلَّذِينَ مِن قَبۡلِكَ ٱللَّهُ ٱلۡعَزِيزُ ٱلۡحَكِيمُ</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hint="cs"/>
          <w:b/>
          <w:sz w:val="28"/>
          <w:szCs w:val="28"/>
          <w:shd w:val="clear" w:color="auto" w:fill="FFFFFF"/>
          <w:rtl/>
        </w:rPr>
        <w:t xml:space="preserve"> </w:t>
      </w:r>
      <w:r w:rsidRPr="00DD1612">
        <w:rPr>
          <w:rFonts w:ascii="Simplified Arabic" w:eastAsia="Calibri" w:hAnsi="Simplified Arabic" w:cs="Simplified Arabic"/>
          <w:b/>
          <w:sz w:val="28"/>
          <w:szCs w:val="28"/>
          <w:shd w:val="clear" w:color="auto" w:fill="FFFFFF"/>
          <w:rtl/>
        </w:rPr>
        <w:t>[الشورى: 3]</w:t>
      </w:r>
      <w:r w:rsidRPr="00DD1612">
        <w:rPr>
          <w:rFonts w:ascii="Simplified Arabic" w:eastAsia="Calibri" w:hAnsi="Simplified Arabic" w:cs="Simplified Arabic"/>
          <w:b/>
          <w:sz w:val="28"/>
          <w:szCs w:val="28"/>
          <w:rtl/>
        </w:rPr>
        <w:t>: "</w:t>
      </w:r>
      <w:r w:rsidRPr="00DD1612">
        <w:rPr>
          <w:rFonts w:ascii="Simplified Arabic" w:eastAsia="Calibri" w:hAnsi="Simplified Arabic" w:cs="Simplified Arabic"/>
          <w:b/>
          <w:bCs/>
          <w:sz w:val="28"/>
          <w:szCs w:val="28"/>
          <w:u w:val="single"/>
          <w:rtl/>
        </w:rPr>
        <w:t>أي مثلَ ما في هذه السورةِ من المعاني، أو إيحاءً مثلَ إيحائها</w:t>
      </w:r>
      <w:r w:rsidRPr="00DD1612">
        <w:rPr>
          <w:rFonts w:ascii="Simplified Arabic" w:eastAsia="Calibri" w:hAnsi="Simplified Arabic" w:cs="Simplified Arabic"/>
          <w:b/>
          <w:bCs/>
          <w:sz w:val="28"/>
          <w:szCs w:val="28"/>
          <w:rtl/>
        </w:rPr>
        <w:t xml:space="preserve"> أوحى الله إليك وإلى الرسل من قبلك، وإنما ذُكِر بلفظ المضارع على حكاية الحال الماضية </w:t>
      </w:r>
      <w:r w:rsidRPr="00DD1612">
        <w:rPr>
          <w:rFonts w:ascii="Simplified Arabic" w:eastAsia="Calibri" w:hAnsi="Simplified Arabic" w:cs="Simplified Arabic"/>
          <w:b/>
          <w:bCs/>
          <w:sz w:val="28"/>
          <w:szCs w:val="28"/>
          <w:u w:val="single"/>
          <w:rtl/>
        </w:rPr>
        <w:t>للدلالة على استمرار الوحي</w:t>
      </w:r>
      <w:r w:rsidRPr="00DD1612">
        <w:rPr>
          <w:rFonts w:ascii="Simplified Arabic" w:eastAsia="Calibri" w:hAnsi="Simplified Arabic" w:cs="Simplified Arabic"/>
          <w:b/>
          <w:bCs/>
          <w:sz w:val="28"/>
          <w:szCs w:val="28"/>
          <w:rtl/>
        </w:rPr>
        <w:t xml:space="preserve"> وأنَّ إيحاءَ مثلِه عادتُه، وقرأ ابن كثير يُوحَى بالفتح على أن كذلك </w:t>
      </w:r>
      <w:r w:rsidRPr="00DD1612">
        <w:rPr>
          <w:rFonts w:ascii="Simplified Arabic" w:eastAsia="Calibri" w:hAnsi="Simplified Arabic" w:cs="Simplified Arabic"/>
          <w:b/>
          <w:bCs/>
          <w:sz w:val="28"/>
          <w:szCs w:val="28"/>
          <w:u w:val="single"/>
          <w:rtl/>
        </w:rPr>
        <w:t>مبتدأ</w:t>
      </w:r>
      <w:r w:rsidRPr="00DD1612">
        <w:rPr>
          <w:rFonts w:ascii="Simplified Arabic" w:eastAsia="Calibri" w:hAnsi="Simplified Arabic" w:cs="Simplified Arabic"/>
          <w:b/>
          <w:bCs/>
          <w:sz w:val="28"/>
          <w:szCs w:val="28"/>
          <w:rtl/>
        </w:rPr>
        <w:t xml:space="preserve"> ويُوحِي خبره المسند إلى ضميره، </w:t>
      </w:r>
      <w:r w:rsidRPr="00DD1612">
        <w:rPr>
          <w:rFonts w:ascii="Simplified Arabic" w:eastAsia="Calibri" w:hAnsi="Simplified Arabic" w:cs="Simplified Arabic"/>
          <w:b/>
          <w:bCs/>
          <w:sz w:val="28"/>
          <w:szCs w:val="28"/>
          <w:u w:val="single"/>
          <w:rtl/>
        </w:rPr>
        <w:t>أو مصدر</w:t>
      </w:r>
      <w:r w:rsidRPr="00DD1612">
        <w:rPr>
          <w:rFonts w:ascii="Simplified Arabic" w:eastAsia="Calibri" w:hAnsi="Simplified Arabic" w:cs="Simplified Arabic"/>
          <w:b/>
          <w:bCs/>
          <w:sz w:val="28"/>
          <w:szCs w:val="28"/>
          <w:rtl/>
        </w:rPr>
        <w:t xml:space="preserve"> ويُوحِي مسندٌ إلى إليك، واللَّهُ مرتفعٌ </w:t>
      </w:r>
      <w:r w:rsidRPr="00DD1612">
        <w:rPr>
          <w:rFonts w:ascii="Simplified Arabic" w:eastAsia="Calibri" w:hAnsi="Simplified Arabic" w:cs="Simplified Arabic"/>
          <w:b/>
          <w:bCs/>
          <w:sz w:val="28"/>
          <w:szCs w:val="28"/>
          <w:u w:val="single"/>
          <w:rtl/>
        </w:rPr>
        <w:t>بما دلَّ عليه يُوحِي</w:t>
      </w:r>
      <w:r w:rsidRPr="00DD1612">
        <w:rPr>
          <w:rFonts w:ascii="Simplified Arabic" w:eastAsia="Calibri" w:hAnsi="Simplified Arabic" w:cs="Simplified Arabic"/>
          <w:b/>
          <w:bCs/>
          <w:sz w:val="28"/>
          <w:szCs w:val="28"/>
          <w:rtl/>
        </w:rPr>
        <w:t xml:space="preserve">، والْعَزِيزُ الْحَكِيمُ صفتان له مقرَّرَتَانِ لعلوِّ شأن الموحَى به </w:t>
      </w:r>
      <w:r w:rsidRPr="00DD1612">
        <w:rPr>
          <w:rFonts w:ascii="Simplified Arabic" w:eastAsia="Calibri" w:hAnsi="Simplified Arabic" w:cs="Simplified Arabic"/>
          <w:b/>
          <w:bCs/>
          <w:sz w:val="28"/>
          <w:szCs w:val="28"/>
          <w:u w:val="single"/>
          <w:rtl/>
        </w:rPr>
        <w:t>كما مرَّ في السورة السابقة</w:t>
      </w:r>
      <w:r w:rsidRPr="00DD1612">
        <w:rPr>
          <w:rFonts w:ascii="Simplified Arabic" w:eastAsia="Calibri" w:hAnsi="Simplified Arabic" w:cs="Simplified Arabic"/>
          <w:b/>
          <w:bCs/>
          <w:sz w:val="28"/>
          <w:szCs w:val="28"/>
          <w:rtl/>
        </w:rPr>
        <w:t>...</w:t>
      </w:r>
      <w:r w:rsidRPr="00DD1612">
        <w:rPr>
          <w:rFonts w:ascii="Simplified Arabic" w:eastAsia="Calibri" w:hAnsi="Simplified Arabic" w:cs="Simplified Arabic"/>
          <w:b/>
          <w:sz w:val="28"/>
          <w:szCs w:val="28"/>
          <w:rtl/>
        </w:rPr>
        <w:t xml:space="preserve">" </w:t>
      </w:r>
      <w:r w:rsidRPr="00DD1612">
        <w:rPr>
          <w:rFonts w:ascii="Simplified Arabic" w:eastAsia="Calibri" w:hAnsi="Simplified Arabic" w:cs="Simplified Arabic"/>
          <w:b/>
          <w:sz w:val="28"/>
          <w:szCs w:val="28"/>
          <w:vertAlign w:val="superscript"/>
          <w:rtl/>
        </w:rPr>
        <w:t>(</w:t>
      </w:r>
      <w:r w:rsidRPr="00DD1612">
        <w:rPr>
          <w:rFonts w:ascii="Simplified Arabic" w:eastAsia="Calibri" w:hAnsi="Simplified Arabic" w:cs="Simplified Arabic"/>
          <w:b/>
          <w:sz w:val="28"/>
          <w:szCs w:val="28"/>
          <w:vertAlign w:val="superscript"/>
          <w:rtl/>
        </w:rPr>
        <w:footnoteReference w:id="122"/>
      </w:r>
      <w:r w:rsidRPr="00DD1612">
        <w:rPr>
          <w:rFonts w:ascii="Simplified Arabic" w:eastAsia="Calibri" w:hAnsi="Simplified Arabic" w:cs="Simplified Arabic"/>
          <w:b/>
          <w:sz w:val="28"/>
          <w:szCs w:val="28"/>
          <w:vertAlign w:val="superscript"/>
          <w:rtl/>
        </w:rPr>
        <w:t>)</w:t>
      </w:r>
      <w:r w:rsidRPr="00DD1612">
        <w:rPr>
          <w:rFonts w:ascii="Simplified Arabic" w:eastAsia="Calibri" w:hAnsi="Simplified Arabic" w:cs="Simplified Arabic"/>
          <w:b/>
          <w:sz w:val="28"/>
          <w:szCs w:val="28"/>
          <w:rtl/>
        </w:rPr>
        <w:t>.</w:t>
      </w:r>
    </w:p>
    <w:p w14:paraId="0FDF46A7"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 xml:space="preserve">قوله: "أي مثلَ ما في هذه السورةِ من المعاني"، </w:t>
      </w:r>
      <w:r w:rsidRPr="00DD1612">
        <w:rPr>
          <w:rFonts w:ascii="Simplified Arabic" w:eastAsia="Calibri" w:hAnsi="Simplified Arabic" w:cs="Simplified Arabic"/>
          <w:sz w:val="28"/>
          <w:szCs w:val="28"/>
          <w:rtl/>
        </w:rPr>
        <w:t>على أن يكون</w:t>
      </w:r>
      <w:r w:rsidRPr="00DD1612">
        <w:rPr>
          <w:rFonts w:ascii="Traditional Arabic" w:eastAsia="Calibri" w:hAnsi="Traditional Arabic" w:cs="Traditional Arabic"/>
          <w:sz w:val="28"/>
          <w:szCs w:val="28"/>
          <w:rtl/>
        </w:rPr>
        <w:t xml:space="preserve"> </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hint="cs"/>
          <w:sz w:val="28"/>
          <w:szCs w:val="28"/>
          <w:shd w:val="clear" w:color="auto" w:fill="FFFFFF"/>
          <w:rtl/>
        </w:rPr>
        <w:t>كَذَٰلِكَ</w:t>
      </w:r>
      <w:r w:rsidRPr="00DD1612">
        <w:rPr>
          <w:rFonts w:ascii="Traditional Arabic" w:eastAsia="Calibri" w:hAnsi="Traditional Arabic" w:cs="Traditional Arabic"/>
          <w:sz w:val="28"/>
          <w:szCs w:val="28"/>
          <w:shd w:val="clear" w:color="auto" w:fill="FFFFFF"/>
          <w:rtl/>
        </w:rPr>
        <w:t xml:space="preserve">﴾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23"/>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rtl/>
        </w:rPr>
        <w:t xml:space="preserve"> </w:t>
      </w:r>
      <w:r w:rsidRPr="00DD1612">
        <w:rPr>
          <w:rFonts w:ascii="Simplified Arabic" w:eastAsia="Calibri" w:hAnsi="Simplified Arabic" w:cs="Simplified Arabic"/>
          <w:sz w:val="28"/>
          <w:szCs w:val="28"/>
          <w:rtl/>
        </w:rPr>
        <w:t xml:space="preserve">واقعاً موقع المفعول به،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24"/>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p>
    <w:p w14:paraId="6A67155A" w14:textId="77777777" w:rsidR="00E45BEC" w:rsidRDefault="00E45BEC" w:rsidP="00E45BEC">
      <w:pPr>
        <w:widowControl/>
        <w:adjustRightInd/>
        <w:spacing w:line="240" w:lineRule="auto"/>
        <w:jc w:val="left"/>
        <w:textAlignment w:val="auto"/>
        <w:rPr>
          <w:rFonts w:ascii="Simplified Arabic" w:eastAsia="Calibri" w:hAnsi="Simplified Arabic" w:cs="Simplified Arabic"/>
          <w:sz w:val="28"/>
          <w:szCs w:val="28"/>
          <w:rtl/>
        </w:rPr>
      </w:pPr>
      <w:r>
        <w:rPr>
          <w:rFonts w:ascii="Simplified Arabic" w:eastAsia="Calibri" w:hAnsi="Simplified Arabic" w:cs="Simplified Arabic"/>
          <w:sz w:val="28"/>
          <w:szCs w:val="28"/>
          <w:rtl/>
        </w:rPr>
        <w:br w:type="page"/>
      </w:r>
    </w:p>
    <w:p w14:paraId="03A63CD4" w14:textId="09FA8258"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lastRenderedPageBreak/>
        <w:t xml:space="preserve">وجوّزَ أبو البقاء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25"/>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كون</w:t>
      </w:r>
      <w:r w:rsidRPr="00DD1612">
        <w:rPr>
          <w:rFonts w:ascii="Traditional Arabic" w:eastAsia="Calibri" w:hAnsi="Traditional Arabic" w:cs="Traditional Arabic"/>
          <w:sz w:val="28"/>
          <w:szCs w:val="28"/>
          <w:rtl/>
        </w:rPr>
        <w:t xml:space="preserve"> </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hint="cs"/>
          <w:sz w:val="28"/>
          <w:szCs w:val="28"/>
          <w:shd w:val="clear" w:color="auto" w:fill="FFFFFF"/>
          <w:rtl/>
        </w:rPr>
        <w:t>كَذَٰلِكَ</w:t>
      </w:r>
      <w:r w:rsidRPr="00DD1612">
        <w:rPr>
          <w:rFonts w:ascii="Traditional Arabic" w:eastAsia="Calibri" w:hAnsi="Traditional Arabic" w:cs="Traditional Arabic"/>
          <w:sz w:val="28"/>
          <w:szCs w:val="28"/>
          <w:shd w:val="clear" w:color="auto" w:fill="FFFFFF"/>
          <w:rtl/>
        </w:rPr>
        <w:t xml:space="preserve">﴾ </w:t>
      </w:r>
      <w:r w:rsidRPr="00DD1612">
        <w:rPr>
          <w:rFonts w:ascii="Simplified Arabic" w:eastAsia="Calibri" w:hAnsi="Simplified Arabic" w:cs="Simplified Arabic"/>
          <w:sz w:val="28"/>
          <w:szCs w:val="28"/>
          <w:rtl/>
        </w:rPr>
        <w:t>مبتدأ و</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hint="cs"/>
          <w:sz w:val="28"/>
          <w:szCs w:val="28"/>
          <w:shd w:val="clear" w:color="auto" w:fill="FFFFFF"/>
          <w:rtl/>
        </w:rPr>
        <w:t>يُوحِيٓ</w:t>
      </w:r>
      <w:r w:rsidRPr="00DD1612">
        <w:rPr>
          <w:rFonts w:ascii="Traditional Arabic" w:eastAsia="Calibri" w:hAnsi="Traditional Arabic" w:cs="Traditional Arabic"/>
          <w:sz w:val="28"/>
          <w:szCs w:val="28"/>
          <w:shd w:val="clear" w:color="auto" w:fill="FFFFFF"/>
          <w:rtl/>
        </w:rPr>
        <w:t xml:space="preserve">﴾ </w:t>
      </w:r>
      <w:r w:rsidRPr="00DD1612">
        <w:rPr>
          <w:rFonts w:ascii="Simplified Arabic" w:eastAsia="Calibri" w:hAnsi="Simplified Arabic" w:cs="Simplified Arabic"/>
          <w:sz w:val="28"/>
          <w:szCs w:val="28"/>
          <w:shd w:val="clear" w:color="auto" w:fill="FFFFFF"/>
          <w:rtl/>
        </w:rPr>
        <w:t>الخبر</w:t>
      </w:r>
      <w:r w:rsidRPr="00DD1612">
        <w:rPr>
          <w:rFonts w:ascii="Simplified Arabic" w:eastAsia="Calibri" w:hAnsi="Simplified Arabic" w:cs="Simplified Arabic"/>
          <w:sz w:val="28"/>
          <w:szCs w:val="28"/>
          <w:rtl/>
        </w:rPr>
        <w:t xml:space="preserve">، قال العلّامة التفتازاني: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26"/>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"لم يجعله رفعاً بالابتداء؛ لافتقاره إلى تقدير العائد"، قلتُ: حذف الضمير الواقع مفعولاً قياس، ثم جعل الإشارة إلى (الإيحاء) محوجٌ أيضاً إلى تقدير الموصوف مع أن الظاهر [أنّ]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27"/>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قوله:</w:t>
      </w:r>
      <w:r w:rsidRPr="00DD1612">
        <w:rPr>
          <w:rFonts w:ascii="Traditional Arabic" w:eastAsia="Calibri" w:hAnsi="Traditional Arabic" w:cs="Traditional Arabic"/>
          <w:sz w:val="28"/>
          <w:szCs w:val="28"/>
          <w:rtl/>
        </w:rPr>
        <w:t xml:space="preserve"> </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hint="cs"/>
          <w:sz w:val="28"/>
          <w:szCs w:val="28"/>
          <w:shd w:val="clear" w:color="auto" w:fill="FFFFFF"/>
          <w:rtl/>
        </w:rPr>
        <w:t xml:space="preserve">كَذَٰلِكَ </w:t>
      </w:r>
      <w:r w:rsidRPr="00DD1612">
        <w:rPr>
          <w:rFonts w:ascii="Traditional Arabic" w:eastAsia="Calibri" w:hAnsi="Traditional Arabic" w:cs="KFGQPC Uthmanic Script HAFS" w:hint="cs"/>
          <w:sz w:val="28"/>
          <w:szCs w:val="28"/>
          <w:shd w:val="clear" w:color="auto" w:fill="FFFFFF"/>
          <w:rtl/>
        </w:rPr>
        <w:lastRenderedPageBreak/>
        <w:t>يُوحِيٓ</w:t>
      </w:r>
      <w:r w:rsidRPr="00DD1612">
        <w:rPr>
          <w:rFonts w:ascii="Traditional Arabic" w:eastAsia="Calibri" w:hAnsi="Traditional Arabic" w:cs="Traditional Arabic"/>
          <w:sz w:val="28"/>
          <w:szCs w:val="28"/>
          <w:shd w:val="clear" w:color="auto" w:fill="FFFFFF"/>
          <w:rtl/>
        </w:rPr>
        <w:t xml:space="preserve">﴾ </w:t>
      </w:r>
      <w:r w:rsidRPr="00DD1612">
        <w:rPr>
          <w:rFonts w:ascii="Simplified Arabic" w:eastAsia="Calibri" w:hAnsi="Simplified Arabic" w:cs="Simplified Arabic"/>
          <w:sz w:val="28"/>
          <w:szCs w:val="28"/>
          <w:shd w:val="clear" w:color="auto" w:fill="FFFFFF"/>
          <w:rtl/>
        </w:rPr>
        <w:t xml:space="preserve">الآية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28"/>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rtl/>
        </w:rPr>
        <w:t xml:space="preserve"> جملة ابتدائية، وقد نصَّ في التلويح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29"/>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rtl/>
        </w:rPr>
        <w:t xml:space="preserve"> أنّ جارالله العلامة</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30"/>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لا يُجوِّز الابتداء بالفعل ويقدّرُ المبتدأ في جميع ما يقع فيه الفعل ابتداءَ كلامٍ،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31"/>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واحتمالُ الحالية يـمنعهُ أو يبعدهُ حذفُ [العامل]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32"/>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المعنويّ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33"/>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p>
    <w:p w14:paraId="1B78416C"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lastRenderedPageBreak/>
        <w:t>وكذلك الوقف [147/ب] على</w:t>
      </w:r>
      <w:r w:rsidRPr="00DD1612">
        <w:rPr>
          <w:rFonts w:ascii="Traditional Arabic" w:eastAsia="Calibri" w:hAnsi="Traditional Arabic" w:cs="Traditional Arabic"/>
          <w:sz w:val="28"/>
          <w:szCs w:val="28"/>
          <w:rtl/>
        </w:rPr>
        <w:t xml:space="preserve"> </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hint="cs"/>
          <w:sz w:val="28"/>
          <w:szCs w:val="28"/>
          <w:shd w:val="clear" w:color="auto" w:fill="FFFFFF"/>
          <w:rtl/>
        </w:rPr>
        <w:t>عٓسٓقٓ</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Traditional Arabic"/>
          <w:sz w:val="28"/>
          <w:szCs w:val="28"/>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34"/>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 xml:space="preserve">قوله: "أو [إيحاءً]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35"/>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b/>
          <w:bCs/>
          <w:sz w:val="28"/>
          <w:szCs w:val="28"/>
          <w:rtl/>
        </w:rPr>
        <w:t xml:space="preserve"> مثلَ إيحائِها"، </w:t>
      </w:r>
      <w:r w:rsidRPr="00DD1612">
        <w:rPr>
          <w:rFonts w:ascii="Simplified Arabic" w:eastAsia="Calibri" w:hAnsi="Simplified Arabic" w:cs="Simplified Arabic"/>
          <w:sz w:val="28"/>
          <w:szCs w:val="28"/>
          <w:rtl/>
        </w:rPr>
        <w:t xml:space="preserve">على أنّ الكاف نصْبٌ على أنه صفة مصدر محذوف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36"/>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 xml:space="preserve">قوله: "للدلالة على استمرارِ الوحي"، </w:t>
      </w:r>
      <w:r w:rsidRPr="00DD1612">
        <w:rPr>
          <w:rFonts w:ascii="Simplified Arabic" w:eastAsia="Calibri" w:hAnsi="Simplified Arabic" w:cs="Simplified Arabic"/>
          <w:sz w:val="28"/>
          <w:szCs w:val="28"/>
          <w:rtl/>
        </w:rPr>
        <w:t xml:space="preserve">فإن قلتَ: حكاية الحال الماضية [تقابل]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37"/>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قصد الاستمرار فإن الاستمرار يُباين معنى الحال، قلتُ: لعلّ مرادُه على أسلوب حكاية الحال الماضية وصورتها،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38"/>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مع أنّ المباينة بين الاستمرار والحال التأويلي غير مسلّم، نعم قَصْدُ الاستمرار مستغنٍ عن اعتبار معنى الحال سواء كان [تحقيقاً]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39"/>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أو تأويليّا؛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40"/>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لكونه معنًى </w:t>
      </w:r>
      <w:r w:rsidRPr="00DD1612">
        <w:rPr>
          <w:rFonts w:ascii="Simplified Arabic" w:eastAsia="Calibri" w:hAnsi="Simplified Arabic" w:cs="Simplified Arabic"/>
          <w:sz w:val="28"/>
          <w:szCs w:val="28"/>
          <w:rtl/>
        </w:rPr>
        <w:lastRenderedPageBreak/>
        <w:t xml:space="preserve">مستقلاً للصّيغة. </w:t>
      </w:r>
      <w:r w:rsidRPr="00DD1612">
        <w:rPr>
          <w:rFonts w:ascii="Simplified Arabic" w:eastAsia="Calibri" w:hAnsi="Simplified Arabic" w:cs="Simplified Arabic"/>
          <w:b/>
          <w:bCs/>
          <w:sz w:val="28"/>
          <w:szCs w:val="28"/>
          <w:rtl/>
        </w:rPr>
        <w:t xml:space="preserve">قوله: "أو مصدرٌ"، </w:t>
      </w:r>
      <w:r w:rsidRPr="00DD1612">
        <w:rPr>
          <w:rFonts w:ascii="Simplified Arabic" w:eastAsia="Calibri" w:hAnsi="Simplified Arabic" w:cs="Simplified Arabic"/>
          <w:sz w:val="28"/>
          <w:szCs w:val="28"/>
          <w:rtl/>
        </w:rPr>
        <w:t xml:space="preserve">عطف على: </w:t>
      </w:r>
      <w:r w:rsidRPr="00DD1612">
        <w:rPr>
          <w:rFonts w:ascii="Simplified Arabic" w:eastAsia="Calibri" w:hAnsi="Simplified Arabic" w:cs="Simplified Arabic"/>
          <w:b/>
          <w:bCs/>
          <w:sz w:val="28"/>
          <w:szCs w:val="28"/>
          <w:rtl/>
        </w:rPr>
        <w:t>"مبتدأ".</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قوله: "بما دلَّ عليه يوحي"،</w:t>
      </w:r>
      <w:r w:rsidRPr="00DD1612">
        <w:rPr>
          <w:rFonts w:ascii="Simplified Arabic" w:eastAsia="Calibri" w:hAnsi="Simplified Arabic" w:cs="Simplified Arabic"/>
          <w:sz w:val="28"/>
          <w:szCs w:val="28"/>
          <w:shd w:val="clear" w:color="auto" w:fill="FFFFFF"/>
          <w:rtl/>
        </w:rPr>
        <w:t xml:space="preserve"> أي: (يُوحي الله) </w:t>
      </w:r>
      <w:r w:rsidRPr="00DD1612">
        <w:rPr>
          <w:rFonts w:ascii="Simplified Arabic" w:eastAsia="Calibri" w:hAnsi="Simplified Arabic" w:cs="Simplified Arabic"/>
          <w:sz w:val="28"/>
          <w:szCs w:val="28"/>
          <w:rtl/>
        </w:rPr>
        <w:t xml:space="preserve">جواباً لمن قال: (من يوحي؟)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41"/>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كالجواب بقوله:</w:t>
      </w:r>
      <w:r w:rsidRPr="00DD1612">
        <w:rPr>
          <w:rFonts w:ascii="Sakkal Majalla" w:eastAsia="Calibri" w:hAnsi="Sakkal Majalla" w:cs="Sakkal Majalla"/>
          <w:sz w:val="28"/>
          <w:szCs w:val="28"/>
          <w:rtl/>
        </w:rPr>
        <w:t xml:space="preserve"> </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hint="cs"/>
          <w:sz w:val="28"/>
          <w:szCs w:val="28"/>
          <w:shd w:val="clear" w:color="auto" w:fill="FFFFFF"/>
          <w:rtl/>
        </w:rPr>
        <w:t>يُحۡيِيهَا ٱلَّذِيٓ أَنشَأَهَآ</w:t>
      </w:r>
      <w:r w:rsidRPr="00DD1612">
        <w:rPr>
          <w:rFonts w:ascii="Traditional Arabic" w:eastAsia="Calibri" w:hAnsi="Traditional Arabic" w:cs="Traditional Arabic"/>
          <w:sz w:val="28"/>
          <w:szCs w:val="28"/>
          <w:shd w:val="clear" w:color="auto" w:fill="FFFFFF"/>
          <w:rtl/>
        </w:rPr>
        <w:t xml:space="preserve">﴾ </w:t>
      </w:r>
      <w:bookmarkStart w:id="28" w:name="_Hlk115112332"/>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42"/>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عن سؤال</w:t>
      </w:r>
      <w:r w:rsidRPr="00DD1612">
        <w:rPr>
          <w:rFonts w:ascii="Simplified Arabic" w:eastAsia="Calibri" w:hAnsi="Simplified Arabic" w:cs="Simplified Arabic"/>
          <w:sz w:val="28"/>
          <w:szCs w:val="28"/>
          <w:shd w:val="clear" w:color="auto" w:fill="FFFFFF"/>
          <w:rtl/>
        </w:rPr>
        <w:t>:</w:t>
      </w:r>
      <w:r w:rsidRPr="00DD1612">
        <w:rPr>
          <w:rFonts w:ascii="Traditional Arabic" w:eastAsia="Calibri" w:hAnsi="Traditional Arabic" w:cs="Traditional Arabic"/>
          <w:sz w:val="28"/>
          <w:szCs w:val="28"/>
          <w:shd w:val="clear" w:color="auto" w:fill="FFFFFF"/>
          <w:rtl/>
        </w:rPr>
        <w:t xml:space="preserve"> </w:t>
      </w:r>
      <w:bookmarkEnd w:id="28"/>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hint="cs"/>
          <w:sz w:val="28"/>
          <w:szCs w:val="28"/>
          <w:shd w:val="clear" w:color="auto" w:fill="FFFFFF"/>
          <w:rtl/>
        </w:rPr>
        <w:t>مَن يُحۡيِ ٱلۡعِظَٰمَ</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Traditional Arabic"/>
          <w:sz w:val="28"/>
          <w:szCs w:val="28"/>
          <w:rtl/>
        </w:rPr>
        <w:t xml:space="preserve"> </w:t>
      </w:r>
      <w:bookmarkStart w:id="29" w:name="_Hlk115113442"/>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43"/>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w:t>
      </w:r>
      <w:bookmarkEnd w:id="29"/>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 xml:space="preserve">قوله: "كما [مرَّ]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44"/>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b/>
          <w:bCs/>
          <w:sz w:val="28"/>
          <w:szCs w:val="28"/>
          <w:rtl/>
        </w:rPr>
        <w:t xml:space="preserve"> في السورة السابقة"، </w:t>
      </w:r>
      <w:r w:rsidRPr="00DD1612">
        <w:rPr>
          <w:rFonts w:ascii="Simplified Arabic" w:eastAsia="Calibri" w:hAnsi="Simplified Arabic" w:cs="Simplified Arabic"/>
          <w:sz w:val="28"/>
          <w:szCs w:val="28"/>
          <w:rtl/>
        </w:rPr>
        <w:t xml:space="preserve">أي مرَّ نظيره. </w:t>
      </w:r>
    </w:p>
    <w:p w14:paraId="6F728CBF"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sz w:val="28"/>
          <w:szCs w:val="28"/>
          <w:rtl/>
        </w:rPr>
      </w:pPr>
      <w:r w:rsidRPr="00DD1612">
        <w:rPr>
          <w:rFonts w:ascii="Simplified Arabic" w:eastAsia="Calibri" w:hAnsi="Simplified Arabic" w:cs="Simplified Arabic"/>
          <w:b/>
          <w:bCs/>
          <w:sz w:val="28"/>
          <w:szCs w:val="28"/>
          <w:rtl/>
        </w:rPr>
        <w:t>قوله تعالى:</w:t>
      </w:r>
      <w:r w:rsidRPr="00DD1612">
        <w:rPr>
          <w:rFonts w:ascii="Traditional Arabic" w:eastAsia="Calibri" w:hAnsi="Traditional Arabic" w:cs="Traditional Arabic"/>
          <w:b/>
          <w:bCs/>
          <w:sz w:val="28"/>
          <w:szCs w:val="28"/>
          <w:rtl/>
        </w:rPr>
        <w:t xml:space="preserve">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hint="cs"/>
          <w:b/>
          <w:sz w:val="28"/>
          <w:szCs w:val="28"/>
          <w:shd w:val="clear" w:color="auto" w:fill="FFFFFF"/>
          <w:rtl/>
        </w:rPr>
        <w:t>لَهُۥ مَا فِي ٱلسَّمَٰوَٰتِ وَمَا فِي ٱلۡأَرۡضِۖ وَهُوَ ٱلۡعَلِيُّ ٱلۡعَظِيمُ</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hint="cs"/>
          <w:b/>
          <w:sz w:val="28"/>
          <w:szCs w:val="28"/>
          <w:shd w:val="clear" w:color="auto" w:fill="FFFFFF"/>
          <w:rtl/>
        </w:rPr>
        <w:t xml:space="preserve"> </w:t>
      </w:r>
      <w:r w:rsidRPr="00DD1612">
        <w:rPr>
          <w:rFonts w:ascii="Simplified Arabic" w:eastAsia="Calibri" w:hAnsi="Simplified Arabic" w:cs="Simplified Arabic"/>
          <w:b/>
          <w:sz w:val="28"/>
          <w:szCs w:val="28"/>
          <w:shd w:val="clear" w:color="auto" w:fill="FFFFFF"/>
          <w:rtl/>
        </w:rPr>
        <w:t>[الشورى: 4]</w:t>
      </w:r>
      <w:r w:rsidRPr="00DD1612">
        <w:rPr>
          <w:rFonts w:ascii="Simplified Arabic" w:eastAsia="Calibri" w:hAnsi="Simplified Arabic" w:cs="Simplified Arabic"/>
          <w:b/>
          <w:sz w:val="28"/>
          <w:szCs w:val="28"/>
          <w:rtl/>
        </w:rPr>
        <w:t>: "</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b/>
          <w:bCs/>
          <w:sz w:val="28"/>
          <w:szCs w:val="28"/>
          <w:u w:val="single"/>
          <w:rtl/>
        </w:rPr>
        <w:t>خَبَرانِ له</w:t>
      </w:r>
      <w:r w:rsidRPr="00DD1612">
        <w:rPr>
          <w:rFonts w:ascii="Simplified Arabic" w:eastAsia="Calibri" w:hAnsi="Simplified Arabic" w:cs="Simplified Arabic"/>
          <w:b/>
          <w:sz w:val="28"/>
          <w:szCs w:val="28"/>
          <w:rtl/>
        </w:rPr>
        <w:t xml:space="preserve">" </w:t>
      </w:r>
      <w:r w:rsidRPr="00DD1612">
        <w:rPr>
          <w:rFonts w:ascii="Simplified Arabic" w:eastAsia="Calibri" w:hAnsi="Simplified Arabic" w:cs="Simplified Arabic"/>
          <w:b/>
          <w:sz w:val="28"/>
          <w:szCs w:val="28"/>
          <w:vertAlign w:val="superscript"/>
          <w:rtl/>
        </w:rPr>
        <w:t>(</w:t>
      </w:r>
      <w:r w:rsidRPr="00DD1612">
        <w:rPr>
          <w:rFonts w:ascii="Simplified Arabic" w:eastAsia="Calibri" w:hAnsi="Simplified Arabic" w:cs="Simplified Arabic"/>
          <w:b/>
          <w:sz w:val="28"/>
          <w:szCs w:val="28"/>
          <w:vertAlign w:val="superscript"/>
          <w:rtl/>
        </w:rPr>
        <w:footnoteReference w:id="145"/>
      </w:r>
      <w:r w:rsidRPr="00DD1612">
        <w:rPr>
          <w:rFonts w:ascii="Simplified Arabic" w:eastAsia="Calibri" w:hAnsi="Simplified Arabic" w:cs="Simplified Arabic"/>
          <w:b/>
          <w:sz w:val="28"/>
          <w:szCs w:val="28"/>
          <w:vertAlign w:val="superscript"/>
          <w:rtl/>
        </w:rPr>
        <w:t>)</w:t>
      </w:r>
      <w:r w:rsidRPr="00DD1612">
        <w:rPr>
          <w:rFonts w:ascii="Simplified Arabic" w:eastAsia="Calibri" w:hAnsi="Simplified Arabic" w:cs="Simplified Arabic"/>
          <w:b/>
          <w:sz w:val="28"/>
          <w:szCs w:val="28"/>
          <w:rtl/>
        </w:rPr>
        <w:t>.</w:t>
      </w:r>
    </w:p>
    <w:p w14:paraId="188E644A" w14:textId="0FAAFE0E" w:rsidR="00EF7C99" w:rsidRPr="00DD1612" w:rsidRDefault="00EF7C99" w:rsidP="00731C29">
      <w:pPr>
        <w:widowControl/>
        <w:tabs>
          <w:tab w:val="left" w:pos="3915"/>
        </w:tabs>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 xml:space="preserve">قوله: "خَبَرانِ له"، </w:t>
      </w:r>
      <w:r w:rsidRPr="00DD1612">
        <w:rPr>
          <w:rFonts w:ascii="Simplified Arabic" w:eastAsia="Calibri" w:hAnsi="Simplified Arabic" w:cs="Simplified Arabic"/>
          <w:sz w:val="28"/>
          <w:szCs w:val="28"/>
          <w:rtl/>
        </w:rPr>
        <w:t xml:space="preserve">الظاهر خبر له؛ فإنّ المعطوف لا يُعدّ خبراً </w:t>
      </w:r>
      <w:r w:rsidR="00E45BEC">
        <w:rPr>
          <w:rFonts w:ascii="Simplified Arabic" w:eastAsia="Calibri" w:hAnsi="Simplified Arabic" w:cs="Simplified Arabic" w:hint="cs"/>
          <w:sz w:val="28"/>
          <w:szCs w:val="28"/>
          <w:rtl/>
        </w:rPr>
        <w:br/>
      </w:r>
      <w:r w:rsidRPr="00DD1612">
        <w:rPr>
          <w:rFonts w:ascii="Simplified Arabic" w:eastAsia="Calibri" w:hAnsi="Simplified Arabic" w:cs="Simplified Arabic"/>
          <w:sz w:val="28"/>
          <w:szCs w:val="28"/>
          <w:rtl/>
        </w:rPr>
        <w:t xml:space="preserve">آخر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46"/>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w:t>
      </w:r>
    </w:p>
    <w:p w14:paraId="29AA29C0"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sz w:val="28"/>
          <w:szCs w:val="28"/>
          <w:rtl/>
        </w:rPr>
      </w:pPr>
      <w:r w:rsidRPr="00DD1612">
        <w:rPr>
          <w:rFonts w:ascii="Simplified Arabic" w:eastAsia="Calibri" w:hAnsi="Simplified Arabic" w:cs="Simplified Arabic"/>
          <w:b/>
          <w:bCs/>
          <w:sz w:val="28"/>
          <w:szCs w:val="28"/>
          <w:rtl/>
        </w:rPr>
        <w:t>قوله تعالى:</w:t>
      </w:r>
      <w:r w:rsidRPr="00DD1612">
        <w:rPr>
          <w:rFonts w:ascii="Traditional Arabic" w:eastAsia="Calibri" w:hAnsi="Traditional Arabic" w:cs="Traditional Arabic" w:hint="cs"/>
          <w:b/>
          <w:bCs/>
          <w:sz w:val="28"/>
          <w:szCs w:val="28"/>
          <w:rtl/>
        </w:rPr>
        <w:t xml:space="preserve">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تَكَادُ </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لسَّمَٰوَٰتُ</w:t>
      </w:r>
      <w:r w:rsidRPr="00DD1612">
        <w:rPr>
          <w:rFonts w:ascii="Traditional Arabic" w:eastAsia="Calibri" w:hAnsi="Traditional Arabic" w:cs="KFGQPC Uthmanic Script HAFS"/>
          <w:b/>
          <w:sz w:val="28"/>
          <w:szCs w:val="28"/>
          <w:shd w:val="clear" w:color="auto" w:fill="FFFFFF"/>
          <w:rtl/>
        </w:rPr>
        <w:t xml:space="preserve"> يَتَفَطَّرۡنَ مِن فَوۡقِهِنَّۚ</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Calibri" w:hAnsi="Simplified Arabic" w:cs="Simplified Arabic"/>
          <w:b/>
          <w:sz w:val="28"/>
          <w:szCs w:val="28"/>
          <w:shd w:val="clear" w:color="auto" w:fill="FFFFFF"/>
          <w:rtl/>
        </w:rPr>
        <w:t>[الشورى: 5]</w:t>
      </w:r>
      <w:r w:rsidRPr="00DD1612">
        <w:rPr>
          <w:rFonts w:ascii="Simplified Arabic" w:eastAsia="Calibri" w:hAnsi="Simplified Arabic" w:cs="Simplified Arabic"/>
          <w:b/>
          <w:sz w:val="28"/>
          <w:szCs w:val="28"/>
          <w:rtl/>
        </w:rPr>
        <w:t>:</w:t>
      </w:r>
      <w:r w:rsidRPr="00DD1612">
        <w:rPr>
          <w:rFonts w:ascii="Sakkal Majalla" w:eastAsia="Calibri" w:hAnsi="Sakkal Majalla" w:cs="Sakkal Majalla"/>
          <w:b/>
          <w:sz w:val="28"/>
          <w:szCs w:val="28"/>
          <w:rtl/>
        </w:rPr>
        <w:t xml:space="preserve"> </w:t>
      </w:r>
      <w:r w:rsidRPr="00DD1612">
        <w:rPr>
          <w:rFonts w:ascii="Simplified Arabic" w:eastAsia="Calibri" w:hAnsi="Simplified Arabic" w:cs="Simplified Arabic"/>
          <w:b/>
          <w:sz w:val="28"/>
          <w:szCs w:val="28"/>
          <w:rtl/>
        </w:rPr>
        <w:t>"</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يَتَفَطَّرۡنَ</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Traditional Arabic" w:hint="cs"/>
          <w:b/>
          <w:sz w:val="28"/>
          <w:szCs w:val="28"/>
          <w:shd w:val="clear" w:color="auto" w:fill="FFFFFF"/>
          <w:rtl/>
        </w:rPr>
        <w:t xml:space="preserve"> </w:t>
      </w:r>
      <w:r w:rsidRPr="00DD1612">
        <w:rPr>
          <w:rFonts w:ascii="Simplified Arabic" w:eastAsia="Calibri" w:hAnsi="Simplified Arabic" w:cs="Simplified Arabic"/>
          <w:bCs/>
          <w:sz w:val="28"/>
          <w:szCs w:val="28"/>
          <w:rtl/>
        </w:rPr>
        <w:t xml:space="preserve">يتشققن من عظمة الله، </w:t>
      </w:r>
      <w:r w:rsidRPr="00DD1612">
        <w:rPr>
          <w:rFonts w:ascii="Simplified Arabic" w:eastAsia="Calibri" w:hAnsi="Simplified Arabic" w:cs="Simplified Arabic"/>
          <w:bCs/>
          <w:sz w:val="28"/>
          <w:szCs w:val="28"/>
          <w:u w:val="single"/>
          <w:rtl/>
        </w:rPr>
        <w:t>وقيل من ادَّعاءِ الولدِ له</w:t>
      </w:r>
      <w:r w:rsidRPr="00DD1612">
        <w:rPr>
          <w:rFonts w:ascii="Simplified Arabic" w:eastAsia="Calibri" w:hAnsi="Simplified Arabic" w:cs="Simplified Arabic"/>
          <w:bCs/>
          <w:sz w:val="28"/>
          <w:szCs w:val="28"/>
          <w:rtl/>
        </w:rPr>
        <w:t xml:space="preserve">، ... </w:t>
      </w:r>
      <w:r w:rsidRPr="00DD1612">
        <w:rPr>
          <w:rFonts w:ascii="Simplified Arabic" w:eastAsia="Calibri" w:hAnsi="Simplified Arabic" w:cs="Simplified Arabic"/>
          <w:bCs/>
          <w:sz w:val="28"/>
          <w:szCs w:val="28"/>
          <w:u w:val="single"/>
          <w:rtl/>
        </w:rPr>
        <w:t>وقُرئ تتفطَّرنَ بالتاء لتأكيد التأنيثِ وهو نادرٌ</w:t>
      </w:r>
      <w:r w:rsidRPr="00DD1612">
        <w:rPr>
          <w:rFonts w:ascii="Simplified Arabic" w:eastAsia="Calibri" w:hAnsi="Simplified Arabic" w:cs="Simplified Arabic"/>
          <w:b/>
          <w:sz w:val="28"/>
          <w:szCs w:val="28"/>
          <w:rtl/>
        </w:rPr>
        <w:t>.</w:t>
      </w:r>
      <w:r w:rsidRPr="00DD1612">
        <w:rPr>
          <w:rFonts w:ascii="Sakkal Majalla" w:eastAsia="Calibri" w:hAnsi="Sakkal Majalla" w:cs="Sakkal Majalla" w:hint="cs"/>
          <w:b/>
          <w:sz w:val="28"/>
          <w:szCs w:val="28"/>
          <w:rtl/>
        </w:rPr>
        <w:t xml:space="preserve">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مِن فَوۡقِهِنَّۚ</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E45BEC">
        <w:rPr>
          <w:rFonts w:ascii="Simplified Arabic" w:eastAsia="Calibri" w:hAnsi="Simplified Arabic" w:cs="Simplified Arabic"/>
          <w:bCs/>
          <w:sz w:val="26"/>
          <w:szCs w:val="26"/>
          <w:rtl/>
        </w:rPr>
        <w:t xml:space="preserve">أي يبتدئُ الانفطارُ من جهتهنَّ الفوقانيةِ، وتخصيصُها </w:t>
      </w:r>
      <w:r w:rsidRPr="00E45BEC">
        <w:rPr>
          <w:rFonts w:ascii="Simplified Arabic" w:eastAsia="Calibri" w:hAnsi="Simplified Arabic" w:cs="Simplified Arabic"/>
          <w:bCs/>
          <w:sz w:val="26"/>
          <w:szCs w:val="26"/>
          <w:u w:val="single"/>
          <w:rtl/>
        </w:rPr>
        <w:t>على الأولِ</w:t>
      </w:r>
      <w:r w:rsidRPr="00E45BEC">
        <w:rPr>
          <w:rFonts w:ascii="Simplified Arabic" w:eastAsia="Calibri" w:hAnsi="Simplified Arabic" w:cs="Simplified Arabic"/>
          <w:bCs/>
          <w:sz w:val="26"/>
          <w:szCs w:val="26"/>
          <w:rtl/>
        </w:rPr>
        <w:t xml:space="preserve"> لأن أعظمَ الآيات وأدلَّها على علوِّ شأنه من تلك الجهةِ، </w:t>
      </w:r>
      <w:r w:rsidRPr="00E45BEC">
        <w:rPr>
          <w:rFonts w:ascii="Simplified Arabic" w:eastAsia="Calibri" w:hAnsi="Simplified Arabic" w:cs="Simplified Arabic"/>
          <w:bCs/>
          <w:sz w:val="26"/>
          <w:szCs w:val="26"/>
          <w:u w:val="single"/>
          <w:rtl/>
        </w:rPr>
        <w:t>وعلى الثاني</w:t>
      </w:r>
      <w:r w:rsidRPr="00E45BEC">
        <w:rPr>
          <w:rFonts w:ascii="Simplified Arabic" w:eastAsia="Calibri" w:hAnsi="Simplified Arabic" w:cs="Simplified Arabic"/>
          <w:bCs/>
          <w:sz w:val="26"/>
          <w:szCs w:val="26"/>
          <w:rtl/>
        </w:rPr>
        <w:t xml:space="preserve"> ليدلَّ على الانفطارِ من تحتهنَّ بالطريقِ الأَوْلَى. </w:t>
      </w:r>
      <w:r w:rsidRPr="00E45BEC">
        <w:rPr>
          <w:rFonts w:ascii="Simplified Arabic" w:eastAsia="Calibri" w:hAnsi="Simplified Arabic" w:cs="Simplified Arabic"/>
          <w:bCs/>
          <w:sz w:val="26"/>
          <w:szCs w:val="26"/>
          <w:u w:val="single"/>
          <w:rtl/>
        </w:rPr>
        <w:t>وقيل: الضميرُ للأرضِ فإن المرادَ بها الجنسُ</w:t>
      </w:r>
      <w:r w:rsidRPr="00E45BEC">
        <w:rPr>
          <w:rFonts w:ascii="Simplified Arabic" w:eastAsia="Calibri" w:hAnsi="Simplified Arabic" w:cs="Simplified Arabic"/>
          <w:b/>
          <w:sz w:val="26"/>
          <w:szCs w:val="26"/>
          <w:rtl/>
        </w:rPr>
        <w:t>"</w:t>
      </w:r>
      <w:r w:rsidRPr="00DD1612">
        <w:rPr>
          <w:rFonts w:ascii="Simplified Arabic" w:eastAsia="Calibri" w:hAnsi="Simplified Arabic" w:cs="Simplified Arabic"/>
          <w:b/>
          <w:sz w:val="28"/>
          <w:szCs w:val="28"/>
          <w:rtl/>
        </w:rPr>
        <w:t xml:space="preserve"> </w:t>
      </w:r>
      <w:r w:rsidRPr="00DD1612">
        <w:rPr>
          <w:rFonts w:ascii="Simplified Arabic" w:eastAsia="Calibri" w:hAnsi="Simplified Arabic" w:cs="Simplified Arabic"/>
          <w:b/>
          <w:sz w:val="28"/>
          <w:szCs w:val="28"/>
          <w:vertAlign w:val="superscript"/>
          <w:rtl/>
        </w:rPr>
        <w:t>(</w:t>
      </w:r>
      <w:r w:rsidRPr="00DD1612">
        <w:rPr>
          <w:rFonts w:ascii="Simplified Arabic" w:eastAsia="Calibri" w:hAnsi="Simplified Arabic" w:cs="Simplified Arabic"/>
          <w:b/>
          <w:sz w:val="28"/>
          <w:szCs w:val="28"/>
          <w:vertAlign w:val="superscript"/>
          <w:rtl/>
        </w:rPr>
        <w:footnoteReference w:id="147"/>
      </w:r>
      <w:r w:rsidRPr="00DD1612">
        <w:rPr>
          <w:rFonts w:ascii="Simplified Arabic" w:eastAsia="Calibri" w:hAnsi="Simplified Arabic" w:cs="Simplified Arabic"/>
          <w:b/>
          <w:sz w:val="28"/>
          <w:szCs w:val="28"/>
          <w:vertAlign w:val="superscript"/>
          <w:rtl/>
        </w:rPr>
        <w:t>)</w:t>
      </w:r>
      <w:r w:rsidRPr="00DD1612">
        <w:rPr>
          <w:rFonts w:ascii="Simplified Arabic" w:eastAsia="Calibri" w:hAnsi="Simplified Arabic" w:cs="Simplified Arabic"/>
          <w:b/>
          <w:sz w:val="28"/>
          <w:szCs w:val="28"/>
          <w:rtl/>
        </w:rPr>
        <w:t>.</w:t>
      </w:r>
    </w:p>
    <w:p w14:paraId="00106D71" w14:textId="77777777" w:rsidR="00EF7C99" w:rsidRPr="00DD1612" w:rsidRDefault="00EF7C99" w:rsidP="00731C29">
      <w:pPr>
        <w:widowControl/>
        <w:tabs>
          <w:tab w:val="left" w:pos="3915"/>
        </w:tabs>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lastRenderedPageBreak/>
        <w:t xml:space="preserve">قوله: "[وقيل]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48"/>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b/>
          <w:bCs/>
          <w:sz w:val="28"/>
          <w:szCs w:val="28"/>
          <w:rtl/>
        </w:rPr>
        <w:t xml:space="preserve"> من [دعاء الولد]</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49"/>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b/>
          <w:bCs/>
          <w:sz w:val="28"/>
          <w:szCs w:val="28"/>
          <w:vertAlign w:val="superscript"/>
          <w:rtl/>
        </w:rPr>
        <w:t xml:space="preserve"> </w:t>
      </w:r>
      <w:r w:rsidRPr="00DD1612">
        <w:rPr>
          <w:rFonts w:ascii="Simplified Arabic" w:eastAsia="Calibri" w:hAnsi="Simplified Arabic" w:cs="Simplified Arabic"/>
          <w:b/>
          <w:bCs/>
          <w:sz w:val="28"/>
          <w:szCs w:val="28"/>
          <w:rtl/>
        </w:rPr>
        <w:t>"،</w:t>
      </w:r>
      <w:r w:rsidRPr="00DD1612">
        <w:rPr>
          <w:rFonts w:ascii="Simplified Arabic" w:eastAsia="Calibri" w:hAnsi="Simplified Arabic" w:cs="Simplified Arabic"/>
          <w:sz w:val="28"/>
          <w:szCs w:val="28"/>
          <w:rtl/>
        </w:rPr>
        <w:t xml:space="preserve"> ووجْه ضعْفِه: عدم ملاءمته للمقام، وإن قصدوا تأييده بمجيئ [قوله]: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50"/>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sz w:val="28"/>
          <w:szCs w:val="28"/>
          <w:shd w:val="clear" w:color="auto" w:fill="FFFFFF"/>
          <w:rtl/>
        </w:rPr>
        <w:t>وَ</w:t>
      </w:r>
      <w:r w:rsidRPr="00DD1612">
        <w:rPr>
          <w:rFonts w:ascii="Traditional Arabic" w:eastAsia="Calibri" w:hAnsi="Traditional Arabic" w:cs="KFGQPC Uthmanic Script HAFS" w:hint="cs"/>
          <w:sz w:val="28"/>
          <w:szCs w:val="28"/>
          <w:shd w:val="clear" w:color="auto" w:fill="FFFFFF"/>
          <w:rtl/>
        </w:rPr>
        <w:t>ٱ</w:t>
      </w:r>
      <w:r w:rsidRPr="00DD1612">
        <w:rPr>
          <w:rFonts w:ascii="Traditional Arabic" w:eastAsia="Calibri" w:hAnsi="Traditional Arabic" w:cs="KFGQPC Uthmanic Script HAFS" w:hint="eastAsia"/>
          <w:sz w:val="28"/>
          <w:szCs w:val="28"/>
          <w:shd w:val="clear" w:color="auto" w:fill="FFFFFF"/>
          <w:rtl/>
        </w:rPr>
        <w:t>لَّذِينَ</w:t>
      </w:r>
      <w:r w:rsidRPr="00DD1612">
        <w:rPr>
          <w:rFonts w:ascii="Traditional Arabic" w:eastAsia="Calibri" w:hAnsi="Traditional Arabic" w:cs="KFGQPC Uthmanic Script HAFS"/>
          <w:sz w:val="28"/>
          <w:szCs w:val="28"/>
          <w:shd w:val="clear" w:color="auto" w:fill="FFFFFF"/>
          <w:rtl/>
        </w:rPr>
        <w:t xml:space="preserve"> </w:t>
      </w:r>
      <w:r w:rsidRPr="00DD1612">
        <w:rPr>
          <w:rFonts w:ascii="Traditional Arabic" w:eastAsia="Calibri" w:hAnsi="Traditional Arabic" w:cs="KFGQPC Uthmanic Script HAFS" w:hint="cs"/>
          <w:sz w:val="28"/>
          <w:szCs w:val="28"/>
          <w:shd w:val="clear" w:color="auto" w:fill="FFFFFF"/>
          <w:rtl/>
        </w:rPr>
        <w:t>ٱ</w:t>
      </w:r>
      <w:r w:rsidRPr="00DD1612">
        <w:rPr>
          <w:rFonts w:ascii="Traditional Arabic" w:eastAsia="Calibri" w:hAnsi="Traditional Arabic" w:cs="KFGQPC Uthmanic Script HAFS" w:hint="eastAsia"/>
          <w:sz w:val="28"/>
          <w:szCs w:val="28"/>
          <w:shd w:val="clear" w:color="auto" w:fill="FFFFFF"/>
          <w:rtl/>
        </w:rPr>
        <w:t>تَّخَذُواْ</w:t>
      </w:r>
      <w:r w:rsidRPr="00DD1612">
        <w:rPr>
          <w:rFonts w:ascii="Traditional Arabic" w:eastAsia="Calibri" w:hAnsi="Traditional Arabic" w:cs="KFGQPC Uthmanic Script HAFS"/>
          <w:sz w:val="28"/>
          <w:szCs w:val="28"/>
          <w:shd w:val="clear" w:color="auto" w:fill="FFFFFF"/>
          <w:rtl/>
        </w:rPr>
        <w:t xml:space="preserve"> مِن دُونِهِ</w:t>
      </w:r>
      <w:r w:rsidRPr="00DD1612">
        <w:rPr>
          <w:rFonts w:ascii="Traditional Arabic" w:eastAsia="Calibri" w:hAnsi="Traditional Arabic" w:cs="KFGQPC Uthmanic Script HAFS" w:hint="cs"/>
          <w:sz w:val="28"/>
          <w:szCs w:val="28"/>
          <w:shd w:val="clear" w:color="auto" w:fill="FFFFFF"/>
          <w:rtl/>
        </w:rPr>
        <w:t>ۦٓ</w:t>
      </w:r>
      <w:r w:rsidRPr="00DD1612">
        <w:rPr>
          <w:rFonts w:ascii="Traditional Arabic" w:eastAsia="Calibri" w:hAnsi="Traditional Arabic" w:cs="KFGQPC Uthmanic Script HAFS"/>
          <w:sz w:val="28"/>
          <w:szCs w:val="28"/>
          <w:shd w:val="clear" w:color="auto" w:fill="FFFFFF"/>
          <w:rtl/>
        </w:rPr>
        <w:t xml:space="preserve"> أَوۡلِيَآءَ</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Traditional Arabic" w:hint="cs"/>
          <w:sz w:val="28"/>
          <w:szCs w:val="28"/>
          <w:shd w:val="clear" w:color="auto" w:fill="FFFFFF"/>
          <w:rtl/>
        </w:rPr>
        <w:t xml:space="preserve">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51"/>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rtl/>
        </w:rPr>
        <w:t xml:space="preserve"> بعده</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52"/>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w:t>
      </w:r>
      <w:r w:rsidRPr="00DD1612">
        <w:rPr>
          <w:rFonts w:ascii="Simplified Arabic" w:eastAsia="Calibri" w:hAnsi="Simplified Arabic" w:cs="Simplified Arabic"/>
          <w:sz w:val="28"/>
          <w:szCs w:val="28"/>
          <w:shd w:val="clear" w:color="auto" w:fill="FFFFFF"/>
          <w:rtl/>
        </w:rPr>
        <w:t xml:space="preserve"> </w:t>
      </w:r>
      <w:r w:rsidRPr="00DD1612">
        <w:rPr>
          <w:rFonts w:ascii="Simplified Arabic" w:eastAsia="Calibri" w:hAnsi="Simplified Arabic" w:cs="Simplified Arabic"/>
          <w:b/>
          <w:bCs/>
          <w:sz w:val="28"/>
          <w:szCs w:val="28"/>
          <w:rtl/>
        </w:rPr>
        <w:t xml:space="preserve">قوله: "وقُرئ تتفطَّرنَ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53"/>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بالتاءِ"،</w:t>
      </w:r>
      <w:r w:rsidRPr="00DD1612">
        <w:rPr>
          <w:rFonts w:ascii="Simplified Arabic" w:eastAsia="Calibri" w:hAnsi="Simplified Arabic" w:cs="Simplified Arabic"/>
          <w:sz w:val="28"/>
          <w:szCs w:val="28"/>
          <w:rtl/>
        </w:rPr>
        <w:t xml:space="preserve"> وفي الكشاف: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54"/>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sz w:val="28"/>
          <w:szCs w:val="28"/>
          <w:rtl/>
        </w:rPr>
        <w:lastRenderedPageBreak/>
        <w:t xml:space="preserve">"تتفطّرن بتاءَيْن مع النون"، قال أبو حيان: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55"/>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"الظَّاهِرُ أنَّ هَذَا وهْمٌ من الزمخشري في النَّقل، لأن ابن خَالَوَيْهِ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56"/>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ذكرَ في </w:t>
      </w:r>
    </w:p>
    <w:p w14:paraId="11432E7E" w14:textId="42094AD0" w:rsidR="00EF7C99" w:rsidRPr="00DD1612" w:rsidRDefault="00EF7C99" w:rsidP="00731C29">
      <w:pPr>
        <w:widowControl/>
        <w:tabs>
          <w:tab w:val="left" w:pos="3915"/>
        </w:tabs>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 xml:space="preserve">شواذّ القراءات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57"/>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له ما نصّه: [تَنْفَطِرْنَ]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58"/>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بالتاء والنون، يونس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59"/>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عن أبي عمرو.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60"/>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وقال ابن خالويه: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61"/>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هذا حرف نادر، لأن العربَ </w:t>
      </w:r>
      <w:r w:rsidR="00E45BEC">
        <w:rPr>
          <w:rFonts w:ascii="Simplified Arabic" w:eastAsia="Calibri" w:hAnsi="Simplified Arabic" w:cs="Simplified Arabic" w:hint="cs"/>
          <w:sz w:val="28"/>
          <w:szCs w:val="28"/>
          <w:rtl/>
        </w:rPr>
        <w:br/>
      </w:r>
      <w:r w:rsidRPr="00DD1612">
        <w:rPr>
          <w:rFonts w:ascii="Simplified Arabic" w:eastAsia="Calibri" w:hAnsi="Simplified Arabic" w:cs="Simplified Arabic"/>
          <w:sz w:val="28"/>
          <w:szCs w:val="28"/>
          <w:rtl/>
        </w:rPr>
        <w:lastRenderedPageBreak/>
        <w:t xml:space="preserve">لا [تَجْمَعُ]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62"/>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بين علامتي التأنيث، لا يقال: النساء تَقُمْنَ ولكن يَقُمْن. فإن كانت نُسخ الزمخشري متّفقة على قوله: بتاءَيْن مع النون فهو وهم [منه]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63"/>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sz w:val="28"/>
          <w:szCs w:val="28"/>
          <w:rtl/>
        </w:rPr>
        <w:lastRenderedPageBreak/>
        <w:t xml:space="preserve">"، قلتُ: الظاهر أنّ ابن خالويه أراد بالنون نون جمع المؤنث كما يشهد </w:t>
      </w:r>
      <w:r w:rsidR="00E45BEC">
        <w:rPr>
          <w:rFonts w:ascii="Simplified Arabic" w:eastAsia="Calibri" w:hAnsi="Simplified Arabic" w:cs="Simplified Arabic" w:hint="cs"/>
          <w:sz w:val="28"/>
          <w:szCs w:val="28"/>
          <w:rtl/>
        </w:rPr>
        <w:br/>
      </w:r>
      <w:r w:rsidRPr="00DD1612">
        <w:rPr>
          <w:rFonts w:ascii="Simplified Arabic" w:eastAsia="Calibri" w:hAnsi="Simplified Arabic" w:cs="Simplified Arabic"/>
          <w:sz w:val="28"/>
          <w:szCs w:val="28"/>
          <w:rtl/>
        </w:rPr>
        <w:t xml:space="preserve">[به]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64"/>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قوله: "العرب لا [تَجْمَعُ]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165"/>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بين علامتي التأنيث"</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166"/>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لا ما ظنَّه </w:t>
      </w:r>
      <w:r w:rsidR="00E45BEC">
        <w:rPr>
          <w:rFonts w:ascii="Simplified Arabic" w:eastAsia="Calibri" w:hAnsi="Simplified Arabic" w:cs="Simplified Arabic" w:hint="cs"/>
          <w:sz w:val="28"/>
          <w:szCs w:val="28"/>
          <w:rtl/>
        </w:rPr>
        <w:br/>
      </w:r>
      <w:r w:rsidRPr="00DD1612">
        <w:rPr>
          <w:rFonts w:ascii="Simplified Arabic" w:eastAsia="Calibri" w:hAnsi="Simplified Arabic" w:cs="Simplified Arabic"/>
          <w:sz w:val="28"/>
          <w:szCs w:val="28"/>
          <w:rtl/>
        </w:rPr>
        <w:t xml:space="preserve">أبو حيان، فلا يخالفه كلام الزمخشري. </w:t>
      </w:r>
      <w:r w:rsidRPr="00DD1612">
        <w:rPr>
          <w:rFonts w:ascii="Simplified Arabic" w:eastAsia="Calibri" w:hAnsi="Simplified Arabic" w:cs="Simplified Arabic"/>
          <w:b/>
          <w:bCs/>
          <w:sz w:val="28"/>
          <w:szCs w:val="28"/>
          <w:rtl/>
        </w:rPr>
        <w:t xml:space="preserve">[قوله]: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67"/>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b/>
          <w:bCs/>
          <w:sz w:val="28"/>
          <w:szCs w:val="28"/>
          <w:rtl/>
        </w:rPr>
        <w:t xml:space="preserve"> "لتأكيد التأنيث"، </w:t>
      </w:r>
      <w:r w:rsidRPr="00DD1612">
        <w:rPr>
          <w:rFonts w:ascii="Simplified Arabic" w:eastAsia="Calibri" w:hAnsi="Simplified Arabic" w:cs="Simplified Arabic"/>
          <w:sz w:val="28"/>
          <w:szCs w:val="28"/>
          <w:rtl/>
        </w:rPr>
        <w:t xml:space="preserve">بالجمع بين علامتيه. </w:t>
      </w:r>
      <w:r w:rsidRPr="00DD1612">
        <w:rPr>
          <w:rFonts w:ascii="Simplified Arabic" w:eastAsia="Calibri" w:hAnsi="Simplified Arabic" w:cs="Simplified Arabic"/>
          <w:b/>
          <w:bCs/>
          <w:sz w:val="28"/>
          <w:szCs w:val="28"/>
          <w:rtl/>
        </w:rPr>
        <w:t xml:space="preserve">قوله: "وهو نادر"، </w:t>
      </w:r>
      <w:r w:rsidRPr="00DD1612">
        <w:rPr>
          <w:rFonts w:ascii="Simplified Arabic" w:eastAsia="Calibri" w:hAnsi="Simplified Arabic" w:cs="Simplified Arabic"/>
          <w:sz w:val="28"/>
          <w:szCs w:val="28"/>
          <w:rtl/>
        </w:rPr>
        <w:t xml:space="preserve">قالوا: "الشاذّ على وجوهٍ: شاذّ عن القياس، و[شاذ]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68"/>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عن الاستعمال، وشاذ عنهما جميعاً،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169"/>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وهذا من قبيله"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170"/>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color w:val="0070C0"/>
          <w:sz w:val="28"/>
          <w:szCs w:val="28"/>
          <w:rtl/>
        </w:rPr>
        <w:t xml:space="preserve"> </w:t>
      </w:r>
      <w:r w:rsidRPr="00DD1612">
        <w:rPr>
          <w:rFonts w:ascii="Simplified Arabic" w:eastAsia="Calibri" w:hAnsi="Simplified Arabic" w:cs="Simplified Arabic"/>
          <w:b/>
          <w:bCs/>
          <w:sz w:val="28"/>
          <w:szCs w:val="28"/>
          <w:rtl/>
        </w:rPr>
        <w:lastRenderedPageBreak/>
        <w:t xml:space="preserve">قوله: "على الأوّلِ"، </w:t>
      </w:r>
      <w:r w:rsidRPr="00DD1612">
        <w:rPr>
          <w:rFonts w:ascii="Simplified Arabic" w:eastAsia="Calibri" w:hAnsi="Simplified Arabic" w:cs="Simplified Arabic"/>
          <w:sz w:val="28"/>
          <w:szCs w:val="28"/>
          <w:rtl/>
        </w:rPr>
        <w:t xml:space="preserve">يعني [على]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71"/>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أن يكون المراد: تقدير عظمة الله تعالى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172"/>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w:t>
      </w:r>
      <w:r w:rsidRPr="00DD1612">
        <w:rPr>
          <w:rFonts w:ascii="Simplified Arabic" w:eastAsia="Calibri" w:hAnsi="Simplified Arabic" w:cs="Simplified Arabic"/>
          <w:b/>
          <w:bCs/>
          <w:sz w:val="28"/>
          <w:szCs w:val="28"/>
          <w:rtl/>
        </w:rPr>
        <w:t xml:space="preserve"> قوله: "وعلى الثاني"، </w:t>
      </w:r>
      <w:r w:rsidRPr="00DD1612">
        <w:rPr>
          <w:rFonts w:ascii="Simplified Arabic" w:eastAsia="Calibri" w:hAnsi="Simplified Arabic" w:cs="Simplified Arabic"/>
          <w:sz w:val="28"/>
          <w:szCs w:val="28"/>
          <w:rtl/>
        </w:rPr>
        <w:t xml:space="preserve">[وهو]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73"/>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أن يكون المراد [منه]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74"/>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دعاء الولد له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175"/>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قوله: "وقيل</w:t>
      </w:r>
      <w:r w:rsidRPr="00DD1612">
        <w:rPr>
          <w:rFonts w:ascii="Simplified Arabic" w:eastAsia="Calibri" w:hAnsi="Simplified Arabic" w:cs="Simplified Arabic"/>
          <w:b/>
          <w:bCs/>
          <w:color w:val="000000"/>
          <w:sz w:val="28"/>
          <w:szCs w:val="28"/>
          <w:rtl/>
        </w:rPr>
        <w:t xml:space="preserve">: الضميرُ للأرض"، </w:t>
      </w:r>
      <w:r w:rsidRPr="00DD1612">
        <w:rPr>
          <w:rFonts w:ascii="Simplified Arabic" w:eastAsia="Calibri" w:hAnsi="Simplified Arabic" w:cs="Simplified Arabic"/>
          <w:color w:val="000000"/>
          <w:sz w:val="28"/>
          <w:szCs w:val="28"/>
          <w:rtl/>
        </w:rPr>
        <w:t xml:space="preserve">يعني على الثاني. </w:t>
      </w:r>
      <w:r w:rsidRPr="00DD1612">
        <w:rPr>
          <w:rFonts w:ascii="Simplified Arabic" w:eastAsia="Calibri" w:hAnsi="Simplified Arabic" w:cs="Simplified Arabic"/>
          <w:b/>
          <w:bCs/>
          <w:sz w:val="28"/>
          <w:szCs w:val="28"/>
          <w:rtl/>
        </w:rPr>
        <w:t xml:space="preserve">قوله: "فإن المراد </w:t>
      </w:r>
      <w:r w:rsidRPr="00DD1612">
        <w:rPr>
          <w:rFonts w:ascii="Simplified Arabic" w:eastAsia="Calibri" w:hAnsi="Simplified Arabic" w:cs="Simplified Arabic"/>
          <w:b/>
          <w:bCs/>
          <w:color w:val="000000"/>
          <w:sz w:val="28"/>
          <w:szCs w:val="28"/>
          <w:rtl/>
        </w:rPr>
        <w:t xml:space="preserve">بها </w:t>
      </w:r>
      <w:r w:rsidRPr="00DD1612">
        <w:rPr>
          <w:rFonts w:ascii="Simplified Arabic" w:eastAsia="Calibri" w:hAnsi="Simplified Arabic" w:cs="Simplified Arabic"/>
          <w:b/>
          <w:bCs/>
          <w:sz w:val="28"/>
          <w:szCs w:val="28"/>
          <w:rtl/>
        </w:rPr>
        <w:t xml:space="preserve">الجنس"، </w:t>
      </w:r>
      <w:r w:rsidRPr="00DD1612">
        <w:rPr>
          <w:rFonts w:ascii="Simplified Arabic" w:eastAsia="Calibri" w:hAnsi="Simplified Arabic" w:cs="Simplified Arabic"/>
          <w:sz w:val="28"/>
          <w:szCs w:val="28"/>
          <w:rtl/>
        </w:rPr>
        <w:t xml:space="preserve">فيكون في معنى الجمع فيصحّ إرجاع ضمير الجمع إليها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76"/>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w:t>
      </w:r>
    </w:p>
    <w:p w14:paraId="595B5238"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sz w:val="28"/>
          <w:szCs w:val="28"/>
          <w:rtl/>
        </w:rPr>
      </w:pPr>
      <w:r w:rsidRPr="00DD1612">
        <w:rPr>
          <w:rFonts w:ascii="Simplified Arabic" w:eastAsia="Calibri" w:hAnsi="Simplified Arabic" w:cs="Simplified Arabic"/>
          <w:b/>
          <w:bCs/>
          <w:sz w:val="28"/>
          <w:szCs w:val="28"/>
          <w:rtl/>
        </w:rPr>
        <w:t>قوله تعالى:</w:t>
      </w:r>
      <w:r w:rsidRPr="00DD1612">
        <w:rPr>
          <w:rFonts w:ascii="Traditional Arabic" w:eastAsia="Calibri" w:hAnsi="Traditional Arabic" w:cs="Traditional Arabic" w:hint="cs"/>
          <w:b/>
          <w:sz w:val="28"/>
          <w:szCs w:val="28"/>
          <w:shd w:val="clear" w:color="auto" w:fill="FFFFFF"/>
          <w:rtl/>
        </w:rPr>
        <w:t xml:space="preserve">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وَ</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لۡمَلَٰٓئِكَةُ</w:t>
      </w:r>
      <w:r w:rsidRPr="00DD1612">
        <w:rPr>
          <w:rFonts w:ascii="Traditional Arabic" w:eastAsia="Calibri" w:hAnsi="Traditional Arabic" w:cs="KFGQPC Uthmanic Script HAFS"/>
          <w:b/>
          <w:sz w:val="28"/>
          <w:szCs w:val="28"/>
          <w:shd w:val="clear" w:color="auto" w:fill="FFFFFF"/>
          <w:rtl/>
        </w:rPr>
        <w:t xml:space="preserve"> يُسَبِّحُونَ بِحَمۡدِ رَبِّهِمۡ وَيَسۡتَغۡفِرُونَ لِمَن فِي </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لۡأَرۡضِۗ</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Traditional Arabic" w:hint="cs"/>
          <w:b/>
          <w:sz w:val="28"/>
          <w:szCs w:val="28"/>
          <w:shd w:val="clear" w:color="auto" w:fill="FFFFFF"/>
          <w:rtl/>
        </w:rPr>
        <w:t xml:space="preserve"> </w:t>
      </w:r>
      <w:r w:rsidRPr="00DD1612">
        <w:rPr>
          <w:rFonts w:ascii="Simplified Arabic" w:eastAsia="Calibri" w:hAnsi="Simplified Arabic" w:cs="Simplified Arabic"/>
          <w:b/>
          <w:sz w:val="28"/>
          <w:szCs w:val="28"/>
          <w:shd w:val="clear" w:color="auto" w:fill="FFFFFF"/>
          <w:rtl/>
        </w:rPr>
        <w:t>[الشورى: 5]</w:t>
      </w:r>
      <w:r w:rsidRPr="00DD1612">
        <w:rPr>
          <w:rFonts w:ascii="Simplified Arabic" w:eastAsia="Calibri" w:hAnsi="Simplified Arabic" w:cs="Simplified Arabic"/>
          <w:b/>
          <w:sz w:val="28"/>
          <w:szCs w:val="28"/>
          <w:rtl/>
        </w:rPr>
        <w:t xml:space="preserve">: </w:t>
      </w:r>
      <w:r w:rsidRPr="00DD1612">
        <w:rPr>
          <w:rFonts w:ascii="Simplified Arabic" w:eastAsia="Calibri" w:hAnsi="Simplified Arabic" w:cs="Simplified Arabic"/>
          <w:bCs/>
          <w:sz w:val="28"/>
          <w:szCs w:val="28"/>
          <w:rtl/>
        </w:rPr>
        <w:t xml:space="preserve">"بالسعي فيما يستدعي مغفرتهم من الشفاعة </w:t>
      </w:r>
      <w:r w:rsidRPr="00DD1612">
        <w:rPr>
          <w:rFonts w:ascii="Simplified Arabic" w:eastAsia="Calibri" w:hAnsi="Simplified Arabic" w:cs="Simplified Arabic"/>
          <w:bCs/>
          <w:sz w:val="28"/>
          <w:szCs w:val="28"/>
          <w:rtl/>
        </w:rPr>
        <w:lastRenderedPageBreak/>
        <w:t xml:space="preserve">والإِلهام وإعداد الأسباب المقربة إلى الطاعة، وذلك في الجملة يعمَّ المؤمنَ والكافرَ، بل لو فُسِّرَ الاستغفارُ بالسَّعْي فيما يدفعُ الخلَلَ المتوقعَ </w:t>
      </w:r>
      <w:r w:rsidRPr="00DD1612">
        <w:rPr>
          <w:rFonts w:ascii="Simplified Arabic" w:eastAsia="Calibri" w:hAnsi="Simplified Arabic" w:cs="Simplified Arabic"/>
          <w:bCs/>
          <w:sz w:val="28"/>
          <w:szCs w:val="28"/>
          <w:u w:val="single"/>
          <w:rtl/>
        </w:rPr>
        <w:t xml:space="preserve">عمَّ الحيوانَ بلِ الجمادَ. وحيثُ خُصَّ بالمؤمنين </w:t>
      </w:r>
      <w:r w:rsidRPr="00DD1612">
        <w:rPr>
          <w:rFonts w:ascii="Simplified Arabic" w:eastAsia="Calibri" w:hAnsi="Simplified Arabic" w:cs="Simplified Arabic"/>
          <w:bCs/>
          <w:sz w:val="28"/>
          <w:szCs w:val="28"/>
          <w:rtl/>
        </w:rPr>
        <w:t>فالمرادُ به الشفاعةُ</w:t>
      </w:r>
      <w:r w:rsidRPr="00DD1612">
        <w:rPr>
          <w:rFonts w:ascii="Simplified Arabic" w:eastAsia="Calibri" w:hAnsi="Simplified Arabic" w:cs="Simplified Arabic"/>
          <w:b/>
          <w:sz w:val="28"/>
          <w:szCs w:val="28"/>
          <w:rtl/>
        </w:rPr>
        <w:t xml:space="preserve">" </w:t>
      </w:r>
      <w:r w:rsidRPr="00DD1612">
        <w:rPr>
          <w:rFonts w:ascii="Simplified Arabic" w:eastAsia="Calibri" w:hAnsi="Simplified Arabic" w:cs="Simplified Arabic"/>
          <w:b/>
          <w:sz w:val="28"/>
          <w:szCs w:val="28"/>
          <w:vertAlign w:val="superscript"/>
          <w:rtl/>
        </w:rPr>
        <w:t>(</w:t>
      </w:r>
      <w:r w:rsidRPr="00DD1612">
        <w:rPr>
          <w:rFonts w:ascii="Simplified Arabic" w:eastAsia="Calibri" w:hAnsi="Simplified Arabic" w:cs="Simplified Arabic"/>
          <w:b/>
          <w:sz w:val="28"/>
          <w:szCs w:val="28"/>
          <w:vertAlign w:val="superscript"/>
          <w:rtl/>
        </w:rPr>
        <w:footnoteReference w:id="177"/>
      </w:r>
      <w:r w:rsidRPr="00DD1612">
        <w:rPr>
          <w:rFonts w:ascii="Simplified Arabic" w:eastAsia="Calibri" w:hAnsi="Simplified Arabic" w:cs="Simplified Arabic"/>
          <w:b/>
          <w:sz w:val="28"/>
          <w:szCs w:val="28"/>
          <w:vertAlign w:val="superscript"/>
          <w:rtl/>
        </w:rPr>
        <w:t>)</w:t>
      </w:r>
      <w:r w:rsidRPr="00DD1612">
        <w:rPr>
          <w:rFonts w:ascii="Simplified Arabic" w:eastAsia="Calibri" w:hAnsi="Simplified Arabic" w:cs="Simplified Arabic"/>
          <w:b/>
          <w:sz w:val="28"/>
          <w:szCs w:val="28"/>
          <w:rtl/>
        </w:rPr>
        <w:t>.</w:t>
      </w:r>
    </w:p>
    <w:p w14:paraId="1F6E098D" w14:textId="7987DE08"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color w:val="000000"/>
          <w:sz w:val="28"/>
          <w:szCs w:val="28"/>
        </w:rPr>
      </w:pPr>
      <w:r w:rsidRPr="00DD1612">
        <w:rPr>
          <w:rFonts w:ascii="Simplified Arabic" w:eastAsia="Calibri" w:hAnsi="Simplified Arabic" w:cs="Simplified Arabic"/>
          <w:b/>
          <w:bCs/>
          <w:sz w:val="28"/>
          <w:szCs w:val="28"/>
          <w:rtl/>
        </w:rPr>
        <w:t>قوله: "[عمَّ]</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78"/>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b/>
          <w:bCs/>
          <w:sz w:val="28"/>
          <w:szCs w:val="28"/>
          <w:rtl/>
        </w:rPr>
        <w:t xml:space="preserve"> الحيوان بل الجماد</w:t>
      </w:r>
      <w:r w:rsidRPr="00DD1612">
        <w:rPr>
          <w:rFonts w:ascii="Simplified Arabic" w:eastAsia="Calibri" w:hAnsi="Simplified Arabic" w:cs="Simplified Arabic"/>
          <w:b/>
          <w:bCs/>
          <w:color w:val="000000"/>
          <w:sz w:val="28"/>
          <w:szCs w:val="28"/>
          <w:rtl/>
        </w:rPr>
        <w:t xml:space="preserve">"، </w:t>
      </w:r>
      <w:r w:rsidRPr="00DD1612">
        <w:rPr>
          <w:rFonts w:ascii="Simplified Arabic" w:eastAsia="Calibri" w:hAnsi="Simplified Arabic" w:cs="Simplified Arabic"/>
          <w:color w:val="000000"/>
          <w:sz w:val="28"/>
          <w:szCs w:val="28"/>
          <w:rtl/>
        </w:rPr>
        <w:t xml:space="preserve">أي [عمّ]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179"/>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rtl/>
        </w:rPr>
        <w:t xml:space="preserve"> [148/أ] نفعه </w:t>
      </w:r>
      <w:r w:rsidR="00E45BEC">
        <w:rPr>
          <w:rFonts w:ascii="Simplified Arabic" w:eastAsia="Calibri" w:hAnsi="Simplified Arabic" w:cs="Simplified Arabic" w:hint="cs"/>
          <w:color w:val="000000"/>
          <w:sz w:val="28"/>
          <w:szCs w:val="28"/>
          <w:rtl/>
        </w:rPr>
        <w:br/>
      </w:r>
      <w:r w:rsidRPr="00DD1612">
        <w:rPr>
          <w:rFonts w:ascii="Simplified Arabic" w:eastAsia="Calibri" w:hAnsi="Simplified Arabic" w:cs="Simplified Arabic"/>
          <w:color w:val="000000"/>
          <w:sz w:val="28"/>
          <w:szCs w:val="28"/>
          <w:rtl/>
        </w:rPr>
        <w:t xml:space="preserve">وأثره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180"/>
      </w:r>
      <w:r w:rsidRPr="00DD1612">
        <w:rPr>
          <w:rFonts w:ascii="Simplified Arabic" w:eastAsia="Calibri" w:hAnsi="Simplified Arabic" w:cs="Simplified Arabic"/>
          <w:color w:val="000000"/>
          <w:sz w:val="28"/>
          <w:szCs w:val="28"/>
          <w:vertAlign w:val="superscript"/>
          <w:rtl/>
        </w:rPr>
        <w:t xml:space="preserve">) </w:t>
      </w:r>
      <w:r w:rsidRPr="00DD1612">
        <w:rPr>
          <w:rFonts w:ascii="Simplified Arabic" w:eastAsia="Calibri" w:hAnsi="Simplified Arabic" w:cs="Simplified Arabic"/>
          <w:color w:val="000000"/>
          <w:sz w:val="28"/>
          <w:szCs w:val="28"/>
          <w:rtl/>
        </w:rPr>
        <w:t xml:space="preserve">لأنهما خُلقا للإنسان ودفع الخلل المتوقع عنه يكون بأن لا يتطرق إليهما الخلل أيضاً. </w:t>
      </w:r>
    </w:p>
    <w:p w14:paraId="5B713A5E"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 xml:space="preserve">قوله: "وحيثُ خُصَّ بالمؤمنين"، </w:t>
      </w:r>
      <w:r w:rsidRPr="00DD1612">
        <w:rPr>
          <w:rFonts w:ascii="Simplified Arabic" w:eastAsia="Calibri" w:hAnsi="Simplified Arabic" w:cs="Simplified Arabic"/>
          <w:sz w:val="28"/>
          <w:szCs w:val="28"/>
          <w:rtl/>
        </w:rPr>
        <w:t xml:space="preserve">كما في قوله: </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sz w:val="28"/>
          <w:szCs w:val="28"/>
          <w:shd w:val="clear" w:color="auto" w:fill="FFFFFF"/>
          <w:rtl/>
        </w:rPr>
        <w:t>وَيَسۡتَغۡفِرُونَ لِلَّذِينَ ءَامَنُواْۖ</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Cambria" w:hint="cs"/>
          <w:sz w:val="28"/>
          <w:szCs w:val="28"/>
          <w:shd w:val="clear" w:color="auto" w:fill="FFFFFF"/>
          <w:rtl/>
        </w:rPr>
        <w:t xml:space="preserve">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81"/>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rtl/>
        </w:rPr>
        <w:t xml:space="preserve">. </w:t>
      </w:r>
    </w:p>
    <w:p w14:paraId="21D90151"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 xml:space="preserve">قوله تعالى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وَكَذَٰلِكَ أَوۡحَيۡنَآ إِلَيۡكَ قُرۡءَانًا عَرَبِيّٗا</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Calibri" w:hAnsi="Simplified Arabic" w:cs="Simplified Arabic"/>
          <w:b/>
          <w:sz w:val="28"/>
          <w:szCs w:val="28"/>
          <w:shd w:val="clear" w:color="auto" w:fill="FFFFFF"/>
          <w:rtl/>
        </w:rPr>
        <w:t>[الشورى: 7]</w:t>
      </w:r>
      <w:r w:rsidRPr="00DD1612">
        <w:rPr>
          <w:rFonts w:ascii="Simplified Arabic" w:eastAsia="Calibri" w:hAnsi="Simplified Arabic" w:cs="Simplified Arabic"/>
          <w:b/>
          <w:bCs/>
          <w:sz w:val="28"/>
          <w:szCs w:val="28"/>
          <w:rtl/>
        </w:rPr>
        <w:t>: "</w:t>
      </w:r>
      <w:r w:rsidRPr="00DD1612">
        <w:rPr>
          <w:rFonts w:ascii="Simplified Arabic" w:eastAsia="Calibri" w:hAnsi="Simplified Arabic" w:cs="Simplified Arabic"/>
          <w:b/>
          <w:bCs/>
          <w:sz w:val="28"/>
          <w:szCs w:val="28"/>
          <w:u w:val="single"/>
          <w:rtl/>
        </w:rPr>
        <w:t>الإِشارةُ إلى مصدر يُوحِي أو إلى معنى الآية المتقدمة</w:t>
      </w:r>
      <w:r w:rsidRPr="00DD1612">
        <w:rPr>
          <w:rFonts w:ascii="Simplified Arabic" w:eastAsia="Calibri" w:hAnsi="Simplified Arabic" w:cs="Simplified Arabic"/>
          <w:b/>
          <w:bCs/>
          <w:sz w:val="28"/>
          <w:szCs w:val="28"/>
          <w:rtl/>
        </w:rPr>
        <w:t xml:space="preserve">، فإنه مكررٌ في القرآن في مواضعَ جمّةٍ فتكون الكافُ مفعولاً به </w:t>
      </w:r>
      <w:r w:rsidRPr="00DD1612">
        <w:rPr>
          <w:rFonts w:ascii="Simplified Arabic" w:eastAsia="Calibri" w:hAnsi="Simplified Arabic" w:cs="Simplified Arabic"/>
          <w:b/>
          <w:bCs/>
          <w:sz w:val="28"/>
          <w:szCs w:val="28"/>
          <w:u w:val="single"/>
          <w:rtl/>
        </w:rPr>
        <w:t>وقُرْآناً عَرَبِيًّا حالٌ منه</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82"/>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b/>
          <w:bCs/>
          <w:sz w:val="28"/>
          <w:szCs w:val="28"/>
          <w:rtl/>
        </w:rPr>
        <w:t>.</w:t>
      </w:r>
    </w:p>
    <w:p w14:paraId="1D1439C0"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قوله: "الإشارة إلى مصدر يوحي</w:t>
      </w:r>
      <w:r w:rsidRPr="00DD1612">
        <w:rPr>
          <w:rFonts w:ascii="Simplified Arabic" w:eastAsia="Calibri" w:hAnsi="Simplified Arabic" w:cs="Simplified Arabic"/>
          <w:b/>
          <w:bCs/>
          <w:sz w:val="28"/>
          <w:szCs w:val="28"/>
          <w:shd w:val="clear" w:color="auto" w:fill="FFFFFF"/>
          <w:rtl/>
        </w:rPr>
        <w:t xml:space="preserve">"، </w:t>
      </w:r>
      <w:r w:rsidRPr="00DD1612">
        <w:rPr>
          <w:rFonts w:ascii="Simplified Arabic" w:eastAsia="Calibri" w:hAnsi="Simplified Arabic" w:cs="Simplified Arabic"/>
          <w:sz w:val="28"/>
          <w:szCs w:val="28"/>
          <w:shd w:val="clear" w:color="auto" w:fill="FFFFFF"/>
          <w:rtl/>
        </w:rPr>
        <w:t>و</w:t>
      </w:r>
      <w:r w:rsidRPr="00DD1612">
        <w:rPr>
          <w:rFonts w:ascii="Traditional Arabic" w:eastAsia="Calibri" w:hAnsi="Traditional Arabic" w:cs="Traditional Arabic" w:hint="cs"/>
          <w:sz w:val="28"/>
          <w:szCs w:val="28"/>
          <w:shd w:val="clear" w:color="auto" w:fill="FFFFFF"/>
          <w:rtl/>
        </w:rPr>
        <w:t xml:space="preserve"> </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sz w:val="28"/>
          <w:szCs w:val="28"/>
          <w:shd w:val="clear" w:color="auto" w:fill="FFFFFF"/>
          <w:rtl/>
        </w:rPr>
        <w:t>قُرۡءَانًا</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sz w:val="28"/>
          <w:szCs w:val="28"/>
          <w:shd w:val="clear" w:color="auto" w:fill="FFFFFF"/>
          <w:rtl/>
        </w:rPr>
        <w:t xml:space="preserve">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83"/>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نصب على المفعول به،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84"/>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وههنا نكتة يليق التنبيه عليها وهي أنه قدّم الزمخشري في </w:t>
      </w:r>
      <w:r w:rsidRPr="00DD1612">
        <w:rPr>
          <w:rFonts w:ascii="Simplified Arabic" w:eastAsia="Calibri" w:hAnsi="Simplified Arabic" w:cs="Simplified Arabic"/>
          <w:sz w:val="28"/>
          <w:szCs w:val="28"/>
          <w:rtl/>
        </w:rPr>
        <w:lastRenderedPageBreak/>
        <w:t xml:space="preserve">فاتحة السورة ذكر احتمال أن يكون الإشارة إلى المصدر؛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85"/>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نظراً إلى تقدم رتبة المفعول المطلق على سائر المفاعيل،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86"/>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وأخّره المـُصنِّف تقديماً لجانب المعنى،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87"/>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وعكس كلُّ [واحد]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88"/>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منهما الأمر هنا؛ نظراً إلى الجانب الآخر وتنبيهاً على أن لكلٍّ وجهاً، والله [تعالى]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89"/>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أعلم. </w:t>
      </w:r>
      <w:r w:rsidRPr="00DD1612">
        <w:rPr>
          <w:rFonts w:ascii="Simplified Arabic" w:eastAsia="Calibri" w:hAnsi="Simplified Arabic" w:cs="Simplified Arabic"/>
          <w:b/>
          <w:bCs/>
          <w:sz w:val="28"/>
          <w:szCs w:val="28"/>
          <w:rtl/>
        </w:rPr>
        <w:t xml:space="preserve">قوله: "أو إلى معنى الآية المتقدمة"، </w:t>
      </w:r>
      <w:r w:rsidRPr="00DD1612">
        <w:rPr>
          <w:rFonts w:ascii="Simplified Arabic" w:eastAsia="Calibri" w:hAnsi="Simplified Arabic" w:cs="Simplified Arabic"/>
          <w:sz w:val="28"/>
          <w:szCs w:val="28"/>
          <w:rtl/>
        </w:rPr>
        <w:t xml:space="preserve">من أن الله تعالى رقيب [عليهم]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90"/>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لا أنت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91"/>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قوله: "و</w:t>
      </w:r>
      <w:r w:rsidRPr="00DD1612">
        <w:rPr>
          <w:rFonts w:ascii="Simplified Arabic" w:eastAsia="Calibri" w:hAnsi="Simplified Arabic" w:cs="Simplified Arabic"/>
          <w:b/>
          <w:bCs/>
          <w:sz w:val="28"/>
          <w:szCs w:val="28"/>
          <w:shd w:val="clear" w:color="auto" w:fill="FFFFFF"/>
          <w:rtl/>
        </w:rPr>
        <w:t xml:space="preserve">قرآناً عربياً </w:t>
      </w:r>
      <w:r w:rsidRPr="00DD1612">
        <w:rPr>
          <w:rFonts w:ascii="Simplified Arabic" w:eastAsia="Calibri" w:hAnsi="Simplified Arabic" w:cs="Simplified Arabic"/>
          <w:b/>
          <w:bCs/>
          <w:sz w:val="28"/>
          <w:szCs w:val="28"/>
          <w:rtl/>
        </w:rPr>
        <w:t>حالاً منه"</w:t>
      </w:r>
      <w:r w:rsidRPr="00DD1612">
        <w:rPr>
          <w:rFonts w:ascii="Simplified Arabic" w:eastAsia="Calibri" w:hAnsi="Simplified Arabic" w:cs="Simplified Arabic"/>
          <w:sz w:val="28"/>
          <w:szCs w:val="28"/>
          <w:rtl/>
        </w:rPr>
        <w:t xml:space="preserve">، على تجوّزٍ في جعل المعنى عربياً،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192"/>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قلتُ: لو جعلَ الإشارة إلى نظم الآية المتقدمة لا إلى [معناها]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93"/>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على أن يكون المعنى: </w:t>
      </w:r>
      <w:r w:rsidRPr="00DD1612">
        <w:rPr>
          <w:rFonts w:ascii="Simplified Arabic" w:eastAsia="Calibri" w:hAnsi="Simplified Arabic" w:cs="Simplified Arabic"/>
          <w:sz w:val="28"/>
          <w:szCs w:val="28"/>
          <w:rtl/>
        </w:rPr>
        <w:lastRenderedPageBreak/>
        <w:t xml:space="preserve">(ومثل ذلك القول أو النظم في إفادة هذا المعنى)، لم يلزم التجوّز المذكور، والله [تعالى]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94"/>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أعلم، ويجوز أن يُجعل بدلاً من [كذلك]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95"/>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w:t>
      </w:r>
    </w:p>
    <w:p w14:paraId="2BF82C81" w14:textId="336AA592"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sz w:val="28"/>
          <w:szCs w:val="28"/>
          <w:rtl/>
        </w:rPr>
      </w:pPr>
      <w:r w:rsidRPr="00DD1612">
        <w:rPr>
          <w:rFonts w:ascii="Simplified Arabic" w:eastAsia="Calibri" w:hAnsi="Simplified Arabic" w:cs="Simplified Arabic"/>
          <w:b/>
          <w:bCs/>
          <w:sz w:val="28"/>
          <w:szCs w:val="28"/>
          <w:rtl/>
        </w:rPr>
        <w:t>قوله تعالى:</w:t>
      </w:r>
      <w:r w:rsidRPr="00DD1612">
        <w:rPr>
          <w:rFonts w:ascii="Traditional Arabic" w:eastAsia="Calibri" w:hAnsi="Traditional Arabic" w:cs="Traditional Arabic" w:hint="cs"/>
          <w:b/>
          <w:bCs/>
          <w:sz w:val="28"/>
          <w:szCs w:val="28"/>
          <w:rtl/>
        </w:rPr>
        <w:t xml:space="preserve">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لِّتُنذِرَ أُمَّ </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لۡقُرَىٰ</w:t>
      </w:r>
      <w:r w:rsidRPr="00DD1612">
        <w:rPr>
          <w:rFonts w:ascii="Traditional Arabic" w:eastAsia="Calibri" w:hAnsi="Traditional Arabic" w:cs="KFGQPC Uthmanic Script HAFS"/>
          <w:b/>
          <w:sz w:val="28"/>
          <w:szCs w:val="28"/>
          <w:shd w:val="clear" w:color="auto" w:fill="FFFFFF"/>
          <w:rtl/>
        </w:rPr>
        <w:t xml:space="preserve"> وَمَنۡ حَوۡلَهَا</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Calibri" w:hAnsi="Simplified Arabic" w:cs="Simplified Arabic"/>
          <w:b/>
          <w:sz w:val="28"/>
          <w:szCs w:val="28"/>
          <w:shd w:val="clear" w:color="auto" w:fill="FFFFFF"/>
          <w:rtl/>
        </w:rPr>
        <w:t>[الشورى: 7]</w:t>
      </w:r>
      <w:r w:rsidRPr="00DD1612">
        <w:rPr>
          <w:rFonts w:ascii="Simplified Arabic" w:eastAsia="Calibri" w:hAnsi="Simplified Arabic" w:cs="Simplified Arabic"/>
          <w:b/>
          <w:bCs/>
          <w:sz w:val="28"/>
          <w:szCs w:val="28"/>
          <w:rtl/>
        </w:rPr>
        <w:t>: "</w:t>
      </w:r>
      <w:r w:rsidRPr="00DD1612">
        <w:rPr>
          <w:rFonts w:ascii="Simplified Arabic" w:eastAsia="Calibri" w:hAnsi="Simplified Arabic" w:cs="Simplified Arabic"/>
          <w:b/>
          <w:bCs/>
          <w:sz w:val="28"/>
          <w:szCs w:val="28"/>
          <w:u w:val="single"/>
          <w:rtl/>
        </w:rPr>
        <w:t xml:space="preserve">من </w:t>
      </w:r>
      <w:r w:rsidR="00E45BEC">
        <w:rPr>
          <w:rFonts w:ascii="Simplified Arabic" w:eastAsia="Calibri" w:hAnsi="Simplified Arabic" w:cs="Simplified Arabic" w:hint="cs"/>
          <w:b/>
          <w:bCs/>
          <w:sz w:val="28"/>
          <w:szCs w:val="28"/>
          <w:u w:val="single"/>
          <w:rtl/>
        </w:rPr>
        <w:br/>
      </w:r>
      <w:r w:rsidRPr="00DD1612">
        <w:rPr>
          <w:rFonts w:ascii="Simplified Arabic" w:eastAsia="Calibri" w:hAnsi="Simplified Arabic" w:cs="Simplified Arabic"/>
          <w:b/>
          <w:bCs/>
          <w:sz w:val="28"/>
          <w:szCs w:val="28"/>
          <w:u w:val="single"/>
          <w:rtl/>
        </w:rPr>
        <w:t>العرب</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96"/>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w:t>
      </w:r>
    </w:p>
    <w:p w14:paraId="6AD01BB7" w14:textId="1D5EA83F"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 xml:space="preserve">قوله: "من العرب"، </w:t>
      </w:r>
      <w:r w:rsidRPr="00DD1612">
        <w:rPr>
          <w:rFonts w:ascii="Simplified Arabic" w:eastAsia="Calibri" w:hAnsi="Simplified Arabic" w:cs="Simplified Arabic"/>
          <w:sz w:val="28"/>
          <w:szCs w:val="28"/>
          <w:rtl/>
        </w:rPr>
        <w:t xml:space="preserve">وقيل: من أهل الأرض كلها، وبذلك فسّره </w:t>
      </w:r>
      <w:r w:rsidR="00E45BEC">
        <w:rPr>
          <w:rFonts w:ascii="Simplified Arabic" w:eastAsia="Calibri" w:hAnsi="Simplified Arabic" w:cs="Simplified Arabic" w:hint="cs"/>
          <w:sz w:val="28"/>
          <w:szCs w:val="28"/>
          <w:rtl/>
        </w:rPr>
        <w:br/>
      </w:r>
      <w:r w:rsidRPr="00DD1612">
        <w:rPr>
          <w:rFonts w:ascii="Simplified Arabic" w:eastAsia="Calibri" w:hAnsi="Simplified Arabic" w:cs="Simplified Arabic"/>
          <w:sz w:val="28"/>
          <w:szCs w:val="28"/>
          <w:rtl/>
        </w:rPr>
        <w:t xml:space="preserve">البغوي،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197"/>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فقال: " ‌قُرى ‌الأَرض كُلَّهَا"، وكذا القُشَيْري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198"/>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وقال: "العالَم محدق بالكعبة ومكة لأنها سُرَّةُ الأرض". </w:t>
      </w:r>
    </w:p>
    <w:p w14:paraId="4CC426ED" w14:textId="77777777" w:rsidR="00EF7C99" w:rsidRPr="00DD1612" w:rsidRDefault="00EF7C99" w:rsidP="00531414">
      <w:pPr>
        <w:widowControl/>
        <w:adjustRightInd/>
        <w:spacing w:line="223" w:lineRule="auto"/>
        <w:ind w:firstLine="567"/>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lastRenderedPageBreak/>
        <w:t>قوله تعالى:</w:t>
      </w:r>
      <w:r w:rsidRPr="00DD1612">
        <w:rPr>
          <w:rFonts w:ascii="Sakkal Majalla" w:eastAsia="Calibri" w:hAnsi="Sakkal Majalla" w:cs="Sakkal Majalla"/>
          <w:b/>
          <w:bCs/>
          <w:sz w:val="28"/>
          <w:szCs w:val="28"/>
          <w:rtl/>
        </w:rPr>
        <w:t xml:space="preserve">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وَتُنذِرَ يَوۡمَ </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لۡجَمۡعِ</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Calibri" w:hAnsi="Simplified Arabic" w:cs="Simplified Arabic"/>
          <w:b/>
          <w:sz w:val="28"/>
          <w:szCs w:val="28"/>
          <w:shd w:val="clear" w:color="auto" w:fill="FFFFFF"/>
          <w:rtl/>
        </w:rPr>
        <w:t>[الشورى: 7]</w:t>
      </w:r>
      <w:r w:rsidRPr="00DD1612">
        <w:rPr>
          <w:rFonts w:ascii="Simplified Arabic" w:eastAsia="Calibri" w:hAnsi="Simplified Arabic" w:cs="Simplified Arabic"/>
          <w:b/>
          <w:bCs/>
          <w:sz w:val="28"/>
          <w:szCs w:val="28"/>
          <w:rtl/>
        </w:rPr>
        <w:t>: "يوم القيامة يُجْمَعُ فيه الخلائقُ أو الأرواح والأشباح، أو العمالُ والأعمال، وحذفَ ثاني مفعولي الأولِ وأولَ مفعولي الثاني لل</w:t>
      </w:r>
      <w:r w:rsidRPr="00DD1612">
        <w:rPr>
          <w:rFonts w:ascii="Simplified Arabic" w:eastAsia="Calibri" w:hAnsi="Simplified Arabic" w:cs="Simplified Arabic"/>
          <w:b/>
          <w:bCs/>
          <w:sz w:val="28"/>
          <w:szCs w:val="28"/>
          <w:u w:val="single"/>
          <w:rtl/>
        </w:rPr>
        <w:t>تهويل وإيهام التعميم</w:t>
      </w:r>
      <w:r w:rsidRPr="00DD1612">
        <w:rPr>
          <w:rFonts w:ascii="Simplified Arabic" w:eastAsia="Calibri" w:hAnsi="Simplified Arabic" w:cs="Simplified Arabic"/>
          <w:b/>
          <w:bCs/>
          <w:sz w:val="28"/>
          <w:szCs w:val="28"/>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199"/>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w:t>
      </w:r>
    </w:p>
    <w:p w14:paraId="1C163E12" w14:textId="53693EAE" w:rsidR="00EF7C99" w:rsidRPr="00DD1612" w:rsidRDefault="00EF7C99" w:rsidP="00531414">
      <w:pPr>
        <w:widowControl/>
        <w:adjustRightInd/>
        <w:spacing w:line="223"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قوله: "للتهويل"،</w:t>
      </w:r>
      <w:r w:rsidRPr="00DD1612">
        <w:rPr>
          <w:rFonts w:ascii="Simplified Arabic" w:eastAsia="Calibri" w:hAnsi="Simplified Arabic" w:cs="Simplified Arabic"/>
          <w:sz w:val="28"/>
          <w:szCs w:val="28"/>
          <w:rtl/>
        </w:rPr>
        <w:t xml:space="preserve"> أي بالحذف من الأوّل كأنه قيل: [لتنذر]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00"/>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أمراً هائلاً لا يُعبّر عنه لهوله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201"/>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قوله: "وإيهام التعميم"،</w:t>
      </w:r>
      <w:r w:rsidRPr="00DD1612">
        <w:rPr>
          <w:rFonts w:ascii="Simplified Arabic" w:eastAsia="Calibri" w:hAnsi="Simplified Arabic" w:cs="Simplified Arabic"/>
          <w:sz w:val="28"/>
          <w:szCs w:val="28"/>
          <w:rtl/>
        </w:rPr>
        <w:t xml:space="preserve"> أي بالحذف من </w:t>
      </w:r>
      <w:r w:rsidR="00E45BEC">
        <w:rPr>
          <w:rFonts w:ascii="Simplified Arabic" w:eastAsia="Calibri" w:hAnsi="Simplified Arabic" w:cs="Simplified Arabic" w:hint="cs"/>
          <w:sz w:val="28"/>
          <w:szCs w:val="28"/>
          <w:rtl/>
        </w:rPr>
        <w:br/>
      </w:r>
      <w:r w:rsidRPr="00DD1612">
        <w:rPr>
          <w:rFonts w:ascii="Simplified Arabic" w:eastAsia="Calibri" w:hAnsi="Simplified Arabic" w:cs="Simplified Arabic"/>
          <w:sz w:val="28"/>
          <w:szCs w:val="28"/>
          <w:rtl/>
        </w:rPr>
        <w:t xml:space="preserve">الثاني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202"/>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أو بالحذفين</w:t>
      </w:r>
      <w:r w:rsidRPr="00DD1612">
        <w:rPr>
          <w:rFonts w:ascii="Simplified Arabic" w:eastAsia="Calibri" w:hAnsi="Simplified Arabic" w:cs="Simplified Arabic"/>
          <w:sz w:val="28"/>
          <w:szCs w:val="28"/>
          <w:vertAlign w:val="superscript"/>
          <w:rtl/>
        </w:rPr>
        <w:t xml:space="preserve"> (</w:t>
      </w:r>
      <w:r w:rsidRPr="00DD1612">
        <w:rPr>
          <w:rFonts w:ascii="Simplified Arabic" w:eastAsia="Calibri" w:hAnsi="Simplified Arabic" w:cs="Simplified Arabic"/>
          <w:sz w:val="28"/>
          <w:szCs w:val="28"/>
          <w:vertAlign w:val="superscript"/>
          <w:rtl/>
        </w:rPr>
        <w:footnoteReference w:id="203"/>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كأنه قيل: لتنذر أم القرى بأنواع الإنذار ولتنذر كل أحد بأهوال يوم القيامة،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204"/>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وفي لفظ </w:t>
      </w:r>
      <w:r w:rsidRPr="00DD1612">
        <w:rPr>
          <w:rFonts w:ascii="Simplified Arabic" w:eastAsia="Calibri" w:hAnsi="Simplified Arabic" w:cs="Simplified Arabic"/>
          <w:b/>
          <w:bCs/>
          <w:sz w:val="28"/>
          <w:szCs w:val="28"/>
          <w:rtl/>
        </w:rPr>
        <w:t>"الإيهام"</w:t>
      </w:r>
      <w:r w:rsidRPr="00DD1612">
        <w:rPr>
          <w:rFonts w:ascii="Simplified Arabic" w:eastAsia="Calibri" w:hAnsi="Simplified Arabic" w:cs="Simplified Arabic"/>
          <w:sz w:val="28"/>
          <w:szCs w:val="28"/>
          <w:rtl/>
        </w:rPr>
        <w:t xml:space="preserve"> دلالة على أن المحذوف من الثاني هو المذكور أوّلاً. </w:t>
      </w:r>
    </w:p>
    <w:p w14:paraId="1C580891" w14:textId="77777777" w:rsidR="00EF7C99" w:rsidRPr="00DD1612" w:rsidRDefault="00EF7C99" w:rsidP="00531414">
      <w:pPr>
        <w:widowControl/>
        <w:adjustRightInd/>
        <w:spacing w:line="223" w:lineRule="auto"/>
        <w:ind w:firstLine="567"/>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قوله تعالى:</w:t>
      </w:r>
      <w:r w:rsidRPr="00DD1612">
        <w:rPr>
          <w:rFonts w:ascii="Traditional Arabic" w:eastAsia="Calibri" w:hAnsi="Traditional Arabic" w:cs="Traditional Arabic" w:hint="cs"/>
          <w:b/>
          <w:bCs/>
          <w:sz w:val="28"/>
          <w:szCs w:val="28"/>
          <w:rtl/>
        </w:rPr>
        <w:t xml:space="preserve">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فَرِيقٞ فِي </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لۡجَنَّةِ</w:t>
      </w:r>
      <w:r w:rsidRPr="00DD1612">
        <w:rPr>
          <w:rFonts w:ascii="Traditional Arabic" w:eastAsia="Calibri" w:hAnsi="Traditional Arabic" w:cs="KFGQPC Uthmanic Script HAFS"/>
          <w:b/>
          <w:sz w:val="28"/>
          <w:szCs w:val="28"/>
          <w:shd w:val="clear" w:color="auto" w:fill="FFFFFF"/>
          <w:rtl/>
        </w:rPr>
        <w:t xml:space="preserve"> وَفَرِيقٞ فِي </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لسَّعِيرِ</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Calibri" w:hAnsi="Simplified Arabic" w:cs="Simplified Arabic"/>
          <w:b/>
          <w:sz w:val="28"/>
          <w:szCs w:val="28"/>
          <w:shd w:val="clear" w:color="auto" w:fill="FFFFFF"/>
          <w:rtl/>
        </w:rPr>
        <w:t>[الشورى: 7]</w:t>
      </w:r>
      <w:r w:rsidRPr="00DD1612">
        <w:rPr>
          <w:rFonts w:ascii="Simplified Arabic" w:eastAsia="Calibri" w:hAnsi="Simplified Arabic" w:cs="Simplified Arabic"/>
          <w:b/>
          <w:bCs/>
          <w:sz w:val="28"/>
          <w:szCs w:val="28"/>
          <w:rtl/>
        </w:rPr>
        <w:t>: "</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u w:val="single"/>
          <w:rtl/>
        </w:rPr>
        <w:t>أي بعد جمعِهم في الموقفِ</w:t>
      </w:r>
      <w:r w:rsidRPr="00DD1612">
        <w:rPr>
          <w:rFonts w:ascii="Simplified Arabic" w:eastAsia="Calibri" w:hAnsi="Simplified Arabic" w:cs="Simplified Arabic"/>
          <w:b/>
          <w:bCs/>
          <w:sz w:val="28"/>
          <w:szCs w:val="28"/>
          <w:rtl/>
        </w:rPr>
        <w:t xml:space="preserve"> يُجْمَعونَ أولاً ثم يفرَّقون، </w:t>
      </w:r>
      <w:r w:rsidRPr="00DD1612">
        <w:rPr>
          <w:rFonts w:ascii="Simplified Arabic" w:eastAsia="Calibri" w:hAnsi="Simplified Arabic" w:cs="Simplified Arabic"/>
          <w:b/>
          <w:bCs/>
          <w:sz w:val="28"/>
          <w:szCs w:val="28"/>
          <w:u w:val="single"/>
          <w:rtl/>
        </w:rPr>
        <w:t>والتقدير منهم فريقٌ</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b/>
          <w:bCs/>
          <w:sz w:val="28"/>
          <w:szCs w:val="28"/>
          <w:rtl/>
        </w:rPr>
        <w:lastRenderedPageBreak/>
        <w:t xml:space="preserve">والضمير </w:t>
      </w:r>
      <w:r w:rsidRPr="00DD1612">
        <w:rPr>
          <w:rFonts w:ascii="Simplified Arabic" w:eastAsia="Calibri" w:hAnsi="Simplified Arabic" w:cs="Simplified Arabic"/>
          <w:b/>
          <w:bCs/>
          <w:sz w:val="28"/>
          <w:szCs w:val="28"/>
          <w:u w:val="single"/>
          <w:rtl/>
        </w:rPr>
        <w:t>للمجموعين</w:t>
      </w:r>
      <w:r w:rsidRPr="00DD1612">
        <w:rPr>
          <w:rFonts w:ascii="Simplified Arabic" w:eastAsia="Calibri" w:hAnsi="Simplified Arabic" w:cs="Simplified Arabic"/>
          <w:b/>
          <w:bCs/>
          <w:sz w:val="28"/>
          <w:szCs w:val="28"/>
          <w:rtl/>
        </w:rPr>
        <w:t xml:space="preserve"> لدلالةِ الجمعِ عليه، وقُرِئا منصوبينِ </w:t>
      </w:r>
      <w:r w:rsidRPr="00DD1612">
        <w:rPr>
          <w:rFonts w:ascii="Simplified Arabic" w:eastAsia="Calibri" w:hAnsi="Simplified Arabic" w:cs="Simplified Arabic"/>
          <w:b/>
          <w:bCs/>
          <w:sz w:val="28"/>
          <w:szCs w:val="28"/>
          <w:u w:val="single"/>
          <w:rtl/>
        </w:rPr>
        <w:t>على الحالِ منهم</w:t>
      </w:r>
      <w:r w:rsidRPr="00DD1612">
        <w:rPr>
          <w:rFonts w:ascii="Simplified Arabic" w:eastAsia="Calibri" w:hAnsi="Simplified Arabic" w:cs="Simplified Arabic"/>
          <w:b/>
          <w:bCs/>
          <w:sz w:val="28"/>
          <w:szCs w:val="28"/>
          <w:rtl/>
        </w:rPr>
        <w:t xml:space="preserve"> أي وتنذرَ يومَ جَمْعِهم متفرِّقين </w:t>
      </w:r>
      <w:r w:rsidRPr="00DD1612">
        <w:rPr>
          <w:rFonts w:ascii="Simplified Arabic" w:eastAsia="Calibri" w:hAnsi="Simplified Arabic" w:cs="Simplified Arabic"/>
          <w:b/>
          <w:bCs/>
          <w:sz w:val="28"/>
          <w:szCs w:val="28"/>
          <w:u w:val="single"/>
          <w:rtl/>
        </w:rPr>
        <w:t>بمعنى مشارفين للتفَرُّقِ، أو متفرِّقين في دَارَيِ الثوابِ والعقاب"</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05"/>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w:t>
      </w:r>
    </w:p>
    <w:p w14:paraId="5AFDF80F" w14:textId="07968DD7" w:rsidR="00EF7C99" w:rsidRPr="00DD1612" w:rsidRDefault="00EF7C99" w:rsidP="00531414">
      <w:pPr>
        <w:widowControl/>
        <w:adjustRightInd/>
        <w:spacing w:line="223"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قوله: "أي ‌بعدَ جمعِهم في الموقف</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06"/>
      </w:r>
      <w:r w:rsidRPr="00DD1612">
        <w:rPr>
          <w:rFonts w:ascii="Simplified Arabic" w:eastAsia="Calibri" w:hAnsi="Simplified Arabic" w:cs="Simplified Arabic"/>
          <w:sz w:val="28"/>
          <w:szCs w:val="28"/>
          <w:vertAlign w:val="superscript"/>
          <w:rtl/>
        </w:rPr>
        <w:t xml:space="preserve">) </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sz w:val="28"/>
          <w:szCs w:val="28"/>
          <w:rtl/>
        </w:rPr>
        <w:t xml:space="preserve">والظاهر أنه حينئذٍ </w:t>
      </w:r>
      <w:r w:rsidR="00E45BEC">
        <w:rPr>
          <w:rFonts w:ascii="Simplified Arabic" w:eastAsia="Calibri" w:hAnsi="Simplified Arabic" w:cs="Simplified Arabic" w:hint="cs"/>
          <w:sz w:val="28"/>
          <w:szCs w:val="28"/>
          <w:rtl/>
        </w:rPr>
        <w:br/>
      </w:r>
      <w:r w:rsidRPr="00DD1612">
        <w:rPr>
          <w:rFonts w:ascii="Simplified Arabic" w:eastAsia="Calibri" w:hAnsi="Simplified Arabic" w:cs="Simplified Arabic"/>
          <w:sz w:val="28"/>
          <w:szCs w:val="28"/>
          <w:rtl/>
        </w:rPr>
        <w:t xml:space="preserve">استئنافٌ،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07"/>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جواباً عن سؤال: [ثم]</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08"/>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[كيف]</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09"/>
      </w:r>
      <w:r w:rsidRPr="00DD1612">
        <w:rPr>
          <w:rFonts w:ascii="Simplified Arabic" w:eastAsia="Calibri" w:hAnsi="Simplified Arabic" w:cs="Simplified Arabic"/>
          <w:sz w:val="28"/>
          <w:szCs w:val="28"/>
          <w:vertAlign w:val="superscript"/>
          <w:rtl/>
        </w:rPr>
        <w:t xml:space="preserve">) </w:t>
      </w:r>
      <w:r w:rsidRPr="00DD1612">
        <w:rPr>
          <w:rFonts w:ascii="Simplified Arabic" w:eastAsia="Calibri" w:hAnsi="Simplified Arabic" w:cs="Simplified Arabic"/>
          <w:sz w:val="28"/>
          <w:szCs w:val="28"/>
          <w:rtl/>
        </w:rPr>
        <w:t>[يكون]</w:t>
      </w:r>
      <w:r w:rsidRPr="00DD1612">
        <w:rPr>
          <w:rFonts w:ascii="Simplified Arabic" w:eastAsia="Calibri" w:hAnsi="Simplified Arabic" w:cs="Simplified Arabic"/>
          <w:sz w:val="28"/>
          <w:szCs w:val="28"/>
          <w:vertAlign w:val="superscript"/>
          <w:rtl/>
        </w:rPr>
        <w:t xml:space="preserve"> (</w:t>
      </w:r>
      <w:r w:rsidRPr="00DD1612">
        <w:rPr>
          <w:rFonts w:ascii="Simplified Arabic" w:eastAsia="Calibri" w:hAnsi="Simplified Arabic" w:cs="Simplified Arabic"/>
          <w:sz w:val="28"/>
          <w:szCs w:val="28"/>
          <w:vertAlign w:val="superscript"/>
          <w:rtl/>
        </w:rPr>
        <w:footnoteReference w:id="210"/>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حالهم؟ لا حالٌ. </w:t>
      </w:r>
      <w:r w:rsidRPr="00DD1612">
        <w:rPr>
          <w:rFonts w:ascii="Simplified Arabic" w:eastAsia="Calibri" w:hAnsi="Simplified Arabic" w:cs="Simplified Arabic"/>
          <w:b/>
          <w:bCs/>
          <w:sz w:val="28"/>
          <w:szCs w:val="28"/>
          <w:rtl/>
        </w:rPr>
        <w:t>قوله: "والتقدير [منهم]</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11"/>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 xml:space="preserve">فريقٌ"، </w:t>
      </w:r>
      <w:r w:rsidRPr="00DD1612">
        <w:rPr>
          <w:rFonts w:ascii="Simplified Arabic" w:eastAsia="Calibri" w:hAnsi="Simplified Arabic" w:cs="Simplified Arabic"/>
          <w:sz w:val="28"/>
          <w:szCs w:val="28"/>
          <w:rtl/>
        </w:rPr>
        <w:t xml:space="preserve">لم يجعل التقدير: (فريق منهم) على أنه صفة لفريق حُذِفت؛ لأن حق المقسم أن يقدم على الأقسام، لا </w:t>
      </w:r>
      <w:r w:rsidRPr="00DD1612">
        <w:rPr>
          <w:rFonts w:ascii="Simplified Arabic" w:eastAsia="Calibri" w:hAnsi="Simplified Arabic" w:cs="Simplified Arabic"/>
          <w:b/>
          <w:bCs/>
          <w:sz w:val="28"/>
          <w:szCs w:val="28"/>
          <w:rtl/>
        </w:rPr>
        <w:t>"</w:t>
      </w:r>
      <w:r w:rsidRPr="00DD1612">
        <w:rPr>
          <w:rFonts w:ascii="Simplified Arabic" w:eastAsia="Calibri" w:hAnsi="Simplified Arabic" w:cs="Simplified Arabic"/>
          <w:sz w:val="28"/>
          <w:szCs w:val="28"/>
          <w:rtl/>
        </w:rPr>
        <w:t xml:space="preserve">لأنَّ الجملة في موقع الحال [فلا]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12"/>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يحسن ترك الواو بلا ضرورة إلى [التزامه]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13"/>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14"/>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كما ظنّه العلّامة التفتازاني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215"/>
      </w:r>
      <w:r w:rsidRPr="00DD1612">
        <w:rPr>
          <w:rFonts w:ascii="Simplified Arabic" w:eastAsia="Calibri" w:hAnsi="Simplified Arabic" w:cs="Simplified Arabic"/>
          <w:color w:val="000000"/>
          <w:sz w:val="28"/>
          <w:szCs w:val="28"/>
          <w:vertAlign w:val="superscript"/>
          <w:rtl/>
        </w:rPr>
        <w:t xml:space="preserve">) </w:t>
      </w:r>
      <w:r w:rsidRPr="00DD1612">
        <w:rPr>
          <w:rFonts w:ascii="Simplified Arabic" w:eastAsia="Calibri" w:hAnsi="Simplified Arabic" w:cs="Simplified Arabic"/>
          <w:sz w:val="28"/>
          <w:szCs w:val="28"/>
          <w:rtl/>
        </w:rPr>
        <w:t xml:space="preserve">لأن الجملة في تأويل المفرد، ألا يرى </w:t>
      </w:r>
      <w:r w:rsidRPr="00DD1612">
        <w:rPr>
          <w:rFonts w:ascii="Simplified Arabic" w:eastAsia="Calibri" w:hAnsi="Simplified Arabic" w:cs="Simplified Arabic"/>
          <w:sz w:val="28"/>
          <w:szCs w:val="28"/>
          <w:rtl/>
        </w:rPr>
        <w:lastRenderedPageBreak/>
        <w:t xml:space="preserve">أنّهم فسّروها بمتفرقين؟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16"/>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ولا [يُستَقْبَحُ]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17"/>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فيها ترك الواو كما في قوله تعالى:</w:t>
      </w:r>
      <w:r w:rsidRPr="00DD1612">
        <w:rPr>
          <w:rFonts w:ascii="Traditional Arabic" w:eastAsia="Calibri" w:hAnsi="Traditional Arabic" w:cs="Traditional Arabic" w:hint="cs"/>
          <w:sz w:val="28"/>
          <w:szCs w:val="28"/>
          <w:rtl/>
        </w:rPr>
        <w:t xml:space="preserve"> </w:t>
      </w:r>
      <w:r w:rsidRPr="00DD1612">
        <w:rPr>
          <w:rFonts w:ascii="Traditional Arabic" w:eastAsia="Calibri" w:hAnsi="Traditional Arabic" w:cs="Traditional Arabic"/>
          <w:color w:val="000000"/>
          <w:sz w:val="28"/>
          <w:szCs w:val="28"/>
          <w:shd w:val="clear" w:color="auto" w:fill="FFFFFF"/>
          <w:rtl/>
        </w:rPr>
        <w:t>﴿</w:t>
      </w:r>
      <w:r w:rsidRPr="00DD1612">
        <w:rPr>
          <w:rFonts w:ascii="Sakkal Majalla" w:eastAsia="Calibri" w:hAnsi="Sakkal Majalla" w:cs="KFGQPC Uthmanic Script HAFS" w:hint="cs"/>
          <w:color w:val="000000"/>
          <w:sz w:val="28"/>
          <w:szCs w:val="28"/>
          <w:shd w:val="clear" w:color="auto" w:fill="FFFFFF"/>
          <w:rtl/>
        </w:rPr>
        <w:t>ٱ</w:t>
      </w:r>
      <w:r w:rsidRPr="00DD1612">
        <w:rPr>
          <w:rFonts w:ascii="Sakkal Majalla" w:eastAsia="Calibri" w:hAnsi="Sakkal Majalla" w:cs="KFGQPC Uthmanic Script HAFS" w:hint="eastAsia"/>
          <w:color w:val="000000"/>
          <w:sz w:val="28"/>
          <w:szCs w:val="28"/>
          <w:shd w:val="clear" w:color="auto" w:fill="FFFFFF"/>
          <w:rtl/>
        </w:rPr>
        <w:t>هۡبِطُواْ</w:t>
      </w:r>
      <w:r w:rsidRPr="00DD1612">
        <w:rPr>
          <w:rFonts w:ascii="Sakkal Majalla" w:eastAsia="Calibri" w:hAnsi="Sakkal Majalla" w:cs="KFGQPC Uthmanic Script HAFS"/>
          <w:color w:val="000000"/>
          <w:sz w:val="28"/>
          <w:szCs w:val="28"/>
          <w:shd w:val="clear" w:color="auto" w:fill="FFFFFF"/>
          <w:rtl/>
        </w:rPr>
        <w:t xml:space="preserve"> بَعۡضُكُمۡ لِبَعۡضٍ عَدُوّٞ</w:t>
      </w:r>
      <w:r w:rsidRPr="00DD1612">
        <w:rPr>
          <w:rFonts w:ascii="Sakkal Majalla" w:eastAsia="Calibri" w:hAnsi="Sakkal Majalla" w:cs="Traditional Arabic"/>
          <w:color w:val="000000"/>
          <w:sz w:val="28"/>
          <w:szCs w:val="28"/>
          <w:shd w:val="clear" w:color="auto" w:fill="FFFFFF"/>
          <w:rtl/>
        </w:rPr>
        <w:t>﴾</w:t>
      </w:r>
      <w:r w:rsidRPr="00DD1612">
        <w:rPr>
          <w:rFonts w:ascii="Simplified Arabic" w:eastAsia="Calibri" w:hAnsi="Simplified Arabic" w:cs="Simplified Arabic"/>
          <w:color w:val="000000"/>
          <w:sz w:val="28"/>
          <w:szCs w:val="28"/>
          <w:rtl/>
        </w:rPr>
        <w:t xml:space="preserve">،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218"/>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rtl/>
        </w:rPr>
        <w:t xml:space="preserve"> ولا نُسلم أنه لا ضرورة فإنه يلزم على ما ذكرهُ إعمال الظرف بدون الاعتماد كما اعترف به، على أنَّا [نمنع]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219"/>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rtl/>
        </w:rPr>
        <w:t xml:space="preserve">  كونها حالاً بل هي استئناف كما نبّهتُ عليه. </w:t>
      </w:r>
      <w:r w:rsidRPr="00DD1612">
        <w:rPr>
          <w:rFonts w:ascii="Simplified Arabic" w:eastAsia="Calibri" w:hAnsi="Simplified Arabic" w:cs="Simplified Arabic"/>
          <w:b/>
          <w:bCs/>
          <w:sz w:val="28"/>
          <w:szCs w:val="28"/>
          <w:rtl/>
        </w:rPr>
        <w:t xml:space="preserve">قوله: "على الحال منهم"، </w:t>
      </w:r>
      <w:r w:rsidRPr="00DD1612">
        <w:rPr>
          <w:rFonts w:ascii="Simplified Arabic" w:eastAsia="Calibri" w:hAnsi="Simplified Arabic" w:cs="Simplified Arabic"/>
          <w:color w:val="000000"/>
          <w:sz w:val="28"/>
          <w:szCs w:val="28"/>
          <w:rtl/>
        </w:rPr>
        <w:t xml:space="preserve">أي من: [148/ب] </w:t>
      </w:r>
      <w:r w:rsidRPr="00DD1612">
        <w:rPr>
          <w:rFonts w:ascii="Simplified Arabic" w:eastAsia="Calibri" w:hAnsi="Simplified Arabic" w:cs="Simplified Arabic"/>
          <w:b/>
          <w:bCs/>
          <w:color w:val="000000"/>
          <w:sz w:val="28"/>
          <w:szCs w:val="28"/>
          <w:rtl/>
        </w:rPr>
        <w:t>"المجموعين"</w:t>
      </w:r>
      <w:r w:rsidRPr="00DD1612">
        <w:rPr>
          <w:rFonts w:ascii="Simplified Arabic" w:eastAsia="Calibri" w:hAnsi="Simplified Arabic" w:cs="Simplified Arabic"/>
          <w:color w:val="000000"/>
          <w:sz w:val="28"/>
          <w:szCs w:val="28"/>
          <w:rtl/>
        </w:rPr>
        <w:t xml:space="preserve">. </w:t>
      </w:r>
      <w:r w:rsidRPr="00DD1612">
        <w:rPr>
          <w:rFonts w:ascii="Simplified Arabic" w:eastAsia="Calibri" w:hAnsi="Simplified Arabic" w:cs="Simplified Arabic"/>
          <w:b/>
          <w:bCs/>
          <w:sz w:val="28"/>
          <w:szCs w:val="28"/>
          <w:rtl/>
        </w:rPr>
        <w:t>قوله: "بمعنى مشارفين للتفرُّقِ"،</w:t>
      </w:r>
      <w:r w:rsidRPr="00DD1612">
        <w:rPr>
          <w:rFonts w:ascii="Simplified Arabic" w:eastAsia="Calibri" w:hAnsi="Simplified Arabic" w:cs="Simplified Arabic"/>
          <w:sz w:val="28"/>
          <w:szCs w:val="28"/>
          <w:rtl/>
        </w:rPr>
        <w:t xml:space="preserve"> أي من الموقف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20"/>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 xml:space="preserve">قوله: "أو متفرِّقين في دَارَيِ الثوابِ والعقاب"، </w:t>
      </w:r>
      <w:r w:rsidRPr="00DD1612">
        <w:rPr>
          <w:rFonts w:ascii="Simplified Arabic" w:eastAsia="Calibri" w:hAnsi="Simplified Arabic" w:cs="Simplified Arabic"/>
          <w:sz w:val="28"/>
          <w:szCs w:val="28"/>
          <w:rtl/>
        </w:rPr>
        <w:t xml:space="preserve">والجامع على هذا هو اليوم [لا]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21"/>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الموقف كما في الوجه الأوّل وذلك كيوم الجمعة يجتمع الناس في مسجدين فلا منافاة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222"/>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p>
    <w:p w14:paraId="5C224F7C"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lastRenderedPageBreak/>
        <w:t>قوله تعالى:</w:t>
      </w:r>
      <w:r w:rsidRPr="00DD1612">
        <w:rPr>
          <w:rFonts w:ascii="Traditional Arabic" w:eastAsia="Calibri" w:hAnsi="Traditional Arabic" w:cs="Traditional Arabic" w:hint="cs"/>
          <w:b/>
          <w:bCs/>
          <w:sz w:val="28"/>
          <w:szCs w:val="28"/>
          <w:rtl/>
        </w:rPr>
        <w:t xml:space="preserve">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وَلَٰكِن يُدۡخِلُ مَن يَشَآءُ فِي رَحۡمَتِهِ</w:t>
      </w:r>
      <w:r w:rsidRPr="00DD1612">
        <w:rPr>
          <w:rFonts w:ascii="Traditional Arabic" w:eastAsia="Calibri" w:hAnsi="Traditional Arabic" w:cs="KFGQPC Uthmanic Script HAFS" w:hint="cs"/>
          <w:b/>
          <w:sz w:val="28"/>
          <w:szCs w:val="28"/>
          <w:shd w:val="clear" w:color="auto" w:fill="FFFFFF"/>
          <w:rtl/>
        </w:rPr>
        <w:t>ۦۚ</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Calibri" w:hAnsi="Simplified Arabic" w:cs="Simplified Arabic"/>
          <w:b/>
          <w:sz w:val="28"/>
          <w:szCs w:val="28"/>
          <w:shd w:val="clear" w:color="auto" w:fill="FFFFFF"/>
          <w:rtl/>
        </w:rPr>
        <w:t>[الشورى: 8]</w:t>
      </w:r>
      <w:r w:rsidRPr="00DD1612">
        <w:rPr>
          <w:rFonts w:ascii="Simplified Arabic" w:eastAsia="Calibri" w:hAnsi="Simplified Arabic" w:cs="Simplified Arabic"/>
          <w:b/>
          <w:bCs/>
          <w:sz w:val="28"/>
          <w:szCs w:val="28"/>
          <w:rtl/>
        </w:rPr>
        <w:t>: "</w:t>
      </w:r>
      <w:r w:rsidRPr="00DD1612">
        <w:rPr>
          <w:rFonts w:ascii="Simplified Arabic" w:eastAsia="Calibri" w:hAnsi="Simplified Arabic" w:cs="Simplified Arabic"/>
          <w:b/>
          <w:bCs/>
          <w:sz w:val="28"/>
          <w:szCs w:val="28"/>
          <w:u w:val="single"/>
          <w:rtl/>
        </w:rPr>
        <w:t>بالهداية</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23"/>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w:t>
      </w:r>
    </w:p>
    <w:p w14:paraId="2B502170"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 xml:space="preserve">قوله: "بالهداية"، </w:t>
      </w:r>
      <w:r w:rsidRPr="00DD1612">
        <w:rPr>
          <w:rFonts w:ascii="Simplified Arabic" w:eastAsia="Calibri" w:hAnsi="Simplified Arabic" w:cs="Simplified Arabic"/>
          <w:sz w:val="28"/>
          <w:szCs w:val="28"/>
          <w:rtl/>
        </w:rPr>
        <w:t xml:space="preserve">أي خلق الاهتداء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224"/>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p>
    <w:p w14:paraId="3C1F93EA"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قوله تعالى: "</w:t>
      </w:r>
      <w:r w:rsidRPr="00DD1612">
        <w:rPr>
          <w:rFonts w:ascii="Traditional Arabic" w:eastAsia="Calibri" w:hAnsi="Traditional Arabic" w:cs="Traditional Arabic" w:hint="cs"/>
          <w:b/>
          <w:sz w:val="28"/>
          <w:szCs w:val="28"/>
          <w:shd w:val="clear" w:color="auto" w:fill="FFFFFF"/>
          <w:rtl/>
        </w:rPr>
        <w:t xml:space="preserve">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وَلَٰكِن يُدۡخِلُ مَن يَشَآءُ فِي رَحۡمَتِهِ</w:t>
      </w:r>
      <w:r w:rsidRPr="00DD1612">
        <w:rPr>
          <w:rFonts w:ascii="Traditional Arabic" w:eastAsia="Calibri" w:hAnsi="Traditional Arabic" w:cs="KFGQPC Uthmanic Script HAFS" w:hint="cs"/>
          <w:b/>
          <w:sz w:val="28"/>
          <w:szCs w:val="28"/>
          <w:shd w:val="clear" w:color="auto" w:fill="FFFFFF"/>
          <w:rtl/>
        </w:rPr>
        <w:t>ۦۚ</w:t>
      </w:r>
      <w:r w:rsidRPr="00DD1612">
        <w:rPr>
          <w:rFonts w:ascii="Traditional Arabic" w:eastAsia="Calibri" w:hAnsi="Traditional Arabic" w:cs="KFGQPC Uthmanic Script HAFS"/>
          <w:b/>
          <w:sz w:val="28"/>
          <w:szCs w:val="28"/>
          <w:shd w:val="clear" w:color="auto" w:fill="FFFFFF"/>
          <w:rtl/>
        </w:rPr>
        <w:t xml:space="preserve"> وَ</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لظَّٰلِمُونَ</w:t>
      </w:r>
      <w:r w:rsidRPr="00DD1612">
        <w:rPr>
          <w:rFonts w:ascii="Traditional Arabic" w:eastAsia="Calibri" w:hAnsi="Traditional Arabic" w:cs="KFGQPC Uthmanic Script HAFS"/>
          <w:b/>
          <w:sz w:val="28"/>
          <w:szCs w:val="28"/>
          <w:shd w:val="clear" w:color="auto" w:fill="FFFFFF"/>
          <w:rtl/>
        </w:rPr>
        <w:t xml:space="preserve"> مَا لَهُم مِّن وَلِيّٖ وَلَا نَصِيرٍ</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Calibri" w:hAnsi="Simplified Arabic" w:cs="Simplified Arabic"/>
          <w:b/>
          <w:sz w:val="28"/>
          <w:szCs w:val="28"/>
          <w:shd w:val="clear" w:color="auto" w:fill="FFFFFF"/>
          <w:rtl/>
        </w:rPr>
        <w:t>[الشورى: 8]</w:t>
      </w:r>
      <w:r w:rsidRPr="00DD1612">
        <w:rPr>
          <w:rFonts w:ascii="Simplified Arabic" w:eastAsia="Calibri" w:hAnsi="Simplified Arabic" w:cs="Simplified Arabic"/>
          <w:b/>
          <w:bCs/>
          <w:sz w:val="28"/>
          <w:szCs w:val="28"/>
          <w:rtl/>
        </w:rPr>
        <w:t xml:space="preserve">: "أي </w:t>
      </w:r>
      <w:r w:rsidRPr="00DD1612">
        <w:rPr>
          <w:rFonts w:ascii="Simplified Arabic" w:eastAsia="Calibri" w:hAnsi="Simplified Arabic" w:cs="Simplified Arabic"/>
          <w:b/>
          <w:bCs/>
          <w:sz w:val="28"/>
          <w:szCs w:val="28"/>
          <w:u w:val="single"/>
          <w:rtl/>
        </w:rPr>
        <w:t>يدعُهم</w:t>
      </w:r>
      <w:r w:rsidRPr="00DD1612">
        <w:rPr>
          <w:rFonts w:ascii="Simplified Arabic" w:eastAsia="Calibri" w:hAnsi="Simplified Arabic" w:cs="Simplified Arabic"/>
          <w:b/>
          <w:bCs/>
          <w:sz w:val="28"/>
          <w:szCs w:val="28"/>
          <w:rtl/>
        </w:rPr>
        <w:t xml:space="preserve"> بغير وليٍّ ولا نصيرٍ </w:t>
      </w:r>
      <w:r w:rsidRPr="00DD1612">
        <w:rPr>
          <w:rFonts w:ascii="Simplified Arabic" w:eastAsia="Calibri" w:hAnsi="Simplified Arabic" w:cs="Simplified Arabic"/>
          <w:b/>
          <w:bCs/>
          <w:sz w:val="28"/>
          <w:szCs w:val="28"/>
          <w:u w:val="single"/>
          <w:rtl/>
        </w:rPr>
        <w:t>في عذابه</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b/>
          <w:bCs/>
          <w:sz w:val="28"/>
          <w:szCs w:val="28"/>
          <w:u w:val="single"/>
          <w:rtl/>
        </w:rPr>
        <w:t xml:space="preserve">ولعل تغييرَ المقابلة </w:t>
      </w:r>
      <w:r w:rsidRPr="00DD1612">
        <w:rPr>
          <w:rFonts w:ascii="Simplified Arabic" w:eastAsia="Calibri" w:hAnsi="Simplified Arabic" w:cs="Simplified Arabic"/>
          <w:b/>
          <w:bCs/>
          <w:sz w:val="28"/>
          <w:szCs w:val="28"/>
          <w:rtl/>
        </w:rPr>
        <w:t xml:space="preserve">للمبالغة في الوعيد إذِ الكلامُ في الإِنذار"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25"/>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w:t>
      </w:r>
    </w:p>
    <w:p w14:paraId="227A43C3" w14:textId="4EB8AEBF"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 xml:space="preserve">قوله: "في عذابه"، </w:t>
      </w:r>
      <w:r w:rsidRPr="00DD1612">
        <w:rPr>
          <w:rFonts w:ascii="Simplified Arabic" w:eastAsia="Calibri" w:hAnsi="Simplified Arabic" w:cs="Simplified Arabic"/>
          <w:sz w:val="28"/>
          <w:szCs w:val="28"/>
          <w:rtl/>
        </w:rPr>
        <w:t xml:space="preserve">متعلّق بـــ: </w:t>
      </w:r>
      <w:r w:rsidRPr="00DD1612">
        <w:rPr>
          <w:rFonts w:ascii="Simplified Arabic" w:eastAsia="Calibri" w:hAnsi="Simplified Arabic" w:cs="Simplified Arabic"/>
          <w:b/>
          <w:bCs/>
          <w:sz w:val="28"/>
          <w:szCs w:val="28"/>
          <w:rtl/>
        </w:rPr>
        <w:t>"يدعُهم"</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 xml:space="preserve">قوله: "ولعلّ تغييرَ </w:t>
      </w:r>
      <w:r w:rsidR="0096374D">
        <w:rPr>
          <w:rFonts w:ascii="Simplified Arabic" w:eastAsia="Calibri" w:hAnsi="Simplified Arabic" w:cs="Simplified Arabic" w:hint="cs"/>
          <w:b/>
          <w:bCs/>
          <w:sz w:val="28"/>
          <w:szCs w:val="28"/>
          <w:rtl/>
        </w:rPr>
        <w:br/>
      </w:r>
      <w:r w:rsidRPr="00DD1612">
        <w:rPr>
          <w:rFonts w:ascii="Simplified Arabic" w:eastAsia="Calibri" w:hAnsi="Simplified Arabic" w:cs="Simplified Arabic"/>
          <w:b/>
          <w:bCs/>
          <w:sz w:val="28"/>
          <w:szCs w:val="28"/>
          <w:rtl/>
        </w:rPr>
        <w:t xml:space="preserve">المقابلة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26"/>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b/>
          <w:bCs/>
          <w:sz w:val="28"/>
          <w:szCs w:val="28"/>
          <w:rtl/>
        </w:rPr>
        <w:t xml:space="preserve"> "، </w:t>
      </w:r>
      <w:r w:rsidRPr="00DD1612">
        <w:rPr>
          <w:rFonts w:ascii="Simplified Arabic" w:eastAsia="Calibri" w:hAnsi="Simplified Arabic" w:cs="Simplified Arabic"/>
          <w:sz w:val="28"/>
          <w:szCs w:val="28"/>
          <w:rtl/>
        </w:rPr>
        <w:t xml:space="preserve">حيث لم يأت المقابل: ويدخل من يشاء في [نقمته]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27"/>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بل عدل إلى ما في النظم للمبالغة في الوعيد فإن في نفي مَنْ يتولاهم وينصرهم في دفع العذاب عنهم دلالةٌ على أن كونهم في العذاب أمر معلوم مفروغ عنه،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228"/>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وأيضاً فيه سلوك طريق:</w:t>
      </w:r>
      <w:r w:rsidRPr="00DD1612">
        <w:rPr>
          <w:rFonts w:ascii="Sakkal Majalla" w:eastAsia="Calibri" w:hAnsi="Sakkal Majalla" w:cs="Sakkal Majalla"/>
          <w:sz w:val="28"/>
          <w:szCs w:val="28"/>
          <w:rtl/>
        </w:rPr>
        <w:t xml:space="preserve"> </w:t>
      </w:r>
      <w:r w:rsidRPr="00DD1612">
        <w:rPr>
          <w:rFonts w:ascii="Sakkal Majalla" w:eastAsia="Calibri" w:hAnsi="Sakkal Majalla" w:cs="Sakkal Majalla"/>
          <w:sz w:val="28"/>
          <w:szCs w:val="28"/>
          <w:shd w:val="clear" w:color="auto" w:fill="FFFFFF"/>
          <w:rtl/>
        </w:rPr>
        <w:t>﴿</w:t>
      </w:r>
      <w:r w:rsidRPr="00DD1612">
        <w:rPr>
          <w:rFonts w:ascii="Sakkal Majalla" w:eastAsia="Calibri" w:hAnsi="Sakkal Majalla" w:cs="KFGQPC HAFS Uthmanic Script"/>
          <w:sz w:val="28"/>
          <w:szCs w:val="28"/>
          <w:shd w:val="clear" w:color="auto" w:fill="FFFFFF"/>
          <w:rtl/>
        </w:rPr>
        <w:t>وَإِذَا مَرِضۡتُ فَهُوَ يَشۡفِينِ</w:t>
      </w:r>
      <w:r w:rsidRPr="00DD1612">
        <w:rPr>
          <w:rFonts w:ascii="Sakkal Majalla" w:eastAsia="Calibri" w:hAnsi="Sakkal Majalla" w:cs="Sakkal Majalla"/>
          <w:sz w:val="28"/>
          <w:szCs w:val="28"/>
          <w:shd w:val="clear" w:color="auto" w:fill="FFFFFF"/>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29"/>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وأيضاً ذكر السبب الأصلي في جانب الرحمة ليجتهدوا في الشكر، والسبب الظاهري في جانب [النقمة]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30"/>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ليرتدعوا عن الكفر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231"/>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w:t>
      </w:r>
    </w:p>
    <w:p w14:paraId="47865BD1"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lastRenderedPageBreak/>
        <w:t>قوله تعالى:</w:t>
      </w:r>
      <w:r w:rsidRPr="00DD1612">
        <w:rPr>
          <w:rFonts w:ascii="Traditional Arabic" w:eastAsia="Calibri" w:hAnsi="Traditional Arabic" w:cs="Traditional Arabic" w:hint="cs"/>
          <w:b/>
          <w:bCs/>
          <w:sz w:val="28"/>
          <w:szCs w:val="28"/>
          <w:rtl/>
        </w:rPr>
        <w:t xml:space="preserve">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أَمِ </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تَّخَذُواْ</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Calibri" w:hAnsi="Simplified Arabic" w:cs="Simplified Arabic"/>
          <w:b/>
          <w:sz w:val="28"/>
          <w:szCs w:val="28"/>
          <w:shd w:val="clear" w:color="auto" w:fill="FFFFFF"/>
          <w:rtl/>
        </w:rPr>
        <w:t>[الشورى: 9]</w:t>
      </w:r>
      <w:r w:rsidRPr="00DD1612">
        <w:rPr>
          <w:rFonts w:ascii="Simplified Arabic" w:eastAsia="Calibri" w:hAnsi="Simplified Arabic" w:cs="Simplified Arabic"/>
          <w:b/>
          <w:bCs/>
          <w:sz w:val="28"/>
          <w:szCs w:val="28"/>
          <w:rtl/>
        </w:rPr>
        <w:t>: "</w:t>
      </w:r>
      <w:r w:rsidRPr="00DD1612">
        <w:rPr>
          <w:rFonts w:ascii="Simplified Arabic" w:eastAsia="Calibri" w:hAnsi="Simplified Arabic" w:cs="Simplified Arabic"/>
          <w:b/>
          <w:bCs/>
          <w:sz w:val="28"/>
          <w:szCs w:val="28"/>
          <w:u w:val="single"/>
          <w:rtl/>
        </w:rPr>
        <w:t>بلِ اتَّخذوا</w:t>
      </w:r>
      <w:r w:rsidRPr="00DD1612">
        <w:rPr>
          <w:rFonts w:ascii="Simplified Arabic" w:eastAsia="Calibri" w:hAnsi="Simplified Arabic" w:cs="Simplified Arabic"/>
          <w:b/>
          <w:bCs/>
          <w:sz w:val="28"/>
          <w:szCs w:val="28"/>
          <w:rtl/>
        </w:rPr>
        <w:t>"</w:t>
      </w:r>
      <w:r w:rsidRPr="00DD1612">
        <w:rPr>
          <w:rFonts w:ascii="Simplified Arabic" w:eastAsia="Calibri" w:hAnsi="Simplified Arabic" w:cs="Simplified Arabic"/>
          <w:b/>
          <w:bCs/>
          <w:sz w:val="28"/>
          <w:szCs w:val="28"/>
          <w:vertAlign w:val="superscript"/>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32"/>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w:t>
      </w:r>
    </w:p>
    <w:p w14:paraId="087D41D0"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 xml:space="preserve">قوله: "بلِ اتَّخذوا"، </w:t>
      </w:r>
      <w:r w:rsidRPr="00DD1612">
        <w:rPr>
          <w:rFonts w:ascii="Simplified Arabic" w:eastAsia="Calibri" w:hAnsi="Simplified Arabic" w:cs="Simplified Arabic"/>
          <w:sz w:val="28"/>
          <w:szCs w:val="28"/>
          <w:rtl/>
        </w:rPr>
        <w:t xml:space="preserve">بفتح الهمزة، إشارة إلى أنّ (أم) منقطعة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233"/>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w:t>
      </w:r>
    </w:p>
    <w:p w14:paraId="485276B8"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 xml:space="preserve">قوله تعالى: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أَمِ </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تَّخَذُواْ</w:t>
      </w:r>
      <w:r w:rsidRPr="00DD1612">
        <w:rPr>
          <w:rFonts w:ascii="Traditional Arabic" w:eastAsia="Calibri" w:hAnsi="Traditional Arabic" w:cs="KFGQPC Uthmanic Script HAFS"/>
          <w:b/>
          <w:sz w:val="28"/>
          <w:szCs w:val="28"/>
          <w:shd w:val="clear" w:color="auto" w:fill="FFFFFF"/>
          <w:rtl/>
        </w:rPr>
        <w:t xml:space="preserve"> مِن دُونِهِ</w:t>
      </w:r>
      <w:r w:rsidRPr="00DD1612">
        <w:rPr>
          <w:rFonts w:ascii="Traditional Arabic" w:eastAsia="Calibri" w:hAnsi="Traditional Arabic" w:cs="KFGQPC Uthmanic Script HAFS" w:hint="cs"/>
          <w:b/>
          <w:sz w:val="28"/>
          <w:szCs w:val="28"/>
          <w:shd w:val="clear" w:color="auto" w:fill="FFFFFF"/>
          <w:rtl/>
        </w:rPr>
        <w:t>ۦٓ</w:t>
      </w:r>
      <w:r w:rsidRPr="00DD1612">
        <w:rPr>
          <w:rFonts w:ascii="Traditional Arabic" w:eastAsia="Calibri" w:hAnsi="Traditional Arabic" w:cs="KFGQPC Uthmanic Script HAFS"/>
          <w:b/>
          <w:sz w:val="28"/>
          <w:szCs w:val="28"/>
          <w:shd w:val="clear" w:color="auto" w:fill="FFFFFF"/>
          <w:rtl/>
        </w:rPr>
        <w:t xml:space="preserve"> أَوۡلِيَآءَۖ</w:t>
      </w:r>
      <w:r w:rsidRPr="00DD1612">
        <w:rPr>
          <w:rFonts w:ascii="Traditional Arabic" w:eastAsia="Calibri" w:hAnsi="Traditional Arabic" w:cs="KFGQPC Uthmanic Script HAFS" w:hint="cs"/>
          <w:b/>
          <w:sz w:val="28"/>
          <w:szCs w:val="28"/>
          <w:shd w:val="clear" w:color="auto" w:fill="FFFFFF"/>
          <w:rtl/>
        </w:rPr>
        <w:t xml:space="preserve"> </w:t>
      </w:r>
      <w:r w:rsidRPr="00DD1612">
        <w:rPr>
          <w:rFonts w:ascii="Traditional Arabic" w:eastAsia="Calibri" w:hAnsi="Traditional Arabic" w:cs="KFGQPC Uthmanic Script HAFS"/>
          <w:b/>
          <w:sz w:val="28"/>
          <w:szCs w:val="28"/>
          <w:shd w:val="clear" w:color="auto" w:fill="FFFFFF"/>
          <w:rtl/>
        </w:rPr>
        <w:t>فَ</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للَّهُ</w:t>
      </w:r>
      <w:r w:rsidRPr="00DD1612">
        <w:rPr>
          <w:rFonts w:ascii="Traditional Arabic" w:eastAsia="Calibri" w:hAnsi="Traditional Arabic" w:cs="KFGQPC Uthmanic Script HAFS"/>
          <w:b/>
          <w:sz w:val="28"/>
          <w:szCs w:val="28"/>
          <w:shd w:val="clear" w:color="auto" w:fill="FFFFFF"/>
          <w:rtl/>
        </w:rPr>
        <w:t xml:space="preserve"> هُوَ </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لۡوَلِيُّ</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Calibri" w:hAnsi="Simplified Arabic" w:cs="Simplified Arabic"/>
          <w:b/>
          <w:sz w:val="28"/>
          <w:szCs w:val="28"/>
          <w:shd w:val="clear" w:color="auto" w:fill="FFFFFF"/>
          <w:rtl/>
        </w:rPr>
        <w:t>[الشورى: 9]</w:t>
      </w:r>
      <w:r w:rsidRPr="00DD1612">
        <w:rPr>
          <w:rFonts w:ascii="Simplified Arabic" w:eastAsia="Calibri" w:hAnsi="Simplified Arabic" w:cs="Simplified Arabic"/>
          <w:b/>
          <w:bCs/>
          <w:sz w:val="28"/>
          <w:szCs w:val="28"/>
          <w:rtl/>
        </w:rPr>
        <w:t>:</w:t>
      </w:r>
      <w:r w:rsidRPr="00DD1612">
        <w:rPr>
          <w:rFonts w:ascii="Sakkal Majalla" w:eastAsia="Calibri" w:hAnsi="Sakkal Majalla" w:cs="Sakkal Majalla"/>
          <w:b/>
          <w:bCs/>
          <w:sz w:val="28"/>
          <w:szCs w:val="28"/>
          <w:rtl/>
        </w:rPr>
        <w:t xml:space="preserve"> </w:t>
      </w:r>
      <w:r w:rsidRPr="00DD1612">
        <w:rPr>
          <w:rFonts w:ascii="Simplified Arabic" w:eastAsia="Calibri" w:hAnsi="Simplified Arabic" w:cs="Simplified Arabic"/>
          <w:b/>
          <w:bCs/>
          <w:sz w:val="28"/>
          <w:szCs w:val="28"/>
          <w:rtl/>
        </w:rPr>
        <w:t>"</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فَ</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للَّهُ</w:t>
      </w:r>
      <w:r w:rsidRPr="00DD1612">
        <w:rPr>
          <w:rFonts w:ascii="Traditional Arabic" w:eastAsia="Calibri" w:hAnsi="Traditional Arabic" w:cs="KFGQPC Uthmanic Script HAFS"/>
          <w:b/>
          <w:sz w:val="28"/>
          <w:szCs w:val="28"/>
          <w:shd w:val="clear" w:color="auto" w:fill="FFFFFF"/>
          <w:rtl/>
        </w:rPr>
        <w:t xml:space="preserve"> هُوَ </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لۡوَلِيُّ</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Calibri" w:hAnsi="Simplified Arabic" w:cs="Simplified Arabic"/>
          <w:b/>
          <w:bCs/>
          <w:sz w:val="28"/>
          <w:szCs w:val="28"/>
          <w:u w:val="single"/>
          <w:rtl/>
        </w:rPr>
        <w:t>جوابٌ لشرطٍ محذوف</w:t>
      </w:r>
      <w:r w:rsidRPr="00DD1612">
        <w:rPr>
          <w:rFonts w:ascii="Simplified Arabic" w:eastAsia="Calibri" w:hAnsi="Simplified Arabic" w:cs="Simplified Arabic"/>
          <w:b/>
          <w:bCs/>
          <w:sz w:val="28"/>
          <w:szCs w:val="28"/>
          <w:rtl/>
        </w:rPr>
        <w:t xml:space="preserve"> مثلُ إنْ أرادوا أولياءَ بحق فالله هو الولي بالحق"</w:t>
      </w:r>
      <w:r w:rsidRPr="00DD1612">
        <w:rPr>
          <w:rFonts w:ascii="Simplified Arabic" w:eastAsia="Calibri" w:hAnsi="Simplified Arabic" w:cs="Simplified Arabic"/>
          <w:b/>
          <w:bCs/>
          <w:sz w:val="28"/>
          <w:szCs w:val="28"/>
          <w:vertAlign w:val="superscript"/>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34"/>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w:t>
      </w:r>
    </w:p>
    <w:p w14:paraId="1EA1467D"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قوله: "جواب شرط محذوف"</w:t>
      </w:r>
      <w:r w:rsidRPr="00DD1612">
        <w:rPr>
          <w:rFonts w:ascii="Simplified Arabic" w:eastAsia="Calibri" w:hAnsi="Simplified Arabic" w:cs="Simplified Arabic"/>
          <w:sz w:val="28"/>
          <w:szCs w:val="28"/>
          <w:rtl/>
        </w:rPr>
        <w:t>، ولك أن [تحمل]</w:t>
      </w:r>
      <w:r w:rsidRPr="00DD1612">
        <w:rPr>
          <w:rFonts w:ascii="Simplified Arabic" w:eastAsia="Calibri" w:hAnsi="Simplified Arabic" w:cs="Simplified Arabic"/>
          <w:b/>
          <w:bCs/>
          <w:sz w:val="28"/>
          <w:szCs w:val="28"/>
          <w:vertAlign w:val="superscript"/>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35"/>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الفاء على السببيّة الداخلة على السبب لكون ذكره مُسبّباً عن ذكر السبب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36"/>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فانحصار الوليّ في الله سببٌ لإنكار اتخاذ الأولياء من دونه، كما يجوز أن يُقال: أتضرب زيداً فهو أخوك؟ على معنى: لا ينبغي أن تضربه فإنه أخوك.</w:t>
      </w:r>
    </w:p>
    <w:p w14:paraId="2C19F47D" w14:textId="48EAD8C9"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قوله تعالى:</w:t>
      </w:r>
      <w:r w:rsidRPr="00DD1612">
        <w:rPr>
          <w:rFonts w:ascii="Traditional Arabic" w:eastAsia="Calibri" w:hAnsi="Traditional Arabic" w:cs="Traditional Arabic" w:hint="cs"/>
          <w:b/>
          <w:bCs/>
          <w:sz w:val="28"/>
          <w:szCs w:val="28"/>
          <w:rtl/>
        </w:rPr>
        <w:t xml:space="preserve"> </w:t>
      </w:r>
      <w:r w:rsidRPr="00DD1612">
        <w:rPr>
          <w:rFonts w:ascii="Traditional Arabic" w:eastAsia="Calibri" w:hAnsi="Traditional Arabic" w:cs="Traditional Arabic"/>
          <w:b/>
          <w:sz w:val="28"/>
          <w:szCs w:val="28"/>
          <w:shd w:val="clear" w:color="auto" w:fill="FFFFFF"/>
          <w:rtl/>
        </w:rPr>
        <w:t>﴿</w:t>
      </w:r>
      <w:r w:rsidRPr="0096374D">
        <w:rPr>
          <w:rFonts w:ascii="Traditional Arabic" w:eastAsia="Calibri" w:hAnsi="Traditional Arabic" w:cs="KFGQPC Uthmanic Script HAFS"/>
          <w:b/>
          <w:shd w:val="clear" w:color="auto" w:fill="FFFFFF"/>
          <w:rtl/>
        </w:rPr>
        <w:t xml:space="preserve">وَمَا </w:t>
      </w:r>
      <w:r w:rsidRPr="0096374D">
        <w:rPr>
          <w:rFonts w:ascii="Traditional Arabic" w:eastAsia="Calibri" w:hAnsi="Traditional Arabic" w:cs="KFGQPC Uthmanic Script HAFS" w:hint="cs"/>
          <w:b/>
          <w:shd w:val="clear" w:color="auto" w:fill="FFFFFF"/>
          <w:rtl/>
        </w:rPr>
        <w:t>ٱ</w:t>
      </w:r>
      <w:r w:rsidRPr="0096374D">
        <w:rPr>
          <w:rFonts w:ascii="Traditional Arabic" w:eastAsia="Calibri" w:hAnsi="Traditional Arabic" w:cs="KFGQPC Uthmanic Script HAFS" w:hint="eastAsia"/>
          <w:b/>
          <w:shd w:val="clear" w:color="auto" w:fill="FFFFFF"/>
          <w:rtl/>
        </w:rPr>
        <w:t>خۡتَلَفۡتُمۡ</w:t>
      </w:r>
      <w:r w:rsidRPr="0096374D">
        <w:rPr>
          <w:rFonts w:ascii="Traditional Arabic" w:eastAsia="Calibri" w:hAnsi="Traditional Arabic" w:cs="KFGQPC Uthmanic Script HAFS"/>
          <w:b/>
          <w:shd w:val="clear" w:color="auto" w:fill="FFFFFF"/>
          <w:rtl/>
        </w:rPr>
        <w:t xml:space="preserve"> فِيهِ مِن شَيۡءٖ</w:t>
      </w:r>
      <w:r w:rsidRPr="0096374D">
        <w:rPr>
          <w:rFonts w:ascii="Traditional Arabic" w:eastAsia="Calibri" w:hAnsi="Traditional Arabic" w:cs="Traditional Arabic" w:hint="cs"/>
          <w:b/>
          <w:shd w:val="clear" w:color="auto" w:fill="FFFFFF"/>
          <w:rtl/>
        </w:rPr>
        <w:t xml:space="preserve"> </w:t>
      </w:r>
      <w:r w:rsidRPr="0096374D">
        <w:rPr>
          <w:rFonts w:ascii="Traditional Arabic" w:eastAsia="Calibri" w:hAnsi="Traditional Arabic" w:cs="KFGQPC Uthmanic Script HAFS"/>
          <w:b/>
          <w:shd w:val="clear" w:color="auto" w:fill="FFFFFF"/>
          <w:rtl/>
        </w:rPr>
        <w:t>فَحُكۡمُهُ</w:t>
      </w:r>
      <w:r w:rsidRPr="0096374D">
        <w:rPr>
          <w:rFonts w:ascii="Traditional Arabic" w:eastAsia="Calibri" w:hAnsi="Traditional Arabic" w:cs="KFGQPC Uthmanic Script HAFS" w:hint="cs"/>
          <w:b/>
          <w:shd w:val="clear" w:color="auto" w:fill="FFFFFF"/>
          <w:rtl/>
        </w:rPr>
        <w:t>ۥٓ</w:t>
      </w:r>
      <w:r w:rsidRPr="0096374D">
        <w:rPr>
          <w:rFonts w:ascii="Traditional Arabic" w:eastAsia="Calibri" w:hAnsi="Traditional Arabic" w:cs="KFGQPC Uthmanic Script HAFS"/>
          <w:b/>
          <w:shd w:val="clear" w:color="auto" w:fill="FFFFFF"/>
          <w:rtl/>
        </w:rPr>
        <w:t xml:space="preserve"> إِلَى </w:t>
      </w:r>
      <w:r w:rsidRPr="0096374D">
        <w:rPr>
          <w:rFonts w:ascii="Traditional Arabic" w:eastAsia="Calibri" w:hAnsi="Traditional Arabic" w:cs="KFGQPC Uthmanic Script HAFS" w:hint="cs"/>
          <w:b/>
          <w:shd w:val="clear" w:color="auto" w:fill="FFFFFF"/>
          <w:rtl/>
        </w:rPr>
        <w:t>ٱ</w:t>
      </w:r>
      <w:r w:rsidRPr="0096374D">
        <w:rPr>
          <w:rFonts w:ascii="Traditional Arabic" w:eastAsia="Calibri" w:hAnsi="Traditional Arabic" w:cs="KFGQPC Uthmanic Script HAFS" w:hint="eastAsia"/>
          <w:b/>
          <w:shd w:val="clear" w:color="auto" w:fill="FFFFFF"/>
          <w:rtl/>
        </w:rPr>
        <w:t>للَّهِۚ</w:t>
      </w:r>
      <w:r w:rsidRPr="0096374D">
        <w:rPr>
          <w:rFonts w:ascii="Traditional Arabic" w:eastAsia="Calibri" w:hAnsi="Traditional Arabic" w:cs="Traditional Arabic"/>
          <w:b/>
          <w:shd w:val="clear" w:color="auto" w:fill="FFFFFF"/>
          <w:rtl/>
        </w:rPr>
        <w:t>﴾</w:t>
      </w:r>
      <w:r w:rsidRPr="0096374D">
        <w:rPr>
          <w:rFonts w:ascii="Traditional Arabic" w:eastAsia="Calibri" w:hAnsi="Traditional Arabic" w:cs="KFGQPC Uthmanic Script HAFS"/>
          <w:b/>
          <w:shd w:val="clear" w:color="auto" w:fill="FFFFFF"/>
          <w:rtl/>
        </w:rPr>
        <w:t xml:space="preserve"> </w:t>
      </w:r>
      <w:r w:rsidRPr="00DD1612">
        <w:rPr>
          <w:rFonts w:ascii="Simplified Arabic" w:eastAsia="Calibri" w:hAnsi="Simplified Arabic" w:cs="Simplified Arabic"/>
          <w:b/>
          <w:sz w:val="28"/>
          <w:szCs w:val="28"/>
          <w:shd w:val="clear" w:color="auto" w:fill="FFFFFF"/>
          <w:rtl/>
        </w:rPr>
        <w:t>[الشورى: 10]</w:t>
      </w:r>
      <w:r w:rsidRPr="00DD1612">
        <w:rPr>
          <w:rFonts w:ascii="Simplified Arabic" w:eastAsia="Calibri" w:hAnsi="Simplified Arabic" w:cs="Simplified Arabic"/>
          <w:b/>
          <w:bCs/>
          <w:sz w:val="28"/>
          <w:szCs w:val="28"/>
          <w:rtl/>
        </w:rPr>
        <w:t xml:space="preserve">: "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وَمَا </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خۡتَلَفۡتُمۡ</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Calibri" w:hAnsi="Simplified Arabic" w:cs="Simplified Arabic"/>
          <w:b/>
          <w:bCs/>
          <w:sz w:val="28"/>
          <w:szCs w:val="28"/>
          <w:u w:val="single"/>
          <w:rtl/>
        </w:rPr>
        <w:t>أنتم والكفار</w:t>
      </w:r>
      <w:r w:rsidRPr="00DD1612">
        <w:rPr>
          <w:rFonts w:ascii="Simplified Arabic" w:eastAsia="Calibri" w:hAnsi="Simplified Arabic" w:cs="Simplified Arabic"/>
          <w:b/>
          <w:bCs/>
          <w:sz w:val="28"/>
          <w:szCs w:val="28"/>
          <w:rtl/>
        </w:rPr>
        <w:t>ُ</w:t>
      </w:r>
      <w:r w:rsidRPr="00DD1612">
        <w:rPr>
          <w:rFonts w:ascii="Simplified Arabic" w:eastAsia="Calibri" w:hAnsi="Simplified Arabic" w:cs="Simplified Arabic"/>
          <w:bCs/>
          <w:sz w:val="28"/>
          <w:szCs w:val="28"/>
          <w:shd w:val="clear" w:color="auto" w:fill="FFFFFF"/>
          <w:rtl/>
        </w:rPr>
        <w:t>.</w:t>
      </w:r>
      <w:r w:rsidRPr="00DD1612">
        <w:rPr>
          <w:rFonts w:ascii="Traditional Arabic" w:eastAsia="Calibri" w:hAnsi="Traditional Arabic" w:cs="Traditional Arabic" w:hint="cs"/>
          <w:b/>
          <w:sz w:val="28"/>
          <w:szCs w:val="28"/>
          <w:shd w:val="clear" w:color="auto" w:fill="FFFFFF"/>
          <w:rtl/>
        </w:rPr>
        <w:t xml:space="preserve">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فِيهِ مِن شَيۡءٖ</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Calibri" w:hAnsi="Simplified Arabic" w:cs="Simplified Arabic"/>
          <w:b/>
          <w:bCs/>
          <w:sz w:val="28"/>
          <w:szCs w:val="28"/>
          <w:rtl/>
        </w:rPr>
        <w:t xml:space="preserve">من أمر من أمور </w:t>
      </w:r>
      <w:r w:rsidRPr="00DD1612">
        <w:rPr>
          <w:rFonts w:ascii="Simplified Arabic" w:eastAsia="Calibri" w:hAnsi="Simplified Arabic" w:cs="Simplified Arabic"/>
          <w:b/>
          <w:bCs/>
          <w:sz w:val="28"/>
          <w:szCs w:val="28"/>
          <w:u w:val="single"/>
          <w:rtl/>
        </w:rPr>
        <w:t>الدنيا</w:t>
      </w:r>
      <w:r w:rsidRPr="00DD1612">
        <w:rPr>
          <w:rFonts w:ascii="Simplified Arabic" w:eastAsia="Calibri" w:hAnsi="Simplified Arabic" w:cs="Simplified Arabic"/>
          <w:b/>
          <w:bCs/>
          <w:sz w:val="28"/>
          <w:szCs w:val="28"/>
          <w:rtl/>
        </w:rPr>
        <w:t xml:space="preserve"> </w:t>
      </w:r>
      <w:r w:rsidR="0096374D">
        <w:rPr>
          <w:rFonts w:ascii="Simplified Arabic" w:eastAsia="Calibri" w:hAnsi="Simplified Arabic" w:cs="Simplified Arabic" w:hint="cs"/>
          <w:b/>
          <w:bCs/>
          <w:sz w:val="28"/>
          <w:szCs w:val="28"/>
          <w:rtl/>
        </w:rPr>
        <w:br/>
      </w:r>
      <w:r w:rsidRPr="00DD1612">
        <w:rPr>
          <w:rFonts w:ascii="Simplified Arabic" w:eastAsia="Calibri" w:hAnsi="Simplified Arabic" w:cs="Simplified Arabic"/>
          <w:b/>
          <w:bCs/>
          <w:sz w:val="28"/>
          <w:szCs w:val="28"/>
          <w:rtl/>
        </w:rPr>
        <w:lastRenderedPageBreak/>
        <w:t xml:space="preserve">أو الدين. </w:t>
      </w:r>
      <w:r w:rsidRPr="00DD1612">
        <w:rPr>
          <w:rFonts w:ascii="Traditional Arabic" w:eastAsia="Calibri" w:hAnsi="Traditional Arabic" w:cs="Traditional Arabic"/>
          <w:b/>
          <w:sz w:val="28"/>
          <w:szCs w:val="28"/>
          <w:u w:val="single"/>
          <w:shd w:val="clear" w:color="auto" w:fill="FFFFFF"/>
          <w:rtl/>
        </w:rPr>
        <w:t>﴿</w:t>
      </w:r>
      <w:r w:rsidRPr="00DD1612">
        <w:rPr>
          <w:rFonts w:ascii="Traditional Arabic" w:eastAsia="Calibri" w:hAnsi="Traditional Arabic" w:cs="KFGQPC Uthmanic Script HAFS"/>
          <w:b/>
          <w:sz w:val="28"/>
          <w:szCs w:val="28"/>
          <w:u w:val="single"/>
          <w:shd w:val="clear" w:color="auto" w:fill="FFFFFF"/>
          <w:rtl/>
        </w:rPr>
        <w:t>فَحُكۡمُهُ</w:t>
      </w:r>
      <w:r w:rsidRPr="00DD1612">
        <w:rPr>
          <w:rFonts w:ascii="Traditional Arabic" w:eastAsia="Calibri" w:hAnsi="Traditional Arabic" w:cs="KFGQPC Uthmanic Script HAFS" w:hint="cs"/>
          <w:b/>
          <w:sz w:val="28"/>
          <w:szCs w:val="28"/>
          <w:u w:val="single"/>
          <w:shd w:val="clear" w:color="auto" w:fill="FFFFFF"/>
          <w:rtl/>
        </w:rPr>
        <w:t>ۥٓ</w:t>
      </w:r>
      <w:r w:rsidRPr="00DD1612">
        <w:rPr>
          <w:rFonts w:ascii="Traditional Arabic" w:eastAsia="Calibri" w:hAnsi="Traditional Arabic" w:cs="KFGQPC Uthmanic Script HAFS"/>
          <w:b/>
          <w:sz w:val="28"/>
          <w:szCs w:val="28"/>
          <w:u w:val="single"/>
          <w:shd w:val="clear" w:color="auto" w:fill="FFFFFF"/>
          <w:rtl/>
        </w:rPr>
        <w:t xml:space="preserve"> إِلَى </w:t>
      </w:r>
      <w:r w:rsidRPr="00DD1612">
        <w:rPr>
          <w:rFonts w:ascii="Traditional Arabic" w:eastAsia="Calibri" w:hAnsi="Traditional Arabic" w:cs="KFGQPC Uthmanic Script HAFS" w:hint="cs"/>
          <w:b/>
          <w:sz w:val="28"/>
          <w:szCs w:val="28"/>
          <w:u w:val="single"/>
          <w:shd w:val="clear" w:color="auto" w:fill="FFFFFF"/>
          <w:rtl/>
        </w:rPr>
        <w:t>ٱ</w:t>
      </w:r>
      <w:r w:rsidRPr="00DD1612">
        <w:rPr>
          <w:rFonts w:ascii="Traditional Arabic" w:eastAsia="Calibri" w:hAnsi="Traditional Arabic" w:cs="KFGQPC Uthmanic Script HAFS" w:hint="eastAsia"/>
          <w:b/>
          <w:sz w:val="28"/>
          <w:szCs w:val="28"/>
          <w:u w:val="single"/>
          <w:shd w:val="clear" w:color="auto" w:fill="FFFFFF"/>
          <w:rtl/>
        </w:rPr>
        <w:t>للَّهِۚ</w:t>
      </w:r>
      <w:r w:rsidRPr="00DD1612">
        <w:rPr>
          <w:rFonts w:ascii="Traditional Arabic" w:eastAsia="Calibri" w:hAnsi="Traditional Arabic" w:cs="Traditional Arabic"/>
          <w:b/>
          <w:sz w:val="28"/>
          <w:szCs w:val="28"/>
          <w:u w:val="single"/>
          <w:shd w:val="clear" w:color="auto" w:fill="FFFFFF"/>
          <w:rtl/>
        </w:rPr>
        <w:t>﴾</w:t>
      </w:r>
      <w:r w:rsidRPr="00DD1612">
        <w:rPr>
          <w:rFonts w:ascii="Traditional Arabic" w:eastAsia="Calibri" w:hAnsi="Traditional Arabic" w:cs="KFGQPC Uthmanic Script HAFS"/>
          <w:bCs/>
          <w:sz w:val="28"/>
          <w:szCs w:val="28"/>
          <w:shd w:val="clear" w:color="auto" w:fill="FFFFFF"/>
          <w:rtl/>
        </w:rPr>
        <w:t xml:space="preserve"> </w:t>
      </w:r>
      <w:r w:rsidRPr="00DD1612">
        <w:rPr>
          <w:rFonts w:ascii="Simplified Arabic" w:eastAsia="Calibri" w:hAnsi="Simplified Arabic" w:cs="Simplified Arabic"/>
          <w:bCs/>
          <w:sz w:val="28"/>
          <w:szCs w:val="28"/>
          <w:shd w:val="clear" w:color="auto" w:fill="FFFFFF"/>
          <w:rtl/>
        </w:rPr>
        <w:t>مفوض إليه يميز المحق من المبطل بالنصر أو بالإثابة والمعاقبة</w:t>
      </w:r>
      <w:r w:rsidRPr="00DD1612">
        <w:rPr>
          <w:rFonts w:ascii="Simplified Arabic" w:eastAsia="Calibri" w:hAnsi="Simplified Arabic" w:cs="Simplified Arabic"/>
          <w:b/>
          <w:bCs/>
          <w:sz w:val="28"/>
          <w:szCs w:val="28"/>
          <w:rtl/>
        </w:rPr>
        <w:t>"</w:t>
      </w:r>
      <w:r w:rsidRPr="00DD1612">
        <w:rPr>
          <w:rFonts w:ascii="Simplified Arabic" w:eastAsia="Calibri" w:hAnsi="Simplified Arabic" w:cs="Simplified Arabic"/>
          <w:b/>
          <w:bCs/>
          <w:sz w:val="28"/>
          <w:szCs w:val="28"/>
          <w:vertAlign w:val="superscript"/>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37"/>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w:t>
      </w:r>
    </w:p>
    <w:p w14:paraId="7AC53965" w14:textId="748B6A30"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قوله: "أنتم والكفار"،</w:t>
      </w:r>
      <w:r w:rsidRPr="00DD1612">
        <w:rPr>
          <w:rFonts w:ascii="Simplified Arabic" w:eastAsia="Calibri" w:hAnsi="Simplified Arabic" w:cs="Simplified Arabic"/>
          <w:sz w:val="28"/>
          <w:szCs w:val="28"/>
          <w:rtl/>
        </w:rPr>
        <w:t xml:space="preserve"> الآية حكايةُ قول رسول الله</w:t>
      </w:r>
      <w:r w:rsidRPr="00DD1612">
        <w:rPr>
          <w:rFonts w:ascii="Sakkal Majalla" w:eastAsia="Calibri" w:hAnsi="Sakkal Majalla" w:cs="Sakkal Majalla"/>
          <w:sz w:val="28"/>
          <w:szCs w:val="28"/>
          <w:rtl/>
        </w:rPr>
        <w:t xml:space="preserve"> ﷺ </w:t>
      </w:r>
      <w:r w:rsidRPr="00DD1612">
        <w:rPr>
          <w:rFonts w:ascii="Simplified Arabic" w:eastAsia="Calibri" w:hAnsi="Simplified Arabic" w:cs="Simplified Arabic"/>
          <w:sz w:val="28"/>
          <w:szCs w:val="28"/>
          <w:rtl/>
        </w:rPr>
        <w:t xml:space="preserve">للمؤمنين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38"/>
      </w:r>
      <w:r w:rsidRPr="00DD1612">
        <w:rPr>
          <w:rFonts w:ascii="Simplified Arabic" w:eastAsia="Calibri" w:hAnsi="Simplified Arabic" w:cs="Simplified Arabic"/>
          <w:sz w:val="28"/>
          <w:szCs w:val="28"/>
          <w:vertAlign w:val="superscript"/>
          <w:rtl/>
        </w:rPr>
        <w:t xml:space="preserve">) </w:t>
      </w:r>
      <w:r w:rsidRPr="00DD1612">
        <w:rPr>
          <w:rFonts w:ascii="Simplified Arabic" w:eastAsia="Calibri" w:hAnsi="Simplified Arabic" w:cs="Simplified Arabic"/>
          <w:sz w:val="28"/>
          <w:szCs w:val="28"/>
          <w:rtl/>
        </w:rPr>
        <w:t xml:space="preserve">على ما ذُكر في الكشاف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239"/>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قوله: "[أو الدنيا]</w:t>
      </w:r>
      <w:r w:rsidRPr="00DD1612">
        <w:rPr>
          <w:rFonts w:ascii="Simplified Arabic" w:eastAsia="Calibri" w:hAnsi="Simplified Arabic" w:cs="Simplified Arabic"/>
          <w:sz w:val="28"/>
          <w:szCs w:val="28"/>
          <w:vertAlign w:val="superscript"/>
          <w:rtl/>
        </w:rPr>
        <w:t xml:space="preserve"> (</w:t>
      </w:r>
      <w:r w:rsidRPr="00DD1612">
        <w:rPr>
          <w:rFonts w:ascii="Simplified Arabic" w:eastAsia="Calibri" w:hAnsi="Simplified Arabic" w:cs="Simplified Arabic"/>
          <w:sz w:val="28"/>
          <w:szCs w:val="28"/>
          <w:vertAlign w:val="superscript"/>
          <w:rtl/>
        </w:rPr>
        <w:footnoteReference w:id="240"/>
      </w:r>
      <w:r w:rsidRPr="00DD1612">
        <w:rPr>
          <w:rFonts w:ascii="Simplified Arabic" w:eastAsia="Calibri" w:hAnsi="Simplified Arabic" w:cs="Simplified Arabic"/>
          <w:sz w:val="28"/>
          <w:szCs w:val="28"/>
          <w:vertAlign w:val="superscript"/>
          <w:rtl/>
        </w:rPr>
        <w:t xml:space="preserve">) </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sz w:val="28"/>
          <w:szCs w:val="28"/>
          <w:rtl/>
        </w:rPr>
        <w:t>[الظاهر]</w:t>
      </w:r>
      <w:r w:rsidRPr="00DD1612">
        <w:rPr>
          <w:rFonts w:ascii="Simplified Arabic" w:eastAsia="Calibri" w:hAnsi="Simplified Arabic" w:cs="Simplified Arabic"/>
          <w:sz w:val="28"/>
          <w:szCs w:val="28"/>
          <w:vertAlign w:val="superscript"/>
          <w:rtl/>
        </w:rPr>
        <w:t xml:space="preserve"> (</w:t>
      </w:r>
      <w:r w:rsidRPr="00DD1612">
        <w:rPr>
          <w:rFonts w:ascii="Simplified Arabic" w:eastAsia="Calibri" w:hAnsi="Simplified Arabic" w:cs="Simplified Arabic"/>
          <w:sz w:val="28"/>
          <w:szCs w:val="28"/>
          <w:vertAlign w:val="superscript"/>
          <w:rtl/>
        </w:rPr>
        <w:footnoteReference w:id="241"/>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أن مراده الخصومات، لكن لا يلائمه قوله: </w:t>
      </w:r>
      <w:r w:rsidRPr="00DD1612">
        <w:rPr>
          <w:rFonts w:ascii="Simplified Arabic" w:eastAsia="Calibri" w:hAnsi="Simplified Arabic" w:cs="Simplified Arabic"/>
          <w:b/>
          <w:bCs/>
          <w:sz w:val="28"/>
          <w:szCs w:val="28"/>
          <w:rtl/>
        </w:rPr>
        <w:t>"أنتم والكفار"</w:t>
      </w:r>
      <w:r w:rsidRPr="00DD1612">
        <w:rPr>
          <w:rFonts w:ascii="Simplified Arabic" w:eastAsia="Calibri" w:hAnsi="Simplified Arabic" w:cs="Simplified Arabic"/>
          <w:sz w:val="28"/>
          <w:szCs w:val="28"/>
          <w:rtl/>
        </w:rPr>
        <w:t xml:space="preserve"> فإنها لا [تلزم]</w:t>
      </w:r>
      <w:r w:rsidRPr="00DD1612">
        <w:rPr>
          <w:rFonts w:ascii="Simplified Arabic" w:eastAsia="Calibri" w:hAnsi="Simplified Arabic" w:cs="Simplified Arabic"/>
          <w:sz w:val="28"/>
          <w:szCs w:val="28"/>
          <w:vertAlign w:val="superscript"/>
          <w:rtl/>
        </w:rPr>
        <w:t xml:space="preserve"> (</w:t>
      </w:r>
      <w:r w:rsidRPr="00DD1612">
        <w:rPr>
          <w:rFonts w:ascii="Simplified Arabic" w:eastAsia="Calibri" w:hAnsi="Simplified Arabic" w:cs="Simplified Arabic"/>
          <w:sz w:val="28"/>
          <w:szCs w:val="28"/>
          <w:vertAlign w:val="superscript"/>
          <w:rtl/>
        </w:rPr>
        <w:footnoteReference w:id="242"/>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أن </w:t>
      </w:r>
      <w:r w:rsidR="0096374D">
        <w:rPr>
          <w:rFonts w:ascii="Simplified Arabic" w:eastAsia="Calibri" w:hAnsi="Simplified Arabic" w:cs="Simplified Arabic" w:hint="cs"/>
          <w:sz w:val="28"/>
          <w:szCs w:val="28"/>
          <w:rtl/>
        </w:rPr>
        <w:br/>
      </w:r>
      <w:r w:rsidRPr="00DD1612">
        <w:rPr>
          <w:rFonts w:ascii="Simplified Arabic" w:eastAsia="Calibri" w:hAnsi="Simplified Arabic" w:cs="Simplified Arabic"/>
          <w:sz w:val="28"/>
          <w:szCs w:val="28"/>
          <w:rtl/>
        </w:rPr>
        <w:t xml:space="preserve">[تكون]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43"/>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[بين]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44"/>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المؤمنين وغيرهم، وكذلك تفسيرهُ قوله [تعالى]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45"/>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w:t>
      </w:r>
      <w:r w:rsidRPr="00DD1612">
        <w:rPr>
          <w:rFonts w:ascii="Traditional Arabic" w:eastAsia="Calibri" w:hAnsi="Traditional Arabic" w:cs="Traditional Arabic" w:hint="cs"/>
          <w:sz w:val="28"/>
          <w:szCs w:val="28"/>
          <w:rtl/>
        </w:rPr>
        <w:t xml:space="preserve"> </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sz w:val="28"/>
          <w:szCs w:val="28"/>
          <w:shd w:val="clear" w:color="auto" w:fill="FFFFFF"/>
          <w:rtl/>
        </w:rPr>
        <w:t>فَحُكۡمُهُ</w:t>
      </w:r>
      <w:r w:rsidRPr="00DD1612">
        <w:rPr>
          <w:rFonts w:ascii="Traditional Arabic" w:eastAsia="Calibri" w:hAnsi="Traditional Arabic" w:cs="KFGQPC Uthmanic Script HAFS" w:hint="cs"/>
          <w:sz w:val="28"/>
          <w:szCs w:val="28"/>
          <w:shd w:val="clear" w:color="auto" w:fill="FFFFFF"/>
          <w:rtl/>
        </w:rPr>
        <w:t>ۥٓ</w:t>
      </w:r>
      <w:r w:rsidRPr="00DD1612">
        <w:rPr>
          <w:rFonts w:ascii="Traditional Arabic" w:eastAsia="Calibri" w:hAnsi="Traditional Arabic" w:cs="KFGQPC Uthmanic Script HAFS"/>
          <w:sz w:val="28"/>
          <w:szCs w:val="28"/>
          <w:shd w:val="clear" w:color="auto" w:fill="FFFFFF"/>
          <w:rtl/>
        </w:rPr>
        <w:t xml:space="preserve"> إِلَى </w:t>
      </w:r>
      <w:r w:rsidRPr="00DD1612">
        <w:rPr>
          <w:rFonts w:ascii="Traditional Arabic" w:eastAsia="Calibri" w:hAnsi="Traditional Arabic" w:cs="KFGQPC Uthmanic Script HAFS" w:hint="cs"/>
          <w:sz w:val="28"/>
          <w:szCs w:val="28"/>
          <w:shd w:val="clear" w:color="auto" w:fill="FFFFFF"/>
          <w:rtl/>
        </w:rPr>
        <w:t>ٱ</w:t>
      </w:r>
      <w:r w:rsidRPr="00DD1612">
        <w:rPr>
          <w:rFonts w:ascii="Traditional Arabic" w:eastAsia="Calibri" w:hAnsi="Traditional Arabic" w:cs="KFGQPC Uthmanic Script HAFS" w:hint="eastAsia"/>
          <w:sz w:val="28"/>
          <w:szCs w:val="28"/>
          <w:shd w:val="clear" w:color="auto" w:fill="FFFFFF"/>
          <w:rtl/>
        </w:rPr>
        <w:t>للَّهِۚ</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sz w:val="28"/>
          <w:szCs w:val="28"/>
          <w:shd w:val="clear" w:color="auto" w:fill="FFFFFF"/>
          <w:rtl/>
        </w:rPr>
        <w:t xml:space="preserve">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246"/>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rtl/>
        </w:rPr>
        <w:t xml:space="preserve"> </w:t>
      </w:r>
      <w:r w:rsidRPr="00DD1612">
        <w:rPr>
          <w:rFonts w:ascii="Simplified Arabic" w:eastAsia="Calibri" w:hAnsi="Simplified Arabic" w:cs="Simplified Arabic"/>
          <w:sz w:val="28"/>
          <w:szCs w:val="28"/>
          <w:rtl/>
        </w:rPr>
        <w:t>فإن معناه على هذا: فتحاكموا إلى الله ورسوله</w:t>
      </w:r>
      <w:r w:rsidRPr="00DD1612">
        <w:rPr>
          <w:rFonts w:ascii="Sakkal Majalla" w:eastAsia="Calibri" w:hAnsi="Sakkal Majalla" w:cs="Sakkal Majalla"/>
          <w:sz w:val="28"/>
          <w:szCs w:val="28"/>
          <w:rtl/>
        </w:rPr>
        <w:t xml:space="preserve"> ﷺ </w:t>
      </w:r>
      <w:r w:rsidRPr="00DD1612">
        <w:rPr>
          <w:rFonts w:ascii="Simplified Arabic" w:eastAsia="Calibri" w:hAnsi="Simplified Arabic" w:cs="Simplified Arabic"/>
          <w:sz w:val="28"/>
          <w:szCs w:val="28"/>
          <w:rtl/>
        </w:rPr>
        <w:t>ولا تؤثروا على حكومتِهِ حكومةَ غيره،</w:t>
      </w:r>
      <w:r w:rsidRPr="00DD1612">
        <w:rPr>
          <w:rFonts w:ascii="Simplified Arabic" w:eastAsia="Calibri" w:hAnsi="Simplified Arabic" w:cs="Simplified Arabic"/>
          <w:sz w:val="28"/>
          <w:szCs w:val="28"/>
          <w:shd w:val="clear" w:color="auto" w:fill="FFFFFF"/>
          <w:rtl/>
        </w:rPr>
        <w:t xml:space="preserve"> </w:t>
      </w:r>
      <w:r w:rsidRPr="00DD1612">
        <w:rPr>
          <w:rFonts w:ascii="Simplified Arabic" w:eastAsia="Calibri" w:hAnsi="Simplified Arabic" w:cs="Simplified Arabic"/>
          <w:sz w:val="28"/>
          <w:szCs w:val="28"/>
          <w:rtl/>
        </w:rPr>
        <w:t>فلا بدّ أن يُحمل على غيرها</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247"/>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p>
    <w:p w14:paraId="7B37DDA9"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lastRenderedPageBreak/>
        <w:t xml:space="preserve">قوله تعالى: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Cambria" w:hint="cs"/>
          <w:b/>
          <w:sz w:val="28"/>
          <w:szCs w:val="28"/>
          <w:shd w:val="clear" w:color="auto" w:fill="FFFFFF"/>
          <w:rtl/>
        </w:rPr>
        <w:t xml:space="preserve">... </w:t>
      </w:r>
      <w:r w:rsidRPr="0096374D">
        <w:rPr>
          <w:rFonts w:ascii="Calibri" w:eastAsia="Calibri" w:hAnsi="Calibri" w:cs="KFGQPC HAFS Uthmanic Script" w:hint="cs"/>
          <w:rtl/>
        </w:rPr>
        <w:t>فَحُكۡمُهُۥٓ إِلَى ٱللَّهِۚ</w:t>
      </w:r>
      <w:r w:rsidRPr="0096374D">
        <w:rPr>
          <w:rFonts w:ascii="Traditional Arabic" w:eastAsia="Calibri" w:hAnsi="Traditional Arabic" w:cs="KFGQPC HAFS Uthmanic Script" w:hint="cs"/>
          <w:b/>
          <w:shd w:val="clear" w:color="auto" w:fill="FFFFFF"/>
          <w:rtl/>
        </w:rPr>
        <w:t xml:space="preserve"> </w:t>
      </w:r>
      <w:r w:rsidRPr="0096374D">
        <w:rPr>
          <w:rFonts w:ascii="Traditional Arabic" w:eastAsia="Calibri" w:hAnsi="Traditional Arabic" w:cs="KFGQPC HAFS Uthmanic Script"/>
          <w:b/>
          <w:shd w:val="clear" w:color="auto" w:fill="FFFFFF"/>
          <w:rtl/>
        </w:rPr>
        <w:t xml:space="preserve">ذَٰلِكُمُ </w:t>
      </w:r>
      <w:r w:rsidRPr="0096374D">
        <w:rPr>
          <w:rFonts w:ascii="Traditional Arabic" w:eastAsia="Calibri" w:hAnsi="Traditional Arabic" w:cs="KFGQPC HAFS Uthmanic Script" w:hint="cs"/>
          <w:b/>
          <w:shd w:val="clear" w:color="auto" w:fill="FFFFFF"/>
          <w:rtl/>
        </w:rPr>
        <w:t>ٱ</w:t>
      </w:r>
      <w:r w:rsidRPr="0096374D">
        <w:rPr>
          <w:rFonts w:ascii="Traditional Arabic" w:eastAsia="Calibri" w:hAnsi="Traditional Arabic" w:cs="KFGQPC HAFS Uthmanic Script" w:hint="eastAsia"/>
          <w:b/>
          <w:shd w:val="clear" w:color="auto" w:fill="FFFFFF"/>
          <w:rtl/>
        </w:rPr>
        <w:t>للَّهُ</w:t>
      </w:r>
      <w:r w:rsidRPr="0096374D">
        <w:rPr>
          <w:rFonts w:ascii="Traditional Arabic" w:eastAsia="Calibri" w:hAnsi="Traditional Arabic" w:cs="KFGQPC HAFS Uthmanic Script"/>
          <w:b/>
          <w:shd w:val="clear" w:color="auto" w:fill="FFFFFF"/>
          <w:rtl/>
        </w:rPr>
        <w:t xml:space="preserve"> رَبِّي عَلَيۡهِ تَوَكَّلۡتُ وَإِلَيۡهِ أُنِيبُ١٠</w:t>
      </w:r>
      <w:r w:rsidRPr="0096374D">
        <w:rPr>
          <w:rFonts w:ascii="Traditional Arabic" w:eastAsia="Calibri" w:hAnsi="Traditional Arabic" w:cs="KFGQPC HAFS Uthmanic Script" w:hint="cs"/>
          <w:b/>
          <w:shd w:val="clear" w:color="auto" w:fill="FFFFFF"/>
          <w:rtl/>
        </w:rPr>
        <w:t xml:space="preserve"> </w:t>
      </w:r>
      <w:r w:rsidRPr="0096374D">
        <w:rPr>
          <w:rFonts w:ascii="Traditional Arabic" w:eastAsia="Calibri" w:hAnsi="Traditional Arabic" w:cs="KFGQPC HAFS Uthmanic Script"/>
          <w:b/>
          <w:shd w:val="clear" w:color="auto" w:fill="FFFFFF"/>
          <w:rtl/>
        </w:rPr>
        <w:t xml:space="preserve">فَاطِرُ </w:t>
      </w:r>
      <w:r w:rsidRPr="0096374D">
        <w:rPr>
          <w:rFonts w:ascii="Traditional Arabic" w:eastAsia="Calibri" w:hAnsi="Traditional Arabic" w:cs="KFGQPC HAFS Uthmanic Script" w:hint="cs"/>
          <w:b/>
          <w:shd w:val="clear" w:color="auto" w:fill="FFFFFF"/>
          <w:rtl/>
        </w:rPr>
        <w:t>ٱ</w:t>
      </w:r>
      <w:r w:rsidRPr="0096374D">
        <w:rPr>
          <w:rFonts w:ascii="Traditional Arabic" w:eastAsia="Calibri" w:hAnsi="Traditional Arabic" w:cs="KFGQPC HAFS Uthmanic Script" w:hint="eastAsia"/>
          <w:b/>
          <w:shd w:val="clear" w:color="auto" w:fill="FFFFFF"/>
          <w:rtl/>
        </w:rPr>
        <w:t>لسَّمَٰوَٰتِ</w:t>
      </w:r>
      <w:r w:rsidRPr="0096374D">
        <w:rPr>
          <w:rFonts w:ascii="Traditional Arabic" w:eastAsia="Calibri" w:hAnsi="Traditional Arabic" w:cs="KFGQPC HAFS Uthmanic Script"/>
          <w:b/>
          <w:shd w:val="clear" w:color="auto" w:fill="FFFFFF"/>
          <w:rtl/>
        </w:rPr>
        <w:t xml:space="preserve"> وَ</w:t>
      </w:r>
      <w:r w:rsidRPr="0096374D">
        <w:rPr>
          <w:rFonts w:ascii="Traditional Arabic" w:eastAsia="Calibri" w:hAnsi="Traditional Arabic" w:cs="KFGQPC HAFS Uthmanic Script" w:hint="cs"/>
          <w:b/>
          <w:shd w:val="clear" w:color="auto" w:fill="FFFFFF"/>
          <w:rtl/>
        </w:rPr>
        <w:t>ٱ</w:t>
      </w:r>
      <w:r w:rsidRPr="0096374D">
        <w:rPr>
          <w:rFonts w:ascii="Traditional Arabic" w:eastAsia="Calibri" w:hAnsi="Traditional Arabic" w:cs="KFGQPC HAFS Uthmanic Script" w:hint="eastAsia"/>
          <w:b/>
          <w:shd w:val="clear" w:color="auto" w:fill="FFFFFF"/>
          <w:rtl/>
        </w:rPr>
        <w:t>لۡأَرۡضِۚ</w:t>
      </w:r>
      <w:r w:rsidRPr="0096374D">
        <w:rPr>
          <w:rFonts w:ascii="Traditional Arabic" w:eastAsia="Calibri" w:hAnsi="Traditional Arabic" w:cs="KFGQPC HAFS Uthmanic Script" w:hint="cs"/>
          <w:b/>
          <w:shd w:val="clear" w:color="auto" w:fill="FFFFFF"/>
          <w:rtl/>
        </w:rPr>
        <w:t xml:space="preserve"> </w:t>
      </w:r>
      <w:r w:rsidRPr="0096374D">
        <w:rPr>
          <w:rFonts w:ascii="Traditional Arabic" w:eastAsia="Calibri" w:hAnsi="Traditional Arabic" w:cs="KFGQPC HAFS Uthmanic Script"/>
          <w:b/>
          <w:shd w:val="clear" w:color="auto" w:fill="FFFFFF"/>
          <w:rtl/>
        </w:rPr>
        <w:t>جَعَلَ لَكُم مِّنۡ أَنفُسِكُمۡ أَزۡوَٰجٗا</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Calibri" w:hAnsi="Simplified Arabic" w:cs="Simplified Arabic"/>
          <w:b/>
          <w:sz w:val="28"/>
          <w:szCs w:val="28"/>
          <w:shd w:val="clear" w:color="auto" w:fill="FFFFFF"/>
          <w:rtl/>
        </w:rPr>
        <w:t>[الشورى: 11،10]</w:t>
      </w:r>
      <w:r w:rsidRPr="00DD1612">
        <w:rPr>
          <w:rFonts w:ascii="Simplified Arabic" w:eastAsia="Calibri" w:hAnsi="Simplified Arabic" w:cs="Simplified Arabic"/>
          <w:b/>
          <w:bCs/>
          <w:sz w:val="28"/>
          <w:szCs w:val="28"/>
          <w:rtl/>
        </w:rPr>
        <w:t>: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HAFS Uthmanic Script"/>
          <w:b/>
          <w:sz w:val="28"/>
          <w:szCs w:val="28"/>
          <w:shd w:val="clear" w:color="auto" w:fill="FFFFFF"/>
          <w:rtl/>
        </w:rPr>
        <w:t xml:space="preserve">فَاطِرُ </w:t>
      </w:r>
      <w:r w:rsidRPr="00DD1612">
        <w:rPr>
          <w:rFonts w:ascii="Traditional Arabic" w:eastAsia="Calibri" w:hAnsi="Traditional Arabic" w:cs="KFGQPC HAFS Uthmanic Script" w:hint="cs"/>
          <w:b/>
          <w:sz w:val="28"/>
          <w:szCs w:val="28"/>
          <w:shd w:val="clear" w:color="auto" w:fill="FFFFFF"/>
          <w:rtl/>
        </w:rPr>
        <w:t>ٱ</w:t>
      </w:r>
      <w:r w:rsidRPr="00DD1612">
        <w:rPr>
          <w:rFonts w:ascii="Traditional Arabic" w:eastAsia="Calibri" w:hAnsi="Traditional Arabic" w:cs="KFGQPC HAFS Uthmanic Script" w:hint="eastAsia"/>
          <w:b/>
          <w:sz w:val="28"/>
          <w:szCs w:val="28"/>
          <w:shd w:val="clear" w:color="auto" w:fill="FFFFFF"/>
          <w:rtl/>
        </w:rPr>
        <w:t>لسَّمَٰوَٰتِ</w:t>
      </w:r>
      <w:r w:rsidRPr="00DD1612">
        <w:rPr>
          <w:rFonts w:ascii="Traditional Arabic" w:eastAsia="Calibri" w:hAnsi="Traditional Arabic" w:cs="KFGQPC HAFS Uthmanic Script"/>
          <w:b/>
          <w:sz w:val="28"/>
          <w:szCs w:val="28"/>
          <w:shd w:val="clear" w:color="auto" w:fill="FFFFFF"/>
          <w:rtl/>
        </w:rPr>
        <w:t xml:space="preserve"> وَ</w:t>
      </w:r>
      <w:r w:rsidRPr="00DD1612">
        <w:rPr>
          <w:rFonts w:ascii="Traditional Arabic" w:eastAsia="Calibri" w:hAnsi="Traditional Arabic" w:cs="KFGQPC HAFS Uthmanic Script" w:hint="cs"/>
          <w:b/>
          <w:sz w:val="28"/>
          <w:szCs w:val="28"/>
          <w:shd w:val="clear" w:color="auto" w:fill="FFFFFF"/>
          <w:rtl/>
        </w:rPr>
        <w:t>ٱ</w:t>
      </w:r>
      <w:r w:rsidRPr="00DD1612">
        <w:rPr>
          <w:rFonts w:ascii="Traditional Arabic" w:eastAsia="Calibri" w:hAnsi="Traditional Arabic" w:cs="KFGQPC HAFS Uthmanic Script" w:hint="eastAsia"/>
          <w:b/>
          <w:sz w:val="28"/>
          <w:szCs w:val="28"/>
          <w:shd w:val="clear" w:color="auto" w:fill="FFFFFF"/>
          <w:rtl/>
        </w:rPr>
        <w:t>لۡأَرۡضِۚ</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Calibri" w:hAnsi="Simplified Arabic" w:cs="Simplified Arabic"/>
          <w:b/>
          <w:bCs/>
          <w:sz w:val="28"/>
          <w:szCs w:val="28"/>
          <w:rtl/>
        </w:rPr>
        <w:t xml:space="preserve">خبرٌ آخرُ لذلِكُمُ </w:t>
      </w:r>
      <w:r w:rsidRPr="00DD1612">
        <w:rPr>
          <w:rFonts w:ascii="Simplified Arabic" w:eastAsia="Calibri" w:hAnsi="Simplified Arabic" w:cs="Simplified Arabic"/>
          <w:b/>
          <w:bCs/>
          <w:sz w:val="28"/>
          <w:szCs w:val="28"/>
          <w:u w:val="single"/>
          <w:rtl/>
        </w:rPr>
        <w:t>أو مبتدأٌ خبره:</w:t>
      </w:r>
      <w:r w:rsidRPr="00DD1612">
        <w:rPr>
          <w:rFonts w:ascii="Sakkal Majalla" w:eastAsia="Calibri" w:hAnsi="Sakkal Majalla" w:cs="Sakkal Majalla"/>
          <w:b/>
          <w:bCs/>
          <w:sz w:val="28"/>
          <w:szCs w:val="28"/>
          <w:u w:val="single"/>
          <w:rtl/>
        </w:rPr>
        <w:t xml:space="preserve"> </w:t>
      </w:r>
      <w:r w:rsidRPr="00DD1612">
        <w:rPr>
          <w:rFonts w:ascii="Sakkal Majalla" w:eastAsia="Calibri" w:hAnsi="Sakkal Majalla" w:cs="Sakkal Majalla"/>
          <w:b/>
          <w:sz w:val="28"/>
          <w:szCs w:val="28"/>
          <w:u w:val="single"/>
          <w:shd w:val="clear" w:color="auto" w:fill="FFFFFF"/>
          <w:rtl/>
        </w:rPr>
        <w:t>﴿جَعَلَ</w:t>
      </w:r>
      <w:r w:rsidRPr="00DD1612">
        <w:rPr>
          <w:rFonts w:ascii="Sakkal Majalla" w:eastAsia="Calibri" w:hAnsi="Sakkal Majalla" w:cs="Sakkal Majalla"/>
          <w:b/>
          <w:sz w:val="28"/>
          <w:szCs w:val="28"/>
          <w:shd w:val="clear" w:color="auto" w:fill="FFFFFF"/>
          <w:rtl/>
        </w:rPr>
        <w:t xml:space="preserve"> لَكُم﴾</w:t>
      </w:r>
      <w:r w:rsidRPr="00DD1612">
        <w:rPr>
          <w:rFonts w:ascii="Sakkal Majalla" w:eastAsia="Calibri" w:hAnsi="Sakkal Majalla" w:cs="Sakkal Majalla"/>
          <w:b/>
          <w:bCs/>
          <w:sz w:val="28"/>
          <w:szCs w:val="28"/>
          <w:rtl/>
        </w:rPr>
        <w:t xml:space="preserve"> </w:t>
      </w:r>
      <w:r w:rsidRPr="00DD1612">
        <w:rPr>
          <w:rFonts w:ascii="Simplified Arabic" w:eastAsia="Calibri" w:hAnsi="Simplified Arabic" w:cs="Simplified Arabic"/>
          <w:b/>
          <w:bCs/>
          <w:sz w:val="28"/>
          <w:szCs w:val="28"/>
          <w:rtl/>
        </w:rPr>
        <w:t xml:space="preserve">وقُرِئ بالجر </w:t>
      </w:r>
      <w:r w:rsidRPr="00DD1612">
        <w:rPr>
          <w:rFonts w:ascii="Simplified Arabic" w:eastAsia="Calibri" w:hAnsi="Simplified Arabic" w:cs="Simplified Arabic"/>
          <w:b/>
          <w:bCs/>
          <w:sz w:val="28"/>
          <w:szCs w:val="28"/>
          <w:u w:val="single"/>
          <w:rtl/>
        </w:rPr>
        <w:t>على البدلِ من الضمير</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b/>
          <w:bCs/>
          <w:sz w:val="28"/>
          <w:szCs w:val="28"/>
          <w:u w:val="single"/>
          <w:rtl/>
        </w:rPr>
        <w:t>أو الوصفِ لإلى الله</w:t>
      </w:r>
      <w:r w:rsidRPr="00DD1612">
        <w:rPr>
          <w:rFonts w:ascii="Simplified Arabic" w:eastAsia="Calibri" w:hAnsi="Simplified Arabic" w:cs="Simplified Arabic"/>
          <w:b/>
          <w:bCs/>
          <w:sz w:val="28"/>
          <w:szCs w:val="28"/>
          <w:rtl/>
        </w:rPr>
        <w:t>"</w:t>
      </w:r>
      <w:r w:rsidRPr="00DD1612">
        <w:rPr>
          <w:rFonts w:ascii="Simplified Arabic" w:eastAsia="Calibri" w:hAnsi="Simplified Arabic" w:cs="Simplified Arabic"/>
          <w:b/>
          <w:bCs/>
          <w:sz w:val="28"/>
          <w:szCs w:val="28"/>
          <w:vertAlign w:val="superscript"/>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48"/>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w:t>
      </w:r>
    </w:p>
    <w:p w14:paraId="293F93E8" w14:textId="129C0E36"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color w:val="000000"/>
          <w:sz w:val="28"/>
          <w:szCs w:val="28"/>
          <w:rtl/>
        </w:rPr>
      </w:pPr>
      <w:r w:rsidRPr="00DD1612">
        <w:rPr>
          <w:rFonts w:ascii="Simplified Arabic" w:eastAsia="Calibri" w:hAnsi="Simplified Arabic" w:cs="Simplified Arabic"/>
          <w:b/>
          <w:bCs/>
          <w:sz w:val="28"/>
          <w:szCs w:val="28"/>
          <w:rtl/>
        </w:rPr>
        <w:t>قوله: "أو مبتدأٌ خبره:</w:t>
      </w:r>
      <w:r w:rsidRPr="00DD1612">
        <w:rPr>
          <w:rFonts w:ascii="Sakkal Majalla" w:eastAsia="Calibri" w:hAnsi="Sakkal Majalla" w:cs="Sakkal Majalla"/>
          <w:b/>
          <w:bCs/>
          <w:sz w:val="28"/>
          <w:szCs w:val="28"/>
          <w:rtl/>
        </w:rPr>
        <w:t xml:space="preserve"> </w:t>
      </w:r>
      <w:r w:rsidRPr="00DD1612">
        <w:rPr>
          <w:rFonts w:ascii="Sakkal Majalla" w:eastAsia="Calibri" w:hAnsi="Sakkal Majalla" w:cs="Sakkal Majalla"/>
          <w:bCs/>
          <w:sz w:val="28"/>
          <w:szCs w:val="28"/>
          <w:shd w:val="clear" w:color="auto" w:fill="FFFFFF"/>
          <w:rtl/>
        </w:rPr>
        <w:t>﴿</w:t>
      </w:r>
      <w:r w:rsidRPr="00DD1612">
        <w:rPr>
          <w:rFonts w:ascii="Sakkal Majalla" w:eastAsia="Calibri" w:hAnsi="Sakkal Majalla" w:cs="KFGQPC HAFS Uthmanic Script"/>
          <w:bCs/>
          <w:sz w:val="28"/>
          <w:szCs w:val="28"/>
          <w:shd w:val="clear" w:color="auto" w:fill="FFFFFF"/>
          <w:rtl/>
        </w:rPr>
        <w:t>جَعَلَ</w:t>
      </w:r>
      <w:r w:rsidRPr="00DD1612">
        <w:rPr>
          <w:rFonts w:ascii="Sakkal Majalla" w:eastAsia="Calibri" w:hAnsi="Sakkal Majalla" w:cs="Sakkal Majalla"/>
          <w:bCs/>
          <w:sz w:val="28"/>
          <w:szCs w:val="28"/>
          <w:shd w:val="clear" w:color="auto" w:fill="FFFFFF"/>
          <w:rtl/>
        </w:rPr>
        <w:t>﴾</w:t>
      </w:r>
      <w:r w:rsidRPr="00DD1612">
        <w:rPr>
          <w:rFonts w:ascii="Simplified Arabic" w:eastAsia="Calibri" w:hAnsi="Simplified Arabic" w:cs="Simplified Arabic"/>
          <w:bCs/>
          <w:sz w:val="28"/>
          <w:szCs w:val="28"/>
          <w:rtl/>
        </w:rPr>
        <w:t xml:space="preserve">"، </w:t>
      </w:r>
      <w:r w:rsidRPr="00DD1612">
        <w:rPr>
          <w:rFonts w:ascii="Simplified Arabic" w:eastAsia="Calibri" w:hAnsi="Simplified Arabic" w:cs="Simplified Arabic"/>
          <w:sz w:val="28"/>
          <w:szCs w:val="28"/>
          <w:rtl/>
        </w:rPr>
        <w:t xml:space="preserve">أو خبر مبتدأ محذوف كما قاله الزمخشري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49"/>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وهو أولى. </w:t>
      </w:r>
      <w:r w:rsidRPr="00DD1612">
        <w:rPr>
          <w:rFonts w:ascii="Simplified Arabic" w:eastAsia="Calibri" w:hAnsi="Simplified Arabic" w:cs="Simplified Arabic"/>
          <w:b/>
          <w:bCs/>
          <w:sz w:val="28"/>
          <w:szCs w:val="28"/>
          <w:rtl/>
        </w:rPr>
        <w:t>قوله: "على البدلِ من الضمير"،</w:t>
      </w:r>
      <w:r w:rsidRPr="00DD1612">
        <w:rPr>
          <w:rFonts w:ascii="Simplified Arabic" w:eastAsia="Calibri" w:hAnsi="Simplified Arabic" w:cs="Simplified Arabic"/>
          <w:sz w:val="28"/>
          <w:szCs w:val="28"/>
          <w:rtl/>
        </w:rPr>
        <w:t xml:space="preserve"> يعني في: </w:t>
      </w:r>
      <w:r w:rsidR="0096374D">
        <w:rPr>
          <w:rFonts w:ascii="Simplified Arabic" w:eastAsia="Calibri" w:hAnsi="Simplified Arabic" w:cs="Simplified Arabic" w:hint="cs"/>
          <w:sz w:val="28"/>
          <w:szCs w:val="28"/>
          <w:rtl/>
        </w:rPr>
        <w:br/>
      </w:r>
      <w:r w:rsidRPr="00DD1612">
        <w:rPr>
          <w:rFonts w:ascii="Simplified Arabic" w:eastAsia="Calibri" w:hAnsi="Simplified Arabic" w:cs="Simplified Arabic"/>
          <w:sz w:val="28"/>
          <w:szCs w:val="28"/>
          <w:rtl/>
        </w:rPr>
        <w:t xml:space="preserve">(إليه)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50"/>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 xml:space="preserve">قوله: </w:t>
      </w:r>
      <w:r w:rsidRPr="00DD1612">
        <w:rPr>
          <w:rFonts w:ascii="Simplified Arabic" w:eastAsia="Calibri" w:hAnsi="Simplified Arabic" w:cs="Simplified Arabic"/>
          <w:b/>
          <w:bCs/>
          <w:color w:val="000000"/>
          <w:sz w:val="28"/>
          <w:szCs w:val="28"/>
          <w:rtl/>
        </w:rPr>
        <w:t xml:space="preserve">"أو الوصفِ لإلى الله"، </w:t>
      </w:r>
      <w:r w:rsidRPr="00DD1612">
        <w:rPr>
          <w:rFonts w:ascii="Simplified Arabic" w:eastAsia="Calibri" w:hAnsi="Simplified Arabic" w:cs="Simplified Arabic"/>
          <w:color w:val="000000"/>
          <w:sz w:val="28"/>
          <w:szCs w:val="28"/>
          <w:rtl/>
        </w:rPr>
        <w:t xml:space="preserve">تسامح في العبارة وذكر الجارّ مع أنّ الموصوف هو المجرور؛ لئلّا يذهب الوهم [من]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251"/>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rtl/>
        </w:rPr>
        <w:t xml:space="preserve"> أوّل الأمر إلى احتمال كونه وصفاً للجلالة في (ذلكم الله).</w:t>
      </w:r>
    </w:p>
    <w:p w14:paraId="0719FA56"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قوله تعالى:</w:t>
      </w:r>
      <w:r w:rsidRPr="00DD1612">
        <w:rPr>
          <w:rFonts w:ascii="Traditional Arabic" w:eastAsia="Calibri" w:hAnsi="Traditional Arabic" w:cs="Traditional Arabic" w:hint="cs"/>
          <w:b/>
          <w:bCs/>
          <w:sz w:val="28"/>
          <w:szCs w:val="28"/>
          <w:rtl/>
        </w:rPr>
        <w:t xml:space="preserve"> </w:t>
      </w:r>
      <w:r w:rsidRPr="00DD1612">
        <w:rPr>
          <w:rFonts w:ascii="Calibri" w:eastAsia="Calibri" w:hAnsi="Calibri" w:cs="KFGQPC HAFS Uthmanic Script" w:hint="cs"/>
          <w:sz w:val="28"/>
          <w:szCs w:val="28"/>
          <w:rtl/>
        </w:rPr>
        <w:t>ﵟجَعَلَ لَكُم مِّنۡ أَنفُسِكُمۡ أَزۡوَٰجٗا وَمِنَ ٱلۡأَنۡعَٰمِ أَزۡوَٰجٗا يَذۡرَؤُكُمۡ فِيهِۚﵞ</w:t>
      </w:r>
      <w:r w:rsidRPr="00DD1612">
        <w:rPr>
          <w:rFonts w:ascii="Calibri" w:eastAsia="Calibri" w:hAnsi="Calibri" w:cs="Traditional Naskh" w:hint="cs"/>
          <w:sz w:val="28"/>
          <w:szCs w:val="28"/>
          <w:rtl/>
        </w:rPr>
        <w:t xml:space="preserve"> </w:t>
      </w:r>
      <w:r w:rsidRPr="00DD1612">
        <w:rPr>
          <w:rFonts w:ascii="Simplified Arabic" w:eastAsia="Calibri" w:hAnsi="Simplified Arabic" w:cs="Simplified Arabic"/>
          <w:b/>
          <w:sz w:val="28"/>
          <w:szCs w:val="28"/>
          <w:shd w:val="clear" w:color="auto" w:fill="FFFFFF"/>
          <w:rtl/>
        </w:rPr>
        <w:t>[الشورى: 11]</w:t>
      </w:r>
      <w:r w:rsidRPr="00DD1612">
        <w:rPr>
          <w:rFonts w:ascii="Simplified Arabic" w:eastAsia="Calibri" w:hAnsi="Simplified Arabic" w:cs="Simplified Arabic"/>
          <w:b/>
          <w:bCs/>
          <w:sz w:val="28"/>
          <w:szCs w:val="28"/>
          <w:rtl/>
        </w:rPr>
        <w:t>: "</w:t>
      </w:r>
      <w:r w:rsidRPr="00DD1612">
        <w:rPr>
          <w:rFonts w:ascii="Sakkal Majalla" w:eastAsia="Calibri" w:hAnsi="Sakkal Majalla" w:cs="Sakkal Majalla" w:hint="cs"/>
          <w:b/>
          <w:bCs/>
          <w:sz w:val="28"/>
          <w:szCs w:val="28"/>
          <w:rtl/>
        </w:rPr>
        <w:t xml:space="preserve">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وَمِنَ </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لۡأَنۡعَٰمِ</w:t>
      </w:r>
      <w:r w:rsidRPr="00DD1612">
        <w:rPr>
          <w:rFonts w:ascii="Traditional Arabic" w:eastAsia="Calibri" w:hAnsi="Traditional Arabic" w:cs="KFGQPC Uthmanic Script HAFS"/>
          <w:b/>
          <w:sz w:val="28"/>
          <w:szCs w:val="28"/>
          <w:shd w:val="clear" w:color="auto" w:fill="FFFFFF"/>
          <w:rtl/>
        </w:rPr>
        <w:t xml:space="preserve"> أَزۡوَٰجٗا</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Calibri" w:hAnsi="Simplified Arabic" w:cs="Simplified Arabic"/>
          <w:b/>
          <w:bCs/>
          <w:sz w:val="28"/>
          <w:szCs w:val="28"/>
          <w:rtl/>
        </w:rPr>
        <w:t xml:space="preserve">أي </w:t>
      </w:r>
      <w:r w:rsidRPr="00DD1612">
        <w:rPr>
          <w:rFonts w:ascii="Simplified Arabic" w:eastAsia="Calibri" w:hAnsi="Simplified Arabic" w:cs="Simplified Arabic"/>
          <w:b/>
          <w:bCs/>
          <w:sz w:val="28"/>
          <w:szCs w:val="28"/>
          <w:u w:val="single"/>
          <w:rtl/>
        </w:rPr>
        <w:t>وخلق للأنعام</w:t>
      </w:r>
      <w:r w:rsidRPr="00DD1612">
        <w:rPr>
          <w:rFonts w:ascii="Simplified Arabic" w:eastAsia="Calibri" w:hAnsi="Simplified Arabic" w:cs="Simplified Arabic"/>
          <w:b/>
          <w:bCs/>
          <w:sz w:val="28"/>
          <w:szCs w:val="28"/>
          <w:rtl/>
        </w:rPr>
        <w:t xml:space="preserve"> من جنسها أزواجاً، أو خلق لكم من الأنعام </w:t>
      </w:r>
      <w:r w:rsidRPr="00DD1612">
        <w:rPr>
          <w:rFonts w:ascii="Simplified Arabic" w:eastAsia="Calibri" w:hAnsi="Simplified Arabic" w:cs="Simplified Arabic"/>
          <w:b/>
          <w:bCs/>
          <w:sz w:val="28"/>
          <w:szCs w:val="28"/>
          <w:u w:val="single"/>
          <w:rtl/>
        </w:rPr>
        <w:t>أصنافا</w:t>
      </w:r>
      <w:r w:rsidRPr="00DD1612">
        <w:rPr>
          <w:rFonts w:ascii="Simplified Arabic" w:eastAsia="Calibri" w:hAnsi="Simplified Arabic" w:cs="Simplified Arabic"/>
          <w:b/>
          <w:bCs/>
          <w:sz w:val="28"/>
          <w:szCs w:val="28"/>
          <w:rtl/>
        </w:rPr>
        <w:t>ً أ</w:t>
      </w:r>
      <w:r w:rsidRPr="00DD1612">
        <w:rPr>
          <w:rFonts w:ascii="Simplified Arabic" w:eastAsia="Calibri" w:hAnsi="Simplified Arabic" w:cs="Simplified Arabic"/>
          <w:b/>
          <w:bCs/>
          <w:sz w:val="28"/>
          <w:szCs w:val="28"/>
          <w:u w:val="single"/>
          <w:rtl/>
        </w:rPr>
        <w:t>و ذكوراً وإناثاً</w:t>
      </w:r>
      <w:r w:rsidRPr="00DD1612">
        <w:rPr>
          <w:rFonts w:ascii="Simplified Arabic" w:eastAsia="Calibri" w:hAnsi="Simplified Arabic" w:cs="Simplified Arabic"/>
          <w:b/>
          <w:bCs/>
          <w:sz w:val="28"/>
          <w:szCs w:val="28"/>
          <w:rtl/>
        </w:rPr>
        <w:t xml:space="preserve">. </w:t>
      </w:r>
      <w:r w:rsidRPr="00DD1612">
        <w:rPr>
          <w:rFonts w:ascii="Calibri" w:eastAsia="Calibri" w:hAnsi="Calibri" w:cs="KFGQPC HAFS Uthmanic Script" w:hint="cs"/>
          <w:sz w:val="28"/>
          <w:szCs w:val="28"/>
          <w:rtl/>
        </w:rPr>
        <w:t>ﵟيَذۡرَؤُكُمۡﵞ</w:t>
      </w:r>
      <w:r w:rsidRPr="00DD1612">
        <w:rPr>
          <w:rFonts w:ascii="Calibri" w:eastAsia="Calibri" w:hAnsi="Calibri" w:cs="Traditional Naskh" w:hint="cs"/>
          <w:sz w:val="28"/>
          <w:szCs w:val="28"/>
          <w:rtl/>
        </w:rPr>
        <w:t> </w:t>
      </w:r>
      <w:r w:rsidRPr="00DD1612">
        <w:rPr>
          <w:rFonts w:ascii="Simplified Arabic" w:eastAsia="Calibri" w:hAnsi="Simplified Arabic" w:cs="Simplified Arabic"/>
          <w:b/>
          <w:bCs/>
          <w:sz w:val="28"/>
          <w:szCs w:val="28"/>
          <w:rtl/>
        </w:rPr>
        <w:t>يكثِّركُم...</w:t>
      </w:r>
      <w:r w:rsidRPr="00DD1612">
        <w:rPr>
          <w:rFonts w:ascii="Calibri" w:eastAsia="Calibri" w:hAnsi="Calibri" w:cs="Traditional Naskh" w:hint="cs"/>
          <w:sz w:val="28"/>
          <w:szCs w:val="28"/>
          <w:rtl/>
        </w:rPr>
        <w:t xml:space="preserve"> </w:t>
      </w:r>
      <w:r w:rsidRPr="00DD1612">
        <w:rPr>
          <w:rFonts w:ascii="Calibri" w:eastAsia="Calibri" w:hAnsi="Calibri" w:cs="KFGQPC HAFS Uthmanic Script" w:hint="cs"/>
          <w:sz w:val="28"/>
          <w:szCs w:val="28"/>
          <w:rtl/>
        </w:rPr>
        <w:t>ﵟفِيهِۚﵞ</w:t>
      </w:r>
      <w:r w:rsidRPr="00DD1612">
        <w:rPr>
          <w:rFonts w:ascii="Calibri" w:eastAsia="Calibri" w:hAnsi="Calibri" w:cs="Traditional Naskh" w:hint="cs"/>
          <w:sz w:val="28"/>
          <w:szCs w:val="28"/>
          <w:rtl/>
        </w:rPr>
        <w:t> </w:t>
      </w:r>
      <w:r w:rsidRPr="00DD1612">
        <w:rPr>
          <w:rFonts w:ascii="Simplified Arabic" w:eastAsia="Calibri" w:hAnsi="Simplified Arabic" w:cs="Simplified Arabic"/>
          <w:b/>
          <w:bCs/>
          <w:sz w:val="28"/>
          <w:szCs w:val="28"/>
          <w:rtl/>
        </w:rPr>
        <w:t xml:space="preserve">في هذا التدبير، وهو جعْلُ الناسِ والأنعام أزواجاً </w:t>
      </w:r>
      <w:r w:rsidRPr="00DD1612">
        <w:rPr>
          <w:rFonts w:ascii="Simplified Arabic" w:eastAsia="Calibri" w:hAnsi="Simplified Arabic" w:cs="Simplified Arabic"/>
          <w:b/>
          <w:bCs/>
          <w:sz w:val="28"/>
          <w:szCs w:val="28"/>
          <w:u w:val="single"/>
          <w:rtl/>
        </w:rPr>
        <w:t>يكون بينهم توالُدٌ</w:t>
      </w:r>
      <w:r w:rsidRPr="00DD1612">
        <w:rPr>
          <w:rFonts w:ascii="Simplified Arabic" w:eastAsia="Calibri" w:hAnsi="Simplified Arabic" w:cs="Simplified Arabic"/>
          <w:b/>
          <w:bCs/>
          <w:sz w:val="28"/>
          <w:szCs w:val="28"/>
          <w:rtl/>
        </w:rPr>
        <w:t xml:space="preserve"> فإنه كالمنبعَ للبثِّ والتكثير "</w:t>
      </w:r>
      <w:r w:rsidRPr="00DD1612">
        <w:rPr>
          <w:rFonts w:ascii="Simplified Arabic" w:eastAsia="Calibri" w:hAnsi="Simplified Arabic" w:cs="Simplified Arabic"/>
          <w:b/>
          <w:bCs/>
          <w:sz w:val="28"/>
          <w:szCs w:val="28"/>
          <w:vertAlign w:val="superscript"/>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52"/>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w:t>
      </w:r>
    </w:p>
    <w:p w14:paraId="0AA55A8F"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قوله: "وخلق</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 xml:space="preserve">الأنعام"، </w:t>
      </w:r>
      <w:r w:rsidRPr="00DD1612">
        <w:rPr>
          <w:rFonts w:ascii="Simplified Arabic" w:eastAsia="Calibri" w:hAnsi="Simplified Arabic" w:cs="Simplified Arabic"/>
          <w:sz w:val="28"/>
          <w:szCs w:val="28"/>
          <w:rtl/>
        </w:rPr>
        <w:t xml:space="preserve">يعني أنه حذف هذه الجملة لدلالة القرينة. </w:t>
      </w:r>
      <w:r w:rsidRPr="00DD1612">
        <w:rPr>
          <w:rFonts w:ascii="Simplified Arabic" w:eastAsia="Calibri" w:hAnsi="Simplified Arabic" w:cs="Simplified Arabic"/>
          <w:b/>
          <w:bCs/>
          <w:sz w:val="28"/>
          <w:szCs w:val="28"/>
          <w:rtl/>
        </w:rPr>
        <w:t xml:space="preserve">قوله: "أصنافاً"، </w:t>
      </w:r>
      <w:r w:rsidRPr="00DD1612">
        <w:rPr>
          <w:rFonts w:ascii="Simplified Arabic" w:eastAsia="Calibri" w:hAnsi="Simplified Arabic" w:cs="Simplified Arabic"/>
          <w:sz w:val="28"/>
          <w:szCs w:val="28"/>
          <w:rtl/>
        </w:rPr>
        <w:t xml:space="preserve">إذ يُطلق الزوج على معنى الصنف،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253"/>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كما في قوله </w:t>
      </w:r>
      <w:r w:rsidRPr="00DD1612">
        <w:rPr>
          <w:rFonts w:ascii="Simplified Arabic" w:eastAsia="Calibri" w:hAnsi="Simplified Arabic" w:cs="Simplified Arabic"/>
          <w:sz w:val="28"/>
          <w:szCs w:val="28"/>
          <w:rtl/>
        </w:rPr>
        <w:lastRenderedPageBreak/>
        <w:t>تعالى:</w:t>
      </w:r>
      <w:r w:rsidRPr="00DD1612">
        <w:rPr>
          <w:rFonts w:ascii="Traditional Arabic" w:eastAsia="Calibri" w:hAnsi="Traditional Arabic" w:cs="Traditional Arabic" w:hint="cs"/>
          <w:sz w:val="28"/>
          <w:szCs w:val="28"/>
          <w:rtl/>
        </w:rPr>
        <w:t xml:space="preserve"> </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sz w:val="28"/>
          <w:szCs w:val="28"/>
          <w:shd w:val="clear" w:color="auto" w:fill="FFFFFF"/>
          <w:rtl/>
        </w:rPr>
        <w:t>وَكُنتُمۡ أَزۡوَٰجٗا ثَلَٰثَةٗ</w:t>
      </w:r>
      <w:r w:rsidRPr="00DD1612">
        <w:rPr>
          <w:rFonts w:ascii="Traditional Arabic" w:eastAsia="Calibri" w:hAnsi="Traditional Arabic" w:cs="Traditional Arabic"/>
          <w:sz w:val="28"/>
          <w:szCs w:val="28"/>
          <w:shd w:val="clear" w:color="auto" w:fill="FFFFFF"/>
          <w:rtl/>
        </w:rPr>
        <w:t>﴾</w:t>
      </w:r>
      <w:r w:rsidRPr="00DD1612">
        <w:rPr>
          <w:rFonts w:ascii="Traditional Arabic" w:eastAsia="Calibri" w:hAnsi="Traditional Arabic" w:cs="KFGQPC Uthmanic Script HAFS" w:hint="cs"/>
          <w:sz w:val="28"/>
          <w:szCs w:val="28"/>
          <w:shd w:val="clear" w:color="auto" w:fill="FFFFFF"/>
          <w:rtl/>
        </w:rPr>
        <w:t xml:space="preserve">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254"/>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 xml:space="preserve">[قوله]: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55"/>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 xml:space="preserve">"أو ذكوراً وإناثاً"، </w:t>
      </w:r>
      <w:r w:rsidRPr="00DD1612">
        <w:rPr>
          <w:rFonts w:ascii="Simplified Arabic" w:eastAsia="Calibri" w:hAnsi="Simplified Arabic" w:cs="Simplified Arabic"/>
          <w:sz w:val="28"/>
          <w:szCs w:val="28"/>
          <w:rtl/>
        </w:rPr>
        <w:t xml:space="preserve">فإنه يطلق الزوج على مجموع الزوجين وهو خلاف الفرد </w:t>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shd w:val="clear" w:color="auto" w:fill="FFFFFF"/>
          <w:vertAlign w:val="superscript"/>
          <w:rtl/>
        </w:rPr>
        <w:footnoteReference w:id="256"/>
      </w:r>
      <w:r w:rsidRPr="00DD1612">
        <w:rPr>
          <w:rFonts w:ascii="Simplified Arabic" w:eastAsia="Calibri" w:hAnsi="Simplified Arabic" w:cs="Simplified Arabic"/>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 xml:space="preserve">قوله: "يكون بينهم توالُدٌ"، </w:t>
      </w:r>
      <w:r w:rsidRPr="00DD1612">
        <w:rPr>
          <w:rFonts w:ascii="Simplified Arabic" w:eastAsia="Calibri" w:hAnsi="Simplified Arabic" w:cs="Simplified Arabic"/>
          <w:sz w:val="28"/>
          <w:szCs w:val="28"/>
          <w:rtl/>
        </w:rPr>
        <w:t xml:space="preserve">ميل إلى ترجيح الوجه الأوّل والثالث من وجوه تفسير قوله أزواجاً؛ [149/أ] فإنّ الدلالة على معنى التوالد فيهما. </w:t>
      </w:r>
    </w:p>
    <w:p w14:paraId="048FE4F6" w14:textId="07D9D75B"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 xml:space="preserve">قوله تعالى: </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لَيۡسَ كَمِثۡلِهِ</w:t>
      </w:r>
      <w:r w:rsidRPr="00DD1612">
        <w:rPr>
          <w:rFonts w:ascii="Traditional Arabic" w:eastAsia="Calibri" w:hAnsi="Traditional Arabic" w:cs="KFGQPC Uthmanic Script HAFS" w:hint="cs"/>
          <w:b/>
          <w:sz w:val="28"/>
          <w:szCs w:val="28"/>
          <w:shd w:val="clear" w:color="auto" w:fill="FFFFFF"/>
          <w:rtl/>
        </w:rPr>
        <w:t>ۦ</w:t>
      </w:r>
      <w:r w:rsidRPr="00DD1612">
        <w:rPr>
          <w:rFonts w:ascii="Traditional Arabic" w:eastAsia="Calibri" w:hAnsi="Traditional Arabic" w:cs="KFGQPC Uthmanic Script HAFS"/>
          <w:b/>
          <w:sz w:val="28"/>
          <w:szCs w:val="28"/>
          <w:shd w:val="clear" w:color="auto" w:fill="FFFFFF"/>
          <w:rtl/>
        </w:rPr>
        <w:t xml:space="preserve"> شَيۡءٞۖ وَهُوَ </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لسَّمِيعُ</w:t>
      </w:r>
      <w:r w:rsidRPr="00DD1612">
        <w:rPr>
          <w:rFonts w:ascii="Traditional Arabic" w:eastAsia="Calibri" w:hAnsi="Traditional Arabic" w:cs="KFGQPC Uthmanic Script HAFS"/>
          <w:b/>
          <w:sz w:val="28"/>
          <w:szCs w:val="28"/>
          <w:shd w:val="clear" w:color="auto" w:fill="FFFFFF"/>
          <w:rtl/>
        </w:rPr>
        <w:t xml:space="preserve"> </w:t>
      </w:r>
      <w:r w:rsidRPr="00DD1612">
        <w:rPr>
          <w:rFonts w:ascii="Traditional Arabic" w:eastAsia="Calibri" w:hAnsi="Traditional Arabic" w:cs="KFGQPC Uthmanic Script HAFS" w:hint="cs"/>
          <w:b/>
          <w:sz w:val="28"/>
          <w:szCs w:val="28"/>
          <w:shd w:val="clear" w:color="auto" w:fill="FFFFFF"/>
          <w:rtl/>
        </w:rPr>
        <w:t>ٱ</w:t>
      </w:r>
      <w:r w:rsidRPr="00DD1612">
        <w:rPr>
          <w:rFonts w:ascii="Traditional Arabic" w:eastAsia="Calibri" w:hAnsi="Traditional Arabic" w:cs="KFGQPC Uthmanic Script HAFS" w:hint="eastAsia"/>
          <w:b/>
          <w:sz w:val="28"/>
          <w:szCs w:val="28"/>
          <w:shd w:val="clear" w:color="auto" w:fill="FFFFFF"/>
          <w:rtl/>
        </w:rPr>
        <w:t>لۡبَصِيرُ</w:t>
      </w:r>
      <w:r w:rsidRPr="00DD1612">
        <w:rPr>
          <w:rFonts w:ascii="Traditional Arabic" w:eastAsia="Calibri" w:hAnsi="Traditional Arabic" w:cs="Traditional Arabic" w:hint="cs"/>
          <w:b/>
          <w:sz w:val="28"/>
          <w:szCs w:val="28"/>
          <w:shd w:val="clear" w:color="auto" w:fill="FFFFFF"/>
          <w:rtl/>
        </w:rPr>
        <w:t xml:space="preserve"> </w:t>
      </w:r>
      <w:r w:rsidRPr="00DD1612">
        <w:rPr>
          <w:rFonts w:ascii="Calibri" w:eastAsia="Calibri" w:hAnsi="Calibri" w:cs="KFGQPC HAFS Uthmanic Script" w:hint="cs"/>
          <w:sz w:val="28"/>
          <w:szCs w:val="28"/>
          <w:rtl/>
        </w:rPr>
        <w:t>١١ لَهُۥ مَقَالِيدُ ٱلسَّمَٰوَٰتِ وَٱلۡأَرۡضِۖ</w:t>
      </w:r>
      <w:r w:rsidRPr="00DD1612">
        <w:rPr>
          <w:rFonts w:ascii="Traditional Arabic" w:eastAsia="Calibri" w:hAnsi="Traditional Arabic" w:cs="Traditional Arabic"/>
          <w:b/>
          <w:sz w:val="28"/>
          <w:szCs w:val="28"/>
          <w:shd w:val="clear" w:color="auto" w:fill="FFFFFF"/>
          <w:rtl/>
        </w:rPr>
        <w:t>﴾</w:t>
      </w:r>
      <w:r w:rsidRPr="00DD1612">
        <w:rPr>
          <w:rFonts w:ascii="Traditional Arabic" w:eastAsia="Calibri" w:hAnsi="Traditional Arabic" w:cs="KFGQPC Uthmanic Script HAFS"/>
          <w:b/>
          <w:sz w:val="28"/>
          <w:szCs w:val="28"/>
          <w:shd w:val="clear" w:color="auto" w:fill="FFFFFF"/>
          <w:rtl/>
        </w:rPr>
        <w:t xml:space="preserve"> </w:t>
      </w:r>
      <w:r w:rsidRPr="00DD1612">
        <w:rPr>
          <w:rFonts w:ascii="Simplified Arabic" w:eastAsia="Calibri" w:hAnsi="Simplified Arabic" w:cs="Simplified Arabic"/>
          <w:b/>
          <w:sz w:val="28"/>
          <w:szCs w:val="28"/>
          <w:shd w:val="clear" w:color="auto" w:fill="FFFFFF"/>
          <w:rtl/>
        </w:rPr>
        <w:t>[الشورى: 11-</w:t>
      </w:r>
      <w:r w:rsidRPr="00DD1612">
        <w:rPr>
          <w:rFonts w:ascii="Simplified Arabic" w:eastAsia="Calibri" w:hAnsi="Simplified Arabic" w:cs="Simplified Arabic"/>
          <w:sz w:val="28"/>
          <w:szCs w:val="28"/>
          <w:rtl/>
        </w:rPr>
        <w:t>12</w:t>
      </w:r>
      <w:r w:rsidRPr="00DD1612">
        <w:rPr>
          <w:rFonts w:ascii="Simplified Arabic" w:eastAsia="Calibri" w:hAnsi="Simplified Arabic" w:cs="Simplified Arabic"/>
          <w:b/>
          <w:sz w:val="28"/>
          <w:szCs w:val="28"/>
          <w:shd w:val="clear" w:color="auto" w:fill="FFFFFF"/>
          <w:rtl/>
        </w:rPr>
        <w:t>]</w:t>
      </w:r>
      <w:r w:rsidRPr="00DD1612">
        <w:rPr>
          <w:rFonts w:ascii="Simplified Arabic" w:eastAsia="Calibri" w:hAnsi="Simplified Arabic" w:cs="Simplified Arabic"/>
          <w:b/>
          <w:bCs/>
          <w:sz w:val="28"/>
          <w:szCs w:val="28"/>
          <w:rtl/>
        </w:rPr>
        <w:t>: "</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 xml:space="preserve">أي ليس مثلَه شيءٌ يزاوِجه ويناسبه، والمراد من مثله ذاتُه كما في قولهم: مثلك لا يفعل كذا، على قصد المبالغة </w:t>
      </w:r>
      <w:r w:rsidRPr="00DD1612">
        <w:rPr>
          <w:rFonts w:ascii="Simplified Arabic" w:eastAsia="Calibri" w:hAnsi="Simplified Arabic" w:cs="Simplified Arabic"/>
          <w:b/>
          <w:bCs/>
          <w:sz w:val="28"/>
          <w:szCs w:val="28"/>
          <w:u w:val="single"/>
          <w:rtl/>
        </w:rPr>
        <w:t>في نفيه</w:t>
      </w:r>
      <w:r w:rsidRPr="00DD1612">
        <w:rPr>
          <w:rFonts w:ascii="Simplified Arabic" w:eastAsia="Calibri" w:hAnsi="Simplified Arabic" w:cs="Simplified Arabic"/>
          <w:b/>
          <w:bCs/>
          <w:sz w:val="28"/>
          <w:szCs w:val="28"/>
          <w:rtl/>
        </w:rPr>
        <w:t xml:space="preserve"> عنه فإنه إذا نفي عمَّن يناسبه ويسدُّ مسدَّه </w:t>
      </w:r>
      <w:r w:rsidRPr="00DD1612">
        <w:rPr>
          <w:rFonts w:ascii="Simplified Arabic" w:eastAsia="Calibri" w:hAnsi="Simplified Arabic" w:cs="Simplified Arabic"/>
          <w:b/>
          <w:bCs/>
          <w:sz w:val="28"/>
          <w:szCs w:val="28"/>
          <w:u w:val="single"/>
          <w:rtl/>
        </w:rPr>
        <w:t>كان نفيه عنه أولى</w:t>
      </w:r>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b/>
          <w:bCs/>
          <w:sz w:val="28"/>
          <w:szCs w:val="28"/>
          <w:u w:val="single"/>
          <w:rtl/>
        </w:rPr>
        <w:t>ونظيرهُ</w:t>
      </w:r>
      <w:r w:rsidRPr="00DD1612">
        <w:rPr>
          <w:rFonts w:ascii="Simplified Arabic" w:eastAsia="Calibri" w:hAnsi="Simplified Arabic" w:cs="Simplified Arabic"/>
          <w:b/>
          <w:bCs/>
          <w:sz w:val="28"/>
          <w:szCs w:val="28"/>
          <w:rtl/>
        </w:rPr>
        <w:t xml:space="preserve"> قول </w:t>
      </w:r>
      <w:r w:rsidRPr="00DD1612">
        <w:rPr>
          <w:rFonts w:ascii="Simplified Arabic" w:eastAsia="Calibri" w:hAnsi="Simplified Arabic" w:cs="Simplified Arabic"/>
          <w:b/>
          <w:bCs/>
          <w:sz w:val="28"/>
          <w:szCs w:val="28"/>
          <w:u w:val="single"/>
          <w:rtl/>
        </w:rPr>
        <w:t>رقيقة</w:t>
      </w:r>
      <w:r w:rsidRPr="00DD1612">
        <w:rPr>
          <w:rFonts w:ascii="Simplified Arabic" w:eastAsia="Calibri" w:hAnsi="Simplified Arabic" w:cs="Simplified Arabic"/>
          <w:b/>
          <w:bCs/>
          <w:sz w:val="28"/>
          <w:szCs w:val="28"/>
          <w:rtl/>
        </w:rPr>
        <w:t xml:space="preserve">َ بنتِ صيفي </w:t>
      </w:r>
      <w:r w:rsidRPr="00DD1612">
        <w:rPr>
          <w:rFonts w:ascii="Simplified Arabic" w:eastAsia="Calibri" w:hAnsi="Simplified Arabic" w:cs="Simplified Arabic"/>
          <w:b/>
          <w:bCs/>
          <w:sz w:val="28"/>
          <w:szCs w:val="28"/>
          <w:u w:val="single"/>
          <w:rtl/>
        </w:rPr>
        <w:t>في سُقيا عبد المطلب</w:t>
      </w:r>
      <w:r w:rsidRPr="00DD1612">
        <w:rPr>
          <w:rFonts w:ascii="Simplified Arabic" w:eastAsia="Calibri" w:hAnsi="Simplified Arabic" w:cs="Simplified Arabic"/>
          <w:b/>
          <w:bCs/>
          <w:sz w:val="28"/>
          <w:szCs w:val="28"/>
          <w:rtl/>
        </w:rPr>
        <w:t xml:space="preserve">: </w:t>
      </w:r>
      <w:r w:rsidR="0096374D">
        <w:rPr>
          <w:rFonts w:ascii="Simplified Arabic" w:eastAsia="Calibri" w:hAnsi="Simplified Arabic" w:cs="Simplified Arabic" w:hint="cs"/>
          <w:b/>
          <w:bCs/>
          <w:sz w:val="28"/>
          <w:szCs w:val="28"/>
          <w:rtl/>
        </w:rPr>
        <w:br/>
      </w:r>
      <w:r w:rsidRPr="00DD1612">
        <w:rPr>
          <w:rFonts w:ascii="Simplified Arabic" w:eastAsia="Calibri" w:hAnsi="Simplified Arabic" w:cs="Simplified Arabic"/>
          <w:b/>
          <w:bCs/>
          <w:sz w:val="28"/>
          <w:szCs w:val="28"/>
          <w:rtl/>
        </w:rPr>
        <w:t xml:space="preserve">أَلَا </w:t>
      </w:r>
      <w:r w:rsidRPr="00DD1612">
        <w:rPr>
          <w:rFonts w:ascii="Simplified Arabic" w:eastAsia="Calibri" w:hAnsi="Simplified Arabic" w:cs="Simplified Arabic"/>
          <w:b/>
          <w:bCs/>
          <w:sz w:val="28"/>
          <w:szCs w:val="28"/>
          <w:u w:val="single"/>
          <w:rtl/>
        </w:rPr>
        <w:t>وَفِيهِمُ الطَّيِّبُ الطَاهِرُ لِذَاتِهِ</w:t>
      </w:r>
      <w:r w:rsidRPr="00DD1612">
        <w:rPr>
          <w:rFonts w:ascii="Simplified Arabic" w:eastAsia="Calibri" w:hAnsi="Simplified Arabic" w:cs="Simplified Arabic"/>
          <w:b/>
          <w:bCs/>
          <w:sz w:val="28"/>
          <w:szCs w:val="28"/>
          <w:rtl/>
        </w:rPr>
        <w:t>"</w:t>
      </w:r>
      <w:r w:rsidRPr="00DD1612">
        <w:rPr>
          <w:rFonts w:ascii="Simplified Arabic" w:eastAsia="Calibri" w:hAnsi="Simplified Arabic" w:cs="Simplified Arabic"/>
          <w:b/>
          <w:bCs/>
          <w:sz w:val="28"/>
          <w:szCs w:val="28"/>
          <w:vertAlign w:val="superscript"/>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57"/>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w:t>
      </w:r>
    </w:p>
    <w:p w14:paraId="1F4F7002"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قوله: "في نفيه"،</w:t>
      </w:r>
      <w:r w:rsidRPr="00DD1612">
        <w:rPr>
          <w:rFonts w:ascii="Simplified Arabic" w:eastAsia="Calibri" w:hAnsi="Simplified Arabic" w:cs="Simplified Arabic"/>
          <w:sz w:val="28"/>
          <w:szCs w:val="28"/>
          <w:rtl/>
        </w:rPr>
        <w:t xml:space="preserve"> أي في نفي الفعل. </w:t>
      </w:r>
      <w:r w:rsidRPr="00DD1612">
        <w:rPr>
          <w:rFonts w:ascii="Simplified Arabic" w:eastAsia="Calibri" w:hAnsi="Simplified Arabic" w:cs="Simplified Arabic"/>
          <w:b/>
          <w:bCs/>
          <w:sz w:val="28"/>
          <w:szCs w:val="28"/>
          <w:rtl/>
        </w:rPr>
        <w:t xml:space="preserve">قوله: "كان نفيه عنه أولى"، </w:t>
      </w:r>
      <w:r w:rsidRPr="00DD1612">
        <w:rPr>
          <w:rFonts w:ascii="Simplified Arabic" w:eastAsia="Calibri" w:hAnsi="Simplified Arabic" w:cs="Simplified Arabic"/>
          <w:sz w:val="28"/>
          <w:szCs w:val="28"/>
          <w:rtl/>
        </w:rPr>
        <w:t xml:space="preserve">فإن قلتَ: من أين الدلالة على الأولويّة وغاية ما يلزم هو المساواة؟ قلت: من حيث إنَّ الذي يسدُّ مَسَدّه، شيء يكون أقوى حالاً من السَّادّ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58"/>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قوله: "ونظيرهُ"</w:t>
      </w:r>
      <w:r w:rsidRPr="00DD1612">
        <w:rPr>
          <w:rFonts w:ascii="Simplified Arabic" w:eastAsia="Calibri" w:hAnsi="Simplified Arabic" w:cs="Simplified Arabic"/>
          <w:sz w:val="28"/>
          <w:szCs w:val="28"/>
          <w:rtl/>
        </w:rPr>
        <w:t xml:space="preserve">، يعني في وجه [على]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59"/>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ما تقف. </w:t>
      </w:r>
    </w:p>
    <w:p w14:paraId="4588D0DF" w14:textId="77777777" w:rsidR="00EF7C99" w:rsidRPr="00DD1612" w:rsidRDefault="00EF7C99" w:rsidP="00731C29">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lastRenderedPageBreak/>
        <w:t>قوله: "رُقَيْقَةَ</w:t>
      </w:r>
      <w:r w:rsidRPr="00DD1612">
        <w:rPr>
          <w:rFonts w:ascii="Simplified Arabic" w:eastAsia="Calibri" w:hAnsi="Simplified Arabic" w:cs="Simplified Arabic"/>
          <w:sz w:val="28"/>
          <w:szCs w:val="28"/>
          <w:vertAlign w:val="superscript"/>
          <w:rtl/>
        </w:rPr>
        <w:t xml:space="preserve"> (</w:t>
      </w:r>
      <w:r w:rsidRPr="00DD1612">
        <w:rPr>
          <w:rFonts w:ascii="Simplified Arabic" w:eastAsia="Calibri" w:hAnsi="Simplified Arabic" w:cs="Simplified Arabic"/>
          <w:sz w:val="28"/>
          <w:szCs w:val="28"/>
          <w:vertAlign w:val="superscript"/>
          <w:rtl/>
        </w:rPr>
        <w:footnoteReference w:id="260"/>
      </w:r>
      <w:r w:rsidRPr="00DD1612">
        <w:rPr>
          <w:rFonts w:ascii="Simplified Arabic" w:eastAsia="Calibri" w:hAnsi="Simplified Arabic" w:cs="Simplified Arabic"/>
          <w:sz w:val="28"/>
          <w:szCs w:val="28"/>
          <w:vertAlign w:val="superscript"/>
          <w:rtl/>
        </w:rPr>
        <w:t xml:space="preserve">) </w:t>
      </w:r>
      <w:r w:rsidRPr="00DD1612">
        <w:rPr>
          <w:rFonts w:ascii="Simplified Arabic" w:eastAsia="Calibri" w:hAnsi="Simplified Arabic" w:cs="Simplified Arabic"/>
          <w:b/>
          <w:bCs/>
          <w:sz w:val="28"/>
          <w:szCs w:val="28"/>
          <w:rtl/>
        </w:rPr>
        <w:t>"،</w:t>
      </w:r>
      <w:r w:rsidRPr="00DD1612">
        <w:rPr>
          <w:rFonts w:ascii="Simplified Arabic" w:eastAsia="Calibri" w:hAnsi="Simplified Arabic" w:cs="Simplified Arabic"/>
          <w:sz w:val="28"/>
          <w:szCs w:val="28"/>
          <w:rtl/>
        </w:rPr>
        <w:t xml:space="preserve"> بالراء والقافين على لفظ التصغير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61"/>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 xml:space="preserve">قوله: "في سُقيا عبدِالمطلب"، </w:t>
      </w:r>
      <w:r w:rsidRPr="00DD1612">
        <w:rPr>
          <w:rFonts w:ascii="Simplified Arabic" w:eastAsia="Calibri" w:hAnsi="Simplified Arabic" w:cs="Simplified Arabic"/>
          <w:sz w:val="28"/>
          <w:szCs w:val="28"/>
          <w:rtl/>
        </w:rPr>
        <w:t xml:space="preserve">يقال: [سقاهُ]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62"/>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الله الغيث وأسقاه والاسم: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63"/>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السُقْيَا أي: طلبه السقي والدعاء له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64"/>
      </w:r>
      <w:r w:rsidRPr="00DD1612">
        <w:rPr>
          <w:rFonts w:ascii="Simplified Arabic" w:eastAsia="Calibri" w:hAnsi="Simplified Arabic" w:cs="Simplified Arabic"/>
          <w:color w:val="000000"/>
          <w:sz w:val="28"/>
          <w:szCs w:val="28"/>
          <w:shd w:val="clear" w:color="auto" w:fill="FFFFFF"/>
          <w:vertAlign w:val="superscript"/>
          <w:rtl/>
        </w:rPr>
        <w:t xml:space="preserve">) </w:t>
      </w:r>
      <w:r w:rsidRPr="00DD1612">
        <w:rPr>
          <w:rFonts w:ascii="Simplified Arabic" w:eastAsia="Calibri" w:hAnsi="Simplified Arabic" w:cs="Simplified Arabic"/>
          <w:sz w:val="28"/>
          <w:szCs w:val="28"/>
          <w:rtl/>
        </w:rPr>
        <w:t xml:space="preserve">في سنة قحط أصابت العرب في زمانه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65"/>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lastRenderedPageBreak/>
        <w:t>قوله: "وَفِيهِمُ الطَّيِّبُ و [الطَاهِرُ]</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66"/>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b/>
          <w:bCs/>
          <w:sz w:val="28"/>
          <w:szCs w:val="28"/>
          <w:rtl/>
        </w:rPr>
        <w:t xml:space="preserve"> [لِداتُه]</w:t>
      </w:r>
      <w:r w:rsidRPr="00DD1612">
        <w:rPr>
          <w:rFonts w:ascii="Simplified Arabic" w:eastAsia="Calibri" w:hAnsi="Simplified Arabic" w:cs="Simplified Arabic"/>
          <w:b/>
          <w:bCs/>
          <w:sz w:val="28"/>
          <w:szCs w:val="28"/>
          <w:vertAlign w:val="superscript"/>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67"/>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b/>
          <w:bCs/>
          <w:sz w:val="28"/>
          <w:szCs w:val="28"/>
          <w:vertAlign w:val="superscript"/>
          <w:rtl/>
        </w:rPr>
        <w:t xml:space="preserve"> </w:t>
      </w:r>
      <w:r w:rsidRPr="00DD1612">
        <w:rPr>
          <w:rFonts w:ascii="Simplified Arabic" w:eastAsia="Calibri" w:hAnsi="Simplified Arabic" w:cs="Simplified Arabic"/>
          <w:b/>
          <w:bCs/>
          <w:sz w:val="28"/>
          <w:szCs w:val="28"/>
          <w:rtl/>
        </w:rPr>
        <w:t>"</w:t>
      </w:r>
      <w:r w:rsidRPr="00DD1612">
        <w:rPr>
          <w:rFonts w:ascii="Simplified Arabic" w:eastAsia="Calibri" w:hAnsi="Simplified Arabic" w:cs="Simplified Arabic"/>
          <w:sz w:val="28"/>
          <w:szCs w:val="28"/>
          <w:rtl/>
        </w:rPr>
        <w:t xml:space="preserve"> في الفائق:</w:t>
      </w:r>
      <w:r w:rsidRPr="00DD1612">
        <w:rPr>
          <w:rFonts w:ascii="Simplified Arabic" w:eastAsia="Calibri" w:hAnsi="Simplified Arabic" w:cs="Simplified Arabic"/>
          <w:color w:val="000000"/>
          <w:sz w:val="28"/>
          <w:szCs w:val="28"/>
          <w:vertAlign w:val="superscript"/>
          <w:rtl/>
        </w:rPr>
        <w:t xml:space="preserve"> (</w:t>
      </w:r>
      <w:r w:rsidRPr="00DD1612">
        <w:rPr>
          <w:rFonts w:ascii="Simplified Arabic" w:eastAsia="Calibri" w:hAnsi="Simplified Arabic" w:cs="Simplified Arabic"/>
          <w:color w:val="000000"/>
          <w:sz w:val="28"/>
          <w:szCs w:val="28"/>
          <w:vertAlign w:val="superscript"/>
          <w:rtl/>
        </w:rPr>
        <w:footnoteReference w:id="268"/>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sz w:val="28"/>
          <w:szCs w:val="28"/>
          <w:rtl/>
        </w:rPr>
        <w:t xml:space="preserve"> "لِداتُه: على وجهين: أن يكون جمع لِدَة [مصدر ولد]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69"/>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نحو عِدَّة وزِنَة، يَعْنِي أنّ مولده ومولد من مضى من آبَائِهِ كلهَا مَوْصُوف بِالطُّهْرِ والزكاء. وَأَن يُرَاد أترابه </w:t>
      </w:r>
      <w:r w:rsidRPr="00DD1612">
        <w:rPr>
          <w:rFonts w:ascii="Simplified Arabic" w:eastAsia="Calibri" w:hAnsi="Simplified Arabic" w:cs="Simplified Arabic"/>
          <w:sz w:val="28"/>
          <w:szCs w:val="28"/>
          <w:rtl/>
        </w:rPr>
        <w:lastRenderedPageBreak/>
        <w:t xml:space="preserve">وَذِكْر الأتراب </w:t>
      </w:r>
      <w:r w:rsidRPr="00DD1612">
        <w:rPr>
          <w:rFonts w:ascii="Simplified Arabic" w:eastAsia="Calibri" w:hAnsi="Simplified Arabic" w:cs="Simplified Arabic"/>
          <w:color w:val="000000"/>
          <w:sz w:val="28"/>
          <w:szCs w:val="28"/>
          <w:rtl/>
        </w:rPr>
        <w:t xml:space="preserve">أسلوب من أساليبهم فِي تثبيت الصّفة وتمكينها لِأَنَّهُ إِذا [جُعل] </w:t>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vertAlign w:val="superscript"/>
          <w:rtl/>
        </w:rPr>
        <w:footnoteReference w:id="270"/>
      </w:r>
      <w:r w:rsidRPr="00DD1612">
        <w:rPr>
          <w:rFonts w:ascii="Simplified Arabic" w:eastAsia="Calibri" w:hAnsi="Simplified Arabic" w:cs="Simplified Arabic"/>
          <w:color w:val="000000"/>
          <w:sz w:val="28"/>
          <w:szCs w:val="28"/>
          <w:vertAlign w:val="superscript"/>
          <w:rtl/>
        </w:rPr>
        <w:t>)</w:t>
      </w:r>
      <w:r w:rsidRPr="00DD1612">
        <w:rPr>
          <w:rFonts w:ascii="Simplified Arabic" w:eastAsia="Calibri" w:hAnsi="Simplified Arabic" w:cs="Simplified Arabic"/>
          <w:color w:val="000000"/>
          <w:sz w:val="28"/>
          <w:szCs w:val="28"/>
          <w:rtl/>
        </w:rPr>
        <w:t xml:space="preserve"> من جمَاعَة وأقران ذَوي طَهَارَة فَذَاك أثبت لطهارته وأدل على قدسه وَمِنْه قَوْلهم: مثلك جواد". انتهى،</w:t>
      </w:r>
      <w:r w:rsidRPr="00DD1612">
        <w:rPr>
          <w:rFonts w:ascii="Simplified Arabic" w:eastAsia="Calibri" w:hAnsi="Simplified Arabic" w:cs="Simplified Arabic"/>
          <w:sz w:val="28"/>
          <w:szCs w:val="28"/>
          <w:rtl/>
        </w:rPr>
        <w:t xml:space="preserve"> قوله: "أثبت لطهارته"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71"/>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rtl/>
        </w:rPr>
        <w:t xml:space="preserve">، أي أزيد في الإثبات؛ من حيث إن في الكناية إثباتاً بطريق البرهان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72"/>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كما تقرّر في علم البيان </w:t>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color w:val="000000"/>
          <w:sz w:val="28"/>
          <w:szCs w:val="28"/>
          <w:shd w:val="clear" w:color="auto" w:fill="FFFFFF"/>
          <w:vertAlign w:val="superscript"/>
          <w:rtl/>
        </w:rPr>
        <w:footnoteReference w:id="273"/>
      </w:r>
      <w:r w:rsidRPr="00DD1612">
        <w:rPr>
          <w:rFonts w:ascii="Simplified Arabic" w:eastAsia="Calibri" w:hAnsi="Simplified Arabic" w:cs="Simplified Arabic"/>
          <w:color w:val="000000"/>
          <w:sz w:val="28"/>
          <w:szCs w:val="28"/>
          <w:shd w:val="clear" w:color="auto" w:fill="FFFFFF"/>
          <w:vertAlign w:val="superscript"/>
          <w:rtl/>
        </w:rPr>
        <w:t>)</w:t>
      </w:r>
      <w:r w:rsidRPr="00DD1612">
        <w:rPr>
          <w:rFonts w:ascii="Simplified Arabic" w:eastAsia="Calibri" w:hAnsi="Simplified Arabic" w:cs="Simplified Arabic"/>
          <w:sz w:val="28"/>
          <w:szCs w:val="28"/>
          <w:rtl/>
        </w:rPr>
        <w:t xml:space="preserve">. </w:t>
      </w:r>
      <w:r w:rsidRPr="00DD1612">
        <w:rPr>
          <w:rFonts w:ascii="Simplified Arabic" w:eastAsia="Calibri" w:hAnsi="Simplified Arabic" w:cs="Simplified Arabic"/>
          <w:b/>
          <w:bCs/>
          <w:sz w:val="28"/>
          <w:szCs w:val="28"/>
          <w:rtl/>
        </w:rPr>
        <w:t xml:space="preserve">قوله </w:t>
      </w:r>
      <w:bookmarkStart w:id="32" w:name="_Hlk115639767"/>
      <w:r w:rsidRPr="00DD1612">
        <w:rPr>
          <w:rFonts w:ascii="Simplified Arabic" w:eastAsia="Calibri" w:hAnsi="Simplified Arabic" w:cs="Simplified Arabic"/>
          <w:b/>
          <w:bCs/>
          <w:sz w:val="28"/>
          <w:szCs w:val="28"/>
          <w:rtl/>
        </w:rPr>
        <w:t>[تعالى</w:t>
      </w:r>
      <w:bookmarkEnd w:id="32"/>
      <w:r w:rsidRPr="00DD1612">
        <w:rPr>
          <w:rFonts w:ascii="Simplified Arabic" w:eastAsia="Calibri" w:hAnsi="Simplified Arabic" w:cs="Simplified Arabic"/>
          <w:b/>
          <w:bCs/>
          <w:sz w:val="28"/>
          <w:szCs w:val="28"/>
          <w:rtl/>
        </w:rPr>
        <w:t xml:space="preserve">]: </w:t>
      </w:r>
      <w:r w:rsidRPr="00DD1612">
        <w:rPr>
          <w:rFonts w:ascii="Simplified Arabic" w:eastAsia="Calibri" w:hAnsi="Simplified Arabic" w:cs="Simplified Arabic"/>
          <w:sz w:val="28"/>
          <w:szCs w:val="28"/>
          <w:vertAlign w:val="superscript"/>
          <w:rtl/>
        </w:rPr>
        <w:t>(</w:t>
      </w:r>
      <w:r w:rsidRPr="00DD1612">
        <w:rPr>
          <w:rFonts w:ascii="Simplified Arabic" w:eastAsia="Calibri" w:hAnsi="Simplified Arabic" w:cs="Simplified Arabic"/>
          <w:sz w:val="28"/>
          <w:szCs w:val="28"/>
          <w:vertAlign w:val="superscript"/>
          <w:rtl/>
        </w:rPr>
        <w:footnoteReference w:id="274"/>
      </w:r>
      <w:r w:rsidRPr="00DD1612">
        <w:rPr>
          <w:rFonts w:ascii="Simplified Arabic" w:eastAsia="Calibri" w:hAnsi="Simplified Arabic" w:cs="Simplified Arabic"/>
          <w:sz w:val="28"/>
          <w:szCs w:val="28"/>
          <w:vertAlign w:val="superscript"/>
          <w:rtl/>
        </w:rPr>
        <w:t>)</w:t>
      </w:r>
      <w:r w:rsidRPr="00DD1612">
        <w:rPr>
          <w:rFonts w:ascii="Traditional Arabic" w:eastAsia="Calibri" w:hAnsi="Traditional Arabic" w:cs="Traditional Arabic" w:hint="cs"/>
          <w:b/>
          <w:bCs/>
          <w:sz w:val="28"/>
          <w:szCs w:val="28"/>
          <w:rtl/>
        </w:rPr>
        <w:t xml:space="preserve"> </w:t>
      </w:r>
      <w:r w:rsidRPr="0096374D">
        <w:rPr>
          <w:rFonts w:ascii="Traditional Arabic" w:eastAsia="Calibri" w:hAnsi="Traditional Arabic" w:cs="Traditional Arabic"/>
          <w:sz w:val="28"/>
          <w:szCs w:val="28"/>
          <w:shd w:val="clear" w:color="auto" w:fill="FFFFFF"/>
          <w:rtl/>
        </w:rPr>
        <w:t>﴿</w:t>
      </w:r>
      <w:r w:rsidRPr="0096374D">
        <w:rPr>
          <w:rFonts w:ascii="Traditional Arabic" w:eastAsia="Calibri" w:hAnsi="Traditional Arabic" w:cs="KFGQPC Uthmanic Script HAFS"/>
          <w:sz w:val="28"/>
          <w:szCs w:val="28"/>
          <w:shd w:val="clear" w:color="auto" w:fill="FFFFFF"/>
          <w:rtl/>
        </w:rPr>
        <w:t>لَهُ</w:t>
      </w:r>
      <w:r w:rsidRPr="0096374D">
        <w:rPr>
          <w:rFonts w:ascii="Traditional Arabic" w:eastAsia="Calibri" w:hAnsi="Traditional Arabic" w:cs="KFGQPC Uthmanic Script HAFS" w:hint="cs"/>
          <w:sz w:val="28"/>
          <w:szCs w:val="28"/>
          <w:shd w:val="clear" w:color="auto" w:fill="FFFFFF"/>
          <w:rtl/>
        </w:rPr>
        <w:t>ۥ</w:t>
      </w:r>
      <w:r w:rsidRPr="0096374D">
        <w:rPr>
          <w:rFonts w:ascii="Traditional Arabic" w:eastAsia="Calibri" w:hAnsi="Traditional Arabic" w:cs="KFGQPC Uthmanic Script HAFS"/>
          <w:sz w:val="28"/>
          <w:szCs w:val="28"/>
          <w:shd w:val="clear" w:color="auto" w:fill="FFFFFF"/>
          <w:rtl/>
        </w:rPr>
        <w:t xml:space="preserve"> مَقَالِيدُ </w:t>
      </w:r>
      <w:r w:rsidRPr="0096374D">
        <w:rPr>
          <w:rFonts w:ascii="Traditional Arabic" w:eastAsia="Calibri" w:hAnsi="Traditional Arabic" w:cs="KFGQPC Uthmanic Script HAFS" w:hint="cs"/>
          <w:sz w:val="28"/>
          <w:szCs w:val="28"/>
          <w:shd w:val="clear" w:color="auto" w:fill="FFFFFF"/>
          <w:rtl/>
        </w:rPr>
        <w:t>ٱ</w:t>
      </w:r>
      <w:r w:rsidRPr="0096374D">
        <w:rPr>
          <w:rFonts w:ascii="Traditional Arabic" w:eastAsia="Calibri" w:hAnsi="Traditional Arabic" w:cs="KFGQPC Uthmanic Script HAFS" w:hint="eastAsia"/>
          <w:sz w:val="28"/>
          <w:szCs w:val="28"/>
          <w:shd w:val="clear" w:color="auto" w:fill="FFFFFF"/>
          <w:rtl/>
        </w:rPr>
        <w:t>لسَّمَٰوَٰتِ</w:t>
      </w:r>
      <w:r w:rsidRPr="0096374D">
        <w:rPr>
          <w:rFonts w:ascii="Traditional Arabic" w:eastAsia="Calibri" w:hAnsi="Traditional Arabic" w:cs="Traditional Arabic"/>
          <w:sz w:val="28"/>
          <w:szCs w:val="28"/>
          <w:shd w:val="clear" w:color="auto" w:fill="FFFFFF"/>
          <w:rtl/>
        </w:rPr>
        <w:t>﴾</w:t>
      </w:r>
      <w:r w:rsidRPr="0096374D">
        <w:rPr>
          <w:rFonts w:ascii="Sakkal Majalla" w:eastAsia="Calibri" w:hAnsi="Sakkal Majalla" w:cs="Sakkal Majalla"/>
          <w:sz w:val="28"/>
          <w:szCs w:val="28"/>
          <w:rtl/>
        </w:rPr>
        <w:t xml:space="preserve"> </w:t>
      </w:r>
      <w:r w:rsidRPr="0096374D">
        <w:rPr>
          <w:rFonts w:ascii="Simplified Arabic" w:eastAsia="Calibri" w:hAnsi="Simplified Arabic" w:cs="Simplified Arabic"/>
          <w:sz w:val="28"/>
          <w:szCs w:val="28"/>
          <w:vertAlign w:val="superscript"/>
          <w:rtl/>
        </w:rPr>
        <w:t>(</w:t>
      </w:r>
      <w:r w:rsidRPr="0096374D">
        <w:rPr>
          <w:rFonts w:ascii="Simplified Arabic" w:eastAsia="Calibri" w:hAnsi="Simplified Arabic" w:cs="Simplified Arabic"/>
          <w:sz w:val="28"/>
          <w:szCs w:val="28"/>
          <w:vertAlign w:val="superscript"/>
          <w:rtl/>
        </w:rPr>
        <w:footnoteReference w:id="275"/>
      </w:r>
      <w:r w:rsidRPr="0096374D">
        <w:rPr>
          <w:rFonts w:ascii="Simplified Arabic" w:eastAsia="Calibri" w:hAnsi="Simplified Arabic" w:cs="Simplified Arabic"/>
          <w:sz w:val="28"/>
          <w:szCs w:val="28"/>
          <w:vertAlign w:val="superscript"/>
          <w:rtl/>
        </w:rPr>
        <w:t>)</w:t>
      </w:r>
      <w:r w:rsidRPr="0096374D">
        <w:rPr>
          <w:rFonts w:ascii="Simplified Arabic" w:eastAsia="Calibri" w:hAnsi="Simplified Arabic" w:cs="Simplified Arabic"/>
          <w:sz w:val="28"/>
          <w:szCs w:val="28"/>
          <w:rtl/>
        </w:rPr>
        <w:t xml:space="preserve"> الآية، مرّ</w:t>
      </w:r>
      <w:r w:rsidRPr="00DD1612">
        <w:rPr>
          <w:rFonts w:ascii="Simplified Arabic" w:eastAsia="Calibri" w:hAnsi="Simplified Arabic" w:cs="Simplified Arabic"/>
          <w:sz w:val="28"/>
          <w:szCs w:val="28"/>
          <w:rtl/>
        </w:rPr>
        <w:t xml:space="preserve"> تفسيره في الزمر. </w:t>
      </w:r>
      <w:r w:rsidRPr="00DD1612">
        <w:rPr>
          <w:rFonts w:ascii="Simplified Arabic" w:eastAsia="Calibri" w:hAnsi="Simplified Arabic" w:cs="Simplified Arabic"/>
          <w:b/>
          <w:bCs/>
          <w:sz w:val="28"/>
          <w:szCs w:val="28"/>
          <w:rtl/>
        </w:rPr>
        <w:br w:type="page"/>
      </w:r>
    </w:p>
    <w:p w14:paraId="2CC1D42E" w14:textId="77777777" w:rsidR="00EF7C99" w:rsidRPr="00DD1612" w:rsidRDefault="00EF7C99" w:rsidP="00DD1612">
      <w:pPr>
        <w:widowControl/>
        <w:adjustRightInd/>
        <w:spacing w:line="240" w:lineRule="auto"/>
        <w:jc w:val="center"/>
        <w:textAlignment w:val="auto"/>
        <w:rPr>
          <w:rFonts w:ascii="Simplified Arabic" w:eastAsia="Calibri" w:hAnsi="Simplified Arabic" w:cs="Simplified Arabic"/>
          <w:b/>
          <w:bCs/>
          <w:sz w:val="28"/>
          <w:szCs w:val="28"/>
        </w:rPr>
      </w:pPr>
      <w:bookmarkStart w:id="33" w:name="_Toc176238362"/>
      <w:r w:rsidRPr="00DD1612">
        <w:rPr>
          <w:rFonts w:ascii="Simplified Arabic" w:eastAsia="Calibri" w:hAnsi="Simplified Arabic" w:cs="Simplified Arabic"/>
          <w:b/>
          <w:bCs/>
          <w:sz w:val="28"/>
          <w:szCs w:val="28"/>
          <w:rtl/>
        </w:rPr>
        <w:lastRenderedPageBreak/>
        <w:t>الخاتمة</w:t>
      </w:r>
      <w:bookmarkEnd w:id="33"/>
      <w:r w:rsidRPr="00DD1612">
        <w:rPr>
          <w:rFonts w:ascii="Simplified Arabic" w:eastAsia="Calibri" w:hAnsi="Simplified Arabic" w:cs="Simplified Arabic"/>
          <w:b/>
          <w:bCs/>
          <w:sz w:val="28"/>
          <w:szCs w:val="28"/>
          <w:rtl/>
        </w:rPr>
        <w:t>:</w:t>
      </w:r>
    </w:p>
    <w:p w14:paraId="22F5A208" w14:textId="77777777" w:rsidR="00EF7C99" w:rsidRPr="00DD1612" w:rsidRDefault="00EF7C99" w:rsidP="00DD1612">
      <w:pPr>
        <w:widowControl/>
        <w:adjustRightInd/>
        <w:spacing w:line="240" w:lineRule="auto"/>
        <w:jc w:val="center"/>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 xml:space="preserve">وفي نهاية هذا البحث نحمد الله أولاً وآخراً على عونه وتوفيقه فالفضل له أولاً وآخراً، والصلاة والسلام على رسول الله، وعلى آله وصحبه أجمعين، وبعد: </w:t>
      </w:r>
    </w:p>
    <w:p w14:paraId="4455E506" w14:textId="77777777" w:rsidR="00EF7C99" w:rsidRPr="00DD1612" w:rsidRDefault="00EF7C99" w:rsidP="00DD1612">
      <w:pPr>
        <w:widowControl/>
        <w:adjustRightInd/>
        <w:spacing w:line="240" w:lineRule="auto"/>
        <w:jc w:val="left"/>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هذه أبرز النتائج والتوصيات والتي توصلت لها:</w:t>
      </w:r>
    </w:p>
    <w:p w14:paraId="2E3FE209" w14:textId="77777777" w:rsidR="00EF7C99" w:rsidRPr="00DD1612" w:rsidRDefault="00EF7C99" w:rsidP="00DD1612">
      <w:pPr>
        <w:widowControl/>
        <w:adjustRightInd/>
        <w:spacing w:line="240" w:lineRule="auto"/>
        <w:jc w:val="left"/>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أولاً: النتائج:</w:t>
      </w:r>
    </w:p>
    <w:p w14:paraId="63CF385A" w14:textId="77777777" w:rsidR="00EF7C99" w:rsidRPr="00DD1612" w:rsidRDefault="00EF7C99" w:rsidP="0025456D">
      <w:pPr>
        <w:widowControl/>
        <w:numPr>
          <w:ilvl w:val="0"/>
          <w:numId w:val="63"/>
        </w:numPr>
        <w:adjustRightInd/>
        <w:spacing w:line="240" w:lineRule="auto"/>
        <w:ind w:left="348"/>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تكاد تكون هذه الحاشية موسوعة في العلوم الشرعية؛ وذلك لاشتمالها على كثير من المسائل الشرعية كالعقيدة، والفقه وأصوله، والقراءات، وتفسير القرآن، وعد الآي، والمكي والمدني، وبعض المرويات، وشرح المفردات، ومسائل الإعراب، وقواعد في النحو، والبلاغة.</w:t>
      </w:r>
    </w:p>
    <w:p w14:paraId="1FB1C0AB" w14:textId="77777777" w:rsidR="00EF7C99" w:rsidRPr="00DD1612" w:rsidRDefault="00EF7C99" w:rsidP="0025456D">
      <w:pPr>
        <w:widowControl/>
        <w:numPr>
          <w:ilvl w:val="0"/>
          <w:numId w:val="63"/>
        </w:numPr>
        <w:adjustRightInd/>
        <w:spacing w:line="240" w:lineRule="auto"/>
        <w:ind w:left="348"/>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على الرغم من تنوع مسائل الحاشية كما ذكرنا إلا أن الجانب اللغوي طاغٍ فيها وتكاد تكون مسائل النحو والإعراب هي السمة الغالبة لهذا الكتاب، ولعله يُصنف في المستقبل من كتب إعراب القرآن المهمة؛ وتكمن الأهمية فيما يلي من النقاط.</w:t>
      </w:r>
    </w:p>
    <w:p w14:paraId="01393026" w14:textId="77777777" w:rsidR="00EF7C99" w:rsidRPr="00DD1612" w:rsidRDefault="00EF7C99" w:rsidP="0025456D">
      <w:pPr>
        <w:widowControl/>
        <w:numPr>
          <w:ilvl w:val="0"/>
          <w:numId w:val="63"/>
        </w:numPr>
        <w:adjustRightInd/>
        <w:spacing w:line="240" w:lineRule="auto"/>
        <w:ind w:left="348"/>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على الرغم من وجود تفاسير كثيرة في إعراب القرآن إلا أن هذه الحاشية قد تميزت باهتمام بالغ في بيان الأوجه الإعرابية الدقيقة والتوسع باستفاضة في شرحها وقد يوجد فيها من الشرح والبيان لوجوه الإعراب ما لا يوجد في غيرها بهذا التوسع.</w:t>
      </w:r>
    </w:p>
    <w:p w14:paraId="09F8D4FC" w14:textId="77777777" w:rsidR="00EF7C99" w:rsidRPr="00DD1612" w:rsidRDefault="00EF7C99" w:rsidP="0025456D">
      <w:pPr>
        <w:widowControl/>
        <w:numPr>
          <w:ilvl w:val="0"/>
          <w:numId w:val="63"/>
        </w:numPr>
        <w:adjustRightInd/>
        <w:spacing w:line="240" w:lineRule="auto"/>
        <w:ind w:left="348"/>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 xml:space="preserve">مثلما اهتم سعدي ببيان أوجه الإعراب فقد اهتم كذلك بذكر أقوال علماء اللغة فيها ويسرد أقوالهم ويناقشها وقد يردُّ عليها أحياناً، وتارة يتبع قول العالم الواحد وتارة أخرى يخالفه في مسألة أخرى. </w:t>
      </w:r>
    </w:p>
    <w:p w14:paraId="2A0F7D59" w14:textId="77777777" w:rsidR="00EF7C99" w:rsidRPr="00DD1612" w:rsidRDefault="00EF7C99" w:rsidP="0025456D">
      <w:pPr>
        <w:widowControl/>
        <w:numPr>
          <w:ilvl w:val="0"/>
          <w:numId w:val="63"/>
        </w:numPr>
        <w:adjustRightInd/>
        <w:spacing w:line="240" w:lineRule="auto"/>
        <w:ind w:left="348"/>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 xml:space="preserve">مما تميزت به هذه الحاشية كثرة الترجيحات وخصوصاً في أوجه الإعراب، وأيضا الترجيح بين أقوال العلماء، فالمؤلف سعدي ذو </w:t>
      </w:r>
      <w:r w:rsidRPr="00DD1612">
        <w:rPr>
          <w:rFonts w:ascii="Simplified Arabic" w:eastAsia="Calibri" w:hAnsi="Simplified Arabic" w:cs="Simplified Arabic"/>
          <w:sz w:val="28"/>
          <w:szCs w:val="28"/>
          <w:rtl/>
        </w:rPr>
        <w:lastRenderedPageBreak/>
        <w:t>شخصية نقدية علمية وليس مجرد ناقل مع أنه في الوقت نفسه أكثر من النقل، وعليه فصاحب الحاشية مجتهد وليس مجرد مقلد.</w:t>
      </w:r>
    </w:p>
    <w:p w14:paraId="2F488E58" w14:textId="77777777" w:rsidR="00EF7C99" w:rsidRPr="00DD1612" w:rsidRDefault="00EF7C99" w:rsidP="0025456D">
      <w:pPr>
        <w:widowControl/>
        <w:numPr>
          <w:ilvl w:val="0"/>
          <w:numId w:val="63"/>
        </w:numPr>
        <w:adjustRightInd/>
        <w:spacing w:line="240" w:lineRule="auto"/>
        <w:ind w:left="348"/>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كانت النقول في هذه الحاشية كثيرة وهي على نوعين: إما أن يصرح سعدي عمن نقلها، وإما العكس وهو الأكثر، وإذا صرح فإنه يكتفي باسم المؤلف أو اسم الكتاب وقليلاً ما يذكرهما معاً.</w:t>
      </w:r>
    </w:p>
    <w:p w14:paraId="0D89A159" w14:textId="77777777" w:rsidR="00EF7C99" w:rsidRPr="00DD1612" w:rsidRDefault="00EF7C99" w:rsidP="0025456D">
      <w:pPr>
        <w:widowControl/>
        <w:numPr>
          <w:ilvl w:val="0"/>
          <w:numId w:val="63"/>
        </w:numPr>
        <w:adjustRightInd/>
        <w:spacing w:line="240" w:lineRule="auto"/>
        <w:ind w:left="348"/>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إذا ذكر المؤلف سعدي كلمة (الإمام) فهو يقصد به الإمام الرازي صاحب التفسير الكبير.</w:t>
      </w:r>
    </w:p>
    <w:p w14:paraId="73FF8738" w14:textId="77777777" w:rsidR="00EF7C99" w:rsidRPr="00DD1612" w:rsidRDefault="00EF7C99" w:rsidP="0025456D">
      <w:pPr>
        <w:widowControl/>
        <w:numPr>
          <w:ilvl w:val="0"/>
          <w:numId w:val="63"/>
        </w:numPr>
        <w:adjustRightInd/>
        <w:spacing w:line="240" w:lineRule="auto"/>
        <w:ind w:left="348"/>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من أكثر العلماء الذين ظهر تأثر سعدي بهم في هذه الحاشية هو العلامة التفتازاني، فإنه كثيراً ما ينقل عنه ويصرح باسمه بل هو من الأكثر الأسماء التي وردت في هذه الحاشية، هذا من غير المواضع التي لم يصرح فيها بالنقل عن التفتازاني، ومع أن التفتازاني قد توفي قبل سعدي إلا أن له بصمة واضحة في هذه الحاشية ونصوصه المنتشرة في صفحاتها فكأنه مؤلف مشارك لسعدي؛ وما ذلك إلا لكثرة النقل عنه، وهو مع هذا التأثر لا يمنعه ذلك في أن يخالف أقوال التفتازاني في بعض الأحيان.</w:t>
      </w:r>
    </w:p>
    <w:p w14:paraId="2CF35429" w14:textId="77777777" w:rsidR="00EF7C99" w:rsidRPr="00DD1612" w:rsidRDefault="00EF7C99" w:rsidP="0025456D">
      <w:pPr>
        <w:widowControl/>
        <w:numPr>
          <w:ilvl w:val="0"/>
          <w:numId w:val="63"/>
        </w:numPr>
        <w:adjustRightInd/>
        <w:spacing w:line="240" w:lineRule="auto"/>
        <w:ind w:left="348"/>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المؤلف سعدي له شخصية علمية مستقلة لا يتعصب لمذهب فقهي ولا عقدي ولا تظهر عليه آثار الانحياز لفرقة معينة، بل يتبع ويرجح حسب ما يراه صحيحاً، -بغض النظر عن هل وُفِّقَ في هذا الإختيار أم لا فالهداية بيد الله تعالى- لذلك نراه تارة يوافق قول الأشاعرة وتارة يوافق قول أهل السنة والجماعة.</w:t>
      </w:r>
    </w:p>
    <w:p w14:paraId="0DF07ED7" w14:textId="77777777" w:rsidR="00EF7C99" w:rsidRPr="00DD1612" w:rsidRDefault="00EF7C99" w:rsidP="0025456D">
      <w:pPr>
        <w:widowControl/>
        <w:numPr>
          <w:ilvl w:val="0"/>
          <w:numId w:val="63"/>
        </w:numPr>
        <w:adjustRightInd/>
        <w:spacing w:line="240" w:lineRule="auto"/>
        <w:ind w:left="348"/>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 xml:space="preserve">من معالم هذه الحاشية قلة التفسير بالمأثور بالنسبة لمجمل ما ورد وقلة الخوض في المرويات وما يتبعها من علوم الحديث من تخريج وجرح وتعديل ونحوه، بل كان غالب الاهتمام بالجوانب اللغوية؛ ولعل ذلك لأن مصدر هذه الحاشية وهو تفسير أنوار التنزيل للبيضاوي كان غالب </w:t>
      </w:r>
      <w:r w:rsidRPr="00DD1612">
        <w:rPr>
          <w:rFonts w:ascii="Simplified Arabic" w:eastAsia="Calibri" w:hAnsi="Simplified Arabic" w:cs="Simplified Arabic"/>
          <w:sz w:val="28"/>
          <w:szCs w:val="28"/>
          <w:rtl/>
        </w:rPr>
        <w:lastRenderedPageBreak/>
        <w:t>اهتمامه ببيان جوانب اللغة من حيث النواحي البلاغية والإعرابية ونحو ذلك.</w:t>
      </w:r>
    </w:p>
    <w:p w14:paraId="5E3EBEB1" w14:textId="77777777" w:rsidR="00EF7C99" w:rsidRPr="00DD1612" w:rsidRDefault="00EF7C99" w:rsidP="0025456D">
      <w:pPr>
        <w:widowControl/>
        <w:numPr>
          <w:ilvl w:val="0"/>
          <w:numId w:val="63"/>
        </w:numPr>
        <w:adjustRightInd/>
        <w:spacing w:line="240" w:lineRule="auto"/>
        <w:ind w:left="348"/>
        <w:contextualSpacing/>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sz w:val="28"/>
          <w:szCs w:val="28"/>
          <w:rtl/>
        </w:rPr>
        <w:t>ظهر والله أعلم أن عقيدة المؤلف هي مخالفة عقيدة القدرية، وكذلك يرد عقيدة المعتزلة ويخالفهم باتباع عقيدة أهل السنة والجماعة، وموافقة بعض أقوال الأشاعرة، وقد بينا تفصيله في مبحث منهج المؤلف ومبحث عقيدته، وأما مذهبه الفقهي فهو المذهب الحنفي.</w:t>
      </w:r>
    </w:p>
    <w:p w14:paraId="67765EBA" w14:textId="77777777" w:rsidR="00EF7C99" w:rsidRPr="00DD1612" w:rsidRDefault="00EF7C99" w:rsidP="0096374D">
      <w:pPr>
        <w:widowControl/>
        <w:adjustRightInd/>
        <w:spacing w:line="240" w:lineRule="auto"/>
        <w:ind w:left="348" w:hanging="360"/>
        <w:jc w:val="lowKashida"/>
        <w:textAlignment w:val="auto"/>
        <w:rPr>
          <w:rFonts w:ascii="Simplified Arabic" w:eastAsia="Calibri" w:hAnsi="Simplified Arabic" w:cs="Simplified Arabic"/>
          <w:sz w:val="28"/>
          <w:szCs w:val="28"/>
          <w:rtl/>
        </w:rPr>
      </w:pPr>
      <w:r w:rsidRPr="00DD1612">
        <w:rPr>
          <w:rFonts w:ascii="Simplified Arabic" w:eastAsia="Calibri" w:hAnsi="Simplified Arabic" w:cs="Simplified Arabic"/>
          <w:b/>
          <w:bCs/>
          <w:sz w:val="28"/>
          <w:szCs w:val="28"/>
          <w:rtl/>
        </w:rPr>
        <w:t>ثانياً: التوصيات:</w:t>
      </w:r>
    </w:p>
    <w:p w14:paraId="431CEEFF" w14:textId="77777777" w:rsidR="00EF7C99" w:rsidRPr="00DD1612" w:rsidRDefault="00EF7C99" w:rsidP="0025456D">
      <w:pPr>
        <w:widowControl/>
        <w:numPr>
          <w:ilvl w:val="0"/>
          <w:numId w:val="64"/>
        </w:numPr>
        <w:adjustRightInd/>
        <w:spacing w:line="240" w:lineRule="auto"/>
        <w:ind w:left="348"/>
        <w:contextualSpacing/>
        <w:jc w:val="lowKashida"/>
        <w:textAlignment w:val="auto"/>
        <w:rPr>
          <w:rFonts w:ascii="Simplified Arabic" w:eastAsia="Calibri" w:hAnsi="Simplified Arabic" w:cs="Simplified Arabic"/>
          <w:sz w:val="28"/>
          <w:szCs w:val="28"/>
        </w:rPr>
      </w:pPr>
      <w:r w:rsidRPr="00DD1612">
        <w:rPr>
          <w:rFonts w:ascii="Simplified Arabic" w:eastAsia="Calibri" w:hAnsi="Simplified Arabic" w:cs="Simplified Arabic"/>
          <w:sz w:val="28"/>
          <w:szCs w:val="28"/>
          <w:rtl/>
        </w:rPr>
        <w:t>أوصي بالاهتمام بالتراث الإسلامي القيم وذلك باستمرار مشاريع تحقيق المخطوطات، لما فيها من نفعٍ للإسلام والمسلمين وتعاون على البر والتقوى.</w:t>
      </w:r>
    </w:p>
    <w:p w14:paraId="480975EB" w14:textId="77777777" w:rsidR="00EF7C99" w:rsidRPr="00DD1612" w:rsidRDefault="00EF7C99" w:rsidP="0025456D">
      <w:pPr>
        <w:widowControl/>
        <w:numPr>
          <w:ilvl w:val="0"/>
          <w:numId w:val="64"/>
        </w:numPr>
        <w:adjustRightInd/>
        <w:spacing w:line="240" w:lineRule="auto"/>
        <w:ind w:left="348"/>
        <w:contextualSpacing/>
        <w:jc w:val="lowKashida"/>
        <w:textAlignment w:val="auto"/>
        <w:rPr>
          <w:rFonts w:ascii="Simplified Arabic" w:eastAsia="Calibri" w:hAnsi="Simplified Arabic" w:cs="Simplified Arabic"/>
          <w:sz w:val="28"/>
          <w:szCs w:val="28"/>
        </w:rPr>
      </w:pPr>
      <w:r w:rsidRPr="00DD1612">
        <w:rPr>
          <w:rFonts w:ascii="Simplified Arabic" w:eastAsia="Calibri" w:hAnsi="Simplified Arabic" w:cs="Simplified Arabic"/>
          <w:sz w:val="28"/>
          <w:szCs w:val="28"/>
          <w:rtl/>
        </w:rPr>
        <w:t>أوصي أقسام العقيدة بتنقيح تراث علماء التفسير وذلك بتنقية تفاسيرهم من شوائب عقدية بقيت عالقة بين سطورهم وتخفى على العوام، بل وحتى على الدارسين؛ وذلك بالتعليق والتنبيه عليها، ولا يتسنى ذلك إلا لمتخصصي قسم العقيدة الذين يفهمون بدقة مصطلحات تخصصهم.</w:t>
      </w:r>
    </w:p>
    <w:p w14:paraId="75C0FE62" w14:textId="77777777" w:rsidR="0096374D" w:rsidRDefault="0096374D" w:rsidP="0096374D">
      <w:pPr>
        <w:widowControl/>
        <w:adjustRightInd/>
        <w:spacing w:line="240" w:lineRule="auto"/>
        <w:contextualSpacing/>
        <w:jc w:val="center"/>
        <w:textAlignment w:val="auto"/>
        <w:rPr>
          <w:rFonts w:ascii="Simplified Arabic" w:eastAsia="Calibri" w:hAnsi="Simplified Arabic" w:cs="Simplified Arabic"/>
          <w:b/>
          <w:bCs/>
          <w:sz w:val="28"/>
          <w:szCs w:val="28"/>
          <w:rtl/>
        </w:rPr>
      </w:pPr>
    </w:p>
    <w:p w14:paraId="71D3CAD3" w14:textId="77777777" w:rsidR="00EF7C99" w:rsidRPr="00DD1612" w:rsidRDefault="00EF7C99" w:rsidP="0096374D">
      <w:pPr>
        <w:widowControl/>
        <w:adjustRightInd/>
        <w:spacing w:line="240" w:lineRule="auto"/>
        <w:contextualSpacing/>
        <w:jc w:val="center"/>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t>وآخر دعوانا أن الحمد لله رب العالمين، وصلى الله وسلم على خير المرسلين.</w:t>
      </w:r>
    </w:p>
    <w:p w14:paraId="6518EF2B" w14:textId="77777777" w:rsidR="00EF7C99" w:rsidRPr="00DD1612" w:rsidRDefault="00EF7C99" w:rsidP="00DD1612">
      <w:pPr>
        <w:widowControl/>
        <w:adjustRightInd/>
        <w:spacing w:line="240" w:lineRule="auto"/>
        <w:ind w:left="720"/>
        <w:contextualSpacing/>
        <w:jc w:val="center"/>
        <w:textAlignment w:val="auto"/>
        <w:rPr>
          <w:rFonts w:ascii="Simplified Arabic" w:eastAsia="Calibri" w:hAnsi="Simplified Arabic" w:cs="Simplified Arabic"/>
          <w:b/>
          <w:bCs/>
          <w:sz w:val="28"/>
          <w:szCs w:val="28"/>
          <w:rtl/>
        </w:rPr>
      </w:pPr>
    </w:p>
    <w:p w14:paraId="089C41D4" w14:textId="77777777" w:rsidR="00EF7C99" w:rsidRPr="00DD1612" w:rsidRDefault="00EF7C99" w:rsidP="00DD1612">
      <w:pPr>
        <w:widowControl/>
        <w:adjustRightInd/>
        <w:spacing w:line="240" w:lineRule="auto"/>
        <w:jc w:val="left"/>
        <w:textAlignment w:val="auto"/>
        <w:rPr>
          <w:rFonts w:ascii="Simplified Arabic" w:eastAsia="Calibri" w:hAnsi="Simplified Arabic" w:cs="Simplified Arabic"/>
          <w:b/>
          <w:bCs/>
          <w:sz w:val="28"/>
          <w:szCs w:val="28"/>
          <w:rtl/>
        </w:rPr>
      </w:pPr>
      <w:r w:rsidRPr="00DD1612">
        <w:rPr>
          <w:rFonts w:ascii="Simplified Arabic" w:eastAsia="Calibri" w:hAnsi="Simplified Arabic" w:cs="Simplified Arabic"/>
          <w:b/>
          <w:bCs/>
          <w:sz w:val="28"/>
          <w:szCs w:val="28"/>
          <w:rtl/>
        </w:rPr>
        <w:br w:type="page"/>
      </w:r>
    </w:p>
    <w:p w14:paraId="6D96297F" w14:textId="77777777" w:rsidR="00EF7C99" w:rsidRPr="00DD1612" w:rsidRDefault="00EF7C99" w:rsidP="00DD1612">
      <w:pPr>
        <w:keepNext/>
        <w:widowControl/>
        <w:adjustRightInd/>
        <w:spacing w:line="240" w:lineRule="auto"/>
        <w:ind w:left="360"/>
        <w:jc w:val="center"/>
        <w:textAlignment w:val="auto"/>
        <w:outlineLvl w:val="0"/>
        <w:rPr>
          <w:rFonts w:ascii="Simplified Arabic" w:hAnsi="Simplified Arabic" w:cs="Simplified Arabic"/>
          <w:b/>
          <w:bCs/>
          <w:sz w:val="28"/>
          <w:szCs w:val="28"/>
          <w:rtl/>
        </w:rPr>
      </w:pPr>
      <w:bookmarkStart w:id="34" w:name="_Toc176238363"/>
      <w:r w:rsidRPr="00DD1612">
        <w:rPr>
          <w:rFonts w:ascii="Simplified Arabic" w:hAnsi="Simplified Arabic" w:cs="Simplified Arabic"/>
          <w:b/>
          <w:bCs/>
          <w:sz w:val="28"/>
          <w:szCs w:val="28"/>
          <w:rtl/>
        </w:rPr>
        <w:lastRenderedPageBreak/>
        <w:t>قائمة المصادر والمراجع</w:t>
      </w:r>
      <w:bookmarkEnd w:id="34"/>
    </w:p>
    <w:p w14:paraId="34C2D1EB" w14:textId="77777777" w:rsidR="00EF7C99" w:rsidRPr="00DD1612" w:rsidRDefault="00EF7C99" w:rsidP="00DD1612">
      <w:pPr>
        <w:widowControl/>
        <w:adjustRightInd/>
        <w:spacing w:line="240" w:lineRule="auto"/>
        <w:ind w:left="360"/>
        <w:jc w:val="center"/>
        <w:textAlignment w:val="auto"/>
        <w:rPr>
          <w:rFonts w:ascii="Simplified Arabic" w:eastAsia="Calibri" w:hAnsi="Simplified Arabic" w:cs="Simplified Arabic"/>
          <w:b/>
          <w:bCs/>
          <w:sz w:val="28"/>
          <w:szCs w:val="28"/>
          <w:rtl/>
          <w:lang w:bidi="ar-EG"/>
        </w:rPr>
      </w:pPr>
      <w:r w:rsidRPr="00DD1612">
        <w:rPr>
          <w:rFonts w:ascii="Simplified Arabic" w:eastAsia="Calibri" w:hAnsi="Simplified Arabic" w:cs="Simplified Arabic"/>
          <w:b/>
          <w:bCs/>
          <w:sz w:val="28"/>
          <w:szCs w:val="28"/>
          <w:rtl/>
          <w:lang w:bidi="ar-EG"/>
        </w:rPr>
        <w:t>مصادر كتب تفسير القرآن وعلومه:</w:t>
      </w:r>
    </w:p>
    <w:p w14:paraId="30FBE3B0"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إبراهيم بن عمر بن حسن الرباط بن علي البقاعي، نظم الدرر في تناسب الآيات والسور، (القاهرة: دار الكتاب الإسلامي، (ت.د)).</w:t>
      </w:r>
    </w:p>
    <w:p w14:paraId="4A5A9D12"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أحمد أبو عبيد بن محمد الهروي، الغريبين في القرآن والحديث، ط1، (السعودية: مكتبة نزار مصطفى الباز، 1419ه).</w:t>
      </w:r>
    </w:p>
    <w:p w14:paraId="114895FB"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أحمد بن محمد بن إبراهيم الثعلبي، الكشف والبيان عن تفسير القرآن، ط1، (جدة: دار التفسير، 1436ه).</w:t>
      </w:r>
    </w:p>
    <w:p w14:paraId="28AE7AE1"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أحمد بن يوسف بن عبد الدائم المعروف بالسمين الحلبي، الدر المصون في علوم الكتاب المكنون، (دمشق: دار القلم، (ت:د)).</w:t>
      </w:r>
    </w:p>
    <w:p w14:paraId="48ACC229"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إسماعيل محمد القونوي، ومصلح الدين مصطفى إبراهيم المعروف بابن التمجيد، حاشية القونوي على تفسير الإمام البيضاوي ومعه حاشية ابن التمجيد، ط1، (بيروت - لبنان: دار الكتب العلمية، 1422ه).</w:t>
      </w:r>
    </w:p>
    <w:p w14:paraId="26A1701E"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الحسين بن محمد بن عبد الله الطيبي، حاشية الطيبي على الكشاف = فتوح الغيب في الكشف عن قناع الريب، ط1، (دبي: جائزة دبي الدولية للقرآن الكريم، 1434ه).</w:t>
      </w:r>
    </w:p>
    <w:p w14:paraId="1A5704D8"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الحسين بن مسعود بن محمد بن الفراء البغوي، معالم التنزيل في تفسير القرآن، ط1، (بيروت: دار إحياء التراث العربي، 1420ه).</w:t>
      </w:r>
    </w:p>
    <w:p w14:paraId="1761930F"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 xml:space="preserve">عبد الكريم بن هوازن بن عبد الملك القشيري، لطائف الإشارات = تفسير القشيري، ط3، (مصر: الهيئة المصرية العامة للكتاب، (ت.د)). </w:t>
      </w:r>
    </w:p>
    <w:p w14:paraId="15536FF5"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عبد الله بن الحسين بن عبد الله، أبو البقاء العكبري، التبيان في إعراب القرآن، (الناشر: عيسى البابي الحلبي وشركاه، (ت.د)).</w:t>
      </w:r>
    </w:p>
    <w:p w14:paraId="3CFAC4C0"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lastRenderedPageBreak/>
        <w:t>عبد الله بن عمر بن محمد الشيرازي ناصر الدين البيضاوي، أنوار التنزيل وأسرار التأويل، ط1، (بيروت: دار الرشيد- مؤسسة الإيمان، 1421ه).</w:t>
      </w:r>
    </w:p>
    <w:p w14:paraId="7B5ABCCF"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علي بن محمد بن محمد بن حبيب الماوردي، تفسير الماوردي = النكت والعيون، (بيروت - لبنان: دار الكتب العلمية، (ت،د)).</w:t>
      </w:r>
    </w:p>
    <w:p w14:paraId="630A40D7"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أبو حيان بن يوسف الأندلسي، البحر المحيط في التفسير، (بيروت: دار الفكر، 1420ه).</w:t>
      </w:r>
    </w:p>
    <w:p w14:paraId="1B666AAC"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عبد الرحمن بن محمد بن عبد الله الإِيجي، جامع البيان في تفسير القرآن، ط1، (بيروت: دار الكتب العلمية، 1424ه).</w:t>
      </w:r>
    </w:p>
    <w:p w14:paraId="431717E9"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محمود بن عمر بن أحمد الزمخشري، الكشاف عن حقائق غوامض التنزيل وعيون الأقاويل في وجوه التأويل، ط3، (القاهرة: دار الريان للتراث، بيروت: دار الكتاب العربي، 1407ه).</w:t>
      </w:r>
    </w:p>
    <w:p w14:paraId="67FD0DCC"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مسعود بن عمر بن عبد الله التفتازانى، حاشية التفتازاني على تفسير الكشاف، (إسطنبول: مركز جيلاني للبحوث العلمية والطبع والنشر، (ت.د)).</w:t>
      </w:r>
    </w:p>
    <w:p w14:paraId="7207483D"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مكي بن أبي طالب حَمّوش بن محمد بن مختار القيسي القيرواني الأندلسي، مشكل إعراب القرآن، ط2، (بيروت: مؤسسة الرسالة، 1405ه).</w:t>
      </w:r>
    </w:p>
    <w:p w14:paraId="1C6B330A"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المُنْتَجَب بن أبي العز بن رشيد الهمذاني، الكتاب الفريد في إعراب القرآن المجيد، ط1، (المدينة المنورة: دار الزمان للنشر والتوزيع، 1427ه).</w:t>
      </w:r>
    </w:p>
    <w:p w14:paraId="5791C93E"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 xml:space="preserve">نبيل بن محمد آل إسماعيل، العناية بالقرآن الكريم وعلومه من بداية القرن الرابع الهجري إلى عصرنا الحاضر، (المدينة المنورة: مجمع الملك فهد لطباعة المصحف الشريف، (ت.د)). </w:t>
      </w:r>
    </w:p>
    <w:p w14:paraId="0EE23BB9"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lastRenderedPageBreak/>
        <w:t>يحيى بن زياد بن عبد الله بن منظور الديلمي الفراء، معاني القرآن، ط1، (مصر: دار المصرية للتأليف والترجمة، (ت.د)).</w:t>
      </w:r>
    </w:p>
    <w:p w14:paraId="1819E6C6" w14:textId="77777777" w:rsidR="00EF7C99" w:rsidRPr="00DD1612" w:rsidRDefault="00EF7C99" w:rsidP="0096374D">
      <w:pPr>
        <w:widowControl/>
        <w:adjustRightInd/>
        <w:spacing w:line="240" w:lineRule="auto"/>
        <w:ind w:left="348" w:hanging="360"/>
        <w:jc w:val="center"/>
        <w:textAlignment w:val="auto"/>
        <w:rPr>
          <w:rFonts w:ascii="Simplified Arabic" w:eastAsia="Calibri" w:hAnsi="Simplified Arabic" w:cs="Simplified Arabic"/>
          <w:b/>
          <w:bCs/>
          <w:sz w:val="28"/>
          <w:szCs w:val="28"/>
          <w:rtl/>
          <w:lang w:bidi="ar-EG"/>
        </w:rPr>
      </w:pPr>
      <w:r w:rsidRPr="00DD1612">
        <w:rPr>
          <w:rFonts w:ascii="Simplified Arabic" w:eastAsia="Calibri" w:hAnsi="Simplified Arabic" w:cs="Simplified Arabic"/>
          <w:b/>
          <w:bCs/>
          <w:sz w:val="28"/>
          <w:szCs w:val="28"/>
          <w:rtl/>
          <w:lang w:bidi="ar-EG"/>
        </w:rPr>
        <w:t>مصادر كتب القراءات:</w:t>
      </w:r>
    </w:p>
    <w:p w14:paraId="34B7071B"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الحسين أبو عبد الله بن أحمد بن خالويه الهمذاني، مختصر في شواذ القرآن، (القاهرة: مكتبة المتنبي، (ت.د)).</w:t>
      </w:r>
    </w:p>
    <w:p w14:paraId="6C987418"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lang w:bidi="ar-EG"/>
        </w:rPr>
      </w:pPr>
      <w:r w:rsidRPr="00DD1612">
        <w:rPr>
          <w:rFonts w:ascii="Simplified Arabic" w:eastAsia="Calibri" w:hAnsi="Simplified Arabic" w:cs="Simplified Arabic"/>
          <w:sz w:val="28"/>
          <w:szCs w:val="28"/>
          <w:rtl/>
          <w:lang w:bidi="ar-EG"/>
        </w:rPr>
        <w:t>عثمان أبو عمرو بن سعيد الداني الأندلسي، التيسير في القراءات السبع، ط1، (حائل - السعودية: دار الأندلس للنشر والتوزيع، 1436ه).</w:t>
      </w:r>
    </w:p>
    <w:p w14:paraId="2FAA9C07" w14:textId="77777777" w:rsidR="00EF7C99" w:rsidRPr="00DD1612" w:rsidRDefault="00EF7C99" w:rsidP="0025456D">
      <w:pPr>
        <w:widowControl/>
        <w:numPr>
          <w:ilvl w:val="0"/>
          <w:numId w:val="65"/>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أحمد بن الأزهري، معاني القراءات، ط1، (الرياض: جامعة الملك سعود، مركز البحوث في كلية الآداب، 1412ه).</w:t>
      </w:r>
    </w:p>
    <w:p w14:paraId="3F30942E" w14:textId="77777777" w:rsidR="00EF7C99" w:rsidRPr="00DD1612" w:rsidRDefault="00EF7C99" w:rsidP="0096374D">
      <w:pPr>
        <w:widowControl/>
        <w:adjustRightInd/>
        <w:spacing w:line="240" w:lineRule="auto"/>
        <w:ind w:left="348" w:hanging="360"/>
        <w:jc w:val="center"/>
        <w:textAlignment w:val="auto"/>
        <w:rPr>
          <w:rFonts w:ascii="Simplified Arabic" w:eastAsia="Calibri" w:hAnsi="Simplified Arabic" w:cs="Simplified Arabic"/>
          <w:b/>
          <w:bCs/>
          <w:sz w:val="28"/>
          <w:szCs w:val="28"/>
          <w:rtl/>
          <w:lang w:bidi="ar-EG"/>
        </w:rPr>
      </w:pPr>
      <w:r w:rsidRPr="00DD1612">
        <w:rPr>
          <w:rFonts w:ascii="Simplified Arabic" w:eastAsia="Calibri" w:hAnsi="Simplified Arabic" w:cs="Simplified Arabic"/>
          <w:b/>
          <w:bCs/>
          <w:sz w:val="28"/>
          <w:szCs w:val="28"/>
          <w:rtl/>
          <w:lang w:bidi="ar-EG"/>
        </w:rPr>
        <w:t>مصادر كتب العقيدة:</w:t>
      </w:r>
    </w:p>
    <w:p w14:paraId="45B1882B"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أحمد بن عبد الحليم بن عبد السلام بن عبد الله بن أبي القاسم بن محمد ابن تيمية، منهاج السنة النبوية في نقض كلام الشيعة القدرية، ط1، (الرياض - السعودية: جامعة الإمام محمد بن سعود الإسلامية، 1406ه).</w:t>
      </w:r>
    </w:p>
    <w:p w14:paraId="46C1C332"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أحمد بن عبد الحليم بن عبد السلام بن عبد الله بن أبي القاسم بن محمد ابن تيمية، درء تعارض العقل والنقل، ط2، (الرياض - السعودية: جامعة الإمام محمد بن سعود الإسلامية، 1411ه).</w:t>
      </w:r>
    </w:p>
    <w:p w14:paraId="126A2C62"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عبد القاهر بن طاهر بن محمد بن عبد الله البغدادي، الفرق بين الفرق وبيان الفرقة الناجية، ط2، (بيروت: دار الآفاق الجديدة، 1977ه).</w:t>
      </w:r>
    </w:p>
    <w:p w14:paraId="0E356F91"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علي أبو الحسن بن إسماعيل الأشعري، مقالات الإسلاميين واختلاف المصلين، ط1، (بيروت - لبنان: المكتبة العصرية، 1426هـ).</w:t>
      </w:r>
    </w:p>
    <w:p w14:paraId="3305B77D"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علي بن أحمد بن سعيد بن حزم الأندلسي القرطبي الظاهري، الفصل في الملل والأهواء والنحل، (القاهرة: مكتبة الخانجي، (ت.د)).</w:t>
      </w:r>
    </w:p>
    <w:p w14:paraId="7D5CF785"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lastRenderedPageBreak/>
        <w:t>محمد أبو الفتح بن عبد الكريم بن أبى بكر أحمد الشهرستاني، الملل والنحل، (القاهرة: مؤسسة الحلبي، 1387ه).</w:t>
      </w:r>
    </w:p>
    <w:p w14:paraId="7290A399"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يحيى بن أبي الخير العمراني، الانتصار في الرد على المعتزلة القدرية الأشرار، ط1، (الرياض - السعودية: أضواء السلف، 1419ه).</w:t>
      </w:r>
    </w:p>
    <w:p w14:paraId="31E10F35" w14:textId="77777777" w:rsidR="00EF7C99" w:rsidRPr="00DD1612" w:rsidRDefault="00EF7C99" w:rsidP="0096374D">
      <w:pPr>
        <w:widowControl/>
        <w:adjustRightInd/>
        <w:spacing w:line="240" w:lineRule="auto"/>
        <w:ind w:left="348" w:hanging="360"/>
        <w:jc w:val="center"/>
        <w:textAlignment w:val="auto"/>
        <w:rPr>
          <w:rFonts w:ascii="Simplified Arabic" w:eastAsia="Calibri" w:hAnsi="Simplified Arabic" w:cs="Simplified Arabic"/>
          <w:b/>
          <w:bCs/>
          <w:sz w:val="28"/>
          <w:szCs w:val="28"/>
          <w:rtl/>
          <w:lang w:bidi="ar-EG"/>
        </w:rPr>
      </w:pPr>
      <w:r w:rsidRPr="00DD1612">
        <w:rPr>
          <w:rFonts w:ascii="Simplified Arabic" w:eastAsia="Calibri" w:hAnsi="Simplified Arabic" w:cs="Simplified Arabic"/>
          <w:b/>
          <w:bCs/>
          <w:sz w:val="28"/>
          <w:szCs w:val="28"/>
          <w:rtl/>
          <w:lang w:bidi="ar-EG"/>
        </w:rPr>
        <w:t>مصادر كتب الحديث وعلومه:</w:t>
      </w:r>
    </w:p>
    <w:p w14:paraId="22112A04"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أحمد بن الحسين بن علي بن موسى أبو بكر البيهقي، شعب الايمان، ط1، (الرياض: مكتبة الرشد للنشر والتوزيع، بالتعاون مع: الدار السلفية ببومباي بالهند، 1423ه).</w:t>
      </w:r>
    </w:p>
    <w:p w14:paraId="0785930E"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أحمد بن حسين بن علي بن رسلان المقدسي، شرح سنن أبي داود، ط1، (جمهورية مصر العربية: دار الفلاح للبحث العلمي وتحقيق التراث، الفيوم، 1437ه).</w:t>
      </w:r>
    </w:p>
    <w:p w14:paraId="2A672B06"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أحمد بن علي بن محمد بن أحمد بن حجر العسقلاني، تقريب التهذيب، ط1، (سوريا: دار الرشيد، 1406ه).</w:t>
      </w:r>
    </w:p>
    <w:p w14:paraId="52EA3BBA"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حمد بن محمد بن إبراهيم بن الخطاب البستي المعروف بالخطابي، غريب الحديث، (دمشق: دار الفكر، 1402ه).</w:t>
      </w:r>
    </w:p>
    <w:p w14:paraId="7F023166"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سليمان بن أحمد بن أيوب بن مطير اللخمي الشامي الطبراني، المعجم الكبير، ط2، (القاهرة: مكتبة ابن تيمية، (ت.د)).</w:t>
      </w:r>
    </w:p>
    <w:p w14:paraId="122E064D"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عبد الله أبو محمد بن مسلم بن قتيبة الدينوري، غريب القرآن، (بيروت - لبنان: دار الكتب العلمية، 1398ه).</w:t>
      </w:r>
    </w:p>
    <w:p w14:paraId="0AB46F33"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أحمد بن عثمان بن قايماز الذهبي، الكاشف في معرفة من له رواية في الكتب الستة، ط1، (جدة: دار القبلة للثقافة الإسلامية، مؤسسة علوم القرآن، 1413هـ).</w:t>
      </w:r>
    </w:p>
    <w:p w14:paraId="471AA5FC"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إسماعيل البخاري، صحيح البخاري، ط5، (دمشق: دار ابن كثير، دار اليمامة، 1414 هـ).</w:t>
      </w:r>
    </w:p>
    <w:p w14:paraId="645E7FB3"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lastRenderedPageBreak/>
        <w:t>محمد بن ناصر الدين الألباني، ضعيف الجامع الصغير وزيادته، الطبعة: المجددة والمزيدة والمنقحة، (بيروت: المكتب الإسلامي، (ت.د)).</w:t>
      </w:r>
    </w:p>
    <w:p w14:paraId="1855D6FD"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محمود بن أحمد بن موسى بن أحمد بن حسين الغيتابى الحنفي بدر الدين العيني، شرح سنن أبي داود، ط1، (الرياض: مكتبة الرشد، 1420ه).</w:t>
      </w:r>
    </w:p>
    <w:p w14:paraId="30255D09"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محمود بن عمر بن أحمد الزمخشري، الفائق في غريب الحديث والأثر، ط2، (لبنان: دار المعرفة، (ت.د)).</w:t>
      </w:r>
    </w:p>
    <w:p w14:paraId="246EF3CB" w14:textId="77777777" w:rsidR="00EF7C99" w:rsidRPr="00DD1612" w:rsidRDefault="00EF7C99" w:rsidP="0025456D">
      <w:pPr>
        <w:widowControl/>
        <w:numPr>
          <w:ilvl w:val="0"/>
          <w:numId w:val="66"/>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مسلم بن الحجاج القشيري النيسابوري، صحيح مسلم، (القاهرة: مطبعة عيسى البابي الحلبي وشركاه، ثم صورته دار إحياء التراث العربي ببيروت، 1374هـ).</w:t>
      </w:r>
    </w:p>
    <w:p w14:paraId="4F8B7E33" w14:textId="77777777" w:rsidR="00EF7C99" w:rsidRPr="00DD1612" w:rsidRDefault="00EF7C99" w:rsidP="0096374D">
      <w:pPr>
        <w:widowControl/>
        <w:adjustRightInd/>
        <w:spacing w:line="240" w:lineRule="auto"/>
        <w:ind w:left="348" w:hanging="360"/>
        <w:jc w:val="center"/>
        <w:textAlignment w:val="auto"/>
        <w:rPr>
          <w:rFonts w:ascii="Simplified Arabic" w:eastAsia="Calibri" w:hAnsi="Simplified Arabic" w:cs="Simplified Arabic"/>
          <w:b/>
          <w:bCs/>
          <w:sz w:val="28"/>
          <w:szCs w:val="28"/>
          <w:rtl/>
          <w:lang w:bidi="ar-EG"/>
        </w:rPr>
      </w:pPr>
      <w:r w:rsidRPr="00DD1612">
        <w:rPr>
          <w:rFonts w:ascii="Simplified Arabic" w:eastAsia="Calibri" w:hAnsi="Simplified Arabic" w:cs="Simplified Arabic"/>
          <w:b/>
          <w:bCs/>
          <w:sz w:val="28"/>
          <w:szCs w:val="28"/>
          <w:rtl/>
          <w:lang w:bidi="ar-EG"/>
        </w:rPr>
        <w:t>مصادر كتب الفقه:</w:t>
      </w:r>
    </w:p>
    <w:p w14:paraId="357540FF"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مسعود بن عمر عبد الله التفتازاني، التلويح على التوضيح لمتن التنقيح في أصول الفقه، (مصر: مطبعة محمد علي صبيح وأولاده بالأزهر، 1377ه).</w:t>
      </w:r>
    </w:p>
    <w:p w14:paraId="58220399" w14:textId="77777777" w:rsidR="00EF7C99" w:rsidRPr="00DD1612" w:rsidRDefault="00EF7C99" w:rsidP="0096374D">
      <w:pPr>
        <w:widowControl/>
        <w:adjustRightInd/>
        <w:spacing w:line="240" w:lineRule="auto"/>
        <w:ind w:left="348" w:hanging="360"/>
        <w:jc w:val="center"/>
        <w:textAlignment w:val="auto"/>
        <w:rPr>
          <w:rFonts w:ascii="Simplified Arabic" w:eastAsia="Calibri" w:hAnsi="Simplified Arabic" w:cs="Simplified Arabic"/>
          <w:b/>
          <w:bCs/>
          <w:sz w:val="28"/>
          <w:szCs w:val="28"/>
          <w:rtl/>
          <w:lang w:bidi="ar-EG"/>
        </w:rPr>
      </w:pPr>
      <w:r w:rsidRPr="00DD1612">
        <w:rPr>
          <w:rFonts w:ascii="Simplified Arabic" w:eastAsia="Calibri" w:hAnsi="Simplified Arabic" w:cs="Simplified Arabic"/>
          <w:b/>
          <w:bCs/>
          <w:sz w:val="28"/>
          <w:szCs w:val="28"/>
          <w:rtl/>
          <w:lang w:bidi="ar-EG"/>
        </w:rPr>
        <w:t>مصادر كتب علوم اللغة العربية:</w:t>
      </w:r>
    </w:p>
    <w:p w14:paraId="2BF0E850"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lang w:bidi="ar-EG"/>
        </w:rPr>
      </w:pPr>
      <w:r w:rsidRPr="00DD1612">
        <w:rPr>
          <w:rFonts w:ascii="Simplified Arabic" w:eastAsia="Calibri" w:hAnsi="Simplified Arabic" w:cs="Simplified Arabic"/>
          <w:sz w:val="28"/>
          <w:szCs w:val="28"/>
          <w:rtl/>
          <w:lang w:bidi="ar-EG"/>
        </w:rPr>
        <w:t>إبراهيم بن محمد بن عربشاه عصام الدين الأسفراييني، الأطول شرح تلخيص مفتاح العلوم، (بيروت - لبنان: دار الكتب العلمية، (ت.د)).</w:t>
      </w:r>
    </w:p>
    <w:p w14:paraId="540D15D6"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أحمد بن علي بن عبد الكافي السبكي، عروس الأفراح في شرح تلخيص المفتاح، ط1، (بيروت - لبنان: المكتبة العصرية للطباعة والنشر، 1423ه).</w:t>
      </w:r>
    </w:p>
    <w:p w14:paraId="150B853E"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أحمد مختار عمر، معجم اللغة العربية المعاصرة، ط1، (بيروت: عالم الكتب، 1429ه).</w:t>
      </w:r>
    </w:p>
    <w:p w14:paraId="76034E79"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lastRenderedPageBreak/>
        <w:t>إسحاق بن إبراهيم بن الحسين الفارابي، معجم ديوان الأدب، (القاهرة: مؤسسة دار الشعب للصحافة والطباعة والنشر، 1424ه).</w:t>
      </w:r>
    </w:p>
    <w:p w14:paraId="77E66593"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إسماعيل بن حماد، أبو نصر الجوهري، الصحاح تاج اللغة وصحاح العربية، ط4، (بيروت: دار العلم للملايين، 1407 هـ‍).</w:t>
      </w:r>
    </w:p>
    <w:p w14:paraId="5CD3AEB6"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الحسن أبو علي بن أحمد بن عبد الغفار الفارسيّ، المسائل العسكريات في النحو العربي، (عمان - الأردن: الدار العلمية الدولية للنشر والتوزيع ودار الثقافة للنشر والتوزيع، 2002م).</w:t>
      </w:r>
    </w:p>
    <w:p w14:paraId="3FE27520"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خالد بن عبد الله بن أبي بكر بن محمد الجرجاويّ الأزهري، يعرف بالوقاد، شرح التصريح على التوضيح أو التصريح بمضمون التوضيح في النحو، ط1، (بيروت-لبنان: دار الكتب العلمية، 1421هـ).</w:t>
      </w:r>
    </w:p>
    <w:p w14:paraId="6DB433E0"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 xml:space="preserve">الخليل أبو عبد الرحمن بن أحمد بن عمرو الفراهيدي، كتاب العين، (دار ومكتبة الهلال، (ت.د)). </w:t>
      </w:r>
    </w:p>
    <w:p w14:paraId="3536FDC1"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عبد الرحمن أبو البركات كمال الدين بن محمد الأنباري، الإغراب في جدل الإعراب، ط 1، (دمشق: دار الفكر، 1377ه).</w:t>
      </w:r>
    </w:p>
    <w:p w14:paraId="19B1A5D0"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عبد الرحمن بن أبي بكر المعروف بجلال الدين السيوطي، الاقتراح في أصول النحو وجدله، ط1، (دمشق: دار القلم، 1409ه).</w:t>
      </w:r>
    </w:p>
    <w:p w14:paraId="4F32E817"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عبد الرحمن بن أبي بكر المعروف بجلال الدين السيوطي، المزهر في علوم اللغة وأنواعها، ط1، (بيروت: دار الكتب العلمية، 1418هـ).</w:t>
      </w:r>
    </w:p>
    <w:p w14:paraId="6EFE97CA"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عبد الله بن عبد الرحمن العقيلي الهمداني المعروف بابن عقيل، شرح ابن عقيل على ألفية ابن مالك، ط20، (مصر: دار التراث، دار مصر للطباعة، سعيد جودة السحار وشركاه، 1400ه).</w:t>
      </w:r>
    </w:p>
    <w:p w14:paraId="38120DA1"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عبد الله بن عبد الرحمن بن عبد الله بن محمد القرشي المعروف بابن عقيل، المساعد على تسهيل الفوائد، ط1، (دمشق: دار الفكر، جدة: دار المدني، 1400ه).</w:t>
      </w:r>
    </w:p>
    <w:p w14:paraId="27A1ACE3"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lastRenderedPageBreak/>
        <w:t>عبد الله بن يوسف بن أحمد بن عبد الله ابن يوسف، جمال الدين ابن هشام، مغني اللبيب عن كتب الأعاريب، ط6، (دمشق: دار الفكر، 1985ه).</w:t>
      </w:r>
    </w:p>
    <w:p w14:paraId="00723A50"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عثمان أبو الفتح بن جني الموصلي، الخصائص، ط4، (مصر: الهيئة المصرية العامة للكتاب، (ت.د)).</w:t>
      </w:r>
    </w:p>
    <w:p w14:paraId="3933CB3B"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علي بن محمد الجرجاني السيد الشريف، المصباح في شرح مفتاح العلوم، ط1، (بيروت: دار الكتب العلمية، 1444ه).</w:t>
      </w:r>
    </w:p>
    <w:p w14:paraId="13086ACF"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lang w:bidi="ar-EG"/>
        </w:rPr>
      </w:pPr>
      <w:r w:rsidRPr="00DD1612">
        <w:rPr>
          <w:rFonts w:ascii="Simplified Arabic" w:eastAsia="Calibri" w:hAnsi="Simplified Arabic" w:cs="Simplified Arabic"/>
          <w:sz w:val="28"/>
          <w:szCs w:val="28"/>
          <w:rtl/>
          <w:lang w:bidi="ar-EG"/>
        </w:rPr>
        <w:t>علي بن محمد بن علي الزين الشريف الجرجاني، التعريفات، ط1، (بيروت - لبنان: دار الكتب العلمية، 1403هـ).</w:t>
      </w:r>
    </w:p>
    <w:p w14:paraId="44F63402"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علي بن محمد بن عيسى الأُشْمُوني، شرح الأشموني لألفية ابن مالك، ط1، (بيروت: دار الكتب العلمية، 1419هـ).</w:t>
      </w:r>
    </w:p>
    <w:p w14:paraId="3435FC08"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أبي بكر أبو عبد الله زين الدين الرازي، مختار الصحاح، ط5، (بيروت-صيدا: المكتبة العصرية - الدار النموذجية، 1420هـ).</w:t>
      </w:r>
    </w:p>
    <w:p w14:paraId="16128771"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أحمد بن الأزهري الهروي، تهذيب اللغة، ط1، (بيروت: دار إحياء التراث العربي، 2001م).</w:t>
      </w:r>
    </w:p>
    <w:p w14:paraId="5FE2A6EE"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الحسن الرضي الإستراباذي، نجم الدين، شرح الرضي على الكافية لابن الحاجب، (الرياض - السعودية: جامعة الإمام محمد بن سعود الإسلامية، (ت.د)).</w:t>
      </w:r>
    </w:p>
    <w:p w14:paraId="152AF119"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السري بن سهل النحوي المعروف بابن السراج، الأصول في النحو، (لبنان - بيروت: مؤسسة الرسالة، (ت.د)).</w:t>
      </w:r>
    </w:p>
    <w:p w14:paraId="2B70107E"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عبد الله الطائي المعروف بابن مالك، تسهيل الفوائد وتكميل المقاصد، (القاهرة: دار الكاتب العربي للطباعة والنشر، 1387ه).</w:t>
      </w:r>
    </w:p>
    <w:p w14:paraId="05358566"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lastRenderedPageBreak/>
        <w:t>محمد بن محمد بن عبد اللَّه بن عبد اللَّه بن مالك، المعروف ببدر الدين ابن مالك، شرح ابن الناظم على ألفية ابن مالك، ط1، (بيروت: دار الكتب العلمية، 1420ه).</w:t>
      </w:r>
    </w:p>
    <w:p w14:paraId="714B4270"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مكرم بن على، أبو الفضل، جمال الدين ابن منظور،لسان العرب، ط3، (بيروت: دار صادر، 1414ه).</w:t>
      </w:r>
    </w:p>
    <w:p w14:paraId="6F40BF37"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يعقوب بن محمد الفيروزآبادي، القاموس المحيط، ط8، (بيروت - لبنان: مؤسسة الرسالة للطباعة والنشر والتوزيع، 1426ه).</w:t>
      </w:r>
    </w:p>
    <w:p w14:paraId="21F49CD7"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يوسف بن أحمد المعروف بناظر الجيش، تمهيد القواعد بشرح تسهيل الفوائد، ط1، (القاهرة: دار السلام للطباعة والنشر والتوزيع والترجمة، 1428ه).</w:t>
      </w:r>
    </w:p>
    <w:p w14:paraId="4031A152"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نخبة من اللغويين بمجمع اللغة العربية بالقاهرة والذين أشرفوا على الطبعة الثانية: حسن علي عطية، محمد شوقي أمين، المعجم الوسيط، ط2، (القاهرة:  مجمع اللغة العربية بالقاهرة، 1392ه).</w:t>
      </w:r>
    </w:p>
    <w:p w14:paraId="4B06AFFD"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يحيى بن حمزة بن علي بن إبراهيم المؤيد العلوي، الطراز لأسرار البلاغة وعلوم حقائق الإعجاز، ط1، (بيروت: المكتبة العنصرية، 1423ه).</w:t>
      </w:r>
    </w:p>
    <w:p w14:paraId="5A9A57A6"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يوسف بن أبي بكر بن محمد بن علي السكاكي، مفتاح العلوم، ط2، (بيروت - لبنان: دار الكتب العلمية، 1407ه).</w:t>
      </w:r>
    </w:p>
    <w:p w14:paraId="6E2153DE" w14:textId="77777777" w:rsidR="00EF7C99" w:rsidRPr="00DD1612" w:rsidRDefault="00EF7C99" w:rsidP="0096374D">
      <w:pPr>
        <w:widowControl/>
        <w:adjustRightInd/>
        <w:spacing w:line="240" w:lineRule="auto"/>
        <w:ind w:left="348" w:hanging="360"/>
        <w:jc w:val="center"/>
        <w:textAlignment w:val="auto"/>
        <w:rPr>
          <w:rFonts w:ascii="Simplified Arabic" w:eastAsia="Calibri" w:hAnsi="Simplified Arabic" w:cs="Simplified Arabic"/>
          <w:b/>
          <w:bCs/>
          <w:sz w:val="28"/>
          <w:szCs w:val="28"/>
          <w:rtl/>
          <w:lang w:bidi="ar-EG"/>
        </w:rPr>
      </w:pPr>
      <w:r w:rsidRPr="00DD1612">
        <w:rPr>
          <w:rFonts w:ascii="Simplified Arabic" w:eastAsia="Calibri" w:hAnsi="Simplified Arabic" w:cs="Simplified Arabic"/>
          <w:b/>
          <w:bCs/>
          <w:sz w:val="28"/>
          <w:szCs w:val="28"/>
          <w:rtl/>
          <w:lang w:bidi="ar-EG"/>
        </w:rPr>
        <w:t>مصادر كتب التراجم:</w:t>
      </w:r>
    </w:p>
    <w:p w14:paraId="0F9B6051"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أحمد بن علي بن محمد بن أحمد بن حجر العسقلاني، الإصابة في تمييز الصحابة، ط1، (بيروت: دار الكتب العلمية، 1415ه).</w:t>
      </w:r>
    </w:p>
    <w:p w14:paraId="56CAAFDB"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أحمد بن محمد الأدنه وي، طبقات المفسرين، ط1، (السعودية: مكتبة العلوم والحكم، 1417هـ).</w:t>
      </w:r>
    </w:p>
    <w:p w14:paraId="38C959BF"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lastRenderedPageBreak/>
        <w:t>أحمد بن مصطفى بن خليل طاشْكُبْري زَادَهْ، الشقائق النعمانية في علماء الدولة العثمانية، (بيروت: دار الكتاب العربي، (ت.د))</w:t>
      </w:r>
    </w:p>
    <w:p w14:paraId="1F84D186"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أحمد بن يحيى بن فضل الله القرشي العدوي العمري، مسالك الأبصار في ممالك الأمصار، ط1، (أبو ظبي: المجمع الثقافي، 1423ه).</w:t>
      </w:r>
    </w:p>
    <w:p w14:paraId="4566D30D"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إسماعيل باشا بن محمد أمين بن مير سليم الباباني، هدية العارفين أسماء المؤلفين وآثار المصنفين، (إسطنبول: وكالة المعارف، 1951 - 1955م).</w:t>
      </w:r>
    </w:p>
    <w:p w14:paraId="14BB7D9B"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تقي الدين بن عبد القادر التميمي، الطبقات السنية في تراجم الحنفية، ط1، (الرياض- السعودية: دار الرفاعي، 1403 - 1410 هـ).</w:t>
      </w:r>
    </w:p>
    <w:p w14:paraId="77CE5BA7"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خير الدين بن محمود بن محمد الزركلي، الأعلام، ط15، (بيروت، لبنان: دار العلم للملايين، 2002م).</w:t>
      </w:r>
    </w:p>
    <w:p w14:paraId="429F0649"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عادل نويهض، معجم المفسرين من صدر الإسلام وحتى العصر الحاضر، ط2، (بيروت - لبنان:  مؤسسة نويهض الثقافية للتأليف والترجمة والنشر، 1409ه).</w:t>
      </w:r>
    </w:p>
    <w:p w14:paraId="69C0F8A8"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عبد الحي بن أحمد بن محمد ابن العماد العَكري، شذرات الذهب في أخبار من ذهب، ط1، (دمشق - بيروت: دار ابن كثير، 1406ه).</w:t>
      </w:r>
    </w:p>
    <w:p w14:paraId="2B103294"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عبد الرحمن بن أبي بكر المعروف بجلال الدين السيوطي، بغية الوعاة في طبقات اللغويين والنحاة، (لبنان - صيدا: المكتبة العصرية، (ت.د)).</w:t>
      </w:r>
    </w:p>
    <w:p w14:paraId="277120AC"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عبد الرحمن بن أبي بكر المعروف بجلال الدين السيوطي، نظم العقيان في أعيان الأعيان، (نيويورك: المطبعة السورية الأمريكية، 1928م).</w:t>
      </w:r>
    </w:p>
    <w:p w14:paraId="39FF3635"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علي بن سلطان القاري، الأثمار الجنية في أسماء الحنفية، ط1، (العراق: مركز البحوث والدراسات الإسلامية بديوان الوقف السني، 1430ه).</w:t>
      </w:r>
    </w:p>
    <w:p w14:paraId="0ECF7349"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lastRenderedPageBreak/>
        <w:t>علي بن محمد الجزري عز الدين ابن الأثير، أسد الغابة في معرفة الصحابة، ط1، (بيروت - لبنان: دار الكتب العلمية، 1415ه).</w:t>
      </w:r>
    </w:p>
    <w:p w14:paraId="47867DCD"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علي بن يوسف القفطي، إنباه الرواة على أنباه النحاة، ط1، (القاهرة: دار الفكر العربي، بيروت: مؤسسة الكتب الثقافية، 1406ه).</w:t>
      </w:r>
    </w:p>
    <w:p w14:paraId="0D9509DA"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عمر رضا كحالة، معجم المؤلفين، (بيروت: مكتبة المثنى - دار إحياء التراث العربي، (ت.د)).</w:t>
      </w:r>
    </w:p>
    <w:p w14:paraId="29A7A4A6"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مجموعة من المؤلفين: وليد الزبيري، وإياد القيسي، ومصطفى الحبيب، وبشير القيسي، وعماد البغدادي، الموسوعة الميسرة في تراجم أئمة التفسير والإقراء والنحو واللغة، ط1، ( مانشستر - بريطانيا: مجلة الحكمة، 1424ه).</w:t>
      </w:r>
    </w:p>
    <w:p w14:paraId="1F642D7A"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أبو الخير بن محمد العمري الدمشقي، المعروف بابن الجزري، غاية النهاية في طبقات القراء، (القاهرة: مكتبة ابن تيمية، 1351هـ).</w:t>
      </w:r>
    </w:p>
    <w:p w14:paraId="61316B7F"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أبو عبد الله بن أحمد بن عثمان الذهبي، معرفة القراء الكبار على الطبقات والأعصار، ط1، (بيروت: دار الكتب العلمية، 1417ه).</w:t>
      </w:r>
    </w:p>
    <w:p w14:paraId="3FF5E099"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الحسن بن عبيد الله بن مذحج الزبيدي، طبقات النحويين واللغويين، ط2، (القاهرة: دار المعارف، (ت.د)).</w:t>
      </w:r>
    </w:p>
    <w:p w14:paraId="56B611EA"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سعد بن منيع الهاشمي البصري، الطبقات الكبرى، ط1، (بيروت: دار الكتب العلمية، 1410ه).</w:t>
      </w:r>
    </w:p>
    <w:p w14:paraId="21DA3106"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علي بن أحمد الداوودي، طبقات المفسرين، (بيروت: دار الكتب العلمية، (ت.د)).</w:t>
      </w:r>
    </w:p>
    <w:p w14:paraId="4A97860D"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محمد بن محمد بدر الدين الغزي، المطالع البدرية في المنازل الرومية، ط1، (أبو ظبي - الإمارات:  دار السويدي للنشر والتوزيع، بيروت - لبنان: المؤسسة العربية للدراسات والنشر، 2004م).</w:t>
      </w:r>
    </w:p>
    <w:p w14:paraId="31FE7684"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lastRenderedPageBreak/>
        <w:t>محمد بن محمد بن محمد بن علي، المشهور بابن الجزري ، غاية النهاية في طبقات القراء، (القاهرة: مكتبة ابن تيمية، 1351هـ).</w:t>
      </w:r>
    </w:p>
    <w:p w14:paraId="0A157EF9"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يعقوب بن محمد الفيروزآبادي، البلغة في تراجم أئمة النحو واللغة، ط1، (دمشق: دار سعد الدين للطباعة والنشر والتوزيع، 1421هـ).</w:t>
      </w:r>
    </w:p>
    <w:p w14:paraId="75B4C1D6"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حفظ الرحمن بن محب الرحمن الكُمِلَّائي، البدور المضية في تراجم الحنفية، ط2، (القاهرة - مصر: دار الصالح، دكا - بنجلاديش: مكتبة شيخ الإسلام، 1439ه).</w:t>
      </w:r>
    </w:p>
    <w:p w14:paraId="327D3577"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عبد الحي اللكنوي، أبو الحسنات، الفوائد البهية في تراجم الحنفية، ط1، (مصر: مطبعة السعادة، 1324ه).</w:t>
      </w:r>
    </w:p>
    <w:p w14:paraId="0878E057"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فريد بك ابن أحمد فريد باشا، تاريخ الدولة العلية العثمانية، ط1، (بيروت - لبنان: دار النفائس، 1401ه).</w:t>
      </w:r>
    </w:p>
    <w:p w14:paraId="20430F5F"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مصطفى بن عبد الله القسطنطيني  المعروف بحاجي خليفة، سلم الوصول إلى طبقات الفحول، (إستانبول - تركيا: مكتبة إرسيكا، 2010 م).</w:t>
      </w:r>
    </w:p>
    <w:p w14:paraId="47B177F8"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نجم الدين محمد بن محمد الغزي، الكواكب السائرة بأعيان المئة العاشرة، ط1، (بيروت - لبنان: دار الكتب العلمية، 1418ه).</w:t>
      </w:r>
    </w:p>
    <w:p w14:paraId="7E54315E" w14:textId="77777777" w:rsidR="00EF7C99" w:rsidRPr="00DD1612" w:rsidRDefault="00EF7C99" w:rsidP="0025456D">
      <w:pPr>
        <w:widowControl/>
        <w:numPr>
          <w:ilvl w:val="0"/>
          <w:numId w:val="67"/>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ياقوت أبو عبد الله بن عبد الله الرومي الحموي، معجم الأدباء = إرشاد الأريب إلى معرفة الأديب، ط1، (بيروت: دار الغرب الإسلامي، 1414ه).</w:t>
      </w:r>
    </w:p>
    <w:p w14:paraId="5FF88B64" w14:textId="77777777" w:rsidR="00EF7C99" w:rsidRPr="00DD1612" w:rsidRDefault="00EF7C99" w:rsidP="0096374D">
      <w:pPr>
        <w:widowControl/>
        <w:adjustRightInd/>
        <w:spacing w:line="240" w:lineRule="auto"/>
        <w:ind w:left="348" w:hanging="360"/>
        <w:contextualSpacing/>
        <w:jc w:val="center"/>
        <w:textAlignment w:val="auto"/>
        <w:rPr>
          <w:rFonts w:ascii="Simplified Arabic" w:eastAsia="Calibri" w:hAnsi="Simplified Arabic" w:cs="Simplified Arabic"/>
          <w:b/>
          <w:bCs/>
          <w:sz w:val="28"/>
          <w:szCs w:val="28"/>
          <w:rtl/>
          <w:lang w:bidi="ar-EG"/>
        </w:rPr>
      </w:pPr>
      <w:r w:rsidRPr="00DD1612">
        <w:rPr>
          <w:rFonts w:ascii="Simplified Arabic" w:eastAsia="Calibri" w:hAnsi="Simplified Arabic" w:cs="Simplified Arabic"/>
          <w:b/>
          <w:bCs/>
          <w:sz w:val="28"/>
          <w:szCs w:val="28"/>
          <w:rtl/>
          <w:lang w:bidi="ar-EG"/>
        </w:rPr>
        <w:t>مصادر كتب البلدان والرحلات:</w:t>
      </w:r>
    </w:p>
    <w:p w14:paraId="5D085983" w14:textId="77777777" w:rsidR="00EF7C99" w:rsidRPr="00DD1612" w:rsidRDefault="00EF7C99" w:rsidP="0025456D">
      <w:pPr>
        <w:widowControl/>
        <w:numPr>
          <w:ilvl w:val="0"/>
          <w:numId w:val="68"/>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إسحاق بن الحسين المنجم، آكام المرجان في ذكر المدائن المشهورة في كل مكان، ط1، (بيروت: عالم الكتب، 1408ه).</w:t>
      </w:r>
    </w:p>
    <w:p w14:paraId="245EDCCB" w14:textId="77777777" w:rsidR="00EF7C99" w:rsidRPr="00DD1612" w:rsidRDefault="00EF7C99" w:rsidP="0025456D">
      <w:pPr>
        <w:widowControl/>
        <w:numPr>
          <w:ilvl w:val="0"/>
          <w:numId w:val="68"/>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lastRenderedPageBreak/>
        <w:t>تعريف بالأماكن الواردة في البداية والنهاية لابن كثير،الصادر عن: موقع الإسلام. تاريخ النشر بالشاملة: 8 ذو الحجة، 1431ه.</w:t>
      </w:r>
    </w:p>
    <w:p w14:paraId="6649284B" w14:textId="77777777" w:rsidR="00EF7C99" w:rsidRPr="00DD1612" w:rsidRDefault="00EF7C99" w:rsidP="0025456D">
      <w:pPr>
        <w:widowControl/>
        <w:numPr>
          <w:ilvl w:val="0"/>
          <w:numId w:val="68"/>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محمد بن عبد الله الطنجي المعروف بابن بطوطة، رحلة ابن بطوطة = تحفة النظار في غرائب الأمصار وعجائب الأسفار، (الرباط: أكاديمية المملكة المغربية، 1417ه).</w:t>
      </w:r>
    </w:p>
    <w:p w14:paraId="1F9BA934" w14:textId="77777777" w:rsidR="00EF7C99" w:rsidRPr="00DD1612" w:rsidRDefault="00EF7C99" w:rsidP="0096374D">
      <w:pPr>
        <w:widowControl/>
        <w:adjustRightInd/>
        <w:spacing w:line="240" w:lineRule="auto"/>
        <w:ind w:left="348" w:hanging="360"/>
        <w:jc w:val="center"/>
        <w:textAlignment w:val="auto"/>
        <w:rPr>
          <w:rFonts w:ascii="Simplified Arabic" w:eastAsia="Calibri" w:hAnsi="Simplified Arabic" w:cs="Simplified Arabic"/>
          <w:b/>
          <w:bCs/>
          <w:sz w:val="28"/>
          <w:szCs w:val="28"/>
          <w:rtl/>
          <w:lang w:bidi="ar-EG"/>
        </w:rPr>
      </w:pPr>
      <w:r w:rsidRPr="00DD1612">
        <w:rPr>
          <w:rFonts w:ascii="Simplified Arabic" w:eastAsia="Calibri" w:hAnsi="Simplified Arabic" w:cs="Simplified Arabic"/>
          <w:b/>
          <w:bCs/>
          <w:sz w:val="28"/>
          <w:szCs w:val="28"/>
          <w:rtl/>
          <w:lang w:bidi="ar-EG"/>
        </w:rPr>
        <w:t>مصادر كتب التاريخ:</w:t>
      </w:r>
    </w:p>
    <w:p w14:paraId="31B6EF35" w14:textId="77777777" w:rsidR="00EF7C99" w:rsidRPr="00DD1612" w:rsidRDefault="00EF7C99" w:rsidP="0025456D">
      <w:pPr>
        <w:widowControl/>
        <w:numPr>
          <w:ilvl w:val="0"/>
          <w:numId w:val="68"/>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مبارك بن محمد الميلي الجزائري، تاريخ الجزائر في القديم والحديث، (الجزائر: المؤسسة الوطنيّة للكتاب، 1406هـ).</w:t>
      </w:r>
    </w:p>
    <w:p w14:paraId="52038A63" w14:textId="77777777" w:rsidR="00EF7C99" w:rsidRPr="00DD1612" w:rsidRDefault="00EF7C99" w:rsidP="0025456D">
      <w:pPr>
        <w:widowControl/>
        <w:numPr>
          <w:ilvl w:val="0"/>
          <w:numId w:val="68"/>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محمود بن سعيد مقديش، نزهة الأنظار في عجائب التواريخ والأخبار، ط1، (بيروت - لبنان: دار الغرب الاسلامي، 1988م).</w:t>
      </w:r>
    </w:p>
    <w:p w14:paraId="6CE0D267" w14:textId="77777777" w:rsidR="00EF7C99" w:rsidRPr="00DD1612" w:rsidRDefault="00EF7C99" w:rsidP="0096374D">
      <w:pPr>
        <w:widowControl/>
        <w:adjustRightInd/>
        <w:spacing w:line="240" w:lineRule="auto"/>
        <w:ind w:left="348" w:hanging="360"/>
        <w:jc w:val="center"/>
        <w:textAlignment w:val="auto"/>
        <w:rPr>
          <w:rFonts w:ascii="Simplified Arabic" w:eastAsia="Calibri" w:hAnsi="Simplified Arabic" w:cs="Simplified Arabic"/>
          <w:b/>
          <w:bCs/>
          <w:sz w:val="28"/>
          <w:szCs w:val="28"/>
          <w:rtl/>
          <w:lang w:bidi="ar-EG"/>
        </w:rPr>
      </w:pPr>
      <w:r w:rsidRPr="00DD1612">
        <w:rPr>
          <w:rFonts w:ascii="Simplified Arabic" w:eastAsia="Calibri" w:hAnsi="Simplified Arabic" w:cs="Simplified Arabic"/>
          <w:b/>
          <w:bCs/>
          <w:sz w:val="28"/>
          <w:szCs w:val="28"/>
          <w:rtl/>
          <w:lang w:bidi="ar-EG"/>
        </w:rPr>
        <w:t>مصادر فهارس الكتب والأدلة:</w:t>
      </w:r>
    </w:p>
    <w:p w14:paraId="07F49C7A" w14:textId="77777777" w:rsidR="00EF7C99" w:rsidRPr="00DD1612" w:rsidRDefault="00EF7C99" w:rsidP="0025456D">
      <w:pPr>
        <w:widowControl/>
        <w:numPr>
          <w:ilvl w:val="0"/>
          <w:numId w:val="68"/>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صلاح محمد الخيمي، فهارس علوم القرآن الكريم لمخطوطات دار الكتب الظاهريّة، (دمشق: مجمع اللغة العربية، 1403ه).</w:t>
      </w:r>
    </w:p>
    <w:p w14:paraId="4E23ACBE" w14:textId="77777777" w:rsidR="00EF7C99" w:rsidRPr="00DD1612" w:rsidRDefault="00EF7C99" w:rsidP="0025456D">
      <w:pPr>
        <w:widowControl/>
        <w:numPr>
          <w:ilvl w:val="0"/>
          <w:numId w:val="68"/>
        </w:numPr>
        <w:adjustRightInd/>
        <w:spacing w:line="240" w:lineRule="auto"/>
        <w:ind w:left="348"/>
        <w:contextualSpacing/>
        <w:jc w:val="lowKashida"/>
        <w:textAlignment w:val="auto"/>
        <w:rPr>
          <w:rFonts w:ascii="Simplified Arabic" w:eastAsia="Calibri" w:hAnsi="Simplified Arabic" w:cs="Simplified Arabic"/>
          <w:sz w:val="28"/>
          <w:szCs w:val="28"/>
          <w:rtl/>
          <w:lang w:bidi="ar-EG"/>
        </w:rPr>
      </w:pPr>
      <w:r w:rsidRPr="00DD1612">
        <w:rPr>
          <w:rFonts w:ascii="Simplified Arabic" w:eastAsia="Calibri" w:hAnsi="Simplified Arabic" w:cs="Simplified Arabic"/>
          <w:sz w:val="28"/>
          <w:szCs w:val="28"/>
          <w:rtl/>
          <w:lang w:bidi="ar-EG"/>
        </w:rPr>
        <w:t xml:space="preserve">مصطفى بن عبد الله القسطنطيني المعروف بحاجي خليفة، كشف الظنون عن أسامي الكتب والفنون، ط1، (لندن - إنجلترا: مؤسسة الفرقان للتراث الإسلامي - مركز دراسات المخطوطات الإسلامية، 1443ه). </w:t>
      </w:r>
    </w:p>
    <w:p w14:paraId="49A6C63F" w14:textId="77777777" w:rsidR="00EF7C99" w:rsidRPr="00DD1612" w:rsidRDefault="00EF7C99" w:rsidP="00DD1612">
      <w:pPr>
        <w:widowControl/>
        <w:adjustRightInd/>
        <w:spacing w:line="240" w:lineRule="auto"/>
        <w:jc w:val="left"/>
        <w:textAlignment w:val="auto"/>
        <w:rPr>
          <w:rFonts w:ascii="Sakkal Majalla" w:eastAsia="Calibri" w:hAnsi="Sakkal Majalla" w:cs="Sakkal Majalla"/>
          <w:sz w:val="28"/>
          <w:szCs w:val="28"/>
          <w:rtl/>
          <w:lang w:bidi="ar-EG"/>
        </w:rPr>
      </w:pPr>
      <w:r w:rsidRPr="00DD1612">
        <w:rPr>
          <w:rFonts w:ascii="Sakkal Majalla" w:eastAsia="Calibri" w:hAnsi="Sakkal Majalla" w:cs="Sakkal Majalla"/>
          <w:sz w:val="28"/>
          <w:szCs w:val="28"/>
          <w:rtl/>
          <w:lang w:bidi="ar-EG"/>
        </w:rPr>
        <w:br w:type="page"/>
      </w:r>
    </w:p>
    <w:p w14:paraId="23F49077"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b/>
          <w:bCs/>
          <w:sz w:val="26"/>
          <w:szCs w:val="26"/>
          <w:u w:val="single"/>
          <w:lang w:val="en"/>
        </w:rPr>
      </w:pPr>
      <w:r w:rsidRPr="0096374D">
        <w:rPr>
          <w:rFonts w:asciiTheme="majorBidi" w:hAnsiTheme="majorBidi" w:cstheme="majorBidi"/>
          <w:b/>
          <w:bCs/>
          <w:sz w:val="26"/>
          <w:szCs w:val="26"/>
          <w:u w:val="single"/>
          <w:lang w:val="en"/>
        </w:rPr>
        <w:lastRenderedPageBreak/>
        <w:t>References :</w:t>
      </w:r>
    </w:p>
    <w:p w14:paraId="7856F879"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mistafaa bin eabd allah alqustantini almaeruf bihaji khalifat, kashaf alzunun ean 'asamay alkutub walfununi, ta1, (landan - 'iinjiltira: muasasat alfurqan lilturath al'iislamii - markaz dirasat almakhtutat al'iislamiati, 1443hi).</w:t>
      </w:r>
    </w:p>
    <w:p w14:paraId="3B873298"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'ahmad bin yahyaa bin fadl allah alqurashiu aleadawiu aleumari, masalik al'absar fi mamalik al'amsari, ta1, ('abu zabi: almajmae althaqafii, 1423hi).</w:t>
      </w:r>
    </w:p>
    <w:p w14:paraId="4CACB5A1"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bin eabd allah altunjii almaeruf biabn batutat, rihlat aibn batutat = tuhfat alnazaar fi gharayib al'amsar waeajayib al'asfar, (alribati: 'akadimiat almamlakat almaghribiati, 1417h).</w:t>
      </w:r>
    </w:p>
    <w:p w14:paraId="18C0B51C"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taerif bial'amakin alwaridat fi albidayat walnihayat liabn kathir,alsaadir eun: mawqie al'iislami. tarikh alnashr bialshaamilati: 8 dhu alhujati, 1431h.</w:t>
      </w:r>
    </w:p>
    <w:p w14:paraId="33F0C1EC"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'iishaq bin alhusayn almanjami, akam almarjan fi dhikr almadayin almashhurat fi kuli makani, ta1, (birut: ealim alkutub, 1408hi).</w:t>
      </w:r>
    </w:p>
    <w:p w14:paraId="364C50E7"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mahmud bin saeid maqadish, nuzhat al'anzar fi eajayib altawarikh wal'akhbari, ta1, (bayrut - lubnan: dar algharb alaslami, 1988ma).</w:t>
      </w:r>
    </w:p>
    <w:p w14:paraId="28C8836A"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mbarak bin muhamad almayli aljazayiri, tarikh aljazayir fi alqadim walhadithi, (aljazayar: almuasasat alwtnyt lilkitabi, 1406h).</w:t>
      </w:r>
    </w:p>
    <w:p w14:paraId="2F6636A7"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'ahmad bin mustafaa bin khalil tashkubry zadah, alshaqayiq alnuemaniat fi eulama' aldawlat aleuthmaniati, (birut: dar alkutaab alearabii, (ta.du))</w:t>
      </w:r>
    </w:p>
    <w:p w14:paraId="7F4B6088"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tuqi aldiyn bin eabd alqadir altamimi, altabaqat alsuniyat fi tarajim alhanafiati, ta1, ( alriyad- alsaeudiatu: dar alrafaei, 1403 - 1410 ha).</w:t>
      </w:r>
    </w:p>
    <w:p w14:paraId="09C346A2"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'ahmad bin muhamad al'adunuh way, tabaqat almufasirina, ta1, (alsueudiatu: maktabat aleulum walhakma, 1417h).</w:t>
      </w:r>
    </w:p>
    <w:p w14:paraId="237966AE"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najam aldiyn muhamad bin muhamad alghazi, alkawakib alsaayirat bi'aeyan almiat aleashirati, ta1, (bayrut - lubnanu: dar alkutub aleilmiati, 1418hi).</w:t>
      </w:r>
    </w:p>
    <w:p w14:paraId="0364F309"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lastRenderedPageBreak/>
        <w:t>•</w:t>
      </w:r>
      <w:r w:rsidRPr="0096374D">
        <w:rPr>
          <w:rFonts w:asciiTheme="majorBidi" w:hAnsiTheme="majorBidi" w:cstheme="majorBidi"/>
          <w:sz w:val="26"/>
          <w:szCs w:val="26"/>
        </w:rPr>
        <w:tab/>
        <w:t>mistafaa bin eabd allah alqustantinii almaeruf bihaji khalifat, salam alwusul 'iilaa tabaqat alfuhul, ('iistanbul - turkia: maktabat 'iirsika, 2010 mi).</w:t>
      </w:r>
    </w:p>
    <w:p w14:paraId="52CC613B"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eabd alhayi bin 'ahmad bin muhamad aibn aleimad aleakry, shadharat aldhahab fi 'akhbar min dhahabi, ta1, (dimashq - bayrut: dar abn kathir, 1406hi).</w:t>
      </w:r>
    </w:p>
    <w:p w14:paraId="05BB00C9"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'abu alhasanat muhamad eabd alhayi alliknawi, alfawayid albahiat fi tarajim alhanafiati, ta1, (masr: matbaeat alsaeadati, 1324h).</w:t>
      </w:r>
    </w:p>
    <w:p w14:paraId="7219C528"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'iismaeil basha bin muhamad 'amin bin mir salim albabani, hadiat alearifin 'asma' almualifin wathar almusanafina, ('iistanbul: wikalat almaearifi, 1951 - 1955ma).</w:t>
      </w:r>
    </w:p>
    <w:p w14:paraId="61AD7AD4"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khayr aldiyn bin mahmud bin muhamad alzirkili, al'aealami, ta15, (birut, lubnan: dar aleilm lilmalayini, 2002mi).</w:t>
      </w:r>
    </w:p>
    <w:p w14:paraId="574DF50D"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eumar rida kahalati, muejam almualifina, (biruta: maktabat almuthanaa - dar 'iihya' alturath alearabii, (ta.di)).</w:t>
      </w:r>
    </w:p>
    <w:p w14:paraId="64BECBFC"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hifz alrahman bin muhibi alrahman alkumillayy, albadawr almadiat fi tarajim alhanafiati, ta2, (alqahirat - masra: dar alsaalihi, dakaa - banjiladish: maktabat shaykh al'iislami, 1439hi).</w:t>
      </w:r>
    </w:p>
    <w:p w14:paraId="06A481B4"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eadil nuayhda, muejam almufasirin min sadr al'iislam wahataa aleasr alhadiri, ta2, (bayrut - lubnan: muasasat nuyhad althaqafiat liltaalif waltarjamat walnashri, 1409h).</w:t>
      </w:r>
    </w:p>
    <w:p w14:paraId="7010933B"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eabd alrahman bin 'abi bakr almaeruf bijalal aldiyn alsuyuti, nazam aleiqyan fi 'aeyan al'aeyani, (niuyurki: almatbaeat alsuwriat al'amrikiati, 1928mu).</w:t>
      </w:r>
    </w:p>
    <w:p w14:paraId="46ED2B28"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farid bik abn 'ahmad farid basha, tarikh aldawlat alealiat aleuthmaniat, ta1, (bayrut - lubnan: dar alnafayisi, 1401h).</w:t>
      </w:r>
    </w:p>
    <w:p w14:paraId="139D6697"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bin muhamad bin muhamad badr aldiyn alghazi, almatalie albadariat fi almanazil alruwmiati, ta1, ('abu zabi - al'iimaratu: dar alsuwidii lilnashr waltawzie, bayrut - lubnan: almuasasat alearabiat lildirasat walnashri, 2004m).</w:t>
      </w:r>
    </w:p>
    <w:p w14:paraId="18756628"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salah muhamad alkhaymi, faharis eulum alquran alkarim limakhtutat dar alkutub alzahryt, (dimashqa: majmae allughat alearabiati, 1403hi).</w:t>
      </w:r>
    </w:p>
    <w:p w14:paraId="6ADCC1F4"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lastRenderedPageBreak/>
        <w:t>•</w:t>
      </w:r>
      <w:r w:rsidRPr="0096374D">
        <w:rPr>
          <w:rFonts w:asciiTheme="majorBidi" w:hAnsiTheme="majorBidi" w:cstheme="majorBidi"/>
          <w:sz w:val="26"/>
          <w:szCs w:val="26"/>
        </w:rPr>
        <w:tab/>
        <w:t>'iishaq bin 'iibrahim bin alhusayn alfarabi, muejam diwan al'adbi, (alqahirati: muasasat dar alshaeb lilsihafat waltibaeat walnashri, 1424h).</w:t>
      </w:r>
    </w:p>
    <w:p w14:paraId="32099B09"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bin 'abi bakr 'abu eabd allah zayn aldiyn alraazi, mukhtar alsahahi, ta5, (biruta-sida: almaktabat aleasriat - aldaar alnamudhajiatu, 1420h).</w:t>
      </w:r>
    </w:p>
    <w:p w14:paraId="358D899A"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eabd allah bin eumar bin muhamad alshiyrazi nasir aldiyn albaydawi, 'anwar altanzil wa'asrar altaawili, ta1, (birut: dar alrashid- muasasat al'iiman, 1421hi).</w:t>
      </w:r>
    </w:p>
    <w:p w14:paraId="11E4B0EA"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eali bin muhamad bin muhamad bin habib almawirdi, tafsir almawardii = alnukt waleuyuni, (bayrut - lubnan: dar alkutub aleilmiati, (ta,du))</w:t>
      </w:r>
    </w:p>
    <w:p w14:paraId="0D63BDEE"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'iismaeil bin hamadi, 'abu nasr aljawhari, alsahah taj allughat wasihah alearabiati, ta4, (birut: dar aleilm lilmalayini, 1407 hi‍).</w:t>
      </w:r>
    </w:p>
    <w:p w14:paraId="4679FA6C"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bin yaequb bin muhamad alfiruzabadi, alqamus almuhayti, ta8, (bayrut - lubnan: muasasat alrisalat liltibaeat walnashr waltawziei, 1426h).</w:t>
      </w:r>
    </w:p>
    <w:p w14:paraId="5088EC75"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eabd allah bin alhusayn bin eabd allah, 'abu albaqa' aleakbiri, altibyan fi 'iierab alqurani, (alnaashir: eisaa albabi alhalabii washarkah, (ta.di)).</w:t>
      </w:r>
    </w:p>
    <w:p w14:paraId="2FE41B92"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maseud bin eumar bin eabd allah altaftazanaa, hashiat altiftazaniu ealaa tafsir alkishafi, ('iistanbul: markaz jilaniun lilbuhuth aleilmiat waltabe walnashri(ta.di)).</w:t>
      </w:r>
    </w:p>
    <w:p w14:paraId="5D028C6D"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maseud bin eumar eabd allah altaftazani, altalwih ealaa altawdih limatn altanqih fi 'usul alfiqh, (masr: matbaeat muhamad eali subayh wa'awladuh bial'azhar, 1377h).</w:t>
      </w:r>
    </w:p>
    <w:p w14:paraId="45D20A03"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bin 'ahmad bin al'azharii alharwy, tahdhib allughati, ta1, (birut: dar 'iihya' alturath alearabii, 2001mu).</w:t>
      </w:r>
    </w:p>
    <w:p w14:paraId="25D6FBD2"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bin makram bin ealaa, 'abu alfadala, jamal aldiyn aibn manzur,lisan alearabi, ta3, (birut: dar sadir, 1414h).</w:t>
      </w:r>
    </w:p>
    <w:p w14:paraId="43875BE4"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'abu bakr muhamad bin alsirii bin sahl alnahwiu almaeruf biaibn alsaraji, al'usul fi alnahu, (lubnan - bayrut: muasasat alrisalati, (ta.du))</w:t>
      </w:r>
    </w:p>
    <w:p w14:paraId="3ADD00F0"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yhyaa bin 'abi alkhayr aleumraniu, aliantisar fi alradi ealaa almuetazilat alqadariat al'ashrar, ta1, (alriyad - alsaeudiati: 'adwa' alsalaf, 1419hi).</w:t>
      </w:r>
    </w:p>
    <w:p w14:paraId="4B79B920"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lastRenderedPageBreak/>
        <w:t>•</w:t>
      </w:r>
      <w:r w:rsidRPr="0096374D">
        <w:rPr>
          <w:rFonts w:asciiTheme="majorBidi" w:hAnsiTheme="majorBidi" w:cstheme="majorBidi"/>
          <w:sz w:val="26"/>
          <w:szCs w:val="26"/>
        </w:rPr>
        <w:tab/>
        <w:t>eabd alqahir bin tahir bin muhamad bin eabd allah albaghdadii, alfarq bayn alfiraq wabayan alfirqat alnaajiati, ta2, (birut: dar alafaq aljadidati, 1977hi).</w:t>
      </w:r>
    </w:p>
    <w:p w14:paraId="17BFD479"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eali bin 'ahmad bin saeid bin hazm al'andalsii alqurtubii alzaahiri, alfasl fi almalal wal'ahwa' walnahla, (alqahirati: maktabat alkhanji, (ta.du)).</w:t>
      </w:r>
    </w:p>
    <w:p w14:paraId="3546E340"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mahmud bin eumar bin 'ahmad alzamakhashari, alkashaf ean haqayiq ghawamid altanzil waeuyun al'aqawil fi wujuh altaawili, ta3, (alqahirati: dar alrayaan liltarathi, bayrut: dar alkitaab alearabii, 1407h).</w:t>
      </w:r>
    </w:p>
    <w:p w14:paraId="7B88D80D"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'iismaeil muhamad alqunaway, wamaslih aldiyn mustafaa 'iibrahim almaeruf biaibn altamjid, hashiat alqunawii ealaa tafsir al'iimam albaydawii wamaeah hashit aibn altamjid, ta1, (bayrut - lubnanu: dar alkutub aleilmiati, 1422hi).</w:t>
      </w:r>
    </w:p>
    <w:p w14:paraId="4BD567B4"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eali 'abu alhasan bin 'iismaeil al'asheari, maqalat al'iislamiiyn wakhtilaf almusaliyna, ta1, (bayrut - lubnan: almaktabat aleasriati, 1426h).</w:t>
      </w:r>
    </w:p>
    <w:p w14:paraId="54F83D54"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'abu alfath bin eabd alkarim bin 'abaa bakr 'ahmad alshahristani, almilal walnahla, (alqahirati: muasasat alhalbi, 1387hi).</w:t>
      </w:r>
    </w:p>
    <w:p w14:paraId="5255B0A8"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'ahmad bin eabd alhalim bin eabd alsalam bin eabd allah bin 'abi alqasim bin muhamad aibn taymiati, minhaj alsunat alnabawiat fi naqd kalam alshiyeat alqadariati, ta1, (alriyad - alsaeudiati: jamieat al'iimam muhamad bin sueud al'iislamiati, 1406hi).</w:t>
      </w:r>
    </w:p>
    <w:p w14:paraId="3C670183"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'ahmad bin eabd alhalim bin eabd alsalam bin eabd allah bin 'abi alqasim bin muhamad abn taymiata, dar' tuearud aleaql walnaqla, ta2, (alriyad - alsaeudiati: jamieat al'iimam muhamad bn sueud al'iislamiati, 1411hi).</w:t>
      </w:r>
    </w:p>
    <w:p w14:paraId="56B1C851"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eabd alrahman bin 'abi bakr almaeruf bijalal aldiyn alsuyuti, bughyat alwueat fi tabaqat allughawiiyn walnahaati, (lubnan - sayda: almaktabat aleasriati, (ta.di)).</w:t>
      </w:r>
    </w:p>
    <w:p w14:paraId="7D5EC16F"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bin ealiin bin 'ahmad aldaawuudi, tabaqat almufasirina, (birut: dar alkutub aleilmiati, (ta.di)).</w:t>
      </w:r>
    </w:p>
    <w:p w14:paraId="372FC2C0"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 xml:space="preserve">'ahmad bin husayn bin ealiin bin raslan almaqdisi, sharah sunan 'abi dawud, ta1, (jumhuriat misr alearabiati: dar </w:t>
      </w:r>
      <w:r w:rsidRPr="0096374D">
        <w:rPr>
          <w:rFonts w:asciiTheme="majorBidi" w:hAnsiTheme="majorBidi" w:cstheme="majorBidi"/>
          <w:sz w:val="26"/>
          <w:szCs w:val="26"/>
        </w:rPr>
        <w:lastRenderedPageBreak/>
        <w:t>alfalah lilbahth aleilmii watahqiq altarathi, alfiuma, 1437hi).</w:t>
      </w:r>
    </w:p>
    <w:p w14:paraId="3E4F0A27"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mahmud bin 'ahmad bin musaa bin 'ahmad bin husayn alghitabaa alhanafiu badr aldiyn aleayni, sharah sunan 'abi dawud, ta1, (alriyad: maktabat alrishdi, 1420hi).</w:t>
      </w:r>
    </w:p>
    <w:p w14:paraId="7945622A"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eali bin yusuf alqafti, 'iinbah alruwat ealaa 'anbah alnahati, ta1, (alqahirati: dar alfikr alearabi, bayrut: muasasat alkutub althaqafiati, 1406hu).</w:t>
      </w:r>
    </w:p>
    <w:p w14:paraId="75D3E9F4"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eali bin sultan alqarry, al'athmar aljaniat fi 'asma' alhanafiati, ta1, (aleiraqi: markaz albuhuth waldirasat al'iislamiat bidiwan alwaqf alsini, 1430h).</w:t>
      </w:r>
    </w:p>
    <w:p w14:paraId="5DC329DA"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bin yaequb bin muhamad alfayruzabadi, albalighat fi tarajim 'ayimat alnahw wallughati, ta1, (dimashqa: dar saed aldiyn liltibaeat walnashr waltawziei, 1421h).</w:t>
      </w:r>
    </w:p>
    <w:p w14:paraId="232985E9"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yaqut 'abu eabd allh bin eabd allah alruwmi alhamwy, muejam al'udaba' = 'iirshad al'arib 'iilaa maerifat al'adib, ta1, (birut: dar algharb al'iislamii, 1414hi).</w:t>
      </w:r>
    </w:p>
    <w:p w14:paraId="0B02FCD6"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ethaman 'abu alfath bin jini almusili, alkhasayisi, ta4, (masira: alhayyat almisriat aleamat lilkitabi, (ta.di)).</w:t>
      </w:r>
    </w:p>
    <w:p w14:paraId="0CAA5245"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bin muhamad bin eabd alllah bin eabd alllah bin malikin, almaeruf bibadr aldiyn abn malk, sharah abn alnaazim ealaa 'alfiat abn malk, ta1, (birut: dar alkutub aleilmiati, 1420hi).</w:t>
      </w:r>
    </w:p>
    <w:p w14:paraId="7D22E134"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eabd allah bin eabd alrahman aleaqiliu alhamdaniu almaeruf biabn eaqila, sharah abn eaqil ealaa 'alfiat abn malk, ta20, (masir: dar altarathi, dar misr liltibaeati, saeid judat alsahar washarkah, 1400hi).</w:t>
      </w:r>
    </w:p>
    <w:p w14:paraId="3E267450"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eali bin muhamad bin ealiin alzayn alsharif aljirjani, altaerifati, ta1, (bayrut - lubnan: dar alkutub aleilmiati, 1403h),</w:t>
      </w:r>
    </w:p>
    <w:p w14:paraId="6448F49B"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miki bin 'abi talib hammwsh bin muhamad bin mukhtar alqaysii alqayrawaniu al'andilsi, mushkil 'iierab alqurani, ta2, (birut: muasasat alrisalati, 1405h).</w:t>
      </w:r>
    </w:p>
    <w:p w14:paraId="5DDCCC74"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'ahmad bin yusif bin eabd aldaayim almaeruf bialsamayn alhalbi, aldiri almasun fi eulum alkitaab almaknuni, (dimashqa: dar alqalama, (ta:di)).</w:t>
      </w:r>
    </w:p>
    <w:p w14:paraId="7A9C586D"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lastRenderedPageBreak/>
        <w:t>•</w:t>
      </w:r>
      <w:r w:rsidRPr="0096374D">
        <w:rPr>
          <w:rFonts w:asciiTheme="majorBidi" w:hAnsiTheme="majorBidi" w:cstheme="majorBidi"/>
          <w:sz w:val="26"/>
          <w:szCs w:val="26"/>
        </w:rPr>
        <w:tab/>
        <w:t>muhamad bin alhasan alradiu al'iistirabadhi, najm aldiyn, sharh alradii ealaa alkafiat liaibn alhajibi, (alriyad - alsaeudiati: jamieat al'iimam muhamad bin sueud al'iislamiati, (ta.di)).</w:t>
      </w:r>
    </w:p>
    <w:p w14:paraId="5AF94914"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'ahmad bin eali bin eabd alkafi alsabiki, earus al'afrah fi sharh talkhis almiftahi, ta1, (bayrut - lubnan: almaktabat aleasriat liltibaeat walnashri, 1423h).</w:t>
      </w:r>
    </w:p>
    <w:p w14:paraId="28756B4B"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khalid bin eabd allah bin 'abi bakr bin muhamad aljrjawy al'azhari, yueraf bialwaqadi, sharh altasrih ealaa altawdih 'aw altasrih bimadmun altawdih fi alnahu, ta1, (biruti-lubnan: dar alkutub aleilmiati, 1421h).</w:t>
      </w:r>
    </w:p>
    <w:p w14:paraId="3BA1ECB8"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bin yusif bin 'ahmad almaeruf banazir aljayshi, tamhid alqawaeid bisharh tashil alfawayidi, ta1, (alqahirati: dar alsalam liltibaeat walnashr waltawzie waltarjamati, 1428h).</w:t>
      </w:r>
    </w:p>
    <w:p w14:paraId="4E032BD4"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eabd allah bin eabd alrahman bin eabd allah bin muhamad alqurashiu almaeruf biaibn eaqila, almusaeid ealaa tashil alfawayidi, ta1, (dimashqa: dar alfikri, jidat: dar almadani, 1400hi).</w:t>
      </w:r>
    </w:p>
    <w:p w14:paraId="6AB54DD0"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bin eabd allah altaayiy almaeruf biabn malk, tashil alfawayid watakmil almaqasidi, (alqahirati: dar alkatib alearabii liltibaeat walnashri, 1387h).</w:t>
      </w:r>
    </w:p>
    <w:p w14:paraId="487710AF"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alhusayn bin muhamad bin eabd allh altiybi, hashiat altaybi ealaa alkashaf = fatuh alghayb fi alkashf ean qinae alriyb, ta1, (dbi: jayizat dubayi alduwliat lilquran alkarim, 1434hi).</w:t>
      </w:r>
    </w:p>
    <w:p w14:paraId="1AC7E789"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ethaman 'abu eamriw bin saeid aldaanii al'andalsi, altaysir fi alqira'at alsabei, ta1, (hayil - alsaeudiatu: dar al'andalus lilnashr waltawziei, 1436hi).</w:t>
      </w:r>
    </w:p>
    <w:p w14:paraId="020A4412"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bin alhasan bin eubayd allh bin mudhhij alzubaydii, tabaqat alnahwiiyn wallughawiiyni, ta2, (alqahirati: dar almaearifi, (ta.du)).</w:t>
      </w:r>
    </w:p>
    <w:p w14:paraId="5EE21D16"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'abu alkhayr bin muhamad aleumari aldimashqi, almaeruf biaibn aljazari, ghayat alnihayat fi tabaqat alqira'i, (alqahirati: maktabat abn taymiati, 1351h).</w:t>
      </w:r>
    </w:p>
    <w:p w14:paraId="2382B7D4"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eabd allah 'abu muhamad bin muslim bin qutaybat aldiynuri, ghurayb alqurani, (bayrut - lubnan: dar alkutub aleilmiati, 1398hi).</w:t>
      </w:r>
    </w:p>
    <w:p w14:paraId="68D2FA88"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lastRenderedPageBreak/>
        <w:t>•</w:t>
      </w:r>
      <w:r w:rsidRPr="0096374D">
        <w:rPr>
          <w:rFonts w:asciiTheme="majorBidi" w:hAnsiTheme="majorBidi" w:cstheme="majorBidi"/>
          <w:sz w:val="26"/>
          <w:szCs w:val="26"/>
        </w:rPr>
        <w:tab/>
        <w:t>'ahmad 'abu eubayd bin muhamad alhurawy, algharibin fi alquran walhadithi, ta1, (alsueudiatu: maktabat nizar mustafaa albazi, 1419hi).</w:t>
      </w:r>
    </w:p>
    <w:p w14:paraId="00E22E4B"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'abu hayaan bin yusuf al'andalsi, albahr almuhit fi altafsiri, (birut: dar alfikri, 1420hi).</w:t>
      </w:r>
    </w:p>
    <w:p w14:paraId="0016A288"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'abu eabd allh bin 'ahmad bin euthman aldhahbi, maerifat alquraa' alkibar ealaa altabaqat wal'aesari, ta1, (birut: dar alkutub aleilmiati, 1417hi).</w:t>
      </w:r>
    </w:p>
    <w:p w14:paraId="7F65E01E"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alhusayn 'abu eabd allh bin 'ahmad bin khaluiih alhamadhani, mukhtasar fi shawadhi alqurani, (alqahirati: maktabat almutanabi, (ta.di)).</w:t>
      </w:r>
    </w:p>
    <w:p w14:paraId="0253EAC1"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alkhalil 'abu eabd alrahman bin 'ahmad bin eamrw alfarahidi, kitab aleayni, (dar wamaktabat alhilali, (ta.du)).</w:t>
      </w:r>
    </w:p>
    <w:p w14:paraId="6861A123"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shams aldiyn 'abu alkhayr abn aljazari, ghayat alnihayat fi tabaqat alqira'i, (alqahirati: maktabat abn taymiati, 1351h).</w:t>
      </w:r>
    </w:p>
    <w:p w14:paraId="046FB04F"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nabil bin muhamad al 'iismaeil, aleinayat bialquran alkarim waeulumih min bidayat alqarn alraabie alhijrii 'iilaa easrina alhadiri, (almadinat almunawarati: majmae almalik fahd litibaeat almushaf alsharifi, (ta.di)).</w:t>
      </w:r>
    </w:p>
    <w:p w14:paraId="4BCB8317"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nukhbat min allughawiiyn bimajmae allughat alearabiat bialqahirat waladhin 'ashrafuu ealaa altabeat althaaniati: hasan eali eatiat, muhamad shawqi 'amin, almuejam alwasiti, ta2, (alqahirati: majmae allughat alearabiat bialqahirati, 1392hi).</w:t>
      </w:r>
    </w:p>
    <w:p w14:paraId="5970F2A1"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majmueat min almualifina: walid alzibayri, wa'iiad alqaysi, wamustafaa alhabib, wabashir alqaysi, waeimad albaghdadi, almawsueat almuyasarat fi tarajim 'ayimat altafsir wal'iiqra' walnahw wallughati, ta1, ( manshistar - biritania: majalat alhikmati, 1424hi).</w:t>
      </w:r>
    </w:p>
    <w:p w14:paraId="5D18EC31"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muhamad bin saed bin maniye alhashimii albasarii, altabaqat alkubraa, ta1, (birut: dar alkutub aleilmiati, 1410hi).</w:t>
      </w:r>
    </w:p>
    <w:p w14:paraId="202A0E9C"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eali bin muhamad aljazari eiz aldiyn abn al'athira, 'asad alghabat fi maerifat alsahabati, ta1, (bayrut - lubnan: dar alkutub aleilmiati, 1415hi).</w:t>
      </w:r>
    </w:p>
    <w:p w14:paraId="087F455A"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lastRenderedPageBreak/>
        <w:t>•</w:t>
      </w:r>
      <w:r w:rsidRPr="0096374D">
        <w:rPr>
          <w:rFonts w:asciiTheme="majorBidi" w:hAnsiTheme="majorBidi" w:cstheme="majorBidi"/>
          <w:sz w:val="26"/>
          <w:szCs w:val="26"/>
        </w:rPr>
        <w:tab/>
        <w:t>'ahmad bin ealiin bin muhamad bin 'ahmad bin hajar aleasqalanii, al'iisabat fi tamyiz alsahabati, ta1, (birut: dar alkutub aleilmiati, 1415hi).</w:t>
      </w:r>
    </w:p>
    <w:p w14:paraId="15943689"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alhasan 'abu eali bin 'ahmad bin eabd alghafaar alfarsy, almasayil aleaskariaat fi alnahw alearabii, (eaman - al'urdunu: aldaar aleilmiat alduwliat lilnashr waltawzie wadar althaqafat lilnashr waltawziei, 2002m).</w:t>
      </w:r>
    </w:p>
    <w:p w14:paraId="71FCD905"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eabd alrahman 'abu albarakat kamal aldiyn bin muhamad al'anbari, al'iighrab fi jadal al'iierabi, t 1, (dimashqa: dar alfikri, 1377hi).</w:t>
      </w:r>
    </w:p>
    <w:p w14:paraId="0C1E77F3"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eabd alrahman bin 'abi bakr almaeruf bijalal aldiyn alsuyutay, aliaqtirah fi 'usul alnahw wajadalihi, ta1, (dimashqa: dar alqalama, 1409hi).</w:t>
      </w:r>
    </w:p>
    <w:p w14:paraId="07EC64BF"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eabd alrahman bin 'abi bakr almaeruf bijalal aldiyn alsuyuti, almuzhar fi eulum allughat wa'anwaeuha, ta1, (birut: dar alkutub aleilmiati, 1418h).</w:t>
      </w:r>
    </w:p>
    <w:p w14:paraId="12E1A119"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sulayman bin 'ahmad bin 'ayuwb bin mutayr allakhmi alshaamii altabaraniu, almuejam alkabiru, ta2, (alqahirati: maktabat abn taymiati, (ta.di)).</w:t>
      </w:r>
    </w:p>
    <w:p w14:paraId="74EDE7EA" w14:textId="77777777" w:rsidR="00EF7C99" w:rsidRPr="0096374D" w:rsidRDefault="00EF7C99" w:rsidP="00963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66" w:hanging="266"/>
        <w:jc w:val="lowKashida"/>
        <w:textAlignment w:val="auto"/>
        <w:rPr>
          <w:rFonts w:asciiTheme="majorBidi" w:hAnsiTheme="majorBidi" w:cstheme="majorBidi"/>
          <w:sz w:val="26"/>
          <w:szCs w:val="26"/>
        </w:rPr>
      </w:pPr>
      <w:r w:rsidRPr="0096374D">
        <w:rPr>
          <w:rFonts w:asciiTheme="majorBidi" w:hAnsiTheme="majorBidi" w:cstheme="majorBidi"/>
          <w:sz w:val="26"/>
          <w:szCs w:val="26"/>
        </w:rPr>
        <w:t>•</w:t>
      </w:r>
      <w:r w:rsidRPr="0096374D">
        <w:rPr>
          <w:rFonts w:asciiTheme="majorBidi" w:hAnsiTheme="majorBidi" w:cstheme="majorBidi"/>
          <w:sz w:val="26"/>
          <w:szCs w:val="26"/>
        </w:rPr>
        <w:tab/>
        <w:t>almuntajab bin 'abi aleizi bin rashid alhamadhanii, alkitaab alfarid fi 'iierab alquran almajid, ta1, (almadinat almunawarati: dar alzaman lilnashr waltawziei, 1427hi).</w:t>
      </w:r>
    </w:p>
    <w:p w14:paraId="65E6DFCF" w14:textId="77777777" w:rsidR="00EF7C99" w:rsidRPr="00DD1612" w:rsidRDefault="00EF7C99" w:rsidP="00DD1612">
      <w:pPr>
        <w:widowControl/>
        <w:adjustRightInd/>
        <w:spacing w:line="240" w:lineRule="auto"/>
        <w:ind w:left="284" w:hanging="284"/>
        <w:textAlignment w:val="auto"/>
        <w:rPr>
          <w:rFonts w:ascii="Simplified Arabic" w:eastAsia="Calibri" w:hAnsi="Simplified Arabic" w:cs="Simplified Arabic"/>
          <w:sz w:val="28"/>
          <w:szCs w:val="28"/>
        </w:rPr>
      </w:pPr>
    </w:p>
    <w:p w14:paraId="6525064D" w14:textId="77777777" w:rsidR="00EF7C99" w:rsidRPr="00DD1612" w:rsidRDefault="00EF7C99" w:rsidP="00DD1612">
      <w:pPr>
        <w:widowControl/>
        <w:adjustRightInd/>
        <w:spacing w:line="240" w:lineRule="auto"/>
        <w:ind w:left="1080"/>
        <w:contextualSpacing/>
        <w:jc w:val="left"/>
        <w:textAlignment w:val="auto"/>
        <w:rPr>
          <w:rFonts w:ascii="Sakkal Majalla" w:eastAsia="Calibri" w:hAnsi="Sakkal Majalla" w:cs="Sakkal Majalla"/>
          <w:sz w:val="28"/>
          <w:szCs w:val="28"/>
          <w:rtl/>
        </w:rPr>
      </w:pPr>
    </w:p>
    <w:p w14:paraId="0FBEB530" w14:textId="5D068233" w:rsidR="006C732A" w:rsidRPr="00DD1612" w:rsidRDefault="006C732A" w:rsidP="00DD1612">
      <w:pPr>
        <w:widowControl/>
        <w:adjustRightInd/>
        <w:spacing w:line="240" w:lineRule="auto"/>
        <w:jc w:val="left"/>
        <w:textAlignment w:val="auto"/>
        <w:rPr>
          <w:rFonts w:cs="Traditional Arabic"/>
          <w:sz w:val="28"/>
          <w:szCs w:val="28"/>
          <w:rtl/>
          <w:lang w:eastAsia="ar-SA" w:bidi="ar-EG"/>
        </w:rPr>
      </w:pPr>
      <w:bookmarkStart w:id="35" w:name="_GoBack"/>
      <w:bookmarkEnd w:id="35"/>
    </w:p>
    <w:sectPr w:rsidR="006C732A" w:rsidRPr="00DD1612" w:rsidSect="00E80FC3">
      <w:headerReference w:type="even" r:id="rId10"/>
      <w:headerReference w:type="default" r:id="rId11"/>
      <w:footerReference w:type="even" r:id="rId12"/>
      <w:footerReference w:type="default" r:id="rId13"/>
      <w:footerReference w:type="first" r:id="rId14"/>
      <w:footnotePr>
        <w:numRestart w:val="eachPage"/>
      </w:footnotePr>
      <w:endnotePr>
        <w:numFmt w:val="decimal"/>
      </w:endnotePr>
      <w:pgSz w:w="10319" w:h="14572" w:orient="landscape" w:code="12"/>
      <w:pgMar w:top="1758" w:right="2097" w:bottom="1418" w:left="1701" w:header="1077" w:footer="17" w:gutter="0"/>
      <w:pgNumType w:start="971"/>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B39D5" w14:textId="77777777" w:rsidR="00F30289" w:rsidRDefault="00F30289">
      <w:r>
        <w:separator/>
      </w:r>
    </w:p>
  </w:endnote>
  <w:endnote w:type="continuationSeparator" w:id="0">
    <w:p w14:paraId="23FC5B6B" w14:textId="77777777" w:rsidR="00F30289" w:rsidRDefault="00F30289">
      <w:pPr>
        <w:rPr>
          <w:rtl/>
          <w:lang w:bidi="ar-EG"/>
        </w:rPr>
      </w:pPr>
      <w:r>
        <w:rPr>
          <w:rFonts w:hint="cs"/>
          <w:rtl/>
          <w:lang w:bidi="ar-EG"/>
        </w:rPr>
        <w:t>=</w:t>
      </w:r>
    </w:p>
  </w:endnote>
  <w:endnote w:type="continuationNotice" w:id="1">
    <w:p w14:paraId="2E5A6048" w14:textId="77777777" w:rsidR="00F30289" w:rsidRDefault="00F30289" w:rsidP="00814ADB">
      <w:pPr>
        <w:pStyle w:val="ad"/>
        <w:jc w:val="right"/>
        <w:rPr>
          <w:rtl/>
        </w:rPr>
      </w:pPr>
      <w:r>
        <w:rPr>
          <w:rFonts w:hint="cs"/>
          <w:rtl/>
        </w:rPr>
        <w:t>=</w:t>
      </w:r>
    </w:p>
    <w:p w14:paraId="5C2C6D11" w14:textId="77777777" w:rsidR="00F30289" w:rsidRPr="00EE12E9" w:rsidRDefault="00F30289"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dvertisingBold">
    <w:panose1 w:val="00000000000000000000"/>
    <w:charset w:val="B2"/>
    <w:family w:val="auto"/>
    <w:pitch w:val="variable"/>
    <w:sig w:usb0="00002001" w:usb1="00000000" w:usb2="00000000" w:usb3="00000000" w:csb0="00000040" w:csb1="00000000"/>
  </w:font>
  <w:font w:name="KufiLayout">
    <w:charset w:val="B2"/>
    <w:family w:val="auto"/>
    <w:pitch w:val="variable"/>
    <w:sig w:usb0="00002001" w:usb1="00000000" w:usb2="00000000" w:usb3="00000000" w:csb0="00000040" w:csb1="00000000"/>
  </w:font>
  <w:font w:name="Rateb lotus20">
    <w:charset w:val="B2"/>
    <w:family w:val="auto"/>
    <w:pitch w:val="variable"/>
    <w:sig w:usb0="00002001" w:usb1="00000000" w:usb2="00000000" w:usb3="00000000" w:csb0="00000040" w:csb1="00000000"/>
  </w:font>
  <w:font w:name="Malgun Gothic">
    <w:panose1 w:val="020B0503020000020004"/>
    <w:charset w:val="81"/>
    <w:family w:val="swiss"/>
    <w:pitch w:val="variable"/>
    <w:sig w:usb0="900002AF" w:usb1="09D77CFB" w:usb2="00000012" w:usb3="00000000" w:csb0="00080001" w:csb1="00000000"/>
  </w:font>
  <w:font w:name="mohammad bold art 1">
    <w:panose1 w:val="00000000000000000000"/>
    <w:charset w:val="B2"/>
    <w:family w:val="auto"/>
    <w:pitch w:val="variable"/>
    <w:sig w:usb0="00002001" w:usb1="00000000" w:usb2="00000000" w:usb3="00000000" w:csb0="00000040" w:csb1="00000000"/>
  </w:font>
  <w:font w:name="Abuhmeda Free">
    <w:panose1 w:val="00000000000000000000"/>
    <w:charset w:val="B2"/>
    <w:family w:val="auto"/>
    <w:pitch w:val="variable"/>
    <w:sig w:usb0="00002001" w:usb1="00000000" w:usb2="00000000" w:usb3="00000000" w:csb0="00000040" w:csb1="00000000"/>
  </w:font>
  <w:font w:name="KFGQPC Arabic Symbols 01">
    <w:panose1 w:val="02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012649" w:rsidRDefault="00012649"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E80FC3" w:rsidRPr="00E80FC3">
          <w:rPr>
            <w:noProof/>
            <w:rtl/>
            <w:lang w:val="ar-SA"/>
          </w:rPr>
          <w:t>1058</w:t>
        </w:r>
        <w:r>
          <w:fldChar w:fldCharType="end"/>
        </w:r>
      </w:sdtContent>
    </w:sdt>
  </w:p>
  <w:p w14:paraId="595D94F0" w14:textId="77777777" w:rsidR="00012649" w:rsidRDefault="00012649" w:rsidP="00EC1E41">
    <w:pPr>
      <w:jc w:val="center"/>
      <w:rPr>
        <w:rtl/>
        <w:lang w:bidi="ar-IQ"/>
      </w:rPr>
    </w:pPr>
  </w:p>
  <w:p w14:paraId="4EB351F8" w14:textId="4B4B3453" w:rsidR="00012649" w:rsidRDefault="00012649" w:rsidP="00EC1E41">
    <w:pPr>
      <w:pStyle w:val="ad"/>
      <w:jc w:val="center"/>
    </w:pPr>
  </w:p>
  <w:p w14:paraId="1A9C0068" w14:textId="77777777" w:rsidR="00012649" w:rsidRPr="00E6487E" w:rsidRDefault="00012649" w:rsidP="00E6487E">
    <w:pPr>
      <w:pStyle w:val="ad"/>
      <w:jc w:val="center"/>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012649" w:rsidRDefault="00012649"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E80FC3" w:rsidRPr="00E80FC3">
          <w:rPr>
            <w:noProof/>
            <w:rtl/>
            <w:lang w:val="ar-SA"/>
          </w:rPr>
          <w:t>1057</w:t>
        </w:r>
        <w:r>
          <w:fldChar w:fldCharType="end"/>
        </w:r>
      </w:sdtContent>
    </w:sdt>
  </w:p>
  <w:p w14:paraId="2D60CEB4" w14:textId="77777777" w:rsidR="00012649" w:rsidRDefault="00012649" w:rsidP="00E6487E">
    <w:pPr>
      <w:jc w:val="center"/>
      <w:rPr>
        <w:sz w:val="2"/>
        <w:szCs w:val="2"/>
        <w:lang w:bidi="ar-IQ"/>
      </w:rPr>
    </w:pPr>
  </w:p>
  <w:p w14:paraId="223605FE" w14:textId="77777777" w:rsidR="00012649" w:rsidRDefault="00012649" w:rsidP="00E6487E">
    <w:pPr>
      <w:jc w:val="center"/>
      <w:rPr>
        <w:sz w:val="2"/>
        <w:szCs w:val="2"/>
        <w:lang w:bidi="ar-IQ"/>
      </w:rPr>
    </w:pPr>
  </w:p>
  <w:p w14:paraId="0D90B5CC" w14:textId="77777777" w:rsidR="00012649" w:rsidRPr="00E6487E" w:rsidRDefault="00012649" w:rsidP="00E6487E">
    <w:pPr>
      <w:jc w:val="center"/>
      <w:rPr>
        <w:sz w:val="2"/>
        <w:szCs w:val="2"/>
        <w:rtl/>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012649" w:rsidRDefault="00012649"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0B85F" w14:textId="77777777" w:rsidR="00F30289" w:rsidRDefault="00F30289">
      <w:r>
        <w:separator/>
      </w:r>
    </w:p>
  </w:footnote>
  <w:footnote w:type="continuationSeparator" w:id="0">
    <w:p w14:paraId="51EC0F36" w14:textId="77777777" w:rsidR="00F30289" w:rsidRDefault="00F30289">
      <w:pPr>
        <w:rPr>
          <w:rtl/>
          <w:lang w:bidi="ar-EG"/>
        </w:rPr>
      </w:pPr>
      <w:r>
        <w:rPr>
          <w:rFonts w:hint="cs"/>
          <w:rtl/>
          <w:lang w:bidi="ar-EG"/>
        </w:rPr>
        <w:t>ــــــــــــــــــــــــــــــــــــــــــــــــــــ</w:t>
      </w:r>
    </w:p>
    <w:p w14:paraId="68107D8E" w14:textId="77777777" w:rsidR="00F30289" w:rsidRDefault="00F30289">
      <w:pPr>
        <w:rPr>
          <w:rtl/>
          <w:lang w:bidi="ar-EG"/>
        </w:rPr>
      </w:pPr>
      <w:r>
        <w:rPr>
          <w:rFonts w:hint="cs"/>
          <w:rtl/>
          <w:lang w:bidi="ar-EG"/>
        </w:rPr>
        <w:t>=</w:t>
      </w:r>
    </w:p>
  </w:footnote>
  <w:footnote w:type="continuationNotice" w:id="1">
    <w:p w14:paraId="2F4D5F1C" w14:textId="77777777" w:rsidR="00F30289" w:rsidRDefault="00F30289" w:rsidP="00954324">
      <w:pPr>
        <w:spacing w:line="240" w:lineRule="auto"/>
        <w:jc w:val="right"/>
      </w:pPr>
      <w:r>
        <w:rPr>
          <w:rFonts w:hint="cs"/>
          <w:rtl/>
        </w:rPr>
        <w:t>=</w:t>
      </w:r>
    </w:p>
  </w:footnote>
  <w:footnote w:id="2">
    <w:p w14:paraId="586FACB6"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الحاشية: هي تعليقات وشروح تُكتب على جوانب وهوامش الكتب. ينظر: (مادة: حشو): أحمد مختار عمر، معجم اللغة العربية المعاصرة، 1/ 503. وما بعدها.</w:t>
      </w:r>
    </w:p>
  </w:footnote>
  <w:footnote w:id="3">
    <w:p w14:paraId="4F419BCE"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eastAsiaTheme="minorEastAsia" w:hAnsi="Simplified Arabic" w:cs="Simplified Arabic"/>
          <w:sz w:val="24"/>
          <w:szCs w:val="24"/>
          <w:rtl/>
        </w:rPr>
        <w:t>(</w:t>
      </w:r>
      <w:r w:rsidRPr="00DD1612">
        <w:rPr>
          <w:rFonts w:ascii="Simplified Arabic" w:eastAsiaTheme="minorEastAsia" w:hAnsi="Simplified Arabic" w:cs="Simplified Arabic"/>
          <w:sz w:val="24"/>
          <w:szCs w:val="24"/>
        </w:rPr>
        <w:footnoteRef/>
      </w:r>
      <w:r w:rsidRPr="00DD1612">
        <w:rPr>
          <w:rFonts w:ascii="Simplified Arabic" w:eastAsiaTheme="minorEastAsia" w:hAnsi="Simplified Arabic" w:cs="Simplified Arabic"/>
          <w:sz w:val="24"/>
          <w:szCs w:val="24"/>
          <w:rtl/>
        </w:rPr>
        <w:t>)</w:t>
      </w:r>
      <w:r w:rsidRPr="00DD1612">
        <w:rPr>
          <w:rFonts w:ascii="Simplified Arabic" w:hAnsi="Simplified Arabic" w:cs="Simplified Arabic"/>
          <w:sz w:val="24"/>
          <w:szCs w:val="24"/>
          <w:rtl/>
        </w:rPr>
        <w:t xml:space="preserve"> ينظر: حاجي خليفة، كشف الظنون، 1/ ٦٧٣. وما بعدها.</w:t>
      </w:r>
    </w:p>
  </w:footnote>
  <w:footnote w:id="4">
    <w:p w14:paraId="230317F0"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eastAsiaTheme="minorEastAsia" w:hAnsi="Simplified Arabic" w:cs="Simplified Arabic"/>
          <w:sz w:val="24"/>
          <w:szCs w:val="24"/>
          <w:rtl/>
        </w:rPr>
        <w:t>(</w:t>
      </w:r>
      <w:r w:rsidRPr="00DD1612">
        <w:rPr>
          <w:rFonts w:ascii="Simplified Arabic" w:eastAsiaTheme="minorEastAsia" w:hAnsi="Simplified Arabic" w:cs="Simplified Arabic"/>
          <w:sz w:val="24"/>
          <w:szCs w:val="24"/>
        </w:rPr>
        <w:footnoteRef/>
      </w:r>
      <w:r w:rsidRPr="00DD1612">
        <w:rPr>
          <w:rFonts w:ascii="Simplified Arabic" w:eastAsiaTheme="minorEastAsia" w:hAnsi="Simplified Arabic" w:cs="Simplified Arabic"/>
          <w:sz w:val="24"/>
          <w:szCs w:val="24"/>
          <w:rtl/>
        </w:rPr>
        <w:t>)</w:t>
      </w:r>
      <w:r w:rsidRPr="00DD1612">
        <w:rPr>
          <w:rFonts w:ascii="Simplified Arabic" w:hAnsi="Simplified Arabic" w:cs="Simplified Arabic"/>
          <w:sz w:val="24"/>
          <w:szCs w:val="24"/>
          <w:rtl/>
        </w:rPr>
        <w:t xml:space="preserve"> آخر ثلاث نقاط من أسباب اختيار الموضوع أفاد بها الأستاذ ياسر بن مستور الحارثي، والذي كانت رسالته في الماجستير تحقيق كتاب (نتيجة الفكر ونخبة النظر في تفسير الآيات الدالة على الحشر، لإبراهيم محمد المأموني ت: 1057هـ، وكان هذا الكتاب معتمداً على تفسير القاضي البيضاوي وحاشية سعدي أفندي رحمهم الله.</w:t>
      </w:r>
    </w:p>
  </w:footnote>
  <w:footnote w:id="5">
    <w:p w14:paraId="48BA0D75" w14:textId="77777777" w:rsidR="00012649" w:rsidRPr="00DD1612" w:rsidRDefault="00012649" w:rsidP="00DD1612">
      <w:pPr>
        <w:pStyle w:val="af0"/>
        <w:spacing w:line="23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قسطموني: وقد يرد ذكرها بــ : قصطمونية أو ‌كصطمونيه، وهي من ممالك الأتراك في آسيا الصغرى كما ذُكر في كتب البلدان، وهي ولا تزال موجودة إلى الآن تقع في شمال الأناضول -تركيا حالياً- وقريبة من البحر الأسود. ينظر: ابن فضل الله العمري، مسالك الأبصار في ممالك الأمصار، 3/ 311، 313. ابن بطوطة، رحلة ابن بطوطة = تحفة النظار في غرائب الأمصار وعجائب الأسفار، 2/ 155. تعريف بالأماكن الواردة في البداية والنهاية لابن كثير الصادر عن: موقع الإسلام، 2/ 210.</w:t>
      </w:r>
    </w:p>
  </w:footnote>
  <w:footnote w:id="6">
    <w:p w14:paraId="24A30EFB" w14:textId="77777777" w:rsidR="00012649" w:rsidRPr="00DD1612" w:rsidRDefault="00012649" w:rsidP="00DD1612">
      <w:pPr>
        <w:pStyle w:val="af0"/>
        <w:spacing w:line="23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مدينة ‌القسطنطينية: مدينة عريقة قديمة ذات موقع ممتاز لتوسطها بين قارتي آسيا وأووبا ووقوعها على مضيق البوسفور، كانت تسمى بيزنطة ثم صار اسمها قسطنطينية لانتقال قسطنطين ابن ملك الروم إليها، وذلك لأنه أول من دخل في دين النصارى من ملوك الروم فخشي أهلَ مملكته رومية، فرحل عنها وبنى ‌القسطنطينية وسماها باسمه، ولم يزل يتنقَّل من الروم إليها حتى صارت قاعدتهم ودار مملكتهم، إلى أن فتحها السلطان محمد الثاني في سنة 857ه، وهي الآن تسمى ‌إصطنبول وتقع في تركيا حالياً. ينظر: إسحاق المنجم، آكام المرجان في ذكر المدائن المشهورة في كل مكان، ص116. محمود مقديش، نزهة الأنظار في عجائب التواريخ والأخبار، 2/ ١٣، ١٤، 19. مبارك الميلي، تاريخ الجزائر في القديم والحديث، 1/ 360، 361. تعريف بالأماكن الواردة في البداية والنهاية لابن كثير الصادر عن: موقع الإسلام، 2/ 214.</w:t>
      </w:r>
    </w:p>
  </w:footnote>
  <w:footnote w:id="7">
    <w:p w14:paraId="1E8285FB"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كتاب: (الشَّقائقُ ‌النُّعْمانية في علماءِ الدَّولةِ العُثمانية) للمؤلف: أحمد بن مصطفى المعروف بطاشْكُبرى زاده، هو كتاب في التراجم والطبقات، دوّن مناقب علماء الرُّوم، وتوفِّي صاحبه في سنة 968ه. ينظر: حاجي خليفة، كشف الظنون عن أسامي الكتب والفنون، 4/ 517.</w:t>
      </w:r>
    </w:p>
  </w:footnote>
  <w:footnote w:id="8">
    <w:p w14:paraId="105ABD03" w14:textId="77777777" w:rsidR="00012649" w:rsidRPr="00DD1612" w:rsidRDefault="00012649" w:rsidP="00DD1612">
      <w:pPr>
        <w:spacing w:line="240" w:lineRule="auto"/>
        <w:ind w:left="340" w:hanging="340"/>
        <w:jc w:val="lowKashida"/>
        <w:rPr>
          <w:rFonts w:ascii="Simplified Arabic" w:hAnsi="Simplified Arabic" w:cs="Simplified Arabic"/>
          <w:rtl/>
        </w:rPr>
      </w:pPr>
      <w:r w:rsidRPr="00DD1612">
        <w:rPr>
          <w:rFonts w:ascii="Simplified Arabic" w:hAnsi="Simplified Arabic" w:cs="Simplified Arabic"/>
        </w:rPr>
        <w:t>(</w:t>
      </w:r>
      <w:r w:rsidRPr="00DD1612">
        <w:rPr>
          <w:rStyle w:val="af1"/>
          <w:rFonts w:ascii="Simplified Arabic" w:hAnsi="Simplified Arabic" w:cs="Simplified Arabic"/>
          <w:vertAlign w:val="baseline"/>
        </w:rPr>
        <w:footnoteRef/>
      </w:r>
      <w:r w:rsidRPr="00DD1612">
        <w:rPr>
          <w:rFonts w:ascii="Simplified Arabic" w:hAnsi="Simplified Arabic" w:cs="Simplified Arabic"/>
        </w:rPr>
        <w:t>)</w:t>
      </w:r>
      <w:r w:rsidRPr="00DD1612">
        <w:rPr>
          <w:rFonts w:ascii="Simplified Arabic" w:hAnsi="Simplified Arabic" w:cs="Simplified Arabic"/>
          <w:rtl/>
        </w:rPr>
        <w:t xml:space="preserve"> ينظر: </w:t>
      </w:r>
      <w:r w:rsidRPr="00DD1612">
        <w:rPr>
          <w:rFonts w:ascii="Simplified Arabic" w:eastAsia="Calibri" w:hAnsi="Simplified Arabic" w:cs="Simplified Arabic"/>
          <w:rtl/>
        </w:rPr>
        <w:t xml:space="preserve">طاشكبري زاده، الشقائق النعمانية في علماء الدولة العثمانية، ص265. </w:t>
      </w:r>
      <w:r w:rsidRPr="00DD1612">
        <w:rPr>
          <w:rFonts w:ascii="Simplified Arabic" w:hAnsi="Simplified Arabic" w:cs="Simplified Arabic"/>
          <w:rtl/>
        </w:rPr>
        <w:t>التميمي</w:t>
      </w:r>
      <w:r w:rsidRPr="00DD1612">
        <w:rPr>
          <w:rFonts w:ascii="Simplified Arabic" w:eastAsia="Calibri" w:hAnsi="Simplified Arabic" w:cs="Simplified Arabic"/>
          <w:rtl/>
        </w:rPr>
        <w:t xml:space="preserve">، الطبقات السنية في تراجم الحنفية، 4/ 27. الأدنه وي، طبقات المفسرين، ص377. نجم الدين الغزي، الكواكب السائرة بأعيان المئة العاشرة، 2/ 233، 234، 235. حاجي خليفة، كشف الظنون عن أسامي الكتب والفنون، 1/ 678. حاجي خليفة، سلم الوصول إلى طبقات الفحول، 2/ 128. ابن العماد، شذرات الذهب في أخبار من ذهب، 10/ 373. اللكنوي، الفوائد البهية في تراجم الحنفية، ص78. الباباني، هدية العارفين أسماء المؤلفين وآثار المصنفين، 1/ 386. الزركلي، الأعلام، 3/ 88. عمر رضا كحالة، معجم المؤلفين، 8/ 21. </w:t>
      </w:r>
      <w:bookmarkStart w:id="8" w:name="_Hlk174155959"/>
      <w:r w:rsidRPr="00DD1612">
        <w:rPr>
          <w:rFonts w:ascii="Simplified Arabic" w:eastAsia="Calibri" w:hAnsi="Simplified Arabic" w:cs="Simplified Arabic"/>
          <w:rtl/>
        </w:rPr>
        <w:t>الكملائي</w:t>
      </w:r>
      <w:bookmarkEnd w:id="8"/>
      <w:r w:rsidRPr="00DD1612">
        <w:rPr>
          <w:rFonts w:ascii="Simplified Arabic" w:eastAsia="Calibri" w:hAnsi="Simplified Arabic" w:cs="Simplified Arabic"/>
          <w:rtl/>
        </w:rPr>
        <w:t xml:space="preserve">، البدور المضية في تراجم الحنفية، 8/ 151. عادل نويهض، معجم المفسرين من صدر الإسلام وحتى العصر الحاضر، 1/ 206. </w:t>
      </w:r>
    </w:p>
  </w:footnote>
  <w:footnote w:id="9">
    <w:p w14:paraId="0411D2DE"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اللكنوي، الفوائد البهية في تراجم الحنفية، ص240.</w:t>
      </w:r>
    </w:p>
  </w:footnote>
  <w:footnote w:id="10">
    <w:p w14:paraId="3AD339A8" w14:textId="77777777" w:rsidR="00012649" w:rsidRPr="00DD1612" w:rsidRDefault="00012649" w:rsidP="00DD1612">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السُّلْطَان ‌مُحَمَّد ‌الفاتح: هو مُحَمَّد بن مراد بن محمد بن بايزيد بن عثمان، ‌السُّلْطَان محيي الدّين ملك الرّوم وصاحب الْقُسْطَنْطِينِيَّة وفاتحها، ولد محمد الفاتح بعد الأربعين وثمانمِائَة، وقيل: سنة 833ه، ووليَ السلطنة بعد موت أَبِيه سنة خمس وخمسين، وَمَات سنة سِتّ وثمانين وثمانمِائَة. ينظر: السيوطي، نظم العقيان في أعيان الأعيان ص173. محمد فريد بك، تاريخ الدولة العلية العثمانية، ص160.</w:t>
      </w:r>
    </w:p>
  </w:footnote>
  <w:footnote w:id="11">
    <w:p w14:paraId="5457C5E9" w14:textId="77777777" w:rsidR="00012649" w:rsidRPr="00DD1612" w:rsidRDefault="00012649" w:rsidP="00DD1612">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طاشكبري زاده، الشقائق النعمانية في علماء الدولة العثمانية، ص265. التميمي، الطبقات السنية في تراجم الحنفية، 4/ 31. حاجي خليفة، سلم الوصول إلى طبقات الفحول، 2/ 128. ابن العماد، شذرات الذهب في أخبار من ذهب، 10/ 373. محمود مقديش، نزهة الأنظار في عجائب التواريخ والأخبار، 2/ 18. اللكنوي، الفوائد البهية في تراجم الحنفية، ص78.</w:t>
      </w:r>
    </w:p>
  </w:footnote>
  <w:footnote w:id="12">
    <w:p w14:paraId="46505A5B"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طاشكبري زاده، الشقائق النعمانية في علماء الدولة العثمانية، ص265</w:t>
      </w:r>
      <w:r w:rsidRPr="00DD1612">
        <w:rPr>
          <w:rFonts w:ascii="Simplified Arabic" w:eastAsia="Calibri" w:hAnsi="Simplified Arabic" w:cs="Simplified Arabic"/>
          <w:sz w:val="24"/>
          <w:szCs w:val="24"/>
          <w:rtl/>
        </w:rPr>
        <w:t>. حاجي خليفة، سلم الوصول إلى طبقات الفحول، 2/ 128. اللكنوي، الفوائد البهية في تراجم الحنفية، ص78.</w:t>
      </w:r>
    </w:p>
  </w:footnote>
  <w:footnote w:id="13">
    <w:p w14:paraId="13A71F51" w14:textId="77777777" w:rsidR="00012649" w:rsidRPr="00DD1612" w:rsidRDefault="00012649" w:rsidP="00DD1612">
      <w:pPr>
        <w:spacing w:line="240" w:lineRule="auto"/>
        <w:ind w:left="340" w:hanging="340"/>
        <w:jc w:val="lowKashida"/>
        <w:rPr>
          <w:rFonts w:ascii="Simplified Arabic" w:hAnsi="Simplified Arabic" w:cs="Simplified Arabic"/>
          <w:rtl/>
        </w:rPr>
      </w:pPr>
      <w:r w:rsidRPr="00DD1612">
        <w:rPr>
          <w:rFonts w:ascii="Simplified Arabic" w:hAnsi="Simplified Arabic" w:cs="Simplified Arabic"/>
        </w:rPr>
        <w:t>(</w:t>
      </w:r>
      <w:r w:rsidRPr="00DD1612">
        <w:rPr>
          <w:rStyle w:val="af1"/>
          <w:rFonts w:ascii="Simplified Arabic" w:hAnsi="Simplified Arabic" w:cs="Simplified Arabic"/>
          <w:vertAlign w:val="baseline"/>
        </w:rPr>
        <w:footnoteRef/>
      </w:r>
      <w:r w:rsidRPr="00DD1612">
        <w:rPr>
          <w:rFonts w:ascii="Simplified Arabic" w:hAnsi="Simplified Arabic" w:cs="Simplified Arabic"/>
        </w:rPr>
        <w:t>)</w:t>
      </w:r>
      <w:r w:rsidRPr="00DD1612">
        <w:rPr>
          <w:rFonts w:ascii="Simplified Arabic" w:hAnsi="Simplified Arabic" w:cs="Simplified Arabic"/>
          <w:rtl/>
        </w:rPr>
        <w:t xml:space="preserve"> ينظر: طاشكبري زاده، الشقائق النعمانية في علماء الدولة العثمانية، ص179. حاجي خليفة، سلم الوصول إلى طبقات الفحول، 3/ 127. الكُمِلَّائي، البدور المضية في تراجم الحنفية، 15/ 178. </w:t>
      </w:r>
    </w:p>
  </w:footnote>
  <w:footnote w:id="14">
    <w:p w14:paraId="0D691A21" w14:textId="77777777" w:rsidR="00012649" w:rsidRPr="00DD1612" w:rsidRDefault="00012649" w:rsidP="0090441F">
      <w:pPr>
        <w:spacing w:line="240" w:lineRule="auto"/>
        <w:ind w:left="340" w:hanging="340"/>
        <w:jc w:val="lowKashida"/>
        <w:rPr>
          <w:rFonts w:ascii="Simplified Arabic" w:hAnsi="Simplified Arabic" w:cs="Simplified Arabic"/>
          <w:rtl/>
        </w:rPr>
      </w:pPr>
      <w:r w:rsidRPr="00DD1612">
        <w:rPr>
          <w:rFonts w:ascii="Simplified Arabic" w:hAnsi="Simplified Arabic" w:cs="Simplified Arabic"/>
        </w:rPr>
        <w:t>(</w:t>
      </w:r>
      <w:r w:rsidRPr="00DD1612">
        <w:rPr>
          <w:rStyle w:val="af1"/>
          <w:rFonts w:ascii="Simplified Arabic" w:hAnsi="Simplified Arabic" w:cs="Simplified Arabic"/>
          <w:vertAlign w:val="baseline"/>
        </w:rPr>
        <w:footnoteRef/>
      </w:r>
      <w:r w:rsidRPr="00DD1612">
        <w:rPr>
          <w:rFonts w:ascii="Simplified Arabic" w:hAnsi="Simplified Arabic" w:cs="Simplified Arabic"/>
        </w:rPr>
        <w:t>)</w:t>
      </w:r>
      <w:r w:rsidRPr="00DD1612">
        <w:rPr>
          <w:rFonts w:ascii="Simplified Arabic" w:hAnsi="Simplified Arabic" w:cs="Simplified Arabic"/>
          <w:rtl/>
        </w:rPr>
        <w:t xml:space="preserve"> ينظر: </w:t>
      </w:r>
      <w:r w:rsidRPr="00DD1612">
        <w:rPr>
          <w:rFonts w:ascii="Simplified Arabic" w:eastAsia="Calibri" w:hAnsi="Simplified Arabic" w:cs="Simplified Arabic"/>
          <w:rtl/>
        </w:rPr>
        <w:t xml:space="preserve">طاشكبري زاده، الشقائق النعمانية في علماء الدولة العثمانية، ص٢٢٦، 227. </w:t>
      </w:r>
      <w:r w:rsidRPr="00DD1612">
        <w:rPr>
          <w:rFonts w:ascii="Simplified Arabic" w:hAnsi="Simplified Arabic" w:cs="Simplified Arabic"/>
          <w:rtl/>
        </w:rPr>
        <w:t>التميمي</w:t>
      </w:r>
      <w:r w:rsidRPr="00DD1612">
        <w:rPr>
          <w:rFonts w:ascii="Simplified Arabic" w:eastAsia="Calibri" w:hAnsi="Simplified Arabic" w:cs="Simplified Arabic"/>
          <w:rtl/>
        </w:rPr>
        <w:t xml:space="preserve">، الطبقات السنية في تراجم الحنفية، 1/ 355. الأدنه وي، طبقات المفسرين، ص373. </w:t>
      </w:r>
    </w:p>
  </w:footnote>
  <w:footnote w:id="15">
    <w:p w14:paraId="141C2434" w14:textId="77777777" w:rsidR="00012649" w:rsidRPr="00DD1612" w:rsidRDefault="00012649" w:rsidP="0090441F">
      <w:pPr>
        <w:pStyle w:val="af2"/>
        <w:bidi/>
        <w:spacing w:before="0" w:beforeAutospacing="0" w:after="0" w:afterAutospacing="0" w:line="240" w:lineRule="auto"/>
        <w:ind w:left="340" w:hanging="340"/>
        <w:jc w:val="lowKashida"/>
        <w:rPr>
          <w:rFonts w:ascii="Simplified Arabic" w:hAnsi="Simplified Arabic" w:cs="Simplified Arabic"/>
          <w:rtl/>
        </w:rPr>
      </w:pPr>
      <w:r w:rsidRPr="00DD1612">
        <w:rPr>
          <w:rFonts w:ascii="Simplified Arabic" w:hAnsi="Simplified Arabic" w:cs="Simplified Arabic"/>
        </w:rPr>
        <w:t>(</w:t>
      </w:r>
      <w:r w:rsidRPr="00DD1612">
        <w:rPr>
          <w:rStyle w:val="af1"/>
          <w:rFonts w:ascii="Simplified Arabic" w:hAnsi="Simplified Arabic" w:cs="Simplified Arabic"/>
          <w:vertAlign w:val="baseline"/>
        </w:rPr>
        <w:footnoteRef/>
      </w:r>
      <w:r w:rsidRPr="00DD1612">
        <w:rPr>
          <w:rFonts w:ascii="Simplified Arabic" w:hAnsi="Simplified Arabic" w:cs="Simplified Arabic"/>
        </w:rPr>
        <w:t>)</w:t>
      </w:r>
      <w:r w:rsidRPr="00DD1612">
        <w:rPr>
          <w:rFonts w:ascii="Simplified Arabic" w:hAnsi="Simplified Arabic" w:cs="Simplified Arabic"/>
          <w:rtl/>
        </w:rPr>
        <w:t xml:space="preserve"> </w:t>
      </w:r>
      <w:r w:rsidRPr="00DD1612">
        <w:rPr>
          <w:rFonts w:ascii="Simplified Arabic" w:eastAsia="Calibri" w:hAnsi="Simplified Arabic" w:cs="Simplified Arabic"/>
          <w:rtl/>
        </w:rPr>
        <w:t xml:space="preserve">ينظر: طاشكبري زاده، الشقائق النعمانية في علماء الدولة العثمانية، ص476، ٤٧٧. </w:t>
      </w:r>
      <w:bookmarkStart w:id="12" w:name="_Hlk174158795"/>
      <w:r w:rsidRPr="00DD1612">
        <w:rPr>
          <w:rFonts w:ascii="Simplified Arabic" w:hAnsi="Simplified Arabic" w:cs="Simplified Arabic"/>
          <w:rtl/>
        </w:rPr>
        <w:t xml:space="preserve">نجم الدين الغزي، الكواكب السائرة بأعيان المئة العاشرة، 3/ 148. </w:t>
      </w:r>
      <w:r w:rsidRPr="00DD1612">
        <w:rPr>
          <w:rFonts w:ascii="Simplified Arabic" w:eastAsia="Calibri" w:hAnsi="Simplified Arabic" w:cs="Simplified Arabic"/>
          <w:rtl/>
        </w:rPr>
        <w:t xml:space="preserve">اللكنوي، الفوائد البهية في تراجم الحنفية، ص78.  </w:t>
      </w:r>
      <w:r w:rsidRPr="00DD1612">
        <w:rPr>
          <w:rFonts w:ascii="Simplified Arabic" w:hAnsi="Simplified Arabic" w:cs="Simplified Arabic"/>
          <w:rtl/>
        </w:rPr>
        <w:t>الكُمِلَّائي</w:t>
      </w:r>
      <w:r w:rsidRPr="00DD1612">
        <w:rPr>
          <w:rFonts w:ascii="Simplified Arabic" w:eastAsia="Calibri" w:hAnsi="Simplified Arabic" w:cs="Simplified Arabic"/>
          <w:rtl/>
        </w:rPr>
        <w:t>، البدور المضية في تراجم الحنفية، 8/ 156. وينظر له أيضاً: 10/ 304.</w:t>
      </w:r>
      <w:r w:rsidRPr="00DD1612">
        <w:rPr>
          <w:rFonts w:ascii="Simplified Arabic" w:eastAsia="Calibri" w:hAnsi="Simplified Arabic" w:cs="Simplified Arabic"/>
          <w:b/>
          <w:bCs/>
          <w:rtl/>
        </w:rPr>
        <w:t xml:space="preserve"> </w:t>
      </w:r>
      <w:bookmarkEnd w:id="12"/>
    </w:p>
  </w:footnote>
  <w:footnote w:id="16">
    <w:p w14:paraId="16A5ABEB"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طاشكبري زاده، الشقائق النعمانية في علماء الدولة العثمانية، ص382. الكُمِلَّائي، البدور المضية في تراجم الحنفية، 2/ 247، ٢٤٨.</w:t>
      </w:r>
    </w:p>
  </w:footnote>
  <w:footnote w:id="17">
    <w:p w14:paraId="6CC125B8" w14:textId="77777777" w:rsidR="00012649" w:rsidRPr="00DD1612" w:rsidRDefault="00012649" w:rsidP="00DD1612">
      <w:pPr>
        <w:pStyle w:val="af4"/>
        <w:spacing w:after="0"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الشقائق النعمانية في علماء الدولة العثمانية ص٤٨٧، 488، ٤٨٩. ابن العماد، شذرات الذهب في أخبار من ذهب، 10/ 597، ٥٩٨. </w:t>
      </w:r>
    </w:p>
  </w:footnote>
  <w:footnote w:id="18">
    <w:p w14:paraId="48D0EB65"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طاشكبري زاده، الشقائق النعمانية في علماء الدولة العثمانية، ص485، ٤٨٦. ابن العماد، شذرات الذهب في أخبار من ذهب 10/ 591، ٥٩٢.</w:t>
      </w:r>
    </w:p>
  </w:footnote>
  <w:footnote w:id="19">
    <w:p w14:paraId="11E35C95" w14:textId="643FE9A1" w:rsidR="00012649" w:rsidRPr="00DD1612" w:rsidRDefault="00012649" w:rsidP="00E80FC3">
      <w:pPr>
        <w:spacing w:line="240" w:lineRule="auto"/>
        <w:ind w:left="340" w:hanging="340"/>
        <w:jc w:val="lowKashida"/>
        <w:rPr>
          <w:rFonts w:ascii="Simplified Arabic" w:hAnsi="Simplified Arabic" w:cs="Simplified Arabic"/>
          <w:rtl/>
        </w:rPr>
      </w:pPr>
      <w:r w:rsidRPr="00DD1612">
        <w:rPr>
          <w:rFonts w:ascii="Simplified Arabic" w:hAnsi="Simplified Arabic" w:cs="Simplified Arabic"/>
        </w:rPr>
        <w:t>(</w:t>
      </w:r>
      <w:r w:rsidRPr="00DD1612">
        <w:rPr>
          <w:rStyle w:val="af1"/>
          <w:rFonts w:ascii="Simplified Arabic" w:hAnsi="Simplified Arabic" w:cs="Simplified Arabic"/>
          <w:vertAlign w:val="baseline"/>
        </w:rPr>
        <w:footnoteRef/>
      </w:r>
      <w:r w:rsidRPr="00DD1612">
        <w:rPr>
          <w:rFonts w:ascii="Simplified Arabic" w:hAnsi="Simplified Arabic" w:cs="Simplified Arabic"/>
        </w:rPr>
        <w:t>)</w:t>
      </w:r>
      <w:r w:rsidRPr="00DD1612">
        <w:rPr>
          <w:rFonts w:ascii="Simplified Arabic" w:hAnsi="Simplified Arabic" w:cs="Simplified Arabic"/>
          <w:rtl/>
        </w:rPr>
        <w:t xml:space="preserve"> ينظر: </w:t>
      </w:r>
      <w:r w:rsidRPr="00DD1612">
        <w:rPr>
          <w:rFonts w:ascii="Simplified Arabic" w:eastAsia="Calibri" w:hAnsi="Simplified Arabic" w:cs="Simplified Arabic"/>
          <w:rtl/>
        </w:rPr>
        <w:t xml:space="preserve">طاشكبري زاده، الشقائق النعمانية في علماء الدولة العثمانية، ص265. الأدنه وي، طبقات المفسرين، ص377. نجم الدين الغزي، الكواكب السائرة بأعيان المئة العاشرة، 2/ 235. حاجي خليفة، سلم الوصول إلى طبقات الفحول، </w:t>
      </w:r>
      <w:r w:rsidR="00E80FC3">
        <w:rPr>
          <w:rFonts w:ascii="Simplified Arabic" w:eastAsia="Calibri" w:hAnsi="Simplified Arabic" w:cs="Simplified Arabic" w:hint="cs"/>
          <w:rtl/>
        </w:rPr>
        <w:br/>
      </w:r>
      <w:r w:rsidRPr="00DD1612">
        <w:rPr>
          <w:rFonts w:ascii="Simplified Arabic" w:eastAsia="Calibri" w:hAnsi="Simplified Arabic" w:cs="Simplified Arabic"/>
          <w:rtl/>
        </w:rPr>
        <w:t xml:space="preserve">2/ 128. اللكنوي، الفوائد البهية في تراجم الحنفية، ص78. الزركلي، الأعلام، </w:t>
      </w:r>
      <w:r w:rsidR="00E80FC3">
        <w:rPr>
          <w:rFonts w:ascii="Simplified Arabic" w:eastAsia="Calibri" w:hAnsi="Simplified Arabic" w:cs="Simplified Arabic" w:hint="cs"/>
          <w:rtl/>
        </w:rPr>
        <w:br/>
      </w:r>
      <w:r w:rsidRPr="00DD1612">
        <w:rPr>
          <w:rFonts w:ascii="Simplified Arabic" w:eastAsia="Calibri" w:hAnsi="Simplified Arabic" w:cs="Simplified Arabic"/>
          <w:rtl/>
        </w:rPr>
        <w:t>3/ 88.</w:t>
      </w:r>
      <w:r w:rsidRPr="00DD1612">
        <w:rPr>
          <w:rFonts w:ascii="Simplified Arabic" w:eastAsia="Calibri" w:hAnsi="Simplified Arabic" w:cs="Simplified Arabic"/>
          <w:b/>
          <w:bCs/>
          <w:rtl/>
        </w:rPr>
        <w:t xml:space="preserve"> </w:t>
      </w:r>
    </w:p>
  </w:footnote>
  <w:footnote w:id="20">
    <w:p w14:paraId="5A638044"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طاشكبري زاده، الشقائق النعمانية في علماء الدولة العثمانية، ص265. بدر الدين الغزّي، المطالع البدرية في المنازل الرومية، ص267. التميمي، الطبقات السنية في تراجم الحنفية، 4/ 27، 28، 31. الأدنه وي، طبقات المفسرين، ص377. نجم الدين الغزي، الكواكب السائرة بأعيان المئة العاشرة، 2/ 234. حاجي خليفة، كشف الظنون عن أسامي الكتب والفنون، 1/ 678. ابن العماد، شذرات الذهب في أخبار من ذهب، 10/ 373. اللكنوي، الفوائد البهية في تراجم الحنفية، ص78. الزركلي، الأعلام، 3/ 88، 89. عمر رضا كحالة، معجم المؤلفين، 8/ 21. عادل نويهض، معجم المفسرين من صدر الإسلام وحتى العصر الحاضر، 1/ 206.</w:t>
      </w:r>
    </w:p>
  </w:footnote>
  <w:footnote w:id="21">
    <w:p w14:paraId="363C9D20"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التميمي، الطبقات السنية في تراجم الحنفية، 4/ 27. ابن العماد، شذرات الذهب في أخبار من ذهب، 10/ 373. اللكنوي، الفوائد البهية في تراجم الحنفية، ص78. الكُمِلَّائي، البدور المضية في تراجم الحنفية، 8/ 151.</w:t>
      </w:r>
    </w:p>
  </w:footnote>
  <w:footnote w:id="22">
    <w:p w14:paraId="4E64A818" w14:textId="77777777" w:rsidR="00012649" w:rsidRPr="00DD1612" w:rsidRDefault="00012649" w:rsidP="00DD1612">
      <w:pPr>
        <w:spacing w:line="240" w:lineRule="auto"/>
        <w:ind w:left="340" w:hanging="340"/>
        <w:jc w:val="lowKashida"/>
        <w:rPr>
          <w:rFonts w:ascii="Simplified Arabic" w:hAnsi="Simplified Arabic" w:cs="Simplified Arabic"/>
          <w:rtl/>
        </w:rPr>
      </w:pPr>
      <w:r w:rsidRPr="00DD1612">
        <w:rPr>
          <w:rFonts w:ascii="Simplified Arabic" w:hAnsi="Simplified Arabic" w:cs="Simplified Arabic"/>
        </w:rPr>
        <w:t>(</w:t>
      </w:r>
      <w:r w:rsidRPr="00DD1612">
        <w:rPr>
          <w:rStyle w:val="af1"/>
          <w:rFonts w:ascii="Simplified Arabic" w:hAnsi="Simplified Arabic" w:cs="Simplified Arabic"/>
          <w:vertAlign w:val="baseline"/>
        </w:rPr>
        <w:footnoteRef/>
      </w:r>
      <w:r w:rsidRPr="00DD1612">
        <w:rPr>
          <w:rFonts w:ascii="Simplified Arabic" w:hAnsi="Simplified Arabic" w:cs="Simplified Arabic"/>
        </w:rPr>
        <w:t>)</w:t>
      </w:r>
      <w:r w:rsidRPr="00DD1612">
        <w:rPr>
          <w:rFonts w:ascii="Simplified Arabic" w:hAnsi="Simplified Arabic" w:cs="Simplified Arabic"/>
          <w:rtl/>
        </w:rPr>
        <w:t xml:space="preserve"> </w:t>
      </w:r>
      <w:r w:rsidRPr="00DD1612">
        <w:rPr>
          <w:rFonts w:ascii="Simplified Arabic" w:eastAsia="Calibri" w:hAnsi="Simplified Arabic" w:cs="Simplified Arabic"/>
          <w:rtl/>
        </w:rPr>
        <w:t xml:space="preserve">ينظر: طاشكبري زاده، الشقائق النعمانية في علماء الدولة العثمانية، ص265. التميمي، الطبقات السنية في تراجم الحنفية، 4/ 31. الأدنه وي، طبقات المفسرين، ص377. </w:t>
      </w:r>
      <w:r w:rsidRPr="00DD1612">
        <w:rPr>
          <w:rFonts w:ascii="Simplified Arabic" w:hAnsi="Simplified Arabic" w:cs="Simplified Arabic"/>
          <w:rtl/>
        </w:rPr>
        <w:t>حاجي خليفة، كشف الظنون عن أسامي الكتب والفنون، 1/ 678، وينظر له أيضاً: 7/ 603، 605، 610. الباباني</w:t>
      </w:r>
      <w:r w:rsidRPr="00DD1612">
        <w:rPr>
          <w:rFonts w:ascii="Simplified Arabic" w:eastAsia="Calibri" w:hAnsi="Simplified Arabic" w:cs="Simplified Arabic"/>
          <w:rtl/>
        </w:rPr>
        <w:t xml:space="preserve">، هدية العارفين أسماء المؤلفين وآثار المصنفين، 1/ 386. الزركلي، الأعلام، 3/ ٨٩. </w:t>
      </w:r>
      <w:r w:rsidRPr="00DD1612">
        <w:rPr>
          <w:rFonts w:ascii="Simplified Arabic" w:hAnsi="Simplified Arabic" w:cs="Simplified Arabic"/>
          <w:rtl/>
        </w:rPr>
        <w:t xml:space="preserve">  عمر رضا كحالة، </w:t>
      </w:r>
      <w:r w:rsidRPr="00DD1612">
        <w:rPr>
          <w:rFonts w:ascii="Simplified Arabic" w:eastAsia="Calibri" w:hAnsi="Simplified Arabic" w:cs="Simplified Arabic"/>
          <w:rtl/>
        </w:rPr>
        <w:t xml:space="preserve">معجم المؤلفين، 8/ 21. </w:t>
      </w:r>
      <w:r w:rsidRPr="00DD1612">
        <w:rPr>
          <w:rFonts w:ascii="Simplified Arabic" w:hAnsi="Simplified Arabic" w:cs="Simplified Arabic"/>
          <w:rtl/>
        </w:rPr>
        <w:t>الكُمِلَّائي</w:t>
      </w:r>
      <w:r w:rsidRPr="00DD1612">
        <w:rPr>
          <w:rFonts w:ascii="Simplified Arabic" w:eastAsia="Calibri" w:hAnsi="Simplified Arabic" w:cs="Simplified Arabic"/>
          <w:rtl/>
        </w:rPr>
        <w:t xml:space="preserve">، البدور المضية في تراجم الحنفية، 8/ 156. </w:t>
      </w:r>
    </w:p>
  </w:footnote>
  <w:footnote w:id="23">
    <w:p w14:paraId="069187E6"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w:t>
      </w:r>
      <w:r w:rsidRPr="00DD1612">
        <w:rPr>
          <w:rFonts w:ascii="Simplified Arabic" w:eastAsia="Calibri" w:hAnsi="Simplified Arabic" w:cs="Simplified Arabic"/>
          <w:sz w:val="24"/>
          <w:szCs w:val="24"/>
          <w:rtl/>
        </w:rPr>
        <w:t xml:space="preserve">الأدنه وي، طبقات المفسرين، ص377. </w:t>
      </w:r>
      <w:r w:rsidRPr="00DD1612">
        <w:rPr>
          <w:rFonts w:ascii="Simplified Arabic" w:hAnsi="Simplified Arabic" w:cs="Simplified Arabic"/>
          <w:sz w:val="24"/>
          <w:szCs w:val="24"/>
          <w:rtl/>
        </w:rPr>
        <w:t>حاجي خليفة، كشف الظنون عن أسامي الكتب والفنون، 1/ 678. اللكنوي، الفوائد البهية في تراجم الحنفية، ص78.</w:t>
      </w:r>
    </w:p>
  </w:footnote>
  <w:footnote w:id="24">
    <w:p w14:paraId="18173A9B"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الزركلي، الأعلام، 3/ 89. صلاح الخيمي، فهارس علوم القرآن الكريم لمخطوطات دار الكتب الظاهرية، 3/ 364. عادل نويهض، معجم المفسرين من صدر الإسلام وحتى العصر الحاضر، 1/ 206.</w:t>
      </w:r>
    </w:p>
  </w:footnote>
  <w:footnote w:id="25">
    <w:p w14:paraId="4E2FFAB0"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صلاح الخيمي، فهارس علوم القرآن الكريم لمخطوطات دار الكتب الظاهرية، 3/ 364.</w:t>
      </w:r>
    </w:p>
  </w:footnote>
  <w:footnote w:id="26">
    <w:p w14:paraId="21B11C7D"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مثلاً: طاشكبري زاده، الشقائق النعمانية في علماء الدولة العثمانية، ص265. التميمي، الطبقات السنية في تراجم الحنفية، 4/ 31. الأدنه وي، طبقات المفسرين، ص377.</w:t>
      </w:r>
    </w:p>
  </w:footnote>
  <w:footnote w:id="27">
    <w:p w14:paraId="229EA621"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مثلاً: طاشكبري زاده، الشقائق النعمانية في علماء الدولة العثمانية، ص265. الأدنه وي، طبقات المفسرين، ص377. نجم الدين الغزي، الكواكب السائرة بأعيان المئة العاشرة، 2/ 234. حاجي خليفة، سلم الوصول إلى طبقات الفحول، 2/ 128. حاجي خليفة، كشف الظنون عن أسامي الكتب والفنون، 1/ 678. صلاح الخيمي، فهارس علوم القرآن الكريم لمخطوطات دار الكتب الظاهرية، 3/ 364.</w:t>
      </w:r>
    </w:p>
  </w:footnote>
  <w:footnote w:id="28">
    <w:p w14:paraId="3B57F4BD"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المقصود بمحشي: أي قام بكتابة حاشية على تفسير البيضاوي، وسبق تعريف الحاشية في المقدمة.</w:t>
      </w:r>
    </w:p>
  </w:footnote>
  <w:footnote w:id="29">
    <w:p w14:paraId="3854CBB4"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طاشكبري زاده، الشقائق النعمانية في علماء الدولة العثمانية، ص485. ابن العماد، شذرات الذهب في أخبار من ذهب، 10/ 592.</w:t>
      </w:r>
    </w:p>
  </w:footnote>
  <w:footnote w:id="30">
    <w:p w14:paraId="28179873"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النِّحْرِير: الْعَالِمُ الْمُتْقِنُ، أو‌العالِمُ الجيِّدُ العِلْمِ. ينظر: (باب: ‌‌فعليل): الفارابي، معجم ديوان الأدب، 2/ 77. وينظر: (مادة: ‌‌نحر): زين الدين الرازي، مختار الصحاح، ص306. وما بعدها.</w:t>
      </w:r>
    </w:p>
  </w:footnote>
  <w:footnote w:id="31">
    <w:p w14:paraId="2C40485F"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أنوار التنزيل، 3/ 267.</w:t>
      </w:r>
    </w:p>
  </w:footnote>
  <w:footnote w:id="32">
    <w:p w14:paraId="39254120"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ورقة [172/أ] من نسخة الأصل: (ل).</w:t>
      </w:r>
    </w:p>
  </w:footnote>
  <w:footnote w:id="33">
    <w:p w14:paraId="65402F95"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(ل) وأثبته من (ت).</w:t>
      </w:r>
    </w:p>
  </w:footnote>
  <w:footnote w:id="34">
    <w:p w14:paraId="6A6E417D"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النكت والعيون، 5/ 260.</w:t>
      </w:r>
    </w:p>
  </w:footnote>
  <w:footnote w:id="35">
    <w:p w14:paraId="22D35ADD"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الجاثية: 14.</w:t>
      </w:r>
    </w:p>
  </w:footnote>
  <w:footnote w:id="36">
    <w:p w14:paraId="21518CD4"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ورقة [159/ب] من نسخة الأصل: (ل).</w:t>
      </w:r>
    </w:p>
  </w:footnote>
  <w:footnote w:id="37">
    <w:p w14:paraId="509471DD"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أثبته من نسخة (ت).</w:t>
      </w:r>
    </w:p>
  </w:footnote>
  <w:footnote w:id="38">
    <w:p w14:paraId="69E104BF"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الزخرف: 19.</w:t>
      </w:r>
    </w:p>
  </w:footnote>
  <w:footnote w:id="39">
    <w:p w14:paraId="78800EF1"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أخرجه الثعلبي والبيهقي، والسند فيه جعفر بن الزبير قال عنه الذهبي: "ساقط الحديث"، وقال عنه ابن حجر: "متروك الحديث"، وحكم الألباني على الرواية بقوله: "ضعيف جدا". ينظر: الثعلبي، الكشف والبيان، 24/ 456. البيهقي، شعب الإيمان، 9/ 271. الذهبي، الكاشف، 1/ 294. ابن حجر، تقريب التهذيب، ص140. الألباني، ضعيف الجامع الصغير وزيادته، ص507.</w:t>
      </w:r>
    </w:p>
  </w:footnote>
  <w:footnote w:id="40">
    <w:p w14:paraId="63CA218B"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أنوار التنزيل، 3/235.</w:t>
      </w:r>
    </w:p>
  </w:footnote>
  <w:footnote w:id="41">
    <w:p w14:paraId="5C75C436"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ورقة [150/ب] من نسخة الأصل: (ل).</w:t>
      </w:r>
    </w:p>
  </w:footnote>
  <w:footnote w:id="42">
    <w:p w14:paraId="2CF528FB"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نسخة (ط) و (ت).</w:t>
      </w:r>
    </w:p>
  </w:footnote>
  <w:footnote w:id="43">
    <w:p w14:paraId="5431E519"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(مادة: مرا): الجوهري، الصِّحاح تاج اللغة وصحاح العربية، 6/ 2491. وما بعدها.</w:t>
      </w:r>
    </w:p>
  </w:footnote>
  <w:footnote w:id="44">
    <w:p w14:paraId="192EC79A"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أنوار التنزيل، 3/ 242. </w:t>
      </w:r>
    </w:p>
  </w:footnote>
  <w:footnote w:id="45">
    <w:p w14:paraId="32AC186B"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ورقة [155/أ] من نسخة الأصل: (ل).</w:t>
      </w:r>
    </w:p>
  </w:footnote>
  <w:footnote w:id="46">
    <w:p w14:paraId="0F318090"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(مادة: لجأ): الفيروزآبادي، القاموس المحيط، 51.</w:t>
      </w:r>
    </w:p>
  </w:footnote>
  <w:footnote w:id="47">
    <w:p w14:paraId="791DD6EC"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لاذا، وصوبته من النسختين (ط) و (ت) لموافقتهما القاموس. ينظر: (مادة: لجأ): الفيروزآبادي، القاموس المحيط، 51.</w:t>
      </w:r>
    </w:p>
    <w:p w14:paraId="08CB07EF"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 xml:space="preserve">- ‌تعليق من الهامش في نسخة </w:t>
      </w:r>
      <w:bookmarkStart w:id="22" w:name="_Hlk140328648"/>
      <w:r w:rsidRPr="00DD1612">
        <w:rPr>
          <w:rFonts w:ascii="Simplified Arabic" w:hAnsi="Simplified Arabic" w:cs="Simplified Arabic"/>
          <w:sz w:val="24"/>
          <w:szCs w:val="24"/>
          <w:rtl/>
        </w:rPr>
        <w:t>(ل): قال: اللَّوْذُ ‌بالشيءِ: الاسْتتارُ، والاحْتصانُ به.</w:t>
      </w:r>
      <w:bookmarkEnd w:id="22"/>
      <w:r w:rsidRPr="00DD1612">
        <w:rPr>
          <w:rFonts w:ascii="Simplified Arabic" w:hAnsi="Simplified Arabic" w:cs="Simplified Arabic"/>
          <w:sz w:val="24"/>
          <w:szCs w:val="24"/>
          <w:rtl/>
        </w:rPr>
        <w:t xml:space="preserve"> </w:t>
      </w:r>
    </w:p>
    <w:p w14:paraId="6FFC1A63"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tl/>
        </w:rPr>
        <w:t>ينظر: (مادة: لوذ): الفيروزآبادي، القاموس المحيط، ٣٣٧.</w:t>
      </w:r>
    </w:p>
  </w:footnote>
  <w:footnote w:id="48">
    <w:p w14:paraId="358D3B81"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أنوار التنزيل، 3/231. </w:t>
      </w:r>
    </w:p>
  </w:footnote>
  <w:footnote w:id="49">
    <w:p w14:paraId="0630A12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ورقة [147/أ] من نسخة الأصل: (ل).</w:t>
      </w:r>
    </w:p>
  </w:footnote>
  <w:footnote w:id="50">
    <w:p w14:paraId="12A30E1E"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التبيان في إعراب القرآن، 2/ 1130. </w:t>
      </w:r>
    </w:p>
  </w:footnote>
  <w:footnote w:id="51">
    <w:p w14:paraId="14614A2D"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حاشية التفتازاني على تفسير الكشاف، 6/ 544. </w:t>
      </w:r>
    </w:p>
  </w:footnote>
  <w:footnote w:id="52">
    <w:p w14:paraId="73675971"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نسخة (ط) و (ت).</w:t>
      </w:r>
    </w:p>
  </w:footnote>
  <w:footnote w:id="53">
    <w:p w14:paraId="5EDF2DA0"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w:t>
      </w:r>
      <w:r w:rsidRPr="00DD1612">
        <w:rPr>
          <w:rFonts w:ascii="Simplified Arabic" w:hAnsi="Simplified Arabic" w:cs="Simplified Arabic"/>
          <w:color w:val="000000"/>
          <w:sz w:val="24"/>
          <w:szCs w:val="24"/>
          <w:rtl/>
        </w:rPr>
        <w:t xml:space="preserve">ينظر: </w:t>
      </w:r>
      <w:r w:rsidRPr="00DD1612">
        <w:rPr>
          <w:rFonts w:ascii="Simplified Arabic" w:hAnsi="Simplified Arabic" w:cs="Simplified Arabic"/>
          <w:sz w:val="24"/>
          <w:szCs w:val="24"/>
          <w:rtl/>
        </w:rPr>
        <w:t>التفتازاني</w:t>
      </w:r>
      <w:r w:rsidRPr="00DD1612">
        <w:rPr>
          <w:rFonts w:ascii="Simplified Arabic" w:hAnsi="Simplified Arabic" w:cs="Simplified Arabic"/>
          <w:color w:val="000000"/>
          <w:sz w:val="24"/>
          <w:szCs w:val="24"/>
          <w:rtl/>
        </w:rPr>
        <w:t xml:space="preserve">، التلويح على التوضيح لمتن التنقيح، 1/ 245. </w:t>
      </w:r>
    </w:p>
  </w:footnote>
  <w:footnote w:id="54">
    <w:p w14:paraId="32E62A6B"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العوامل، وصوبته من نسخة (ت) و (ط)؛ لدلالة السياق واتفاق النسختين على هذا اللفظ.</w:t>
      </w:r>
    </w:p>
  </w:footnote>
  <w:footnote w:id="55">
    <w:p w14:paraId="42F615CD"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أنوار التنزيل، 3/236. </w:t>
      </w:r>
    </w:p>
  </w:footnote>
  <w:footnote w:id="56">
    <w:p w14:paraId="75AF2586"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ورقة [151/ب] من نسخة الأصل: (ل).</w:t>
      </w:r>
    </w:p>
  </w:footnote>
  <w:footnote w:id="57">
    <w:p w14:paraId="5B3F6D8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highlight w:val="red"/>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اليعافر، وصوبته من نسخة (ط) و (ت)؛ لموافقتهما لديوان الشاعر. ينظر: ديوان جِرانُ العَوْد، 52.</w:t>
      </w:r>
    </w:p>
  </w:footnote>
  <w:footnote w:id="58">
    <w:p w14:paraId="2B59CACE" w14:textId="77777777" w:rsidR="00012649" w:rsidRPr="00DD1612" w:rsidRDefault="00012649" w:rsidP="00DD1612">
      <w:pPr>
        <w:pStyle w:val="af0"/>
        <w:spacing w:line="240" w:lineRule="auto"/>
        <w:ind w:left="340" w:hanging="340"/>
        <w:jc w:val="lowKashida"/>
        <w:rPr>
          <w:rFonts w:ascii="Simplified Arabic" w:eastAsia="Calibri"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w:t>
      </w:r>
      <w:r w:rsidRPr="00DD1612">
        <w:rPr>
          <w:rFonts w:ascii="Simplified Arabic" w:eastAsia="Calibri" w:hAnsi="Simplified Arabic" w:cs="Simplified Arabic"/>
          <w:sz w:val="24"/>
          <w:szCs w:val="24"/>
          <w:rtl/>
        </w:rPr>
        <w:t>في نسخة (ط): اليعافير، والصواب ما ورد في نسخة (ل) و (ت)؛ لموافقتهما لديوان الشاعر. ينظر: ديوان جِرانُ العَوْد، 52.</w:t>
      </w:r>
    </w:p>
    <w:p w14:paraId="2EC616DB"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-هكذا استشهد العلماء بهذا البيت في كثير من كتب النحو والعربية والتفسير ومنهم سيبويه والفراء وأبو عبيدة والطبري، بينما ورَدَ هكذا في ديوان الشاعر: جِرانُ العَوْد، حيث إن هذه الأبيات له، قال:</w:t>
      </w:r>
    </w:p>
    <w:p w14:paraId="0067971F"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قَدْ نَدَعُ الـمَنْزِلَ يا لَمِيسُ   …  يَعْتَسُّ فيه السَّبُعُ الجَرُوسُ</w:t>
      </w:r>
    </w:p>
    <w:p w14:paraId="211D1F49"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الذِّئْبُ أو ذُو لِبَدٍ هَمُوسُ  …  بَسَابِسًا، لَيْسَ بِهِ أَنِيسُ</w:t>
      </w:r>
    </w:p>
    <w:p w14:paraId="7545EEA3"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إلّا اليَعَافِيرُ وَإلا العِيسُ   …   وَبَـقَــرٌ مُـلَـمَّـعٌ كُـــنُـوسُ</w:t>
      </w:r>
    </w:p>
    <w:p w14:paraId="16E0D782"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 xml:space="preserve">ينظر: ديوان جِرانُ العَوْد، 52. سيبويه، الكتاب، 2/ 322. الفراء، معاني القرآن، 3/ 273. أبو عبيدة، مجاز القرآن، 1/ 137. الطبري، جامع البيان، 9/ 203. </w:t>
      </w:r>
    </w:p>
  </w:footnote>
  <w:footnote w:id="59">
    <w:p w14:paraId="4AB8461B"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3/236.</w:t>
      </w:r>
    </w:p>
  </w:footnote>
  <w:footnote w:id="60">
    <w:p w14:paraId="1A665646"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ورقة [151/أ] من نسخة الأصل: (ل).</w:t>
      </w:r>
    </w:p>
  </w:footnote>
  <w:footnote w:id="61">
    <w:p w14:paraId="63087473"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نسخة (ط).</w:t>
      </w:r>
    </w:p>
  </w:footnote>
  <w:footnote w:id="62">
    <w:p w14:paraId="56684262"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نسخة (ط) و (ت).</w:t>
      </w:r>
    </w:p>
  </w:footnote>
  <w:footnote w:id="63">
    <w:p w14:paraId="78C784F0"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منوان لغة: المَنَا: الكَيْلُ أَو المِيزانُ الَّذِي يُوزَنُ بِهِ، وَتَثْنِيَتُهُ ‌مَنَوانِ ومَنَيانِ، والأَوَّل أَعلى. ينظر: (مادة: منا): الأزهري، تهذيب اللغة، 15/ 380. ابن منظور، لسان العرب، 15/ 297.</w:t>
      </w:r>
    </w:p>
  </w:footnote>
  <w:footnote w:id="64">
    <w:p w14:paraId="1943D524"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(السمن منوان بدرهم) هو من الأمثلة والنماذج النحويّة واللغويّة المستخدمة في كتب النحو واللغة. ينظر: ابن السراج، الأصول في النحو، 1/ 69.</w:t>
      </w:r>
    </w:p>
  </w:footnote>
  <w:footnote w:id="65">
    <w:p w14:paraId="5A547369"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w:t>
      </w:r>
      <w:r w:rsidRPr="00DD1612">
        <w:rPr>
          <w:rFonts w:ascii="Simplified Arabic" w:eastAsia="Calibri" w:hAnsi="Simplified Arabic" w:cs="Simplified Arabic"/>
          <w:sz w:val="24"/>
          <w:szCs w:val="24"/>
          <w:rtl/>
        </w:rPr>
        <w:t xml:space="preserve">ينظر: أنوار التنزيل، 3/238. </w:t>
      </w:r>
    </w:p>
  </w:footnote>
  <w:footnote w:id="66">
    <w:p w14:paraId="74DC58DC"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ورقة [152/أ] من نسخة الأصل: (ل).</w:t>
      </w:r>
    </w:p>
  </w:footnote>
  <w:footnote w:id="67">
    <w:p w14:paraId="4449E855" w14:textId="77777777" w:rsidR="00012649" w:rsidRPr="00DD1612" w:rsidRDefault="00012649" w:rsidP="0090441F">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النشر واللف: هو أن يُذكر شيئان أو أشياء، ثم يذكر بعدها أشياء على عدد ذلك، وكل واحد يرجع إلى واحد من المتقدم، ويفوّض إلى عقل السامع ردّ كل واحد إلى ما يليق به. ينظر: السيوطي، معترك الأقران في إعجاز القرآن، 1/ 310.</w:t>
      </w:r>
    </w:p>
  </w:footnote>
  <w:footnote w:id="68">
    <w:p w14:paraId="6262DAD2" w14:textId="77777777" w:rsidR="00012649" w:rsidRPr="00DD1612" w:rsidRDefault="00012649" w:rsidP="0090441F">
      <w:pPr>
        <w:pStyle w:val="af0"/>
        <w:spacing w:line="223" w:lineRule="auto"/>
        <w:ind w:left="340" w:hanging="340"/>
        <w:jc w:val="lowKashida"/>
        <w:rPr>
          <w:rFonts w:ascii="Simplified Arabic" w:eastAsia="Calibri"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w:t>
      </w:r>
      <w:r w:rsidRPr="00DD1612">
        <w:rPr>
          <w:rFonts w:ascii="Simplified Arabic" w:eastAsia="Calibri" w:hAnsi="Simplified Arabic" w:cs="Simplified Arabic"/>
          <w:sz w:val="24"/>
          <w:szCs w:val="24"/>
          <w:rtl/>
        </w:rPr>
        <w:t>التضمين: هو إشراب اللفظ ‌معنى لفظ آخر وإعطاؤه حكمه؛ لتصير الكلمة تؤدي مؤدى كلمتين؛ أي: يُضمن الفعل معـنى فعل آخر.</w:t>
      </w:r>
    </w:p>
    <w:p w14:paraId="0571913F"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eastAsia="Calibri" w:hAnsi="Simplified Arabic" w:cs="Simplified Arabic"/>
          <w:sz w:val="24"/>
          <w:szCs w:val="24"/>
          <w:rtl/>
        </w:rPr>
        <w:t>ينظر: الأُشْمُوني، شرح الأشموني لألفية ابن مالك، 1/ 446.</w:t>
      </w:r>
    </w:p>
  </w:footnote>
  <w:footnote w:id="69">
    <w:p w14:paraId="70DDC10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لتضمين، وصوبته من النسختين (ط) و (ت)؛ لدلالة السياق واتفاق النسختين على هذا اللفظ.</w:t>
      </w:r>
    </w:p>
  </w:footnote>
  <w:footnote w:id="70">
    <w:p w14:paraId="06430AA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ورقة [150/أ]، وورقة: [150/ب] من نسخة الأصل: (ل).</w:t>
      </w:r>
    </w:p>
  </w:footnote>
  <w:footnote w:id="71">
    <w:p w14:paraId="54FC6BBA" w14:textId="77777777" w:rsidR="00012649" w:rsidRPr="00DD1612" w:rsidRDefault="00012649" w:rsidP="00DD1612">
      <w:pPr>
        <w:pStyle w:val="af0"/>
        <w:spacing w:line="240" w:lineRule="auto"/>
        <w:ind w:left="340" w:hanging="340"/>
        <w:jc w:val="lowKashida"/>
        <w:rPr>
          <w:rFonts w:ascii="Simplified Arabic" w:eastAsia="Calibri"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w:t>
      </w:r>
      <w:r w:rsidRPr="00DD1612">
        <w:rPr>
          <w:rFonts w:ascii="Simplified Arabic" w:eastAsia="Calibri" w:hAnsi="Simplified Arabic" w:cs="Simplified Arabic"/>
          <w:sz w:val="24"/>
          <w:szCs w:val="24"/>
          <w:rtl/>
        </w:rPr>
        <w:t>الاحتِباك لغة</w:t>
      </w:r>
      <w:r w:rsidRPr="00DD1612">
        <w:rPr>
          <w:rFonts w:ascii="Simplified Arabic" w:eastAsia="Calibri" w:hAnsi="Simplified Arabic" w:cs="Simplified Arabic"/>
          <w:b/>
          <w:bCs/>
          <w:sz w:val="24"/>
          <w:szCs w:val="24"/>
          <w:rtl/>
        </w:rPr>
        <w:t>:</w:t>
      </w:r>
      <w:r w:rsidRPr="00DD1612">
        <w:rPr>
          <w:rFonts w:ascii="Simplified Arabic" w:eastAsia="Calibri" w:hAnsi="Simplified Arabic" w:cs="Simplified Arabic"/>
          <w:sz w:val="24"/>
          <w:szCs w:val="24"/>
          <w:rtl/>
        </w:rPr>
        <w:t xml:space="preserve"> هو إِحْكَامُ الشيء في امْتِدَادٍ وَاطِّرَادٍ، وكلُّ شيء أَحْكَمْتَه وأَحْسَنْتَ عَمَلَه فقد احْتَبَكْتَه. ينظر: (مادة: حبك): الأزهري، تهذيب اللغة، 4/ 68. ابن فارس، مقاييس اللغة، 2/ 130. </w:t>
      </w:r>
    </w:p>
    <w:p w14:paraId="72BDAE36" w14:textId="420921AB"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eastAsia="Calibri" w:hAnsi="Simplified Arabic" w:cs="Simplified Arabic"/>
          <w:sz w:val="24"/>
          <w:szCs w:val="24"/>
          <w:rtl/>
        </w:rPr>
        <w:t>الاحتباك اصطلاحاً: هو أن يحذف من الأول ما أثبت نظيره في الثاني، ومن الثاني</w:t>
      </w:r>
      <w:r w:rsidR="0090441F">
        <w:rPr>
          <w:rFonts w:ascii="Simplified Arabic" w:eastAsia="Calibri" w:hAnsi="Simplified Arabic" w:cs="Simplified Arabic" w:hint="cs"/>
          <w:sz w:val="24"/>
          <w:szCs w:val="24"/>
          <w:rtl/>
        </w:rPr>
        <w:br/>
      </w:r>
      <w:r w:rsidRPr="00DD1612">
        <w:rPr>
          <w:rFonts w:ascii="Simplified Arabic" w:eastAsia="Calibri" w:hAnsi="Simplified Arabic" w:cs="Simplified Arabic"/>
          <w:sz w:val="24"/>
          <w:szCs w:val="24"/>
          <w:rtl/>
        </w:rPr>
        <w:t xml:space="preserve"> ما أثبت نظيره في الأول. ينظر: السيوطي، معترك الأقران في إعجاز القرآن، </w:t>
      </w:r>
      <w:r w:rsidR="0090441F">
        <w:rPr>
          <w:rFonts w:ascii="Simplified Arabic" w:eastAsia="Calibri" w:hAnsi="Simplified Arabic" w:cs="Simplified Arabic" w:hint="cs"/>
          <w:sz w:val="24"/>
          <w:szCs w:val="24"/>
          <w:rtl/>
        </w:rPr>
        <w:br/>
      </w:r>
      <w:r w:rsidRPr="00DD1612">
        <w:rPr>
          <w:rFonts w:ascii="Simplified Arabic" w:eastAsia="Calibri" w:hAnsi="Simplified Arabic" w:cs="Simplified Arabic"/>
          <w:sz w:val="24"/>
          <w:szCs w:val="24"/>
          <w:rtl/>
        </w:rPr>
        <w:t>1/ 243. السيوطي، الإتقان في علوم القرآن، 3/ 204.</w:t>
      </w:r>
    </w:p>
  </w:footnote>
  <w:footnote w:id="72">
    <w:p w14:paraId="71D1402E"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أنوار التنزيل، 3/239. </w:t>
      </w:r>
    </w:p>
  </w:footnote>
  <w:footnote w:id="73">
    <w:p w14:paraId="03981A94"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ورقة [152/ب] من نسخة الأصل: (ل).</w:t>
      </w:r>
    </w:p>
  </w:footnote>
  <w:footnote w:id="74">
    <w:p w14:paraId="7D404899"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w:t>
      </w:r>
      <w:bookmarkStart w:id="23" w:name="_Hlk176175161"/>
      <w:r w:rsidRPr="00DD1612">
        <w:rPr>
          <w:rFonts w:ascii="Simplified Arabic" w:hAnsi="Simplified Arabic" w:cs="Simplified Arabic"/>
          <w:sz w:val="24"/>
          <w:szCs w:val="24"/>
          <w:rtl/>
        </w:rPr>
        <w:t>هنا يبدوا أن سعدي جلبي لديه عدة نُسخ من مخطوط تفسير البيضاوي؛ فلعلَّ النُسخة التي بين يديه وقع فيها لفظ "بفتح النون"، ويشهد على ذلك قول سعدي نفسه: "هكذا وقع في النُّسخ التي رأيناها"، والله أعلم.</w:t>
      </w:r>
      <w:bookmarkEnd w:id="23"/>
    </w:p>
  </w:footnote>
  <w:footnote w:id="75">
    <w:p w14:paraId="262E1590"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3/253. </w:t>
      </w:r>
    </w:p>
  </w:footnote>
  <w:footnote w:id="76">
    <w:p w14:paraId="50FDF214" w14:textId="77777777" w:rsidR="00012649" w:rsidRPr="00DD1612" w:rsidRDefault="00012649" w:rsidP="00DD1612">
      <w:pPr>
        <w:tabs>
          <w:tab w:val="left" w:pos="3772"/>
        </w:tabs>
        <w:spacing w:line="240" w:lineRule="auto"/>
        <w:ind w:left="340" w:hanging="340"/>
        <w:jc w:val="lowKashida"/>
        <w:rPr>
          <w:rFonts w:ascii="Simplified Arabic" w:hAnsi="Simplified Arabic" w:cs="Simplified Arabic"/>
          <w:rtl/>
        </w:rPr>
      </w:pPr>
      <w:r w:rsidRPr="00DD1612">
        <w:rPr>
          <w:rFonts w:ascii="Simplified Arabic" w:hAnsi="Simplified Arabic" w:cs="Simplified Arabic"/>
        </w:rPr>
        <w:t>(</w:t>
      </w:r>
      <w:r w:rsidRPr="00DD1612">
        <w:rPr>
          <w:rStyle w:val="af1"/>
          <w:rFonts w:ascii="Simplified Arabic" w:hAnsi="Simplified Arabic" w:cs="Simplified Arabic"/>
          <w:vertAlign w:val="baseline"/>
        </w:rPr>
        <w:footnoteRef/>
      </w:r>
      <w:r w:rsidRPr="00DD1612">
        <w:rPr>
          <w:rFonts w:ascii="Simplified Arabic" w:hAnsi="Simplified Arabic" w:cs="Simplified Arabic"/>
        </w:rPr>
        <w:t>)</w:t>
      </w:r>
      <w:r w:rsidRPr="00DD1612">
        <w:rPr>
          <w:rFonts w:ascii="Simplified Arabic" w:hAnsi="Simplified Arabic" w:cs="Simplified Arabic"/>
          <w:rtl/>
        </w:rPr>
        <w:t xml:space="preserve"> ينظر: ورقة [164/ب] من نسخة الأصل: (ل).</w:t>
      </w:r>
    </w:p>
  </w:footnote>
  <w:footnote w:id="77">
    <w:p w14:paraId="393CCF05"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أنوار التنزيل، 3/243. </w:t>
      </w:r>
    </w:p>
  </w:footnote>
  <w:footnote w:id="78">
    <w:p w14:paraId="6CDEBFEA"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ورقة [156/ب] من نسخة الأصل: (ل).</w:t>
      </w:r>
    </w:p>
  </w:footnote>
  <w:footnote w:id="79">
    <w:p w14:paraId="387570B0"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هي قراءة متواترة حيث قرأ نافع</w:t>
      </w:r>
      <w:r w:rsidRPr="00DD1612">
        <w:rPr>
          <w:rFonts w:ascii="Sakkal Majalla" w:hAnsi="Sakkal Majalla" w:cs="Sakkal Majalla"/>
          <w:sz w:val="24"/>
          <w:szCs w:val="24"/>
          <w:rtl/>
        </w:rPr>
        <w:t xml:space="preserve"> ﴿‌أَوۡ ‌يُرۡسِلَ﴾ </w:t>
      </w:r>
      <w:r w:rsidRPr="00DD1612">
        <w:rPr>
          <w:rFonts w:ascii="Simplified Arabic" w:hAnsi="Simplified Arabic" w:cs="Simplified Arabic"/>
          <w:sz w:val="24"/>
          <w:szCs w:val="24"/>
          <w:rtl/>
        </w:rPr>
        <w:t>[الشورى: 51] برفع اللام، فالرفع في (يرسلُ) على معنى الحال، ويجوز أن يكون الرفع على معنى: أو هو يرسل. ينظر: الأزهري، معاني القراءات، 2/ 359، 360.</w:t>
      </w:r>
    </w:p>
  </w:footnote>
  <w:footnote w:id="80">
    <w:p w14:paraId="0C70F35F"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أنوار التنزيل، 3/239. </w:t>
      </w:r>
    </w:p>
  </w:footnote>
  <w:footnote w:id="81">
    <w:p w14:paraId="64353869"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ورقة [156/ب] من نسخة الأصل: (ل).</w:t>
      </w:r>
    </w:p>
  </w:footnote>
  <w:footnote w:id="82">
    <w:p w14:paraId="68C1F71F"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النسختين (ط) و (ت).</w:t>
      </w:r>
    </w:p>
  </w:footnote>
  <w:footnote w:id="83">
    <w:p w14:paraId="74325E70"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نسخة (ط).</w:t>
      </w:r>
    </w:p>
  </w:footnote>
  <w:footnote w:id="84">
    <w:p w14:paraId="4B5DEA65"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ورقة [165/أ] من نسخة الأصل: (ل).</w:t>
      </w:r>
    </w:p>
  </w:footnote>
  <w:footnote w:id="85">
    <w:p w14:paraId="6CF5FA55"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أثبته من نسخة (ت).</w:t>
      </w:r>
    </w:p>
  </w:footnote>
  <w:footnote w:id="86">
    <w:p w14:paraId="33918052"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الزخرف: 71.</w:t>
      </w:r>
    </w:p>
  </w:footnote>
  <w:footnote w:id="87">
    <w:p w14:paraId="6FF4A3C6"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عبد القاهر البغدادي، الفرق بين الفرق، ص 93، 94. ابن حزم، الفصل في الملل والأهواء والنحل، 3/ 2. العمراني، الانتصار في الرد على المعتزلة القدرية الأشرار، 2/ 636. وينظر أيضاً: الزمخشري، الكشاف، 4/ ٢٣٣. ابن التمجيد، حاشية القونوي على تفسير الإمام البيضاوي ومعه حاشية ابن التمجيد، 17/ 268، 269.</w:t>
      </w:r>
    </w:p>
  </w:footnote>
  <w:footnote w:id="88">
    <w:p w14:paraId="173BE8E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أنوار التنزيل، 3/238.</w:t>
      </w:r>
    </w:p>
  </w:footnote>
  <w:footnote w:id="89">
    <w:p w14:paraId="7062B710"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ورقة [152/أ] من نسخة الأصل: (ل).</w:t>
      </w:r>
    </w:p>
  </w:footnote>
  <w:footnote w:id="90">
    <w:p w14:paraId="1615D62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شاء، وفي نسخة (ط): جاء، وصوبته من نسخة (ت) لموافقتها للبيضاوي.</w:t>
      </w:r>
    </w:p>
  </w:footnote>
  <w:footnote w:id="91">
    <w:p w14:paraId="5EC55AE0" w14:textId="4D92BAF9" w:rsidR="00012649" w:rsidRPr="00DD1612" w:rsidRDefault="00012649" w:rsidP="0090441F">
      <w:pPr>
        <w:spacing w:line="240" w:lineRule="auto"/>
        <w:ind w:left="340" w:hanging="340"/>
        <w:jc w:val="lowKashida"/>
        <w:rPr>
          <w:rFonts w:ascii="Simplified Arabic" w:hAnsi="Simplified Arabic" w:cs="Simplified Arabic"/>
          <w:rtl/>
        </w:rPr>
      </w:pPr>
      <w:r w:rsidRPr="00DD1612">
        <w:rPr>
          <w:rFonts w:ascii="Simplified Arabic" w:hAnsi="Simplified Arabic" w:cs="Simplified Arabic"/>
        </w:rPr>
        <w:t>(</w:t>
      </w:r>
      <w:r w:rsidRPr="00DD1612">
        <w:rPr>
          <w:rStyle w:val="af1"/>
          <w:rFonts w:ascii="Simplified Arabic" w:hAnsi="Simplified Arabic" w:cs="Simplified Arabic"/>
          <w:vertAlign w:val="baseline"/>
        </w:rPr>
        <w:footnoteRef/>
      </w:r>
      <w:r w:rsidRPr="00DD1612">
        <w:rPr>
          <w:rFonts w:ascii="Simplified Arabic" w:hAnsi="Simplified Arabic" w:cs="Simplified Arabic"/>
        </w:rPr>
        <w:t>)</w:t>
      </w:r>
      <w:r w:rsidRPr="00DD1612">
        <w:rPr>
          <w:rFonts w:ascii="Simplified Arabic" w:hAnsi="Simplified Arabic" w:cs="Simplified Arabic"/>
          <w:rtl/>
        </w:rPr>
        <w:t xml:space="preserve"> ينظر: أبو الحسن الأشعري، مقالات الإسلاميين، 1/ 212. الشهرستاني، الملل والنحل، 1/ 45. العمراني، الانتصار في الرد على المعتزلة القدرية الأشرار،</w:t>
      </w:r>
      <w:r w:rsidR="0090441F">
        <w:rPr>
          <w:rFonts w:ascii="Simplified Arabic" w:hAnsi="Simplified Arabic" w:cs="Simplified Arabic" w:hint="cs"/>
          <w:rtl/>
        </w:rPr>
        <w:br/>
      </w:r>
      <w:r w:rsidRPr="00DD1612">
        <w:rPr>
          <w:rFonts w:ascii="Simplified Arabic" w:hAnsi="Simplified Arabic" w:cs="Simplified Arabic"/>
          <w:rtl/>
        </w:rPr>
        <w:t xml:space="preserve">3/ 666. </w:t>
      </w:r>
    </w:p>
  </w:footnote>
  <w:footnote w:id="92">
    <w:p w14:paraId="543C32DE"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أنوار التنزيل، 3/248. </w:t>
      </w:r>
    </w:p>
  </w:footnote>
  <w:footnote w:id="93">
    <w:p w14:paraId="2478534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ورقة [159/ب] من نسخة الأصل: (ل).</w:t>
      </w:r>
    </w:p>
  </w:footnote>
  <w:footnote w:id="94">
    <w:p w14:paraId="371FA276"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w:t>
      </w:r>
      <w:r w:rsidRPr="00DD1612">
        <w:rPr>
          <w:rFonts w:ascii="Simplified Arabic" w:eastAsia="Calibri" w:hAnsi="Simplified Arabic" w:cs="Simplified Arabic"/>
          <w:sz w:val="24"/>
          <w:szCs w:val="24"/>
          <w:rtl/>
        </w:rPr>
        <w:t>في (ل): يستلزم. وصوبتها من (ت) و (ط)؛ لدلالة السياق.</w:t>
      </w:r>
    </w:p>
  </w:footnote>
  <w:footnote w:id="95">
    <w:p w14:paraId="53A85046" w14:textId="0848EF18"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كالقدرة به، وفي نسخة (ت): كالقدرة، وصوبتها من نسخة (ط)؛ لموافقتها للمصدر. ينظر: التفتازاني، حاشية التفتازاني على تفسير الكشاف، </w:t>
      </w:r>
      <w:r w:rsidR="0090441F">
        <w:rPr>
          <w:rFonts w:ascii="Simplified Arabic" w:hAnsi="Simplified Arabic" w:cs="Simplified Arabic" w:hint="cs"/>
          <w:sz w:val="24"/>
          <w:szCs w:val="24"/>
          <w:rtl/>
        </w:rPr>
        <w:br/>
      </w:r>
      <w:r w:rsidRPr="00DD1612">
        <w:rPr>
          <w:rFonts w:ascii="Simplified Arabic" w:hAnsi="Simplified Arabic" w:cs="Simplified Arabic"/>
          <w:sz w:val="24"/>
          <w:szCs w:val="24"/>
          <w:rtl/>
        </w:rPr>
        <w:t>6/  599.</w:t>
      </w:r>
    </w:p>
  </w:footnote>
  <w:footnote w:id="96">
    <w:p w14:paraId="7B1C6B3D"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(ل): يتعلق، وصوبتها من (ت)؛ لدلالة السياق.</w:t>
      </w:r>
    </w:p>
  </w:footnote>
  <w:footnote w:id="97">
    <w:p w14:paraId="0C4AECE3" w14:textId="71091873"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w:t>
      </w:r>
      <w:r w:rsidRPr="00DD1612">
        <w:rPr>
          <w:rFonts w:ascii="Simplified Arabic" w:eastAsia="Calibri" w:hAnsi="Simplified Arabic" w:cs="Simplified Arabic"/>
          <w:sz w:val="24"/>
          <w:szCs w:val="24"/>
          <w:rtl/>
        </w:rPr>
        <w:t xml:space="preserve">في نسخة (ت) زيادتين قبل وبعد كلمة (العبادة)، وجاءت هكذا: "عدم العبادة </w:t>
      </w:r>
      <w:r w:rsidR="0090441F">
        <w:rPr>
          <w:rFonts w:ascii="Simplified Arabic" w:eastAsia="Calibri" w:hAnsi="Simplified Arabic" w:cs="Simplified Arabic" w:hint="cs"/>
          <w:sz w:val="24"/>
          <w:szCs w:val="24"/>
          <w:rtl/>
        </w:rPr>
        <w:br/>
      </w:r>
      <w:r w:rsidRPr="00DD1612">
        <w:rPr>
          <w:rFonts w:ascii="Simplified Arabic" w:eastAsia="Calibri" w:hAnsi="Simplified Arabic" w:cs="Simplified Arabic"/>
          <w:sz w:val="24"/>
          <w:szCs w:val="24"/>
          <w:rtl/>
        </w:rPr>
        <w:t xml:space="preserve">لا يستلزم"، ويظهر أنه وهم من الناسخ لوجود خط خفيف عليها كأنه شطَبَ عليها، والصواب ما ورد في النسختين (ل) و(ط) لموافقتهما للمصدر. ينظر: التفتازاني، حاشية التفتازاني على تفسير الكشاف، 6/ 598. </w:t>
      </w:r>
    </w:p>
  </w:footnote>
  <w:footnote w:id="98">
    <w:p w14:paraId="316E7F55"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أنوار التنزيل، 3/254. </w:t>
      </w:r>
    </w:p>
  </w:footnote>
  <w:footnote w:id="99">
    <w:p w14:paraId="7717A290" w14:textId="77777777" w:rsidR="00012649" w:rsidRPr="00DD1612" w:rsidRDefault="00012649" w:rsidP="00DD1612">
      <w:pPr>
        <w:spacing w:line="240" w:lineRule="auto"/>
        <w:ind w:left="340" w:hanging="340"/>
        <w:jc w:val="lowKashida"/>
        <w:rPr>
          <w:rFonts w:ascii="Simplified Arabic" w:hAnsi="Simplified Arabic" w:cs="Simplified Arabic"/>
          <w:rtl/>
        </w:rPr>
      </w:pPr>
      <w:r w:rsidRPr="00DD1612">
        <w:rPr>
          <w:rFonts w:ascii="Simplified Arabic" w:hAnsi="Simplified Arabic" w:cs="Simplified Arabic"/>
        </w:rPr>
        <w:t>(</w:t>
      </w:r>
      <w:r w:rsidRPr="00DD1612">
        <w:rPr>
          <w:rStyle w:val="af1"/>
          <w:rFonts w:ascii="Simplified Arabic" w:hAnsi="Simplified Arabic" w:cs="Simplified Arabic"/>
          <w:vertAlign w:val="baseline"/>
        </w:rPr>
        <w:footnoteRef/>
      </w:r>
      <w:r w:rsidRPr="00DD1612">
        <w:rPr>
          <w:rFonts w:ascii="Simplified Arabic" w:hAnsi="Simplified Arabic" w:cs="Simplified Arabic"/>
        </w:rPr>
        <w:t>)</w:t>
      </w:r>
      <w:r w:rsidRPr="00DD1612">
        <w:rPr>
          <w:rFonts w:ascii="Simplified Arabic" w:hAnsi="Simplified Arabic" w:cs="Simplified Arabic"/>
          <w:rtl/>
        </w:rPr>
        <w:t xml:space="preserve"> ينظر: ورقة </w:t>
      </w:r>
      <w:r w:rsidRPr="00DD1612">
        <w:rPr>
          <w:rFonts w:ascii="Simplified Arabic" w:eastAsia="Calibri" w:hAnsi="Simplified Arabic" w:cs="Simplified Arabic"/>
          <w:rtl/>
        </w:rPr>
        <w:t xml:space="preserve">[164/ب] </w:t>
      </w:r>
      <w:r w:rsidRPr="00DD1612">
        <w:rPr>
          <w:rFonts w:ascii="Simplified Arabic" w:hAnsi="Simplified Arabic" w:cs="Simplified Arabic"/>
          <w:rtl/>
        </w:rPr>
        <w:t>من نسخة الأصل: (ل).</w:t>
      </w:r>
      <w:r w:rsidRPr="00DD1612">
        <w:rPr>
          <w:rFonts w:ascii="Simplified Arabic" w:eastAsia="Calibri" w:hAnsi="Simplified Arabic" w:cs="Simplified Arabic"/>
          <w:rtl/>
        </w:rPr>
        <w:t xml:space="preserve"> </w:t>
      </w:r>
    </w:p>
  </w:footnote>
  <w:footnote w:id="100">
    <w:p w14:paraId="60C4617A"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(ل): يدل، وصوبتها من (ط) و (ت)؛ لاتفاق النسختين على هذا اللفظ ولدلالة السياق.</w:t>
      </w:r>
    </w:p>
  </w:footnote>
  <w:footnote w:id="101">
    <w:p w14:paraId="68DC6633"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(ل): ذات، وصوبته من (ط) و (ت)؛ لموافقتهما لتفسير البيضاوي.</w:t>
      </w:r>
    </w:p>
  </w:footnote>
  <w:footnote w:id="102">
    <w:p w14:paraId="6A49AD68"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ابن تيمية، منهاج السنة النبوية، 2/ 599، 600.</w:t>
      </w:r>
    </w:p>
  </w:footnote>
  <w:footnote w:id="103">
    <w:p w14:paraId="278E6ACA"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أنوار التنزيل، 3/236. </w:t>
      </w:r>
    </w:p>
  </w:footnote>
  <w:footnote w:id="104">
    <w:p w14:paraId="1DA3927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ورقة [150/ب] من نسخة الأصل: (ل).</w:t>
      </w:r>
    </w:p>
  </w:footnote>
  <w:footnote w:id="105">
    <w:p w14:paraId="73ACBB2A" w14:textId="7ED33821" w:rsidR="00012649" w:rsidRPr="00112C20" w:rsidRDefault="00012649" w:rsidP="00112C20">
      <w:pPr>
        <w:pStyle w:val="af0"/>
        <w:spacing w:line="240" w:lineRule="auto"/>
        <w:ind w:left="340" w:hanging="340"/>
        <w:jc w:val="lowKashida"/>
        <w:rPr>
          <w:rFonts w:ascii="Simplified Arabic" w:eastAsia="Calibri"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يقصد حديث: (إنما الأعمال بالنيات...)، </w:t>
      </w:r>
      <w:r w:rsidRPr="00DD1612">
        <w:rPr>
          <w:rFonts w:ascii="Simplified Arabic" w:eastAsia="Calibri" w:hAnsi="Simplified Arabic" w:cs="Simplified Arabic"/>
          <w:sz w:val="24"/>
          <w:szCs w:val="24"/>
          <w:rtl/>
        </w:rPr>
        <w:t>أخرجه البخاري في صحيحه، كتاب بدء الوحي، باب كيف كان بدء الوحي إلى رسول الله</w:t>
      </w:r>
      <w:r w:rsidRPr="00DD1612">
        <w:rPr>
          <w:rFonts w:ascii="Sakkal Majalla" w:eastAsia="Calibri" w:hAnsi="Sakkal Majalla" w:cs="Sakkal Majalla"/>
          <w:sz w:val="24"/>
          <w:szCs w:val="24"/>
          <w:rtl/>
        </w:rPr>
        <w:t xml:space="preserve"> ﷺ</w:t>
      </w:r>
      <w:r w:rsidRPr="00DD1612">
        <w:rPr>
          <w:rFonts w:ascii="Simplified Arabic" w:eastAsia="Calibri" w:hAnsi="Simplified Arabic" w:cs="Simplified Arabic"/>
          <w:sz w:val="24"/>
          <w:szCs w:val="24"/>
          <w:rtl/>
        </w:rPr>
        <w:t>، 1/ 3. ومسلم في صحيحه، كتاب الإِمَارَةِ، باب قوله</w:t>
      </w:r>
      <w:r w:rsidRPr="00DD1612">
        <w:rPr>
          <w:rFonts w:ascii="Sakkal Majalla" w:eastAsia="Calibri" w:hAnsi="Sakkal Majalla" w:cs="Sakkal Majalla"/>
          <w:sz w:val="24"/>
          <w:szCs w:val="24"/>
          <w:rtl/>
        </w:rPr>
        <w:t xml:space="preserve"> ﷺ</w:t>
      </w:r>
      <w:r w:rsidRPr="00DD1612">
        <w:rPr>
          <w:rFonts w:ascii="Simplified Arabic" w:eastAsia="Calibri" w:hAnsi="Simplified Arabic" w:cs="Simplified Arabic"/>
          <w:sz w:val="24"/>
          <w:szCs w:val="24"/>
          <w:rtl/>
        </w:rPr>
        <w:t xml:space="preserve">: إنَّما الأعمال بالنِّيَّة، 3/ 1515. </w:t>
      </w:r>
    </w:p>
  </w:footnote>
  <w:footnote w:id="106">
    <w:p w14:paraId="449531C5"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أنوار التنزيل، 3/253. </w:t>
      </w:r>
    </w:p>
  </w:footnote>
  <w:footnote w:id="107">
    <w:p w14:paraId="2AA3219E"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ينظر: ورقة [163/ب] من نسخة الأصل: (ل).</w:t>
      </w:r>
    </w:p>
  </w:footnote>
  <w:footnote w:id="108">
    <w:p w14:paraId="4F4D7613"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أثبته من نسخة (ت) و (ط).</w:t>
      </w:r>
    </w:p>
  </w:footnote>
  <w:footnote w:id="109">
    <w:p w14:paraId="69B7A246"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Style w:val="af1"/>
          <w:rFonts w:ascii="Simplified Arabic" w:hAnsi="Simplified Arabic" w:cs="Simplified Arabic"/>
          <w:sz w:val="24"/>
          <w:szCs w:val="24"/>
          <w:vertAlign w:val="baseline"/>
          <w:rtl/>
        </w:rPr>
        <w:t>(</w:t>
      </w:r>
      <w:r w:rsidRPr="00DD1612">
        <w:rPr>
          <w:rStyle w:val="af1"/>
          <w:rFonts w:ascii="Simplified Arabic" w:hAnsi="Simplified Arabic" w:cs="Simplified Arabic"/>
          <w:sz w:val="24"/>
          <w:szCs w:val="24"/>
          <w:vertAlign w:val="baseline"/>
          <w:rtl/>
        </w:rPr>
        <w:footnoteRef/>
      </w:r>
      <w:r w:rsidRPr="00DD1612">
        <w:rPr>
          <w:rStyle w:val="af1"/>
          <w:rFonts w:ascii="Simplified Arabic" w:hAnsi="Simplified Arabic" w:cs="Simplified Arabic"/>
          <w:sz w:val="24"/>
          <w:szCs w:val="24"/>
          <w:vertAlign w:val="baseline"/>
          <w:rtl/>
        </w:rPr>
        <w:t>)</w:t>
      </w:r>
      <w:r w:rsidRPr="00DD1612">
        <w:rPr>
          <w:rFonts w:ascii="Simplified Arabic" w:hAnsi="Simplified Arabic" w:cs="Simplified Arabic"/>
          <w:sz w:val="24"/>
          <w:szCs w:val="24"/>
          <w:rtl/>
        </w:rPr>
        <w:t xml:space="preserve"> في (ط): تأويله، والصواب ما وردَ في (ل) و (ت)؛ لدلالة السياق، واتفاق النسختين على هذا اللفظ.</w:t>
      </w:r>
    </w:p>
  </w:footnote>
  <w:footnote w:id="110">
    <w:p w14:paraId="44D93C6F"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Style w:val="af1"/>
          <w:rFonts w:ascii="Simplified Arabic" w:hAnsi="Simplified Arabic" w:cs="Simplified Arabic"/>
          <w:sz w:val="24"/>
          <w:szCs w:val="24"/>
          <w:vertAlign w:val="baseline"/>
          <w:rtl/>
        </w:rPr>
        <w:t>(</w:t>
      </w:r>
      <w:r w:rsidRPr="00DD1612">
        <w:rPr>
          <w:rStyle w:val="af1"/>
          <w:rFonts w:ascii="Simplified Arabic" w:hAnsi="Simplified Arabic" w:cs="Simplified Arabic"/>
          <w:sz w:val="24"/>
          <w:szCs w:val="24"/>
          <w:vertAlign w:val="baseline"/>
          <w:rtl/>
        </w:rPr>
        <w:footnoteRef/>
      </w:r>
      <w:r w:rsidRPr="00DD1612">
        <w:rPr>
          <w:rStyle w:val="af1"/>
          <w:rFonts w:ascii="Simplified Arabic" w:hAnsi="Simplified Arabic" w:cs="Simplified Arabic"/>
          <w:sz w:val="24"/>
          <w:szCs w:val="24"/>
          <w:vertAlign w:val="baseline"/>
          <w:rtl/>
        </w:rPr>
        <w:t>)</w:t>
      </w:r>
      <w:r w:rsidRPr="00DD1612">
        <w:rPr>
          <w:rFonts w:ascii="Simplified Arabic" w:hAnsi="Simplified Arabic" w:cs="Simplified Arabic"/>
          <w:sz w:val="24"/>
          <w:szCs w:val="24"/>
          <w:rtl/>
        </w:rPr>
        <w:t xml:space="preserve"> في (ل) و (ط): تصحيح، وصوبتها من (ت)؛ لدلالة السياق.</w:t>
      </w:r>
    </w:p>
  </w:footnote>
  <w:footnote w:id="111">
    <w:p w14:paraId="5CF04278"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Style w:val="af1"/>
          <w:rFonts w:ascii="Simplified Arabic" w:hAnsi="Simplified Arabic" w:cs="Simplified Arabic"/>
          <w:sz w:val="24"/>
          <w:szCs w:val="24"/>
          <w:vertAlign w:val="baseline"/>
          <w:rtl/>
        </w:rPr>
        <w:t>(</w:t>
      </w:r>
      <w:r w:rsidRPr="00DD1612">
        <w:rPr>
          <w:rStyle w:val="af1"/>
          <w:rFonts w:ascii="Simplified Arabic" w:hAnsi="Simplified Arabic" w:cs="Simplified Arabic"/>
          <w:sz w:val="24"/>
          <w:szCs w:val="24"/>
          <w:vertAlign w:val="baseline"/>
          <w:rtl/>
        </w:rPr>
        <w:footnoteRef/>
      </w:r>
      <w:r w:rsidRPr="00DD1612">
        <w:rPr>
          <w:rStyle w:val="af1"/>
          <w:rFonts w:ascii="Simplified Arabic" w:hAnsi="Simplified Arabic" w:cs="Simplified Arabic"/>
          <w:sz w:val="24"/>
          <w:szCs w:val="24"/>
          <w:vertAlign w:val="baseline"/>
          <w:rtl/>
        </w:rPr>
        <w:t>)</w:t>
      </w:r>
      <w:r w:rsidRPr="00DD1612">
        <w:rPr>
          <w:rFonts w:ascii="Simplified Arabic" w:hAnsi="Simplified Arabic" w:cs="Simplified Arabic"/>
          <w:sz w:val="24"/>
          <w:szCs w:val="24"/>
          <w:rtl/>
        </w:rPr>
        <w:t xml:space="preserve"> في (ت): خير، والصواب ما وردَ في (ل) و (ط)؛ لدلالة السياق. </w:t>
      </w:r>
    </w:p>
    <w:p w14:paraId="0832CEC3"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tl/>
        </w:rPr>
        <w:t>- ينظر: البابرتي، الردود والنقود شرح مختصر ابن الحاجب، 1/ 117.</w:t>
      </w:r>
    </w:p>
  </w:footnote>
  <w:footnote w:id="112">
    <w:p w14:paraId="2032C82A"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(ط): لمطلوب، والصواب ما وردَ في (ل) و (ت)؛ لدلالة السياق، واتفاق النسختين على هذا اللفظ.</w:t>
      </w:r>
    </w:p>
  </w:footnote>
  <w:footnote w:id="113">
    <w:p w14:paraId="5735A502"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أنوار التنزيل، 3/231. </w:t>
      </w:r>
    </w:p>
  </w:footnote>
  <w:footnote w:id="114">
    <w:p w14:paraId="40082EF2"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الشورى: 2.</w:t>
      </w:r>
    </w:p>
  </w:footnote>
  <w:footnote w:id="115">
    <w:p w14:paraId="14FDBF00"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ولسائر، وصوبته من نسخة (ط) و (ت)؛ لدلالة السياق.</w:t>
      </w:r>
    </w:p>
  </w:footnote>
  <w:footnote w:id="116">
    <w:p w14:paraId="6595289B"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التيسير في التفسير، 13/ 206. </w:t>
      </w:r>
    </w:p>
  </w:footnote>
  <w:footnote w:id="117">
    <w:p w14:paraId="2643B8B2"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نسخة (ط) و (ت).</w:t>
      </w:r>
    </w:p>
  </w:footnote>
  <w:footnote w:id="118">
    <w:p w14:paraId="0F115E35"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(مادة: ‌حم): الفيروزآبادي، القاموس المحيط، 1098.</w:t>
      </w:r>
    </w:p>
    <w:p w14:paraId="2857CD0E" w14:textId="0F92B370"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 xml:space="preserve">-القاموس المحيط: هو كتاب في الغريب والمعاجم من تأليف الفيروزآبادي وهو من أشهر كتبه، والفيروزآبادي: هو لغوي وأديب اسمه محمد بن يعقوب بن محمد، </w:t>
      </w:r>
      <w:r w:rsidR="00E45BEC">
        <w:rPr>
          <w:rFonts w:ascii="Simplified Arabic" w:hAnsi="Simplified Arabic" w:cs="Simplified Arabic" w:hint="cs"/>
          <w:sz w:val="24"/>
          <w:szCs w:val="24"/>
          <w:rtl/>
        </w:rPr>
        <w:br/>
      </w:r>
      <w:r w:rsidRPr="00DD1612">
        <w:rPr>
          <w:rFonts w:ascii="Simplified Arabic" w:hAnsi="Simplified Arabic" w:cs="Simplified Arabic"/>
          <w:sz w:val="24"/>
          <w:szCs w:val="24"/>
          <w:rtl/>
        </w:rPr>
        <w:t>أبو طاهر، مجد الدين الشيرازي الفيروزآبادي، من أئمة اللغة والأدب، ولد بكازرون من أعمال شيراز وانتقل إلى شيراز وتفقه ببلاده ثم انتقل إلى العراق، وجال في مصر والشام وأخذ عن علمائها وانتشر اسمه في الآفاق، حتى كان مرجع عصره في اللغة والحديث والتفسير، لكنه نظر في اللُّغة، فكانت جُلّ قَصده في التَّحصيل، ومن مصنفاته: البلغة في تاريخ أئمة اللغة، وبصائر ذوي التمييز في لطائف الكتاب العزيز، وسفر السعادة وهو في الحديث والسيرة، توفي سنة 817ه. ينظر: السيوطي، بغية الوعاة في طبقات اللغويين والنحاة، 1/ 273. الداوودي، طبقات المفسرين، 2/ 275. حاجي خليفة، كشف الظنون عن أسامي الكتب والفنون،</w:t>
      </w:r>
      <w:r w:rsidR="00E45BEC">
        <w:rPr>
          <w:rFonts w:ascii="Simplified Arabic" w:hAnsi="Simplified Arabic" w:cs="Simplified Arabic" w:hint="cs"/>
          <w:sz w:val="24"/>
          <w:szCs w:val="24"/>
          <w:rtl/>
        </w:rPr>
        <w:br/>
      </w:r>
      <w:r w:rsidRPr="00DD1612">
        <w:rPr>
          <w:rFonts w:ascii="Simplified Arabic" w:hAnsi="Simplified Arabic" w:cs="Simplified Arabic"/>
          <w:sz w:val="24"/>
          <w:szCs w:val="24"/>
          <w:rtl/>
        </w:rPr>
        <w:t>5/ ٣١٦.</w:t>
      </w:r>
    </w:p>
  </w:footnote>
  <w:footnote w:id="119">
    <w:p w14:paraId="4B625599" w14:textId="77777777" w:rsidR="00012649" w:rsidRPr="00DD1612" w:rsidRDefault="00012649" w:rsidP="00DD1612">
      <w:pPr>
        <w:pStyle w:val="af0"/>
        <w:tabs>
          <w:tab w:val="left" w:pos="1987"/>
        </w:tabs>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السورة، وصوبتها من نسخة (ت)؛ لموافقتها للمصدر. ينظر: (مادة: ‌حم):  الفيروزآبادي، القاموس المحيط، 1098.</w:t>
      </w:r>
    </w:p>
  </w:footnote>
  <w:footnote w:id="120">
    <w:p w14:paraId="167A9B50"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وهي سبع سور وأولها: سورة غافر، وفصلت، والشورى، والزخرف، والدخان، والجاثية، والأحقاف. ينظر: ابن رسلان، شرح سنن أبي داود، 6/ 708. العيني، شرح سنن أبي داود، 5/ 305.</w:t>
      </w:r>
    </w:p>
  </w:footnote>
  <w:footnote w:id="121">
    <w:p w14:paraId="78A4FF89"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نقل، وصوبته من نسخة (ط) و (ت)؛ لموافقتهما للمصدر. ينظر: (مادة: ‌حم):  الفيروزآبادي، القاموس المحيط، 1098.</w:t>
      </w:r>
    </w:p>
  </w:footnote>
  <w:footnote w:id="122">
    <w:p w14:paraId="6CEC22CD"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3/231.</w:t>
      </w:r>
    </w:p>
  </w:footnote>
  <w:footnote w:id="123">
    <w:p w14:paraId="3A00123A"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الشورى: 3.</w:t>
      </w:r>
    </w:p>
  </w:footnote>
  <w:footnote w:id="124">
    <w:p w14:paraId="2FC8095F"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التفتازاني، حاشية التفتازاني على تفسير الكشاف، 6/ 544.</w:t>
      </w:r>
    </w:p>
  </w:footnote>
  <w:footnote w:id="125">
    <w:p w14:paraId="281C543C"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التبيان في إعراب القرآن، 2/ 1130.</w:t>
      </w:r>
    </w:p>
    <w:p w14:paraId="61D849A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-أبو البقاء: (مفسر ونحوي) هو عبد الله بن الحسين بن عبد الله ‌أبو ‌البقاء ‌العكبرىّ، البغدادى، صاحب الإعراب، المقرئ الفقيه المفسر اللغويّ النحويّ الضرير، أضر في صباه بالجدري فكان إذا أراد التصنيف أحضرت إليه مصنفات ذلك الفن، وقُرئت عليه فإذا حصل ما يريده في خاطره أملاه، وكان غزير الفضل، حسن الأَخلاق متواضعا، وله تردّد إِلى الرؤساء لتعليم الأَدَب، ومن تصانيفه: كتاب إعراب القرآن، واللّباب في علل البناء والإعراب، وكتاب إعراب شعر الحماسة، توفي سنة  616ه. ينظر: القفطي جمال الدين، إنباه الرواة على أنباه النحاة، 2/ 116. السيوطي، بغية الوعاة في طبقات اللغويين والنحاة، 2/ 38. الداوودي، طبقات المفسرين، 1/ 231.</w:t>
      </w:r>
    </w:p>
  </w:footnote>
  <w:footnote w:id="126">
    <w:p w14:paraId="418E6CED"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حاشية التفتازاني على تفسير الكشاف، 6/ 544.</w:t>
      </w:r>
    </w:p>
    <w:p w14:paraId="0FF59119"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 التفتازاني: (مفسر ونحوي وبلاغي) هو مسعود بن عمر بن عبد الله، الشيخ ‌سعد ‌الدين ‌التفتازاني، عالم بالنحو والتصريف والمعاني والبيان والمنطق وغيرها، حنفي المذهب وقيل: شافعي، كان في لسانه لكنة، من مصنفاته: "شرح تلخيص المفتاح" وهو في الأدب واللغة، وهذا الشرح هو شرحان أحدهما مطوّل وآخر مختصر، وكذلك من مصنفاته: "التلويح على التوضيح لمتن التنقيح" في أصول الفقه، وحاشية على الكشاف، توفي بسمرقند سنة 791ه، عن نحو ثمانين سنة. ينظر: السيوطي، بغية الوعاة في طبقات اللغوين والنحاة، 2/ ٢٨٥. الداوودي، طبقات المفسرين، 319/2. الملا علي القاري، الأثمار الجنية في طبقات الحنفية، 2/ 537، (ولكنه قلَبَ فجعل اسم أبيه اسمه واسمه اسم أبيه). حاجي خليفة، كشف الظنون عن أسامي الكتب والفنون، 3/ ٣٧.</w:t>
      </w:r>
    </w:p>
  </w:footnote>
  <w:footnote w:id="127">
    <w:p w14:paraId="5ACC2D1E"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نسخة (ط) و (ت).</w:t>
      </w:r>
    </w:p>
  </w:footnote>
  <w:footnote w:id="128">
    <w:p w14:paraId="65EBCB36"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الشورى: 3.</w:t>
      </w:r>
    </w:p>
  </w:footnote>
  <w:footnote w:id="129">
    <w:p w14:paraId="21DFC55D"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التلويح: هو كتاب"</w:t>
      </w:r>
      <w:r w:rsidRPr="00DD1612">
        <w:rPr>
          <w:rFonts w:ascii="Simplified Arabic" w:hAnsi="Simplified Arabic" w:cs="Simplified Arabic"/>
          <w:b/>
          <w:bCs/>
          <w:sz w:val="24"/>
          <w:szCs w:val="24"/>
          <w:rtl/>
        </w:rPr>
        <w:t>التلويح على التوضيح لمتن التنقيح</w:t>
      </w:r>
      <w:r w:rsidRPr="00DD1612">
        <w:rPr>
          <w:rFonts w:ascii="Simplified Arabic" w:hAnsi="Simplified Arabic" w:cs="Simplified Arabic"/>
          <w:sz w:val="24"/>
          <w:szCs w:val="24"/>
          <w:rtl/>
        </w:rPr>
        <w:t>" للتفتازاني، في أصول الفقه، وهو شرح لكتاب: "</w:t>
      </w:r>
      <w:r w:rsidRPr="00DD1612">
        <w:rPr>
          <w:rFonts w:ascii="Simplified Arabic" w:hAnsi="Simplified Arabic" w:cs="Simplified Arabic"/>
          <w:b/>
          <w:bCs/>
          <w:sz w:val="24"/>
          <w:szCs w:val="24"/>
          <w:rtl/>
        </w:rPr>
        <w:t>التوضيح في حل غوامض التنقيح</w:t>
      </w:r>
      <w:r w:rsidRPr="00DD1612">
        <w:rPr>
          <w:rFonts w:ascii="Simplified Arabic" w:hAnsi="Simplified Arabic" w:cs="Simplified Arabic"/>
          <w:sz w:val="24"/>
          <w:szCs w:val="24"/>
          <w:rtl/>
        </w:rPr>
        <w:t>" للعلامة صدر الشريعة: عبيد الله، وكتاب التوضيح هو عبارة عن تعديلات وتوضيحات لكتاب: "</w:t>
      </w:r>
      <w:r w:rsidRPr="00DD1612">
        <w:rPr>
          <w:rFonts w:ascii="Simplified Arabic" w:hAnsi="Simplified Arabic" w:cs="Simplified Arabic"/>
          <w:b/>
          <w:bCs/>
          <w:sz w:val="24"/>
          <w:szCs w:val="24"/>
          <w:rtl/>
        </w:rPr>
        <w:t>‌تنقيح الأصول</w:t>
      </w:r>
      <w:r w:rsidRPr="00DD1612">
        <w:rPr>
          <w:rFonts w:ascii="Simplified Arabic" w:hAnsi="Simplified Arabic" w:cs="Simplified Arabic"/>
          <w:sz w:val="24"/>
          <w:szCs w:val="24"/>
          <w:rtl/>
        </w:rPr>
        <w:t>" للعلامة صدر الشريعة كذلك، وكتاب التنقيح هو تنقيح وبيان لكتاب: "</w:t>
      </w:r>
      <w:r w:rsidRPr="00DD1612">
        <w:rPr>
          <w:rFonts w:ascii="Simplified Arabic" w:hAnsi="Simplified Arabic" w:cs="Simplified Arabic"/>
          <w:b/>
          <w:bCs/>
          <w:sz w:val="24"/>
          <w:szCs w:val="24"/>
          <w:rtl/>
        </w:rPr>
        <w:t>أصول البزدوي</w:t>
      </w:r>
      <w:r w:rsidRPr="00DD1612">
        <w:rPr>
          <w:rFonts w:ascii="Simplified Arabic" w:hAnsi="Simplified Arabic" w:cs="Simplified Arabic"/>
          <w:sz w:val="24"/>
          <w:szCs w:val="24"/>
          <w:rtl/>
        </w:rPr>
        <w:t>". ينظر: حاجي خليفة، كشف الظنون عن أسامي الكتب والفنون، 3/ ٣٦، ٣٧.</w:t>
      </w:r>
    </w:p>
  </w:footnote>
  <w:footnote w:id="130">
    <w:p w14:paraId="20A34619"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جار الله العلامة (مفسر ونحوي وأديب) هو ‌الزمخشري، محمود ‌بن ‌عمر بن محمد بن عمر، أبو القاسم، الخوارزمي جار الله، كان إماما في التفسير والنحو واللغة والأدب، واسع العلم غزير المعرفة متفنناً في علوم شتى، معتزليّ المذهب مجاهراً بذلك، يلقب جار الله؛ لأنه جاور بمكة زماناً، ومن تصانيفه: الكشاف في التفسير، والفائق في غريب الحديث، وأساس البلاغة، توفي سنة 538ه. ينظر: ياقوت الحموي، معجم الأدباء، 6/ 2687. الفيروزآبادي، البلغة في تراجم أئمة النحو واللغة، ص290. السيوطي، طبقات المفسرين، ص120. السيوطي، بغية الوعاة في طبقات اللغويين والنحاة، 2/ 279.</w:t>
      </w:r>
    </w:p>
  </w:footnote>
  <w:footnote w:id="131">
    <w:p w14:paraId="32C4E13C"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قال التفتازاني: "صرح جار الله في الكشاف والمفصّل بتقدير المبتدأ في جميع ما هو من هذا القبيل". </w:t>
      </w:r>
      <w:r w:rsidRPr="00DD1612">
        <w:rPr>
          <w:rFonts w:ascii="Simplified Arabic" w:hAnsi="Simplified Arabic" w:cs="Simplified Arabic"/>
          <w:color w:val="000000"/>
          <w:sz w:val="24"/>
          <w:szCs w:val="24"/>
          <w:rtl/>
        </w:rPr>
        <w:t xml:space="preserve">ينظر: </w:t>
      </w:r>
      <w:r w:rsidRPr="00DD1612">
        <w:rPr>
          <w:rFonts w:ascii="Simplified Arabic" w:hAnsi="Simplified Arabic" w:cs="Simplified Arabic"/>
          <w:sz w:val="24"/>
          <w:szCs w:val="24"/>
          <w:rtl/>
        </w:rPr>
        <w:t>التفتازاني</w:t>
      </w:r>
      <w:r w:rsidRPr="00DD1612">
        <w:rPr>
          <w:rFonts w:ascii="Simplified Arabic" w:hAnsi="Simplified Arabic" w:cs="Simplified Arabic"/>
          <w:color w:val="000000"/>
          <w:sz w:val="24"/>
          <w:szCs w:val="24"/>
          <w:rtl/>
        </w:rPr>
        <w:t xml:space="preserve">، التلويح على التوضيح لمتن التنقيح، 1/ 245. </w:t>
      </w:r>
    </w:p>
  </w:footnote>
  <w:footnote w:id="132">
    <w:p w14:paraId="46017E75"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العوامل، وصوبته من نسخة (ت) و (ط)؛ لدلالة السياق واتفاق النسختين على هذا اللفظ.</w:t>
      </w:r>
    </w:p>
  </w:footnote>
  <w:footnote w:id="133">
    <w:p w14:paraId="425D292B"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w:t>
      </w:r>
      <w:r w:rsidRPr="00DD1612">
        <w:rPr>
          <w:rFonts w:ascii="Simplified Arabic" w:hAnsi="Simplified Arabic" w:cs="Simplified Arabic"/>
          <w:b/>
          <w:bCs/>
          <w:sz w:val="24"/>
          <w:szCs w:val="24"/>
          <w:rtl/>
        </w:rPr>
        <w:t>العوامل المعنوية:</w:t>
      </w:r>
      <w:r w:rsidRPr="00DD1612">
        <w:rPr>
          <w:rFonts w:ascii="Simplified Arabic" w:hAnsi="Simplified Arabic" w:cs="Simplified Arabic"/>
          <w:sz w:val="24"/>
          <w:szCs w:val="24"/>
          <w:rtl/>
        </w:rPr>
        <w:t xml:space="preserve"> هي التي تُسبِّب الأحكامَ الإعرابية من رفع ونصب وجرٍّ وجزم لآخرِ الكلمة، لكنها تُدرك بالعقل دون أن يلفظ بها وتقع علامتها الإعرابية بدون أن توجد هذه العوامل في الكلام، ولذلك قالوا: عاملٌ معنوي؛ لأنهم لم يجدوا شيئًا ملفوظاً يعلِّل علامته الإعرابية، فالعامل المعنوي هو الذي لا يكون للسان فيه حظ، وإنما هو معنى يُعرف بالقلب، وهي أنواع كثيرة ومنها العامل المعنوي الذي يعمل في الحال أي يجعل الحال منصوبة. ينظر: ابن جني، الخصائص، 1/ 110. ابن الناظم، شرح ابن الناظم على ألفية ابن مالك، ص239. ابن عقيل، شرح ابن عقيل على ألفية ابن مالك، 2/ 271. الشريف الجرجاني، التعريفات، ص 145- 146. </w:t>
      </w:r>
    </w:p>
  </w:footnote>
  <w:footnote w:id="134">
    <w:p w14:paraId="0B012839"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الشورى: 2.</w:t>
      </w:r>
    </w:p>
  </w:footnote>
  <w:footnote w:id="135">
    <w:p w14:paraId="4670BEC4"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(ت): إيماء، والصواب ما ورَدَ في نسخة (ل) و (ط)؛ لموافقتهما لتفسير البيضاوي.</w:t>
      </w:r>
    </w:p>
  </w:footnote>
  <w:footnote w:id="136">
    <w:p w14:paraId="6E53378C"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مكي بن أبي طالب، مشكل إعراب القرآن، 2/ 644.  </w:t>
      </w:r>
    </w:p>
  </w:footnote>
  <w:footnote w:id="137">
    <w:p w14:paraId="0986E79B"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يقابل، وصوبته من نسخة (ت)؛ لدلالة السياق.</w:t>
      </w:r>
    </w:p>
  </w:footnote>
  <w:footnote w:id="138">
    <w:p w14:paraId="176FCE72"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قال السمين الحلبي: ونُوْحي يجوزُ أَنْ يكونَ بمعنى الماضي وجيْءَ به على صورةِ المضارعِ لغَرَضٍ وهو تصويرُ الحالِ. ينظر: السمين، الدر المصون،9/ 538.</w:t>
      </w:r>
    </w:p>
  </w:footnote>
  <w:footnote w:id="139">
    <w:p w14:paraId="374FBA8A"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هكذا وقع في النسخة الأصل (ل)، ووقع في (ت): تحقيقها، وفي (ط): تحقيقياً، فأثبت ما وردَ في النسخة الأصل.</w:t>
      </w:r>
    </w:p>
  </w:footnote>
  <w:footnote w:id="140">
    <w:p w14:paraId="08B412C8"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w:t>
      </w:r>
      <w:r w:rsidRPr="00DD1612">
        <w:rPr>
          <w:rFonts w:ascii="Simplified Arabic" w:hAnsi="Simplified Arabic" w:cs="Simplified Arabic"/>
          <w:b/>
          <w:bCs/>
          <w:sz w:val="24"/>
          <w:szCs w:val="24"/>
          <w:rtl/>
        </w:rPr>
        <w:t>تعريف مصطلح أسلوب حكاية الحال الماضية أو الحال المؤَوَّلة، و مصطلح الحال الـمُحقّقة في علم النحو  والبلاغة:</w:t>
      </w:r>
    </w:p>
    <w:p w14:paraId="7F41438A"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b/>
          <w:bCs/>
          <w:sz w:val="24"/>
          <w:szCs w:val="24"/>
          <w:rtl/>
        </w:rPr>
        <w:t>-أسلوب حكاية الحال الماضية</w:t>
      </w:r>
      <w:r w:rsidRPr="00DD1612">
        <w:rPr>
          <w:rFonts w:ascii="Simplified Arabic" w:hAnsi="Simplified Arabic" w:cs="Simplified Arabic"/>
          <w:sz w:val="24"/>
          <w:szCs w:val="24"/>
          <w:rtl/>
        </w:rPr>
        <w:t xml:space="preserve"> هو ما يُطلق عليه </w:t>
      </w:r>
      <w:r w:rsidRPr="00DD1612">
        <w:rPr>
          <w:rFonts w:ascii="Simplified Arabic" w:hAnsi="Simplified Arabic" w:cs="Simplified Arabic"/>
          <w:b/>
          <w:bCs/>
          <w:sz w:val="24"/>
          <w:szCs w:val="24"/>
          <w:rtl/>
        </w:rPr>
        <w:t>الحال المؤَوَّلة</w:t>
      </w:r>
      <w:r w:rsidRPr="00DD1612">
        <w:rPr>
          <w:rFonts w:ascii="Simplified Arabic" w:hAnsi="Simplified Arabic" w:cs="Simplified Arabic"/>
          <w:sz w:val="24"/>
          <w:szCs w:val="24"/>
          <w:rtl/>
        </w:rPr>
        <w:t xml:space="preserve"> وتعريفه: هو افتراض أن الفعل الواقع في الزمن الماضي واقعاً في هذا الزمن، فيُعبَّر عنه بالمضارع ليدُلّ على الحاضر، فيصير زمنه حالياً عن طريق الحكاية والتأويل لذلك يُسمى حالاً مؤَوَّلة، أي يكون ماضيَ الحدوث وحالاً عند الإخبار، وعادة يُفعل هذا في الفعل الماضي المستغرب؛ وفائدة تأويله بالحال: هو تصوير تلك الحال العجيبة واستحضار صورتها في الذهن كأنه مشاهَدٌ مرئيٌ في وقت الإخبار، والاستحضار من شأنه أن يكون ‌للحال الذي من شأنه أن يعبَّر عنه بالمضارع، فيُصَوَّرُ للمخاطَب ليتعجب منها. ينظر: الرضي، شرح الرضي على الكافية لابن الحاجب، 728/2. السُّبْكي، عروس الأفراح في شرح تلخيص المفتاح، 1/ 357. الوَقَّاد الأزهَري، شرح التصريح على التوضيح، 2/ 374:</w:t>
      </w:r>
    </w:p>
    <w:p w14:paraId="05C910E1" w14:textId="2DE12931"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b/>
          <w:bCs/>
          <w:sz w:val="24"/>
          <w:szCs w:val="24"/>
          <w:rtl/>
        </w:rPr>
        <w:t xml:space="preserve">-تعريف الحال الـمُحقّقة: </w:t>
      </w:r>
      <w:r w:rsidRPr="00DD1612">
        <w:rPr>
          <w:rFonts w:ascii="Simplified Arabic" w:hAnsi="Simplified Arabic" w:cs="Simplified Arabic"/>
          <w:sz w:val="24"/>
          <w:szCs w:val="24"/>
          <w:rtl/>
        </w:rPr>
        <w:t xml:space="preserve">هي التي يُخبر عنها حين إصدارِ الفعل، فالمعنى واقع متحققٌ على سبيل الحقيقة، مثال: مرِضَ حتى لا يرجونه، فيرجونه حال مُحقّقة (أي فهو الآن لا يُرجى)، ومثال آخر على الحال تحقيقاً: أن تكون قد سرت وأنت داخل لمكانٍ ما، فتقول: سرت حتى أدخل البلد، فيكون إِخبارُك عن الدخول الحاصل حالاً تحقيقاً، أما الحال المؤوّلة أن يكون السير والدخول قد وقعا جميعاً في الماضي، </w:t>
      </w:r>
      <w:r w:rsidR="00E45BEC">
        <w:rPr>
          <w:rFonts w:ascii="Simplified Arabic" w:hAnsi="Simplified Arabic" w:cs="Simplified Arabic" w:hint="cs"/>
          <w:sz w:val="24"/>
          <w:szCs w:val="24"/>
          <w:rtl/>
        </w:rPr>
        <w:br/>
      </w:r>
      <w:r w:rsidRPr="00DD1612">
        <w:rPr>
          <w:rFonts w:ascii="Simplified Arabic" w:hAnsi="Simplified Arabic" w:cs="Simplified Arabic"/>
          <w:sz w:val="24"/>
          <w:szCs w:val="24"/>
          <w:rtl/>
        </w:rPr>
        <w:t>إلا أنك قصدت حكاية الحال فتقول: سرتُ أمس حتى أدخل المدينة، فتكون مُخبراً عن سيرٍ حصلَ عنه دخول في الوجود وحاكياً للحال. ينظر: ناظر الجيش، تمهيد القواعد بشرح تسهيل الفوائد، 8/ 4282.  ابن عقيل، المساعد على تسهيل الفوائد ،3/ 117.</w:t>
      </w:r>
    </w:p>
    <w:p w14:paraId="0D993214"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w:t>
      </w:r>
      <w:r w:rsidRPr="00DD1612">
        <w:rPr>
          <w:rFonts w:ascii="Simplified Arabic" w:hAnsi="Simplified Arabic" w:cs="Simplified Arabic"/>
          <w:b/>
          <w:bCs/>
          <w:sz w:val="24"/>
          <w:szCs w:val="24"/>
          <w:rtl/>
        </w:rPr>
        <w:t>تنبيه</w:t>
      </w:r>
      <w:r w:rsidRPr="00DD1612">
        <w:rPr>
          <w:rFonts w:ascii="Simplified Arabic" w:hAnsi="Simplified Arabic" w:cs="Simplified Arabic"/>
          <w:sz w:val="24"/>
          <w:szCs w:val="24"/>
          <w:rtl/>
        </w:rPr>
        <w:t xml:space="preserve">: لا يقُصد بالحال هُنا الحال المعروف في أبواب النحو والذي يُعرَّف بأنه: وصف فضلة منتصب للدلالة على هيئةٍ؛ نحو: جاء زيد راكباً، بل المقصود بالحال هُنا كما مرّ في التعريفات السابقة أنه الزمن الحالي أو الحاضر الذي يدلُّ عليه الفعل المضارع، أي ليس زمن المستقبل بل أن الوقت الذي يحدُث فيه المضارع هو الزمن الحالي (سواء كان زمان الحال مُحقّقاً أو مؤوّلاً كما بيّنّا سابقاً). ينظر تعريف الحال: ابن عقيل، شرح ابن عقيل على ألفية ابن مالك، 2/ 243، ٢٤٤. </w:t>
      </w:r>
    </w:p>
  </w:footnote>
  <w:footnote w:id="141">
    <w:p w14:paraId="4922CE6E"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أبو البقاء، التبيان في إعراب القرآن، 2/ 1130. التفتازاني، حاشية التفتازاني على تفسير الكشاف، 6/ 545.</w:t>
      </w:r>
    </w:p>
  </w:footnote>
  <w:footnote w:id="142">
    <w:p w14:paraId="57562F65"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يس: 79.</w:t>
      </w:r>
    </w:p>
  </w:footnote>
  <w:footnote w:id="143">
    <w:p w14:paraId="206522F0"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يس: 78.</w:t>
      </w:r>
    </w:p>
  </w:footnote>
  <w:footnote w:id="144">
    <w:p w14:paraId="62FA2495"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نسخة (ت) و (ط) ومن تفسير البيضاوي. </w:t>
      </w:r>
    </w:p>
  </w:footnote>
  <w:footnote w:id="145">
    <w:p w14:paraId="315A485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3/231. </w:t>
      </w:r>
    </w:p>
  </w:footnote>
  <w:footnote w:id="146">
    <w:p w14:paraId="6F95EDC5"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أفادَ ابن مالك أن المعطوف من التوابع وأنَّ التابع لا يكون خبراً؛ حيث قال:  "باب التابع ‌وهو ‌ما ‌ليس ‌خبراً...وهو توكيد، أو نعت، أو عطف". ينظر مختصراً: ابن مالك، تسهيل الفوائد وتكميل المقاصد، ص163.</w:t>
      </w:r>
    </w:p>
  </w:footnote>
  <w:footnote w:id="147">
    <w:p w14:paraId="65CF994C"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3/232.</w:t>
      </w:r>
    </w:p>
  </w:footnote>
  <w:footnote w:id="148">
    <w:p w14:paraId="6838E6AD"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وقبل، وصوبته من نسخة (ت) ومن تفسير البيضاوي. </w:t>
      </w:r>
    </w:p>
  </w:footnote>
  <w:footnote w:id="149">
    <w:p w14:paraId="69F6748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هكذا وقع في النُسخ التي لدي، وفي المطبوع من تفسير البيضاوي: "ادِّعاءِ الولد". </w:t>
      </w:r>
    </w:p>
  </w:footnote>
  <w:footnote w:id="150">
    <w:p w14:paraId="2EE15EA6"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(ل)، وأثبته من (ت) و (ط).</w:t>
      </w:r>
    </w:p>
  </w:footnote>
  <w:footnote w:id="151">
    <w:p w14:paraId="16F8C699"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الشورى: 6.</w:t>
      </w:r>
    </w:p>
  </w:footnote>
  <w:footnote w:id="152">
    <w:p w14:paraId="60E78936"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هذا القول أفادهُ الطيبي حيثُ قال: تكاد السماوات يتفطرن من دعائهم له ولدًا وشريكًا، يؤيده مجيء قوله:</w:t>
      </w:r>
      <w:r w:rsidRPr="00DD1612">
        <w:rPr>
          <w:rFonts w:ascii="Sakkal Majalla" w:hAnsi="Sakkal Majalla" w:cs="Sakkal Majalla"/>
          <w:sz w:val="24"/>
          <w:szCs w:val="24"/>
          <w:rtl/>
        </w:rPr>
        <w:t xml:space="preserve"> </w:t>
      </w:r>
      <w:r w:rsidRPr="00DD1612">
        <w:rPr>
          <w:rFonts w:ascii="Sakkal Majalla" w:hAnsi="Sakkal Majalla" w:cs="Sakkal Majalla"/>
          <w:color w:val="000000"/>
          <w:sz w:val="24"/>
          <w:szCs w:val="24"/>
          <w:shd w:val="clear" w:color="auto" w:fill="FFFFFF"/>
          <w:rtl/>
        </w:rPr>
        <w:t xml:space="preserve">﴿وَٱلَّذِينَ ٱتَّخَذُواْ مِن دُونِهِۦٓ أَوۡلِيَآءَ﴾ </w:t>
      </w:r>
      <w:r w:rsidRPr="00DD1612">
        <w:rPr>
          <w:rFonts w:ascii="Simplified Arabic" w:hAnsi="Simplified Arabic" w:cs="Simplified Arabic"/>
          <w:sz w:val="24"/>
          <w:szCs w:val="24"/>
          <w:rtl/>
        </w:rPr>
        <w:t>بعده</w:t>
      </w:r>
      <w:r w:rsidRPr="00DD1612">
        <w:rPr>
          <w:rFonts w:ascii="Simplified Arabic" w:hAnsi="Simplified Arabic" w:cs="Simplified Arabic"/>
          <w:color w:val="000000"/>
          <w:sz w:val="24"/>
          <w:szCs w:val="24"/>
          <w:shd w:val="clear" w:color="auto" w:fill="FFFFFF"/>
          <w:rtl/>
        </w:rPr>
        <w:t>. [الشورى: 6].</w:t>
      </w:r>
      <w:r w:rsidRPr="00DD1612">
        <w:rPr>
          <w:rFonts w:ascii="Simplified Arabic" w:hAnsi="Simplified Arabic" w:cs="Simplified Arabic"/>
          <w:sz w:val="24"/>
          <w:szCs w:val="24"/>
          <w:rtl/>
        </w:rPr>
        <w:t xml:space="preserve"> ينظر: الطيبي، حاشية الطيبي على الكشاف، 14/ 8.</w:t>
      </w:r>
    </w:p>
  </w:footnote>
  <w:footnote w:id="153">
    <w:p w14:paraId="2D87CE36"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هي قراءة شاذة حيث لم ترد في كتب القراءات المتواترة، ووردت هكذا في كتاب الكشاف، قال الزمخشري: "روى يونس عن أبى عمرو قراءة غريبة: ‌تتفطرن بتاءين مع النون"، وكذلك لم أقف على من يذكرها في كتب القراءات الشاذة. ينظر: الزمخشري، الكشاف، 4/ 208.</w:t>
      </w:r>
    </w:p>
    <w:p w14:paraId="4DFEAF2E"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w:t>
      </w:r>
      <w:r w:rsidRPr="00DD1612">
        <w:rPr>
          <w:rFonts w:ascii="Simplified Arabic" w:hAnsi="Simplified Arabic" w:cs="Simplified Arabic"/>
          <w:b/>
          <w:bCs/>
          <w:sz w:val="24"/>
          <w:szCs w:val="24"/>
          <w:rtl/>
        </w:rPr>
        <w:t>تتفطَّرن</w:t>
      </w:r>
      <w:r w:rsidRPr="00DD1612">
        <w:rPr>
          <w:rFonts w:ascii="Simplified Arabic" w:hAnsi="Simplified Arabic" w:cs="Simplified Arabic"/>
          <w:sz w:val="24"/>
          <w:szCs w:val="24"/>
          <w:rtl/>
        </w:rPr>
        <w:t>: من مصدر ‌فَطَرَ نابُ البَعير فَطْراً إِذا شَقّ اللحمَ، والفَطْرُ: الشقُّ، وانفطر الثَّوْب وتفطَّر أي: ‌انشقّ، وتَفَطَّرت يده أي: تَشَقَّقَت.</w:t>
      </w:r>
    </w:p>
    <w:p w14:paraId="3E934F14"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 xml:space="preserve">ينظر: (مادة: فطر): الخليل الفراهيدي، العين، 7/ 418. أبو نصر الجوهري، الصحاح تاج اللغة وصحاح العربية، 2/ 781. ابن منظور، لسان العرب، 5/ 56. وينظر كذلك: ابن قتيبة، غريب القرآن، ص ٣٩١. أبو عبيد الهروي، الغريبين في القرآن والحديث، 5/ 1459. </w:t>
      </w:r>
    </w:p>
  </w:footnote>
  <w:footnote w:id="154">
    <w:p w14:paraId="344D842A"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الزمخشري، 4/ 208.</w:t>
      </w:r>
    </w:p>
    <w:p w14:paraId="1CD40731" w14:textId="02C9B5A7" w:rsidR="00012649" w:rsidRPr="00DD1612" w:rsidRDefault="00012649" w:rsidP="00E45BEC">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-الكشاف: هو كتاب الكشاف عن حقائق التنزيل للمؤلف: ‌الزمخشري، أبو القاسم محمود بن عمر، وسبق التعريف بمؤلفه وأما كتابه فهو في التفسير واشتهر بعنايته ببيان جوانب البلاغة والتي يدرك بها وجوه الإعجاز البياني. ينظر: السيوطي، طبقات المفسرين، ص 121. حاجي خليفة، كشف الظنون عن أسامي الكتب والفنون،</w:t>
      </w:r>
      <w:r w:rsidR="00E45BEC">
        <w:rPr>
          <w:rFonts w:ascii="Simplified Arabic" w:hAnsi="Simplified Arabic" w:cs="Simplified Arabic" w:hint="cs"/>
          <w:sz w:val="24"/>
          <w:szCs w:val="24"/>
          <w:rtl/>
        </w:rPr>
        <w:br/>
      </w:r>
      <w:r w:rsidRPr="00DD1612">
        <w:rPr>
          <w:rFonts w:ascii="Simplified Arabic" w:hAnsi="Simplified Arabic" w:cs="Simplified Arabic"/>
          <w:sz w:val="24"/>
          <w:szCs w:val="24"/>
          <w:rtl/>
        </w:rPr>
        <w:t>6/ ٢٨.</w:t>
      </w:r>
    </w:p>
  </w:footnote>
  <w:footnote w:id="155">
    <w:p w14:paraId="0D24A4AB"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أبو حيان، البحر المحيط، 9/ 322، ٣٢٣.</w:t>
      </w:r>
    </w:p>
  </w:footnote>
  <w:footnote w:id="156">
    <w:p w14:paraId="51CDDAA2"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ابن خالويه، مختصر في شواذ القرآن، 135</w:t>
      </w:r>
    </w:p>
    <w:p w14:paraId="614960A0"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 xml:space="preserve">- ابن خالويه: (قارئ ولُغوي) هو ‌الحُسَيْن ‌بن ‌أَحمد ‌بن ‌خالويه، أَبو عبد الله، الهمذاني النَّحوِيّ، دخل بغداد طالباً للعلم سنة 314ه، وأخذ القراءات عرضًا عن أبي بكر بن مجاهد، وأخذ النحو والأَدب عن ابن دُرَيْد ونفطويه وأبي بكر ابن الأَنْبَارِي، ثمَّ سكن حلب واختص بِسيف الدولة بن حمدَان وأدّب بعض أولاده، وهناك انْتَشَر علمه وَرِوَايَته؛ وله مع المتنبي مناظرات، ومن مصنفاته: </w:t>
      </w:r>
      <w:r w:rsidRPr="00DD1612">
        <w:rPr>
          <w:rFonts w:ascii="Simplified Arabic" w:hAnsi="Simplified Arabic" w:cs="Simplified Arabic"/>
          <w:b/>
          <w:bCs/>
          <w:sz w:val="24"/>
          <w:szCs w:val="24"/>
          <w:rtl/>
        </w:rPr>
        <w:t>شواذّ القراءات</w:t>
      </w:r>
      <w:r w:rsidRPr="00DD1612">
        <w:rPr>
          <w:rFonts w:ascii="Simplified Arabic" w:hAnsi="Simplified Arabic" w:cs="Simplified Arabic"/>
          <w:sz w:val="24"/>
          <w:szCs w:val="24"/>
          <w:rtl/>
        </w:rPr>
        <w:t xml:space="preserve"> المسمى "مختصر في شواذ القرآن" يتحدث فيه عن القراءات الشاذة في الكلمة القرآنية الواحدة من أول القرآن إلى آخره، وله كتاب الجُمَل في النَّحْو، و‌إعراب ‌ثلاثين ‌سورة، توفّي بحلب سنة 370ه. ينظر: ابن الجزري، غاية النهاية في طبقات القراء، 1/ 237.السيوطي، بغية الوعاة في طبقات اللغويين والنحاة، 1/ 529. حاجي خليفة، كشف الظنون عن أسامي الكتب والفنون، 3/ ٢٦١. مجموعة من المؤلفين: وليد الزبيري وإياد القيسي ومصطفى الحبيب وبشير القيسي وعماد البغدادي، الموسوعة الميسرة في تراجم أئمة التفسير والإقراء والنحو واللغة، 1/ 755. نبيل آل إسماعيل، العناية بالقرآن الكريم وعلومه من بداية القرن الرابع الهجري إلى عصرنا الحاضر، ص52.</w:t>
      </w:r>
    </w:p>
  </w:footnote>
  <w:footnote w:id="157">
    <w:p w14:paraId="570CC9EB"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w:t>
      </w:r>
      <w:r w:rsidRPr="00DD1612">
        <w:rPr>
          <w:rFonts w:ascii="Simplified Arabic" w:hAnsi="Simplified Arabic" w:cs="Simplified Arabic"/>
          <w:b/>
          <w:bCs/>
          <w:sz w:val="24"/>
          <w:szCs w:val="24"/>
          <w:rtl/>
        </w:rPr>
        <w:t>الشذوذ في اللغة:</w:t>
      </w:r>
      <w:r w:rsidRPr="00DD1612">
        <w:rPr>
          <w:rFonts w:ascii="Simplified Arabic" w:hAnsi="Simplified Arabic" w:cs="Simplified Arabic"/>
          <w:sz w:val="24"/>
          <w:szCs w:val="24"/>
          <w:rtl/>
        </w:rPr>
        <w:t xml:space="preserve"> الانفراد والنّدرة، والخارج عن الجماعة شاذّ. ينظر: (مادة: شذ): الخليل الفراهيدي، العين، 6/ 215. ابن منظور، لسان العرب، 3/ 494. </w:t>
      </w:r>
    </w:p>
    <w:p w14:paraId="20AB1683"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w:t>
      </w:r>
      <w:r w:rsidRPr="00DD1612">
        <w:rPr>
          <w:rFonts w:ascii="Simplified Arabic" w:hAnsi="Simplified Arabic" w:cs="Simplified Arabic"/>
          <w:b/>
          <w:bCs/>
          <w:sz w:val="24"/>
          <w:szCs w:val="24"/>
          <w:rtl/>
        </w:rPr>
        <w:t>‌القراءة ‌الشاذة:</w:t>
      </w:r>
      <w:r w:rsidRPr="00DD1612">
        <w:rPr>
          <w:rFonts w:ascii="Simplified Arabic" w:hAnsi="Simplified Arabic" w:cs="Simplified Arabic"/>
          <w:sz w:val="24"/>
          <w:szCs w:val="24"/>
          <w:rtl/>
        </w:rPr>
        <w:t xml:space="preserve"> ‌هي التي لم يصحّ سندُها، أو لم يكن لها وجه في العربية، وإن وافقت خطّ المصحف، فمتى اختلّ ركن من أركان القراءة الصحيحة، أُطلق عليها ضعيفة أو شاذة، أو باطلة. ينظر: أبو عمرو الداني، التيسير في القراءات السبع، ص37. </w:t>
      </w:r>
    </w:p>
  </w:footnote>
  <w:footnote w:id="158">
    <w:p w14:paraId="5E8B66C5"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تتفطرن، وصوبتها من نسخة (ت) لموافقتها للمصدر، ينظر: ابن خالويه، مختصر في شواذ القرآن، 135.</w:t>
      </w:r>
    </w:p>
  </w:footnote>
  <w:footnote w:id="159">
    <w:p w14:paraId="24F282D6"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يونس: (قارئ ونحوي ولُغوي) هو ‌يونس بن حبيب، أبو عبد الرحمن، الضبي مولًى لهم، البصري، النحوي، اللُغوي، روى القراءة عن أبان بن يزيد العطار و‌أبي ‌عمرو بن العلاء، وأخذ العربية عنه وعن حماد بن سلمة، ومن تلامذته: الكسائي، وسيبويه، والفرّاء وغيرهم، وكان النحو أغلب عليه، فعُرف بالنحوي، وكان إمام نحاة البصرة في عصره وله حلقة ينتابها الطلبة والأدباء وفصحاء العرب، توفي سنة 183ه، وقيل: سنة 185ه، وله 88 سنة، وقيل: قارب المئة، وقيل: جاوزها. ينظر: الزبيدي، طبقات النحويين واللغويين، ص، 51. ابن الجزري، غاية النهاية في طبقات القراء، 2/ 406. مجموعة من المؤلفين: وليد الزبيري وإياد القيسي ومصطفى الحبيب وبشير القيسي وعماد البغدادي، الموسوعة الميسرة في تراجم أئمة التفسير والإقراء والنحو واللغة، 3/ 2982.</w:t>
      </w:r>
    </w:p>
  </w:footnote>
  <w:footnote w:id="160">
    <w:p w14:paraId="06921B78"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أبو ‌عمرو (قارئ) هو ‌أبو ‌عمرو ‌بن ‌العلاء بن عمار المازني المقرئ النحوي البصري الإمام، مقرئ أهل البصرة، اسمه زبّان على الأصح، ولد بمكة ونشأ بالبصرة ومات بالكوفة، وهو أحد القراء السبعة، وأخذ القراءة عن أهل الحجاز وأهل البصرة، وليس في القراء السبعة أكثر شيوخًا منه، ومن مشايخه: أنس بن مالك، ويحيى بن معمر، ومجاهد وغيرهم، وإليه انتهت الإمامة في القراءة بالبصرة، توفي سنة 154ه . ينظر: الذهبي، معرفة القراء الكبار على الطبقات والأعصار، ص، 58. ابن الجزري، غاية النهاية في طبقات القراء، 1/ 288. مجموعة من المؤلفين: وليد الزبيري وإياد القيسي ومصطفى الحبيب وبشير القيسي وعماد البغدادي، الموسوعة الميسرة في تراجم أئمة التفسير والإقراء والنحو واللغة، 1/ 914.</w:t>
      </w:r>
    </w:p>
  </w:footnote>
  <w:footnote w:id="161">
    <w:p w14:paraId="2E348843"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ابن خالويه، مختصر في شواذ القرآن، 135.</w:t>
      </w:r>
    </w:p>
  </w:footnote>
  <w:footnote w:id="162">
    <w:p w14:paraId="305C38A0"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يجمع، وصوبته من المصدر. ينظر: ابن خالويه، مختصر في شواذ القرآن، 135. أبو حيان، البحر المحيط، 9/ 322.</w:t>
      </w:r>
    </w:p>
  </w:footnote>
  <w:footnote w:id="163">
    <w:p w14:paraId="5CF51423"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(ل)، وأثبته من (ت).</w:t>
      </w:r>
    </w:p>
  </w:footnote>
  <w:footnote w:id="164">
    <w:p w14:paraId="41125D87"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(ل)، وأثبته من (ت).</w:t>
      </w:r>
    </w:p>
  </w:footnote>
  <w:footnote w:id="165">
    <w:p w14:paraId="789AE393"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يجمع، وصوبته من نسخة (ت)؛ لموافقتها للمصدر، ينظر: ابن خالويه، مختصر في شواذ القرآن، 135.</w:t>
      </w:r>
    </w:p>
  </w:footnote>
  <w:footnote w:id="166">
    <w:p w14:paraId="69196EF1"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ابن خالويه، مختصر في شواذ القرآن، 135.</w:t>
      </w:r>
    </w:p>
  </w:footnote>
  <w:footnote w:id="167">
    <w:p w14:paraId="0FC20D03"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(ل)، وأثبته من (ت) و (ط).</w:t>
      </w:r>
    </w:p>
  </w:footnote>
  <w:footnote w:id="168">
    <w:p w14:paraId="2279F06D"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أشار إليه الناسخ وصححه في هامش نسخة (ل).</w:t>
      </w:r>
    </w:p>
  </w:footnote>
  <w:footnote w:id="169">
    <w:p w14:paraId="3B095240"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w:t>
      </w:r>
      <w:r w:rsidRPr="00DD1612">
        <w:rPr>
          <w:rFonts w:ascii="Simplified Arabic" w:hAnsi="Simplified Arabic" w:cs="Simplified Arabic"/>
          <w:b/>
          <w:bCs/>
          <w:sz w:val="24"/>
          <w:szCs w:val="24"/>
          <w:rtl/>
        </w:rPr>
        <w:t>تعريف الشذوذ والاطراد، والقياس والاستعمال في علم النحو:</w:t>
      </w:r>
      <w:r w:rsidRPr="00DD1612">
        <w:rPr>
          <w:rFonts w:ascii="Simplified Arabic" w:hAnsi="Simplified Arabic" w:cs="Simplified Arabic"/>
          <w:sz w:val="24"/>
          <w:szCs w:val="24"/>
          <w:rtl/>
        </w:rPr>
        <w:t xml:space="preserve"> ينقسم المسموع من كلام العرب إلى مطرد وشاذ، </w:t>
      </w:r>
      <w:r w:rsidRPr="00DD1612">
        <w:rPr>
          <w:rFonts w:ascii="Simplified Arabic" w:hAnsi="Simplified Arabic" w:cs="Simplified Arabic"/>
          <w:sz w:val="24"/>
          <w:szCs w:val="24"/>
          <w:u w:val="single"/>
          <w:rtl/>
        </w:rPr>
        <w:t>فالمطرد</w:t>
      </w:r>
      <w:r w:rsidRPr="00DD1612">
        <w:rPr>
          <w:rFonts w:ascii="Simplified Arabic" w:hAnsi="Simplified Arabic" w:cs="Simplified Arabic"/>
          <w:sz w:val="24"/>
          <w:szCs w:val="24"/>
          <w:rtl/>
        </w:rPr>
        <w:t xml:space="preserve">: هو ما استمرّ من الكلام مطردًا. </w:t>
      </w:r>
      <w:r w:rsidRPr="00DD1612">
        <w:rPr>
          <w:rFonts w:ascii="Simplified Arabic" w:hAnsi="Simplified Arabic" w:cs="Simplified Arabic"/>
          <w:sz w:val="24"/>
          <w:szCs w:val="24"/>
          <w:u w:val="single"/>
          <w:rtl/>
        </w:rPr>
        <w:t>والشاذ</w:t>
      </w:r>
      <w:r w:rsidRPr="00DD1612">
        <w:rPr>
          <w:rFonts w:ascii="Simplified Arabic" w:hAnsi="Simplified Arabic" w:cs="Simplified Arabic"/>
          <w:sz w:val="24"/>
          <w:szCs w:val="24"/>
          <w:rtl/>
        </w:rPr>
        <w:t xml:space="preserve">: هو ما فارق ما عليه بابُه، وانفرد عن ذلك إلى غيره شاذًا. والمراد </w:t>
      </w:r>
      <w:r w:rsidRPr="00DD1612">
        <w:rPr>
          <w:rFonts w:ascii="Simplified Arabic" w:hAnsi="Simplified Arabic" w:cs="Simplified Arabic"/>
          <w:sz w:val="24"/>
          <w:szCs w:val="24"/>
          <w:u w:val="single"/>
          <w:rtl/>
        </w:rPr>
        <w:t>بالاستعمال</w:t>
      </w:r>
      <w:r w:rsidRPr="00DD1612">
        <w:rPr>
          <w:rFonts w:ascii="Simplified Arabic" w:hAnsi="Simplified Arabic" w:cs="Simplified Arabic"/>
          <w:sz w:val="24"/>
          <w:szCs w:val="24"/>
          <w:rtl/>
        </w:rPr>
        <w:t xml:space="preserve">: هو ما ورد وسُمع عن العرب الموثوق بعربيتهم وفصاحتهم. والمراد </w:t>
      </w:r>
      <w:r w:rsidRPr="00DD1612">
        <w:rPr>
          <w:rFonts w:ascii="Simplified Arabic" w:hAnsi="Simplified Arabic" w:cs="Simplified Arabic"/>
          <w:sz w:val="24"/>
          <w:szCs w:val="24"/>
          <w:u w:val="single"/>
          <w:rtl/>
        </w:rPr>
        <w:t>بالقياس</w:t>
      </w:r>
      <w:r w:rsidRPr="00DD1612">
        <w:rPr>
          <w:rFonts w:ascii="Simplified Arabic" w:hAnsi="Simplified Arabic" w:cs="Simplified Arabic"/>
          <w:sz w:val="24"/>
          <w:szCs w:val="24"/>
          <w:rtl/>
        </w:rPr>
        <w:t xml:space="preserve"> هو: ما ذكره أهل الصناعة النحوية من القياس الذي بُني على السماع، كرفع الفاعل ونصب المفعول.</w:t>
      </w:r>
    </w:p>
    <w:p w14:paraId="6FA5341E" w14:textId="77777777" w:rsidR="00012649" w:rsidRPr="00DD1612" w:rsidRDefault="00012649" w:rsidP="00E45BEC">
      <w:pPr>
        <w:pStyle w:val="af0"/>
        <w:spacing w:line="223" w:lineRule="auto"/>
        <w:ind w:left="340" w:hanging="340"/>
        <w:jc w:val="lowKashida"/>
        <w:rPr>
          <w:rFonts w:ascii="Simplified Arabic" w:hAnsi="Simplified Arabic" w:cs="Simplified Arabic"/>
          <w:b/>
          <w:bCs/>
          <w:sz w:val="24"/>
          <w:szCs w:val="24"/>
          <w:rtl/>
        </w:rPr>
      </w:pPr>
      <w:r w:rsidRPr="00DD1612">
        <w:rPr>
          <w:rFonts w:ascii="Simplified Arabic" w:hAnsi="Simplified Arabic" w:cs="Simplified Arabic"/>
          <w:b/>
          <w:bCs/>
          <w:sz w:val="24"/>
          <w:szCs w:val="24"/>
          <w:rtl/>
        </w:rPr>
        <w:t>- والشاذ في العربية على ثلاثة أضرب:</w:t>
      </w:r>
    </w:p>
    <w:p w14:paraId="2FCD5F0E"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 xml:space="preserve">1- الشاذ عن الاستعمال والمطرد في القياس: وهو ما كان موافقًا لمقاييس علماء العربية، ولكنه مخالف للسماع. </w:t>
      </w:r>
    </w:p>
    <w:p w14:paraId="74C4752C"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وحكمه عدم استعمال مالم تستعمله العرب في كلامها، والجريان في نظيره على الواجب في أمثاله.</w:t>
      </w:r>
    </w:p>
    <w:p w14:paraId="2FD01810"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2- الشاذ عن القياس والمطرد في الاستعمال: هو ما استُعمل كثيرًا في فصيح الكلام، ولكنه مخالف لمقاييس علماء العربية.</w:t>
      </w:r>
    </w:p>
    <w:p w14:paraId="5D37FA0C"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 xml:space="preserve"> وحكمه وجوب اتباع السمع الوارد به نفسه، لكنه لا يُتَّخذ أصلًا يقاس عليه غيره؛ فلا يُتجاوز ما ورد السمع به إلى غيره.</w:t>
      </w:r>
    </w:p>
    <w:p w14:paraId="47808F34"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3- الشاذ عن القياس والسماع معًا: ما كان مخالفًا للمسموع من كلام العرب، ومقاييس علماء العربية.</w:t>
      </w:r>
    </w:p>
    <w:p w14:paraId="2A02867F"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وحكمه لا يسوغ القياس عليه، ولا ردّ غيره إليه، ولا يحسن أيضًا استعماله إلا على وجه الحكاية.</w:t>
      </w:r>
    </w:p>
    <w:p w14:paraId="3DEE905A"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ينظر: أبو علي الفارسي، المسائل العسكريات في النحو العربي، ص76. ابن جني، الخصائص، 1/ 97- 100. أبو البركات الأنباري، الإغراب في جدل الإعراب، ص 45، 46. السيوطي، الاقتراح في أصول النحو، ص67، 175. السيوطي، المزهر في علوم اللغة وأنواعها، 1/ 180.</w:t>
      </w:r>
    </w:p>
  </w:footnote>
  <w:footnote w:id="170">
    <w:p w14:paraId="04249AD9"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الطيبي، فتوح الغيب في الكشف عن قناع الريب، 14/ 8. ابن التمجيد، حاشية القونوي على تفسير الإمام البيضاوي ومعه حاشية ابن التمجيد، 17/198.</w:t>
      </w:r>
    </w:p>
  </w:footnote>
  <w:footnote w:id="171">
    <w:p w14:paraId="0B553B9F"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(ل)، وأثبته من (ت) و (ط).</w:t>
      </w:r>
    </w:p>
  </w:footnote>
  <w:footnote w:id="172">
    <w:p w14:paraId="5FDCEC7F"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ابن التمجيد، حاشية القونوي على تفسير الإمام البيضاوي ومعه حاشية ابن التمجيد، 198/17.</w:t>
      </w:r>
    </w:p>
  </w:footnote>
  <w:footnote w:id="173">
    <w:p w14:paraId="3969A4A5"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سقط حرف ووردَ هكذا: هو، وأثبت الحرف الساقط من نسخة (ط).</w:t>
      </w:r>
    </w:p>
  </w:footnote>
  <w:footnote w:id="174">
    <w:p w14:paraId="24DE25FC"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هكذا وقع في النسخة الأصل (ل)، وفي نسخة (ت) و (ط): من.</w:t>
      </w:r>
    </w:p>
  </w:footnote>
  <w:footnote w:id="175">
    <w:p w14:paraId="7963F86E"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ابن التمجيد، حاشية القونوي على تفسير الإمام البيضاوي ومعه حاشية ابن التمجيد، 198/17.</w:t>
      </w:r>
    </w:p>
  </w:footnote>
  <w:footnote w:id="176">
    <w:p w14:paraId="0B3E8388" w14:textId="77777777" w:rsidR="00012649" w:rsidRPr="00DD1612" w:rsidRDefault="00012649" w:rsidP="00E45BEC">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ابن التمجيد، حاشية القونوي على تفسير الإمام البيضاوي ومعه حاشية ابن التمجيد، 198/17.</w:t>
      </w:r>
    </w:p>
  </w:footnote>
  <w:footnote w:id="177">
    <w:p w14:paraId="7848BDB6"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3/232. </w:t>
      </w:r>
    </w:p>
  </w:footnote>
  <w:footnote w:id="178">
    <w:p w14:paraId="19A2EFFF"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أعم، وصوبته من نسخة (ط) و (ت)؛ لموافقتهما لتفسير البيضاوي.</w:t>
      </w:r>
    </w:p>
  </w:footnote>
  <w:footnote w:id="179">
    <w:p w14:paraId="1ADDCD4D"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أعم، وصوبته من نسخة (ط) و(ت)؛ لاتفاق النسختين على هذا اللفظ.</w:t>
      </w:r>
    </w:p>
  </w:footnote>
  <w:footnote w:id="180">
    <w:p w14:paraId="4A19B746"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Style w:val="af1"/>
          <w:rFonts w:ascii="Simplified Arabic" w:hAnsi="Simplified Arabic" w:cs="Simplified Arabic"/>
          <w:sz w:val="24"/>
          <w:szCs w:val="24"/>
          <w:vertAlign w:val="baseline"/>
          <w:rtl/>
        </w:rPr>
        <w:t>(</w:t>
      </w:r>
      <w:r w:rsidRPr="00DD1612">
        <w:rPr>
          <w:rStyle w:val="af1"/>
          <w:rFonts w:ascii="Simplified Arabic" w:hAnsi="Simplified Arabic" w:cs="Simplified Arabic"/>
          <w:sz w:val="24"/>
          <w:szCs w:val="24"/>
          <w:vertAlign w:val="baseline"/>
          <w:rtl/>
        </w:rPr>
        <w:footnoteRef/>
      </w:r>
      <w:r w:rsidRPr="00DD1612">
        <w:rPr>
          <w:rStyle w:val="af1"/>
          <w:rFonts w:ascii="Simplified Arabic" w:hAnsi="Simplified Arabic" w:cs="Simplified Arabic"/>
          <w:sz w:val="24"/>
          <w:szCs w:val="24"/>
          <w:vertAlign w:val="baseline"/>
          <w:rtl/>
        </w:rPr>
        <w:t>)</w:t>
      </w:r>
      <w:r w:rsidRPr="00DD1612">
        <w:rPr>
          <w:rFonts w:ascii="Simplified Arabic" w:hAnsi="Simplified Arabic" w:cs="Simplified Arabic"/>
          <w:sz w:val="24"/>
          <w:szCs w:val="24"/>
          <w:rtl/>
        </w:rPr>
        <w:t xml:space="preserve"> تعليق من الهامش في نسخة</w:t>
      </w:r>
      <w:bookmarkStart w:id="30" w:name="_Hlk139575402"/>
      <w:r w:rsidRPr="00DD1612">
        <w:rPr>
          <w:rFonts w:ascii="Simplified Arabic" w:hAnsi="Simplified Arabic" w:cs="Simplified Arabic"/>
          <w:sz w:val="24"/>
          <w:szCs w:val="24"/>
          <w:rtl/>
        </w:rPr>
        <w:t xml:space="preserve"> (ل) و (ط): وإنما أوّلنا لأن (من) للعقلاء، نعم يمكن اعتبار التغليب. (منه).</w:t>
      </w:r>
      <w:bookmarkEnd w:id="30"/>
    </w:p>
  </w:footnote>
  <w:footnote w:id="181">
    <w:p w14:paraId="5798CA0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غافر: 7.</w:t>
      </w:r>
    </w:p>
  </w:footnote>
  <w:footnote w:id="182">
    <w:p w14:paraId="1B8B40F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3/232.</w:t>
      </w:r>
    </w:p>
  </w:footnote>
  <w:footnote w:id="183">
    <w:p w14:paraId="48481614"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الشورى: 7.</w:t>
      </w:r>
    </w:p>
  </w:footnote>
  <w:footnote w:id="184">
    <w:p w14:paraId="1083C8A6" w14:textId="34C2E226"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المنتجب الهمذاني، الكتاب الفريد في إعراب القرآن المجيد، 5/ 521. </w:t>
      </w:r>
      <w:r w:rsidR="00E45BEC">
        <w:rPr>
          <w:rFonts w:ascii="Simplified Arabic" w:hAnsi="Simplified Arabic" w:cs="Simplified Arabic" w:hint="cs"/>
          <w:sz w:val="24"/>
          <w:szCs w:val="24"/>
          <w:rtl/>
        </w:rPr>
        <w:br/>
      </w:r>
      <w:r w:rsidRPr="00DD1612">
        <w:rPr>
          <w:rFonts w:ascii="Simplified Arabic" w:hAnsi="Simplified Arabic" w:cs="Simplified Arabic"/>
          <w:sz w:val="24"/>
          <w:szCs w:val="24"/>
          <w:rtl/>
        </w:rPr>
        <w:t xml:space="preserve">أبو حيان، البحر المحيط،9/ 324. </w:t>
      </w:r>
    </w:p>
  </w:footnote>
  <w:footnote w:id="185">
    <w:p w14:paraId="2AB53171"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قال الزمخشري في قوله تعالى:</w:t>
      </w:r>
      <w:r w:rsidRPr="00DD1612">
        <w:rPr>
          <w:rFonts w:ascii="Sakkal Majalla" w:hAnsi="Sakkal Majalla" w:cs="Sakkal Majalla"/>
          <w:sz w:val="24"/>
          <w:szCs w:val="24"/>
          <w:rtl/>
        </w:rPr>
        <w:t xml:space="preserve"> </w:t>
      </w:r>
      <w:r w:rsidRPr="00DD1612">
        <w:rPr>
          <w:rFonts w:ascii="Sakkal Majalla" w:hAnsi="Sakkal Majalla" w:cs="Sakkal Majalla"/>
          <w:b/>
          <w:sz w:val="24"/>
          <w:szCs w:val="24"/>
          <w:shd w:val="clear" w:color="auto" w:fill="FFFFFF"/>
          <w:rtl/>
        </w:rPr>
        <w:t xml:space="preserve">﴿كَذَٰلِكَ يُوحِيٓ إِلَيۡكَ وَإِلَى ٱلَّذِينَ مِن قَبۡلِكَ﴾ </w:t>
      </w:r>
      <w:r w:rsidRPr="00DD1612">
        <w:rPr>
          <w:rFonts w:ascii="Simplified Arabic" w:hAnsi="Simplified Arabic" w:cs="Simplified Arabic"/>
          <w:b/>
          <w:sz w:val="24"/>
          <w:szCs w:val="24"/>
          <w:shd w:val="clear" w:color="auto" w:fill="FFFFFF"/>
          <w:rtl/>
        </w:rPr>
        <w:t>[الشورى: 3]</w:t>
      </w:r>
      <w:r w:rsidRPr="00DD1612">
        <w:rPr>
          <w:rFonts w:ascii="Simplified Arabic" w:hAnsi="Simplified Arabic" w:cs="Simplified Arabic"/>
          <w:sz w:val="24"/>
          <w:szCs w:val="24"/>
          <w:rtl/>
        </w:rPr>
        <w:t>:"أي: مثل ذلك الوحي، أو مثل ذلك الكتاب يوحى إليك وإلى الرسل". ينظر: الزمخشري، الكشاف، 4/ 208.</w:t>
      </w:r>
    </w:p>
  </w:footnote>
  <w:footnote w:id="186">
    <w:p w14:paraId="04368B2E"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للفائدة: إذا اجتمعت المفاعيل، فالأصل تقديم ‌المفعول ‌المطلق، ‌ثم المفعول به، ‌ثم المفعول فيه الزماني، ‌ثم المكاني، ‌ثم المفعول له، ‌ثم المفعول معه. ينظر: العِصام الأَسْفَرَايِيني، الأطول شرح تلخيص مفتاح العلوم، 1/ 531.</w:t>
      </w:r>
    </w:p>
  </w:footnote>
  <w:footnote w:id="187">
    <w:p w14:paraId="3B860FFF"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قال البيضاوي في قوله تعالى:</w:t>
      </w:r>
      <w:r w:rsidRPr="00DD1612">
        <w:rPr>
          <w:rFonts w:ascii="Sakkal Majalla" w:hAnsi="Sakkal Majalla" w:cs="Sakkal Majalla"/>
          <w:sz w:val="24"/>
          <w:szCs w:val="24"/>
          <w:rtl/>
        </w:rPr>
        <w:t xml:space="preserve"> </w:t>
      </w:r>
      <w:r w:rsidRPr="00DD1612">
        <w:rPr>
          <w:rFonts w:ascii="Sakkal Majalla" w:hAnsi="Sakkal Majalla" w:cs="Sakkal Majalla"/>
          <w:b/>
          <w:sz w:val="24"/>
          <w:szCs w:val="24"/>
          <w:shd w:val="clear" w:color="auto" w:fill="FFFFFF"/>
          <w:rtl/>
        </w:rPr>
        <w:t xml:space="preserve">﴿كَذَٰلِكَ يُوحِيٓ إِلَيۡكَ وَإِلَى ٱلَّذِينَ مِن قَبۡلِكَ﴾ </w:t>
      </w:r>
      <w:r w:rsidRPr="00DD1612">
        <w:rPr>
          <w:rFonts w:ascii="Simplified Arabic" w:hAnsi="Simplified Arabic" w:cs="Simplified Arabic"/>
          <w:sz w:val="24"/>
          <w:szCs w:val="24"/>
          <w:rtl/>
        </w:rPr>
        <w:t>[الشورى: 3]: "أي مثلَ ما في هذه السورةِ من المعاني، أو إيحاءً مثلَ إيحائها أوحى الله إليك وإلى الرسل من قبلك". ينظر: البيضاوي، أنوار التنزيل، 3/231.</w:t>
      </w:r>
    </w:p>
  </w:footnote>
  <w:footnote w:id="188">
    <w:p w14:paraId="21206A8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نسخة (ت).</w:t>
      </w:r>
    </w:p>
  </w:footnote>
  <w:footnote w:id="189">
    <w:p w14:paraId="73A37C0E"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أثبته من نسخة (ت).</w:t>
      </w:r>
    </w:p>
  </w:footnote>
  <w:footnote w:id="190">
    <w:p w14:paraId="61DB1C12"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عليم، وصوبته من نسخة (ت) و (ط)؛ لدلالة السياق واتفاق النسختين على هذا اللفظ.</w:t>
      </w:r>
    </w:p>
  </w:footnote>
  <w:footnote w:id="191">
    <w:p w14:paraId="2DD0C977" w14:textId="77777777" w:rsidR="00012649" w:rsidRPr="00DD1612" w:rsidRDefault="00012649" w:rsidP="00DD1612">
      <w:pPr>
        <w:pStyle w:val="af0"/>
        <w:spacing w:line="240" w:lineRule="auto"/>
        <w:ind w:left="340" w:hanging="340"/>
        <w:jc w:val="lowKashida"/>
        <w:rPr>
          <w:rFonts w:ascii="Simplified Arabic" w:hAnsi="Simplified Arabic" w:cs="Simplified Arabic"/>
          <w:color w:val="000000"/>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ابن التمجيد، حاشية القونوي على تفسير الإمام البيضاوي ومعه حاشية ابن التمجيد، 201/17.</w:t>
      </w:r>
    </w:p>
  </w:footnote>
  <w:footnote w:id="192">
    <w:p w14:paraId="3DCD956D"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التفتازاني، حاشية التفتازاني على تفسير الكشاف، 6/ 545.</w:t>
      </w:r>
    </w:p>
  </w:footnote>
  <w:footnote w:id="193">
    <w:p w14:paraId="12EA3D1C"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معناه، وصوبته من نسخة (ت) و (ط)؛ لدلالة السياق واتفاق النسختين على هذا اللفظ.</w:t>
      </w:r>
    </w:p>
  </w:footnote>
  <w:footnote w:id="194">
    <w:p w14:paraId="3F370BBA"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أثبته من نسخة (ت).</w:t>
      </w:r>
    </w:p>
  </w:footnote>
  <w:footnote w:id="195">
    <w:p w14:paraId="3DC9AD05"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(ط): ذلك، والصواب ما وردَ في نسخة (ل) و(ت)، لدلالة السياق، واتفاق النسختين على هذا اللفظ.</w:t>
      </w:r>
    </w:p>
  </w:footnote>
  <w:footnote w:id="196">
    <w:p w14:paraId="7CFF7978"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3/232.</w:t>
      </w:r>
    </w:p>
  </w:footnote>
  <w:footnote w:id="197">
    <w:p w14:paraId="6FE3FCEF"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معالم التنزيل، 4/ 138. </w:t>
      </w:r>
      <w:r w:rsidRPr="00DD1612">
        <w:rPr>
          <w:rFonts w:ascii="Simplified Arabic" w:hAnsi="Simplified Arabic" w:cs="Simplified Arabic"/>
          <w:sz w:val="24"/>
          <w:szCs w:val="24"/>
          <w:highlight w:val="green"/>
          <w:rtl/>
        </w:rPr>
        <w:t xml:space="preserve"> </w:t>
      </w:r>
    </w:p>
    <w:p w14:paraId="186B3EE8"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-البغوي: (مفسر) هو الحسين ‌بن ‌مسعود بن محمد، العلامة أبو محمد، ‌البغوي، الفقيه الشافعي، يُعرف بابن الفراء، ويلقب محيي السنة، وركن الدين أيضا كان إماما في التفسير، إماما في الحديث، إماما في الفقه جليلا ورعا زاهدا، وله من التصانيف: معالم التنزيل في التفسير، وهو التفسير المشهور بتفسير البغوي، وشرح السنة، والمصابيح، وقد بورك له في تصانيفه، ورزق فيها القبول لحسن نيته، وكان لايلقي الدرس إلا على طهارة، توفي سنة 516ه. ينظر: السيوطي، طبقات المفسرين، ص49. الداوودي، طبقات المفسرين، 1/ 161. الأدنه وي، طبقات المفسرين، ص 158.</w:t>
      </w:r>
    </w:p>
  </w:footnote>
  <w:footnote w:id="198">
    <w:p w14:paraId="65591B4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لطائف الإشارات، 3/ 343. </w:t>
      </w:r>
    </w:p>
    <w:p w14:paraId="26785A32"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 xml:space="preserve">- القُشَيْري: (مفسر) هو عبد ‌الكريم ‌بن ‌هوازن بن عبد الملك بن طلحة بن محمد، الإمام أبو القاسم، ‌القشيري النيسابوري، الزاهد، الصوفي، الملقّب زين الإسلام، كان مفسرا، محدثا، فقيها، شافعيا، متكلما، أشعريا، نحويا، صوفيا، زاهدا، واعظا، إنتهت إليه رئاسة التصوف في زمانه، وصنّف التفسير الكبير وسماه: كتاب التيسير في علم التفسير، وله الرسالة في رجال الطريقة، وكتاب لطائف الإشارات وكتاب نحو القلوب، توفي سنة 465ه. ينظر: السيوطي، طبقات المفسرين، ص73. الداوودي، طبقات المفسرين، 1/ 344. الأدنه وي، طبقات المفسرين، ص125. </w:t>
      </w:r>
    </w:p>
  </w:footnote>
  <w:footnote w:id="199">
    <w:p w14:paraId="7228FD1D"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3/232.</w:t>
      </w:r>
    </w:p>
  </w:footnote>
  <w:footnote w:id="200">
    <w:p w14:paraId="29833048"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لبىذر، وفي نسخة (ط): لينذر، وصوبته من نسخة (ت)؛ لدلالة السياق.</w:t>
      </w:r>
    </w:p>
  </w:footnote>
  <w:footnote w:id="201">
    <w:p w14:paraId="28DFFF7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ابن التمجيد، حاشية القونوي على تفسير الإمام البيضاوي ومعه حاشية ابن التمجيد، 202/17</w:t>
      </w:r>
    </w:p>
  </w:footnote>
  <w:footnote w:id="202">
    <w:p w14:paraId="345852BF"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ابن التمجيد، حاشية القونوي على تفسير الإمام البيضاوي ومعه حاشية ابن التمجيد، 17/202</w:t>
      </w:r>
    </w:p>
  </w:footnote>
  <w:footnote w:id="203">
    <w:p w14:paraId="3B6B2D0C"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Style w:val="af1"/>
          <w:rFonts w:ascii="Simplified Arabic" w:hAnsi="Simplified Arabic" w:cs="Simplified Arabic"/>
          <w:sz w:val="24"/>
          <w:szCs w:val="24"/>
          <w:vertAlign w:val="baseline"/>
          <w:rtl/>
        </w:rPr>
        <w:t>(</w:t>
      </w:r>
      <w:r w:rsidRPr="00DD1612">
        <w:rPr>
          <w:rStyle w:val="af1"/>
          <w:rFonts w:ascii="Simplified Arabic" w:hAnsi="Simplified Arabic" w:cs="Simplified Arabic"/>
          <w:sz w:val="24"/>
          <w:szCs w:val="24"/>
          <w:vertAlign w:val="baseline"/>
          <w:rtl/>
        </w:rPr>
        <w:footnoteRef/>
      </w:r>
      <w:r w:rsidRPr="00DD1612">
        <w:rPr>
          <w:rStyle w:val="af1"/>
          <w:rFonts w:ascii="Simplified Arabic" w:hAnsi="Simplified Arabic" w:cs="Simplified Arabic"/>
          <w:sz w:val="24"/>
          <w:szCs w:val="24"/>
          <w:vertAlign w:val="baseline"/>
          <w:rtl/>
        </w:rPr>
        <w:t>)</w:t>
      </w:r>
      <w:r w:rsidRPr="00DD1612">
        <w:rPr>
          <w:rFonts w:ascii="Simplified Arabic" w:hAnsi="Simplified Arabic" w:cs="Simplified Arabic"/>
          <w:sz w:val="24"/>
          <w:szCs w:val="24"/>
          <w:rtl/>
        </w:rPr>
        <w:t xml:space="preserve"> تعليق من الهامش في </w:t>
      </w:r>
      <w:bookmarkStart w:id="31" w:name="_Hlk139665976"/>
      <w:r w:rsidRPr="00DD1612">
        <w:rPr>
          <w:rFonts w:ascii="Simplified Arabic" w:hAnsi="Simplified Arabic" w:cs="Simplified Arabic"/>
          <w:sz w:val="24"/>
          <w:szCs w:val="24"/>
          <w:rtl/>
        </w:rPr>
        <w:t>نسخة (ل) و (ط): وعلى هذا ففي لفظ الإيهام تغليب. (منه).</w:t>
      </w:r>
      <w:bookmarkEnd w:id="31"/>
    </w:p>
  </w:footnote>
  <w:footnote w:id="204">
    <w:p w14:paraId="19AC0006"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التفتازاني، حاشية التفتازاني على تفسير الكشاف، 6/ 548. الإيجي، جامع البيان في تفسير القرآن، 4/ 56. </w:t>
      </w:r>
    </w:p>
  </w:footnote>
  <w:footnote w:id="205">
    <w:p w14:paraId="7689B7C6" w14:textId="77777777" w:rsidR="00012649" w:rsidRPr="00DD1612" w:rsidRDefault="00012649" w:rsidP="00E45BEC">
      <w:pPr>
        <w:pStyle w:val="af0"/>
        <w:spacing w:line="216"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3/232. </w:t>
      </w:r>
    </w:p>
  </w:footnote>
  <w:footnote w:id="206">
    <w:p w14:paraId="1C5C1FB7" w14:textId="77777777" w:rsidR="00012649" w:rsidRPr="00DD1612" w:rsidRDefault="00012649" w:rsidP="00E45BEC">
      <w:pPr>
        <w:pStyle w:val="af0"/>
        <w:spacing w:line="216" w:lineRule="auto"/>
        <w:ind w:left="340" w:hanging="340"/>
        <w:jc w:val="lowKashida"/>
        <w:rPr>
          <w:rFonts w:ascii="Simplified Arabic" w:hAnsi="Simplified Arabic" w:cs="Simplified Arabic"/>
          <w:sz w:val="24"/>
          <w:szCs w:val="24"/>
          <w:rtl/>
        </w:rPr>
      </w:pPr>
      <w:r w:rsidRPr="00DD1612">
        <w:rPr>
          <w:rStyle w:val="af1"/>
          <w:rFonts w:ascii="Simplified Arabic" w:hAnsi="Simplified Arabic" w:cs="Simplified Arabic"/>
          <w:sz w:val="24"/>
          <w:szCs w:val="24"/>
          <w:vertAlign w:val="baseline"/>
          <w:rtl/>
        </w:rPr>
        <w:t>(</w:t>
      </w:r>
      <w:r w:rsidRPr="00DD1612">
        <w:rPr>
          <w:rStyle w:val="af1"/>
          <w:rFonts w:ascii="Simplified Arabic" w:hAnsi="Simplified Arabic" w:cs="Simplified Arabic"/>
          <w:sz w:val="24"/>
          <w:szCs w:val="24"/>
          <w:vertAlign w:val="baseline"/>
          <w:rtl/>
        </w:rPr>
        <w:footnoteRef/>
      </w:r>
      <w:r w:rsidRPr="00DD1612">
        <w:rPr>
          <w:rStyle w:val="af1"/>
          <w:rFonts w:ascii="Simplified Arabic" w:hAnsi="Simplified Arabic" w:cs="Simplified Arabic"/>
          <w:sz w:val="24"/>
          <w:szCs w:val="24"/>
          <w:vertAlign w:val="baseline"/>
          <w:rtl/>
        </w:rPr>
        <w:t>)</w:t>
      </w:r>
      <w:r w:rsidRPr="00DD1612">
        <w:rPr>
          <w:rFonts w:ascii="Simplified Arabic" w:hAnsi="Simplified Arabic" w:cs="Simplified Arabic"/>
          <w:sz w:val="24"/>
          <w:szCs w:val="24"/>
          <w:rtl/>
        </w:rPr>
        <w:t xml:space="preserve"> تعليق من الهامش في نسخة (ل) و(ط): دَفْعٌ لِـما [سألهُ] الزمخشري بوجهٍ آخر. [منه]. </w:t>
      </w:r>
    </w:p>
    <w:p w14:paraId="153981D4" w14:textId="77777777" w:rsidR="00012649" w:rsidRPr="00DD1612" w:rsidRDefault="00012649" w:rsidP="00E45BEC">
      <w:pPr>
        <w:pStyle w:val="af0"/>
        <w:spacing w:line="216"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 xml:space="preserve">*ما بين المعقوفتين الأولى كان في الأصل: "ساءلـهم" وصوبته من هامش نسخة (ط) بدلالة السياق، ومابين المعقوفتين الثانية سقط من الأصل (ل) وأثبته من هامش نسخة (ط). </w:t>
      </w:r>
    </w:p>
    <w:p w14:paraId="5A366D64" w14:textId="77777777" w:rsidR="00012649" w:rsidRPr="00DD1612" w:rsidRDefault="00012649" w:rsidP="00E45BEC">
      <w:pPr>
        <w:pStyle w:val="af0"/>
        <w:spacing w:line="216"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tl/>
        </w:rPr>
        <w:t>- ينظر: الزمخشري، الكشاف، 4/ 210.</w:t>
      </w:r>
    </w:p>
  </w:footnote>
  <w:footnote w:id="207">
    <w:p w14:paraId="750F8B30" w14:textId="77777777" w:rsidR="00012649" w:rsidRPr="00DD1612" w:rsidRDefault="00012649" w:rsidP="00E45BEC">
      <w:pPr>
        <w:pStyle w:val="af0"/>
        <w:spacing w:line="216"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الفراء، معاني القرآن، 3/ 22.</w:t>
      </w:r>
    </w:p>
  </w:footnote>
  <w:footnote w:id="208">
    <w:p w14:paraId="705BA5EC" w14:textId="77777777" w:rsidR="00012649" w:rsidRPr="00DD1612" w:rsidRDefault="00012649" w:rsidP="00E45BEC">
      <w:pPr>
        <w:pStyle w:val="af0"/>
        <w:spacing w:line="216"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لم، وصوبته من نسخة (ت) و (ط)؛ للسياق واتفاق النسختين على هذا اللفظ.</w:t>
      </w:r>
    </w:p>
  </w:footnote>
  <w:footnote w:id="209">
    <w:p w14:paraId="06F947BF" w14:textId="77777777" w:rsidR="00012649" w:rsidRPr="00DD1612" w:rsidRDefault="00012649" w:rsidP="00E45BEC">
      <w:pPr>
        <w:pStyle w:val="af0"/>
        <w:spacing w:line="216"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يكف، وصوبته من نسخة (ت) و (ط)؛ للسياق واتفاق النسختين على هذا اللفظ. </w:t>
      </w:r>
    </w:p>
  </w:footnote>
  <w:footnote w:id="210">
    <w:p w14:paraId="24422B5A" w14:textId="77777777" w:rsidR="00012649" w:rsidRPr="00DD1612" w:rsidRDefault="00012649" w:rsidP="00E45BEC">
      <w:pPr>
        <w:pStyle w:val="af0"/>
        <w:spacing w:line="216"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نسخة (ت) و(ط).</w:t>
      </w:r>
    </w:p>
  </w:footnote>
  <w:footnote w:id="211">
    <w:p w14:paraId="1985E1AE" w14:textId="77777777" w:rsidR="00012649" w:rsidRPr="00DD1612" w:rsidRDefault="00012649" w:rsidP="00E45BEC">
      <w:pPr>
        <w:pStyle w:val="af0"/>
        <w:spacing w:line="216"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نسخة (ت) و (ط) ومن تفسير البيضاوي.</w:t>
      </w:r>
    </w:p>
  </w:footnote>
  <w:footnote w:id="212">
    <w:p w14:paraId="402F9CB7" w14:textId="77777777" w:rsidR="00012649" w:rsidRPr="00DD1612" w:rsidRDefault="00012649" w:rsidP="00E45BEC">
      <w:pPr>
        <w:pStyle w:val="af0"/>
        <w:spacing w:line="216"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نسخة (ت) و (ط) ومن المصدر. ينظر: التفتازاني، حاشية التفتازاني على تفسير الكشاف، 6/549.</w:t>
      </w:r>
    </w:p>
  </w:footnote>
  <w:footnote w:id="213">
    <w:p w14:paraId="7D9BDD69" w14:textId="77777777" w:rsidR="00012649" w:rsidRPr="00DD1612" w:rsidRDefault="00012649" w:rsidP="00E45BEC">
      <w:pPr>
        <w:pStyle w:val="af0"/>
        <w:spacing w:line="216"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الزامه، وصوبته من نسخة (ت) (ط)؛ لموافقتهما للمصدر. ينظر: التفتازاني، حاشية التفتازاني على تفسير الكشاف، 6/549.</w:t>
      </w:r>
    </w:p>
  </w:footnote>
  <w:footnote w:id="214">
    <w:p w14:paraId="5F8A098B" w14:textId="77777777" w:rsidR="00012649" w:rsidRPr="00DD1612" w:rsidRDefault="00012649" w:rsidP="00E45BEC">
      <w:pPr>
        <w:pStyle w:val="af0"/>
        <w:spacing w:line="216"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تعليق من الهامش في نسخة (ل): ولا لأن الأوصاف قبل العلم بها أخبار لأنه مشترك الإلزام؛ فإن قوله: في الجنة وفي السعير، وصف أيضاً على هذا الوجه. </w:t>
      </w:r>
    </w:p>
  </w:footnote>
  <w:footnote w:id="215">
    <w:p w14:paraId="4D9CF1D6" w14:textId="77777777" w:rsidR="00012649" w:rsidRPr="00DD1612" w:rsidRDefault="00012649" w:rsidP="00DD1612">
      <w:pPr>
        <w:pStyle w:val="af0"/>
        <w:spacing w:line="240" w:lineRule="auto"/>
        <w:ind w:left="340" w:hanging="340"/>
        <w:jc w:val="lowKashida"/>
        <w:rPr>
          <w:rFonts w:ascii="Simplified Arabic" w:hAnsi="Simplified Arabic" w:cs="Simplified Arabic"/>
          <w:color w:val="000000"/>
          <w:sz w:val="24"/>
          <w:szCs w:val="24"/>
        </w:rPr>
      </w:pPr>
      <w:r w:rsidRPr="00DD1612">
        <w:rPr>
          <w:rStyle w:val="af1"/>
          <w:rFonts w:ascii="Simplified Arabic" w:hAnsi="Simplified Arabic" w:cs="Simplified Arabic"/>
          <w:sz w:val="24"/>
          <w:szCs w:val="24"/>
          <w:vertAlign w:val="baseline"/>
          <w:rtl/>
        </w:rPr>
        <w:t>(</w:t>
      </w:r>
      <w:r w:rsidRPr="00DD1612">
        <w:rPr>
          <w:rStyle w:val="af1"/>
          <w:rFonts w:ascii="Simplified Arabic" w:hAnsi="Simplified Arabic" w:cs="Simplified Arabic"/>
          <w:sz w:val="24"/>
          <w:szCs w:val="24"/>
          <w:vertAlign w:val="baseline"/>
          <w:rtl/>
        </w:rPr>
        <w:footnoteRef/>
      </w:r>
      <w:r w:rsidRPr="00DD1612">
        <w:rPr>
          <w:rStyle w:val="af1"/>
          <w:rFonts w:ascii="Simplified Arabic" w:hAnsi="Simplified Arabic" w:cs="Simplified Arabic"/>
          <w:sz w:val="24"/>
          <w:szCs w:val="24"/>
          <w:vertAlign w:val="baseline"/>
          <w:rtl/>
        </w:rPr>
        <w:t>)</w:t>
      </w:r>
      <w:r w:rsidRPr="00DD1612">
        <w:rPr>
          <w:rFonts w:ascii="Simplified Arabic" w:hAnsi="Simplified Arabic" w:cs="Simplified Arabic"/>
          <w:sz w:val="24"/>
          <w:szCs w:val="24"/>
          <w:rtl/>
        </w:rPr>
        <w:t xml:space="preserve"> ينظر: التفتازاني، حاشية التفتازاني على تفسير الكشاف، 6/549. </w:t>
      </w:r>
    </w:p>
  </w:footnote>
  <w:footnote w:id="216">
    <w:p w14:paraId="18F67E81"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الزمخشري، الكشاف، 4/ 210. البيضاوي، أنوار التنزيل، 3/232. </w:t>
      </w:r>
    </w:p>
  </w:footnote>
  <w:footnote w:id="217">
    <w:p w14:paraId="435FD396"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يستقيم، وصوبتها من نسخة (ت)؛ لدلالة السياق، حيث قال المصنِّف جلبي في الآية (24) من الأعراف:</w:t>
      </w:r>
      <w:r w:rsidRPr="00DD1612">
        <w:rPr>
          <w:rFonts w:ascii="Sakkal Majalla" w:hAnsi="Sakkal Majalla" w:cs="Sakkal Majalla"/>
          <w:sz w:val="24"/>
          <w:szCs w:val="24"/>
          <w:rtl/>
        </w:rPr>
        <w:t xml:space="preserve"> </w:t>
      </w:r>
      <w:r w:rsidRPr="00DD1612">
        <w:rPr>
          <w:rFonts w:ascii="Sakkal Majalla" w:hAnsi="Sakkal Majalla" w:cs="Sakkal Majalla"/>
          <w:color w:val="000000"/>
          <w:sz w:val="24"/>
          <w:szCs w:val="24"/>
          <w:shd w:val="clear" w:color="auto" w:fill="FFFFFF"/>
          <w:rtl/>
        </w:rPr>
        <w:t>﴿ٱهۡبِطُواْ بَعۡضُكُمۡ لِبَعۡضٍ عَدُوّٞ﴾</w:t>
      </w:r>
      <w:r w:rsidRPr="00DD1612">
        <w:rPr>
          <w:rFonts w:ascii="Simplified Arabic" w:hAnsi="Simplified Arabic" w:cs="Simplified Arabic"/>
          <w:sz w:val="24"/>
          <w:szCs w:val="24"/>
          <w:rtl/>
        </w:rPr>
        <w:t>: تنزيل الجملة الاسمية الحالية (بعضكم لبعض عدو) منزلة المفرد (متعادين) ليحسُن ترك الواو.  ينظر بتصرف: ورقة [47/أ] من نسخة (ل).</w:t>
      </w:r>
    </w:p>
  </w:footnote>
  <w:footnote w:id="218">
    <w:p w14:paraId="4E44E839"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 xml:space="preserve">) </w:t>
      </w:r>
      <w:r w:rsidRPr="00DD1612">
        <w:rPr>
          <w:rFonts w:ascii="Simplified Arabic" w:hAnsi="Simplified Arabic" w:cs="Simplified Arabic"/>
          <w:sz w:val="24"/>
          <w:szCs w:val="24"/>
          <w:rtl/>
        </w:rPr>
        <w:t xml:space="preserve"> سورة الأعراف: 24. </w:t>
      </w:r>
    </w:p>
  </w:footnote>
  <w:footnote w:id="219">
    <w:p w14:paraId="448DBE8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(ط): تمنع، والصواب ما وردَ في نسخة (ل) و(ت)؛ لدلالة السياق واتفاق النسختين على هذا اللفظ.</w:t>
      </w:r>
    </w:p>
  </w:footnote>
  <w:footnote w:id="220">
    <w:p w14:paraId="0CD3297F"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الزمخشري، الكشاف، 4/ 210. ابن التمجيد، حاشية القونوي على تفسير الإمام البيضاوي ومعه حاشية ابن التمجيد، 17/203.</w:t>
      </w:r>
    </w:p>
  </w:footnote>
  <w:footnote w:id="221">
    <w:p w14:paraId="1BEBA88F"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(ت): إلى، والصواب ما ورد في نسخة (ل) و(ط)؛ لدلالة السياق واتفاق النسختين على هذا اللفظ.</w:t>
      </w:r>
    </w:p>
  </w:footnote>
  <w:footnote w:id="222">
    <w:p w14:paraId="3AAE2B00"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الزمخشري، الكشاف، 4/ 210. ابن التمجيد، حاشية القونوي على تفسير الإمام البيضاوي ومعه حاشية ابن التمجيد، 17/203.</w:t>
      </w:r>
    </w:p>
  </w:footnote>
  <w:footnote w:id="223">
    <w:p w14:paraId="46B4698E"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3/232. </w:t>
      </w:r>
    </w:p>
  </w:footnote>
  <w:footnote w:id="224">
    <w:p w14:paraId="12423C2A"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البقاعي، نظم الدرر في تناسب الآيات والسور، 17/ 253. </w:t>
      </w:r>
    </w:p>
  </w:footnote>
  <w:footnote w:id="225">
    <w:p w14:paraId="120AC6FE"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3/232. </w:t>
      </w:r>
    </w:p>
  </w:footnote>
  <w:footnote w:id="226">
    <w:p w14:paraId="4280A66F"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المقابلة: هي أن يذكر لفظان فأكثر ثم أضدادها على الترتيب. ينظر: السيوطي، الإتقان في علوم القرآن، 3/ 327.</w:t>
      </w:r>
    </w:p>
  </w:footnote>
  <w:footnote w:id="227">
    <w:p w14:paraId="5C7DD7F3"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نغمته، وصوبتها من نسخة (ط) و (ت). </w:t>
      </w:r>
    </w:p>
  </w:footnote>
  <w:footnote w:id="228">
    <w:p w14:paraId="62D26722"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الإيجي، جامع البيان في تفسير القرآن، 4/ 56.</w:t>
      </w:r>
    </w:p>
  </w:footnote>
  <w:footnote w:id="229">
    <w:p w14:paraId="3CCB65BC"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الشعراء: 80.</w:t>
      </w:r>
    </w:p>
  </w:footnote>
  <w:footnote w:id="230">
    <w:p w14:paraId="620AA3BA"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النعمة، وصوبتها من نسخة (ت) و (ط)؛ لدلالة السياق واتفاق النسختين على هذا اللفظ.</w:t>
      </w:r>
    </w:p>
  </w:footnote>
  <w:footnote w:id="231">
    <w:p w14:paraId="4D380CE2"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البقاعي، نظم الدرر في تناسب الآيات والسور، 17/ 253.</w:t>
      </w:r>
    </w:p>
  </w:footnote>
  <w:footnote w:id="232">
    <w:p w14:paraId="7A530CAB"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3/233. </w:t>
      </w:r>
    </w:p>
  </w:footnote>
  <w:footnote w:id="233">
    <w:p w14:paraId="5F1A02C4"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قال الحلبي: "هذه أم المنقطعةُ". ينظر: السمين الحلبي، الدر المصون، 9/ 542.</w:t>
      </w:r>
    </w:p>
    <w:p w14:paraId="03E902C8"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b/>
          <w:bCs/>
          <w:sz w:val="24"/>
          <w:szCs w:val="24"/>
          <w:rtl/>
        </w:rPr>
        <w:t xml:space="preserve">- تعريف أم المنقطعة: </w:t>
      </w:r>
      <w:r w:rsidRPr="00DD1612">
        <w:rPr>
          <w:rFonts w:ascii="Simplified Arabic" w:hAnsi="Simplified Arabic" w:cs="Simplified Arabic"/>
          <w:sz w:val="24"/>
          <w:szCs w:val="24"/>
          <w:rtl/>
        </w:rPr>
        <w:t>قال ابن هشام النحوي: معنى</w:t>
      </w:r>
      <w:r w:rsidRPr="00DD1612">
        <w:rPr>
          <w:rFonts w:ascii="Simplified Arabic" w:hAnsi="Simplified Arabic" w:cs="Simplified Arabic"/>
          <w:b/>
          <w:bCs/>
          <w:sz w:val="24"/>
          <w:szCs w:val="24"/>
          <w:rtl/>
        </w:rPr>
        <w:t xml:space="preserve"> </w:t>
      </w:r>
      <w:r w:rsidRPr="00DD1612">
        <w:rPr>
          <w:rFonts w:ascii="Simplified Arabic" w:hAnsi="Simplified Arabic" w:cs="Simplified Arabic"/>
          <w:sz w:val="24"/>
          <w:szCs w:val="24"/>
          <w:rtl/>
        </w:rPr>
        <w:t>‌أم ‌المنقطعة: ‌الإضراب (الإنتقال من كلام إِلى كلام) ثمَّ تارَة تكون لَهُ مُجَرداً وتارة تَتَضمَّن معَ ذلك استفهاما إنكارياً أو استفهاما طلبياً. وقال أبو حيان: "</w:t>
      </w:r>
      <w:r w:rsidRPr="00DD1612">
        <w:rPr>
          <w:rFonts w:ascii="Sakkal Majalla" w:hAnsi="Sakkal Majalla" w:cs="Sakkal Majalla"/>
          <w:color w:val="000000"/>
          <w:sz w:val="24"/>
          <w:szCs w:val="24"/>
          <w:shd w:val="clear" w:color="auto" w:fill="FFFFFF"/>
          <w:rtl/>
        </w:rPr>
        <w:t>﴿أَمِ ٱتَّخَذُواْ مِن دُونِهِۦٓ أَوۡلِيَآءَۖ﴾</w:t>
      </w:r>
      <w:r w:rsidRPr="00DD1612">
        <w:rPr>
          <w:rFonts w:ascii="Sakkal Majalla" w:hAnsi="Sakkal Majalla" w:cs="Sakkal Majalla"/>
          <w:sz w:val="24"/>
          <w:szCs w:val="24"/>
          <w:rtl/>
        </w:rPr>
        <w:t xml:space="preserve"> </w:t>
      </w:r>
      <w:r w:rsidRPr="00DD1612">
        <w:rPr>
          <w:rFonts w:ascii="Simplified Arabic" w:hAnsi="Simplified Arabic" w:cs="Simplified Arabic"/>
          <w:sz w:val="24"/>
          <w:szCs w:val="24"/>
          <w:rtl/>
        </w:rPr>
        <w:t>[الشورى: 9] أم بمعنى بل، للانتقال من كلام إِلَى كلام، والهمزة للإنكار عليهم اتِّخاذَ أولياءَ من دون الله". ينظر: أبو حيان، البحر المحيط، 9/ 324. ابن هشام النحوي، مغني اللبيب عن كتب الأعاريب، ص66.</w:t>
      </w:r>
    </w:p>
  </w:footnote>
  <w:footnote w:id="234">
    <w:p w14:paraId="1D1C6383"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3/233. </w:t>
      </w:r>
    </w:p>
  </w:footnote>
  <w:footnote w:id="235">
    <w:p w14:paraId="65225C8C"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يحمل، وصوبتها من نسخة (ت) و (ط)؛ لدلالة السياق واتفاق النسختين على هذا اللفظ. </w:t>
      </w:r>
    </w:p>
  </w:footnote>
  <w:footnote w:id="236">
    <w:p w14:paraId="72455D65"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بنحوه: البقاعي، نظم الدرر، 17/ 253، ٢٥٤.</w:t>
      </w:r>
    </w:p>
  </w:footnote>
  <w:footnote w:id="237">
    <w:p w14:paraId="6A1CD32A" w14:textId="77777777" w:rsidR="00012649" w:rsidRPr="00DD1612" w:rsidRDefault="00012649" w:rsidP="0096374D">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3/233..</w:t>
      </w:r>
    </w:p>
  </w:footnote>
  <w:footnote w:id="238">
    <w:p w14:paraId="6EDDEC9D" w14:textId="77777777" w:rsidR="00012649" w:rsidRPr="00DD1612" w:rsidRDefault="00012649" w:rsidP="0096374D">
      <w:pPr>
        <w:pStyle w:val="af0"/>
        <w:spacing w:line="223" w:lineRule="auto"/>
        <w:ind w:left="340" w:hanging="340"/>
        <w:jc w:val="lowKashida"/>
        <w:rPr>
          <w:rFonts w:ascii="Simplified Arabic" w:hAnsi="Simplified Arabic" w:cs="Simplified Arabic"/>
          <w:sz w:val="24"/>
          <w:szCs w:val="24"/>
        </w:rPr>
      </w:pPr>
      <w:r w:rsidRPr="00DD1612">
        <w:rPr>
          <w:rStyle w:val="af1"/>
          <w:rFonts w:ascii="Simplified Arabic" w:hAnsi="Simplified Arabic" w:cs="Simplified Arabic"/>
          <w:sz w:val="24"/>
          <w:szCs w:val="24"/>
          <w:vertAlign w:val="baseline"/>
          <w:rtl/>
        </w:rPr>
        <w:t>(</w:t>
      </w:r>
      <w:r w:rsidRPr="00DD1612">
        <w:rPr>
          <w:rStyle w:val="af1"/>
          <w:rFonts w:ascii="Simplified Arabic" w:hAnsi="Simplified Arabic" w:cs="Simplified Arabic"/>
          <w:sz w:val="24"/>
          <w:szCs w:val="24"/>
          <w:vertAlign w:val="baseline"/>
          <w:rtl/>
        </w:rPr>
        <w:footnoteRef/>
      </w:r>
      <w:r w:rsidRPr="00DD1612">
        <w:rPr>
          <w:rStyle w:val="af1"/>
          <w:rFonts w:ascii="Simplified Arabic" w:hAnsi="Simplified Arabic" w:cs="Simplified Arabic"/>
          <w:sz w:val="24"/>
          <w:szCs w:val="24"/>
          <w:vertAlign w:val="baseline"/>
          <w:rtl/>
        </w:rPr>
        <w:t>)</w:t>
      </w:r>
      <w:r w:rsidRPr="00DD1612">
        <w:rPr>
          <w:rFonts w:ascii="Simplified Arabic" w:hAnsi="Simplified Arabic" w:cs="Simplified Arabic"/>
          <w:sz w:val="24"/>
          <w:szCs w:val="24"/>
          <w:rtl/>
        </w:rPr>
        <w:t xml:space="preserve"> تعليق من الهامش في نسخة (ل) و (ط): ويدل عليه قوله:</w:t>
      </w:r>
      <w:r w:rsidRPr="00DD1612">
        <w:rPr>
          <w:rFonts w:ascii="Sakkal Majalla" w:hAnsi="Sakkal Majalla" w:cs="Sakkal Majalla"/>
          <w:sz w:val="24"/>
          <w:szCs w:val="24"/>
          <w:rtl/>
        </w:rPr>
        <w:t xml:space="preserve"> </w:t>
      </w:r>
      <w:r w:rsidRPr="00DD1612">
        <w:rPr>
          <w:rFonts w:ascii="Sakkal Majalla" w:hAnsi="Sakkal Majalla" w:cs="Sakkal Majalla"/>
          <w:color w:val="000000"/>
          <w:sz w:val="24"/>
          <w:szCs w:val="24"/>
          <w:shd w:val="clear" w:color="auto" w:fill="FFFFFF"/>
          <w:rtl/>
        </w:rPr>
        <w:t>﴿ذَٰلِكُمُ ٱللَّهُ رَبِّي عَلَيۡهِ تَوَكَّلۡتُ وَإِلَيۡهِ أُنِيبُ﴾</w:t>
      </w:r>
      <w:r w:rsidRPr="00DD1612">
        <w:rPr>
          <w:rFonts w:ascii="Simplified Arabic" w:hAnsi="Simplified Arabic" w:cs="Simplified Arabic"/>
          <w:color w:val="000000"/>
          <w:sz w:val="24"/>
          <w:szCs w:val="24"/>
          <w:shd w:val="clear" w:color="auto" w:fill="FFFFFF"/>
          <w:rtl/>
        </w:rPr>
        <w:t>. (منه). [الشورى: 10]</w:t>
      </w:r>
      <w:r w:rsidRPr="00DD1612">
        <w:rPr>
          <w:rFonts w:ascii="Simplified Arabic" w:hAnsi="Simplified Arabic" w:cs="Simplified Arabic"/>
          <w:sz w:val="24"/>
          <w:szCs w:val="24"/>
          <w:rtl/>
        </w:rPr>
        <w:t>.</w:t>
      </w:r>
    </w:p>
  </w:footnote>
  <w:footnote w:id="239">
    <w:p w14:paraId="52CB34A0" w14:textId="77777777" w:rsidR="00012649" w:rsidRPr="00DD1612" w:rsidRDefault="00012649" w:rsidP="0096374D">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الزمخشري، 4/ 211.</w:t>
      </w:r>
    </w:p>
  </w:footnote>
  <w:footnote w:id="240">
    <w:p w14:paraId="58AEC60D" w14:textId="77777777" w:rsidR="00012649" w:rsidRPr="00DD1612" w:rsidRDefault="00012649" w:rsidP="0096374D">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هكذا في النُسخ التي لدي، وفي المطبوع من تفسير البيضاوي: الدنيا أو الدين.</w:t>
      </w:r>
    </w:p>
  </w:footnote>
  <w:footnote w:id="241">
    <w:p w14:paraId="43F0B817" w14:textId="77777777" w:rsidR="00012649" w:rsidRPr="00DD1612" w:rsidRDefault="00012649" w:rsidP="0096374D">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نسخة (ط).</w:t>
      </w:r>
    </w:p>
  </w:footnote>
  <w:footnote w:id="242">
    <w:p w14:paraId="04D31C42" w14:textId="77777777" w:rsidR="00012649" w:rsidRPr="00DD1612" w:rsidRDefault="00012649" w:rsidP="0096374D">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يلزم، وصوبتها من نسخة (ط)؛ لدلالة السياق.</w:t>
      </w:r>
    </w:p>
  </w:footnote>
  <w:footnote w:id="243">
    <w:p w14:paraId="31EFB18C" w14:textId="77777777" w:rsidR="00012649" w:rsidRPr="00DD1612" w:rsidRDefault="00012649" w:rsidP="0096374D">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نسخة (ط) و (ت).</w:t>
      </w:r>
    </w:p>
  </w:footnote>
  <w:footnote w:id="244">
    <w:p w14:paraId="537B09B8" w14:textId="77777777" w:rsidR="00012649" w:rsidRPr="00DD1612" w:rsidRDefault="00012649" w:rsidP="0096374D">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بير، وصوبتها من نسخة (ط) و (ت)؛ لدلالة السياق واتفاق النسختين على هذا اللفظ.</w:t>
      </w:r>
    </w:p>
  </w:footnote>
  <w:footnote w:id="245">
    <w:p w14:paraId="3230CB16" w14:textId="77777777" w:rsidR="00012649" w:rsidRPr="00DD1612" w:rsidRDefault="00012649" w:rsidP="0096374D">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أثبته من نسخة (ت).</w:t>
      </w:r>
    </w:p>
  </w:footnote>
  <w:footnote w:id="246">
    <w:p w14:paraId="14EBCC68" w14:textId="77777777" w:rsidR="00012649" w:rsidRPr="00DD1612" w:rsidRDefault="00012649" w:rsidP="0096374D">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الشورى: 10.</w:t>
      </w:r>
    </w:p>
    <w:p w14:paraId="350D7B36" w14:textId="77777777" w:rsidR="00012649" w:rsidRPr="00DD1612" w:rsidRDefault="00012649" w:rsidP="0096374D">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 تعليق من الهامش في نسخة (ل): ويجوز أن يقال: يعلم الحكم في المؤمنين بالأولوية، والتفسير للإشارة [إلى] ترجيح [الحمل] على الاختلاف في الأمور الدينية. (منه).</w:t>
      </w:r>
    </w:p>
    <w:p w14:paraId="613CA0C1" w14:textId="77777777" w:rsidR="00012649" w:rsidRPr="00DD1612" w:rsidRDefault="00012649" w:rsidP="0096374D">
      <w:pPr>
        <w:pStyle w:val="af0"/>
        <w:spacing w:line="223"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tl/>
        </w:rPr>
        <w:t>*وما بين المعقوفتين لم يتضح رسمه وصوبته بدلالة السياق.</w:t>
      </w:r>
    </w:p>
  </w:footnote>
  <w:footnote w:id="247">
    <w:p w14:paraId="6DEFF9A8" w14:textId="77777777" w:rsidR="00012649" w:rsidRPr="00DD1612" w:rsidRDefault="00012649" w:rsidP="0096374D">
      <w:pPr>
        <w:pStyle w:val="af0"/>
        <w:spacing w:line="223"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تعليق من الهامش في نسخة (ل) و (ط): نحو قولهم: </w:t>
      </w:r>
      <w:r w:rsidRPr="00DD1612">
        <w:rPr>
          <w:rFonts w:ascii="Sakkal Majalla" w:hAnsi="Sakkal Majalla" w:cs="Sakkal Majalla"/>
          <w:color w:val="000000"/>
          <w:sz w:val="24"/>
          <w:szCs w:val="24"/>
          <w:shd w:val="clear" w:color="auto" w:fill="FFFFFF"/>
          <w:rtl/>
        </w:rPr>
        <w:t>﴿نَحۡنُ أَكۡثَرُ أَمۡوَٰلٗا وَأَوۡلَٰدٗا﴾</w:t>
      </w:r>
      <w:r w:rsidRPr="00DD1612">
        <w:rPr>
          <w:rFonts w:ascii="Simplified Arabic" w:hAnsi="Simplified Arabic" w:cs="Simplified Arabic"/>
          <w:color w:val="000000"/>
          <w:sz w:val="24"/>
          <w:szCs w:val="24"/>
          <w:shd w:val="clear" w:color="auto" w:fill="FFFFFF"/>
          <w:rtl/>
        </w:rPr>
        <w:t>. (منه).</w:t>
      </w:r>
      <w:r w:rsidRPr="00DD1612">
        <w:rPr>
          <w:rFonts w:ascii="Simplified Arabic" w:hAnsi="Simplified Arabic" w:cs="Simplified Arabic"/>
          <w:sz w:val="24"/>
          <w:szCs w:val="24"/>
          <w:rtl/>
        </w:rPr>
        <w:t xml:space="preserve"> [سبأ: 35].</w:t>
      </w:r>
    </w:p>
  </w:footnote>
  <w:footnote w:id="248">
    <w:p w14:paraId="2A49914D"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3/233.</w:t>
      </w:r>
    </w:p>
  </w:footnote>
  <w:footnote w:id="249">
    <w:p w14:paraId="635806C5"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الكشاف، 4/ 212.</w:t>
      </w:r>
    </w:p>
  </w:footnote>
  <w:footnote w:id="250">
    <w:p w14:paraId="43089E90"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السمين الحلبي، الدر المصون، 9/ 543.</w:t>
      </w:r>
    </w:p>
  </w:footnote>
  <w:footnote w:id="251">
    <w:p w14:paraId="3CB7E2D7"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أشار إليه الناسخ وصححه في نسخة (ل).</w:t>
      </w:r>
    </w:p>
  </w:footnote>
  <w:footnote w:id="252">
    <w:p w14:paraId="7586147D"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3/233. </w:t>
      </w:r>
    </w:p>
  </w:footnote>
  <w:footnote w:id="253">
    <w:p w14:paraId="33CCFD11"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قال ابن منظور: "والأَصل فِي ‌الزَّوْجِ ‌الصِّنْفُ والنَّوْعُ مِنْ كُلِّ شَيْءٍ". ينظر: (مادة: ‌زوج): ابن منظور، لسان العرب، 2/ 292.</w:t>
      </w:r>
    </w:p>
  </w:footnote>
  <w:footnote w:id="254">
    <w:p w14:paraId="5A15402E"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الواقعة: 7.</w:t>
      </w:r>
    </w:p>
  </w:footnote>
  <w:footnote w:id="255">
    <w:p w14:paraId="7C4BF7BA"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نسخة (ت).</w:t>
      </w:r>
    </w:p>
  </w:footnote>
  <w:footnote w:id="256">
    <w:p w14:paraId="096BA4AB"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قال ابن منظور: "قال ابن شُمَيْلٍ: ‌الزَّوْجُ اثْنَانِ، كلُّ اثْنَيْنِ زَوْجٌ". ينظر: (مادة: زوج): ابن منظور، لسان العرب، 2/ 292.</w:t>
      </w:r>
    </w:p>
  </w:footnote>
  <w:footnote w:id="257">
    <w:p w14:paraId="0198DE9C"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البيضاوي، أنوار التنزيل، 3/233. </w:t>
      </w:r>
    </w:p>
  </w:footnote>
  <w:footnote w:id="258">
    <w:p w14:paraId="60A0B9C5"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بنحوه: الزمخشري، الكشاف، 4/ 212. الطيبي، حاشية الطيبي على الكشاف، 14/ 26، 27.  </w:t>
      </w:r>
    </w:p>
  </w:footnote>
  <w:footnote w:id="259">
    <w:p w14:paraId="1103B621" w14:textId="77777777" w:rsidR="00012649" w:rsidRPr="00DD1612" w:rsidRDefault="00012649" w:rsidP="00DD1612">
      <w:pPr>
        <w:pStyle w:val="af0"/>
        <w:spacing w:line="240"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في نسخة (ل) وأثبته من نسخة (ط) و (ت).</w:t>
      </w:r>
    </w:p>
  </w:footnote>
  <w:footnote w:id="260">
    <w:p w14:paraId="566EBCB8" w14:textId="77777777" w:rsidR="00012649" w:rsidRPr="00DD1612" w:rsidRDefault="00012649" w:rsidP="0096374D">
      <w:pPr>
        <w:pStyle w:val="af0"/>
        <w:spacing w:line="216"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رُقَيْقَةَ (صحابية) هي رُقيقة</w:t>
      </w:r>
      <w:r w:rsidRPr="00DD1612">
        <w:rPr>
          <w:rFonts w:ascii="Sakkal Majalla" w:hAnsi="Sakkal Majalla" w:cs="Sakkal Majalla"/>
          <w:sz w:val="24"/>
          <w:szCs w:val="24"/>
          <w:rtl/>
        </w:rPr>
        <w:t xml:space="preserve"> </w:t>
      </w:r>
      <w:r w:rsidRPr="00DD1612">
        <w:rPr>
          <w:rFonts w:ascii="Sakkal Majalla" w:hAnsi="Sakkal Majalla" w:cs="Sakkal Majalla"/>
          <w:sz w:val="24"/>
          <w:szCs w:val="24"/>
        </w:rPr>
        <w:sym w:font="KFGQPC Arabic Symbols 01" w:char="F04A"/>
      </w:r>
      <w:r w:rsidRPr="00DD1612">
        <w:rPr>
          <w:rFonts w:ascii="Sakkal Majalla" w:hAnsi="Sakkal Majalla" w:cs="Sakkal Majalla"/>
          <w:sz w:val="24"/>
          <w:szCs w:val="24"/>
          <w:rtl/>
        </w:rPr>
        <w:t xml:space="preserve"> </w:t>
      </w:r>
      <w:r w:rsidRPr="00DD1612">
        <w:rPr>
          <w:rFonts w:ascii="Simplified Arabic" w:hAnsi="Simplified Arabic" w:cs="Simplified Arabic"/>
          <w:sz w:val="24"/>
          <w:szCs w:val="24"/>
          <w:rtl/>
        </w:rPr>
        <w:t>-بقافين مصغرة- بنت أبي صَيْفِيّ (بينما قال البيضاوي: بنت صيفي، فلعلّه سهو منه) بن هاشم بن عبد المطلب بن هاشم الهاشمية، بنتُ عمِّ العباس وإخوته من بني عبد المطلب بن هاشم، وكانت لِدَةَ عبدالمطلب بن هاشم، أي على سِنِّه (اللدة: التِّرب وهو الذي وُلِد يوم ولادتك) وهي والدةُ مَخرمةَ بن نوفل والد المِسْوَر، قال ابن حجر: وقد ذكرها ابن سعد في المسلمات المهاجرات. ينظر: ابن سعد، الطبقات الكبرى، 8/ 178. ابن الأثير، أسد الغابة في معرفة الصحابة، 7/ 112. ابن حجر، الإصابة في تمييز الصحابة، 13/ 383. مجموعة من المؤلفين: حسن علي عطية، محمد شوقي أمين، المعجم الوسيط، 2/ 1056.</w:t>
      </w:r>
    </w:p>
  </w:footnote>
  <w:footnote w:id="261">
    <w:p w14:paraId="714AC98A" w14:textId="77777777" w:rsidR="00012649" w:rsidRPr="00DD1612" w:rsidRDefault="00012649" w:rsidP="0096374D">
      <w:pPr>
        <w:pStyle w:val="af0"/>
        <w:spacing w:line="216"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التصغير: شيءٌ اجتزئَ بهِ عن وصفِ الاسمِ بالصغرِ وبُني أَولهُ علَى الضمِّ وجُعلَ ثالثهُ ياءً ساكنةً قبلَها فتحةٌ، فإنْ كان آخرهُ هاء التأنيثِ فلا بُدَّ مِنْ أَن ينفتحَ لها ما قبلها. ينظر: ابن السراج، الأصول في النحو، 3/ 36.</w:t>
      </w:r>
    </w:p>
  </w:footnote>
  <w:footnote w:id="262">
    <w:p w14:paraId="5D22A625" w14:textId="77777777" w:rsidR="00012649" w:rsidRPr="00DD1612" w:rsidRDefault="00012649" w:rsidP="0096374D">
      <w:pPr>
        <w:pStyle w:val="af0"/>
        <w:spacing w:line="216"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سقا، وصوبته من نسخة (ط) و (ت). </w:t>
      </w:r>
    </w:p>
  </w:footnote>
  <w:footnote w:id="263">
    <w:p w14:paraId="154CD2C1" w14:textId="77777777" w:rsidR="00012649" w:rsidRPr="00DD1612" w:rsidRDefault="00012649" w:rsidP="0096374D">
      <w:pPr>
        <w:pStyle w:val="af0"/>
        <w:spacing w:line="216"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زيادة حرف: "و"، ولعلّه وهم من الناسخ؛ لعدم وجوده في (ط) و(ت) ولا يتماشى مع السياق، ومعنى الجملة يستقيم بدونه.</w:t>
      </w:r>
    </w:p>
  </w:footnote>
  <w:footnote w:id="264">
    <w:p w14:paraId="3F3DEC83" w14:textId="77777777" w:rsidR="00012649" w:rsidRPr="00DD1612" w:rsidRDefault="00012649" w:rsidP="0096374D">
      <w:pPr>
        <w:pStyle w:val="af0"/>
        <w:spacing w:line="216"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ابن التمجيد، حاشية القونوي على تفسير الإمام البيضاوي ومعه حاشية ابن التمجيد، 17/209.</w:t>
      </w:r>
    </w:p>
  </w:footnote>
  <w:footnote w:id="265">
    <w:p w14:paraId="45A7327C" w14:textId="77777777" w:rsidR="00012649" w:rsidRPr="00DD1612" w:rsidRDefault="00012649" w:rsidP="0096374D">
      <w:pPr>
        <w:pStyle w:val="af0"/>
        <w:spacing w:line="216"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قصة الرواية مختصرة: عن ‌رُقَيْقَةَ بنت أبي ‌صَيْفِيِّ قالت: تَتَابَعَتْ عَلَى قُرَيْشٍ سِنُونَ أَمْحَلَتِ الضَّرْعَ، وأَدَقَّتِ الْعَظْمَ، فَبَيْنَا أَنَا رَاقِدَة مَهْمومَةٌ إِذَا هَاتِفٌ يَصْرُخٌ يَقُولُ: مَعْشَرَ قُرَيْشٍ إِنَّ هَذَا النَّبِيَّ الْمَبْعُوثَ قَدْ أَظَلَّتْكُمْ أَيَّامُهُ، وَهَذَا إِبَّانَ نُجُومِهِ فَحَـيْــهَــلَا بِالْحَيَاءِ، وَالْخِصْبِ أَلَا فَأَنْظِرُوا رَجُلًا مِنْكُمْ وسِيطًا عِظَامًا جِسامًا أَبْيَضَ بضياءٍ أَوْطَفَ الْأَهْدَابِ، سَهْلَ الْخَدَّيْنِ، فَلْيَخْلُصْ هُوَ وَوَلَدُهُ، ولْيَهْبِطْ إِلَيْهِ مِنْ كُلِّ بَطْنٍ رَجُلٌ ولْيَسْتَلِمُوا الرُّكْنَ، ثُمَّ لِيَرْقُوا أَبَا قُبَيْسٍ، ثُمَّ لْيَدْعُ الرَّجُلُ، ولْيُؤَمِّنِ الْقَوْمُ فَغِثْتُمْ مَا شِئْتُمْ، واقْتَصَصْتُ رُؤْيَايَ، وَنِمْتُ فِي شِعَابِ مَكَّةَ، ومَا بَقِي بِهَا أَبْطَحِي إِلَّا قَالَ: هَذَا شَيْبَةُ الْحَمْدِ، (شيبة الحمد: لقب عبد المطلب) وتَنَاهَتْ إِلَيْهِ رِجَالَاتُ قُرَيْشٍ، واسْتَلَمُوا الرُّكْنَ، ثُمَّ ارْتَقُوا أَبَا قُبَيْسٍ، حَتَّى إِذَا اسْتَوُوا بِذُرْوَةِ الْجَبَلِ قَامَ عَبْدُ الْمُطَّلِبِ، وَمَعَهُ رَسُولُ اللهِ</w:t>
      </w:r>
      <w:r w:rsidRPr="00DD1612">
        <w:rPr>
          <w:rFonts w:ascii="Sakkal Majalla" w:hAnsi="Sakkal Majalla" w:cs="Sakkal Majalla"/>
          <w:sz w:val="24"/>
          <w:szCs w:val="24"/>
          <w:rtl/>
        </w:rPr>
        <w:t xml:space="preserve"> ﷺ </w:t>
      </w:r>
      <w:r w:rsidRPr="00DD1612">
        <w:rPr>
          <w:rFonts w:ascii="Simplified Arabic" w:hAnsi="Simplified Arabic" w:cs="Simplified Arabic"/>
          <w:sz w:val="24"/>
          <w:szCs w:val="24"/>
          <w:rtl/>
        </w:rPr>
        <w:t>غُلَامٌ قَدْ أَيْفَعَ أَوْ كَرَبَ، فَرَفَعَ يَدَهُ فَقَالَ: اللهُمَّ سَادَّ الْخَلَّةِ، وكاشِفَ الْكُرْبَةِ، هَذِهِ عَبْدَاؤُكَ وإِمَاؤُكَ بِعَذْراتِ حَرَمِكَ، يَشْكُونَ إِلَيْكَ سَنَتَهُمْ، اللهُمَّ فَأَمْطِرَنَّ عَلَيْنَا غَيْثًا، فَوَرَبِّ الْكَعْبَةِ مَا رامُوا حَتَّى تَفَجَّرَتِ السَّمَاءُ بِمَائِهَا". أخرجه الطبراني في المعجم الكبير، وقال الحافظ ابن حجر في كتابه الإصابة:" قال ‌أبو ‌موسى بعد إيراده: هذا حديث حسنٌ عالٍ".</w:t>
      </w:r>
    </w:p>
    <w:p w14:paraId="3A48912B" w14:textId="77777777" w:rsidR="00012649" w:rsidRPr="00DD1612" w:rsidRDefault="00012649" w:rsidP="0096374D">
      <w:pPr>
        <w:pStyle w:val="af0"/>
        <w:spacing w:line="216"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 xml:space="preserve">-ولم تورد هذه اللفظة (الطاهر لِداتُه) في رواية الطبراني، ولكنها وردت في كتاب الفائق ويظهر أن البيضاوي نقل هذه الرواية من الفائق. </w:t>
      </w:r>
    </w:p>
    <w:p w14:paraId="0CF5FB76" w14:textId="77777777" w:rsidR="00012649" w:rsidRPr="00DD1612" w:rsidRDefault="00012649" w:rsidP="0096374D">
      <w:pPr>
        <w:pStyle w:val="af0"/>
        <w:spacing w:line="216"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tl/>
        </w:rPr>
        <w:t>ينظر: الطبراني، المعجم الكبير، باب الراء، باب ‌‌أحاديث ‌‌رُقَيْقَةُ بنت أبي صيفي، 24/ ٢٥٩، 260. ابن الأثير، أسد الغابة في معرفة الصحابة، 7/ 112. ابن حجر، الإصابة في تمييز الصحابة، 13/ 384. الزمخشري، الفائق في غريب الحديث، 3/ ١٥٩.</w:t>
      </w:r>
    </w:p>
  </w:footnote>
  <w:footnote w:id="266">
    <w:p w14:paraId="53BC935D" w14:textId="77777777" w:rsidR="00012649" w:rsidRPr="00DD1612" w:rsidRDefault="00012649" w:rsidP="0096374D">
      <w:pPr>
        <w:pStyle w:val="af0"/>
        <w:spacing w:line="216"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(ل): الظاهر، وصوبته من نسخة (ت)؛ لموافقتها للبيضاوي وكذلك موافقتها للمصدر. ينظر: الزمخشري، الفائق في غريب الحديث، 3/ ١٥٩.</w:t>
      </w:r>
    </w:p>
  </w:footnote>
  <w:footnote w:id="267">
    <w:p w14:paraId="046E4B27" w14:textId="77777777" w:rsidR="00012649" w:rsidRPr="00DD1612" w:rsidRDefault="00012649" w:rsidP="0096374D">
      <w:pPr>
        <w:pStyle w:val="af0"/>
        <w:spacing w:line="216"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في نسخة (ت): لذاته، وفي المطبوع من تفسير البيضاوي: لذاته، والصواب ما ورد في (ل) و (ط)؛ لموافقتهما للمصدر. ينظر: الزمخشري، الفائق في غريب الحديث، 3/ ١٥٩.</w:t>
      </w:r>
    </w:p>
  </w:footnote>
  <w:footnote w:id="268">
    <w:p w14:paraId="1645CE05" w14:textId="77777777" w:rsidR="00012649" w:rsidRPr="00DD1612" w:rsidRDefault="00012649" w:rsidP="0096374D">
      <w:pPr>
        <w:pStyle w:val="af0"/>
        <w:spacing w:line="216"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الزمخشري، الفائق في غريب الحديث، 3/ ١٦١. وينظر كذلك للاستزادة: الخطابي، غريب الحديث، 1/ 439.</w:t>
      </w:r>
    </w:p>
    <w:p w14:paraId="0EFD47CC" w14:textId="712235AC" w:rsidR="00012649" w:rsidRPr="00DD1612" w:rsidRDefault="00012649" w:rsidP="0096374D">
      <w:pPr>
        <w:pStyle w:val="af0"/>
        <w:spacing w:line="216"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b/>
          <w:bCs/>
          <w:sz w:val="24"/>
          <w:szCs w:val="24"/>
          <w:rtl/>
        </w:rPr>
        <w:t>- ‌‌‌الفائق</w:t>
      </w:r>
      <w:r w:rsidRPr="00DD1612">
        <w:rPr>
          <w:rFonts w:ascii="Simplified Arabic" w:hAnsi="Simplified Arabic" w:cs="Simplified Arabic"/>
          <w:sz w:val="24"/>
          <w:szCs w:val="24"/>
          <w:rtl/>
        </w:rPr>
        <w:t xml:space="preserve">: هو كتاب الفائق ‌في ‌غريب الحديث، للعلامة، جار الله، أبي القاسم: محمود بن عمر الزمخشري، المتوفى: سنة 538، يورد فيه الحديث مسروداً جميعه </w:t>
      </w:r>
      <w:r w:rsidR="00E80FC3">
        <w:rPr>
          <w:rFonts w:ascii="Simplified Arabic" w:hAnsi="Simplified Arabic" w:cs="Simplified Arabic" w:hint="cs"/>
          <w:sz w:val="24"/>
          <w:szCs w:val="24"/>
          <w:rtl/>
        </w:rPr>
        <w:br/>
      </w:r>
      <w:r w:rsidRPr="00DD1612">
        <w:rPr>
          <w:rFonts w:ascii="Simplified Arabic" w:hAnsi="Simplified Arabic" w:cs="Simplified Arabic"/>
          <w:sz w:val="24"/>
          <w:szCs w:val="24"/>
          <w:rtl/>
        </w:rPr>
        <w:t xml:space="preserve">أو أكثره، ثم يشرح ما فيه من غريب. ينظر: حاجي خليفة، كشف الظنون عن أسامي الكتب والفنون، 5/ ١٠٤، ١٢٨. </w:t>
      </w:r>
    </w:p>
  </w:footnote>
  <w:footnote w:id="269">
    <w:p w14:paraId="25B81682" w14:textId="77777777" w:rsidR="00012649" w:rsidRPr="00DD1612" w:rsidRDefault="00012649" w:rsidP="0096374D">
      <w:pPr>
        <w:pStyle w:val="af0"/>
        <w:spacing w:line="216"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من جميع النسخ وأثبته من المصدر. ينظر: الزمخشري، الفائق في غريب الحديث، 3/ 161.</w:t>
      </w:r>
    </w:p>
  </w:footnote>
  <w:footnote w:id="270">
    <w:p w14:paraId="224431F3" w14:textId="77777777" w:rsidR="00012649" w:rsidRPr="00DD1612" w:rsidRDefault="00012649" w:rsidP="0096374D">
      <w:pPr>
        <w:pStyle w:val="af0"/>
        <w:spacing w:line="216"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سقط من نسخة (ل) وأثبته من نسخة (ت) و (ط) ومن المصدر. ينظر: الزمخشري، الفائق في غريب الحديث، 3/ 161.</w:t>
      </w:r>
    </w:p>
  </w:footnote>
  <w:footnote w:id="271">
    <w:p w14:paraId="2D3CFE03" w14:textId="77777777" w:rsidR="00012649" w:rsidRPr="00DD1612" w:rsidRDefault="00012649" w:rsidP="0096374D">
      <w:pPr>
        <w:pStyle w:val="af0"/>
        <w:spacing w:line="216"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الزمخشري، الفائق في غريب الحديث، 3/ 161.</w:t>
      </w:r>
    </w:p>
  </w:footnote>
  <w:footnote w:id="272">
    <w:p w14:paraId="17E97E8D" w14:textId="77777777" w:rsidR="00012649" w:rsidRPr="00DD1612" w:rsidRDefault="00012649" w:rsidP="0096374D">
      <w:pPr>
        <w:pStyle w:val="af0"/>
        <w:tabs>
          <w:tab w:val="left" w:pos="2639"/>
        </w:tabs>
        <w:spacing w:line="216"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ينظر: الشريف الجرجاني، المصباح شرح مفتاح العلوم، 689. ابن التمجيد، حاشية القونوي على تفسير الإمام البيضاوي ومعه حاشية ابن التمجيد، 17/209،208. الإيجي، جامع البيان في تفسير القرآن، 4/ 59. </w:t>
      </w:r>
    </w:p>
  </w:footnote>
  <w:footnote w:id="273">
    <w:p w14:paraId="73A8A94E" w14:textId="77777777" w:rsidR="00012649" w:rsidRPr="00DD1612" w:rsidRDefault="00012649" w:rsidP="0096374D">
      <w:pPr>
        <w:pStyle w:val="af0"/>
        <w:tabs>
          <w:tab w:val="left" w:pos="2639"/>
        </w:tabs>
        <w:spacing w:line="216" w:lineRule="auto"/>
        <w:ind w:left="340" w:hanging="340"/>
        <w:jc w:val="lowKashida"/>
        <w:rPr>
          <w:rFonts w:ascii="Simplified Arabic" w:hAnsi="Simplified Arabic" w:cs="Simplified Arabic"/>
          <w:sz w:val="24"/>
          <w:szCs w:val="24"/>
          <w:rtl/>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b/>
          <w:bCs/>
          <w:sz w:val="24"/>
          <w:szCs w:val="24"/>
          <w:rtl/>
        </w:rPr>
        <w:t xml:space="preserve"> علم ‌البيان:</w:t>
      </w:r>
      <w:r w:rsidRPr="00DD1612">
        <w:rPr>
          <w:rFonts w:ascii="Simplified Arabic" w:hAnsi="Simplified Arabic" w:cs="Simplified Arabic"/>
          <w:sz w:val="24"/>
          <w:szCs w:val="24"/>
          <w:rtl/>
        </w:rPr>
        <w:t xml:space="preserve"> هو من علوم البلاغة، وعلم البيان هو العلم الذي يُعرف به ‌إيراد ‌المعنى الواحد بطرق وأساليب مختلفة ومتعددة، ومنها المجاز والكناية. ينظر: السكاكي، مفتاح العلوم، ص330. المُؤَيَّد العلوي، الطراز لأسرار البلاغة وعلوم حقائق الإعجاز، 3/ 128.</w:t>
      </w:r>
    </w:p>
    <w:p w14:paraId="28741D7B" w14:textId="77777777" w:rsidR="00012649" w:rsidRPr="00DD1612" w:rsidRDefault="00012649" w:rsidP="0096374D">
      <w:pPr>
        <w:pStyle w:val="af0"/>
        <w:spacing w:line="216" w:lineRule="auto"/>
        <w:ind w:left="340" w:hanging="340"/>
        <w:jc w:val="lowKashida"/>
        <w:rPr>
          <w:rFonts w:ascii="Simplified Arabic" w:hAnsi="Simplified Arabic" w:cs="Simplified Arabic"/>
          <w:b/>
          <w:bCs/>
          <w:sz w:val="24"/>
          <w:szCs w:val="24"/>
          <w:rtl/>
        </w:rPr>
      </w:pPr>
      <w:r w:rsidRPr="00DD1612">
        <w:rPr>
          <w:rFonts w:ascii="Simplified Arabic" w:hAnsi="Simplified Arabic" w:cs="Simplified Arabic"/>
          <w:b/>
          <w:bCs/>
          <w:sz w:val="24"/>
          <w:szCs w:val="24"/>
          <w:rtl/>
        </w:rPr>
        <w:t>- الكناية في علم البلاغة:</w:t>
      </w:r>
      <w:r w:rsidRPr="00DD1612">
        <w:rPr>
          <w:rFonts w:ascii="Simplified Arabic" w:hAnsi="Simplified Arabic" w:cs="Simplified Arabic"/>
          <w:sz w:val="24"/>
          <w:szCs w:val="24"/>
          <w:rtl/>
        </w:rPr>
        <w:t xml:space="preserve"> لفظ أريد به غير معناه الحقيقي، بل لازم معناه الحقيقي، مع جواز إرادة المعنى الحقيقي. ينظر: السُّبْكي، عروس الأفراح في شرح تلخيص المفتاح، 2/ 206. </w:t>
      </w:r>
    </w:p>
  </w:footnote>
  <w:footnote w:id="274">
    <w:p w14:paraId="099BD32D" w14:textId="77777777" w:rsidR="00012649" w:rsidRPr="00DD1612" w:rsidRDefault="00012649" w:rsidP="0096374D">
      <w:pPr>
        <w:pStyle w:val="af0"/>
        <w:spacing w:line="216"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أثبته من نسخة (ت).</w:t>
      </w:r>
    </w:p>
  </w:footnote>
  <w:footnote w:id="275">
    <w:p w14:paraId="3A011082" w14:textId="77777777" w:rsidR="00012649" w:rsidRPr="00DD1612" w:rsidRDefault="00012649" w:rsidP="0096374D">
      <w:pPr>
        <w:pStyle w:val="af0"/>
        <w:spacing w:line="216" w:lineRule="auto"/>
        <w:ind w:left="340" w:hanging="340"/>
        <w:jc w:val="lowKashida"/>
        <w:rPr>
          <w:rFonts w:ascii="Simplified Arabic" w:hAnsi="Simplified Arabic" w:cs="Simplified Arabic"/>
          <w:sz w:val="24"/>
          <w:szCs w:val="24"/>
        </w:rPr>
      </w:pPr>
      <w:r w:rsidRPr="00DD1612">
        <w:rPr>
          <w:rFonts w:ascii="Simplified Arabic" w:hAnsi="Simplified Arabic" w:cs="Simplified Arabic"/>
          <w:sz w:val="24"/>
          <w:szCs w:val="24"/>
        </w:rPr>
        <w:t>(</w:t>
      </w:r>
      <w:r w:rsidRPr="00DD1612">
        <w:rPr>
          <w:rStyle w:val="af1"/>
          <w:rFonts w:ascii="Simplified Arabic" w:hAnsi="Simplified Arabic" w:cs="Simplified Arabic"/>
          <w:sz w:val="24"/>
          <w:szCs w:val="24"/>
          <w:vertAlign w:val="baseline"/>
        </w:rPr>
        <w:footnoteRef/>
      </w:r>
      <w:r w:rsidRPr="00DD1612">
        <w:rPr>
          <w:rFonts w:ascii="Simplified Arabic" w:hAnsi="Simplified Arabic" w:cs="Simplified Arabic"/>
          <w:sz w:val="24"/>
          <w:szCs w:val="24"/>
        </w:rPr>
        <w:t>)</w:t>
      </w:r>
      <w:r w:rsidRPr="00DD1612">
        <w:rPr>
          <w:rFonts w:ascii="Simplified Arabic" w:hAnsi="Simplified Arabic" w:cs="Simplified Arabic"/>
          <w:sz w:val="24"/>
          <w:szCs w:val="24"/>
          <w:rtl/>
        </w:rPr>
        <w:t xml:space="preserve"> الشورى: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012649"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012649" w:rsidRPr="000271CC" w:rsidRDefault="00012649"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012649"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012649" w:rsidRPr="000271CC" w:rsidRDefault="00012649" w:rsidP="00FF7FDA">
          <w:pPr>
            <w:pStyle w:val="ad"/>
            <w:spacing w:line="240" w:lineRule="auto"/>
            <w:jc w:val="center"/>
            <w:rPr>
              <w:rFonts w:ascii="Calibri" w:hAnsi="Calibri" w:cs="AL-Mateen"/>
              <w:sz w:val="26"/>
              <w:szCs w:val="26"/>
              <w:rtl/>
            </w:rPr>
          </w:pPr>
        </w:p>
      </w:tc>
    </w:tr>
  </w:tbl>
  <w:p w14:paraId="6B3CA73F" w14:textId="77777777" w:rsidR="00012649" w:rsidRPr="00905342" w:rsidRDefault="00012649">
    <w:pPr>
      <w:pStyle w:val="af"/>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012649"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3A7E1392" w:rsidR="00012649" w:rsidRPr="008A4A34" w:rsidRDefault="00012649" w:rsidP="00413A1B">
          <w:pPr>
            <w:spacing w:line="240" w:lineRule="auto"/>
            <w:rPr>
              <w:rFonts w:ascii="Adobe Arabic" w:hAnsi="Adobe Arabic" w:cs="Adobe Arabic"/>
              <w:color w:val="000000"/>
              <w:sz w:val="27"/>
              <w:szCs w:val="27"/>
              <w:rtl/>
            </w:rPr>
          </w:pPr>
          <w:r w:rsidRPr="00EF7C99">
            <w:rPr>
              <w:rFonts w:ascii="Adobe Arabic" w:hAnsi="Adobe Arabic" w:cs="Adobe Arabic"/>
              <w:color w:val="000000"/>
              <w:sz w:val="25"/>
              <w:szCs w:val="25"/>
              <w:rtl/>
            </w:rPr>
            <w:t>حاشية سعدي أفندي على تفسير البيضاوي (سعد الله بن عيسى بن أمير خان الشهير بــ : سعدي</w:t>
          </w:r>
          <w:r w:rsidRPr="00EF7C99">
            <w:rPr>
              <w:rFonts w:ascii="Adobe Arabic" w:hAnsi="Adobe Arabic" w:cs="Adobe Arabic" w:hint="cs"/>
              <w:color w:val="000000"/>
              <w:sz w:val="25"/>
              <w:szCs w:val="25"/>
              <w:rtl/>
            </w:rPr>
            <w:t>.....</w:t>
          </w:r>
          <w:r>
            <w:rPr>
              <w:rFonts w:ascii="Adobe Arabic" w:hAnsi="Adobe Arabic" w:cs="Adobe Arabic" w:hint="cs"/>
              <w:color w:val="000000"/>
              <w:sz w:val="25"/>
              <w:szCs w:val="25"/>
              <w:rtl/>
            </w:rPr>
            <w:t>.......</w:t>
          </w:r>
          <w:r w:rsidRPr="00EF7C99">
            <w:rPr>
              <w:rFonts w:ascii="Adobe Arabic" w:hAnsi="Adobe Arabic" w:cs="Adobe Arabic" w:hint="cs"/>
              <w:color w:val="000000"/>
              <w:sz w:val="25"/>
              <w:szCs w:val="25"/>
              <w:rtl/>
            </w:rPr>
            <w:t>..</w:t>
          </w:r>
        </w:p>
      </w:tc>
    </w:tr>
    <w:tr w:rsidR="00012649"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012649" w:rsidRPr="002167AA" w:rsidRDefault="00012649">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012649" w:rsidRPr="00707690" w:rsidRDefault="00012649" w:rsidP="00FF7FDA">
    <w:pPr>
      <w:pStyle w:val="af"/>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11C4FA0"/>
    <w:multiLevelType w:val="hybridMultilevel"/>
    <w:tmpl w:val="F054736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47E00"/>
    <w:multiLevelType w:val="hybridMultilevel"/>
    <w:tmpl w:val="879009FE"/>
    <w:lvl w:ilvl="0" w:tplc="A17EF7F8">
      <w:start w:val="1"/>
      <w:numFmt w:val="arabicAlpha"/>
      <w:lvlText w:val="%1-"/>
      <w:lvlJc w:val="center"/>
      <w:pPr>
        <w:ind w:left="1080" w:hanging="360"/>
      </w:pPr>
      <w:rPr>
        <w:rFonts w:ascii="Sakkal Majalla" w:hAnsi="Sakkal Majalla" w:cs="Sakkal Majalla" w:hint="default"/>
        <w:sz w:val="32"/>
        <w:szCs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05D31DF2"/>
    <w:multiLevelType w:val="hybridMultilevel"/>
    <w:tmpl w:val="0336AB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E953EF"/>
    <w:multiLevelType w:val="hybridMultilevel"/>
    <w:tmpl w:val="724426BE"/>
    <w:lvl w:ilvl="0" w:tplc="CE121286">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7545ED4"/>
    <w:multiLevelType w:val="hybridMultilevel"/>
    <w:tmpl w:val="53E61B1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951C3C"/>
    <w:multiLevelType w:val="hybridMultilevel"/>
    <w:tmpl w:val="7C8A56E6"/>
    <w:styleLink w:val="621"/>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B609CB"/>
    <w:multiLevelType w:val="hybridMultilevel"/>
    <w:tmpl w:val="2166BF5C"/>
    <w:lvl w:ilvl="0" w:tplc="17AA2CE4">
      <w:start w:val="1"/>
      <w:numFmt w:val="arabicAlpha"/>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F281B92"/>
    <w:multiLevelType w:val="hybridMultilevel"/>
    <w:tmpl w:val="CD966EAA"/>
    <w:lvl w:ilvl="0" w:tplc="D0A2502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6A008F"/>
    <w:multiLevelType w:val="hybridMultilevel"/>
    <w:tmpl w:val="8026D894"/>
    <w:lvl w:ilvl="0" w:tplc="96E0B4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8D2A56"/>
    <w:multiLevelType w:val="hybridMultilevel"/>
    <w:tmpl w:val="ABDEFEEA"/>
    <w:lvl w:ilvl="0" w:tplc="15862F5A">
      <w:start w:val="1"/>
      <w:numFmt w:val="arabicAlpha"/>
      <w:lvlText w:val="%1-"/>
      <w:lvlJc w:val="center"/>
      <w:pPr>
        <w:ind w:left="1080" w:hanging="360"/>
      </w:pPr>
      <w:rPr>
        <w:rFonts w:ascii="Sakkal Majalla" w:hAnsi="Sakkal Majalla" w:cs="Sakkal Majalla" w:hint="default"/>
        <w:sz w:val="32"/>
        <w:szCs w:val="32"/>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4111454"/>
    <w:multiLevelType w:val="hybridMultilevel"/>
    <w:tmpl w:val="9C0298B2"/>
    <w:lvl w:ilvl="0" w:tplc="58BCB6DA">
      <w:numFmt w:val="bullet"/>
      <w:lvlText w:val="•"/>
      <w:lvlJc w:val="left"/>
      <w:pPr>
        <w:ind w:left="720" w:hanging="360"/>
      </w:pPr>
      <w:rPr>
        <w:rFonts w:ascii="Times New Roman" w:eastAsia="Calibri"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nsid w:val="17B81703"/>
    <w:multiLevelType w:val="multilevel"/>
    <w:tmpl w:val="B9020430"/>
    <w:styleLink w:val="10"/>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0">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214D4845"/>
    <w:multiLevelType w:val="hybridMultilevel"/>
    <w:tmpl w:val="15689028"/>
    <w:lvl w:ilvl="0" w:tplc="5EE4AD78">
      <w:start w:val="1"/>
      <w:numFmt w:val="bullet"/>
      <w:pStyle w:val="6"/>
      <w:lvlText w:val=""/>
      <w:lvlJc w:val="left"/>
      <w:pPr>
        <w:tabs>
          <w:tab w:val="num" w:pos="2720"/>
        </w:tabs>
        <w:ind w:left="2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4F04958"/>
    <w:multiLevelType w:val="hybridMultilevel"/>
    <w:tmpl w:val="D2464378"/>
    <w:lvl w:ilvl="0" w:tplc="04090001">
      <w:start w:val="1"/>
      <w:numFmt w:val="bullet"/>
      <w:lvlText w:val=""/>
      <w:lvlJc w:val="left"/>
      <w:pPr>
        <w:ind w:left="720" w:hanging="360"/>
      </w:pPr>
      <w:rPr>
        <w:rFonts w:ascii="Symbol" w:hAnsi="Symbol" w:hint="default"/>
        <w:b w:val="0"/>
        <w:bCs w:val="0"/>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27">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2C4E643F"/>
    <w:multiLevelType w:val="hybridMultilevel"/>
    <w:tmpl w:val="CC14D28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2F3E23CC"/>
    <w:multiLevelType w:val="hybridMultilevel"/>
    <w:tmpl w:val="0820ECB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21C61924">
      <w:start w:val="1"/>
      <w:numFmt w:val="decimal"/>
      <w:lvlText w:val="%3)"/>
      <w:lvlJc w:val="left"/>
      <w:pPr>
        <w:ind w:left="2700" w:hanging="720"/>
      </w:pPr>
      <w:rPr>
        <w:rFonts w:hint="default"/>
      </w:rPr>
    </w:lvl>
    <w:lvl w:ilvl="3" w:tplc="BD2CDEA6">
      <w:numFmt w:val="bullet"/>
      <w:lvlText w:val="•"/>
      <w:lvlJc w:val="left"/>
      <w:pPr>
        <w:ind w:left="3240" w:hanging="720"/>
      </w:pPr>
      <w:rPr>
        <w:rFonts w:ascii="Sakkal Majalla" w:eastAsiaTheme="minorHAnsi" w:hAnsi="Sakkal Majalla" w:cs="Sakkal Majalla"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31EA26D5"/>
    <w:multiLevelType w:val="hybridMultilevel"/>
    <w:tmpl w:val="CF1C115C"/>
    <w:lvl w:ilvl="0" w:tplc="96E0B4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322B4951"/>
    <w:multiLevelType w:val="hybridMultilevel"/>
    <w:tmpl w:val="FCBC512E"/>
    <w:lvl w:ilvl="0" w:tplc="73B8D6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4D45FDA"/>
    <w:multiLevelType w:val="hybridMultilevel"/>
    <w:tmpl w:val="F4B8C50C"/>
    <w:styleLink w:val="8"/>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38">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9">
    <w:nsid w:val="36C30CE1"/>
    <w:multiLevelType w:val="hybridMultilevel"/>
    <w:tmpl w:val="BF92F22A"/>
    <w:lvl w:ilvl="0" w:tplc="FFFFFFFF">
      <w:start w:val="1"/>
      <w:numFmt w:val="bullet"/>
      <w:lvlText w:val=""/>
      <w:lvlJc w:val="left"/>
      <w:pPr>
        <w:ind w:left="360" w:hanging="360"/>
      </w:pPr>
      <w:rPr>
        <w:rFonts w:ascii="Symbol" w:hAnsi="Symbol" w:hint="default"/>
      </w:rPr>
    </w:lvl>
    <w:lvl w:ilvl="1" w:tplc="04090009">
      <w:start w:val="1"/>
      <w:numFmt w:val="bullet"/>
      <w:lvlText w:val=""/>
      <w:lvlJc w:val="left"/>
      <w:pPr>
        <w:ind w:left="360" w:hanging="360"/>
      </w:pPr>
      <w:rPr>
        <w:rFonts w:ascii="Wingdings" w:hAnsi="Wingdings" w:hint="default"/>
      </w:rPr>
    </w:lvl>
    <w:lvl w:ilvl="2" w:tplc="FFFFFFFF">
      <w:start w:val="1"/>
      <w:numFmt w:val="decimal"/>
      <w:lvlText w:val="%3)"/>
      <w:lvlJc w:val="left"/>
      <w:pPr>
        <w:ind w:left="2340" w:hanging="720"/>
      </w:pPr>
      <w:rPr>
        <w:rFonts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3BCD5A5B"/>
    <w:multiLevelType w:val="hybridMultilevel"/>
    <w:tmpl w:val="F7306F4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nsid w:val="3BFF6E3F"/>
    <w:multiLevelType w:val="hybridMultilevel"/>
    <w:tmpl w:val="7956563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44">
    <w:nsid w:val="3CE84598"/>
    <w:multiLevelType w:val="multilevel"/>
    <w:tmpl w:val="4508ADC6"/>
    <w:styleLink w:val="15"/>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45">
    <w:nsid w:val="3D104F9B"/>
    <w:multiLevelType w:val="hybridMultilevel"/>
    <w:tmpl w:val="8550B7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3DE236E2"/>
    <w:multiLevelType w:val="hybridMultilevel"/>
    <w:tmpl w:val="6268C3CA"/>
    <w:lvl w:ilvl="0" w:tplc="58BCB6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FC07837"/>
    <w:multiLevelType w:val="hybridMultilevel"/>
    <w:tmpl w:val="8124DA0E"/>
    <w:lvl w:ilvl="0" w:tplc="EB8CE27E">
      <w:start w:val="2"/>
      <w:numFmt w:val="arabicAlpha"/>
      <w:lvlText w:val="%1-"/>
      <w:lvlJc w:val="center"/>
      <w:pPr>
        <w:ind w:left="1080" w:hanging="360"/>
      </w:pPr>
      <w:rPr>
        <w:rFonts w:ascii="Sakkal Majalla" w:hAnsi="Sakkal Majalla" w:cs="Sakkal Majalla"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1B051A6"/>
    <w:multiLevelType w:val="hybridMultilevel"/>
    <w:tmpl w:val="E6A4A13C"/>
    <w:lvl w:ilvl="0" w:tplc="F6B66DAA">
      <w:start w:val="1"/>
      <w:numFmt w:val="arabicAlpha"/>
      <w:lvlText w:val="%1-"/>
      <w:lvlJc w:val="center"/>
      <w:pPr>
        <w:ind w:left="1080" w:hanging="360"/>
      </w:pPr>
      <w:rPr>
        <w:rFonts w:ascii="Sakkal Majalla" w:hAnsi="Sakkal Majalla" w:cs="Sakkal Majalla" w:hint="default"/>
        <w:b w:val="0"/>
        <w:bCs w:val="0"/>
        <w:sz w:val="32"/>
        <w:szCs w:val="32"/>
        <w:lang w:val="en-U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558016E"/>
    <w:multiLevelType w:val="hybridMultilevel"/>
    <w:tmpl w:val="429A86EE"/>
    <w:lvl w:ilvl="0" w:tplc="9BB600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97F6097"/>
    <w:multiLevelType w:val="hybridMultilevel"/>
    <w:tmpl w:val="338A8472"/>
    <w:lvl w:ilvl="0" w:tplc="6E288C92">
      <w:start w:val="2"/>
      <w:numFmt w:val="arabicAlpha"/>
      <w:lvlText w:val="%1-"/>
      <w:lvlJc w:val="center"/>
      <w:pPr>
        <w:ind w:left="1080" w:hanging="360"/>
      </w:pPr>
      <w:rPr>
        <w:rFonts w:ascii="Sakkal Majalla" w:hAnsi="Sakkal Majalla" w:cs="Sakkal Majalla"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B7F1042"/>
    <w:multiLevelType w:val="hybridMultilevel"/>
    <w:tmpl w:val="C41C010A"/>
    <w:lvl w:ilvl="0" w:tplc="FFFFFFFF">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decimal"/>
      <w:lvlText w:val="%3)"/>
      <w:lvlJc w:val="left"/>
      <w:pPr>
        <w:ind w:left="2340" w:hanging="720"/>
      </w:pPr>
      <w:rPr>
        <w:rFonts w:hint="default"/>
      </w:rPr>
    </w:lvl>
    <w:lvl w:ilvl="3" w:tplc="04090001">
      <w:start w:val="1"/>
      <w:numFmt w:val="bullet"/>
      <w:lvlText w:val=""/>
      <w:lvlJc w:val="left"/>
      <w:pPr>
        <w:ind w:left="36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55">
    <w:nsid w:val="4D1C6EA0"/>
    <w:multiLevelType w:val="hybridMultilevel"/>
    <w:tmpl w:val="8C565DFE"/>
    <w:lvl w:ilvl="0" w:tplc="58BCB6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nsid w:val="53D4442F"/>
    <w:multiLevelType w:val="hybridMultilevel"/>
    <w:tmpl w:val="27B6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0">
    <w:nsid w:val="5C4D3416"/>
    <w:multiLevelType w:val="multilevel"/>
    <w:tmpl w:val="AE6AC6C6"/>
    <w:styleLink w:val="621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nsid w:val="5CB976EA"/>
    <w:multiLevelType w:val="hybridMultilevel"/>
    <w:tmpl w:val="1CECE0FA"/>
    <w:lvl w:ilvl="0" w:tplc="77789BDE">
      <w:start w:val="1"/>
      <w:numFmt w:val="arabicAlpha"/>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63">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620A7034"/>
    <w:multiLevelType w:val="hybridMultilevel"/>
    <w:tmpl w:val="733AE9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640273F3"/>
    <w:multiLevelType w:val="hybridMultilevel"/>
    <w:tmpl w:val="FEA45C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64571719"/>
    <w:multiLevelType w:val="hybridMultilevel"/>
    <w:tmpl w:val="9E34BE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68">
    <w:nsid w:val="68861862"/>
    <w:multiLevelType w:val="hybridMultilevel"/>
    <w:tmpl w:val="53A8E0D8"/>
    <w:lvl w:ilvl="0" w:tplc="70CA6808">
      <w:numFmt w:val="bullet"/>
      <w:lvlText w:val="•"/>
      <w:lvlJc w:val="righ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15C2C18"/>
    <w:multiLevelType w:val="hybridMultilevel"/>
    <w:tmpl w:val="A0A0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71">
    <w:nsid w:val="74581B26"/>
    <w:multiLevelType w:val="multilevel"/>
    <w:tmpl w:val="D2C8DC06"/>
    <w:styleLink w:val="150"/>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75D243E2"/>
    <w:multiLevelType w:val="hybridMultilevel"/>
    <w:tmpl w:val="83D4ED44"/>
    <w:lvl w:ilvl="0" w:tplc="58BCB6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74">
    <w:nsid w:val="7C1159C8"/>
    <w:multiLevelType w:val="hybridMultilevel"/>
    <w:tmpl w:val="7E865978"/>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decimal"/>
      <w:lvlText w:val="%3)"/>
      <w:lvlJc w:val="left"/>
      <w:pPr>
        <w:ind w:left="2340" w:hanging="720"/>
      </w:pPr>
      <w:rPr>
        <w:rFonts w:hint="default"/>
      </w:rPr>
    </w:lvl>
    <w:lvl w:ilvl="3" w:tplc="04090001">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6">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44"/>
  </w:num>
  <w:num w:numId="2">
    <w:abstractNumId w:val="71"/>
  </w:num>
  <w:num w:numId="3">
    <w:abstractNumId w:val="19"/>
  </w:num>
  <w:num w:numId="4">
    <w:abstractNumId w:val="60"/>
  </w:num>
  <w:num w:numId="5">
    <w:abstractNumId w:val="11"/>
  </w:num>
  <w:num w:numId="6">
    <w:abstractNumId w:val="32"/>
  </w:num>
  <w:num w:numId="7">
    <w:abstractNumId w:val="35"/>
  </w:num>
  <w:num w:numId="8">
    <w:abstractNumId w:val="30"/>
  </w:num>
  <w:num w:numId="9">
    <w:abstractNumId w:val="20"/>
  </w:num>
  <w:num w:numId="10">
    <w:abstractNumId w:val="43"/>
  </w:num>
  <w:num w:numId="11">
    <w:abstractNumId w:val="63"/>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num>
  <w:num w:numId="14">
    <w:abstractNumId w:val="22"/>
  </w:num>
  <w:num w:numId="15">
    <w:abstractNumId w:val="73"/>
  </w:num>
  <w:num w:numId="16">
    <w:abstractNumId w:val="51"/>
  </w:num>
  <w:num w:numId="17">
    <w:abstractNumId w:val="24"/>
  </w:num>
  <w:num w:numId="18">
    <w:abstractNumId w:val="7"/>
  </w:num>
  <w:num w:numId="19">
    <w:abstractNumId w:val="27"/>
  </w:num>
  <w:num w:numId="20">
    <w:abstractNumId w:val="59"/>
  </w:num>
  <w:num w:numId="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54"/>
  </w:num>
  <w:num w:numId="24">
    <w:abstractNumId w:val="62"/>
  </w:num>
  <w:num w:numId="25">
    <w:abstractNumId w:val="40"/>
  </w:num>
  <w:num w:numId="26">
    <w:abstractNumId w:val="49"/>
  </w:num>
  <w:num w:numId="27">
    <w:abstractNumId w:val="38"/>
  </w:num>
  <w:num w:numId="28">
    <w:abstractNumId w:val="26"/>
  </w:num>
  <w:num w:numId="29">
    <w:abstractNumId w:val="12"/>
  </w:num>
  <w:num w:numId="30">
    <w:abstractNumId w:val="29"/>
  </w:num>
  <w:num w:numId="31">
    <w:abstractNumId w:val="16"/>
  </w:num>
  <w:num w:numId="32">
    <w:abstractNumId w:val="75"/>
  </w:num>
  <w:num w:numId="33">
    <w:abstractNumId w:val="25"/>
  </w:num>
  <w:num w:numId="34">
    <w:abstractNumId w:val="2"/>
  </w:num>
  <w:num w:numId="35">
    <w:abstractNumId w:val="1"/>
  </w:num>
  <w:num w:numId="36">
    <w:abstractNumId w:val="0"/>
  </w:num>
  <w:num w:numId="37">
    <w:abstractNumId w:val="4"/>
  </w:num>
  <w:num w:numId="38">
    <w:abstractNumId w:val="3"/>
  </w:num>
  <w:num w:numId="39">
    <w:abstractNumId w:val="76"/>
  </w:num>
  <w:num w:numId="40">
    <w:abstractNumId w:val="58"/>
  </w:num>
  <w:num w:numId="41">
    <w:abstractNumId w:val="67"/>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33"/>
  </w:num>
  <w:num w:numId="45">
    <w:abstractNumId w:val="15"/>
  </w:num>
  <w:num w:numId="46">
    <w:abstractNumId w:val="42"/>
  </w:num>
  <w:num w:numId="47">
    <w:abstractNumId w:val="50"/>
  </w:num>
  <w:num w:numId="48">
    <w:abstractNumId w:val="23"/>
  </w:num>
  <w:num w:numId="49">
    <w:abstractNumId w:val="69"/>
  </w:num>
  <w:num w:numId="50">
    <w:abstractNumId w:val="14"/>
  </w:num>
  <w:num w:numId="51">
    <w:abstractNumId w:val="34"/>
  </w:num>
  <w:num w:numId="52">
    <w:abstractNumId w:val="8"/>
  </w:num>
  <w:num w:numId="53">
    <w:abstractNumId w:val="17"/>
  </w:num>
  <w:num w:numId="54">
    <w:abstractNumId w:val="57"/>
  </w:num>
  <w:num w:numId="55">
    <w:abstractNumId w:val="31"/>
  </w:num>
  <w:num w:numId="56">
    <w:abstractNumId w:val="47"/>
  </w:num>
  <w:num w:numId="57">
    <w:abstractNumId w:val="6"/>
  </w:num>
  <w:num w:numId="58">
    <w:abstractNumId w:val="52"/>
  </w:num>
  <w:num w:numId="59">
    <w:abstractNumId w:val="48"/>
  </w:num>
  <w:num w:numId="60">
    <w:abstractNumId w:val="13"/>
  </w:num>
  <w:num w:numId="61">
    <w:abstractNumId w:val="5"/>
  </w:num>
  <w:num w:numId="62">
    <w:abstractNumId w:val="61"/>
  </w:num>
  <w:num w:numId="6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8"/>
  </w:num>
  <w:num w:numId="66">
    <w:abstractNumId w:val="55"/>
  </w:num>
  <w:num w:numId="67">
    <w:abstractNumId w:val="72"/>
  </w:num>
  <w:num w:numId="68">
    <w:abstractNumId w:val="46"/>
  </w:num>
  <w:num w:numId="69">
    <w:abstractNumId w:val="53"/>
  </w:num>
  <w:num w:numId="70">
    <w:abstractNumId w:val="74"/>
  </w:num>
  <w:num w:numId="71">
    <w:abstractNumId w:val="45"/>
  </w:num>
  <w:num w:numId="72">
    <w:abstractNumId w:val="65"/>
  </w:num>
  <w:num w:numId="73">
    <w:abstractNumId w:val="10"/>
  </w:num>
  <w:num w:numId="74">
    <w:abstractNumId w:val="66"/>
  </w:num>
  <w:num w:numId="75">
    <w:abstractNumId w:val="64"/>
  </w:num>
  <w:num w:numId="76">
    <w:abstractNumId w:val="39"/>
  </w:num>
  <w:num w:numId="77">
    <w:abstractNumId w:val="2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2649"/>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965"/>
    <w:rsid w:val="00065A08"/>
    <w:rsid w:val="00065F6F"/>
    <w:rsid w:val="00066441"/>
    <w:rsid w:val="000664A1"/>
    <w:rsid w:val="000670F0"/>
    <w:rsid w:val="0006736C"/>
    <w:rsid w:val="00067DA2"/>
    <w:rsid w:val="000711C9"/>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63E6"/>
    <w:rsid w:val="000B6E58"/>
    <w:rsid w:val="000B778F"/>
    <w:rsid w:val="000B7F17"/>
    <w:rsid w:val="000C024E"/>
    <w:rsid w:val="000C0336"/>
    <w:rsid w:val="000C0351"/>
    <w:rsid w:val="000C048C"/>
    <w:rsid w:val="000C1444"/>
    <w:rsid w:val="000C2169"/>
    <w:rsid w:val="000C48BA"/>
    <w:rsid w:val="000C54D4"/>
    <w:rsid w:val="000C5F80"/>
    <w:rsid w:val="000C6B47"/>
    <w:rsid w:val="000C6D6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4873"/>
    <w:rsid w:val="000F5997"/>
    <w:rsid w:val="000F604C"/>
    <w:rsid w:val="000F672A"/>
    <w:rsid w:val="000F68D5"/>
    <w:rsid w:val="000F736C"/>
    <w:rsid w:val="000F768B"/>
    <w:rsid w:val="000F7C6B"/>
    <w:rsid w:val="001007EC"/>
    <w:rsid w:val="00100B98"/>
    <w:rsid w:val="001012D6"/>
    <w:rsid w:val="00102108"/>
    <w:rsid w:val="00104224"/>
    <w:rsid w:val="00104D2B"/>
    <w:rsid w:val="0010568D"/>
    <w:rsid w:val="0010589C"/>
    <w:rsid w:val="00105E9D"/>
    <w:rsid w:val="00106098"/>
    <w:rsid w:val="001066C3"/>
    <w:rsid w:val="001073B7"/>
    <w:rsid w:val="00107741"/>
    <w:rsid w:val="00110B34"/>
    <w:rsid w:val="00111554"/>
    <w:rsid w:val="00111BF5"/>
    <w:rsid w:val="00111F2A"/>
    <w:rsid w:val="0011227D"/>
    <w:rsid w:val="001126A0"/>
    <w:rsid w:val="00112BB5"/>
    <w:rsid w:val="00112C20"/>
    <w:rsid w:val="00112FD7"/>
    <w:rsid w:val="001131CD"/>
    <w:rsid w:val="00113605"/>
    <w:rsid w:val="00113A16"/>
    <w:rsid w:val="00113E1D"/>
    <w:rsid w:val="001141D4"/>
    <w:rsid w:val="001142F8"/>
    <w:rsid w:val="001145BE"/>
    <w:rsid w:val="0011489D"/>
    <w:rsid w:val="00114F44"/>
    <w:rsid w:val="00120935"/>
    <w:rsid w:val="00120F5B"/>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4A64"/>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A21"/>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8D6"/>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07FE"/>
    <w:rsid w:val="001B2604"/>
    <w:rsid w:val="001B3369"/>
    <w:rsid w:val="001B36DE"/>
    <w:rsid w:val="001B405D"/>
    <w:rsid w:val="001B5CCC"/>
    <w:rsid w:val="001B72D3"/>
    <w:rsid w:val="001B7A37"/>
    <w:rsid w:val="001C0B8E"/>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316"/>
    <w:rsid w:val="001E7463"/>
    <w:rsid w:val="001F02E2"/>
    <w:rsid w:val="001F059F"/>
    <w:rsid w:val="001F0B9B"/>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1D88"/>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426A"/>
    <w:rsid w:val="00214D9F"/>
    <w:rsid w:val="00214F5B"/>
    <w:rsid w:val="00215080"/>
    <w:rsid w:val="00215766"/>
    <w:rsid w:val="002157F2"/>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56D"/>
    <w:rsid w:val="00254819"/>
    <w:rsid w:val="00254DD0"/>
    <w:rsid w:val="00255B4E"/>
    <w:rsid w:val="00255E6B"/>
    <w:rsid w:val="0025697C"/>
    <w:rsid w:val="00257D49"/>
    <w:rsid w:val="00260566"/>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79FD"/>
    <w:rsid w:val="002D070E"/>
    <w:rsid w:val="002D221A"/>
    <w:rsid w:val="002D265F"/>
    <w:rsid w:val="002D3DFE"/>
    <w:rsid w:val="002D48C3"/>
    <w:rsid w:val="002D54B7"/>
    <w:rsid w:val="002D5A25"/>
    <w:rsid w:val="002D6169"/>
    <w:rsid w:val="002D6C3F"/>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366"/>
    <w:rsid w:val="00301471"/>
    <w:rsid w:val="003023CC"/>
    <w:rsid w:val="00302779"/>
    <w:rsid w:val="00302C82"/>
    <w:rsid w:val="003030B2"/>
    <w:rsid w:val="00304415"/>
    <w:rsid w:val="00305209"/>
    <w:rsid w:val="003059BF"/>
    <w:rsid w:val="00305A24"/>
    <w:rsid w:val="00305E05"/>
    <w:rsid w:val="00307C05"/>
    <w:rsid w:val="0031006A"/>
    <w:rsid w:val="003100E2"/>
    <w:rsid w:val="00310201"/>
    <w:rsid w:val="00311C73"/>
    <w:rsid w:val="00312D2D"/>
    <w:rsid w:val="00312DFA"/>
    <w:rsid w:val="0031308E"/>
    <w:rsid w:val="00314876"/>
    <w:rsid w:val="003158DD"/>
    <w:rsid w:val="00315917"/>
    <w:rsid w:val="0031625D"/>
    <w:rsid w:val="003170EB"/>
    <w:rsid w:val="00317563"/>
    <w:rsid w:val="0032076C"/>
    <w:rsid w:val="00321CCC"/>
    <w:rsid w:val="00322AD9"/>
    <w:rsid w:val="00323DA9"/>
    <w:rsid w:val="003247D6"/>
    <w:rsid w:val="00325DB6"/>
    <w:rsid w:val="0032649B"/>
    <w:rsid w:val="003266B0"/>
    <w:rsid w:val="00327817"/>
    <w:rsid w:val="0033037A"/>
    <w:rsid w:val="003305D2"/>
    <w:rsid w:val="00330654"/>
    <w:rsid w:val="00330E2B"/>
    <w:rsid w:val="00331302"/>
    <w:rsid w:val="0033134E"/>
    <w:rsid w:val="003314FD"/>
    <w:rsid w:val="00331530"/>
    <w:rsid w:val="00331DE0"/>
    <w:rsid w:val="00332981"/>
    <w:rsid w:val="00334598"/>
    <w:rsid w:val="003346DB"/>
    <w:rsid w:val="003349FB"/>
    <w:rsid w:val="00335E5F"/>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2C0"/>
    <w:rsid w:val="00377F45"/>
    <w:rsid w:val="00380531"/>
    <w:rsid w:val="00380AEC"/>
    <w:rsid w:val="00380C64"/>
    <w:rsid w:val="0038113A"/>
    <w:rsid w:val="00381C04"/>
    <w:rsid w:val="00383EE7"/>
    <w:rsid w:val="00384C26"/>
    <w:rsid w:val="00384C2C"/>
    <w:rsid w:val="00384F0F"/>
    <w:rsid w:val="003862AF"/>
    <w:rsid w:val="003864DA"/>
    <w:rsid w:val="00386B37"/>
    <w:rsid w:val="00386FBF"/>
    <w:rsid w:val="00387224"/>
    <w:rsid w:val="00387646"/>
    <w:rsid w:val="00387743"/>
    <w:rsid w:val="00387C5A"/>
    <w:rsid w:val="00390EF1"/>
    <w:rsid w:val="00391565"/>
    <w:rsid w:val="00391E68"/>
    <w:rsid w:val="003925AB"/>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22E8"/>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0F8"/>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3A1B"/>
    <w:rsid w:val="00414C1D"/>
    <w:rsid w:val="00415B9E"/>
    <w:rsid w:val="00415DC8"/>
    <w:rsid w:val="00415EF5"/>
    <w:rsid w:val="0041602D"/>
    <w:rsid w:val="00416153"/>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B1F"/>
    <w:rsid w:val="00432FC3"/>
    <w:rsid w:val="00434521"/>
    <w:rsid w:val="0043487F"/>
    <w:rsid w:val="004349B3"/>
    <w:rsid w:val="00434D7E"/>
    <w:rsid w:val="00436DD8"/>
    <w:rsid w:val="00437A9A"/>
    <w:rsid w:val="004410BE"/>
    <w:rsid w:val="00441409"/>
    <w:rsid w:val="00443D4B"/>
    <w:rsid w:val="00444277"/>
    <w:rsid w:val="00444608"/>
    <w:rsid w:val="00444B2C"/>
    <w:rsid w:val="00445466"/>
    <w:rsid w:val="00445807"/>
    <w:rsid w:val="00445EE7"/>
    <w:rsid w:val="004466B8"/>
    <w:rsid w:val="00450051"/>
    <w:rsid w:val="00450117"/>
    <w:rsid w:val="004501C4"/>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FAD"/>
    <w:rsid w:val="004A3233"/>
    <w:rsid w:val="004A512F"/>
    <w:rsid w:val="004A5175"/>
    <w:rsid w:val="004A5E70"/>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740F"/>
    <w:rsid w:val="004E74F4"/>
    <w:rsid w:val="004E77A4"/>
    <w:rsid w:val="004E7863"/>
    <w:rsid w:val="004F159A"/>
    <w:rsid w:val="004F1A55"/>
    <w:rsid w:val="004F1E13"/>
    <w:rsid w:val="004F27AE"/>
    <w:rsid w:val="004F294E"/>
    <w:rsid w:val="004F30E2"/>
    <w:rsid w:val="004F403F"/>
    <w:rsid w:val="004F43D5"/>
    <w:rsid w:val="004F457F"/>
    <w:rsid w:val="004F4699"/>
    <w:rsid w:val="004F46D0"/>
    <w:rsid w:val="004F5215"/>
    <w:rsid w:val="004F534A"/>
    <w:rsid w:val="004F5625"/>
    <w:rsid w:val="004F57FD"/>
    <w:rsid w:val="004F5D4F"/>
    <w:rsid w:val="004F5E9C"/>
    <w:rsid w:val="004F65F5"/>
    <w:rsid w:val="004F6885"/>
    <w:rsid w:val="004F6ACD"/>
    <w:rsid w:val="004F6EBC"/>
    <w:rsid w:val="004F70BD"/>
    <w:rsid w:val="004F70EE"/>
    <w:rsid w:val="004F73D1"/>
    <w:rsid w:val="004F76C5"/>
    <w:rsid w:val="004F7E33"/>
    <w:rsid w:val="00501089"/>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32DB"/>
    <w:rsid w:val="005136B4"/>
    <w:rsid w:val="005155F9"/>
    <w:rsid w:val="00516023"/>
    <w:rsid w:val="0051790B"/>
    <w:rsid w:val="00517F49"/>
    <w:rsid w:val="005201A7"/>
    <w:rsid w:val="005207CE"/>
    <w:rsid w:val="00520AF4"/>
    <w:rsid w:val="00521F6C"/>
    <w:rsid w:val="0052426D"/>
    <w:rsid w:val="005244ED"/>
    <w:rsid w:val="00524AB3"/>
    <w:rsid w:val="005257E4"/>
    <w:rsid w:val="0052715C"/>
    <w:rsid w:val="005278F1"/>
    <w:rsid w:val="00530400"/>
    <w:rsid w:val="00531010"/>
    <w:rsid w:val="00531414"/>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5F08"/>
    <w:rsid w:val="00566D19"/>
    <w:rsid w:val="00566EBE"/>
    <w:rsid w:val="00570188"/>
    <w:rsid w:val="00570BFF"/>
    <w:rsid w:val="00571101"/>
    <w:rsid w:val="005715FA"/>
    <w:rsid w:val="00571873"/>
    <w:rsid w:val="00571A61"/>
    <w:rsid w:val="005726ED"/>
    <w:rsid w:val="00572751"/>
    <w:rsid w:val="005731C4"/>
    <w:rsid w:val="00573628"/>
    <w:rsid w:val="00573931"/>
    <w:rsid w:val="00574622"/>
    <w:rsid w:val="005746EB"/>
    <w:rsid w:val="00574A6F"/>
    <w:rsid w:val="00574DE3"/>
    <w:rsid w:val="00575827"/>
    <w:rsid w:val="00575A85"/>
    <w:rsid w:val="00575CF0"/>
    <w:rsid w:val="005762E5"/>
    <w:rsid w:val="00576E35"/>
    <w:rsid w:val="00576FF1"/>
    <w:rsid w:val="00577653"/>
    <w:rsid w:val="00577F98"/>
    <w:rsid w:val="00581CEB"/>
    <w:rsid w:val="00582046"/>
    <w:rsid w:val="00582737"/>
    <w:rsid w:val="005838CE"/>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06EE"/>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63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217"/>
    <w:rsid w:val="005C5914"/>
    <w:rsid w:val="005C5A3F"/>
    <w:rsid w:val="005C5E88"/>
    <w:rsid w:val="005C62DB"/>
    <w:rsid w:val="005C6C3E"/>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3A1"/>
    <w:rsid w:val="005E7533"/>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AA6"/>
    <w:rsid w:val="005F5B8D"/>
    <w:rsid w:val="005F5C77"/>
    <w:rsid w:val="005F69FF"/>
    <w:rsid w:val="005F79B4"/>
    <w:rsid w:val="005F7F8A"/>
    <w:rsid w:val="00600419"/>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3D9"/>
    <w:rsid w:val="006333DC"/>
    <w:rsid w:val="0063365E"/>
    <w:rsid w:val="006340AC"/>
    <w:rsid w:val="00635224"/>
    <w:rsid w:val="0063648D"/>
    <w:rsid w:val="00641530"/>
    <w:rsid w:val="0064188B"/>
    <w:rsid w:val="00641A35"/>
    <w:rsid w:val="00642CD0"/>
    <w:rsid w:val="006436AD"/>
    <w:rsid w:val="00643AEE"/>
    <w:rsid w:val="00643C29"/>
    <w:rsid w:val="00643E00"/>
    <w:rsid w:val="00644903"/>
    <w:rsid w:val="00644F40"/>
    <w:rsid w:val="006450C1"/>
    <w:rsid w:val="00645961"/>
    <w:rsid w:val="00646A4B"/>
    <w:rsid w:val="00647E11"/>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5CD8"/>
    <w:rsid w:val="00685FC3"/>
    <w:rsid w:val="006867F8"/>
    <w:rsid w:val="00686839"/>
    <w:rsid w:val="00686F2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874"/>
    <w:rsid w:val="006A7CE2"/>
    <w:rsid w:val="006A7E6C"/>
    <w:rsid w:val="006A7FBF"/>
    <w:rsid w:val="006B0284"/>
    <w:rsid w:val="006B03C2"/>
    <w:rsid w:val="006B11BA"/>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32A"/>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EF1"/>
    <w:rsid w:val="00727D17"/>
    <w:rsid w:val="00730ABF"/>
    <w:rsid w:val="00730CB3"/>
    <w:rsid w:val="00731682"/>
    <w:rsid w:val="00731C29"/>
    <w:rsid w:val="007321F2"/>
    <w:rsid w:val="0073220C"/>
    <w:rsid w:val="00732227"/>
    <w:rsid w:val="00732C54"/>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14C"/>
    <w:rsid w:val="00785200"/>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9DA"/>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5FDA"/>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366D5"/>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2B03"/>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D99"/>
    <w:rsid w:val="008F7F20"/>
    <w:rsid w:val="00900039"/>
    <w:rsid w:val="0090026A"/>
    <w:rsid w:val="00900A59"/>
    <w:rsid w:val="00901232"/>
    <w:rsid w:val="00902CC7"/>
    <w:rsid w:val="0090319D"/>
    <w:rsid w:val="009037C1"/>
    <w:rsid w:val="00903E79"/>
    <w:rsid w:val="00904402"/>
    <w:rsid w:val="0090441F"/>
    <w:rsid w:val="0090504B"/>
    <w:rsid w:val="00905118"/>
    <w:rsid w:val="00905342"/>
    <w:rsid w:val="00905B19"/>
    <w:rsid w:val="00905E73"/>
    <w:rsid w:val="00906C02"/>
    <w:rsid w:val="00907C0B"/>
    <w:rsid w:val="00910754"/>
    <w:rsid w:val="00910CD8"/>
    <w:rsid w:val="0091192B"/>
    <w:rsid w:val="00911A7F"/>
    <w:rsid w:val="00911E37"/>
    <w:rsid w:val="009120FA"/>
    <w:rsid w:val="00912EE5"/>
    <w:rsid w:val="0091305C"/>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3D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74D"/>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BB"/>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6FA"/>
    <w:rsid w:val="00A02F8F"/>
    <w:rsid w:val="00A03A44"/>
    <w:rsid w:val="00A04574"/>
    <w:rsid w:val="00A04A0F"/>
    <w:rsid w:val="00A04A18"/>
    <w:rsid w:val="00A051B0"/>
    <w:rsid w:val="00A058CB"/>
    <w:rsid w:val="00A06241"/>
    <w:rsid w:val="00A066AC"/>
    <w:rsid w:val="00A0699D"/>
    <w:rsid w:val="00A07282"/>
    <w:rsid w:val="00A10254"/>
    <w:rsid w:val="00A10925"/>
    <w:rsid w:val="00A10F0A"/>
    <w:rsid w:val="00A111C8"/>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653"/>
    <w:rsid w:val="00A55AEB"/>
    <w:rsid w:val="00A55D91"/>
    <w:rsid w:val="00A5618F"/>
    <w:rsid w:val="00A566A7"/>
    <w:rsid w:val="00A57038"/>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088"/>
    <w:rsid w:val="00A97557"/>
    <w:rsid w:val="00A97787"/>
    <w:rsid w:val="00AA0136"/>
    <w:rsid w:val="00AA02BA"/>
    <w:rsid w:val="00AA0F2C"/>
    <w:rsid w:val="00AA16B6"/>
    <w:rsid w:val="00AA1C4A"/>
    <w:rsid w:val="00AA28E4"/>
    <w:rsid w:val="00AA39E2"/>
    <w:rsid w:val="00AA3F30"/>
    <w:rsid w:val="00AA3FCA"/>
    <w:rsid w:val="00AA4433"/>
    <w:rsid w:val="00AA6453"/>
    <w:rsid w:val="00AA6536"/>
    <w:rsid w:val="00AA723B"/>
    <w:rsid w:val="00AA753E"/>
    <w:rsid w:val="00AB012B"/>
    <w:rsid w:val="00AB0194"/>
    <w:rsid w:val="00AB04CE"/>
    <w:rsid w:val="00AB08A3"/>
    <w:rsid w:val="00AB0D49"/>
    <w:rsid w:val="00AB0FF4"/>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1B0D"/>
    <w:rsid w:val="00B02593"/>
    <w:rsid w:val="00B0292D"/>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7930"/>
    <w:rsid w:val="00B5023E"/>
    <w:rsid w:val="00B504BD"/>
    <w:rsid w:val="00B50BE8"/>
    <w:rsid w:val="00B51801"/>
    <w:rsid w:val="00B51CB7"/>
    <w:rsid w:val="00B51D77"/>
    <w:rsid w:val="00B526A8"/>
    <w:rsid w:val="00B528B1"/>
    <w:rsid w:val="00B53EAA"/>
    <w:rsid w:val="00B540A4"/>
    <w:rsid w:val="00B54613"/>
    <w:rsid w:val="00B559B3"/>
    <w:rsid w:val="00B572F9"/>
    <w:rsid w:val="00B57332"/>
    <w:rsid w:val="00B577DE"/>
    <w:rsid w:val="00B601E4"/>
    <w:rsid w:val="00B602E9"/>
    <w:rsid w:val="00B61971"/>
    <w:rsid w:val="00B62C3E"/>
    <w:rsid w:val="00B62E73"/>
    <w:rsid w:val="00B643A6"/>
    <w:rsid w:val="00B64449"/>
    <w:rsid w:val="00B64BC7"/>
    <w:rsid w:val="00B64DFC"/>
    <w:rsid w:val="00B66AAB"/>
    <w:rsid w:val="00B70207"/>
    <w:rsid w:val="00B708E5"/>
    <w:rsid w:val="00B70F85"/>
    <w:rsid w:val="00B7130D"/>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4C1"/>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0D80"/>
    <w:rsid w:val="00BD1444"/>
    <w:rsid w:val="00BD1445"/>
    <w:rsid w:val="00BD1872"/>
    <w:rsid w:val="00BD1BDB"/>
    <w:rsid w:val="00BD1C5F"/>
    <w:rsid w:val="00BD2494"/>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C20"/>
    <w:rsid w:val="00BE5048"/>
    <w:rsid w:val="00BE53E6"/>
    <w:rsid w:val="00BF1E77"/>
    <w:rsid w:val="00BF1FB1"/>
    <w:rsid w:val="00BF214F"/>
    <w:rsid w:val="00BF2836"/>
    <w:rsid w:val="00BF359E"/>
    <w:rsid w:val="00BF399B"/>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5900"/>
    <w:rsid w:val="00C36177"/>
    <w:rsid w:val="00C3620B"/>
    <w:rsid w:val="00C36858"/>
    <w:rsid w:val="00C40791"/>
    <w:rsid w:val="00C40F03"/>
    <w:rsid w:val="00C42759"/>
    <w:rsid w:val="00C4278A"/>
    <w:rsid w:val="00C427A9"/>
    <w:rsid w:val="00C439C4"/>
    <w:rsid w:val="00C43FA1"/>
    <w:rsid w:val="00C43FF0"/>
    <w:rsid w:val="00C441CE"/>
    <w:rsid w:val="00C44C6A"/>
    <w:rsid w:val="00C451B4"/>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549"/>
    <w:rsid w:val="00C91838"/>
    <w:rsid w:val="00C91A25"/>
    <w:rsid w:val="00C91C1A"/>
    <w:rsid w:val="00C92445"/>
    <w:rsid w:val="00C9255B"/>
    <w:rsid w:val="00C931FA"/>
    <w:rsid w:val="00C94213"/>
    <w:rsid w:val="00C9469C"/>
    <w:rsid w:val="00C94774"/>
    <w:rsid w:val="00C94B83"/>
    <w:rsid w:val="00C94C0D"/>
    <w:rsid w:val="00C94D44"/>
    <w:rsid w:val="00C95E43"/>
    <w:rsid w:val="00C96F8C"/>
    <w:rsid w:val="00C9706C"/>
    <w:rsid w:val="00C97846"/>
    <w:rsid w:val="00C979C6"/>
    <w:rsid w:val="00C97F66"/>
    <w:rsid w:val="00CA1234"/>
    <w:rsid w:val="00CA3929"/>
    <w:rsid w:val="00CA3FA8"/>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722A"/>
    <w:rsid w:val="00CB745A"/>
    <w:rsid w:val="00CB75F2"/>
    <w:rsid w:val="00CB784C"/>
    <w:rsid w:val="00CC03FA"/>
    <w:rsid w:val="00CC092E"/>
    <w:rsid w:val="00CC0A4D"/>
    <w:rsid w:val="00CC0EF6"/>
    <w:rsid w:val="00CC1A36"/>
    <w:rsid w:val="00CC2482"/>
    <w:rsid w:val="00CC2627"/>
    <w:rsid w:val="00CC2AF0"/>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567D"/>
    <w:rsid w:val="00CE59CE"/>
    <w:rsid w:val="00CE5B0A"/>
    <w:rsid w:val="00CE6958"/>
    <w:rsid w:val="00CE6AC2"/>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1D9F"/>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2C96"/>
    <w:rsid w:val="00D43064"/>
    <w:rsid w:val="00D43097"/>
    <w:rsid w:val="00D44C8E"/>
    <w:rsid w:val="00D44DC9"/>
    <w:rsid w:val="00D45610"/>
    <w:rsid w:val="00D456EE"/>
    <w:rsid w:val="00D45AA2"/>
    <w:rsid w:val="00D46289"/>
    <w:rsid w:val="00D4709C"/>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07BF"/>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559D"/>
    <w:rsid w:val="00D762E6"/>
    <w:rsid w:val="00D765F0"/>
    <w:rsid w:val="00D76EA7"/>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CD3"/>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1612"/>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3433"/>
    <w:rsid w:val="00E041FD"/>
    <w:rsid w:val="00E0444C"/>
    <w:rsid w:val="00E0534D"/>
    <w:rsid w:val="00E0613F"/>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416"/>
    <w:rsid w:val="00E41CE1"/>
    <w:rsid w:val="00E41E64"/>
    <w:rsid w:val="00E422E1"/>
    <w:rsid w:val="00E424F8"/>
    <w:rsid w:val="00E42680"/>
    <w:rsid w:val="00E429FE"/>
    <w:rsid w:val="00E43310"/>
    <w:rsid w:val="00E435FB"/>
    <w:rsid w:val="00E4388A"/>
    <w:rsid w:val="00E440FC"/>
    <w:rsid w:val="00E442E9"/>
    <w:rsid w:val="00E45BEC"/>
    <w:rsid w:val="00E4680D"/>
    <w:rsid w:val="00E50023"/>
    <w:rsid w:val="00E504CA"/>
    <w:rsid w:val="00E50CAB"/>
    <w:rsid w:val="00E50E4F"/>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80758"/>
    <w:rsid w:val="00E80FC3"/>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A0149"/>
    <w:rsid w:val="00EA0BE0"/>
    <w:rsid w:val="00EA171A"/>
    <w:rsid w:val="00EA1F21"/>
    <w:rsid w:val="00EA23FF"/>
    <w:rsid w:val="00EA33AF"/>
    <w:rsid w:val="00EA4F27"/>
    <w:rsid w:val="00EA5264"/>
    <w:rsid w:val="00EA550C"/>
    <w:rsid w:val="00EA7D7A"/>
    <w:rsid w:val="00EB0A90"/>
    <w:rsid w:val="00EB0E65"/>
    <w:rsid w:val="00EB135E"/>
    <w:rsid w:val="00EB136D"/>
    <w:rsid w:val="00EB2ACD"/>
    <w:rsid w:val="00EB2B1E"/>
    <w:rsid w:val="00EB2C85"/>
    <w:rsid w:val="00EB3776"/>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C7"/>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EF7C99"/>
    <w:rsid w:val="00F0025E"/>
    <w:rsid w:val="00F0038C"/>
    <w:rsid w:val="00F006E1"/>
    <w:rsid w:val="00F011EE"/>
    <w:rsid w:val="00F016AE"/>
    <w:rsid w:val="00F02420"/>
    <w:rsid w:val="00F02DDA"/>
    <w:rsid w:val="00F032E2"/>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289"/>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5C51"/>
    <w:rsid w:val="00F57372"/>
    <w:rsid w:val="00F5797C"/>
    <w:rsid w:val="00F60373"/>
    <w:rsid w:val="00F60859"/>
    <w:rsid w:val="00F60A52"/>
    <w:rsid w:val="00F60D68"/>
    <w:rsid w:val="00F612FF"/>
    <w:rsid w:val="00F61A81"/>
    <w:rsid w:val="00F61F9A"/>
    <w:rsid w:val="00F6206A"/>
    <w:rsid w:val="00F6233D"/>
    <w:rsid w:val="00F62373"/>
    <w:rsid w:val="00F6348B"/>
    <w:rsid w:val="00F635CC"/>
    <w:rsid w:val="00F63DE4"/>
    <w:rsid w:val="00F64304"/>
    <w:rsid w:val="00F64C74"/>
    <w:rsid w:val="00F652E8"/>
    <w:rsid w:val="00F65E73"/>
    <w:rsid w:val="00F67031"/>
    <w:rsid w:val="00F67D23"/>
    <w:rsid w:val="00F7002C"/>
    <w:rsid w:val="00F71CD2"/>
    <w:rsid w:val="00F71F74"/>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650"/>
    <w:rsid w:val="00F95150"/>
    <w:rsid w:val="00F95747"/>
    <w:rsid w:val="00F96712"/>
    <w:rsid w:val="00F96A36"/>
    <w:rsid w:val="00F97C09"/>
    <w:rsid w:val="00F97DEA"/>
    <w:rsid w:val="00F97F63"/>
    <w:rsid w:val="00FA0E9E"/>
    <w:rsid w:val="00FA13E8"/>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D73E9"/>
    <w:rsid w:val="00FD78F5"/>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A2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2" w:uiPriority="99"/>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0">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0">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Char2 Cha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Char Char Char3,خط الفقرة الافتراضي11 Char Char1,Char1 Char Char Char Char Char Char,خط الفقرة الافتراضي11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6">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Balloon Text Char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Balloon Text Char Char Char"/>
    <w:link w:val="af8"/>
    <w:uiPriority w:val="99"/>
    <w:qFormat/>
    <w:rsid w:val="00445EE7"/>
    <w:rPr>
      <w:rFonts w:ascii="Tahoma" w:hAnsi="Tahoma" w:cs="Tahoma"/>
      <w:sz w:val="16"/>
      <w:szCs w:val="16"/>
    </w:rPr>
  </w:style>
  <w:style w:type="numbering" w:customStyle="1" w:styleId="17">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har Char Char3 Char,خط الفقرة الافتراضي11 Char Char1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rsid w:val="004F5D4F"/>
    <w:rPr>
      <w:rFonts w:ascii="Arial" w:hAnsi="Arial" w:cs="PT Bold Heading"/>
      <w:b/>
      <w:kern w:val="32"/>
      <w:sz w:val="32"/>
      <w:szCs w:val="28"/>
    </w:rPr>
  </w:style>
  <w:style w:type="character" w:customStyle="1" w:styleId="Char">
    <w:name w:val="تذييل الصفحة Char"/>
    <w:aliases w:val="تذييل صفحة Char1,Footer Char1, Char2 Char Char1"/>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0"/>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0"/>
    <w:uiPriority w:val="9"/>
    <w:rsid w:val="00576FF1"/>
    <w:rPr>
      <w:rFonts w:ascii="Calibri Light" w:hAnsi="Calibri Light"/>
      <w:smallCaps/>
      <w:color w:val="595959"/>
      <w:sz w:val="21"/>
      <w:szCs w:val="21"/>
    </w:rPr>
  </w:style>
  <w:style w:type="character" w:customStyle="1" w:styleId="9Char">
    <w:name w:val="عنوان 9 Char"/>
    <w:link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aliases w:val=" Char Char Char"/>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aliases w:val=" Char Char Char Char"/>
    <w:link w:val="afd"/>
    <w:uiPriority w:val="99"/>
    <w:qFormat/>
    <w:rsid w:val="00576FF1"/>
    <w:rPr>
      <w:rFonts w:ascii="Calibri" w:hAnsi="Calibri" w:cs="Arial"/>
    </w:rPr>
  </w:style>
  <w:style w:type="paragraph" w:styleId="afe">
    <w:name w:val="annotation subject"/>
    <w:aliases w:val=" Char2 Char Char, Char2 Char Char Char"/>
    <w:basedOn w:val="afd"/>
    <w:next w:val="afd"/>
    <w:link w:val="Chara"/>
    <w:uiPriority w:val="99"/>
    <w:unhideWhenUsed/>
    <w:rsid w:val="00576FF1"/>
    <w:rPr>
      <w:b/>
      <w:bCs/>
    </w:rPr>
  </w:style>
  <w:style w:type="character" w:customStyle="1" w:styleId="Chara">
    <w:name w:val="موضوع تعليق Char"/>
    <w:aliases w:val=" Char2 Char Char Char1, Char2 Char Char Char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2">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1">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1">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8">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4">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9">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5">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a">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6">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b">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uiPriority w:val="99"/>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c">
    <w:name w:val="إشارة لم يتم حلها1"/>
    <w:uiPriority w:val="99"/>
    <w:semiHidden/>
    <w:unhideWhenUsed/>
    <w:rsid w:val="006C5041"/>
    <w:rPr>
      <w:color w:val="808080"/>
      <w:shd w:val="clear" w:color="auto" w:fill="E6E6E6"/>
    </w:rPr>
  </w:style>
  <w:style w:type="numbering" w:customStyle="1" w:styleId="64">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7">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2">
    <w:name w:val="بلا قائمة8"/>
    <w:next w:val="ab"/>
    <w:uiPriority w:val="99"/>
    <w:semiHidden/>
    <w:unhideWhenUsed/>
    <w:rsid w:val="00791A82"/>
  </w:style>
  <w:style w:type="table" w:customStyle="1" w:styleId="65">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3">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8">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e">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uiPriority w:val="99"/>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1">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f">
    <w:name w:val="ترقيم نقطي1"/>
    <w:rsid w:val="007E4CE8"/>
  </w:style>
  <w:style w:type="numbering" w:customStyle="1" w:styleId="1f0">
    <w:name w:val="ترقيم بثلاثة مستويات1"/>
    <w:rsid w:val="007E4CE8"/>
  </w:style>
  <w:style w:type="numbering" w:customStyle="1" w:styleId="affff6">
    <w:name w:val="ترقيم جدول"/>
    <w:rsid w:val="007E4CE8"/>
  </w:style>
  <w:style w:type="numbering" w:customStyle="1" w:styleId="1f1">
    <w:name w:val="ترقيم بحروف بمستويين1"/>
    <w:rsid w:val="007E4CE8"/>
  </w:style>
  <w:style w:type="paragraph" w:customStyle="1" w:styleId="1f2">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9">
    <w:name w:val="نمط مستورد 5"/>
    <w:rsid w:val="00A91E80"/>
  </w:style>
  <w:style w:type="numbering" w:customStyle="1" w:styleId="67">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2">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3">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a">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4">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locked/>
    <w:rsid w:val="00477BD1"/>
    <w:rPr>
      <w:rFonts w:ascii="Cambria" w:hAnsi="Cambria" w:cs="Times New Roman"/>
      <w:i/>
      <w:iCs/>
      <w:color w:val="404040"/>
    </w:rPr>
  </w:style>
  <w:style w:type="character" w:customStyle="1" w:styleId="HeaderChar">
    <w:name w:val="Heade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3">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locked/>
    <w:rsid w:val="00477BD1"/>
    <w:rPr>
      <w:rFonts w:cs="Times New Roman"/>
      <w:i/>
      <w:iCs/>
      <w:noProof/>
      <w:color w:val="000000"/>
      <w:sz w:val="24"/>
      <w:szCs w:val="24"/>
      <w:lang w:val="en-US" w:eastAsia="ar-SA" w:bidi="ar-SA"/>
    </w:rPr>
  </w:style>
  <w:style w:type="character" w:customStyle="1" w:styleId="Heading9Char">
    <w:name w:val="Heading 9 Char"/>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5">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6">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5"/>
    <w:locked/>
    <w:rsid w:val="00477BD1"/>
    <w:rPr>
      <w:rFonts w:ascii="Cambria" w:hAnsi="Cambria" w:cs="SKR HEAD1"/>
      <w:noProof/>
      <w:color w:val="000000"/>
      <w:sz w:val="44"/>
      <w:szCs w:val="52"/>
      <w:lang w:eastAsia="ar-SA"/>
    </w:rPr>
  </w:style>
  <w:style w:type="character" w:customStyle="1" w:styleId="1Char3">
    <w:name w:val="عنوان فرعي 1 Char"/>
    <w:link w:val="1f6"/>
    <w:locked/>
    <w:rsid w:val="00477BD1"/>
    <w:rPr>
      <w:rFonts w:ascii="mylotus" w:hAnsi="mylotus" w:cs="SKR HEAD1"/>
      <w:color w:val="000000"/>
      <w:sz w:val="44"/>
      <w:szCs w:val="44"/>
    </w:rPr>
  </w:style>
  <w:style w:type="paragraph" w:customStyle="1" w:styleId="1f7">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7"/>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qFormat/>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8">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8"/>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9">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a">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0">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0">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b">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c">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d">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e">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0">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b">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c">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9"/>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9"/>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8"/>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9"/>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9"/>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d">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e">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aliases w:val=" Char Char Char2"/>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0">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1">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2">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3">
    <w:name w:val="نمط نمط عادي للكتابة العادية5 +"/>
    <w:next w:val="5f1"/>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4">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5">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6">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7">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8">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9">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a">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6">
    <w:name w:val="نمط مستورد 52"/>
    <w:rsid w:val="00CE59CE"/>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b">
    <w:name w:val="ترقيم بثلاثة مستويات10"/>
    <w:rsid w:val="00B46010"/>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e">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 w:type="numbering" w:customStyle="1" w:styleId="2600">
    <w:name w:val="بلا قائمة260"/>
    <w:next w:val="ab"/>
    <w:uiPriority w:val="99"/>
    <w:semiHidden/>
    <w:unhideWhenUsed/>
    <w:rsid w:val="00FD73E9"/>
  </w:style>
  <w:style w:type="character" w:customStyle="1" w:styleId="metadate">
    <w:name w:val="meta_date"/>
    <w:basedOn w:val="a9"/>
    <w:rsid w:val="00FD73E9"/>
  </w:style>
  <w:style w:type="character" w:customStyle="1" w:styleId="metaauthor">
    <w:name w:val="meta_author"/>
    <w:basedOn w:val="a9"/>
    <w:rsid w:val="00FD73E9"/>
  </w:style>
  <w:style w:type="character" w:customStyle="1" w:styleId="metacomments">
    <w:name w:val="meta_comments"/>
    <w:basedOn w:val="a9"/>
    <w:rsid w:val="00FD73E9"/>
  </w:style>
  <w:style w:type="character" w:customStyle="1" w:styleId="share-button-link-text">
    <w:name w:val="share-button-link-text"/>
    <w:basedOn w:val="a9"/>
    <w:rsid w:val="00FD73E9"/>
  </w:style>
  <w:style w:type="character" w:customStyle="1" w:styleId="maroon">
    <w:name w:val="maroon"/>
    <w:basedOn w:val="a9"/>
    <w:rsid w:val="00FD73E9"/>
  </w:style>
  <w:style w:type="character" w:customStyle="1" w:styleId="itemtextresizertitle">
    <w:name w:val="itemtextresizertitle"/>
    <w:basedOn w:val="a9"/>
    <w:rsid w:val="00FD73E9"/>
  </w:style>
  <w:style w:type="character" w:customStyle="1" w:styleId="numbers">
    <w:name w:val="numbers"/>
    <w:basedOn w:val="a9"/>
    <w:rsid w:val="00FD73E9"/>
  </w:style>
  <w:style w:type="character" w:customStyle="1" w:styleId="sd-text-color">
    <w:name w:val="sd-text-color"/>
    <w:basedOn w:val="a9"/>
    <w:rsid w:val="00FD73E9"/>
  </w:style>
  <w:style w:type="paragraph" w:customStyle="1" w:styleId="jp-relatedposts-post">
    <w:name w:val="jp-relatedposts-post"/>
    <w:basedOn w:val="a8"/>
    <w:rsid w:val="00FD73E9"/>
    <w:pPr>
      <w:widowControl/>
      <w:bidi w:val="0"/>
      <w:adjustRightInd/>
      <w:spacing w:before="100" w:beforeAutospacing="1" w:after="100" w:afterAutospacing="1" w:line="240" w:lineRule="auto"/>
      <w:jc w:val="left"/>
      <w:textAlignment w:val="auto"/>
    </w:pPr>
  </w:style>
  <w:style w:type="character" w:customStyle="1" w:styleId="jp-relatedposts-post-title">
    <w:name w:val="jp-relatedposts-post-title"/>
    <w:basedOn w:val="a9"/>
    <w:rsid w:val="00FD73E9"/>
  </w:style>
  <w:style w:type="character" w:customStyle="1" w:styleId="jp-relatedposts-post-context">
    <w:name w:val="jp-relatedposts-post-context"/>
    <w:basedOn w:val="a9"/>
    <w:rsid w:val="00FD73E9"/>
  </w:style>
  <w:style w:type="character" w:customStyle="1" w:styleId="meta-nav">
    <w:name w:val="meta-nav"/>
    <w:basedOn w:val="a9"/>
    <w:rsid w:val="00FD73E9"/>
  </w:style>
  <w:style w:type="numbering" w:customStyle="1" w:styleId="267">
    <w:name w:val="بلا قائمة267"/>
    <w:next w:val="ab"/>
    <w:uiPriority w:val="99"/>
    <w:semiHidden/>
    <w:unhideWhenUsed/>
    <w:rsid w:val="00A04A0F"/>
  </w:style>
  <w:style w:type="numbering" w:customStyle="1" w:styleId="10">
    <w:name w:val="ترقيم نقطي10"/>
    <w:rsid w:val="00A04A0F"/>
    <w:pPr>
      <w:numPr>
        <w:numId w:val="3"/>
      </w:numPr>
    </w:pPr>
  </w:style>
  <w:style w:type="numbering" w:customStyle="1" w:styleId="150">
    <w:name w:val="ترقيم بحروف بمستويين15"/>
    <w:rsid w:val="00A04A0F"/>
    <w:pPr>
      <w:numPr>
        <w:numId w:val="2"/>
      </w:numPr>
    </w:pPr>
  </w:style>
  <w:style w:type="numbering" w:customStyle="1" w:styleId="15">
    <w:name w:val="ترقيم بثلاثة مستويات15"/>
    <w:rsid w:val="00A04A0F"/>
    <w:pPr>
      <w:numPr>
        <w:numId w:val="1"/>
      </w:numPr>
    </w:pPr>
  </w:style>
  <w:style w:type="paragraph" w:customStyle="1" w:styleId="2fffa">
    <w:name w:val="عنوان 2 جانبي"/>
    <w:basedOn w:val="afffffffc"/>
    <w:next w:val="afffffffc"/>
    <w:rsid w:val="00A04A0F"/>
    <w:pPr>
      <w:tabs>
        <w:tab w:val="clear" w:pos="990"/>
        <w:tab w:val="clear" w:pos="1132"/>
      </w:tabs>
      <w:autoSpaceDE/>
      <w:autoSpaceDN/>
      <w:adjustRightInd/>
      <w:spacing w:before="120" w:after="120"/>
      <w:ind w:firstLine="0"/>
      <w:jc w:val="both"/>
    </w:pPr>
    <w:rPr>
      <w:rFonts w:ascii="Arial" w:hAnsi="Arial" w:cs="Traditional Arabic"/>
      <w:bCs/>
      <w:color w:val="auto"/>
      <w:kern w:val="28"/>
      <w:sz w:val="40"/>
      <w:szCs w:val="40"/>
    </w:rPr>
  </w:style>
  <w:style w:type="paragraph" w:customStyle="1" w:styleId="1fffff">
    <w:name w:val="عنوان1 وسط"/>
    <w:basedOn w:val="37"/>
    <w:next w:val="afffffffc"/>
    <w:rsid w:val="00A04A0F"/>
    <w:pPr>
      <w:widowControl w:val="0"/>
      <w:spacing w:after="0" w:line="240" w:lineRule="auto"/>
      <w:jc w:val="center"/>
    </w:pPr>
    <w:rPr>
      <w:rFonts w:ascii="Arial" w:hAnsi="Arial" w:cs="Traditional Arabic"/>
      <w:bCs/>
      <w:kern w:val="28"/>
      <w:sz w:val="36"/>
      <w:szCs w:val="48"/>
      <w:lang w:eastAsia="ar-SA"/>
    </w:rPr>
  </w:style>
  <w:style w:type="table" w:customStyle="1" w:styleId="592">
    <w:name w:val="شبكة جدول59"/>
    <w:basedOn w:val="aa"/>
    <w:next w:val="af5"/>
    <w:uiPriority w:val="39"/>
    <w:rsid w:val="00A04A0F"/>
    <w:pPr>
      <w:widowControl w:val="0"/>
      <w:bidi/>
      <w:ind w:firstLine="45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title">
    <w:name w:val="khtitle"/>
    <w:basedOn w:val="a8"/>
    <w:rsid w:val="00A04A0F"/>
    <w:pPr>
      <w:widowControl/>
      <w:bidi w:val="0"/>
      <w:adjustRightInd/>
      <w:spacing w:before="100" w:beforeAutospacing="1" w:line="240" w:lineRule="auto"/>
      <w:jc w:val="left"/>
      <w:textAlignment w:val="auto"/>
    </w:pPr>
    <w:rPr>
      <w:rFonts w:cs="Traditional Arabic"/>
      <w:b/>
      <w:bCs/>
      <w:color w:val="9E2B28"/>
    </w:rPr>
  </w:style>
  <w:style w:type="paragraph" w:customStyle="1" w:styleId="ParaCharCharCharCharCharCharChar">
    <w:name w:val="خط الفقرة الافتراضي Para Char Char Char Char Char Char Char"/>
    <w:basedOn w:val="a8"/>
    <w:rsid w:val="00A04A0F"/>
    <w:pPr>
      <w:widowControl/>
      <w:bidi w:val="0"/>
      <w:adjustRightInd/>
      <w:spacing w:line="240" w:lineRule="auto"/>
      <w:jc w:val="left"/>
      <w:textAlignment w:val="auto"/>
    </w:pPr>
  </w:style>
  <w:style w:type="character" w:customStyle="1" w:styleId="CharCharChar0">
    <w:name w:val="أسماء الأعلام Char Char Char"/>
    <w:rsid w:val="00A04A0F"/>
    <w:rPr>
      <w:rFonts w:cs="MCS Taybah S_U normal."/>
      <w:shadow/>
      <w:sz w:val="50"/>
      <w:szCs w:val="44"/>
    </w:rPr>
  </w:style>
  <w:style w:type="paragraph" w:customStyle="1" w:styleId="CharCharc">
    <w:name w:val="الباب Char Char"/>
    <w:basedOn w:val="af7"/>
    <w:link w:val="CharCharChar2"/>
    <w:rsid w:val="00A04A0F"/>
    <w:pPr>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firstLine="284"/>
      <w:textAlignment w:val="auto"/>
      <w:outlineLvl w:val="9"/>
    </w:pPr>
    <w:rPr>
      <w:rFonts w:ascii="Librarian" w:hAnsi="Librarian" w:cs="MCS ALMAALIM HIGH"/>
      <w:b w:val="0"/>
      <w:bCs w:val="0"/>
      <w:color w:val="000000"/>
      <w:kern w:val="0"/>
      <w:sz w:val="26"/>
      <w:szCs w:val="50"/>
    </w:rPr>
  </w:style>
  <w:style w:type="character" w:customStyle="1" w:styleId="CharCharChar2">
    <w:name w:val="الباب Char Char Char"/>
    <w:link w:val="CharCharc"/>
    <w:rsid w:val="00A04A0F"/>
    <w:rPr>
      <w:rFonts w:ascii="Librarian" w:hAnsi="Librarian" w:cs="MCS ALMAALIM HIGH"/>
      <w:color w:val="000000"/>
      <w:sz w:val="26"/>
      <w:szCs w:val="50"/>
      <w:shd w:val="pct10" w:color="000000" w:fill="FFFFFF"/>
    </w:rPr>
  </w:style>
  <w:style w:type="paragraph" w:customStyle="1" w:styleId="CharChard">
    <w:name w:val="تقسيمات Char Char"/>
    <w:basedOn w:val="a8"/>
    <w:link w:val="CharCharChar3"/>
    <w:rsid w:val="00A04A0F"/>
    <w:pPr>
      <w:keepNext/>
      <w:tabs>
        <w:tab w:val="num" w:pos="648"/>
      </w:tabs>
      <w:adjustRightInd/>
      <w:spacing w:before="360" w:after="120" w:line="640" w:lineRule="exact"/>
      <w:ind w:left="360" w:hanging="72"/>
      <w:jc w:val="left"/>
      <w:textAlignment w:val="auto"/>
    </w:pPr>
    <w:rPr>
      <w:rFonts w:cs="Monotype Koufi"/>
      <w:sz w:val="40"/>
      <w:szCs w:val="32"/>
      <w:lang w:eastAsia="ar-SA"/>
    </w:rPr>
  </w:style>
  <w:style w:type="paragraph" w:customStyle="1" w:styleId="affffffffffffffff3">
    <w:name w:val="الرقم"/>
    <w:basedOn w:val="a8"/>
    <w:autoRedefine/>
    <w:rsid w:val="00A04A0F"/>
    <w:pPr>
      <w:keepNext/>
      <w:suppressLineNumbers/>
      <w:tabs>
        <w:tab w:val="num" w:pos="26"/>
      </w:tabs>
      <w:adjustRightInd/>
      <w:spacing w:after="100" w:line="520" w:lineRule="exact"/>
      <w:jc w:val="lowKashida"/>
      <w:textAlignment w:val="auto"/>
    </w:pPr>
    <w:rPr>
      <w:rFonts w:ascii="Lotus Linotype" w:hAnsi="Lotus Linotype" w:cs="Lotus Linotype"/>
      <w:color w:val="000000"/>
      <w:kern w:val="32"/>
      <w:sz w:val="28"/>
      <w:szCs w:val="28"/>
      <w:lang w:eastAsia="ar-SA"/>
    </w:rPr>
  </w:style>
  <w:style w:type="paragraph" w:customStyle="1" w:styleId="affffffffffffffff4">
    <w:name w:val="الكتاب"/>
    <w:basedOn w:val="51"/>
    <w:autoRedefine/>
    <w:semiHidden/>
    <w:rsid w:val="00A04A0F"/>
    <w:pPr>
      <w:keepNext/>
      <w:suppressLineNumbers/>
      <w:tabs>
        <w:tab w:val="clear" w:pos="1209"/>
      </w:tabs>
      <w:adjustRightInd/>
      <w:spacing w:before="120" w:after="120" w:line="240" w:lineRule="auto"/>
      <w:ind w:left="0" w:firstLine="567"/>
      <w:jc w:val="center"/>
      <w:textAlignment w:val="auto"/>
    </w:pPr>
    <w:rPr>
      <w:rFonts w:ascii="Times New Roman" w:hAnsi="Times New Roman" w:cs="Traditional Arabic"/>
      <w:iCs w:val="0"/>
      <w:color w:val="000000"/>
      <w:szCs w:val="40"/>
      <w:lang w:eastAsia="ar-SA"/>
    </w:rPr>
  </w:style>
  <w:style w:type="paragraph" w:customStyle="1" w:styleId="affffffffffffffff5">
    <w:name w:val="السطر الأول"/>
    <w:rsid w:val="00A04A0F"/>
    <w:pPr>
      <w:widowControl w:val="0"/>
      <w:bidi/>
      <w:ind w:firstLine="454"/>
      <w:jc w:val="lowKashida"/>
    </w:pPr>
    <w:rPr>
      <w:rFonts w:ascii="Arial" w:hAnsi="Arial" w:cs="Lotus Linotype"/>
      <w:sz w:val="28"/>
      <w:szCs w:val="34"/>
    </w:rPr>
  </w:style>
  <w:style w:type="paragraph" w:customStyle="1" w:styleId="2fffb">
    <w:name w:val="عنوان فرعي2"/>
    <w:rsid w:val="00A04A0F"/>
    <w:pPr>
      <w:ind w:firstLine="567"/>
      <w:jc w:val="lowKashida"/>
    </w:pPr>
    <w:rPr>
      <w:rFonts w:ascii="Arial" w:hAnsi="Arial" w:cs="PT Bold Heading"/>
      <w:sz w:val="28"/>
      <w:szCs w:val="30"/>
    </w:rPr>
  </w:style>
  <w:style w:type="paragraph" w:customStyle="1" w:styleId="3ff8">
    <w:name w:val="عنوان فرعي3"/>
    <w:rsid w:val="00A04A0F"/>
    <w:pPr>
      <w:ind w:firstLine="907"/>
      <w:jc w:val="lowKashida"/>
    </w:pPr>
    <w:rPr>
      <w:rFonts w:ascii="Arial" w:hAnsi="Arial" w:cs="AdvertisingBold"/>
      <w:sz w:val="28"/>
      <w:szCs w:val="30"/>
    </w:rPr>
  </w:style>
  <w:style w:type="paragraph" w:customStyle="1" w:styleId="2fffc">
    <w:name w:val="عنوان رئيسي2"/>
    <w:rsid w:val="00A04A0F"/>
    <w:pPr>
      <w:jc w:val="center"/>
    </w:pPr>
    <w:rPr>
      <w:rFonts w:ascii="Arial" w:hAnsi="Arial" w:cs="KufiLayout"/>
      <w:sz w:val="24"/>
      <w:szCs w:val="40"/>
    </w:rPr>
  </w:style>
  <w:style w:type="paragraph" w:customStyle="1" w:styleId="affffffffffffffff6">
    <w:name w:val="تصحيح تلقائي"/>
    <w:rsid w:val="00A04A0F"/>
    <w:pPr>
      <w:bidi/>
    </w:pPr>
    <w:rPr>
      <w:sz w:val="24"/>
      <w:szCs w:val="24"/>
    </w:rPr>
  </w:style>
  <w:style w:type="paragraph" w:customStyle="1" w:styleId="affffffffffffffff7">
    <w:name w:val="مرقاة المفاتيح"/>
    <w:rsid w:val="00A04A0F"/>
    <w:pPr>
      <w:bidi/>
    </w:pPr>
    <w:rPr>
      <w:rFonts w:cs="Traditional Arabic"/>
      <w:b/>
      <w:bCs/>
      <w:szCs w:val="24"/>
    </w:rPr>
  </w:style>
  <w:style w:type="character" w:customStyle="1" w:styleId="CharCharChar3">
    <w:name w:val="تقسيمات Char Char Char"/>
    <w:link w:val="CharChard"/>
    <w:rsid w:val="00A04A0F"/>
    <w:rPr>
      <w:rFonts w:cs="Monotype Koufi"/>
      <w:sz w:val="40"/>
      <w:szCs w:val="32"/>
      <w:lang w:eastAsia="ar-SA"/>
    </w:rPr>
  </w:style>
  <w:style w:type="paragraph" w:customStyle="1" w:styleId="160010">
    <w:name w:val="نمط ‏16 نقطة قبل:  0.01 سم السطر الأول:  0 سم"/>
    <w:basedOn w:val="a8"/>
    <w:autoRedefine/>
    <w:rsid w:val="00A04A0F"/>
    <w:pPr>
      <w:tabs>
        <w:tab w:val="left" w:pos="708"/>
      </w:tabs>
      <w:adjustRightInd/>
      <w:spacing w:line="240" w:lineRule="auto"/>
      <w:ind w:left="454" w:hanging="454"/>
      <w:jc w:val="lowKashida"/>
      <w:textAlignment w:val="auto"/>
    </w:pPr>
    <w:rPr>
      <w:rFonts w:ascii="Lotus Linotype" w:hAnsi="Lotus Linotype" w:cs="Lotus Linotype"/>
      <w:noProof/>
      <w:color w:val="000000"/>
      <w:spacing w:val="-6"/>
      <w:lang w:eastAsia="ar-SA"/>
    </w:rPr>
  </w:style>
  <w:style w:type="paragraph" w:customStyle="1" w:styleId="1660">
    <w:name w:val="نمط جانبي + ‏16 نقطة قبل:  6 نقطة"/>
    <w:basedOn w:val="a8"/>
    <w:autoRedefine/>
    <w:rsid w:val="00A04A0F"/>
    <w:pPr>
      <w:adjustRightInd/>
      <w:spacing w:before="120" w:line="240" w:lineRule="auto"/>
      <w:textAlignment w:val="auto"/>
    </w:pPr>
    <w:rPr>
      <w:rFonts w:cs="AL-Mohanad"/>
      <w:b/>
      <w:bCs/>
      <w:color w:val="000000"/>
      <w:sz w:val="34"/>
      <w:szCs w:val="34"/>
      <w:lang w:eastAsia="ar-SA"/>
    </w:rPr>
  </w:style>
  <w:style w:type="paragraph" w:customStyle="1" w:styleId="0166">
    <w:name w:val="نمط نمط نص البحث + السطر الأول:  0 سم + ‏16 نقطة قبل:  6 نقطة"/>
    <w:basedOn w:val="a8"/>
    <w:autoRedefine/>
    <w:rsid w:val="00A04A0F"/>
    <w:pPr>
      <w:adjustRightInd/>
      <w:spacing w:before="120" w:line="240" w:lineRule="auto"/>
      <w:textAlignment w:val="auto"/>
    </w:pPr>
    <w:rPr>
      <w:rFonts w:cs="AL-Mohanad"/>
      <w:sz w:val="32"/>
      <w:szCs w:val="33"/>
    </w:rPr>
  </w:style>
  <w:style w:type="paragraph" w:customStyle="1" w:styleId="Charfffffff0">
    <w:name w:val="نص البحث Char"/>
    <w:basedOn w:val="a8"/>
    <w:autoRedefine/>
    <w:rsid w:val="00A04A0F"/>
    <w:pPr>
      <w:adjustRightInd/>
      <w:spacing w:before="120" w:line="240" w:lineRule="auto"/>
      <w:textAlignment w:val="auto"/>
    </w:pPr>
    <w:rPr>
      <w:rFonts w:cs="AL-Mohanad"/>
      <w:b/>
      <w:bCs/>
      <w:color w:val="000000"/>
      <w:sz w:val="32"/>
      <w:szCs w:val="33"/>
    </w:rPr>
  </w:style>
  <w:style w:type="paragraph" w:customStyle="1" w:styleId="affffffffffffffff8">
    <w:name w:val="أرقام"/>
    <w:basedOn w:val="Charfffffff0"/>
    <w:autoRedefine/>
    <w:rsid w:val="00A04A0F"/>
    <w:pPr>
      <w:spacing w:before="0"/>
      <w:ind w:left="43" w:hanging="397"/>
    </w:pPr>
  </w:style>
  <w:style w:type="paragraph" w:customStyle="1" w:styleId="0076">
    <w:name w:val="نمط نص البحث + قبل:  0 سم السطر الأول:  0.7 سم قبل:  6 نقطة"/>
    <w:basedOn w:val="Charfffffff0"/>
    <w:autoRedefine/>
    <w:rsid w:val="00A04A0F"/>
  </w:style>
  <w:style w:type="paragraph" w:customStyle="1" w:styleId="6">
    <w:name w:val="نمط جانبي + قبل:  6 نقطة"/>
    <w:basedOn w:val="afffffffffffffff8"/>
    <w:autoRedefine/>
    <w:rsid w:val="00A04A0F"/>
    <w:pPr>
      <w:widowControl w:val="0"/>
      <w:numPr>
        <w:numId w:val="42"/>
      </w:numPr>
      <w:tabs>
        <w:tab w:val="left" w:pos="403"/>
      </w:tabs>
      <w:ind w:hanging="2677"/>
    </w:pPr>
    <w:rPr>
      <w:rFonts w:ascii="Lotus Linotype" w:hAnsi="Lotus Linotype" w:cs="Lotus Linotype"/>
      <w:color w:val="000000"/>
      <w:sz w:val="32"/>
      <w:szCs w:val="32"/>
      <w:lang w:eastAsia="ar-SA"/>
    </w:rPr>
  </w:style>
  <w:style w:type="paragraph" w:customStyle="1" w:styleId="00">
    <w:name w:val="نمط جانبي + السطر الأول:  0 سم"/>
    <w:basedOn w:val="afffffffffffffff8"/>
    <w:autoRedefine/>
    <w:rsid w:val="00A04A0F"/>
    <w:pPr>
      <w:widowControl w:val="0"/>
      <w:tabs>
        <w:tab w:val="clear" w:pos="1210"/>
      </w:tabs>
      <w:spacing w:before="120"/>
      <w:ind w:left="0"/>
    </w:pPr>
    <w:rPr>
      <w:rFonts w:cs="AL-Mohanad"/>
      <w:color w:val="000000"/>
      <w:sz w:val="36"/>
      <w:szCs w:val="32"/>
      <w:lang w:eastAsia="ar-SA"/>
    </w:rPr>
  </w:style>
  <w:style w:type="paragraph" w:customStyle="1" w:styleId="affffffffffffffff9">
    <w:name w:val="نص البحث"/>
    <w:basedOn w:val="a8"/>
    <w:autoRedefine/>
    <w:rsid w:val="00A04A0F"/>
    <w:pPr>
      <w:adjustRightInd/>
      <w:spacing w:before="140" w:line="240" w:lineRule="auto"/>
      <w:ind w:firstLine="397"/>
      <w:textAlignment w:val="auto"/>
    </w:pPr>
    <w:rPr>
      <w:rFonts w:cs="Rateb lotus20"/>
      <w:sz w:val="31"/>
      <w:szCs w:val="34"/>
    </w:rPr>
  </w:style>
  <w:style w:type="character" w:customStyle="1" w:styleId="1CharChar">
    <w:name w:val="نمط1 Char Char"/>
    <w:rsid w:val="00A04A0F"/>
    <w:rPr>
      <w:rFonts w:cs="AL-Mateen" w:hint="cs"/>
      <w:color w:val="000000"/>
      <w:sz w:val="31"/>
      <w:szCs w:val="36"/>
      <w:lang w:val="en-US" w:eastAsia="en-US" w:bidi="ar-SA"/>
    </w:rPr>
  </w:style>
  <w:style w:type="paragraph" w:customStyle="1" w:styleId="SAID">
    <w:name w:val="SAID"/>
    <w:basedOn w:val="a8"/>
    <w:rsid w:val="00A04A0F"/>
    <w:pPr>
      <w:widowControl/>
      <w:overflowPunct w:val="0"/>
      <w:autoSpaceDE w:val="0"/>
      <w:autoSpaceDN w:val="0"/>
      <w:spacing w:before="120" w:line="240" w:lineRule="auto"/>
      <w:ind w:firstLine="567"/>
      <w:jc w:val="lowKashida"/>
    </w:pPr>
    <w:rPr>
      <w:rFonts w:cs="Traditional Arabic"/>
      <w:b/>
      <w:bCs/>
      <w:szCs w:val="28"/>
      <w:lang w:val="fr-FR" w:eastAsia="fr-FR"/>
    </w:rPr>
  </w:style>
  <w:style w:type="character" w:customStyle="1" w:styleId="Char2CharChar1">
    <w:name w:val="Char2 Char Char1"/>
    <w:aliases w:val=" Char2 Char Char2"/>
    <w:rsid w:val="00A04A0F"/>
    <w:rPr>
      <w:rFonts w:ascii="Tahoma" w:hAnsi="Tahoma" w:cs="Traditional Arabic"/>
      <w:b/>
      <w:bCs/>
      <w:color w:val="000000"/>
      <w:lang w:val="en-US" w:eastAsia="ar-SA" w:bidi="ar-SA"/>
    </w:rPr>
  </w:style>
  <w:style w:type="paragraph" w:customStyle="1" w:styleId="11CharChar1CharCharChar">
    <w:name w:val="خط الفقرة الافتراضي11 Char Char1 Char Char Char"/>
    <w:aliases w:val=" Char1 Char Char Char Char1 Char Char Char,Char1 Char Char Char Char Char Char Char Char Char1 Char Char Char"/>
    <w:basedOn w:val="a8"/>
    <w:rsid w:val="00A04A0F"/>
    <w:pPr>
      <w:widowControl/>
      <w:bidi w:val="0"/>
      <w:adjustRightInd/>
      <w:spacing w:line="240" w:lineRule="auto"/>
      <w:jc w:val="left"/>
      <w:textAlignment w:val="auto"/>
    </w:pPr>
  </w:style>
  <w:style w:type="character" w:customStyle="1" w:styleId="Char45">
    <w:name w:val="Char4"/>
    <w:rsid w:val="00A04A0F"/>
    <w:rPr>
      <w:sz w:val="24"/>
      <w:szCs w:val="24"/>
    </w:rPr>
  </w:style>
  <w:style w:type="character" w:customStyle="1" w:styleId="Char35">
    <w:name w:val="Char3"/>
    <w:rsid w:val="00A04A0F"/>
    <w:rPr>
      <w:sz w:val="24"/>
      <w:szCs w:val="24"/>
    </w:rPr>
  </w:style>
  <w:style w:type="character" w:customStyle="1" w:styleId="Char53">
    <w:name w:val="Char5"/>
    <w:basedOn w:val="a9"/>
    <w:semiHidden/>
    <w:rsid w:val="00A04A0F"/>
  </w:style>
  <w:style w:type="numbering" w:customStyle="1" w:styleId="8">
    <w:name w:val="ترقيم جدول8"/>
    <w:rsid w:val="00A04A0F"/>
    <w:pPr>
      <w:numPr>
        <w:numId w:val="7"/>
      </w:numPr>
    </w:pPr>
  </w:style>
  <w:style w:type="numbering" w:customStyle="1" w:styleId="1109">
    <w:name w:val="بلا قائمة1109"/>
    <w:next w:val="ab"/>
    <w:semiHidden/>
    <w:unhideWhenUsed/>
    <w:rsid w:val="00A04A0F"/>
  </w:style>
  <w:style w:type="numbering" w:customStyle="1" w:styleId="268">
    <w:name w:val="بلا قائمة268"/>
    <w:next w:val="ab"/>
    <w:semiHidden/>
    <w:unhideWhenUsed/>
    <w:rsid w:val="00A04A0F"/>
  </w:style>
  <w:style w:type="numbering" w:customStyle="1" w:styleId="3200">
    <w:name w:val="بلا قائمة320"/>
    <w:next w:val="ab"/>
    <w:semiHidden/>
    <w:unhideWhenUsed/>
    <w:rsid w:val="00A04A0F"/>
  </w:style>
  <w:style w:type="paragraph" w:customStyle="1" w:styleId="11CharChar1Char">
    <w:name w:val="خط الفقرة الافتراضي11 Char Char1 Char"/>
    <w:aliases w:val=" Char1 Char Char Char Char1 Char,Char1 Char Char Char Char Char Char Char Char Char1"/>
    <w:basedOn w:val="a8"/>
    <w:rsid w:val="00A04A0F"/>
    <w:pPr>
      <w:widowControl/>
      <w:bidi w:val="0"/>
      <w:adjustRightInd/>
      <w:spacing w:line="240" w:lineRule="auto"/>
      <w:jc w:val="left"/>
      <w:textAlignment w:val="auto"/>
    </w:pPr>
  </w:style>
  <w:style w:type="character" w:customStyle="1" w:styleId="s41">
    <w:name w:val="s41"/>
    <w:rsid w:val="00A04A0F"/>
    <w:rPr>
      <w:color w:val="3CA20A"/>
    </w:rPr>
  </w:style>
  <w:style w:type="character" w:customStyle="1" w:styleId="headline2">
    <w:name w:val="headline2"/>
    <w:rsid w:val="00A04A0F"/>
    <w:rPr>
      <w:rFonts w:cs="Times New Roman"/>
    </w:rPr>
  </w:style>
  <w:style w:type="character" w:customStyle="1" w:styleId="PlaceholderText1">
    <w:name w:val="Placeholder Text1"/>
    <w:semiHidden/>
    <w:rsid w:val="00A04A0F"/>
    <w:rPr>
      <w:rFonts w:cs="Times New Roman"/>
      <w:color w:val="808080"/>
    </w:rPr>
  </w:style>
  <w:style w:type="paragraph" w:customStyle="1" w:styleId="arttextmain">
    <w:name w:val="arttextmain"/>
    <w:basedOn w:val="a8"/>
    <w:rsid w:val="00A04A0F"/>
    <w:pPr>
      <w:widowControl/>
      <w:bidi w:val="0"/>
      <w:adjustRightInd/>
      <w:spacing w:before="100" w:beforeAutospacing="1" w:after="100" w:afterAutospacing="1" w:line="240" w:lineRule="auto"/>
      <w:jc w:val="left"/>
      <w:textAlignment w:val="auto"/>
    </w:pPr>
  </w:style>
  <w:style w:type="paragraph" w:customStyle="1" w:styleId="pf0">
    <w:name w:val="pf0"/>
    <w:basedOn w:val="a8"/>
    <w:rsid w:val="00A04A0F"/>
    <w:pPr>
      <w:widowControl/>
      <w:bidi w:val="0"/>
      <w:adjustRightInd/>
      <w:spacing w:before="100" w:beforeAutospacing="1" w:after="100" w:afterAutospacing="1" w:line="240" w:lineRule="auto"/>
      <w:ind w:left="560" w:right="150"/>
      <w:jc w:val="right"/>
      <w:textAlignment w:val="auto"/>
    </w:pPr>
  </w:style>
  <w:style w:type="character" w:customStyle="1" w:styleId="cf01">
    <w:name w:val="cf01"/>
    <w:rsid w:val="00A04A0F"/>
    <w:rPr>
      <w:rFonts w:ascii="Tahoma" w:hAnsi="Tahoma" w:cs="Tahoma" w:hint="default"/>
      <w:color w:val="262626"/>
      <w:sz w:val="18"/>
      <w:szCs w:val="18"/>
    </w:rPr>
  </w:style>
  <w:style w:type="character" w:customStyle="1" w:styleId="word">
    <w:name w:val="word"/>
    <w:rsid w:val="00A04A0F"/>
  </w:style>
  <w:style w:type="character" w:customStyle="1" w:styleId="ayaasheader">
    <w:name w:val="ayaasheader"/>
    <w:rsid w:val="00A04A0F"/>
  </w:style>
  <w:style w:type="character" w:customStyle="1" w:styleId="ayaintottseers2">
    <w:name w:val="ayaintottseers2"/>
    <w:rsid w:val="00A04A0F"/>
  </w:style>
  <w:style w:type="numbering" w:customStyle="1" w:styleId="269">
    <w:name w:val="بلا قائمة269"/>
    <w:next w:val="ab"/>
    <w:uiPriority w:val="99"/>
    <w:semiHidden/>
    <w:unhideWhenUsed/>
    <w:rsid w:val="005F5AA6"/>
  </w:style>
  <w:style w:type="table" w:customStyle="1" w:styleId="602">
    <w:name w:val="شبكة جدول60"/>
    <w:basedOn w:val="aa"/>
    <w:next w:val="af5"/>
    <w:uiPriority w:val="59"/>
    <w:rsid w:val="005F5AA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0">
    <w:name w:val="بلا قائمة270"/>
    <w:next w:val="ab"/>
    <w:uiPriority w:val="99"/>
    <w:semiHidden/>
    <w:unhideWhenUsed/>
    <w:rsid w:val="00413A1B"/>
  </w:style>
  <w:style w:type="numbering" w:customStyle="1" w:styleId="277">
    <w:name w:val="بلا قائمة277"/>
    <w:next w:val="ab"/>
    <w:uiPriority w:val="99"/>
    <w:semiHidden/>
    <w:unhideWhenUsed/>
    <w:rsid w:val="00872B03"/>
  </w:style>
  <w:style w:type="table" w:customStyle="1" w:styleId="633">
    <w:name w:val="شبكة جدول63"/>
    <w:basedOn w:val="aa"/>
    <w:next w:val="af5"/>
    <w:uiPriority w:val="39"/>
    <w:rsid w:val="00872B03"/>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8">
    <w:name w:val="بلا قائمة278"/>
    <w:next w:val="ab"/>
    <w:uiPriority w:val="99"/>
    <w:semiHidden/>
    <w:unhideWhenUsed/>
    <w:rsid w:val="00EF7C99"/>
  </w:style>
  <w:style w:type="numbering" w:customStyle="1" w:styleId="11300">
    <w:name w:val="بلا قائمة1130"/>
    <w:next w:val="ab"/>
    <w:uiPriority w:val="99"/>
    <w:semiHidden/>
    <w:unhideWhenUsed/>
    <w:rsid w:val="00EF7C99"/>
  </w:style>
  <w:style w:type="paragraph" w:customStyle="1" w:styleId="1fffff0">
    <w:name w:val="نص تعليق1"/>
    <w:basedOn w:val="a8"/>
    <w:next w:val="afd"/>
    <w:uiPriority w:val="99"/>
    <w:unhideWhenUsed/>
    <w:rsid w:val="00EF7C99"/>
    <w:pPr>
      <w:widowControl/>
      <w:adjustRightInd/>
      <w:spacing w:after="160" w:line="240" w:lineRule="auto"/>
      <w:ind w:left="1117" w:hanging="397"/>
      <w:jc w:val="left"/>
      <w:textAlignment w:val="auto"/>
    </w:pPr>
    <w:rPr>
      <w:rFonts w:ascii="Calibri" w:eastAsia="Calibri" w:hAnsi="Calibri" w:cs="Arial"/>
      <w:kern w:val="2"/>
      <w:sz w:val="20"/>
      <w:szCs w:val="20"/>
      <w14:ligatures w14:val="standardContextual"/>
    </w:rPr>
  </w:style>
  <w:style w:type="character" w:customStyle="1" w:styleId="1fffff1">
    <w:name w:val="ارتباط تشعبي متبع1"/>
    <w:basedOn w:val="a9"/>
    <w:uiPriority w:val="99"/>
    <w:semiHidden/>
    <w:unhideWhenUsed/>
    <w:rsid w:val="00EF7C99"/>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2" w:uiPriority="99"/>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0">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0">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Char2 Cha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Char Char Char3,خط الفقرة الافتراضي11 Char Char1,Char1 Char Char Char Char Char Char,خط الفقرة الافتراضي11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6">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Balloon Text Char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Balloon Text Char Char Char"/>
    <w:link w:val="af8"/>
    <w:uiPriority w:val="99"/>
    <w:qFormat/>
    <w:rsid w:val="00445EE7"/>
    <w:rPr>
      <w:rFonts w:ascii="Tahoma" w:hAnsi="Tahoma" w:cs="Tahoma"/>
      <w:sz w:val="16"/>
      <w:szCs w:val="16"/>
    </w:rPr>
  </w:style>
  <w:style w:type="numbering" w:customStyle="1" w:styleId="17">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har Char Char3 Char,خط الفقرة الافتراضي11 Char Char1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rsid w:val="004F5D4F"/>
    <w:rPr>
      <w:rFonts w:ascii="Arial" w:hAnsi="Arial" w:cs="PT Bold Heading"/>
      <w:b/>
      <w:kern w:val="32"/>
      <w:sz w:val="32"/>
      <w:szCs w:val="28"/>
    </w:rPr>
  </w:style>
  <w:style w:type="character" w:customStyle="1" w:styleId="Char">
    <w:name w:val="تذييل الصفحة Char"/>
    <w:aliases w:val="تذييل صفحة Char1,Footer Char1, Char2 Char Char1"/>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0"/>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0"/>
    <w:uiPriority w:val="9"/>
    <w:rsid w:val="00576FF1"/>
    <w:rPr>
      <w:rFonts w:ascii="Calibri Light" w:hAnsi="Calibri Light"/>
      <w:smallCaps/>
      <w:color w:val="595959"/>
      <w:sz w:val="21"/>
      <w:szCs w:val="21"/>
    </w:rPr>
  </w:style>
  <w:style w:type="character" w:customStyle="1" w:styleId="9Char">
    <w:name w:val="عنوان 9 Char"/>
    <w:link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aliases w:val=" Char Char Char"/>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aliases w:val=" Char Char Char Char"/>
    <w:link w:val="afd"/>
    <w:uiPriority w:val="99"/>
    <w:qFormat/>
    <w:rsid w:val="00576FF1"/>
    <w:rPr>
      <w:rFonts w:ascii="Calibri" w:hAnsi="Calibri" w:cs="Arial"/>
    </w:rPr>
  </w:style>
  <w:style w:type="paragraph" w:styleId="afe">
    <w:name w:val="annotation subject"/>
    <w:aliases w:val=" Char2 Char Char, Char2 Char Char Char"/>
    <w:basedOn w:val="afd"/>
    <w:next w:val="afd"/>
    <w:link w:val="Chara"/>
    <w:uiPriority w:val="99"/>
    <w:unhideWhenUsed/>
    <w:rsid w:val="00576FF1"/>
    <w:rPr>
      <w:b/>
      <w:bCs/>
    </w:rPr>
  </w:style>
  <w:style w:type="character" w:customStyle="1" w:styleId="Chara">
    <w:name w:val="موضوع تعليق Char"/>
    <w:aliases w:val=" Char2 Char Char Char1, Char2 Char Char Char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2">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1">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1">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8">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4">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9">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5">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a">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6">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b">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uiPriority w:val="99"/>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c">
    <w:name w:val="إشارة لم يتم حلها1"/>
    <w:uiPriority w:val="99"/>
    <w:semiHidden/>
    <w:unhideWhenUsed/>
    <w:rsid w:val="006C5041"/>
    <w:rPr>
      <w:color w:val="808080"/>
      <w:shd w:val="clear" w:color="auto" w:fill="E6E6E6"/>
    </w:rPr>
  </w:style>
  <w:style w:type="numbering" w:customStyle="1" w:styleId="64">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7">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2">
    <w:name w:val="بلا قائمة8"/>
    <w:next w:val="ab"/>
    <w:uiPriority w:val="99"/>
    <w:semiHidden/>
    <w:unhideWhenUsed/>
    <w:rsid w:val="00791A82"/>
  </w:style>
  <w:style w:type="table" w:customStyle="1" w:styleId="65">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3">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8">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e">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uiPriority w:val="99"/>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1">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f">
    <w:name w:val="ترقيم نقطي1"/>
    <w:rsid w:val="007E4CE8"/>
  </w:style>
  <w:style w:type="numbering" w:customStyle="1" w:styleId="1f0">
    <w:name w:val="ترقيم بثلاثة مستويات1"/>
    <w:rsid w:val="007E4CE8"/>
  </w:style>
  <w:style w:type="numbering" w:customStyle="1" w:styleId="affff6">
    <w:name w:val="ترقيم جدول"/>
    <w:rsid w:val="007E4CE8"/>
  </w:style>
  <w:style w:type="numbering" w:customStyle="1" w:styleId="1f1">
    <w:name w:val="ترقيم بحروف بمستويين1"/>
    <w:rsid w:val="007E4CE8"/>
  </w:style>
  <w:style w:type="paragraph" w:customStyle="1" w:styleId="1f2">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9">
    <w:name w:val="نمط مستورد 5"/>
    <w:rsid w:val="00A91E80"/>
  </w:style>
  <w:style w:type="numbering" w:customStyle="1" w:styleId="67">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2">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3">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a">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4">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locked/>
    <w:rsid w:val="00477BD1"/>
    <w:rPr>
      <w:rFonts w:ascii="Cambria" w:hAnsi="Cambria" w:cs="Times New Roman"/>
      <w:i/>
      <w:iCs/>
      <w:color w:val="404040"/>
    </w:rPr>
  </w:style>
  <w:style w:type="character" w:customStyle="1" w:styleId="HeaderChar">
    <w:name w:val="Heade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3">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locked/>
    <w:rsid w:val="00477BD1"/>
    <w:rPr>
      <w:rFonts w:cs="Times New Roman"/>
      <w:i/>
      <w:iCs/>
      <w:noProof/>
      <w:color w:val="000000"/>
      <w:sz w:val="24"/>
      <w:szCs w:val="24"/>
      <w:lang w:val="en-US" w:eastAsia="ar-SA" w:bidi="ar-SA"/>
    </w:rPr>
  </w:style>
  <w:style w:type="character" w:customStyle="1" w:styleId="Heading9Char">
    <w:name w:val="Heading 9 Char"/>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5">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6">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5"/>
    <w:locked/>
    <w:rsid w:val="00477BD1"/>
    <w:rPr>
      <w:rFonts w:ascii="Cambria" w:hAnsi="Cambria" w:cs="SKR HEAD1"/>
      <w:noProof/>
      <w:color w:val="000000"/>
      <w:sz w:val="44"/>
      <w:szCs w:val="52"/>
      <w:lang w:eastAsia="ar-SA"/>
    </w:rPr>
  </w:style>
  <w:style w:type="character" w:customStyle="1" w:styleId="1Char3">
    <w:name w:val="عنوان فرعي 1 Char"/>
    <w:link w:val="1f6"/>
    <w:locked/>
    <w:rsid w:val="00477BD1"/>
    <w:rPr>
      <w:rFonts w:ascii="mylotus" w:hAnsi="mylotus" w:cs="SKR HEAD1"/>
      <w:color w:val="000000"/>
      <w:sz w:val="44"/>
      <w:szCs w:val="44"/>
    </w:rPr>
  </w:style>
  <w:style w:type="paragraph" w:customStyle="1" w:styleId="1f7">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7"/>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qFormat/>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8">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8"/>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9">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a">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0">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0">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b">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c">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d">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e">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0">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b">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c">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9"/>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9"/>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8"/>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9"/>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9"/>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d">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e">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aliases w:val=" Char Char Char2"/>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0">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1">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2">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3">
    <w:name w:val="نمط نمط عادي للكتابة العادية5 +"/>
    <w:next w:val="5f1"/>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4">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5">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6">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7">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8">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9">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a">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6">
    <w:name w:val="نمط مستورد 52"/>
    <w:rsid w:val="00CE59CE"/>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b">
    <w:name w:val="ترقيم بثلاثة مستويات10"/>
    <w:rsid w:val="00B46010"/>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e">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 w:type="numbering" w:customStyle="1" w:styleId="2600">
    <w:name w:val="بلا قائمة260"/>
    <w:next w:val="ab"/>
    <w:uiPriority w:val="99"/>
    <w:semiHidden/>
    <w:unhideWhenUsed/>
    <w:rsid w:val="00FD73E9"/>
  </w:style>
  <w:style w:type="character" w:customStyle="1" w:styleId="metadate">
    <w:name w:val="meta_date"/>
    <w:basedOn w:val="a9"/>
    <w:rsid w:val="00FD73E9"/>
  </w:style>
  <w:style w:type="character" w:customStyle="1" w:styleId="metaauthor">
    <w:name w:val="meta_author"/>
    <w:basedOn w:val="a9"/>
    <w:rsid w:val="00FD73E9"/>
  </w:style>
  <w:style w:type="character" w:customStyle="1" w:styleId="metacomments">
    <w:name w:val="meta_comments"/>
    <w:basedOn w:val="a9"/>
    <w:rsid w:val="00FD73E9"/>
  </w:style>
  <w:style w:type="character" w:customStyle="1" w:styleId="share-button-link-text">
    <w:name w:val="share-button-link-text"/>
    <w:basedOn w:val="a9"/>
    <w:rsid w:val="00FD73E9"/>
  </w:style>
  <w:style w:type="character" w:customStyle="1" w:styleId="maroon">
    <w:name w:val="maroon"/>
    <w:basedOn w:val="a9"/>
    <w:rsid w:val="00FD73E9"/>
  </w:style>
  <w:style w:type="character" w:customStyle="1" w:styleId="itemtextresizertitle">
    <w:name w:val="itemtextresizertitle"/>
    <w:basedOn w:val="a9"/>
    <w:rsid w:val="00FD73E9"/>
  </w:style>
  <w:style w:type="character" w:customStyle="1" w:styleId="numbers">
    <w:name w:val="numbers"/>
    <w:basedOn w:val="a9"/>
    <w:rsid w:val="00FD73E9"/>
  </w:style>
  <w:style w:type="character" w:customStyle="1" w:styleId="sd-text-color">
    <w:name w:val="sd-text-color"/>
    <w:basedOn w:val="a9"/>
    <w:rsid w:val="00FD73E9"/>
  </w:style>
  <w:style w:type="paragraph" w:customStyle="1" w:styleId="jp-relatedposts-post">
    <w:name w:val="jp-relatedposts-post"/>
    <w:basedOn w:val="a8"/>
    <w:rsid w:val="00FD73E9"/>
    <w:pPr>
      <w:widowControl/>
      <w:bidi w:val="0"/>
      <w:adjustRightInd/>
      <w:spacing w:before="100" w:beforeAutospacing="1" w:after="100" w:afterAutospacing="1" w:line="240" w:lineRule="auto"/>
      <w:jc w:val="left"/>
      <w:textAlignment w:val="auto"/>
    </w:pPr>
  </w:style>
  <w:style w:type="character" w:customStyle="1" w:styleId="jp-relatedposts-post-title">
    <w:name w:val="jp-relatedposts-post-title"/>
    <w:basedOn w:val="a9"/>
    <w:rsid w:val="00FD73E9"/>
  </w:style>
  <w:style w:type="character" w:customStyle="1" w:styleId="jp-relatedposts-post-context">
    <w:name w:val="jp-relatedposts-post-context"/>
    <w:basedOn w:val="a9"/>
    <w:rsid w:val="00FD73E9"/>
  </w:style>
  <w:style w:type="character" w:customStyle="1" w:styleId="meta-nav">
    <w:name w:val="meta-nav"/>
    <w:basedOn w:val="a9"/>
    <w:rsid w:val="00FD73E9"/>
  </w:style>
  <w:style w:type="numbering" w:customStyle="1" w:styleId="267">
    <w:name w:val="بلا قائمة267"/>
    <w:next w:val="ab"/>
    <w:uiPriority w:val="99"/>
    <w:semiHidden/>
    <w:unhideWhenUsed/>
    <w:rsid w:val="00A04A0F"/>
  </w:style>
  <w:style w:type="numbering" w:customStyle="1" w:styleId="10">
    <w:name w:val="ترقيم نقطي10"/>
    <w:rsid w:val="00A04A0F"/>
    <w:pPr>
      <w:numPr>
        <w:numId w:val="3"/>
      </w:numPr>
    </w:pPr>
  </w:style>
  <w:style w:type="numbering" w:customStyle="1" w:styleId="150">
    <w:name w:val="ترقيم بحروف بمستويين15"/>
    <w:rsid w:val="00A04A0F"/>
    <w:pPr>
      <w:numPr>
        <w:numId w:val="2"/>
      </w:numPr>
    </w:pPr>
  </w:style>
  <w:style w:type="numbering" w:customStyle="1" w:styleId="15">
    <w:name w:val="ترقيم بثلاثة مستويات15"/>
    <w:rsid w:val="00A04A0F"/>
    <w:pPr>
      <w:numPr>
        <w:numId w:val="1"/>
      </w:numPr>
    </w:pPr>
  </w:style>
  <w:style w:type="paragraph" w:customStyle="1" w:styleId="2fffa">
    <w:name w:val="عنوان 2 جانبي"/>
    <w:basedOn w:val="afffffffc"/>
    <w:next w:val="afffffffc"/>
    <w:rsid w:val="00A04A0F"/>
    <w:pPr>
      <w:tabs>
        <w:tab w:val="clear" w:pos="990"/>
        <w:tab w:val="clear" w:pos="1132"/>
      </w:tabs>
      <w:autoSpaceDE/>
      <w:autoSpaceDN/>
      <w:adjustRightInd/>
      <w:spacing w:before="120" w:after="120"/>
      <w:ind w:firstLine="0"/>
      <w:jc w:val="both"/>
    </w:pPr>
    <w:rPr>
      <w:rFonts w:ascii="Arial" w:hAnsi="Arial" w:cs="Traditional Arabic"/>
      <w:bCs/>
      <w:color w:val="auto"/>
      <w:kern w:val="28"/>
      <w:sz w:val="40"/>
      <w:szCs w:val="40"/>
    </w:rPr>
  </w:style>
  <w:style w:type="paragraph" w:customStyle="1" w:styleId="1fffff">
    <w:name w:val="عنوان1 وسط"/>
    <w:basedOn w:val="37"/>
    <w:next w:val="afffffffc"/>
    <w:rsid w:val="00A04A0F"/>
    <w:pPr>
      <w:widowControl w:val="0"/>
      <w:spacing w:after="0" w:line="240" w:lineRule="auto"/>
      <w:jc w:val="center"/>
    </w:pPr>
    <w:rPr>
      <w:rFonts w:ascii="Arial" w:hAnsi="Arial" w:cs="Traditional Arabic"/>
      <w:bCs/>
      <w:kern w:val="28"/>
      <w:sz w:val="36"/>
      <w:szCs w:val="48"/>
      <w:lang w:eastAsia="ar-SA"/>
    </w:rPr>
  </w:style>
  <w:style w:type="table" w:customStyle="1" w:styleId="592">
    <w:name w:val="شبكة جدول59"/>
    <w:basedOn w:val="aa"/>
    <w:next w:val="af5"/>
    <w:uiPriority w:val="39"/>
    <w:rsid w:val="00A04A0F"/>
    <w:pPr>
      <w:widowControl w:val="0"/>
      <w:bidi/>
      <w:ind w:firstLine="45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title">
    <w:name w:val="khtitle"/>
    <w:basedOn w:val="a8"/>
    <w:rsid w:val="00A04A0F"/>
    <w:pPr>
      <w:widowControl/>
      <w:bidi w:val="0"/>
      <w:adjustRightInd/>
      <w:spacing w:before="100" w:beforeAutospacing="1" w:line="240" w:lineRule="auto"/>
      <w:jc w:val="left"/>
      <w:textAlignment w:val="auto"/>
    </w:pPr>
    <w:rPr>
      <w:rFonts w:cs="Traditional Arabic"/>
      <w:b/>
      <w:bCs/>
      <w:color w:val="9E2B28"/>
    </w:rPr>
  </w:style>
  <w:style w:type="paragraph" w:customStyle="1" w:styleId="ParaCharCharCharCharCharCharChar">
    <w:name w:val="خط الفقرة الافتراضي Para Char Char Char Char Char Char Char"/>
    <w:basedOn w:val="a8"/>
    <w:rsid w:val="00A04A0F"/>
    <w:pPr>
      <w:widowControl/>
      <w:bidi w:val="0"/>
      <w:adjustRightInd/>
      <w:spacing w:line="240" w:lineRule="auto"/>
      <w:jc w:val="left"/>
      <w:textAlignment w:val="auto"/>
    </w:pPr>
  </w:style>
  <w:style w:type="character" w:customStyle="1" w:styleId="CharCharChar0">
    <w:name w:val="أسماء الأعلام Char Char Char"/>
    <w:rsid w:val="00A04A0F"/>
    <w:rPr>
      <w:rFonts w:cs="MCS Taybah S_U normal."/>
      <w:shadow/>
      <w:sz w:val="50"/>
      <w:szCs w:val="44"/>
    </w:rPr>
  </w:style>
  <w:style w:type="paragraph" w:customStyle="1" w:styleId="CharCharc">
    <w:name w:val="الباب Char Char"/>
    <w:basedOn w:val="af7"/>
    <w:link w:val="CharCharChar2"/>
    <w:rsid w:val="00A04A0F"/>
    <w:pPr>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firstLine="284"/>
      <w:textAlignment w:val="auto"/>
      <w:outlineLvl w:val="9"/>
    </w:pPr>
    <w:rPr>
      <w:rFonts w:ascii="Librarian" w:hAnsi="Librarian" w:cs="MCS ALMAALIM HIGH"/>
      <w:b w:val="0"/>
      <w:bCs w:val="0"/>
      <w:color w:val="000000"/>
      <w:kern w:val="0"/>
      <w:sz w:val="26"/>
      <w:szCs w:val="50"/>
    </w:rPr>
  </w:style>
  <w:style w:type="character" w:customStyle="1" w:styleId="CharCharChar2">
    <w:name w:val="الباب Char Char Char"/>
    <w:link w:val="CharCharc"/>
    <w:rsid w:val="00A04A0F"/>
    <w:rPr>
      <w:rFonts w:ascii="Librarian" w:hAnsi="Librarian" w:cs="MCS ALMAALIM HIGH"/>
      <w:color w:val="000000"/>
      <w:sz w:val="26"/>
      <w:szCs w:val="50"/>
      <w:shd w:val="pct10" w:color="000000" w:fill="FFFFFF"/>
    </w:rPr>
  </w:style>
  <w:style w:type="paragraph" w:customStyle="1" w:styleId="CharChard">
    <w:name w:val="تقسيمات Char Char"/>
    <w:basedOn w:val="a8"/>
    <w:link w:val="CharCharChar3"/>
    <w:rsid w:val="00A04A0F"/>
    <w:pPr>
      <w:keepNext/>
      <w:tabs>
        <w:tab w:val="num" w:pos="648"/>
      </w:tabs>
      <w:adjustRightInd/>
      <w:spacing w:before="360" w:after="120" w:line="640" w:lineRule="exact"/>
      <w:ind w:left="360" w:hanging="72"/>
      <w:jc w:val="left"/>
      <w:textAlignment w:val="auto"/>
    </w:pPr>
    <w:rPr>
      <w:rFonts w:cs="Monotype Koufi"/>
      <w:sz w:val="40"/>
      <w:szCs w:val="32"/>
      <w:lang w:eastAsia="ar-SA"/>
    </w:rPr>
  </w:style>
  <w:style w:type="paragraph" w:customStyle="1" w:styleId="affffffffffffffff3">
    <w:name w:val="الرقم"/>
    <w:basedOn w:val="a8"/>
    <w:autoRedefine/>
    <w:rsid w:val="00A04A0F"/>
    <w:pPr>
      <w:keepNext/>
      <w:suppressLineNumbers/>
      <w:tabs>
        <w:tab w:val="num" w:pos="26"/>
      </w:tabs>
      <w:adjustRightInd/>
      <w:spacing w:after="100" w:line="520" w:lineRule="exact"/>
      <w:jc w:val="lowKashida"/>
      <w:textAlignment w:val="auto"/>
    </w:pPr>
    <w:rPr>
      <w:rFonts w:ascii="Lotus Linotype" w:hAnsi="Lotus Linotype" w:cs="Lotus Linotype"/>
      <w:color w:val="000000"/>
      <w:kern w:val="32"/>
      <w:sz w:val="28"/>
      <w:szCs w:val="28"/>
      <w:lang w:eastAsia="ar-SA"/>
    </w:rPr>
  </w:style>
  <w:style w:type="paragraph" w:customStyle="1" w:styleId="affffffffffffffff4">
    <w:name w:val="الكتاب"/>
    <w:basedOn w:val="51"/>
    <w:autoRedefine/>
    <w:semiHidden/>
    <w:rsid w:val="00A04A0F"/>
    <w:pPr>
      <w:keepNext/>
      <w:suppressLineNumbers/>
      <w:tabs>
        <w:tab w:val="clear" w:pos="1209"/>
      </w:tabs>
      <w:adjustRightInd/>
      <w:spacing w:before="120" w:after="120" w:line="240" w:lineRule="auto"/>
      <w:ind w:left="0" w:firstLine="567"/>
      <w:jc w:val="center"/>
      <w:textAlignment w:val="auto"/>
    </w:pPr>
    <w:rPr>
      <w:rFonts w:ascii="Times New Roman" w:hAnsi="Times New Roman" w:cs="Traditional Arabic"/>
      <w:iCs w:val="0"/>
      <w:color w:val="000000"/>
      <w:szCs w:val="40"/>
      <w:lang w:eastAsia="ar-SA"/>
    </w:rPr>
  </w:style>
  <w:style w:type="paragraph" w:customStyle="1" w:styleId="affffffffffffffff5">
    <w:name w:val="السطر الأول"/>
    <w:rsid w:val="00A04A0F"/>
    <w:pPr>
      <w:widowControl w:val="0"/>
      <w:bidi/>
      <w:ind w:firstLine="454"/>
      <w:jc w:val="lowKashida"/>
    </w:pPr>
    <w:rPr>
      <w:rFonts w:ascii="Arial" w:hAnsi="Arial" w:cs="Lotus Linotype"/>
      <w:sz w:val="28"/>
      <w:szCs w:val="34"/>
    </w:rPr>
  </w:style>
  <w:style w:type="paragraph" w:customStyle="1" w:styleId="2fffb">
    <w:name w:val="عنوان فرعي2"/>
    <w:rsid w:val="00A04A0F"/>
    <w:pPr>
      <w:ind w:firstLine="567"/>
      <w:jc w:val="lowKashida"/>
    </w:pPr>
    <w:rPr>
      <w:rFonts w:ascii="Arial" w:hAnsi="Arial" w:cs="PT Bold Heading"/>
      <w:sz w:val="28"/>
      <w:szCs w:val="30"/>
    </w:rPr>
  </w:style>
  <w:style w:type="paragraph" w:customStyle="1" w:styleId="3ff8">
    <w:name w:val="عنوان فرعي3"/>
    <w:rsid w:val="00A04A0F"/>
    <w:pPr>
      <w:ind w:firstLine="907"/>
      <w:jc w:val="lowKashida"/>
    </w:pPr>
    <w:rPr>
      <w:rFonts w:ascii="Arial" w:hAnsi="Arial" w:cs="AdvertisingBold"/>
      <w:sz w:val="28"/>
      <w:szCs w:val="30"/>
    </w:rPr>
  </w:style>
  <w:style w:type="paragraph" w:customStyle="1" w:styleId="2fffc">
    <w:name w:val="عنوان رئيسي2"/>
    <w:rsid w:val="00A04A0F"/>
    <w:pPr>
      <w:jc w:val="center"/>
    </w:pPr>
    <w:rPr>
      <w:rFonts w:ascii="Arial" w:hAnsi="Arial" w:cs="KufiLayout"/>
      <w:sz w:val="24"/>
      <w:szCs w:val="40"/>
    </w:rPr>
  </w:style>
  <w:style w:type="paragraph" w:customStyle="1" w:styleId="affffffffffffffff6">
    <w:name w:val="تصحيح تلقائي"/>
    <w:rsid w:val="00A04A0F"/>
    <w:pPr>
      <w:bidi/>
    </w:pPr>
    <w:rPr>
      <w:sz w:val="24"/>
      <w:szCs w:val="24"/>
    </w:rPr>
  </w:style>
  <w:style w:type="paragraph" w:customStyle="1" w:styleId="affffffffffffffff7">
    <w:name w:val="مرقاة المفاتيح"/>
    <w:rsid w:val="00A04A0F"/>
    <w:pPr>
      <w:bidi/>
    </w:pPr>
    <w:rPr>
      <w:rFonts w:cs="Traditional Arabic"/>
      <w:b/>
      <w:bCs/>
      <w:szCs w:val="24"/>
    </w:rPr>
  </w:style>
  <w:style w:type="character" w:customStyle="1" w:styleId="CharCharChar3">
    <w:name w:val="تقسيمات Char Char Char"/>
    <w:link w:val="CharChard"/>
    <w:rsid w:val="00A04A0F"/>
    <w:rPr>
      <w:rFonts w:cs="Monotype Koufi"/>
      <w:sz w:val="40"/>
      <w:szCs w:val="32"/>
      <w:lang w:eastAsia="ar-SA"/>
    </w:rPr>
  </w:style>
  <w:style w:type="paragraph" w:customStyle="1" w:styleId="160010">
    <w:name w:val="نمط ‏16 نقطة قبل:  0.01 سم السطر الأول:  0 سم"/>
    <w:basedOn w:val="a8"/>
    <w:autoRedefine/>
    <w:rsid w:val="00A04A0F"/>
    <w:pPr>
      <w:tabs>
        <w:tab w:val="left" w:pos="708"/>
      </w:tabs>
      <w:adjustRightInd/>
      <w:spacing w:line="240" w:lineRule="auto"/>
      <w:ind w:left="454" w:hanging="454"/>
      <w:jc w:val="lowKashida"/>
      <w:textAlignment w:val="auto"/>
    </w:pPr>
    <w:rPr>
      <w:rFonts w:ascii="Lotus Linotype" w:hAnsi="Lotus Linotype" w:cs="Lotus Linotype"/>
      <w:noProof/>
      <w:color w:val="000000"/>
      <w:spacing w:val="-6"/>
      <w:lang w:eastAsia="ar-SA"/>
    </w:rPr>
  </w:style>
  <w:style w:type="paragraph" w:customStyle="1" w:styleId="1660">
    <w:name w:val="نمط جانبي + ‏16 نقطة قبل:  6 نقطة"/>
    <w:basedOn w:val="a8"/>
    <w:autoRedefine/>
    <w:rsid w:val="00A04A0F"/>
    <w:pPr>
      <w:adjustRightInd/>
      <w:spacing w:before="120" w:line="240" w:lineRule="auto"/>
      <w:textAlignment w:val="auto"/>
    </w:pPr>
    <w:rPr>
      <w:rFonts w:cs="AL-Mohanad"/>
      <w:b/>
      <w:bCs/>
      <w:color w:val="000000"/>
      <w:sz w:val="34"/>
      <w:szCs w:val="34"/>
      <w:lang w:eastAsia="ar-SA"/>
    </w:rPr>
  </w:style>
  <w:style w:type="paragraph" w:customStyle="1" w:styleId="0166">
    <w:name w:val="نمط نمط نص البحث + السطر الأول:  0 سم + ‏16 نقطة قبل:  6 نقطة"/>
    <w:basedOn w:val="a8"/>
    <w:autoRedefine/>
    <w:rsid w:val="00A04A0F"/>
    <w:pPr>
      <w:adjustRightInd/>
      <w:spacing w:before="120" w:line="240" w:lineRule="auto"/>
      <w:textAlignment w:val="auto"/>
    </w:pPr>
    <w:rPr>
      <w:rFonts w:cs="AL-Mohanad"/>
      <w:sz w:val="32"/>
      <w:szCs w:val="33"/>
    </w:rPr>
  </w:style>
  <w:style w:type="paragraph" w:customStyle="1" w:styleId="Charfffffff0">
    <w:name w:val="نص البحث Char"/>
    <w:basedOn w:val="a8"/>
    <w:autoRedefine/>
    <w:rsid w:val="00A04A0F"/>
    <w:pPr>
      <w:adjustRightInd/>
      <w:spacing w:before="120" w:line="240" w:lineRule="auto"/>
      <w:textAlignment w:val="auto"/>
    </w:pPr>
    <w:rPr>
      <w:rFonts w:cs="AL-Mohanad"/>
      <w:b/>
      <w:bCs/>
      <w:color w:val="000000"/>
      <w:sz w:val="32"/>
      <w:szCs w:val="33"/>
    </w:rPr>
  </w:style>
  <w:style w:type="paragraph" w:customStyle="1" w:styleId="affffffffffffffff8">
    <w:name w:val="أرقام"/>
    <w:basedOn w:val="Charfffffff0"/>
    <w:autoRedefine/>
    <w:rsid w:val="00A04A0F"/>
    <w:pPr>
      <w:spacing w:before="0"/>
      <w:ind w:left="43" w:hanging="397"/>
    </w:pPr>
  </w:style>
  <w:style w:type="paragraph" w:customStyle="1" w:styleId="0076">
    <w:name w:val="نمط نص البحث + قبل:  0 سم السطر الأول:  0.7 سم قبل:  6 نقطة"/>
    <w:basedOn w:val="Charfffffff0"/>
    <w:autoRedefine/>
    <w:rsid w:val="00A04A0F"/>
  </w:style>
  <w:style w:type="paragraph" w:customStyle="1" w:styleId="6">
    <w:name w:val="نمط جانبي + قبل:  6 نقطة"/>
    <w:basedOn w:val="afffffffffffffff8"/>
    <w:autoRedefine/>
    <w:rsid w:val="00A04A0F"/>
    <w:pPr>
      <w:widowControl w:val="0"/>
      <w:numPr>
        <w:numId w:val="42"/>
      </w:numPr>
      <w:tabs>
        <w:tab w:val="left" w:pos="403"/>
      </w:tabs>
      <w:ind w:hanging="2677"/>
    </w:pPr>
    <w:rPr>
      <w:rFonts w:ascii="Lotus Linotype" w:hAnsi="Lotus Linotype" w:cs="Lotus Linotype"/>
      <w:color w:val="000000"/>
      <w:sz w:val="32"/>
      <w:szCs w:val="32"/>
      <w:lang w:eastAsia="ar-SA"/>
    </w:rPr>
  </w:style>
  <w:style w:type="paragraph" w:customStyle="1" w:styleId="00">
    <w:name w:val="نمط جانبي + السطر الأول:  0 سم"/>
    <w:basedOn w:val="afffffffffffffff8"/>
    <w:autoRedefine/>
    <w:rsid w:val="00A04A0F"/>
    <w:pPr>
      <w:widowControl w:val="0"/>
      <w:tabs>
        <w:tab w:val="clear" w:pos="1210"/>
      </w:tabs>
      <w:spacing w:before="120"/>
      <w:ind w:left="0"/>
    </w:pPr>
    <w:rPr>
      <w:rFonts w:cs="AL-Mohanad"/>
      <w:color w:val="000000"/>
      <w:sz w:val="36"/>
      <w:szCs w:val="32"/>
      <w:lang w:eastAsia="ar-SA"/>
    </w:rPr>
  </w:style>
  <w:style w:type="paragraph" w:customStyle="1" w:styleId="affffffffffffffff9">
    <w:name w:val="نص البحث"/>
    <w:basedOn w:val="a8"/>
    <w:autoRedefine/>
    <w:rsid w:val="00A04A0F"/>
    <w:pPr>
      <w:adjustRightInd/>
      <w:spacing w:before="140" w:line="240" w:lineRule="auto"/>
      <w:ind w:firstLine="397"/>
      <w:textAlignment w:val="auto"/>
    </w:pPr>
    <w:rPr>
      <w:rFonts w:cs="Rateb lotus20"/>
      <w:sz w:val="31"/>
      <w:szCs w:val="34"/>
    </w:rPr>
  </w:style>
  <w:style w:type="character" w:customStyle="1" w:styleId="1CharChar">
    <w:name w:val="نمط1 Char Char"/>
    <w:rsid w:val="00A04A0F"/>
    <w:rPr>
      <w:rFonts w:cs="AL-Mateen" w:hint="cs"/>
      <w:color w:val="000000"/>
      <w:sz w:val="31"/>
      <w:szCs w:val="36"/>
      <w:lang w:val="en-US" w:eastAsia="en-US" w:bidi="ar-SA"/>
    </w:rPr>
  </w:style>
  <w:style w:type="paragraph" w:customStyle="1" w:styleId="SAID">
    <w:name w:val="SAID"/>
    <w:basedOn w:val="a8"/>
    <w:rsid w:val="00A04A0F"/>
    <w:pPr>
      <w:widowControl/>
      <w:overflowPunct w:val="0"/>
      <w:autoSpaceDE w:val="0"/>
      <w:autoSpaceDN w:val="0"/>
      <w:spacing w:before="120" w:line="240" w:lineRule="auto"/>
      <w:ind w:firstLine="567"/>
      <w:jc w:val="lowKashida"/>
    </w:pPr>
    <w:rPr>
      <w:rFonts w:cs="Traditional Arabic"/>
      <w:b/>
      <w:bCs/>
      <w:szCs w:val="28"/>
      <w:lang w:val="fr-FR" w:eastAsia="fr-FR"/>
    </w:rPr>
  </w:style>
  <w:style w:type="character" w:customStyle="1" w:styleId="Char2CharChar1">
    <w:name w:val="Char2 Char Char1"/>
    <w:aliases w:val=" Char2 Char Char2"/>
    <w:rsid w:val="00A04A0F"/>
    <w:rPr>
      <w:rFonts w:ascii="Tahoma" w:hAnsi="Tahoma" w:cs="Traditional Arabic"/>
      <w:b/>
      <w:bCs/>
      <w:color w:val="000000"/>
      <w:lang w:val="en-US" w:eastAsia="ar-SA" w:bidi="ar-SA"/>
    </w:rPr>
  </w:style>
  <w:style w:type="paragraph" w:customStyle="1" w:styleId="11CharChar1CharCharChar">
    <w:name w:val="خط الفقرة الافتراضي11 Char Char1 Char Char Char"/>
    <w:aliases w:val=" Char1 Char Char Char Char1 Char Char Char,Char1 Char Char Char Char Char Char Char Char Char1 Char Char Char"/>
    <w:basedOn w:val="a8"/>
    <w:rsid w:val="00A04A0F"/>
    <w:pPr>
      <w:widowControl/>
      <w:bidi w:val="0"/>
      <w:adjustRightInd/>
      <w:spacing w:line="240" w:lineRule="auto"/>
      <w:jc w:val="left"/>
      <w:textAlignment w:val="auto"/>
    </w:pPr>
  </w:style>
  <w:style w:type="character" w:customStyle="1" w:styleId="Char45">
    <w:name w:val="Char4"/>
    <w:rsid w:val="00A04A0F"/>
    <w:rPr>
      <w:sz w:val="24"/>
      <w:szCs w:val="24"/>
    </w:rPr>
  </w:style>
  <w:style w:type="character" w:customStyle="1" w:styleId="Char35">
    <w:name w:val="Char3"/>
    <w:rsid w:val="00A04A0F"/>
    <w:rPr>
      <w:sz w:val="24"/>
      <w:szCs w:val="24"/>
    </w:rPr>
  </w:style>
  <w:style w:type="character" w:customStyle="1" w:styleId="Char53">
    <w:name w:val="Char5"/>
    <w:basedOn w:val="a9"/>
    <w:semiHidden/>
    <w:rsid w:val="00A04A0F"/>
  </w:style>
  <w:style w:type="numbering" w:customStyle="1" w:styleId="8">
    <w:name w:val="ترقيم جدول8"/>
    <w:rsid w:val="00A04A0F"/>
    <w:pPr>
      <w:numPr>
        <w:numId w:val="7"/>
      </w:numPr>
    </w:pPr>
  </w:style>
  <w:style w:type="numbering" w:customStyle="1" w:styleId="1109">
    <w:name w:val="بلا قائمة1109"/>
    <w:next w:val="ab"/>
    <w:semiHidden/>
    <w:unhideWhenUsed/>
    <w:rsid w:val="00A04A0F"/>
  </w:style>
  <w:style w:type="numbering" w:customStyle="1" w:styleId="268">
    <w:name w:val="بلا قائمة268"/>
    <w:next w:val="ab"/>
    <w:semiHidden/>
    <w:unhideWhenUsed/>
    <w:rsid w:val="00A04A0F"/>
  </w:style>
  <w:style w:type="numbering" w:customStyle="1" w:styleId="3200">
    <w:name w:val="بلا قائمة320"/>
    <w:next w:val="ab"/>
    <w:semiHidden/>
    <w:unhideWhenUsed/>
    <w:rsid w:val="00A04A0F"/>
  </w:style>
  <w:style w:type="paragraph" w:customStyle="1" w:styleId="11CharChar1Char">
    <w:name w:val="خط الفقرة الافتراضي11 Char Char1 Char"/>
    <w:aliases w:val=" Char1 Char Char Char Char1 Char,Char1 Char Char Char Char Char Char Char Char Char1"/>
    <w:basedOn w:val="a8"/>
    <w:rsid w:val="00A04A0F"/>
    <w:pPr>
      <w:widowControl/>
      <w:bidi w:val="0"/>
      <w:adjustRightInd/>
      <w:spacing w:line="240" w:lineRule="auto"/>
      <w:jc w:val="left"/>
      <w:textAlignment w:val="auto"/>
    </w:pPr>
  </w:style>
  <w:style w:type="character" w:customStyle="1" w:styleId="s41">
    <w:name w:val="s41"/>
    <w:rsid w:val="00A04A0F"/>
    <w:rPr>
      <w:color w:val="3CA20A"/>
    </w:rPr>
  </w:style>
  <w:style w:type="character" w:customStyle="1" w:styleId="headline2">
    <w:name w:val="headline2"/>
    <w:rsid w:val="00A04A0F"/>
    <w:rPr>
      <w:rFonts w:cs="Times New Roman"/>
    </w:rPr>
  </w:style>
  <w:style w:type="character" w:customStyle="1" w:styleId="PlaceholderText1">
    <w:name w:val="Placeholder Text1"/>
    <w:semiHidden/>
    <w:rsid w:val="00A04A0F"/>
    <w:rPr>
      <w:rFonts w:cs="Times New Roman"/>
      <w:color w:val="808080"/>
    </w:rPr>
  </w:style>
  <w:style w:type="paragraph" w:customStyle="1" w:styleId="arttextmain">
    <w:name w:val="arttextmain"/>
    <w:basedOn w:val="a8"/>
    <w:rsid w:val="00A04A0F"/>
    <w:pPr>
      <w:widowControl/>
      <w:bidi w:val="0"/>
      <w:adjustRightInd/>
      <w:spacing w:before="100" w:beforeAutospacing="1" w:after="100" w:afterAutospacing="1" w:line="240" w:lineRule="auto"/>
      <w:jc w:val="left"/>
      <w:textAlignment w:val="auto"/>
    </w:pPr>
  </w:style>
  <w:style w:type="paragraph" w:customStyle="1" w:styleId="pf0">
    <w:name w:val="pf0"/>
    <w:basedOn w:val="a8"/>
    <w:rsid w:val="00A04A0F"/>
    <w:pPr>
      <w:widowControl/>
      <w:bidi w:val="0"/>
      <w:adjustRightInd/>
      <w:spacing w:before="100" w:beforeAutospacing="1" w:after="100" w:afterAutospacing="1" w:line="240" w:lineRule="auto"/>
      <w:ind w:left="560" w:right="150"/>
      <w:jc w:val="right"/>
      <w:textAlignment w:val="auto"/>
    </w:pPr>
  </w:style>
  <w:style w:type="character" w:customStyle="1" w:styleId="cf01">
    <w:name w:val="cf01"/>
    <w:rsid w:val="00A04A0F"/>
    <w:rPr>
      <w:rFonts w:ascii="Tahoma" w:hAnsi="Tahoma" w:cs="Tahoma" w:hint="default"/>
      <w:color w:val="262626"/>
      <w:sz w:val="18"/>
      <w:szCs w:val="18"/>
    </w:rPr>
  </w:style>
  <w:style w:type="character" w:customStyle="1" w:styleId="word">
    <w:name w:val="word"/>
    <w:rsid w:val="00A04A0F"/>
  </w:style>
  <w:style w:type="character" w:customStyle="1" w:styleId="ayaasheader">
    <w:name w:val="ayaasheader"/>
    <w:rsid w:val="00A04A0F"/>
  </w:style>
  <w:style w:type="character" w:customStyle="1" w:styleId="ayaintottseers2">
    <w:name w:val="ayaintottseers2"/>
    <w:rsid w:val="00A04A0F"/>
  </w:style>
  <w:style w:type="numbering" w:customStyle="1" w:styleId="269">
    <w:name w:val="بلا قائمة269"/>
    <w:next w:val="ab"/>
    <w:uiPriority w:val="99"/>
    <w:semiHidden/>
    <w:unhideWhenUsed/>
    <w:rsid w:val="005F5AA6"/>
  </w:style>
  <w:style w:type="table" w:customStyle="1" w:styleId="602">
    <w:name w:val="شبكة جدول60"/>
    <w:basedOn w:val="aa"/>
    <w:next w:val="af5"/>
    <w:uiPriority w:val="59"/>
    <w:rsid w:val="005F5AA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0">
    <w:name w:val="بلا قائمة270"/>
    <w:next w:val="ab"/>
    <w:uiPriority w:val="99"/>
    <w:semiHidden/>
    <w:unhideWhenUsed/>
    <w:rsid w:val="00413A1B"/>
  </w:style>
  <w:style w:type="numbering" w:customStyle="1" w:styleId="277">
    <w:name w:val="بلا قائمة277"/>
    <w:next w:val="ab"/>
    <w:uiPriority w:val="99"/>
    <w:semiHidden/>
    <w:unhideWhenUsed/>
    <w:rsid w:val="00872B03"/>
  </w:style>
  <w:style w:type="table" w:customStyle="1" w:styleId="633">
    <w:name w:val="شبكة جدول63"/>
    <w:basedOn w:val="aa"/>
    <w:next w:val="af5"/>
    <w:uiPriority w:val="39"/>
    <w:rsid w:val="00872B03"/>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8">
    <w:name w:val="بلا قائمة278"/>
    <w:next w:val="ab"/>
    <w:uiPriority w:val="99"/>
    <w:semiHidden/>
    <w:unhideWhenUsed/>
    <w:rsid w:val="00EF7C99"/>
  </w:style>
  <w:style w:type="numbering" w:customStyle="1" w:styleId="11300">
    <w:name w:val="بلا قائمة1130"/>
    <w:next w:val="ab"/>
    <w:uiPriority w:val="99"/>
    <w:semiHidden/>
    <w:unhideWhenUsed/>
    <w:rsid w:val="00EF7C99"/>
  </w:style>
  <w:style w:type="paragraph" w:customStyle="1" w:styleId="1fffff0">
    <w:name w:val="نص تعليق1"/>
    <w:basedOn w:val="a8"/>
    <w:next w:val="afd"/>
    <w:uiPriority w:val="99"/>
    <w:unhideWhenUsed/>
    <w:rsid w:val="00EF7C99"/>
    <w:pPr>
      <w:widowControl/>
      <w:adjustRightInd/>
      <w:spacing w:after="160" w:line="240" w:lineRule="auto"/>
      <w:ind w:left="1117" w:hanging="397"/>
      <w:jc w:val="left"/>
      <w:textAlignment w:val="auto"/>
    </w:pPr>
    <w:rPr>
      <w:rFonts w:ascii="Calibri" w:eastAsia="Calibri" w:hAnsi="Calibri" w:cs="Arial"/>
      <w:kern w:val="2"/>
      <w:sz w:val="20"/>
      <w:szCs w:val="20"/>
      <w14:ligatures w14:val="standardContextual"/>
    </w:rPr>
  </w:style>
  <w:style w:type="character" w:customStyle="1" w:styleId="1fffff1">
    <w:name w:val="ارتباط تشعبي متبع1"/>
    <w:basedOn w:val="a9"/>
    <w:uiPriority w:val="99"/>
    <w:semiHidden/>
    <w:unhideWhenUsed/>
    <w:rsid w:val="00EF7C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98412-2E3B-495C-8D23-80530CC4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88</Pages>
  <Words>11500</Words>
  <Characters>65553</Characters>
  <Application>Microsoft Office Word</Application>
  <DocSecurity>0</DocSecurity>
  <Lines>546</Lines>
  <Paragraphs>153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76900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7</cp:revision>
  <cp:lastPrinted>2024-06-30T10:13:00Z</cp:lastPrinted>
  <dcterms:created xsi:type="dcterms:W3CDTF">2024-09-18T13:30:00Z</dcterms:created>
  <dcterms:modified xsi:type="dcterms:W3CDTF">2024-10-02T13:54:00Z</dcterms:modified>
</cp:coreProperties>
</file>