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227" w14:textId="77777777" w:rsidR="00BE5048" w:rsidRPr="00D11D9F" w:rsidRDefault="00BE5048" w:rsidP="00A72284">
      <w:pPr>
        <w:widowControl/>
        <w:tabs>
          <w:tab w:val="left" w:pos="707"/>
          <w:tab w:val="left" w:pos="849"/>
          <w:tab w:val="left" w:pos="991"/>
          <w:tab w:val="left" w:pos="1133"/>
          <w:tab w:val="left" w:pos="1274"/>
        </w:tabs>
        <w:adjustRightInd/>
        <w:spacing w:line="240" w:lineRule="auto"/>
        <w:jc w:val="center"/>
        <w:textAlignment w:val="auto"/>
        <w:rPr>
          <w:rFonts w:ascii="Simplified Arabic" w:hAnsi="Simplified Arabic" w:cs="AL-Mateen"/>
          <w:noProof/>
          <w:sz w:val="50"/>
          <w:szCs w:val="50"/>
          <w:rtl/>
        </w:rPr>
      </w:pPr>
      <w:r w:rsidRPr="00D11D9F">
        <w:rPr>
          <w:rFonts w:ascii="Simplified Arabic" w:hAnsi="Simplified Arabic" w:cs="AL-Mateen"/>
          <w:noProof/>
          <w:sz w:val="50"/>
          <w:szCs w:val="50"/>
          <w:rtl/>
        </w:rPr>
        <w:drawing>
          <wp:anchor distT="0" distB="0" distL="114300" distR="114300" simplePos="0" relativeHeight="251660800" behindDoc="1" locked="0" layoutInCell="1" allowOverlap="1" wp14:anchorId="452D46C3" wp14:editId="59CA41D1">
            <wp:simplePos x="0" y="0"/>
            <wp:positionH relativeFrom="column">
              <wp:posOffset>-515962</wp:posOffset>
            </wp:positionH>
            <wp:positionV relativeFrom="paragraph">
              <wp:posOffset>-161290</wp:posOffset>
            </wp:positionV>
            <wp:extent cx="5205600" cy="70344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 copy.PNG"/>
                    <pic:cNvPicPr/>
                  </pic:nvPicPr>
                  <pic:blipFill rotWithShape="1">
                    <a:blip r:embed="rId9" cstate="print">
                      <a:extLst>
                        <a:ext uri="{28A0092B-C50C-407E-A947-70E740481C1C}">
                          <a14:useLocalDpi xmlns:a14="http://schemas.microsoft.com/office/drawing/2010/main" val="0"/>
                        </a:ext>
                      </a:extLst>
                    </a:blip>
                    <a:srcRect l="9363" t="5970" r="7774" b="15171"/>
                    <a:stretch/>
                  </pic:blipFill>
                  <pic:spPr bwMode="auto">
                    <a:xfrm>
                      <a:off x="0" y="0"/>
                      <a:ext cx="5205600" cy="70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FD375" w14:textId="77777777" w:rsidR="00AD0CEB" w:rsidRPr="00D11D9F" w:rsidRDefault="00AD0CEB" w:rsidP="00A72284">
      <w:pPr>
        <w:widowControl/>
        <w:tabs>
          <w:tab w:val="left" w:pos="707"/>
          <w:tab w:val="left" w:pos="849"/>
          <w:tab w:val="left" w:pos="991"/>
          <w:tab w:val="left" w:pos="1133"/>
          <w:tab w:val="left" w:pos="1274"/>
        </w:tabs>
        <w:adjustRightInd/>
        <w:spacing w:line="240" w:lineRule="auto"/>
        <w:jc w:val="center"/>
        <w:textAlignment w:val="auto"/>
        <w:rPr>
          <w:rtl/>
        </w:rPr>
      </w:pPr>
    </w:p>
    <w:p w14:paraId="72B021EB" w14:textId="77777777" w:rsidR="00A72284" w:rsidRPr="00D11D9F" w:rsidRDefault="00BE5048" w:rsidP="00BE5048">
      <w:pPr>
        <w:widowControl/>
        <w:tabs>
          <w:tab w:val="left" w:pos="707"/>
          <w:tab w:val="left" w:pos="849"/>
          <w:tab w:val="left" w:pos="991"/>
          <w:tab w:val="left" w:pos="1133"/>
          <w:tab w:val="left" w:pos="1274"/>
          <w:tab w:val="left" w:pos="2150"/>
        </w:tabs>
        <w:adjustRightInd/>
        <w:spacing w:line="240" w:lineRule="auto"/>
        <w:textAlignment w:val="auto"/>
        <w:rPr>
          <w:rFonts w:ascii="Calibri" w:eastAsia="Malgun Gothic" w:hAnsi="Calibri" w:cs="Simplified Arabic"/>
          <w:b/>
          <w:bCs/>
          <w:sz w:val="27"/>
          <w:szCs w:val="27"/>
          <w:rtl/>
          <w:lang w:bidi="ar-EG"/>
        </w:rPr>
      </w:pP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p>
    <w:p w14:paraId="6A121C38" w14:textId="77777777" w:rsidR="00A72284" w:rsidRPr="00D11D9F" w:rsidRDefault="00A72284" w:rsidP="00A72284">
      <w:pPr>
        <w:widowControl/>
        <w:adjustRightInd/>
        <w:spacing w:line="240" w:lineRule="auto"/>
        <w:jc w:val="lowKashida"/>
        <w:textAlignment w:val="auto"/>
        <w:rPr>
          <w:rFonts w:eastAsia="Calibri"/>
          <w:b/>
          <w:bCs/>
          <w:sz w:val="28"/>
          <w:szCs w:val="28"/>
          <w:u w:val="single"/>
          <w:rtl/>
          <w:lang w:bidi="ar-EG"/>
        </w:rPr>
      </w:pPr>
    </w:p>
    <w:p w14:paraId="53D18741" w14:textId="77777777" w:rsidR="00D83A73" w:rsidRPr="00D11D9F" w:rsidRDefault="00D83A73" w:rsidP="00D83A73">
      <w:pPr>
        <w:spacing w:line="216" w:lineRule="auto"/>
        <w:jc w:val="center"/>
        <w:rPr>
          <w:rFonts w:ascii="Lotus Linotype" w:hAnsi="Lotus Linotype" w:cs="PT Bold Heading"/>
          <w:sz w:val="20"/>
          <w:szCs w:val="20"/>
          <w:rtl/>
        </w:rPr>
      </w:pPr>
    </w:p>
    <w:p w14:paraId="6ADD0799" w14:textId="77777777" w:rsidR="00027C48" w:rsidRPr="00D11D9F" w:rsidRDefault="00027C48" w:rsidP="00027C48">
      <w:pPr>
        <w:spacing w:line="240" w:lineRule="auto"/>
        <w:jc w:val="center"/>
        <w:rPr>
          <w:rFonts w:ascii="Lotus Linotype" w:hAnsi="Lotus Linotype" w:cs="PT Bold Heading"/>
          <w:sz w:val="32"/>
          <w:szCs w:val="32"/>
          <w:rtl/>
        </w:rPr>
      </w:pPr>
    </w:p>
    <w:p w14:paraId="1C66431F" w14:textId="77777777" w:rsidR="00643AEE" w:rsidRDefault="00643AEE" w:rsidP="00643AEE">
      <w:pPr>
        <w:widowControl/>
        <w:adjustRightInd/>
        <w:spacing w:line="240" w:lineRule="auto"/>
        <w:jc w:val="center"/>
        <w:textAlignment w:val="auto"/>
        <w:rPr>
          <w:rFonts w:ascii="Lotus Linotype" w:hAnsi="Lotus Linotype" w:cs="PT Bold Heading"/>
          <w:sz w:val="32"/>
          <w:szCs w:val="32"/>
          <w:rtl/>
        </w:rPr>
      </w:pPr>
      <w:r w:rsidRPr="00643AEE">
        <w:rPr>
          <w:rFonts w:ascii="Lotus Linotype" w:hAnsi="Lotus Linotype" w:cs="PT Bold Heading"/>
          <w:sz w:val="32"/>
          <w:szCs w:val="32"/>
          <w:rtl/>
        </w:rPr>
        <w:t>دِلَالَةُ لَفْظِ "الْخَتْم" فِي الْقُرْآنِ الْكَرِيمِ</w:t>
      </w:r>
    </w:p>
    <w:p w14:paraId="5A0B0105" w14:textId="1A29C638" w:rsidR="00CB587A" w:rsidRPr="00D11D9F" w:rsidRDefault="00643AEE" w:rsidP="00643AEE">
      <w:pPr>
        <w:widowControl/>
        <w:adjustRightInd/>
        <w:spacing w:line="240" w:lineRule="auto"/>
        <w:jc w:val="center"/>
        <w:textAlignment w:val="auto"/>
        <w:rPr>
          <w:rFonts w:ascii="Lotus Linotype" w:hAnsi="Lotus Linotype" w:cs="Abuhmeda Free"/>
          <w:sz w:val="28"/>
          <w:szCs w:val="28"/>
          <w:rtl/>
        </w:rPr>
      </w:pPr>
      <w:r w:rsidRPr="00643AEE">
        <w:rPr>
          <w:rFonts w:ascii="Lotus Linotype" w:hAnsi="Lotus Linotype" w:cs="mohammad bold art 1"/>
          <w:sz w:val="32"/>
          <w:szCs w:val="32"/>
          <w:rtl/>
        </w:rPr>
        <w:t xml:space="preserve"> (دِرَاسَةٌ مَوْضُوعِيَّةٌ)</w:t>
      </w:r>
    </w:p>
    <w:p w14:paraId="7332F8C0" w14:textId="77777777" w:rsidR="00CB587A" w:rsidRPr="00D11D9F" w:rsidRDefault="00CB587A" w:rsidP="000271CC">
      <w:pPr>
        <w:widowControl/>
        <w:adjustRightInd/>
        <w:spacing w:line="240" w:lineRule="auto"/>
        <w:jc w:val="center"/>
        <w:textAlignment w:val="auto"/>
        <w:rPr>
          <w:rFonts w:ascii="Lotus Linotype" w:hAnsi="Lotus Linotype" w:cs="Abuhmeda Free"/>
          <w:sz w:val="28"/>
          <w:szCs w:val="28"/>
          <w:rtl/>
        </w:rPr>
      </w:pPr>
    </w:p>
    <w:p w14:paraId="11A19673" w14:textId="77777777" w:rsidR="000271CC" w:rsidRPr="00D11D9F" w:rsidRDefault="000271CC" w:rsidP="000271CC">
      <w:pPr>
        <w:widowControl/>
        <w:adjustRightInd/>
        <w:spacing w:line="240" w:lineRule="auto"/>
        <w:jc w:val="center"/>
        <w:textAlignment w:val="auto"/>
        <w:rPr>
          <w:rFonts w:ascii="Lotus Linotype" w:hAnsi="Lotus Linotype" w:cs="Abuhmeda Free"/>
          <w:sz w:val="28"/>
          <w:szCs w:val="28"/>
          <w:rtl/>
        </w:rPr>
      </w:pPr>
      <w:r w:rsidRPr="00D11D9F">
        <w:rPr>
          <w:rFonts w:ascii="Lotus Linotype" w:hAnsi="Lotus Linotype" w:cs="Abuhmeda Free"/>
          <w:sz w:val="28"/>
          <w:szCs w:val="28"/>
          <w:rtl/>
        </w:rPr>
        <w:t>إعداد</w:t>
      </w:r>
    </w:p>
    <w:p w14:paraId="5BEFF782" w14:textId="77777777" w:rsidR="00643AEE" w:rsidRPr="00643AEE" w:rsidRDefault="00643AEE" w:rsidP="00643AEE">
      <w:pPr>
        <w:spacing w:line="240" w:lineRule="auto"/>
        <w:jc w:val="center"/>
        <w:rPr>
          <w:rFonts w:ascii="Lotus Linotype" w:hAnsi="Lotus Linotype" w:cs="PT Bold Heading"/>
          <w:sz w:val="34"/>
          <w:szCs w:val="34"/>
          <w:rtl/>
        </w:rPr>
      </w:pPr>
      <w:r w:rsidRPr="00643AEE">
        <w:rPr>
          <w:rFonts w:ascii="Lotus Linotype" w:hAnsi="Lotus Linotype" w:cs="PT Bold Heading" w:hint="cs"/>
          <w:sz w:val="34"/>
          <w:szCs w:val="34"/>
          <w:rtl/>
        </w:rPr>
        <w:t>ختام إبراهيم محمد الإحيوي</w:t>
      </w:r>
    </w:p>
    <w:p w14:paraId="1FF72ABE" w14:textId="77777777" w:rsidR="00643AEE" w:rsidRDefault="00643AEE" w:rsidP="00643AEE">
      <w:pPr>
        <w:widowControl/>
        <w:adjustRightInd/>
        <w:spacing w:line="240" w:lineRule="auto"/>
        <w:jc w:val="center"/>
        <w:textAlignment w:val="auto"/>
        <w:rPr>
          <w:rFonts w:ascii="Lotus Linotype" w:hAnsi="Lotus Linotype" w:cs="mohammad bold art 1"/>
          <w:sz w:val="26"/>
          <w:szCs w:val="26"/>
          <w:rtl/>
        </w:rPr>
      </w:pPr>
      <w:r w:rsidRPr="00643AEE">
        <w:rPr>
          <w:rFonts w:ascii="Lotus Linotype" w:hAnsi="Lotus Linotype" w:cs="mohammad bold art 1" w:hint="cs"/>
          <w:sz w:val="26"/>
          <w:szCs w:val="26"/>
          <w:rtl/>
        </w:rPr>
        <w:t xml:space="preserve">باحثة ماجستير في  قسم التفسير وعلوم القرآن ، </w:t>
      </w:r>
    </w:p>
    <w:p w14:paraId="682F7FCE" w14:textId="77777777" w:rsidR="00643AEE" w:rsidRDefault="00643AEE" w:rsidP="00643AEE">
      <w:pPr>
        <w:widowControl/>
        <w:adjustRightInd/>
        <w:spacing w:line="240" w:lineRule="auto"/>
        <w:jc w:val="center"/>
        <w:textAlignment w:val="auto"/>
        <w:rPr>
          <w:rFonts w:ascii="Lotus Linotype" w:hAnsi="Lotus Linotype" w:cs="mohammad bold art 1"/>
          <w:sz w:val="26"/>
          <w:szCs w:val="26"/>
          <w:rtl/>
        </w:rPr>
      </w:pPr>
      <w:r w:rsidRPr="00643AEE">
        <w:rPr>
          <w:rFonts w:ascii="Lotus Linotype" w:hAnsi="Lotus Linotype" w:cs="mohammad bold art 1" w:hint="cs"/>
          <w:sz w:val="26"/>
          <w:szCs w:val="26"/>
          <w:rtl/>
        </w:rPr>
        <w:t xml:space="preserve">كلية القرآن الكريم والدراسات الإسلامية ، </w:t>
      </w:r>
    </w:p>
    <w:p w14:paraId="0146F84D" w14:textId="77777777" w:rsidR="00643AEE" w:rsidRPr="00643AEE" w:rsidRDefault="00643AEE" w:rsidP="00643AEE">
      <w:pPr>
        <w:widowControl/>
        <w:adjustRightInd/>
        <w:spacing w:line="240" w:lineRule="auto"/>
        <w:jc w:val="center"/>
        <w:textAlignment w:val="auto"/>
        <w:rPr>
          <w:rFonts w:ascii="Lotus Linotype" w:hAnsi="Lotus Linotype" w:cs="mohammad bold art 1"/>
          <w:sz w:val="26"/>
          <w:szCs w:val="26"/>
          <w:rtl/>
        </w:rPr>
      </w:pPr>
      <w:r w:rsidRPr="00643AEE">
        <w:rPr>
          <w:rFonts w:ascii="Lotus Linotype" w:hAnsi="Lotus Linotype" w:cs="mohammad bold art 1" w:hint="cs"/>
          <w:sz w:val="26"/>
          <w:szCs w:val="26"/>
          <w:rtl/>
        </w:rPr>
        <w:t>جامعة جدة</w:t>
      </w:r>
      <w:r w:rsidRPr="00643AEE">
        <w:rPr>
          <w:rFonts w:ascii="Lotus Linotype" w:hAnsi="Lotus Linotype" w:cs="mohammad bold art 1"/>
          <w:sz w:val="26"/>
          <w:szCs w:val="26"/>
          <w:rtl/>
        </w:rPr>
        <w:tab/>
      </w:r>
      <w:r w:rsidRPr="00643AEE">
        <w:rPr>
          <w:rFonts w:ascii="Lotus Linotype" w:hAnsi="Lotus Linotype" w:cs="mohammad bold art 1" w:hint="cs"/>
          <w:sz w:val="26"/>
          <w:szCs w:val="26"/>
          <w:rtl/>
        </w:rPr>
        <w:t>، المملكة العربية السعودية</w:t>
      </w:r>
    </w:p>
    <w:p w14:paraId="1E5D34C4" w14:textId="77777777" w:rsidR="00643AEE" w:rsidRPr="00643AEE" w:rsidRDefault="00643AEE" w:rsidP="00643AEE">
      <w:pPr>
        <w:widowControl/>
        <w:adjustRightInd/>
        <w:spacing w:line="240" w:lineRule="auto"/>
        <w:jc w:val="center"/>
        <w:textAlignment w:val="auto"/>
        <w:rPr>
          <w:rFonts w:ascii="Lotus Linotype" w:hAnsi="Lotus Linotype" w:cs="Abuhmeda Free"/>
          <w:sz w:val="18"/>
          <w:szCs w:val="18"/>
          <w:rtl/>
        </w:rPr>
      </w:pPr>
    </w:p>
    <w:p w14:paraId="1AB05C1F" w14:textId="77777777" w:rsidR="00643AEE" w:rsidRPr="00643AEE" w:rsidRDefault="00643AEE" w:rsidP="00643AEE">
      <w:pPr>
        <w:widowControl/>
        <w:adjustRightInd/>
        <w:spacing w:line="240" w:lineRule="auto"/>
        <w:jc w:val="center"/>
        <w:textAlignment w:val="auto"/>
        <w:rPr>
          <w:rFonts w:ascii="Lotus Linotype" w:hAnsi="Lotus Linotype" w:cs="AL-Mateen"/>
          <w:sz w:val="28"/>
          <w:szCs w:val="28"/>
          <w:rtl/>
        </w:rPr>
      </w:pPr>
      <w:r w:rsidRPr="00643AEE">
        <w:rPr>
          <w:rFonts w:ascii="Lotus Linotype" w:hAnsi="Lotus Linotype" w:cs="AL-Mateen" w:hint="cs"/>
          <w:sz w:val="28"/>
          <w:szCs w:val="28"/>
          <w:rtl/>
        </w:rPr>
        <w:t>المشرف الأكاديمي</w:t>
      </w:r>
    </w:p>
    <w:p w14:paraId="7ACAC2F0" w14:textId="77777777" w:rsidR="00643AEE" w:rsidRPr="00643AEE" w:rsidRDefault="00643AEE" w:rsidP="00643AEE">
      <w:pPr>
        <w:spacing w:line="240" w:lineRule="auto"/>
        <w:jc w:val="center"/>
        <w:rPr>
          <w:rFonts w:ascii="Lotus Linotype" w:hAnsi="Lotus Linotype" w:cs="PT Bold Heading"/>
          <w:sz w:val="34"/>
          <w:szCs w:val="34"/>
          <w:rtl/>
        </w:rPr>
      </w:pPr>
      <w:r w:rsidRPr="00643AEE">
        <w:rPr>
          <w:rFonts w:ascii="Lotus Linotype" w:hAnsi="Lotus Linotype" w:cs="PT Bold Heading" w:hint="cs"/>
          <w:sz w:val="34"/>
          <w:szCs w:val="34"/>
          <w:rtl/>
        </w:rPr>
        <w:t>د/ هبة الله صادق أبو عرب</w:t>
      </w:r>
    </w:p>
    <w:p w14:paraId="7781D19F" w14:textId="4FA566F0" w:rsidR="00870AF6" w:rsidRPr="00D11D9F" w:rsidRDefault="00643AEE" w:rsidP="00643AEE">
      <w:pPr>
        <w:widowControl/>
        <w:adjustRightInd/>
        <w:spacing w:line="240" w:lineRule="auto"/>
        <w:jc w:val="center"/>
        <w:textAlignment w:val="auto"/>
        <w:rPr>
          <w:rFonts w:ascii="Lotus Linotype" w:hAnsi="Lotus Linotype" w:cs="PT Bold Heading"/>
          <w:sz w:val="28"/>
          <w:szCs w:val="28"/>
          <w:rtl/>
        </w:rPr>
      </w:pPr>
      <w:r w:rsidRPr="00643AEE">
        <w:rPr>
          <w:rFonts w:ascii="Lotus Linotype" w:hAnsi="Lotus Linotype" w:cs="mohammad bold art 1" w:hint="cs"/>
          <w:sz w:val="26"/>
          <w:szCs w:val="26"/>
          <w:rtl/>
        </w:rPr>
        <w:t>الأستاذ المشارك بجامعة جدة</w:t>
      </w:r>
    </w:p>
    <w:p w14:paraId="265DEE2C" w14:textId="6CEEC281" w:rsidR="006835D9" w:rsidRPr="00D11D9F" w:rsidRDefault="006835D9" w:rsidP="006835D9">
      <w:pPr>
        <w:widowControl/>
        <w:adjustRightInd/>
        <w:spacing w:line="240" w:lineRule="auto"/>
        <w:jc w:val="center"/>
        <w:textAlignment w:val="auto"/>
        <w:rPr>
          <w:rFonts w:ascii="Lotus Linotype" w:hAnsi="Lotus Linotype" w:cs="PT Bold Heading"/>
          <w:sz w:val="28"/>
          <w:szCs w:val="28"/>
          <w:rtl/>
        </w:rPr>
      </w:pPr>
    </w:p>
    <w:p w14:paraId="5E797D8A" w14:textId="7333F0BF" w:rsidR="007707B8" w:rsidRPr="00D11D9F" w:rsidRDefault="007707B8" w:rsidP="005D152E">
      <w:pPr>
        <w:spacing w:line="240" w:lineRule="auto"/>
        <w:jc w:val="center"/>
        <w:rPr>
          <w:rFonts w:ascii="Lotus Linotype" w:hAnsi="Lotus Linotype" w:cs="Lotus Linotype"/>
          <w:sz w:val="32"/>
          <w:szCs w:val="32"/>
          <w:rtl/>
        </w:rPr>
      </w:pPr>
    </w:p>
    <w:p w14:paraId="75D1FE15" w14:textId="77777777" w:rsidR="007707B8" w:rsidRPr="00D11D9F" w:rsidRDefault="007707B8" w:rsidP="007707B8">
      <w:pPr>
        <w:spacing w:line="240" w:lineRule="auto"/>
        <w:jc w:val="center"/>
        <w:rPr>
          <w:rFonts w:ascii="Lotus Linotype" w:hAnsi="Lotus Linotype" w:cs="Lotus Linotype"/>
          <w:sz w:val="32"/>
          <w:szCs w:val="32"/>
          <w:rtl/>
        </w:rPr>
      </w:pPr>
    </w:p>
    <w:p w14:paraId="48D12F64" w14:textId="77777777" w:rsidR="00643AEE" w:rsidRDefault="00B46010" w:rsidP="00643AEE">
      <w:pPr>
        <w:widowControl/>
        <w:adjustRightInd/>
        <w:spacing w:line="240" w:lineRule="auto"/>
        <w:jc w:val="left"/>
        <w:textAlignment w:val="auto"/>
        <w:rPr>
          <w:rFonts w:ascii="Lotus Linotype" w:hAnsi="Lotus Linotype" w:cs="Lotus Linotype"/>
          <w:sz w:val="32"/>
          <w:szCs w:val="32"/>
          <w:rtl/>
        </w:rPr>
      </w:pPr>
      <w:r w:rsidRPr="00D11D9F">
        <w:rPr>
          <w:rFonts w:ascii="Lotus Linotype" w:hAnsi="Lotus Linotype" w:cs="Lotus Linotype"/>
          <w:sz w:val="32"/>
          <w:szCs w:val="32"/>
          <w:rtl/>
        </w:rPr>
        <w:br w:type="page"/>
      </w:r>
      <w:bookmarkStart w:id="0" w:name="_Toc135907892"/>
      <w:r w:rsidR="00643AEE">
        <w:rPr>
          <w:rFonts w:ascii="Lotus Linotype" w:hAnsi="Lotus Linotype" w:cs="Lotus Linotype"/>
          <w:sz w:val="32"/>
          <w:szCs w:val="32"/>
          <w:rtl/>
        </w:rPr>
        <w:lastRenderedPageBreak/>
        <w:br w:type="page"/>
      </w:r>
    </w:p>
    <w:p w14:paraId="2A5CCFD1" w14:textId="77777777" w:rsidR="00A04A0F" w:rsidRPr="00643AEE" w:rsidRDefault="00A04A0F" w:rsidP="00A04A0F">
      <w:pPr>
        <w:adjustRightInd/>
        <w:spacing w:line="400" w:lineRule="exact"/>
        <w:ind w:firstLine="284"/>
        <w:jc w:val="center"/>
        <w:textAlignment w:val="auto"/>
        <w:rPr>
          <w:rFonts w:ascii="Simplified Arabic" w:hAnsi="Simplified Arabic" w:cs="Simplified Arabic"/>
          <w:b/>
          <w:bCs/>
          <w:color w:val="000000"/>
          <w:sz w:val="28"/>
          <w:szCs w:val="28"/>
          <w:rtl/>
          <w:lang w:eastAsia="ar-SA"/>
        </w:rPr>
      </w:pPr>
      <w:r w:rsidRPr="00643AEE">
        <w:rPr>
          <w:rFonts w:ascii="Simplified Arabic" w:hAnsi="Simplified Arabic" w:cs="Simplified Arabic"/>
          <w:b/>
          <w:bCs/>
          <w:color w:val="000000"/>
          <w:sz w:val="28"/>
          <w:szCs w:val="28"/>
          <w:rtl/>
          <w:lang w:eastAsia="ar-SA"/>
        </w:rPr>
        <w:lastRenderedPageBreak/>
        <w:t>دِلَالَةُ لَفْظِ "الْخَتْم" فِي الْقُرْآنِ الْكَرِيمِ (دِرَاسَةٌ مَوْضُوعِيَّةٌ)</w:t>
      </w:r>
    </w:p>
    <w:p w14:paraId="459D4B82" w14:textId="77777777" w:rsidR="00A04A0F" w:rsidRPr="00643AEE" w:rsidRDefault="00A04A0F" w:rsidP="00A04A0F">
      <w:pPr>
        <w:widowControl/>
        <w:shd w:val="clear" w:color="auto" w:fill="FFFFFF"/>
        <w:adjustRightInd/>
        <w:spacing w:line="400" w:lineRule="exact"/>
        <w:jc w:val="left"/>
        <w:textAlignment w:val="auto"/>
        <w:rPr>
          <w:rFonts w:ascii="Simplified Arabic" w:hAnsi="Simplified Arabic" w:cs="Simplified Arabic"/>
          <w:b/>
          <w:bCs/>
          <w:color w:val="000000"/>
          <w:sz w:val="28"/>
          <w:szCs w:val="28"/>
          <w:rtl/>
        </w:rPr>
      </w:pPr>
      <w:r w:rsidRPr="00643AEE">
        <w:rPr>
          <w:rFonts w:ascii="Simplified Arabic" w:hAnsi="Simplified Arabic" w:cs="Simplified Arabic"/>
          <w:b/>
          <w:bCs/>
          <w:color w:val="000000"/>
          <w:sz w:val="28"/>
          <w:szCs w:val="28"/>
          <w:rtl/>
        </w:rPr>
        <w:t>ختام إبراهيم محمد الإحيوي</w:t>
      </w:r>
    </w:p>
    <w:p w14:paraId="3E66981D" w14:textId="77777777" w:rsidR="00A04A0F" w:rsidRPr="00643AEE" w:rsidRDefault="00A04A0F" w:rsidP="00A04A0F">
      <w:pPr>
        <w:widowControl/>
        <w:shd w:val="clear" w:color="auto" w:fill="FFFFFF"/>
        <w:adjustRightInd/>
        <w:spacing w:line="400" w:lineRule="exact"/>
        <w:textAlignment w:val="auto"/>
        <w:rPr>
          <w:rFonts w:ascii="Simplified Arabic" w:hAnsi="Simplified Arabic" w:cs="Simplified Arabic"/>
          <w:b/>
          <w:bCs/>
          <w:color w:val="000000"/>
          <w:sz w:val="28"/>
          <w:szCs w:val="28"/>
          <w:rtl/>
          <w:lang w:bidi="ar-EG"/>
        </w:rPr>
      </w:pPr>
      <w:r w:rsidRPr="00643AEE">
        <w:rPr>
          <w:rFonts w:ascii="Simplified Arabic" w:hAnsi="Simplified Arabic" w:cs="Simplified Arabic"/>
          <w:b/>
          <w:bCs/>
          <w:color w:val="000000"/>
          <w:sz w:val="28"/>
          <w:szCs w:val="28"/>
          <w:rtl/>
        </w:rPr>
        <w:t>قسم التفسير وعلوم القرآن ، كلية القرآن الكريم والدراسات الإسلامية ، جامعة جدة</w:t>
      </w:r>
      <w:r w:rsidRPr="00643AEE">
        <w:rPr>
          <w:rFonts w:ascii="Simplified Arabic" w:hAnsi="Simplified Arabic" w:cs="Simplified Arabic"/>
          <w:b/>
          <w:bCs/>
          <w:color w:val="000000"/>
          <w:sz w:val="28"/>
          <w:szCs w:val="28"/>
          <w:rtl/>
        </w:rPr>
        <w:tab/>
      </w:r>
      <w:bookmarkStart w:id="1" w:name="_Hlk84183873"/>
      <w:bookmarkEnd w:id="1"/>
      <w:r w:rsidRPr="00643AEE">
        <w:rPr>
          <w:rFonts w:ascii="Simplified Arabic" w:hAnsi="Simplified Arabic" w:cs="Simplified Arabic"/>
          <w:b/>
          <w:bCs/>
          <w:color w:val="000000"/>
          <w:sz w:val="28"/>
          <w:szCs w:val="28"/>
          <w:rtl/>
        </w:rPr>
        <w:t>، المملكة العربية ال</w:t>
      </w:r>
      <w:bookmarkStart w:id="2" w:name="مستندث1"/>
      <w:bookmarkEnd w:id="2"/>
      <w:r w:rsidRPr="00643AEE">
        <w:rPr>
          <w:rFonts w:ascii="Simplified Arabic" w:hAnsi="Simplified Arabic" w:cs="Simplified Arabic"/>
          <w:b/>
          <w:bCs/>
          <w:color w:val="000000"/>
          <w:sz w:val="28"/>
          <w:szCs w:val="28"/>
          <w:rtl/>
        </w:rPr>
        <w:t>سعودية</w:t>
      </w:r>
    </w:p>
    <w:p w14:paraId="00E65ADE" w14:textId="77777777" w:rsidR="00A04A0F" w:rsidRPr="00643AEE" w:rsidRDefault="00A04A0F" w:rsidP="00A04A0F">
      <w:pPr>
        <w:widowControl/>
        <w:shd w:val="clear" w:color="auto" w:fill="FFFFFF"/>
        <w:adjustRightInd/>
        <w:spacing w:line="400" w:lineRule="exact"/>
        <w:jc w:val="left"/>
        <w:textAlignment w:val="auto"/>
        <w:rPr>
          <w:rFonts w:ascii="Simplified Arabic" w:hAnsi="Simplified Arabic" w:cs="Simplified Arabic"/>
          <w:b/>
          <w:bCs/>
          <w:color w:val="000000"/>
          <w:sz w:val="28"/>
          <w:szCs w:val="28"/>
          <w:rtl/>
        </w:rPr>
      </w:pPr>
      <w:r w:rsidRPr="00643AEE">
        <w:rPr>
          <w:rFonts w:ascii="Simplified Arabic" w:eastAsia="Calibri" w:hAnsi="Simplified Arabic" w:cs="Simplified Arabic"/>
          <w:b/>
          <w:bCs/>
          <w:color w:val="000000"/>
          <w:sz w:val="28"/>
          <w:szCs w:val="28"/>
          <w:rtl/>
        </w:rPr>
        <w:t>البريد الإلكتروني</w:t>
      </w:r>
      <w:r w:rsidRPr="00643AEE">
        <w:rPr>
          <w:rFonts w:ascii="Simplified Arabic" w:hAnsi="Simplified Arabic" w:cs="Simplified Arabic"/>
          <w:b/>
          <w:bCs/>
          <w:color w:val="000000"/>
          <w:sz w:val="28"/>
          <w:szCs w:val="28"/>
          <w:rtl/>
          <w:lang w:bidi="ar-EG"/>
        </w:rPr>
        <w:t xml:space="preserve">: </w:t>
      </w:r>
      <w:hyperlink r:id="rId10" w:history="1">
        <w:r w:rsidRPr="00643AEE">
          <w:rPr>
            <w:rFonts w:ascii="Simplified Arabic" w:hAnsi="Simplified Arabic" w:cs="Simplified Arabic"/>
            <w:b/>
            <w:bCs/>
            <w:color w:val="000000"/>
            <w:sz w:val="28"/>
            <w:szCs w:val="28"/>
          </w:rPr>
          <w:t>Khitam054427@gmail.com</w:t>
        </w:r>
      </w:hyperlink>
    </w:p>
    <w:p w14:paraId="2038B152" w14:textId="77777777" w:rsidR="00A04A0F" w:rsidRPr="00643AEE" w:rsidRDefault="00A04A0F" w:rsidP="00643AEE">
      <w:pPr>
        <w:adjustRightInd/>
        <w:spacing w:line="400" w:lineRule="exact"/>
        <w:textAlignment w:val="auto"/>
        <w:rPr>
          <w:rFonts w:ascii="Simplified Arabic" w:hAnsi="Simplified Arabic" w:cs="Simplified Arabic"/>
          <w:b/>
          <w:bCs/>
          <w:color w:val="000000"/>
          <w:sz w:val="30"/>
          <w:szCs w:val="30"/>
          <w:rtl/>
          <w:lang w:eastAsia="ar-SA" w:bidi="ar-EG"/>
        </w:rPr>
      </w:pPr>
      <w:r w:rsidRPr="00643AEE">
        <w:rPr>
          <w:rFonts w:ascii="Simplified Arabic" w:hAnsi="Simplified Arabic" w:cs="Simplified Arabic"/>
          <w:b/>
          <w:bCs/>
          <w:color w:val="000000"/>
          <w:sz w:val="30"/>
          <w:szCs w:val="30"/>
          <w:rtl/>
          <w:lang w:eastAsia="ar-SA" w:bidi="ar-EG"/>
        </w:rPr>
        <w:t>الملخص:</w:t>
      </w:r>
    </w:p>
    <w:p w14:paraId="39F752E2" w14:textId="77777777" w:rsidR="00A04A0F" w:rsidRPr="00A04A0F" w:rsidRDefault="00A04A0F" w:rsidP="00643AEE">
      <w:pPr>
        <w:adjustRightInd/>
        <w:spacing w:line="400" w:lineRule="exact"/>
        <w:jc w:val="lowKashida"/>
        <w:textAlignment w:val="auto"/>
        <w:rPr>
          <w:rFonts w:ascii="Simplified Arabic" w:hAnsi="Simplified Arabic" w:cs="Simplified Arabic"/>
          <w:color w:val="000000"/>
          <w:sz w:val="28"/>
          <w:szCs w:val="28"/>
          <w:rtl/>
          <w:lang w:eastAsia="ar-SA" w:bidi="ar-EG"/>
        </w:rPr>
      </w:pPr>
      <w:r w:rsidRPr="00A04A0F">
        <w:rPr>
          <w:rFonts w:ascii="Simplified Arabic" w:hAnsi="Simplified Arabic" w:cs="Simplified Arabic"/>
          <w:color w:val="000000"/>
          <w:sz w:val="28"/>
          <w:szCs w:val="28"/>
          <w:rtl/>
          <w:lang w:eastAsia="ar-SA"/>
        </w:rPr>
        <w:t>يهدف البحث إلى دراسة نوع من أنواع التفسير، هو التفسير الموضوعي، وتأتي أهميته في أنه يتناول موضوعًا من موضوعات القرآن الكريم، ويدرس دلالة لفظ من ألفاظه، هو "الختم". وذلك من خلال الآيات القرآنية المشتملة على لفظ «الخَتْم»، أو مرادفاته، أو إحدى اشتقاقاته، بالتعريف بمعنى "الختم"، ومشتقاته، ومرادفاته، والأساليب التي ورد فيها لفظ "الختم". ثم التطبيق لمواطن "الختم" في السياق القرآني؛ من أجل أن يُثبت البحث: أن للختم تصريفاتٍ واشتقاقاتٍ مختلفةً. وأن ثمة تشابُه في المعنى بين «الخَتْم» و«الطَّبْع»؛ حتى إن كثيرًا من علماء اللُّغة لم يذكروا بينهما فروقًا كبيرة، وجعلوا الخَتْم بمعنى الطَّبْع والطَّبْع بمعنى الخَتْم. ولقد كانت الدِّراسة الموضوعيَّة مركز البحث ومحوره الرئيس؛ من حيث إنها تُعطي الباحث الصورة الكاملة عن الموضوع كما تناوَلَهُ القرآن الكريم، وتلك ميزةٌ من شأنها أن تجعَلَ الباحثَ يدرك صورة الموضوع إدراكًا كاملًا، وبقَدْر ما تكتمل الصورة لديه بقَدْر ما يكون أكثر فهمًا واستيعابًا له.</w:t>
      </w:r>
      <w:r w:rsidRPr="00A04A0F">
        <w:rPr>
          <w:rFonts w:ascii="Simplified Arabic" w:hAnsi="Simplified Arabic" w:cs="Simplified Arabic" w:hint="cs"/>
          <w:color w:val="000000"/>
          <w:sz w:val="28"/>
          <w:szCs w:val="28"/>
          <w:rtl/>
          <w:lang w:eastAsia="ar-SA"/>
        </w:rPr>
        <w:t xml:space="preserve"> </w:t>
      </w:r>
    </w:p>
    <w:p w14:paraId="60338101" w14:textId="50C518CE" w:rsidR="00A04A0F" w:rsidRPr="00A04A0F" w:rsidRDefault="00A04A0F" w:rsidP="00A04A0F">
      <w:pPr>
        <w:adjustRightInd/>
        <w:spacing w:line="400" w:lineRule="exact"/>
        <w:ind w:left="1785" w:hanging="1785"/>
        <w:jc w:val="left"/>
        <w:textAlignment w:val="auto"/>
        <w:rPr>
          <w:rFonts w:ascii="Simplified Arabic" w:hAnsi="Simplified Arabic" w:cs="Simplified Arabic"/>
          <w:color w:val="000000"/>
          <w:sz w:val="28"/>
          <w:szCs w:val="28"/>
          <w:rtl/>
          <w:lang w:eastAsia="ar-SA"/>
        </w:rPr>
      </w:pPr>
      <w:r w:rsidRPr="00643AEE">
        <w:rPr>
          <w:rFonts w:ascii="Simplified Arabic" w:eastAsia="Calibri" w:hAnsi="Simplified Arabic" w:cs="Simplified Arabic"/>
          <w:b/>
          <w:bCs/>
          <w:color w:val="000000"/>
          <w:sz w:val="28"/>
          <w:szCs w:val="28"/>
          <w:rtl/>
          <w:lang w:eastAsia="ar-SA" w:bidi="ar-EG"/>
        </w:rPr>
        <w:t>الكلمات المفتاحية</w:t>
      </w:r>
      <w:r w:rsidRPr="00643AEE">
        <w:rPr>
          <w:rFonts w:ascii="Simplified Arabic" w:hAnsi="Simplified Arabic" w:cs="Simplified Arabic"/>
          <w:color w:val="000000"/>
          <w:sz w:val="28"/>
          <w:szCs w:val="28"/>
          <w:rtl/>
          <w:lang w:eastAsia="ar-SA"/>
        </w:rPr>
        <w:t>:  الختم، الطبع، الران، دراسة موضوعية، الختام الحسَن</w:t>
      </w:r>
      <w:r w:rsidRPr="00A04A0F">
        <w:rPr>
          <w:rFonts w:ascii="Simplified Arabic" w:hAnsi="Simplified Arabic" w:cs="Simplified Arabic"/>
          <w:color w:val="000000"/>
          <w:sz w:val="28"/>
          <w:szCs w:val="28"/>
          <w:rtl/>
          <w:lang w:eastAsia="ar-SA"/>
        </w:rPr>
        <w:t>، جزاء الكفار ، دلالة لفظ.</w:t>
      </w:r>
    </w:p>
    <w:p w14:paraId="32E8DDE1" w14:textId="77777777" w:rsidR="00A04A0F" w:rsidRPr="00643AEE" w:rsidRDefault="00A04A0F" w:rsidP="00643AEE">
      <w:pPr>
        <w:bidi w:val="0"/>
        <w:adjustRightInd/>
        <w:spacing w:line="240" w:lineRule="auto"/>
        <w:jc w:val="center"/>
        <w:textAlignment w:val="auto"/>
        <w:rPr>
          <w:rFonts w:asciiTheme="majorBidi" w:hAnsiTheme="majorBidi" w:cstheme="majorBidi"/>
          <w:b/>
          <w:bCs/>
          <w:sz w:val="28"/>
          <w:szCs w:val="28"/>
          <w:lang w:eastAsia="ar-SA"/>
        </w:rPr>
      </w:pPr>
      <w:r w:rsidRPr="00A04A0F">
        <w:rPr>
          <w:rFonts w:ascii="Traditional Arabic" w:hAnsi="Traditional Arabic" w:cs="Traditional Arabic"/>
          <w:b/>
          <w:bCs/>
          <w:sz w:val="48"/>
          <w:szCs w:val="32"/>
          <w:lang w:eastAsia="ar-SA"/>
        </w:rPr>
        <w:br w:type="page"/>
      </w:r>
      <w:r w:rsidRPr="00643AEE">
        <w:rPr>
          <w:rFonts w:asciiTheme="majorBidi" w:hAnsiTheme="majorBidi" w:cstheme="majorBidi"/>
          <w:b/>
          <w:bCs/>
          <w:sz w:val="28"/>
          <w:szCs w:val="28"/>
          <w:lang w:eastAsia="ar-SA"/>
        </w:rPr>
        <w:lastRenderedPageBreak/>
        <w:t>Meaning of the word "Al Khatm" (has sealed) in the Holy Quran (an objective study)</w:t>
      </w:r>
    </w:p>
    <w:p w14:paraId="2A94C466" w14:textId="77777777" w:rsidR="00A04A0F" w:rsidRPr="00643AEE" w:rsidRDefault="00A04A0F" w:rsidP="00643AEE">
      <w:pPr>
        <w:bidi w:val="0"/>
        <w:adjustRightInd/>
        <w:spacing w:line="240" w:lineRule="auto"/>
        <w:jc w:val="left"/>
        <w:textAlignment w:val="auto"/>
        <w:rPr>
          <w:rFonts w:asciiTheme="majorBidi" w:hAnsiTheme="majorBidi" w:cstheme="majorBidi"/>
          <w:b/>
          <w:bCs/>
          <w:sz w:val="28"/>
          <w:szCs w:val="28"/>
          <w:lang w:eastAsia="ar-SA"/>
        </w:rPr>
      </w:pPr>
      <w:r w:rsidRPr="00643AEE">
        <w:rPr>
          <w:rFonts w:asciiTheme="majorBidi" w:hAnsiTheme="majorBidi" w:cstheme="majorBidi"/>
          <w:b/>
          <w:bCs/>
          <w:sz w:val="28"/>
          <w:szCs w:val="28"/>
          <w:lang w:eastAsia="ar-SA"/>
        </w:rPr>
        <w:t>Khetam Ibrahim Mohammed Al-Ehyoui</w:t>
      </w:r>
    </w:p>
    <w:p w14:paraId="283F57B8" w14:textId="77777777" w:rsidR="00A04A0F" w:rsidRPr="00643AEE" w:rsidRDefault="00A04A0F" w:rsidP="00643AEE">
      <w:pPr>
        <w:bidi w:val="0"/>
        <w:adjustRightInd/>
        <w:spacing w:line="240" w:lineRule="auto"/>
        <w:textAlignment w:val="auto"/>
        <w:rPr>
          <w:rFonts w:asciiTheme="majorBidi" w:hAnsiTheme="majorBidi" w:cstheme="majorBidi"/>
          <w:b/>
          <w:bCs/>
          <w:sz w:val="28"/>
          <w:szCs w:val="28"/>
          <w:rtl/>
          <w:lang w:eastAsia="ar-SA" w:bidi="ar-EG"/>
        </w:rPr>
      </w:pPr>
      <w:r w:rsidRPr="00643AEE">
        <w:rPr>
          <w:rFonts w:asciiTheme="majorBidi" w:hAnsiTheme="majorBidi" w:cstheme="majorBidi"/>
          <w:b/>
          <w:bCs/>
          <w:sz w:val="28"/>
          <w:szCs w:val="28"/>
          <w:lang w:eastAsia="ar-SA"/>
        </w:rPr>
        <w:t>Department of Interpretation and Quranic Sciences, Faculty of the Holy Quran and Islamic Studies, University of Jeddah, Kingdom of Saudi Arabia.</w:t>
      </w:r>
    </w:p>
    <w:p w14:paraId="2114FF71" w14:textId="77777777" w:rsidR="00A04A0F" w:rsidRPr="00643AEE" w:rsidRDefault="00A04A0F" w:rsidP="00643AEE">
      <w:pPr>
        <w:bidi w:val="0"/>
        <w:adjustRightInd/>
        <w:spacing w:line="240" w:lineRule="auto"/>
        <w:jc w:val="left"/>
        <w:textAlignment w:val="auto"/>
        <w:rPr>
          <w:rFonts w:asciiTheme="majorBidi" w:hAnsiTheme="majorBidi" w:cstheme="majorBidi"/>
          <w:b/>
          <w:bCs/>
          <w:sz w:val="28"/>
          <w:szCs w:val="28"/>
          <w:lang w:eastAsia="ar-SA"/>
        </w:rPr>
      </w:pPr>
      <w:r w:rsidRPr="00643AEE">
        <w:rPr>
          <w:rFonts w:asciiTheme="majorBidi" w:hAnsiTheme="majorBidi" w:cstheme="majorBidi"/>
          <w:b/>
          <w:bCs/>
          <w:sz w:val="28"/>
          <w:szCs w:val="28"/>
          <w:rtl/>
          <w:lang w:eastAsia="ar-SA"/>
        </w:rPr>
        <w:t>‏</w:t>
      </w:r>
      <w:r w:rsidRPr="00643AEE">
        <w:rPr>
          <w:rFonts w:asciiTheme="majorBidi" w:hAnsiTheme="majorBidi" w:cstheme="majorBidi"/>
          <w:b/>
          <w:bCs/>
          <w:sz w:val="28"/>
          <w:szCs w:val="28"/>
          <w:lang w:eastAsia="ar-SA"/>
        </w:rPr>
        <w:t xml:space="preserve">Email: </w:t>
      </w:r>
      <w:hyperlink r:id="rId11" w:history="1">
        <w:r w:rsidRPr="00643AEE">
          <w:rPr>
            <w:rFonts w:asciiTheme="majorBidi" w:hAnsiTheme="majorBidi" w:cstheme="majorBidi"/>
            <w:b/>
            <w:bCs/>
            <w:sz w:val="28"/>
            <w:szCs w:val="28"/>
            <w:lang w:eastAsia="ar-SA"/>
          </w:rPr>
          <w:t>Khitam054427@gmail.com</w:t>
        </w:r>
      </w:hyperlink>
      <w:r w:rsidRPr="00643AEE">
        <w:rPr>
          <w:rFonts w:asciiTheme="majorBidi" w:hAnsiTheme="majorBidi" w:cstheme="majorBidi"/>
          <w:b/>
          <w:bCs/>
          <w:sz w:val="28"/>
          <w:szCs w:val="28"/>
          <w:lang w:eastAsia="ar-SA"/>
        </w:rPr>
        <w:t xml:space="preserve"> </w:t>
      </w:r>
    </w:p>
    <w:p w14:paraId="3D986479" w14:textId="77777777" w:rsidR="00A04A0F" w:rsidRPr="00643AEE" w:rsidRDefault="00A04A0F" w:rsidP="00643AEE">
      <w:pPr>
        <w:bidi w:val="0"/>
        <w:adjustRightInd/>
        <w:spacing w:line="240" w:lineRule="auto"/>
        <w:jc w:val="left"/>
        <w:textAlignment w:val="auto"/>
        <w:rPr>
          <w:rFonts w:asciiTheme="majorBidi" w:hAnsiTheme="majorBidi" w:cstheme="majorBidi"/>
          <w:b/>
          <w:bCs/>
          <w:sz w:val="28"/>
          <w:szCs w:val="28"/>
          <w:rtl/>
          <w:lang w:eastAsia="ar-SA" w:bidi="ar-EG"/>
        </w:rPr>
      </w:pPr>
      <w:r w:rsidRPr="00643AEE">
        <w:rPr>
          <w:rFonts w:asciiTheme="majorBidi" w:hAnsiTheme="majorBidi" w:cstheme="majorBidi"/>
          <w:b/>
          <w:bCs/>
          <w:sz w:val="28"/>
          <w:szCs w:val="28"/>
          <w:lang w:eastAsia="ar-SA"/>
        </w:rPr>
        <w:t>Abstract:</w:t>
      </w:r>
    </w:p>
    <w:p w14:paraId="1A53484E" w14:textId="77777777" w:rsidR="00A04A0F" w:rsidRPr="00643AEE" w:rsidRDefault="00A04A0F" w:rsidP="00643AEE">
      <w:pPr>
        <w:bidi w:val="0"/>
        <w:adjustRightInd/>
        <w:spacing w:line="240" w:lineRule="auto"/>
        <w:textAlignment w:val="auto"/>
        <w:rPr>
          <w:rFonts w:asciiTheme="majorBidi" w:hAnsiTheme="majorBidi" w:cstheme="majorBidi"/>
          <w:sz w:val="28"/>
          <w:szCs w:val="28"/>
          <w:lang w:eastAsia="ar-SA"/>
        </w:rPr>
      </w:pPr>
      <w:r w:rsidRPr="00643AEE">
        <w:rPr>
          <w:rFonts w:asciiTheme="majorBidi" w:hAnsiTheme="majorBidi" w:cstheme="majorBidi"/>
          <w:sz w:val="28"/>
          <w:szCs w:val="28"/>
          <w:lang w:eastAsia="ar-SA"/>
        </w:rPr>
        <w:t>The purpose of the research is to study a type of interpretation, which is objective, and which is important because it addresses a subject of the Holy Quran, and studies the meaning of a word of its words, "Al Khatm" (sealing), through the Quranic verses containing the word "Al Khatm", its synonyms, or one of its derivatives, by defining the meaning of "Al Khatm", its derivatives, its synonyms, and the methods in which the word "Al Khatm". Then to apply the positions of "Al Khatm" in the Quranic context in order to prove that "Al Khatm" has different forms and derivatives by the research.</w:t>
      </w:r>
    </w:p>
    <w:p w14:paraId="0809A3B8" w14:textId="77777777" w:rsidR="00A04A0F" w:rsidRPr="00643AEE" w:rsidRDefault="00A04A0F" w:rsidP="00643AEE">
      <w:pPr>
        <w:bidi w:val="0"/>
        <w:adjustRightInd/>
        <w:spacing w:line="240" w:lineRule="auto"/>
        <w:textAlignment w:val="auto"/>
        <w:rPr>
          <w:rFonts w:asciiTheme="majorBidi" w:hAnsiTheme="majorBidi" w:cstheme="majorBidi"/>
          <w:sz w:val="28"/>
          <w:szCs w:val="28"/>
          <w:lang w:eastAsia="ar-SA"/>
        </w:rPr>
      </w:pPr>
      <w:r w:rsidRPr="00643AEE">
        <w:rPr>
          <w:rFonts w:asciiTheme="majorBidi" w:hAnsiTheme="majorBidi" w:cstheme="majorBidi"/>
          <w:sz w:val="28"/>
          <w:szCs w:val="28"/>
          <w:lang w:eastAsia="ar-SA"/>
        </w:rPr>
        <w:t xml:space="preserve">There is a similarity in meaning between "Al Khatm" and ''Al Taba" so that many linguists did not mention significant differences between them, and made a merge between both of meanings. </w:t>
      </w:r>
    </w:p>
    <w:p w14:paraId="74DA72FA" w14:textId="77777777" w:rsidR="00A04A0F" w:rsidRPr="00643AEE" w:rsidRDefault="00A04A0F" w:rsidP="00643AEE">
      <w:pPr>
        <w:bidi w:val="0"/>
        <w:adjustRightInd/>
        <w:spacing w:line="240" w:lineRule="auto"/>
        <w:textAlignment w:val="auto"/>
        <w:rPr>
          <w:rFonts w:asciiTheme="majorBidi" w:hAnsiTheme="majorBidi" w:cstheme="majorBidi"/>
          <w:sz w:val="28"/>
          <w:szCs w:val="28"/>
          <w:lang w:eastAsia="ar-SA"/>
        </w:rPr>
      </w:pPr>
      <w:r w:rsidRPr="00643AEE">
        <w:rPr>
          <w:rFonts w:asciiTheme="majorBidi" w:hAnsiTheme="majorBidi" w:cstheme="majorBidi"/>
          <w:sz w:val="28"/>
          <w:szCs w:val="28"/>
          <w:lang w:eastAsia="ar-SA"/>
        </w:rPr>
        <w:t>The subjective study is the main focus of the research and its main focus in that it gives the researcher the full picture of the subject as dealt with in the Holy Quran, and this is an advantage that would make the researcher fully aware of the subject's image, in case of this image is clear according to the researcher, he may be more able to understand and recognize.</w:t>
      </w:r>
    </w:p>
    <w:p w14:paraId="7B79D64E" w14:textId="32D43B2E" w:rsidR="00A04A0F" w:rsidRPr="00643AEE" w:rsidRDefault="00A04A0F" w:rsidP="00643AEE">
      <w:pPr>
        <w:bidi w:val="0"/>
        <w:adjustRightInd/>
        <w:spacing w:line="240" w:lineRule="auto"/>
        <w:ind w:left="1456" w:hanging="1456"/>
        <w:textAlignment w:val="auto"/>
        <w:rPr>
          <w:rFonts w:asciiTheme="majorBidi" w:hAnsiTheme="majorBidi" w:cstheme="majorBidi"/>
          <w:sz w:val="28"/>
          <w:szCs w:val="28"/>
          <w:lang w:eastAsia="ar-SA"/>
        </w:rPr>
      </w:pPr>
      <w:r w:rsidRPr="00643AEE">
        <w:rPr>
          <w:rFonts w:asciiTheme="majorBidi" w:hAnsiTheme="majorBidi" w:cstheme="majorBidi"/>
          <w:b/>
          <w:bCs/>
          <w:sz w:val="28"/>
          <w:szCs w:val="28"/>
          <w:u w:val="single"/>
          <w:lang w:eastAsia="ar-SA"/>
        </w:rPr>
        <w:t>Keywords</w:t>
      </w:r>
      <w:r w:rsidRPr="00643AEE">
        <w:rPr>
          <w:rFonts w:asciiTheme="majorBidi" w:hAnsiTheme="majorBidi" w:cstheme="majorBidi"/>
          <w:sz w:val="28"/>
          <w:szCs w:val="28"/>
          <w:lang w:eastAsia="ar-SA"/>
        </w:rPr>
        <w:t xml:space="preserve">: </w:t>
      </w:r>
      <w:r w:rsidR="00643AEE" w:rsidRPr="00643AEE">
        <w:rPr>
          <w:rFonts w:asciiTheme="majorBidi" w:hAnsiTheme="majorBidi" w:cstheme="majorBidi"/>
          <w:sz w:val="28"/>
          <w:szCs w:val="28"/>
          <w:lang w:eastAsia="ar-SA"/>
        </w:rPr>
        <w:t>Al Khatm, Al Taba, Al Ran, An Objective Study, Gracious End, Penalty Of Misbelievers, Word Connotation</w:t>
      </w:r>
      <w:r w:rsidRPr="00643AEE">
        <w:rPr>
          <w:rFonts w:asciiTheme="majorBidi" w:hAnsiTheme="majorBidi" w:cstheme="majorBidi"/>
          <w:sz w:val="28"/>
          <w:szCs w:val="28"/>
          <w:lang w:eastAsia="ar-SA"/>
        </w:rPr>
        <w:t>.</w:t>
      </w:r>
    </w:p>
    <w:p w14:paraId="0C1F6759" w14:textId="77777777" w:rsidR="00A04A0F" w:rsidRPr="00A04A0F" w:rsidRDefault="00A04A0F" w:rsidP="00A04A0F">
      <w:pPr>
        <w:widowControl/>
        <w:shd w:val="clear" w:color="auto" w:fill="FFFFFF"/>
        <w:adjustRightInd/>
        <w:spacing w:after="100" w:afterAutospacing="1" w:line="240" w:lineRule="auto"/>
        <w:jc w:val="center"/>
        <w:textAlignment w:val="auto"/>
        <w:rPr>
          <w:rFonts w:ascii="Simplified Arabic" w:hAnsi="Simplified Arabic" w:cs="Simplified Arabic"/>
          <w:sz w:val="28"/>
          <w:szCs w:val="28"/>
          <w:lang w:bidi="ar-EG"/>
        </w:rPr>
      </w:pPr>
    </w:p>
    <w:p w14:paraId="2BCC824C" w14:textId="7B601B27" w:rsidR="00A04A0F" w:rsidRPr="0006736C" w:rsidRDefault="00A04A0F" w:rsidP="0006736C">
      <w:pPr>
        <w:keepNext/>
        <w:shd w:val="clear" w:color="auto" w:fill="FFFFFF"/>
        <w:adjustRightInd/>
        <w:spacing w:line="240" w:lineRule="auto"/>
        <w:jc w:val="center"/>
        <w:textAlignment w:val="auto"/>
        <w:outlineLvl w:val="0"/>
        <w:rPr>
          <w:rFonts w:cs="Shurooq 16"/>
          <w:noProof/>
          <w:sz w:val="28"/>
          <w:szCs w:val="28"/>
          <w:rtl/>
          <w:lang w:eastAsia="ar-SA"/>
        </w:rPr>
      </w:pPr>
      <w:r w:rsidRPr="0006736C">
        <w:rPr>
          <w:rFonts w:cs="Shurooq 16" w:hint="cs"/>
          <w:noProof/>
          <w:sz w:val="28"/>
          <w:szCs w:val="28"/>
          <w:rtl/>
          <w:lang w:eastAsia="ar-SA"/>
        </w:rPr>
        <w:lastRenderedPageBreak/>
        <w:t xml:space="preserve">                                                </w:t>
      </w:r>
    </w:p>
    <w:p w14:paraId="30FE9A7C" w14:textId="77777777" w:rsidR="00643AEE" w:rsidRPr="0006736C" w:rsidRDefault="00643AEE" w:rsidP="004410BE">
      <w:pPr>
        <w:keepNext/>
        <w:shd w:val="clear" w:color="auto" w:fill="FFFFFF"/>
        <w:adjustRightInd/>
        <w:spacing w:line="240" w:lineRule="auto"/>
        <w:jc w:val="center"/>
        <w:textAlignment w:val="auto"/>
        <w:outlineLvl w:val="0"/>
        <w:rPr>
          <w:rFonts w:cs="Shurooq 16"/>
          <w:noProof/>
          <w:sz w:val="28"/>
          <w:szCs w:val="28"/>
          <w:rtl/>
          <w:lang w:eastAsia="ar-SA"/>
        </w:rPr>
      </w:pPr>
    </w:p>
    <w:p w14:paraId="32794F81" w14:textId="77777777" w:rsidR="00643AEE" w:rsidRPr="0006736C" w:rsidRDefault="00643AEE" w:rsidP="004410BE">
      <w:pPr>
        <w:keepNext/>
        <w:shd w:val="clear" w:color="auto" w:fill="FFFFFF"/>
        <w:adjustRightInd/>
        <w:spacing w:line="240" w:lineRule="auto"/>
        <w:jc w:val="center"/>
        <w:textAlignment w:val="auto"/>
        <w:outlineLvl w:val="0"/>
        <w:rPr>
          <w:rFonts w:cs="Shurooq 16"/>
          <w:noProof/>
          <w:sz w:val="28"/>
          <w:szCs w:val="28"/>
          <w:rtl/>
          <w:lang w:eastAsia="ar-SA"/>
        </w:rPr>
      </w:pPr>
    </w:p>
    <w:p w14:paraId="5FAF6397" w14:textId="77777777" w:rsidR="00A04A0F" w:rsidRPr="00CE6AC2" w:rsidRDefault="00A04A0F" w:rsidP="004410BE">
      <w:pPr>
        <w:keepNext/>
        <w:shd w:val="clear" w:color="auto" w:fill="FFFFFF"/>
        <w:adjustRightInd/>
        <w:spacing w:line="240" w:lineRule="auto"/>
        <w:jc w:val="center"/>
        <w:textAlignment w:val="auto"/>
        <w:outlineLvl w:val="0"/>
        <w:rPr>
          <w:rFonts w:ascii="Simplified Arabic" w:hAnsi="Simplified Arabic" w:cs="Simplified Arabic"/>
          <w:b/>
          <w:bCs/>
          <w:noProof/>
          <w:sz w:val="28"/>
          <w:szCs w:val="28"/>
          <w:rtl/>
          <w:lang w:eastAsia="ar-SA"/>
        </w:rPr>
      </w:pPr>
      <w:bookmarkStart w:id="3" w:name="_Toc177491003"/>
      <w:r w:rsidRPr="00CE6AC2">
        <w:rPr>
          <w:rFonts w:ascii="Simplified Arabic" w:hAnsi="Simplified Arabic" w:cs="Simplified Arabic"/>
          <w:b/>
          <w:bCs/>
          <w:noProof/>
          <w:sz w:val="28"/>
          <w:szCs w:val="28"/>
          <w:rtl/>
          <w:lang w:eastAsia="ar-SA"/>
        </w:rPr>
        <w:t>المقدمة</w:t>
      </w:r>
      <w:bookmarkEnd w:id="0"/>
      <w:bookmarkEnd w:id="3"/>
    </w:p>
    <w:p w14:paraId="668C8AB8" w14:textId="77777777" w:rsidR="00A04A0F" w:rsidRPr="00CE6AC2" w:rsidRDefault="00A04A0F" w:rsidP="004410BE">
      <w:pPr>
        <w:adjustRightInd/>
        <w:spacing w:line="240" w:lineRule="auto"/>
        <w:ind w:firstLine="567"/>
        <w:jc w:val="left"/>
        <w:textAlignment w:val="auto"/>
        <w:rPr>
          <w:rFonts w:ascii="Simplified Arabic" w:hAnsi="Simplified Arabic" w:cs="Simplified Arabic"/>
          <w:b/>
          <w:bCs/>
          <w:sz w:val="28"/>
          <w:szCs w:val="28"/>
          <w:u w:val="single"/>
          <w:rtl/>
          <w:lang w:eastAsia="ar-SA"/>
        </w:rPr>
      </w:pPr>
      <w:r w:rsidRPr="00CE6AC2">
        <w:rPr>
          <w:rFonts w:ascii="Simplified Arabic" w:hAnsi="Simplified Arabic" w:cs="Simplified Arabic"/>
          <w:b/>
          <w:bCs/>
          <w:sz w:val="28"/>
          <w:szCs w:val="28"/>
          <w:u w:val="single"/>
          <w:rtl/>
          <w:lang w:eastAsia="ar-SA"/>
        </w:rPr>
        <w:t xml:space="preserve"> وفيها:</w:t>
      </w:r>
    </w:p>
    <w:p w14:paraId="38B2A024" w14:textId="77777777" w:rsidR="00A04A0F" w:rsidRPr="004410BE" w:rsidRDefault="00A04A0F" w:rsidP="00120F5B">
      <w:pPr>
        <w:numPr>
          <w:ilvl w:val="0"/>
          <w:numId w:val="44"/>
        </w:numPr>
        <w:adjustRightInd/>
        <w:spacing w:line="240" w:lineRule="auto"/>
        <w:jc w:val="left"/>
        <w:textAlignment w:val="auto"/>
        <w:rPr>
          <w:rFonts w:ascii="Simplified Arabic" w:hAnsi="Simplified Arabic" w:cs="Simplified Arabic"/>
          <w:b/>
          <w:bCs/>
          <w:sz w:val="28"/>
          <w:szCs w:val="28"/>
          <w:rtl/>
          <w:lang w:eastAsia="ar-SA"/>
        </w:rPr>
      </w:pPr>
      <w:r w:rsidRPr="004410BE">
        <w:rPr>
          <w:rFonts w:ascii="Simplified Arabic" w:hAnsi="Simplified Arabic" w:cs="Simplified Arabic"/>
          <w:b/>
          <w:bCs/>
          <w:sz w:val="28"/>
          <w:szCs w:val="28"/>
          <w:rtl/>
          <w:lang w:eastAsia="ar-SA"/>
        </w:rPr>
        <w:t>أسباب اختيار الموضوع</w:t>
      </w:r>
    </w:p>
    <w:p w14:paraId="37B6631D" w14:textId="77777777" w:rsidR="00A04A0F" w:rsidRPr="004410BE" w:rsidRDefault="00A04A0F" w:rsidP="00120F5B">
      <w:pPr>
        <w:numPr>
          <w:ilvl w:val="0"/>
          <w:numId w:val="44"/>
        </w:numPr>
        <w:adjustRightInd/>
        <w:spacing w:line="240" w:lineRule="auto"/>
        <w:jc w:val="left"/>
        <w:textAlignment w:val="auto"/>
        <w:rPr>
          <w:rFonts w:ascii="Simplified Arabic" w:hAnsi="Simplified Arabic" w:cs="Simplified Arabic"/>
          <w:b/>
          <w:bCs/>
          <w:sz w:val="28"/>
          <w:szCs w:val="28"/>
          <w:rtl/>
          <w:lang w:eastAsia="ar-SA"/>
        </w:rPr>
      </w:pPr>
      <w:r w:rsidRPr="004410BE">
        <w:rPr>
          <w:rFonts w:ascii="Simplified Arabic" w:hAnsi="Simplified Arabic" w:cs="Simplified Arabic"/>
          <w:b/>
          <w:bCs/>
          <w:sz w:val="28"/>
          <w:szCs w:val="28"/>
          <w:rtl/>
          <w:lang w:eastAsia="ar-SA"/>
        </w:rPr>
        <w:t>أهمية البحث</w:t>
      </w:r>
    </w:p>
    <w:p w14:paraId="6B0527CC" w14:textId="77777777" w:rsidR="00A04A0F" w:rsidRPr="004410BE" w:rsidRDefault="00A04A0F" w:rsidP="00120F5B">
      <w:pPr>
        <w:numPr>
          <w:ilvl w:val="0"/>
          <w:numId w:val="44"/>
        </w:numPr>
        <w:adjustRightInd/>
        <w:spacing w:line="240" w:lineRule="auto"/>
        <w:jc w:val="left"/>
        <w:textAlignment w:val="auto"/>
        <w:rPr>
          <w:rFonts w:ascii="Simplified Arabic" w:hAnsi="Simplified Arabic" w:cs="Simplified Arabic"/>
          <w:b/>
          <w:bCs/>
          <w:sz w:val="28"/>
          <w:szCs w:val="28"/>
          <w:rtl/>
          <w:lang w:eastAsia="ar-SA"/>
        </w:rPr>
      </w:pPr>
      <w:r w:rsidRPr="004410BE">
        <w:rPr>
          <w:rFonts w:ascii="Simplified Arabic" w:hAnsi="Simplified Arabic" w:cs="Simplified Arabic"/>
          <w:b/>
          <w:bCs/>
          <w:sz w:val="28"/>
          <w:szCs w:val="28"/>
          <w:rtl/>
          <w:lang w:eastAsia="ar-SA"/>
        </w:rPr>
        <w:t>أهداف البحث</w:t>
      </w:r>
    </w:p>
    <w:p w14:paraId="3FD4BC43" w14:textId="77777777" w:rsidR="00A04A0F" w:rsidRPr="004410BE" w:rsidRDefault="00A04A0F" w:rsidP="00120F5B">
      <w:pPr>
        <w:numPr>
          <w:ilvl w:val="0"/>
          <w:numId w:val="44"/>
        </w:numPr>
        <w:adjustRightInd/>
        <w:spacing w:line="240" w:lineRule="auto"/>
        <w:jc w:val="left"/>
        <w:textAlignment w:val="auto"/>
        <w:rPr>
          <w:rFonts w:ascii="Simplified Arabic" w:hAnsi="Simplified Arabic" w:cs="Simplified Arabic"/>
          <w:b/>
          <w:bCs/>
          <w:sz w:val="28"/>
          <w:szCs w:val="28"/>
          <w:rtl/>
          <w:lang w:eastAsia="ar-SA"/>
        </w:rPr>
      </w:pPr>
      <w:r w:rsidRPr="004410BE">
        <w:rPr>
          <w:rFonts w:ascii="Simplified Arabic" w:hAnsi="Simplified Arabic" w:cs="Simplified Arabic"/>
          <w:b/>
          <w:bCs/>
          <w:sz w:val="28"/>
          <w:szCs w:val="28"/>
          <w:rtl/>
          <w:lang w:eastAsia="ar-SA"/>
        </w:rPr>
        <w:t>مشكلة البحث</w:t>
      </w:r>
    </w:p>
    <w:p w14:paraId="5F47399E" w14:textId="77777777" w:rsidR="00A04A0F" w:rsidRPr="004410BE" w:rsidRDefault="00A04A0F" w:rsidP="00120F5B">
      <w:pPr>
        <w:numPr>
          <w:ilvl w:val="0"/>
          <w:numId w:val="44"/>
        </w:numPr>
        <w:adjustRightInd/>
        <w:spacing w:line="240" w:lineRule="auto"/>
        <w:jc w:val="left"/>
        <w:textAlignment w:val="auto"/>
        <w:rPr>
          <w:rFonts w:ascii="Simplified Arabic" w:hAnsi="Simplified Arabic" w:cs="Simplified Arabic"/>
          <w:b/>
          <w:bCs/>
          <w:sz w:val="28"/>
          <w:szCs w:val="28"/>
          <w:rtl/>
          <w:lang w:eastAsia="ar-SA"/>
        </w:rPr>
      </w:pPr>
      <w:r w:rsidRPr="004410BE">
        <w:rPr>
          <w:rFonts w:ascii="Simplified Arabic" w:hAnsi="Simplified Arabic" w:cs="Simplified Arabic"/>
          <w:b/>
          <w:bCs/>
          <w:sz w:val="28"/>
          <w:szCs w:val="28"/>
          <w:rtl/>
          <w:lang w:eastAsia="ar-SA"/>
        </w:rPr>
        <w:t>منهج البحث</w:t>
      </w:r>
    </w:p>
    <w:p w14:paraId="4A7A5616" w14:textId="77777777" w:rsidR="00A04A0F" w:rsidRPr="004410BE" w:rsidRDefault="00A04A0F" w:rsidP="00120F5B">
      <w:pPr>
        <w:numPr>
          <w:ilvl w:val="0"/>
          <w:numId w:val="44"/>
        </w:numPr>
        <w:adjustRightInd/>
        <w:spacing w:line="240" w:lineRule="auto"/>
        <w:jc w:val="left"/>
        <w:textAlignment w:val="auto"/>
        <w:rPr>
          <w:rFonts w:ascii="Simplified Arabic" w:hAnsi="Simplified Arabic" w:cs="Simplified Arabic"/>
          <w:b/>
          <w:bCs/>
          <w:sz w:val="28"/>
          <w:szCs w:val="28"/>
          <w:rtl/>
          <w:lang w:eastAsia="ar-SA"/>
        </w:rPr>
      </w:pPr>
      <w:r w:rsidRPr="004410BE">
        <w:rPr>
          <w:rFonts w:ascii="Simplified Arabic" w:hAnsi="Simplified Arabic" w:cs="Simplified Arabic"/>
          <w:b/>
          <w:bCs/>
          <w:sz w:val="28"/>
          <w:szCs w:val="28"/>
          <w:rtl/>
          <w:lang w:eastAsia="ar-SA"/>
        </w:rPr>
        <w:t>حدود البحث</w:t>
      </w:r>
    </w:p>
    <w:p w14:paraId="52457537" w14:textId="77777777" w:rsidR="00A04A0F" w:rsidRPr="004410BE" w:rsidRDefault="00A04A0F" w:rsidP="00120F5B">
      <w:pPr>
        <w:numPr>
          <w:ilvl w:val="0"/>
          <w:numId w:val="44"/>
        </w:numPr>
        <w:adjustRightInd/>
        <w:spacing w:line="240" w:lineRule="auto"/>
        <w:jc w:val="left"/>
        <w:textAlignment w:val="auto"/>
        <w:rPr>
          <w:rFonts w:ascii="Simplified Arabic" w:hAnsi="Simplified Arabic" w:cs="Simplified Arabic"/>
          <w:b/>
          <w:bCs/>
          <w:sz w:val="28"/>
          <w:szCs w:val="28"/>
          <w:rtl/>
          <w:lang w:eastAsia="ar-SA"/>
        </w:rPr>
      </w:pPr>
      <w:r w:rsidRPr="004410BE">
        <w:rPr>
          <w:rFonts w:ascii="Simplified Arabic" w:hAnsi="Simplified Arabic" w:cs="Simplified Arabic"/>
          <w:b/>
          <w:bCs/>
          <w:sz w:val="28"/>
          <w:szCs w:val="28"/>
          <w:rtl/>
          <w:lang w:eastAsia="ar-SA"/>
        </w:rPr>
        <w:t>الدِّراسَات السَّابقة</w:t>
      </w:r>
    </w:p>
    <w:p w14:paraId="4DAE960C" w14:textId="77777777" w:rsidR="00A04A0F" w:rsidRPr="004410BE" w:rsidRDefault="00A04A0F" w:rsidP="00120F5B">
      <w:pPr>
        <w:numPr>
          <w:ilvl w:val="0"/>
          <w:numId w:val="44"/>
        </w:numPr>
        <w:adjustRightInd/>
        <w:spacing w:line="240" w:lineRule="auto"/>
        <w:jc w:val="left"/>
        <w:textAlignment w:val="auto"/>
        <w:rPr>
          <w:rFonts w:ascii="Simplified Arabic" w:hAnsi="Simplified Arabic" w:cs="Simplified Arabic"/>
          <w:b/>
          <w:bCs/>
          <w:sz w:val="28"/>
          <w:szCs w:val="28"/>
          <w:rtl/>
          <w:lang w:eastAsia="ar-SA"/>
        </w:rPr>
      </w:pPr>
      <w:r w:rsidRPr="004410BE">
        <w:rPr>
          <w:rFonts w:ascii="Simplified Arabic" w:hAnsi="Simplified Arabic" w:cs="Simplified Arabic"/>
          <w:b/>
          <w:bCs/>
          <w:sz w:val="28"/>
          <w:szCs w:val="28"/>
          <w:rtl/>
          <w:lang w:eastAsia="ar-SA"/>
        </w:rPr>
        <w:t>خطة البحث</w:t>
      </w:r>
    </w:p>
    <w:p w14:paraId="3DBF26BF" w14:textId="77777777" w:rsidR="00A04A0F" w:rsidRPr="0006736C" w:rsidRDefault="00A04A0F" w:rsidP="004410BE">
      <w:pPr>
        <w:keepNext/>
        <w:adjustRightInd/>
        <w:spacing w:line="240" w:lineRule="auto"/>
        <w:ind w:left="284"/>
        <w:jc w:val="left"/>
        <w:textAlignment w:val="auto"/>
        <w:outlineLvl w:val="1"/>
        <w:rPr>
          <w:rFonts w:ascii="Arial" w:hAnsi="Arial" w:cs="mylotus"/>
          <w:b/>
          <w:bCs/>
          <w:noProof/>
          <w:sz w:val="28"/>
          <w:szCs w:val="28"/>
          <w:rtl/>
          <w:lang w:eastAsia="ar-SA"/>
        </w:rPr>
      </w:pPr>
      <w:r w:rsidRPr="0006736C">
        <w:rPr>
          <w:rFonts w:ascii="Arial" w:hAnsi="Arial" w:cs="mylotus"/>
          <w:b/>
          <w:bCs/>
          <w:noProof/>
          <w:sz w:val="28"/>
          <w:szCs w:val="28"/>
          <w:rtl/>
          <w:lang w:eastAsia="ar-SA"/>
        </w:rPr>
        <w:br w:type="page"/>
      </w:r>
      <w:bookmarkStart w:id="4" w:name="_Toc135907893"/>
      <w:bookmarkStart w:id="5" w:name="_Toc135908141"/>
    </w:p>
    <w:p w14:paraId="693E45CD" w14:textId="3FBA2E1B" w:rsidR="00A04A0F" w:rsidRPr="0006736C" w:rsidRDefault="00643AEE" w:rsidP="004410BE">
      <w:pPr>
        <w:adjustRightInd/>
        <w:spacing w:line="240" w:lineRule="auto"/>
        <w:ind w:firstLine="284"/>
        <w:jc w:val="left"/>
        <w:textAlignment w:val="auto"/>
        <w:rPr>
          <w:rFonts w:cs="Traditional Arabic"/>
          <w:sz w:val="28"/>
          <w:szCs w:val="28"/>
          <w:rtl/>
          <w:lang w:eastAsia="ar-SA"/>
        </w:rPr>
      </w:pPr>
      <w:r w:rsidRPr="0006736C">
        <w:rPr>
          <w:rFonts w:ascii="Arial" w:hAnsi="Arial" w:cs="Shurooq 19" w:hint="cs"/>
          <w:b/>
          <w:bCs/>
          <w:noProof/>
          <w:sz w:val="28"/>
          <w:szCs w:val="28"/>
          <w:rtl/>
        </w:rPr>
        <w:lastRenderedPageBreak/>
        <w:drawing>
          <wp:anchor distT="0" distB="0" distL="114300" distR="114300" simplePos="0" relativeHeight="251665920" behindDoc="0" locked="0" layoutInCell="1" allowOverlap="1" wp14:anchorId="12018B68" wp14:editId="13758A39">
            <wp:simplePos x="0" y="0"/>
            <wp:positionH relativeFrom="column">
              <wp:posOffset>1199927</wp:posOffset>
            </wp:positionH>
            <wp:positionV relativeFrom="paragraph">
              <wp:posOffset>-35675</wp:posOffset>
            </wp:positionV>
            <wp:extent cx="1923803" cy="433399"/>
            <wp:effectExtent l="0" t="0" r="635" b="508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9522" cy="432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08B034" w14:textId="6AD31ADB" w:rsidR="00A04A0F" w:rsidRPr="0006736C" w:rsidRDefault="00A04A0F" w:rsidP="004410BE">
      <w:pPr>
        <w:keepNext/>
        <w:adjustRightInd/>
        <w:spacing w:line="240" w:lineRule="auto"/>
        <w:ind w:left="284"/>
        <w:jc w:val="left"/>
        <w:textAlignment w:val="auto"/>
        <w:outlineLvl w:val="1"/>
        <w:rPr>
          <w:rFonts w:ascii="Simplified Arabic" w:hAnsi="Simplified Arabic" w:cs="Simplified Arabic"/>
          <w:b/>
          <w:bCs/>
          <w:noProof/>
          <w:sz w:val="28"/>
          <w:szCs w:val="28"/>
          <w:rtl/>
          <w:lang w:eastAsia="ar-SA"/>
        </w:rPr>
      </w:pPr>
      <w:bookmarkStart w:id="6" w:name="_Toc177491004"/>
      <w:r w:rsidRPr="0006736C">
        <w:rPr>
          <w:rFonts w:ascii="Simplified Arabic" w:hAnsi="Simplified Arabic" w:cs="Simplified Arabic"/>
          <w:b/>
          <w:bCs/>
          <w:noProof/>
          <w:sz w:val="28"/>
          <w:szCs w:val="28"/>
          <w:rtl/>
          <w:lang w:eastAsia="ar-SA"/>
        </w:rPr>
        <w:t>المقدمة</w:t>
      </w:r>
      <w:bookmarkEnd w:id="4"/>
      <w:bookmarkEnd w:id="5"/>
      <w:bookmarkEnd w:id="6"/>
    </w:p>
    <w:p w14:paraId="095C6F7E" w14:textId="1F445B9D" w:rsidR="00A04A0F" w:rsidRPr="0006736C" w:rsidRDefault="00A04A0F" w:rsidP="00CE6AC2">
      <w:pPr>
        <w:adjustRightInd/>
        <w:spacing w:line="240" w:lineRule="auto"/>
        <w:ind w:firstLine="567"/>
        <w:jc w:val="lowKashida"/>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وصَحْبِه وسلَّم تسليمًا كثيرًا.</w:t>
      </w:r>
    </w:p>
    <w:p w14:paraId="3A2DFBE2" w14:textId="77777777" w:rsidR="00A04A0F" w:rsidRPr="004410BE" w:rsidRDefault="00A04A0F" w:rsidP="004410BE">
      <w:pPr>
        <w:adjustRightInd/>
        <w:spacing w:line="240" w:lineRule="auto"/>
        <w:ind w:firstLine="95"/>
        <w:textAlignment w:val="auto"/>
        <w:rPr>
          <w:rFonts w:ascii="Simplified Arabic" w:hAnsi="Simplified Arabic" w:cs="Simplified Arabic"/>
          <w:b/>
          <w:bCs/>
          <w:sz w:val="28"/>
          <w:szCs w:val="28"/>
          <w:rtl/>
          <w:lang w:eastAsia="ar-SA"/>
        </w:rPr>
      </w:pPr>
      <w:r w:rsidRPr="004410BE">
        <w:rPr>
          <w:rFonts w:ascii="Simplified Arabic" w:hAnsi="Simplified Arabic" w:cs="Simplified Arabic"/>
          <w:b/>
          <w:bCs/>
          <w:sz w:val="28"/>
          <w:szCs w:val="28"/>
          <w:rtl/>
          <w:lang w:eastAsia="ar-SA"/>
        </w:rPr>
        <w:t>أما بعدُ:</w:t>
      </w:r>
    </w:p>
    <w:p w14:paraId="1124CF0B" w14:textId="77777777" w:rsidR="00A04A0F" w:rsidRPr="0006736C" w:rsidRDefault="00A04A0F" w:rsidP="00CE6AC2">
      <w:pPr>
        <w:adjustRightInd/>
        <w:spacing w:line="240" w:lineRule="auto"/>
        <w:ind w:firstLine="567"/>
        <w:jc w:val="lowKashida"/>
        <w:textAlignment w:val="auto"/>
        <w:rPr>
          <w:rFonts w:ascii="Simplified Arabic" w:hAnsi="Simplified Arabic" w:cs="Simplified Arabic"/>
          <w:b/>
          <w:bCs/>
          <w:sz w:val="28"/>
          <w:szCs w:val="28"/>
          <w:u w:val="single"/>
          <w:rtl/>
          <w:lang w:eastAsia="ar-SA"/>
        </w:rPr>
      </w:pPr>
      <w:r w:rsidRPr="0006736C">
        <w:rPr>
          <w:rFonts w:ascii="Simplified Arabic" w:hAnsi="Simplified Arabic" w:cs="Simplified Arabic"/>
          <w:sz w:val="28"/>
          <w:szCs w:val="28"/>
          <w:rtl/>
          <w:lang w:eastAsia="ar-SA"/>
        </w:rPr>
        <w:t xml:space="preserve">إنّ تفسير القرآن الكريم، من أكثر العلوم الإسلاميَّة دراسةً، حيث صُرفت جلّ جهود العلماء والفقهاء في تفسير معاني ومفاهيم وآيات القرآن الكريم، وبيان دلالاتها والمواضيع الَّتي تحملها بين حروفها، كيف لا والقرآن الكريم هو المصدر التَّشريعيّ الأوَّل في الشَّريعة الإسلاميَّة، </w:t>
      </w:r>
      <w:r w:rsidRPr="0006736C">
        <w:rPr>
          <w:rFonts w:ascii="Simplified Arabic" w:hAnsi="Simplified Arabic" w:cs="Simplified Arabic"/>
          <w:sz w:val="28"/>
          <w:szCs w:val="28"/>
          <w:shd w:val="clear" w:color="auto" w:fill="FFFFFF"/>
          <w:rtl/>
          <w:lang w:eastAsia="ar-SA"/>
        </w:rPr>
        <w:t>قال تعالى:</w:t>
      </w:r>
      <w:r w:rsidRPr="0006736C">
        <w:rPr>
          <w:rFonts w:ascii="Traditional Arabic" w:hAnsi="Traditional Arabic" w:cs="ATraditional Arabic"/>
          <w:sz w:val="28"/>
          <w:szCs w:val="28"/>
          <w:shd w:val="clear" w:color="auto" w:fill="FFFFFF"/>
          <w:rtl/>
          <w:lang w:eastAsia="ar-SA"/>
        </w:rPr>
        <w:t xml:space="preserve"> </w:t>
      </w:r>
      <w:bookmarkStart w:id="7" w:name="مءمﱃءﱄءﱅءﱆﱇءﱈﱉءﱊءﱋﱌء3"/>
      <w:r w:rsidRPr="0006736C">
        <w:rPr>
          <w:rFonts w:ascii="Traditional Arabic" w:hAnsi="Traditional Arabic" w:cs="ATraditional Arabic"/>
          <w:sz w:val="28"/>
          <w:szCs w:val="28"/>
          <w:rtl/>
          <w:lang w:eastAsia="ar-SA"/>
        </w:rPr>
        <w:t>{</w:t>
      </w:r>
      <w:r w:rsidRPr="0006736C">
        <w:rPr>
          <w:rFonts w:ascii="Traditional Arabic" w:hAnsi="Traditional Arabic" w:cs="QCF2002" w:hint="cs"/>
          <w:sz w:val="28"/>
          <w:szCs w:val="28"/>
          <w:shd w:val="clear" w:color="auto" w:fill="FFFFFF"/>
          <w:rtl/>
          <w:lang w:eastAsia="ar-SA"/>
        </w:rPr>
        <w:t>ﱃ</w:t>
      </w:r>
      <w:r w:rsidRPr="0006736C">
        <w:rPr>
          <w:rFonts w:ascii="Traditional Arabic" w:hAnsi="Traditional Arabic" w:cs="QCF2002"/>
          <w:sz w:val="28"/>
          <w:szCs w:val="28"/>
          <w:shd w:val="clear" w:color="auto" w:fill="FFFFFF"/>
          <w:rtl/>
          <w:lang w:eastAsia="ar-SA"/>
        </w:rPr>
        <w:t xml:space="preserve"> </w:t>
      </w:r>
      <w:r w:rsidRPr="0006736C">
        <w:rPr>
          <w:rFonts w:ascii="Traditional Arabic" w:hAnsi="Traditional Arabic" w:cs="QCF2002" w:hint="cs"/>
          <w:sz w:val="28"/>
          <w:szCs w:val="28"/>
          <w:shd w:val="clear" w:color="auto" w:fill="FFFFFF"/>
          <w:rtl/>
          <w:lang w:eastAsia="ar-SA"/>
        </w:rPr>
        <w:t>ﱄ</w:t>
      </w:r>
      <w:r w:rsidRPr="0006736C">
        <w:rPr>
          <w:rFonts w:ascii="Traditional Arabic" w:hAnsi="Traditional Arabic" w:cs="QCF2002"/>
          <w:sz w:val="28"/>
          <w:szCs w:val="28"/>
          <w:shd w:val="clear" w:color="auto" w:fill="FFFFFF"/>
          <w:rtl/>
          <w:lang w:eastAsia="ar-SA"/>
        </w:rPr>
        <w:t xml:space="preserve"> </w:t>
      </w:r>
      <w:r w:rsidRPr="0006736C">
        <w:rPr>
          <w:rFonts w:ascii="Traditional Arabic" w:hAnsi="Traditional Arabic" w:cs="QCF2002" w:hint="cs"/>
          <w:sz w:val="28"/>
          <w:szCs w:val="28"/>
          <w:shd w:val="clear" w:color="auto" w:fill="FFFFFF"/>
          <w:rtl/>
          <w:lang w:eastAsia="ar-SA"/>
        </w:rPr>
        <w:t>ﱅ</w:t>
      </w:r>
      <w:r w:rsidRPr="0006736C">
        <w:rPr>
          <w:rFonts w:ascii="Traditional Arabic" w:hAnsi="Traditional Arabic" w:cs="QCF2002"/>
          <w:sz w:val="28"/>
          <w:szCs w:val="28"/>
          <w:shd w:val="clear" w:color="auto" w:fill="FFFFFF"/>
          <w:rtl/>
          <w:lang w:eastAsia="ar-SA"/>
        </w:rPr>
        <w:t xml:space="preserve"> </w:t>
      </w:r>
      <w:r w:rsidRPr="0006736C">
        <w:rPr>
          <w:rFonts w:ascii="Traditional Arabic" w:hAnsi="Traditional Arabic" w:cs="QCF2002" w:hint="cs"/>
          <w:sz w:val="28"/>
          <w:szCs w:val="28"/>
          <w:shd w:val="clear" w:color="auto" w:fill="FFFFFF"/>
          <w:rtl/>
          <w:lang w:eastAsia="ar-SA"/>
        </w:rPr>
        <w:t>ﱆﱇ</w:t>
      </w:r>
      <w:r w:rsidRPr="0006736C">
        <w:rPr>
          <w:rFonts w:ascii="Traditional Arabic" w:hAnsi="Traditional Arabic" w:cs="QCF2002"/>
          <w:sz w:val="28"/>
          <w:szCs w:val="28"/>
          <w:shd w:val="clear" w:color="auto" w:fill="FFFFFF"/>
          <w:rtl/>
          <w:lang w:eastAsia="ar-SA"/>
        </w:rPr>
        <w:t xml:space="preserve"> </w:t>
      </w:r>
      <w:r w:rsidRPr="0006736C">
        <w:rPr>
          <w:rFonts w:ascii="Traditional Arabic" w:hAnsi="Traditional Arabic" w:cs="QCF2002" w:hint="cs"/>
          <w:sz w:val="28"/>
          <w:szCs w:val="28"/>
          <w:shd w:val="clear" w:color="auto" w:fill="FFFFFF"/>
          <w:rtl/>
          <w:lang w:eastAsia="ar-SA"/>
        </w:rPr>
        <w:t>ﱈﱉ</w:t>
      </w:r>
      <w:r w:rsidRPr="0006736C">
        <w:rPr>
          <w:rFonts w:ascii="Traditional Arabic" w:hAnsi="Traditional Arabic" w:cs="QCF2002"/>
          <w:sz w:val="28"/>
          <w:szCs w:val="28"/>
          <w:shd w:val="clear" w:color="auto" w:fill="FFFFFF"/>
          <w:rtl/>
          <w:lang w:eastAsia="ar-SA"/>
        </w:rPr>
        <w:t xml:space="preserve"> </w:t>
      </w:r>
      <w:r w:rsidRPr="0006736C">
        <w:rPr>
          <w:rFonts w:ascii="Traditional Arabic" w:hAnsi="Traditional Arabic" w:cs="QCF2002" w:hint="cs"/>
          <w:sz w:val="28"/>
          <w:szCs w:val="28"/>
          <w:shd w:val="clear" w:color="auto" w:fill="FFFFFF"/>
          <w:rtl/>
          <w:lang w:eastAsia="ar-SA"/>
        </w:rPr>
        <w:t>ﱊ</w:t>
      </w:r>
      <w:r w:rsidRPr="0006736C">
        <w:rPr>
          <w:rFonts w:ascii="Traditional Arabic" w:hAnsi="Traditional Arabic" w:cs="QCF2002"/>
          <w:sz w:val="28"/>
          <w:szCs w:val="28"/>
          <w:shd w:val="clear" w:color="auto" w:fill="FFFFFF"/>
          <w:rtl/>
          <w:lang w:eastAsia="ar-SA"/>
        </w:rPr>
        <w:t xml:space="preserve"> </w:t>
      </w:r>
      <w:r w:rsidRPr="0006736C">
        <w:rPr>
          <w:rFonts w:ascii="Traditional Arabic" w:hAnsi="Traditional Arabic" w:cs="QCF2002" w:hint="cs"/>
          <w:sz w:val="28"/>
          <w:szCs w:val="28"/>
          <w:shd w:val="clear" w:color="auto" w:fill="FFFFFF"/>
          <w:rtl/>
          <w:lang w:eastAsia="ar-SA"/>
        </w:rPr>
        <w:t>ﱋﱌ</w:t>
      </w:r>
      <w:r w:rsidRPr="0006736C">
        <w:rPr>
          <w:rFonts w:ascii="ATraditional Arabic" w:hAnsi="ATraditional Arabic" w:cs="ATraditional Arabic"/>
          <w:sz w:val="28"/>
          <w:szCs w:val="28"/>
          <w:shd w:val="clear" w:color="auto" w:fill="FFFFFF"/>
          <w:rtl/>
          <w:lang w:eastAsia="ar-SA"/>
        </w:rPr>
        <w:t>}</w:t>
      </w:r>
      <w:bookmarkEnd w:id="7"/>
      <w:r w:rsidRPr="0006736C">
        <w:rPr>
          <w:rFonts w:ascii="Simplified Arabic" w:hAnsi="Simplified Arabic" w:cs="Simplified Arabic"/>
          <w:sz w:val="28"/>
          <w:szCs w:val="28"/>
          <w:vertAlign w:val="superscript"/>
          <w:rtl/>
          <w:lang w:eastAsia="ar-SA"/>
        </w:rPr>
        <w:t>(</w:t>
      </w:r>
      <w:r w:rsidRPr="0006736C">
        <w:rPr>
          <w:rFonts w:ascii="Simplified Arabic" w:hAnsi="Simplified Arabic" w:cs="Simplified Arabic"/>
          <w:sz w:val="28"/>
          <w:szCs w:val="28"/>
          <w:vertAlign w:val="superscript"/>
          <w:rtl/>
          <w:lang w:eastAsia="ar-SA"/>
        </w:rPr>
        <w:footnoteReference w:id="2"/>
      </w:r>
      <w:r w:rsidRPr="0006736C">
        <w:rPr>
          <w:rFonts w:ascii="Simplified Arabic" w:hAnsi="Simplified Arabic" w:cs="Simplified Arabic"/>
          <w:sz w:val="28"/>
          <w:szCs w:val="28"/>
          <w:vertAlign w:val="superscript"/>
          <w:rtl/>
          <w:lang w:eastAsia="ar-SA"/>
        </w:rPr>
        <w:t>)</w:t>
      </w:r>
      <w:r w:rsidRPr="0006736C">
        <w:rPr>
          <w:rFonts w:ascii="Simplified Arabic" w:hAnsi="Simplified Arabic" w:cs="Simplified Arabic"/>
          <w:sz w:val="28"/>
          <w:szCs w:val="28"/>
          <w:shd w:val="clear" w:color="auto" w:fill="FFFFFF"/>
          <w:rtl/>
          <w:lang w:eastAsia="ar-SA"/>
        </w:rPr>
        <w:t xml:space="preserve">، </w:t>
      </w:r>
      <w:r w:rsidRPr="0006736C">
        <w:rPr>
          <w:rFonts w:ascii="Simplified Arabic" w:hAnsi="Simplified Arabic" w:cs="Simplified Arabic"/>
          <w:sz w:val="28"/>
          <w:szCs w:val="28"/>
          <w:rtl/>
          <w:lang w:eastAsia="ar-SA"/>
        </w:rPr>
        <w:t>وما زال علم تفسير القرآن الكريم قائمًا حتَّى اليوم، ويتمّ بَذْل الكثير من الجهود الحثيثة في هذا العلم العظيم، ومن بين هذه المناهج: التفسير الموضوعي للقرآن الكريم، وللتفسير الموضوعي أشكال ثلاثة: التفسير الموضوعي لسورة قرآنيَّة، وللموضوع القرآني، والتفسير الموضوعي للمصطلح القرآني؛ وقد سلّطتُ الضوء على دراسة تفسير موضوعي لمصطلح قرآني، والذي من خلاله نتتبَّع لفظة قرآنيَّة، فنأتي بمشتقاتها، ونستخرج دلالاتها من خلال سياقها في الآيات.</w:t>
      </w:r>
    </w:p>
    <w:p w14:paraId="4C27867A" w14:textId="77777777" w:rsidR="00A04A0F" w:rsidRPr="0006736C" w:rsidRDefault="00A04A0F" w:rsidP="004410BE">
      <w:pPr>
        <w:keepNext/>
        <w:adjustRightInd/>
        <w:spacing w:line="240" w:lineRule="auto"/>
        <w:ind w:left="284"/>
        <w:jc w:val="left"/>
        <w:textAlignment w:val="auto"/>
        <w:outlineLvl w:val="1"/>
        <w:rPr>
          <w:rFonts w:ascii="Simplified Arabic" w:hAnsi="Simplified Arabic" w:cs="Simplified Arabic"/>
          <w:b/>
          <w:bCs/>
          <w:noProof/>
          <w:sz w:val="28"/>
          <w:szCs w:val="28"/>
          <w:rtl/>
          <w:lang w:eastAsia="ar-SA"/>
        </w:rPr>
      </w:pPr>
      <w:bookmarkStart w:id="8" w:name="علءءء2"/>
      <w:bookmarkEnd w:id="8"/>
      <w:r w:rsidRPr="0006736C">
        <w:rPr>
          <w:rFonts w:ascii="Simplified Arabic" w:hAnsi="Simplified Arabic" w:cs="Simplified Arabic"/>
          <w:b/>
          <w:bCs/>
          <w:noProof/>
          <w:sz w:val="28"/>
          <w:szCs w:val="28"/>
          <w:rtl/>
          <w:lang w:eastAsia="ar-SA"/>
        </w:rPr>
        <w:br w:type="page"/>
      </w:r>
    </w:p>
    <w:p w14:paraId="235ED9FA" w14:textId="77777777" w:rsidR="00A04A0F" w:rsidRPr="0006736C" w:rsidRDefault="00A04A0F" w:rsidP="00CE6AC2">
      <w:pPr>
        <w:keepNext/>
        <w:adjustRightInd/>
        <w:spacing w:line="240" w:lineRule="auto"/>
        <w:jc w:val="left"/>
        <w:textAlignment w:val="auto"/>
        <w:outlineLvl w:val="1"/>
        <w:rPr>
          <w:rFonts w:ascii="Simplified Arabic" w:hAnsi="Simplified Arabic" w:cs="Simplified Arabic"/>
          <w:b/>
          <w:bCs/>
          <w:noProof/>
          <w:sz w:val="28"/>
          <w:szCs w:val="28"/>
          <w:rtl/>
          <w:lang w:eastAsia="ar-SA"/>
        </w:rPr>
      </w:pPr>
      <w:bookmarkStart w:id="9" w:name="_Toc135907900"/>
      <w:bookmarkStart w:id="10" w:name="_Toc177491005"/>
      <w:r w:rsidRPr="0006736C">
        <w:rPr>
          <w:rFonts w:ascii="Simplified Arabic" w:hAnsi="Simplified Arabic" w:cs="Simplified Arabic"/>
          <w:b/>
          <w:bCs/>
          <w:noProof/>
          <w:sz w:val="28"/>
          <w:szCs w:val="28"/>
          <w:rtl/>
          <w:lang w:eastAsia="ar-SA"/>
        </w:rPr>
        <w:lastRenderedPageBreak/>
        <w:t>أسباب اختيار الموضوع:</w:t>
      </w:r>
      <w:bookmarkEnd w:id="9"/>
      <w:bookmarkEnd w:id="10"/>
      <w:r w:rsidRPr="0006736C">
        <w:rPr>
          <w:rFonts w:ascii="Simplified Arabic" w:hAnsi="Simplified Arabic" w:cs="Simplified Arabic"/>
          <w:b/>
          <w:bCs/>
          <w:noProof/>
          <w:sz w:val="28"/>
          <w:szCs w:val="28"/>
          <w:rtl/>
          <w:lang w:eastAsia="ar-SA"/>
        </w:rPr>
        <w:t xml:space="preserve"> </w:t>
      </w:r>
    </w:p>
    <w:p w14:paraId="08DD15A1" w14:textId="5674D111" w:rsidR="00A04A0F" w:rsidRPr="0006736C" w:rsidRDefault="00A04A0F" w:rsidP="00CE6AC2">
      <w:pPr>
        <w:adjustRightInd/>
        <w:spacing w:line="240" w:lineRule="auto"/>
        <w:ind w:left="425" w:hanging="425"/>
        <w:jc w:val="lowKashida"/>
        <w:textAlignment w:val="auto"/>
        <w:rPr>
          <w:rFonts w:ascii="Simplified Arabic" w:hAnsi="Simplified Arabic" w:cs="Simplified Arabic"/>
          <w:sz w:val="28"/>
          <w:szCs w:val="28"/>
          <w:rtl/>
          <w:lang w:eastAsia="ar-SA"/>
        </w:rPr>
      </w:pPr>
      <w:r w:rsidRPr="0006736C">
        <w:rPr>
          <w:rFonts w:ascii="Simplified Arabic" w:hAnsi="Simplified Arabic" w:cs="Simplified Arabic"/>
          <w:spacing w:val="-10"/>
          <w:sz w:val="28"/>
          <w:szCs w:val="28"/>
          <w:rtl/>
          <w:lang w:eastAsia="ar-SA"/>
        </w:rPr>
        <w:t>1 - الرغبة الإيمانيَّة المخلِصة في التبحُّر في كتاب الله، ودراسة موضوع من موضوعاته دراسةً تفسيريَّة موضوعيَّة.</w:t>
      </w:r>
    </w:p>
    <w:p w14:paraId="249371BE" w14:textId="5A8568F8" w:rsidR="00A04A0F" w:rsidRPr="0006736C" w:rsidRDefault="00A04A0F" w:rsidP="00CE6AC2">
      <w:pPr>
        <w:adjustRightInd/>
        <w:spacing w:line="240" w:lineRule="auto"/>
        <w:ind w:left="425" w:hanging="425"/>
        <w:jc w:val="lowKashida"/>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t xml:space="preserve">2 - الرغبة في التأمُّل والتدبُّر في كتاب الله واستقصاء مَواطن الخَتْم والطَّبْع في القرآن الكريم. </w:t>
      </w:r>
    </w:p>
    <w:p w14:paraId="477F5EF7" w14:textId="77777777" w:rsidR="00A04A0F" w:rsidRPr="0006736C" w:rsidRDefault="00A04A0F" w:rsidP="00CE6AC2">
      <w:pPr>
        <w:adjustRightInd/>
        <w:spacing w:line="240" w:lineRule="auto"/>
        <w:ind w:left="425" w:hanging="425"/>
        <w:jc w:val="lowKashida"/>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t xml:space="preserve"> 3 - بيان بما ختَمَ الله للمؤمنين والكافرين في الدُّنيا والآخرة. </w:t>
      </w:r>
    </w:p>
    <w:p w14:paraId="7C6AF481" w14:textId="77777777" w:rsidR="00A04A0F" w:rsidRPr="0006736C" w:rsidRDefault="00A04A0F" w:rsidP="00CE6AC2">
      <w:pPr>
        <w:keepNext/>
        <w:adjustRightInd/>
        <w:spacing w:line="240" w:lineRule="auto"/>
        <w:ind w:left="425" w:hanging="425"/>
        <w:jc w:val="lowKashida"/>
        <w:textAlignment w:val="auto"/>
        <w:outlineLvl w:val="1"/>
        <w:rPr>
          <w:rFonts w:ascii="Simplified Arabic" w:hAnsi="Simplified Arabic" w:cs="Simplified Arabic"/>
          <w:b/>
          <w:bCs/>
          <w:noProof/>
          <w:sz w:val="28"/>
          <w:szCs w:val="28"/>
          <w:rtl/>
          <w:lang w:eastAsia="ar-SA"/>
        </w:rPr>
      </w:pPr>
      <w:bookmarkStart w:id="11" w:name="_Toc135907896"/>
      <w:bookmarkStart w:id="12" w:name="_Toc177491006"/>
      <w:r w:rsidRPr="0006736C">
        <w:rPr>
          <w:rFonts w:ascii="Simplified Arabic" w:hAnsi="Simplified Arabic" w:cs="Simplified Arabic"/>
          <w:b/>
          <w:bCs/>
          <w:noProof/>
          <w:sz w:val="28"/>
          <w:szCs w:val="28"/>
          <w:rtl/>
          <w:lang w:eastAsia="ar-SA"/>
        </w:rPr>
        <w:t>أهميَّة البحث:</w:t>
      </w:r>
      <w:bookmarkEnd w:id="11"/>
      <w:bookmarkEnd w:id="12"/>
    </w:p>
    <w:p w14:paraId="2E3303B5" w14:textId="77777777" w:rsidR="00A04A0F" w:rsidRPr="0006736C" w:rsidRDefault="00A04A0F" w:rsidP="00CE6AC2">
      <w:pPr>
        <w:adjustRightInd/>
        <w:spacing w:line="240" w:lineRule="auto"/>
        <w:ind w:left="425" w:hanging="425"/>
        <w:jc w:val="lowKashida"/>
        <w:textAlignment w:val="auto"/>
        <w:rPr>
          <w:rFonts w:ascii="Simplified Arabic" w:hAnsi="Simplified Arabic" w:cs="Simplified Arabic"/>
          <w:b/>
          <w:bCs/>
          <w:sz w:val="28"/>
          <w:szCs w:val="28"/>
          <w:rtl/>
          <w:lang w:eastAsia="ar-SA"/>
        </w:rPr>
      </w:pPr>
      <w:r w:rsidRPr="0006736C">
        <w:rPr>
          <w:rFonts w:ascii="Simplified Arabic" w:hAnsi="Simplified Arabic" w:cs="Simplified Arabic"/>
          <w:b/>
          <w:bCs/>
          <w:sz w:val="28"/>
          <w:szCs w:val="28"/>
          <w:rtl/>
          <w:lang w:eastAsia="ar-SA"/>
        </w:rPr>
        <w:t>تتلخَّص أهمية البحث فيما يلي:</w:t>
      </w:r>
    </w:p>
    <w:p w14:paraId="7622008E" w14:textId="77777777" w:rsidR="00A04A0F" w:rsidRPr="0006736C" w:rsidRDefault="00A04A0F" w:rsidP="00CE6AC2">
      <w:pPr>
        <w:adjustRightInd/>
        <w:spacing w:line="240" w:lineRule="auto"/>
        <w:ind w:left="425" w:hanging="425"/>
        <w:jc w:val="lowKashida"/>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t xml:space="preserve">تتمثل أهمية هذا البحث في التالي: </w:t>
      </w:r>
    </w:p>
    <w:p w14:paraId="117C4492" w14:textId="77777777" w:rsidR="00A04A0F" w:rsidRPr="0006736C" w:rsidRDefault="00A04A0F" w:rsidP="00CE6AC2">
      <w:pPr>
        <w:adjustRightInd/>
        <w:spacing w:line="240" w:lineRule="auto"/>
        <w:ind w:left="425" w:hanging="425"/>
        <w:jc w:val="lowKashida"/>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t xml:space="preserve">1- أنه يتناول موضوعًا من موضوعات القرآن الكريم. </w:t>
      </w:r>
    </w:p>
    <w:p w14:paraId="675F479D" w14:textId="77777777" w:rsidR="00A04A0F" w:rsidRPr="0006736C" w:rsidRDefault="00A04A0F" w:rsidP="00CE6AC2">
      <w:pPr>
        <w:adjustRightInd/>
        <w:spacing w:line="240" w:lineRule="auto"/>
        <w:ind w:left="425" w:hanging="425"/>
        <w:jc w:val="lowKashida"/>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t>2- أنه يقوم على الدراسة التطبيقية لمواطن لفظة قرآنية ومفرادفاته واشتقاقتها.</w:t>
      </w:r>
    </w:p>
    <w:p w14:paraId="4D4B432D" w14:textId="77777777" w:rsidR="00A04A0F" w:rsidRPr="0006736C" w:rsidRDefault="00A04A0F" w:rsidP="00CE6AC2">
      <w:pPr>
        <w:keepNext/>
        <w:adjustRightInd/>
        <w:spacing w:line="240" w:lineRule="auto"/>
        <w:ind w:left="425" w:hanging="425"/>
        <w:jc w:val="lowKashida"/>
        <w:textAlignment w:val="auto"/>
        <w:outlineLvl w:val="1"/>
        <w:rPr>
          <w:rFonts w:ascii="Simplified Arabic" w:hAnsi="Simplified Arabic" w:cs="Simplified Arabic"/>
          <w:b/>
          <w:bCs/>
          <w:noProof/>
          <w:sz w:val="28"/>
          <w:szCs w:val="28"/>
          <w:rtl/>
          <w:lang w:eastAsia="ar-SA"/>
        </w:rPr>
      </w:pPr>
      <w:bookmarkStart w:id="13" w:name="_Toc135907895"/>
      <w:bookmarkStart w:id="14" w:name="_Toc177491007"/>
      <w:r w:rsidRPr="0006736C">
        <w:rPr>
          <w:rFonts w:ascii="Simplified Arabic" w:hAnsi="Simplified Arabic" w:cs="Simplified Arabic"/>
          <w:b/>
          <w:bCs/>
          <w:noProof/>
          <w:sz w:val="28"/>
          <w:szCs w:val="28"/>
          <w:rtl/>
          <w:lang w:eastAsia="ar-SA"/>
        </w:rPr>
        <w:t>أهداف البحث:</w:t>
      </w:r>
      <w:bookmarkEnd w:id="13"/>
      <w:bookmarkEnd w:id="14"/>
    </w:p>
    <w:p w14:paraId="5B5CF9D3" w14:textId="77777777" w:rsidR="00A04A0F" w:rsidRPr="0006736C" w:rsidRDefault="00A04A0F" w:rsidP="00CE6AC2">
      <w:pPr>
        <w:adjustRightInd/>
        <w:spacing w:line="240" w:lineRule="auto"/>
        <w:ind w:left="425" w:hanging="425"/>
        <w:jc w:val="lowKashida"/>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t>1- ابتغاء مرضاة الله ورضوانه.</w:t>
      </w:r>
    </w:p>
    <w:p w14:paraId="18E903BF" w14:textId="77777777" w:rsidR="00A04A0F" w:rsidRPr="0006736C" w:rsidRDefault="00A04A0F" w:rsidP="00CE6AC2">
      <w:pPr>
        <w:adjustRightInd/>
        <w:spacing w:line="240" w:lineRule="auto"/>
        <w:ind w:left="425" w:hanging="425"/>
        <w:jc w:val="lowKashida"/>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t xml:space="preserve">2-بيان الختام الحَسَن للمؤمنين في الدُّنيا. </w:t>
      </w:r>
    </w:p>
    <w:p w14:paraId="3E418609" w14:textId="77777777" w:rsidR="00A04A0F" w:rsidRPr="0006736C" w:rsidRDefault="00A04A0F" w:rsidP="00CE6AC2">
      <w:pPr>
        <w:adjustRightInd/>
        <w:spacing w:line="240" w:lineRule="auto"/>
        <w:ind w:left="425" w:hanging="425"/>
        <w:jc w:val="lowKashida"/>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t>3-معرفة أسباب خَتْم الله للمؤمنين بالجنَّة.</w:t>
      </w:r>
    </w:p>
    <w:p w14:paraId="72BFE454" w14:textId="77777777" w:rsidR="00A04A0F" w:rsidRPr="0006736C" w:rsidRDefault="00A04A0F" w:rsidP="00CE6AC2">
      <w:pPr>
        <w:adjustRightInd/>
        <w:spacing w:line="240" w:lineRule="auto"/>
        <w:ind w:left="425" w:hanging="425"/>
        <w:jc w:val="lowKashida"/>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t>4- التعرُّف على طباعة الله على قلوب الكفار لذنوبهم في الدُّنيا، و</w:t>
      </w:r>
      <w:r w:rsidRPr="0006736C">
        <w:rPr>
          <w:rFonts w:ascii="Simplified Arabic" w:hAnsi="Simplified Arabic" w:cs="Simplified Arabic"/>
          <w:b/>
          <w:bCs/>
          <w:sz w:val="28"/>
          <w:szCs w:val="28"/>
          <w:rtl/>
          <w:lang w:eastAsia="ar-SA"/>
        </w:rPr>
        <w:t>ا</w:t>
      </w:r>
      <w:r w:rsidRPr="0006736C">
        <w:rPr>
          <w:rFonts w:ascii="Simplified Arabic" w:hAnsi="Simplified Arabic" w:cs="Simplified Arabic"/>
          <w:sz w:val="28"/>
          <w:szCs w:val="28"/>
          <w:rtl/>
          <w:lang w:eastAsia="ar-SA"/>
        </w:rPr>
        <w:t>لخَتْم على قلوبهم وعلى سمعهم وعلى أبصارهم وأفواههم في الآخرة.</w:t>
      </w:r>
    </w:p>
    <w:p w14:paraId="46A75B48" w14:textId="77777777" w:rsidR="00A04A0F" w:rsidRPr="0006736C" w:rsidRDefault="00A04A0F" w:rsidP="00CE6AC2">
      <w:pPr>
        <w:keepNext/>
        <w:adjustRightInd/>
        <w:spacing w:line="240" w:lineRule="auto"/>
        <w:ind w:left="425" w:hanging="425"/>
        <w:jc w:val="lowKashida"/>
        <w:textAlignment w:val="auto"/>
        <w:outlineLvl w:val="1"/>
        <w:rPr>
          <w:rFonts w:ascii="Simplified Arabic" w:hAnsi="Simplified Arabic" w:cs="Simplified Arabic"/>
          <w:b/>
          <w:bCs/>
          <w:noProof/>
          <w:sz w:val="28"/>
          <w:szCs w:val="28"/>
          <w:rtl/>
          <w:lang w:eastAsia="ar-SA"/>
        </w:rPr>
      </w:pPr>
      <w:bookmarkStart w:id="15" w:name="_Toc135907894"/>
      <w:bookmarkStart w:id="16" w:name="_Toc177491008"/>
      <w:r w:rsidRPr="0006736C">
        <w:rPr>
          <w:rFonts w:ascii="Simplified Arabic" w:hAnsi="Simplified Arabic" w:cs="Simplified Arabic"/>
          <w:b/>
          <w:bCs/>
          <w:noProof/>
          <w:sz w:val="28"/>
          <w:szCs w:val="28"/>
          <w:rtl/>
          <w:lang w:eastAsia="ar-SA"/>
        </w:rPr>
        <w:t>مشكلة البحث:</w:t>
      </w:r>
      <w:bookmarkEnd w:id="15"/>
      <w:bookmarkEnd w:id="16"/>
    </w:p>
    <w:p w14:paraId="1D65C13C" w14:textId="77777777" w:rsidR="00A04A0F" w:rsidRPr="0006736C" w:rsidRDefault="00A04A0F" w:rsidP="00CE6AC2">
      <w:pPr>
        <w:adjustRightInd/>
        <w:spacing w:line="240" w:lineRule="auto"/>
        <w:ind w:left="425" w:hanging="425"/>
        <w:jc w:val="lowKashida"/>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t>يمكن تحديد مُشكِلة البحث بالإجابة عن التَّساؤلات التالية:</w:t>
      </w:r>
    </w:p>
    <w:p w14:paraId="63B2D9BC" w14:textId="77777777" w:rsidR="00A04A0F" w:rsidRPr="0006736C" w:rsidRDefault="00A04A0F" w:rsidP="00CE6AC2">
      <w:pPr>
        <w:adjustRightInd/>
        <w:spacing w:line="240" w:lineRule="auto"/>
        <w:ind w:left="425" w:hanging="425"/>
        <w:jc w:val="lowKashida"/>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t>1- ما لفظ «الخَتْم»، ومرادفاته، ومشتقَّاته في السِّياق القرآني؟</w:t>
      </w:r>
    </w:p>
    <w:p w14:paraId="5F57F150" w14:textId="77777777" w:rsidR="00A04A0F" w:rsidRPr="0006736C" w:rsidRDefault="00A04A0F" w:rsidP="00CE6AC2">
      <w:pPr>
        <w:adjustRightInd/>
        <w:spacing w:line="240" w:lineRule="auto"/>
        <w:ind w:left="425" w:hanging="425"/>
        <w:jc w:val="lowKashida"/>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t>2- ما الأساليب التي ورَدَ بها لفظ «الخَتْم» ومشتقاته في السِّياق القرآني</w:t>
      </w:r>
      <w:r w:rsidRPr="0006736C">
        <w:rPr>
          <w:rFonts w:ascii="Simplified Arabic" w:hAnsi="Simplified Arabic" w:cs="Simplified Arabic"/>
          <w:b/>
          <w:bCs/>
          <w:sz w:val="28"/>
          <w:szCs w:val="28"/>
          <w:rtl/>
          <w:lang w:eastAsia="ar-SA"/>
        </w:rPr>
        <w:t>؟</w:t>
      </w:r>
    </w:p>
    <w:p w14:paraId="4BD1791B" w14:textId="77777777" w:rsidR="00A04A0F" w:rsidRPr="0006736C" w:rsidRDefault="00A04A0F" w:rsidP="00CE6AC2">
      <w:pPr>
        <w:adjustRightInd/>
        <w:spacing w:line="240" w:lineRule="auto"/>
        <w:ind w:left="425" w:hanging="425"/>
        <w:jc w:val="lowKashida"/>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t>3- ما مواطن لفظ «الخَتْم» في السِّياق القرآني؟</w:t>
      </w:r>
    </w:p>
    <w:p w14:paraId="3E1FE1FE" w14:textId="77777777" w:rsidR="00A04A0F" w:rsidRPr="0006736C" w:rsidRDefault="00A04A0F" w:rsidP="00CE6AC2">
      <w:pPr>
        <w:keepNext/>
        <w:adjustRightInd/>
        <w:spacing w:line="240" w:lineRule="auto"/>
        <w:jc w:val="left"/>
        <w:textAlignment w:val="auto"/>
        <w:outlineLvl w:val="1"/>
        <w:rPr>
          <w:rFonts w:ascii="Simplified Arabic" w:hAnsi="Simplified Arabic" w:cs="Simplified Arabic"/>
          <w:b/>
          <w:bCs/>
          <w:noProof/>
          <w:sz w:val="28"/>
          <w:szCs w:val="28"/>
          <w:rtl/>
          <w:lang w:eastAsia="ar-SA"/>
        </w:rPr>
      </w:pPr>
      <w:r w:rsidRPr="0006736C">
        <w:rPr>
          <w:rFonts w:ascii="Simplified Arabic" w:hAnsi="Simplified Arabic" w:cs="Simplified Arabic"/>
          <w:b/>
          <w:bCs/>
          <w:noProof/>
          <w:sz w:val="28"/>
          <w:szCs w:val="28"/>
          <w:rtl/>
          <w:lang w:eastAsia="ar-SA"/>
        </w:rPr>
        <w:br w:type="page"/>
      </w:r>
      <w:bookmarkStart w:id="17" w:name="_Toc135907897"/>
      <w:bookmarkStart w:id="18" w:name="_Toc177491009"/>
      <w:r w:rsidRPr="0006736C">
        <w:rPr>
          <w:rFonts w:ascii="Simplified Arabic" w:hAnsi="Simplified Arabic" w:cs="Simplified Arabic"/>
          <w:b/>
          <w:bCs/>
          <w:noProof/>
          <w:sz w:val="28"/>
          <w:szCs w:val="28"/>
          <w:rtl/>
          <w:lang w:eastAsia="ar-SA"/>
        </w:rPr>
        <w:lastRenderedPageBreak/>
        <w:t>الخطوات الإجرائية:</w:t>
      </w:r>
      <w:bookmarkEnd w:id="17"/>
      <w:bookmarkEnd w:id="18"/>
    </w:p>
    <w:p w14:paraId="682D974D" w14:textId="77777777" w:rsidR="00A04A0F" w:rsidRPr="0006736C" w:rsidRDefault="00A04A0F" w:rsidP="00CE6AC2">
      <w:pPr>
        <w:adjustRightInd/>
        <w:spacing w:line="240" w:lineRule="auto"/>
        <w:ind w:firstLine="567"/>
        <w:jc w:val="lowKashida"/>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t>استخدمت الباحثة في هذا البحث المنهج الاستقرائي</w:t>
      </w:r>
      <w:r w:rsidRPr="0006736C">
        <w:rPr>
          <w:rFonts w:ascii="Simplified Arabic" w:hAnsi="Simplified Arabic" w:cs="Simplified Arabic"/>
          <w:sz w:val="28"/>
          <w:szCs w:val="28"/>
          <w:vertAlign w:val="superscript"/>
          <w:rtl/>
          <w:lang w:eastAsia="ar-SA"/>
        </w:rPr>
        <w:t>(</w:t>
      </w:r>
      <w:r w:rsidRPr="0006736C">
        <w:rPr>
          <w:rFonts w:ascii="Simplified Arabic" w:hAnsi="Simplified Arabic" w:cs="Simplified Arabic"/>
          <w:sz w:val="28"/>
          <w:szCs w:val="28"/>
          <w:vertAlign w:val="superscript"/>
          <w:rtl/>
          <w:lang w:eastAsia="ar-SA"/>
        </w:rPr>
        <w:footnoteReference w:id="3"/>
      </w:r>
      <w:r w:rsidRPr="0006736C">
        <w:rPr>
          <w:rFonts w:ascii="Simplified Arabic" w:hAnsi="Simplified Arabic" w:cs="Simplified Arabic"/>
          <w:sz w:val="28"/>
          <w:szCs w:val="28"/>
          <w:vertAlign w:val="superscript"/>
          <w:rtl/>
          <w:lang w:eastAsia="ar-SA"/>
        </w:rPr>
        <w:t>)</w:t>
      </w:r>
      <w:r w:rsidRPr="0006736C">
        <w:rPr>
          <w:rFonts w:ascii="Simplified Arabic" w:hAnsi="Simplified Arabic" w:cs="Simplified Arabic"/>
          <w:sz w:val="28"/>
          <w:szCs w:val="28"/>
          <w:rtl/>
          <w:lang w:eastAsia="ar-SA"/>
        </w:rPr>
        <w:t xml:space="preserve"> وما يتبعه من تحليل</w:t>
      </w:r>
      <w:r w:rsidRPr="0006736C">
        <w:rPr>
          <w:rFonts w:ascii="Simplified Arabic" w:hAnsi="Simplified Arabic" w:cs="Simplified Arabic"/>
          <w:sz w:val="28"/>
          <w:szCs w:val="28"/>
          <w:vertAlign w:val="superscript"/>
          <w:rtl/>
          <w:lang w:eastAsia="ar-SA"/>
        </w:rPr>
        <w:t>(</w:t>
      </w:r>
      <w:bookmarkStart w:id="19" w:name="حاشيةآ1"/>
      <w:bookmarkEnd w:id="19"/>
      <w:r w:rsidRPr="0006736C">
        <w:rPr>
          <w:rFonts w:ascii="Simplified Arabic" w:hAnsi="Simplified Arabic" w:cs="Simplified Arabic"/>
          <w:sz w:val="28"/>
          <w:szCs w:val="28"/>
          <w:vertAlign w:val="superscript"/>
          <w:rtl/>
          <w:lang w:eastAsia="ar-SA"/>
        </w:rPr>
        <w:footnoteReference w:id="4"/>
      </w:r>
      <w:r w:rsidRPr="0006736C">
        <w:rPr>
          <w:rFonts w:ascii="Simplified Arabic" w:hAnsi="Simplified Arabic" w:cs="Simplified Arabic"/>
          <w:sz w:val="28"/>
          <w:szCs w:val="28"/>
          <w:vertAlign w:val="superscript"/>
          <w:rtl/>
          <w:lang w:eastAsia="ar-SA"/>
        </w:rPr>
        <w:t>)</w:t>
      </w:r>
      <w:r w:rsidRPr="0006736C">
        <w:rPr>
          <w:rFonts w:ascii="Simplified Arabic" w:hAnsi="Simplified Arabic" w:cs="Simplified Arabic"/>
          <w:sz w:val="28"/>
          <w:szCs w:val="28"/>
          <w:rtl/>
          <w:lang w:eastAsia="ar-SA"/>
        </w:rPr>
        <w:t>، وذلك من خلال استخدام المراجع المختلفة، واستقراء الكتب التي اهتمَّت بدراسة الموضوع؛ وستكون المنهجية المتَّبَعة على النحو الآتي:</w:t>
      </w:r>
    </w:p>
    <w:p w14:paraId="3812507F" w14:textId="77777777" w:rsidR="00A04A0F" w:rsidRPr="0006736C" w:rsidRDefault="00A04A0F" w:rsidP="00CE6AC2">
      <w:pPr>
        <w:adjustRightInd/>
        <w:spacing w:line="240" w:lineRule="auto"/>
        <w:ind w:left="425" w:hanging="425"/>
        <w:jc w:val="lowKashida"/>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t>1-كتابة الآية القرآنيَّة بالرسم العثماني، وعَزْو الآيات إلى مواطنها في المصحف الشريف، بذِكْر اسم السورة ورَقْم الآية في الهامش.</w:t>
      </w:r>
    </w:p>
    <w:p w14:paraId="31A6E4B7" w14:textId="77777777" w:rsidR="00A04A0F" w:rsidRPr="0006736C" w:rsidRDefault="00A04A0F" w:rsidP="00CE6AC2">
      <w:pPr>
        <w:adjustRightInd/>
        <w:spacing w:line="240" w:lineRule="auto"/>
        <w:ind w:left="425" w:hanging="425"/>
        <w:jc w:val="lowKashida"/>
        <w:textAlignment w:val="auto"/>
        <w:rPr>
          <w:rFonts w:ascii="Simplified Arabic" w:hAnsi="Simplified Arabic" w:cs="Simplified Arabic"/>
          <w:sz w:val="28"/>
          <w:szCs w:val="28"/>
          <w:u w:val="single"/>
          <w:rtl/>
          <w:lang w:eastAsia="ar-SA"/>
        </w:rPr>
      </w:pPr>
      <w:r w:rsidRPr="0006736C">
        <w:rPr>
          <w:rFonts w:ascii="Simplified Arabic" w:hAnsi="Simplified Arabic" w:cs="Simplified Arabic"/>
          <w:sz w:val="28"/>
          <w:szCs w:val="28"/>
          <w:rtl/>
          <w:lang w:eastAsia="ar-SA"/>
        </w:rPr>
        <w:t>2-تخريج الأحاديث من الصحيحين، والكُتب الستَّة، بذِكْر اسم الكتاب، واسم الباب، و(الجزء/ الصفحة / رقم الحديث).</w:t>
      </w:r>
    </w:p>
    <w:p w14:paraId="6AA10C61" w14:textId="77777777" w:rsidR="00A04A0F" w:rsidRPr="0006736C" w:rsidRDefault="00A04A0F" w:rsidP="00CE6AC2">
      <w:pPr>
        <w:adjustRightInd/>
        <w:spacing w:line="240" w:lineRule="auto"/>
        <w:ind w:left="425" w:hanging="425"/>
        <w:jc w:val="lowKashida"/>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t>3-توثيق المنقول بنسبته إلى قائله، وذِكْر المصادر في الهامش، مع اختصار اسم الكتاب، مثل: (جامع البيان)، أو (أضواء البيان)؛ تفاديًا لإثقال الحواشي.</w:t>
      </w:r>
    </w:p>
    <w:p w14:paraId="3F64E584" w14:textId="77777777" w:rsidR="00A04A0F" w:rsidRPr="0006736C" w:rsidRDefault="00A04A0F" w:rsidP="00CE6AC2">
      <w:pPr>
        <w:adjustRightInd/>
        <w:spacing w:line="240" w:lineRule="auto"/>
        <w:ind w:left="425" w:hanging="425"/>
        <w:jc w:val="lowKashida"/>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t>4-الترجمة للأعلام الوارد ذكرُهم في متن البحث ترجمةً موجزةً، ويكون ذلك في أوّل ذِكْر لكلّ علَم، ولا أُحيل إلى الترجمة إنْ تكرَّر الاسم؛ اختصارًا، وتجنبًا للتَّكرَار.</w:t>
      </w:r>
    </w:p>
    <w:p w14:paraId="1CC5D199" w14:textId="77777777" w:rsidR="00A04A0F" w:rsidRPr="0006736C" w:rsidRDefault="00A04A0F" w:rsidP="00CE6AC2">
      <w:pPr>
        <w:adjustRightInd/>
        <w:spacing w:line="240" w:lineRule="auto"/>
        <w:ind w:left="425" w:hanging="425"/>
        <w:jc w:val="lowKashida"/>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t>5-كتابة عبارة (المصدر السابق) في الحاشية في حال تَكرار المصدر في الحاشية التي قبلها.</w:t>
      </w:r>
    </w:p>
    <w:p w14:paraId="6C06897C" w14:textId="77777777" w:rsidR="00A04A0F" w:rsidRPr="0006736C" w:rsidRDefault="00A04A0F" w:rsidP="00CE6AC2">
      <w:pPr>
        <w:adjustRightInd/>
        <w:spacing w:line="240" w:lineRule="auto"/>
        <w:ind w:left="425" w:hanging="425"/>
        <w:jc w:val="lowKashida"/>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t>7-عند النقل غير المباشر أشير قبل المصدر بـلفظ (ينظر:).</w:t>
      </w:r>
    </w:p>
    <w:p w14:paraId="51D54F02" w14:textId="77777777" w:rsidR="00A04A0F" w:rsidRPr="0006736C" w:rsidRDefault="00A04A0F" w:rsidP="00CE6AC2">
      <w:pPr>
        <w:adjustRightInd/>
        <w:spacing w:line="240" w:lineRule="auto"/>
        <w:ind w:left="425" w:hanging="425"/>
        <w:jc w:val="lowKashida"/>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lastRenderedPageBreak/>
        <w:t>6-عمل الفهارس اللازمة.</w:t>
      </w:r>
    </w:p>
    <w:p w14:paraId="7F44EE64" w14:textId="77777777" w:rsidR="00A04A0F" w:rsidRPr="0006736C" w:rsidRDefault="00A04A0F" w:rsidP="00CE6AC2">
      <w:pPr>
        <w:adjustRightInd/>
        <w:spacing w:line="240" w:lineRule="auto"/>
        <w:ind w:left="425" w:hanging="425"/>
        <w:jc w:val="lowKashida"/>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t>7- ترتيب الآيات القرآنيَّة حسَب الترتيب القرآني.</w:t>
      </w:r>
    </w:p>
    <w:p w14:paraId="127A7D66" w14:textId="77777777" w:rsidR="00A04A0F" w:rsidRPr="0006736C" w:rsidRDefault="00A04A0F" w:rsidP="00CE6AC2">
      <w:pPr>
        <w:adjustRightInd/>
        <w:spacing w:line="240" w:lineRule="auto"/>
        <w:ind w:left="425" w:hanging="425"/>
        <w:jc w:val="lowKashida"/>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t>8- ترتيب الأعلام والمصادر والمراجع حسَب الترتيب الأبجدي للقب المؤلف.</w:t>
      </w:r>
    </w:p>
    <w:p w14:paraId="00296A54" w14:textId="77777777" w:rsidR="00A04A0F" w:rsidRPr="0006736C" w:rsidRDefault="00A04A0F" w:rsidP="00CE6AC2">
      <w:pPr>
        <w:keepNext/>
        <w:adjustRightInd/>
        <w:spacing w:line="240" w:lineRule="auto"/>
        <w:jc w:val="left"/>
        <w:textAlignment w:val="auto"/>
        <w:outlineLvl w:val="1"/>
        <w:rPr>
          <w:rFonts w:ascii="Simplified Arabic" w:hAnsi="Simplified Arabic" w:cs="Simplified Arabic"/>
          <w:b/>
          <w:bCs/>
          <w:noProof/>
          <w:sz w:val="28"/>
          <w:szCs w:val="28"/>
          <w:rtl/>
          <w:lang w:eastAsia="ar-SA"/>
        </w:rPr>
      </w:pPr>
      <w:bookmarkStart w:id="21" w:name="_Toc135907898"/>
      <w:bookmarkStart w:id="22" w:name="_Toc177491010"/>
      <w:r w:rsidRPr="0006736C">
        <w:rPr>
          <w:rFonts w:ascii="Simplified Arabic" w:hAnsi="Simplified Arabic" w:cs="Simplified Arabic"/>
          <w:b/>
          <w:bCs/>
          <w:noProof/>
          <w:sz w:val="28"/>
          <w:szCs w:val="28"/>
          <w:rtl/>
          <w:lang w:eastAsia="ar-SA"/>
        </w:rPr>
        <w:t>حدود البحث:</w:t>
      </w:r>
      <w:bookmarkEnd w:id="21"/>
      <w:bookmarkEnd w:id="22"/>
    </w:p>
    <w:p w14:paraId="4FE0DBCD" w14:textId="77777777" w:rsidR="00A04A0F" w:rsidRPr="0006736C" w:rsidRDefault="00A04A0F" w:rsidP="00CE6AC2">
      <w:pPr>
        <w:adjustRightInd/>
        <w:spacing w:line="240" w:lineRule="auto"/>
        <w:jc w:val="left"/>
        <w:textAlignment w:val="auto"/>
        <w:rPr>
          <w:rFonts w:ascii="Simplified Arabic" w:hAnsi="Simplified Arabic" w:cs="Simplified Arabic"/>
          <w:sz w:val="28"/>
          <w:szCs w:val="28"/>
          <w:u w:val="single"/>
          <w:rtl/>
          <w:lang w:eastAsia="ar-SA"/>
        </w:rPr>
      </w:pPr>
      <w:r w:rsidRPr="0006736C">
        <w:rPr>
          <w:rFonts w:ascii="Simplified Arabic" w:hAnsi="Simplified Arabic" w:cs="Simplified Arabic"/>
          <w:sz w:val="28"/>
          <w:szCs w:val="28"/>
          <w:rtl/>
          <w:lang w:eastAsia="ar-SA"/>
        </w:rPr>
        <w:t>الآيات الواردة في كتاب الله والمشتملة على لفظ «الخَتْم» واشتقاقاته.</w:t>
      </w:r>
    </w:p>
    <w:p w14:paraId="005D25AA" w14:textId="77777777" w:rsidR="00A04A0F" w:rsidRPr="0006736C" w:rsidRDefault="00A04A0F" w:rsidP="00CE6AC2">
      <w:pPr>
        <w:keepNext/>
        <w:adjustRightInd/>
        <w:spacing w:line="240" w:lineRule="auto"/>
        <w:jc w:val="left"/>
        <w:textAlignment w:val="auto"/>
        <w:outlineLvl w:val="1"/>
        <w:rPr>
          <w:rFonts w:ascii="Simplified Arabic" w:hAnsi="Simplified Arabic" w:cs="Simplified Arabic"/>
          <w:b/>
          <w:bCs/>
          <w:noProof/>
          <w:sz w:val="28"/>
          <w:szCs w:val="28"/>
          <w:rtl/>
          <w:lang w:eastAsia="ar-SA"/>
        </w:rPr>
      </w:pPr>
      <w:bookmarkStart w:id="23" w:name="_Toc135907899"/>
      <w:bookmarkStart w:id="24" w:name="_Toc177491011"/>
      <w:r w:rsidRPr="0006736C">
        <w:rPr>
          <w:rFonts w:ascii="Simplified Arabic" w:hAnsi="Simplified Arabic" w:cs="Simplified Arabic"/>
          <w:b/>
          <w:bCs/>
          <w:noProof/>
          <w:sz w:val="28"/>
          <w:szCs w:val="28"/>
          <w:rtl/>
          <w:lang w:eastAsia="ar-SA"/>
        </w:rPr>
        <w:t>الدِّراسَات السَّابقة:</w:t>
      </w:r>
      <w:bookmarkEnd w:id="23"/>
      <w:bookmarkEnd w:id="24"/>
    </w:p>
    <w:p w14:paraId="107A929F" w14:textId="77777777" w:rsidR="00A04A0F" w:rsidRPr="0006736C" w:rsidRDefault="00A04A0F" w:rsidP="00CE6AC2">
      <w:pPr>
        <w:adjustRightInd/>
        <w:spacing w:line="240" w:lineRule="auto"/>
        <w:ind w:firstLine="567"/>
        <w:jc w:val="lowKashida"/>
        <w:textAlignment w:val="auto"/>
        <w:rPr>
          <w:rFonts w:ascii="Simplified Arabic" w:hAnsi="Simplified Arabic" w:cs="Simplified Arabic"/>
          <w:b/>
          <w:bCs/>
          <w:sz w:val="28"/>
          <w:szCs w:val="28"/>
          <w:rtl/>
          <w:lang w:eastAsia="ar-SA"/>
        </w:rPr>
      </w:pPr>
      <w:r w:rsidRPr="0006736C">
        <w:rPr>
          <w:rFonts w:ascii="Simplified Arabic" w:hAnsi="Simplified Arabic" w:cs="Simplified Arabic"/>
          <w:b/>
          <w:bCs/>
          <w:sz w:val="28"/>
          <w:szCs w:val="28"/>
          <w:rtl/>
          <w:lang w:eastAsia="ar-SA"/>
        </w:rPr>
        <w:t>لم أجد دراسةً اهتمَّت بدلالة لفظ «الخَتْم» في القرآن، ولكن وجدتُ دراساتٍ ذاتَ علاقة بموضوع البحث، وهي:</w:t>
      </w:r>
    </w:p>
    <w:p w14:paraId="4957A984" w14:textId="77777777" w:rsidR="00A04A0F" w:rsidRPr="0006736C" w:rsidRDefault="00A04A0F" w:rsidP="00CE6AC2">
      <w:pPr>
        <w:adjustRightInd/>
        <w:spacing w:line="240" w:lineRule="auto"/>
        <w:ind w:firstLine="567"/>
        <w:jc w:val="lowKashida"/>
        <w:textAlignment w:val="auto"/>
        <w:rPr>
          <w:rFonts w:ascii="Simplified Arabic" w:hAnsi="Simplified Arabic" w:cs="Simplified Arabic"/>
          <w:sz w:val="28"/>
          <w:szCs w:val="28"/>
          <w:rtl/>
          <w:lang w:eastAsia="ar-SA"/>
        </w:rPr>
      </w:pPr>
      <w:r w:rsidRPr="0006736C">
        <w:rPr>
          <w:rFonts w:ascii="Simplified Arabic" w:hAnsi="Simplified Arabic" w:cs="Simplified Arabic"/>
          <w:b/>
          <w:bCs/>
          <w:sz w:val="28"/>
          <w:szCs w:val="28"/>
          <w:u w:val="single"/>
          <w:rtl/>
          <w:lang w:eastAsia="ar-SA"/>
        </w:rPr>
        <w:t>الدِّراسة الأولى:</w:t>
      </w:r>
      <w:r w:rsidRPr="0006736C">
        <w:rPr>
          <w:rFonts w:ascii="Simplified Arabic" w:hAnsi="Simplified Arabic" w:cs="Simplified Arabic"/>
          <w:sz w:val="28"/>
          <w:szCs w:val="28"/>
          <w:rtl/>
          <w:lang w:eastAsia="ar-SA"/>
        </w:rPr>
        <w:t xml:space="preserve"> (الخَتْم والطَّبْع ودلالتهما البلاغيَّة في القرآن الكريم) المصدر: السجلّ العلمي لندوة: الدِّراسَات البلاغيَّة – الواقع والمأمول، الناشر: جامعة الإمام محمَّد بن سعود الإسلاميَّة- كليَّة اللُّغة العربيَّة، المؤلف الرئيسي: سلام، السيد محمد السيد، المجلد: 1، الدولة: السعودية، التاريخ، 1432، 2011، مكان انعقاد المؤتمر: الرياض، الهيئة المسؤولة: جامعة الإمام محمَّد بن سُعود الإسلاميَّة – كليَّة اللُّغة العربيَّة – قسم البلاغة والنقد ومنهج الأدب الإسلامي.</w:t>
      </w:r>
    </w:p>
    <w:p w14:paraId="430F074C" w14:textId="77777777" w:rsidR="00A04A0F" w:rsidRPr="0006736C" w:rsidRDefault="00A04A0F" w:rsidP="00CE6AC2">
      <w:pPr>
        <w:adjustRightInd/>
        <w:spacing w:line="240" w:lineRule="auto"/>
        <w:ind w:firstLine="567"/>
        <w:jc w:val="lowKashida"/>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t>فهذه دراسة موجزة، تبحث المدلول البلاغي لكلمتَيْن من كلام ربّ العزة -تبارك اسمه- تداخَلَ مفهومهما في كلام اللغويِّين والمفسِّرين، فرأَوْا أنّ إحداهما بمعنى الأخرى، أو كأن إحداهما الأخرى، ومَن فرّق بينهما لم يذكر كبير معنى، مع أنّ لكل كلمة في بيان الله دلالةً، وذاك ما قصدتُ إليه.</w:t>
      </w:r>
    </w:p>
    <w:p w14:paraId="3297D291" w14:textId="77777777" w:rsidR="00A04A0F" w:rsidRPr="0006736C" w:rsidRDefault="00A04A0F" w:rsidP="00CE6AC2">
      <w:pPr>
        <w:adjustRightInd/>
        <w:spacing w:line="240" w:lineRule="auto"/>
        <w:ind w:firstLine="567"/>
        <w:jc w:val="lowKashida"/>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t xml:space="preserve">دراسة مادتَيْهما: «ختم» و«طبع»، وردت الأولى خمس مرات في القرآن مُسلَّطةً على القلب والسمع -بصرف النظر عن الإفراد والجمع- في آيتَيْن، وعلى القلب وحدَه في آيتَيْن، وعلى الأفواه في آية واحدة، وجاءت الثانية (طبع) إحدى عشرة مرة، مُسلَّطةً على الثلاثة (القلب، والسمع </w:t>
      </w:r>
      <w:r w:rsidRPr="0006736C">
        <w:rPr>
          <w:rFonts w:ascii="Simplified Arabic" w:hAnsi="Simplified Arabic" w:cs="Simplified Arabic"/>
          <w:sz w:val="28"/>
          <w:szCs w:val="28"/>
          <w:rtl/>
          <w:lang w:eastAsia="ar-SA"/>
        </w:rPr>
        <w:lastRenderedPageBreak/>
        <w:t>والبصر) في آية واحدة فقط، وعلى القلب فقط في بقيّة شواهدها، تأتي تارةً مُسنَدة إلى ظاهر اسم الجلالة، وتارةً إلى ضميره، كما جاء بعضها بصيغة الماضي، وبعضها بصيغة المضارع، وخُتمت معظم شواهدها بنفي الإيمان، أو السمع، أو الفقه، أو العلم، ولكل شاهد دلالة في سياقه، وبيان مقامه، وسبب نزوله، والدلالة البلاغيَّة تُستمدّ من كلّ ذلك.</w:t>
      </w:r>
    </w:p>
    <w:p w14:paraId="0575C3FE" w14:textId="77777777" w:rsidR="00A04A0F" w:rsidRPr="0006736C" w:rsidRDefault="00A04A0F" w:rsidP="00CE6AC2">
      <w:pPr>
        <w:adjustRightInd/>
        <w:spacing w:line="240" w:lineRule="auto"/>
        <w:ind w:firstLine="567"/>
        <w:jc w:val="lowKashida"/>
        <w:textAlignment w:val="auto"/>
        <w:rPr>
          <w:rFonts w:ascii="Simplified Arabic" w:hAnsi="Simplified Arabic" w:cs="Simplified Arabic"/>
          <w:spacing w:val="-4"/>
          <w:sz w:val="28"/>
          <w:szCs w:val="28"/>
          <w:rtl/>
          <w:lang w:eastAsia="ar-SA"/>
        </w:rPr>
      </w:pPr>
      <w:r w:rsidRPr="0006736C">
        <w:rPr>
          <w:rFonts w:ascii="Simplified Arabic" w:hAnsi="Simplified Arabic" w:cs="Simplified Arabic"/>
          <w:b/>
          <w:bCs/>
          <w:spacing w:val="-4"/>
          <w:sz w:val="28"/>
          <w:szCs w:val="28"/>
          <w:u w:val="single"/>
          <w:rtl/>
          <w:lang w:eastAsia="ar-SA"/>
        </w:rPr>
        <w:t>الدِّراسَة الثانيَة:</w:t>
      </w:r>
      <w:r w:rsidRPr="0006736C">
        <w:rPr>
          <w:rFonts w:ascii="Simplified Arabic" w:hAnsi="Simplified Arabic" w:cs="Simplified Arabic"/>
          <w:b/>
          <w:bCs/>
          <w:spacing w:val="-4"/>
          <w:sz w:val="28"/>
          <w:szCs w:val="28"/>
          <w:rtl/>
          <w:lang w:eastAsia="ar-SA"/>
        </w:rPr>
        <w:t xml:space="preserve"> (مفهوم الطَّبْع والخَتْم وعلاقتهما بالقلب في القرآن)، </w:t>
      </w:r>
      <w:r w:rsidRPr="0006736C">
        <w:rPr>
          <w:rFonts w:ascii="Simplified Arabic" w:hAnsi="Simplified Arabic" w:cs="Simplified Arabic"/>
          <w:spacing w:val="-4"/>
          <w:sz w:val="28"/>
          <w:szCs w:val="28"/>
          <w:rtl/>
          <w:lang w:eastAsia="ar-SA"/>
        </w:rPr>
        <w:t xml:space="preserve">المصدر: دراسات مصطلحيَّة، الناشر: معهد الدِّراسَات المصطلحيَّة، المؤلف الرئيسي: المديغري، نجيب بن عبدالله، المجلد: 2 الدولة: المغرب، التاريخ: 2002م. </w:t>
      </w:r>
    </w:p>
    <w:p w14:paraId="11ECAD69" w14:textId="77777777" w:rsidR="00A04A0F" w:rsidRPr="0006736C" w:rsidRDefault="00A04A0F" w:rsidP="00CE6AC2">
      <w:pPr>
        <w:adjustRightInd/>
        <w:spacing w:line="240" w:lineRule="auto"/>
        <w:ind w:firstLine="567"/>
        <w:jc w:val="lowKashida"/>
        <w:textAlignment w:val="auto"/>
        <w:rPr>
          <w:rFonts w:ascii="Simplified Arabic" w:hAnsi="Simplified Arabic" w:cs="Simplified Arabic"/>
          <w:sz w:val="28"/>
          <w:szCs w:val="28"/>
          <w:rtl/>
          <w:lang w:eastAsia="ar-SA"/>
        </w:rPr>
      </w:pPr>
      <w:r w:rsidRPr="0006736C">
        <w:rPr>
          <w:rFonts w:ascii="Simplified Arabic" w:hAnsi="Simplified Arabic" w:cs="Simplified Arabic"/>
          <w:b/>
          <w:bCs/>
          <w:sz w:val="28"/>
          <w:szCs w:val="28"/>
          <w:u w:val="single"/>
          <w:rtl/>
          <w:lang w:eastAsia="ar-SA"/>
        </w:rPr>
        <w:t>الدِّراسَة الثالثَة</w:t>
      </w:r>
      <w:r w:rsidRPr="0006736C">
        <w:rPr>
          <w:rFonts w:ascii="Simplified Arabic" w:hAnsi="Simplified Arabic" w:cs="Simplified Arabic"/>
          <w:b/>
          <w:bCs/>
          <w:sz w:val="28"/>
          <w:szCs w:val="28"/>
          <w:rtl/>
          <w:lang w:eastAsia="ar-SA"/>
        </w:rPr>
        <w:t xml:space="preserve">: الرؤية الكلاميَّة والتفسيريَّة لمسألة الهُدَى والضَّلال والخَتْم والطَّبْع (دراسَة تحليليَّة)، </w:t>
      </w:r>
      <w:r w:rsidRPr="0006736C">
        <w:rPr>
          <w:rFonts w:ascii="Simplified Arabic" w:hAnsi="Simplified Arabic" w:cs="Simplified Arabic"/>
          <w:sz w:val="28"/>
          <w:szCs w:val="28"/>
          <w:rtl/>
          <w:lang w:eastAsia="ar-SA"/>
        </w:rPr>
        <w:t xml:space="preserve">المصدر: حوليَّة كلية الدِّراسَات الإسلاميَّة والعربيَّة للبنات بالإسكندريَّة، الناشر: جامعة الأزهر حوليَّة كلية الدِّراسَات الإسلاميَّة والعربيَّة للبنات بالإسكندريَّة، المؤلف الرئيسي: إبراهيم، إبراهيم منصور صابر، المجلد: 1، الدولة: مصر، التاريخ الميلادي: 2002م. </w:t>
      </w:r>
    </w:p>
    <w:p w14:paraId="3FC54938" w14:textId="77777777" w:rsidR="00A04A0F" w:rsidRPr="0006736C" w:rsidRDefault="00A04A0F" w:rsidP="00CE6AC2">
      <w:pPr>
        <w:adjustRightInd/>
        <w:spacing w:line="240" w:lineRule="auto"/>
        <w:ind w:firstLine="567"/>
        <w:jc w:val="lowKashida"/>
        <w:textAlignment w:val="auto"/>
        <w:rPr>
          <w:rFonts w:ascii="Simplified Arabic" w:hAnsi="Simplified Arabic" w:cs="Simplified Arabic"/>
          <w:sz w:val="28"/>
          <w:szCs w:val="28"/>
          <w:lang w:eastAsia="ar-SA"/>
        </w:rPr>
      </w:pPr>
      <w:r w:rsidRPr="0006736C">
        <w:rPr>
          <w:rFonts w:ascii="Simplified Arabic" w:hAnsi="Simplified Arabic" w:cs="Simplified Arabic"/>
          <w:sz w:val="28"/>
          <w:szCs w:val="28"/>
          <w:rtl/>
          <w:lang w:eastAsia="ar-SA"/>
        </w:rPr>
        <w:t xml:space="preserve"> تدور محاور هذا البحث حول بيان رؤية المتكلّمين تجاه آيات الذِّكر الحكيم؛ المشتملة على خلق الهداية، والإضلال، والخَتْم، والطبع -للآيات محلّ النزاع-، وهنا يُبرز البحث رؤية أهل الاعتزال، وأدلّتهم في توجيه آيات الذِّكْر الحكيم لخلق الهدايَة، والإضلال، والخَتْم، والطّبْع من الله تعالى، اتساقًا مع تَصوُّرهم لبعض مسائل علم الكلام في خطوات متتابعة.</w:t>
      </w:r>
    </w:p>
    <w:p w14:paraId="0E96CC67" w14:textId="77777777" w:rsidR="00A04A0F" w:rsidRPr="0006736C" w:rsidRDefault="00A04A0F" w:rsidP="004410BE">
      <w:pPr>
        <w:keepNext/>
        <w:adjustRightInd/>
        <w:spacing w:line="240" w:lineRule="auto"/>
        <w:ind w:left="284"/>
        <w:jc w:val="left"/>
        <w:textAlignment w:val="auto"/>
        <w:outlineLvl w:val="1"/>
        <w:rPr>
          <w:rFonts w:ascii="Simplified Arabic" w:hAnsi="Simplified Arabic" w:cs="Simplified Arabic"/>
          <w:b/>
          <w:bCs/>
          <w:noProof/>
          <w:sz w:val="28"/>
          <w:szCs w:val="28"/>
          <w:rtl/>
          <w:lang w:eastAsia="ar-SA"/>
        </w:rPr>
      </w:pPr>
      <w:r w:rsidRPr="0006736C">
        <w:rPr>
          <w:rFonts w:ascii="Simplified Arabic" w:hAnsi="Simplified Arabic" w:cs="Simplified Arabic"/>
          <w:b/>
          <w:bCs/>
          <w:noProof/>
          <w:sz w:val="28"/>
          <w:szCs w:val="28"/>
          <w:rtl/>
          <w:lang w:eastAsia="ar-SA"/>
        </w:rPr>
        <w:t xml:space="preserve"> </w:t>
      </w:r>
    </w:p>
    <w:p w14:paraId="4A2C43D7" w14:textId="77777777" w:rsidR="00A04A0F" w:rsidRPr="0006736C" w:rsidRDefault="00A04A0F" w:rsidP="004410BE">
      <w:pPr>
        <w:keepNext/>
        <w:adjustRightInd/>
        <w:spacing w:line="240" w:lineRule="auto"/>
        <w:ind w:left="284"/>
        <w:jc w:val="left"/>
        <w:textAlignment w:val="auto"/>
        <w:outlineLvl w:val="1"/>
        <w:rPr>
          <w:rFonts w:ascii="Simplified Arabic" w:hAnsi="Simplified Arabic" w:cs="Simplified Arabic"/>
          <w:b/>
          <w:bCs/>
          <w:noProof/>
          <w:sz w:val="28"/>
          <w:szCs w:val="28"/>
          <w:rtl/>
          <w:lang w:eastAsia="ar-SA"/>
        </w:rPr>
      </w:pPr>
      <w:r w:rsidRPr="0006736C">
        <w:rPr>
          <w:rFonts w:ascii="Simplified Arabic" w:hAnsi="Simplified Arabic" w:cs="Simplified Arabic"/>
          <w:b/>
          <w:bCs/>
          <w:noProof/>
          <w:sz w:val="28"/>
          <w:szCs w:val="28"/>
          <w:rtl/>
          <w:lang w:eastAsia="ar-SA"/>
        </w:rPr>
        <w:br w:type="page"/>
      </w:r>
      <w:r w:rsidRPr="0006736C">
        <w:rPr>
          <w:rFonts w:ascii="Simplified Arabic" w:hAnsi="Simplified Arabic" w:cs="Simplified Arabic"/>
          <w:b/>
          <w:bCs/>
          <w:noProof/>
          <w:sz w:val="28"/>
          <w:szCs w:val="28"/>
          <w:rtl/>
          <w:lang w:eastAsia="ar-SA"/>
        </w:rPr>
        <w:lastRenderedPageBreak/>
        <w:t xml:space="preserve"> </w:t>
      </w:r>
      <w:bookmarkStart w:id="25" w:name="_Toc135907901"/>
      <w:bookmarkStart w:id="26" w:name="_Toc177491012"/>
      <w:r w:rsidRPr="0006736C">
        <w:rPr>
          <w:rFonts w:ascii="Simplified Arabic" w:hAnsi="Simplified Arabic" w:cs="Simplified Arabic"/>
          <w:b/>
          <w:bCs/>
          <w:noProof/>
          <w:sz w:val="28"/>
          <w:szCs w:val="28"/>
          <w:rtl/>
          <w:lang w:eastAsia="ar-SA"/>
        </w:rPr>
        <w:t>خُطَّة البَحْث:</w:t>
      </w:r>
      <w:bookmarkEnd w:id="25"/>
      <w:bookmarkEnd w:id="26"/>
      <w:r w:rsidRPr="0006736C">
        <w:rPr>
          <w:rFonts w:ascii="Simplified Arabic" w:hAnsi="Simplified Arabic" w:cs="Simplified Arabic"/>
          <w:b/>
          <w:bCs/>
          <w:noProof/>
          <w:sz w:val="28"/>
          <w:szCs w:val="28"/>
          <w:rtl/>
          <w:lang w:eastAsia="ar-SA"/>
        </w:rPr>
        <w:t xml:space="preserve"> </w:t>
      </w:r>
    </w:p>
    <w:p w14:paraId="1F336054" w14:textId="4B18CC3B" w:rsidR="00A04A0F" w:rsidRPr="0006736C" w:rsidRDefault="00A04A0F" w:rsidP="004410BE">
      <w:pPr>
        <w:adjustRightInd/>
        <w:spacing w:line="240" w:lineRule="auto"/>
        <w:ind w:firstLine="567"/>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t xml:space="preserve">وقد اشتملت خُطّة البحث على: مقدمة، وفصلين، وخاتمة؛ على النحو التالي: </w:t>
      </w:r>
    </w:p>
    <w:p w14:paraId="11034C76" w14:textId="77777777" w:rsidR="00A04A0F" w:rsidRPr="0006736C" w:rsidRDefault="00A04A0F" w:rsidP="00CE6AC2">
      <w:pPr>
        <w:adjustRightInd/>
        <w:spacing w:line="240" w:lineRule="auto"/>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t xml:space="preserve"> المقدمة؛ وتشتمل على: </w:t>
      </w:r>
    </w:p>
    <w:p w14:paraId="46990B75" w14:textId="77777777" w:rsidR="00A04A0F" w:rsidRPr="0006736C" w:rsidRDefault="00A04A0F" w:rsidP="00CE6AC2">
      <w:pPr>
        <w:adjustRightInd/>
        <w:spacing w:line="240" w:lineRule="auto"/>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t xml:space="preserve"> - مشكلة البحث. </w:t>
      </w:r>
    </w:p>
    <w:p w14:paraId="78595101" w14:textId="77777777" w:rsidR="00A04A0F" w:rsidRPr="0006736C" w:rsidRDefault="00A04A0F" w:rsidP="00CE6AC2">
      <w:pPr>
        <w:adjustRightInd/>
        <w:spacing w:line="240" w:lineRule="auto"/>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t xml:space="preserve"> - أهداف البحث. </w:t>
      </w:r>
    </w:p>
    <w:p w14:paraId="15859AD6" w14:textId="77777777" w:rsidR="00A04A0F" w:rsidRPr="0006736C" w:rsidRDefault="00A04A0F" w:rsidP="00CE6AC2">
      <w:pPr>
        <w:adjustRightInd/>
        <w:spacing w:line="240" w:lineRule="auto"/>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t xml:space="preserve"> - أهمية الموضوع. </w:t>
      </w:r>
    </w:p>
    <w:p w14:paraId="4191C6CE" w14:textId="77777777" w:rsidR="00A04A0F" w:rsidRPr="0006736C" w:rsidRDefault="00A04A0F" w:rsidP="00CE6AC2">
      <w:pPr>
        <w:adjustRightInd/>
        <w:spacing w:line="240" w:lineRule="auto"/>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t xml:space="preserve"> - منهج البحث. </w:t>
      </w:r>
    </w:p>
    <w:p w14:paraId="1084961E" w14:textId="77777777" w:rsidR="00A04A0F" w:rsidRPr="0006736C" w:rsidRDefault="00A04A0F" w:rsidP="00CE6AC2">
      <w:pPr>
        <w:adjustRightInd/>
        <w:spacing w:line="240" w:lineRule="auto"/>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t xml:space="preserve"> - حدود البحث. </w:t>
      </w:r>
    </w:p>
    <w:p w14:paraId="497FC91A" w14:textId="77777777" w:rsidR="00A04A0F" w:rsidRPr="0006736C" w:rsidRDefault="00A04A0F" w:rsidP="00CE6AC2">
      <w:pPr>
        <w:adjustRightInd/>
        <w:spacing w:line="240" w:lineRule="auto"/>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t xml:space="preserve"> - الدِّراسَات السَّابقة </w:t>
      </w:r>
    </w:p>
    <w:p w14:paraId="4652B9DF" w14:textId="77777777" w:rsidR="00A04A0F" w:rsidRPr="0006736C" w:rsidRDefault="00A04A0F" w:rsidP="00CA3FA8">
      <w:pPr>
        <w:adjustRightInd/>
        <w:spacing w:line="240" w:lineRule="auto"/>
        <w:jc w:val="lowKashida"/>
        <w:textAlignment w:val="auto"/>
        <w:rPr>
          <w:rFonts w:ascii="Simplified Arabic" w:hAnsi="Simplified Arabic" w:cs="Simplified Arabic"/>
          <w:b/>
          <w:bCs/>
          <w:sz w:val="28"/>
          <w:szCs w:val="28"/>
          <w:u w:val="single"/>
          <w:rtl/>
          <w:lang w:eastAsia="ar-SA"/>
        </w:rPr>
      </w:pPr>
      <w:r w:rsidRPr="0006736C">
        <w:rPr>
          <w:rFonts w:ascii="Simplified Arabic" w:hAnsi="Simplified Arabic" w:cs="Simplified Arabic"/>
          <w:sz w:val="28"/>
          <w:szCs w:val="28"/>
          <w:rtl/>
          <w:lang w:eastAsia="ar-SA"/>
        </w:rPr>
        <w:t xml:space="preserve"> </w:t>
      </w:r>
      <w:r w:rsidRPr="0006736C">
        <w:rPr>
          <w:rFonts w:ascii="Simplified Arabic" w:hAnsi="Simplified Arabic" w:cs="Simplified Arabic"/>
          <w:b/>
          <w:bCs/>
          <w:sz w:val="28"/>
          <w:szCs w:val="28"/>
          <w:u w:val="single"/>
          <w:rtl/>
          <w:lang w:eastAsia="ar-SA"/>
        </w:rPr>
        <w:t xml:space="preserve">المبحث الأول: لفظ «الخَتْم»: مرادفاته ومشتقاته وأنواعه في السِّياق القرآني. وفيه أربعة مطالب: </w:t>
      </w:r>
    </w:p>
    <w:p w14:paraId="6EB1682A" w14:textId="77777777" w:rsidR="00A04A0F" w:rsidRPr="0006736C" w:rsidRDefault="00A04A0F" w:rsidP="00CA3FA8">
      <w:pPr>
        <w:adjustRightInd/>
        <w:spacing w:line="240" w:lineRule="auto"/>
        <w:jc w:val="lowKashida"/>
        <w:textAlignment w:val="auto"/>
        <w:rPr>
          <w:rFonts w:ascii="Simplified Arabic" w:hAnsi="Simplified Arabic" w:cs="Simplified Arabic"/>
          <w:sz w:val="28"/>
          <w:szCs w:val="28"/>
          <w:rtl/>
          <w:lang w:eastAsia="ar-SA"/>
        </w:rPr>
      </w:pPr>
      <w:r w:rsidRPr="0006736C">
        <w:rPr>
          <w:rFonts w:ascii="Simplified Arabic" w:hAnsi="Simplified Arabic" w:cs="Simplified Arabic"/>
          <w:b/>
          <w:bCs/>
          <w:sz w:val="28"/>
          <w:szCs w:val="28"/>
          <w:u w:val="single"/>
          <w:rtl/>
          <w:lang w:eastAsia="ar-SA"/>
        </w:rPr>
        <w:t xml:space="preserve"> المطلب الأول: </w:t>
      </w:r>
      <w:r w:rsidRPr="0006736C">
        <w:rPr>
          <w:rFonts w:ascii="Simplified Arabic" w:hAnsi="Simplified Arabic" w:cs="Simplified Arabic"/>
          <w:sz w:val="28"/>
          <w:szCs w:val="28"/>
          <w:rtl/>
          <w:lang w:eastAsia="ar-SA"/>
        </w:rPr>
        <w:t xml:space="preserve"> تعريف «الخَتْم» لغة واصطلاحًا.</w:t>
      </w:r>
      <w:r w:rsidRPr="0006736C">
        <w:rPr>
          <w:rFonts w:ascii="Simplified Arabic" w:hAnsi="Simplified Arabic" w:cs="Simplified Arabic"/>
          <w:b/>
          <w:bCs/>
          <w:sz w:val="28"/>
          <w:szCs w:val="28"/>
          <w:u w:val="single"/>
          <w:rtl/>
          <w:lang w:eastAsia="ar-SA"/>
        </w:rPr>
        <w:t xml:space="preserve"> </w:t>
      </w:r>
    </w:p>
    <w:p w14:paraId="26F61064" w14:textId="77777777" w:rsidR="00A04A0F" w:rsidRPr="0006736C" w:rsidRDefault="00A04A0F" w:rsidP="00CA3FA8">
      <w:pPr>
        <w:adjustRightInd/>
        <w:spacing w:line="240" w:lineRule="auto"/>
        <w:jc w:val="lowKashida"/>
        <w:textAlignment w:val="auto"/>
        <w:rPr>
          <w:rFonts w:ascii="Simplified Arabic" w:hAnsi="Simplified Arabic" w:cs="Simplified Arabic"/>
          <w:b/>
          <w:bCs/>
          <w:sz w:val="28"/>
          <w:szCs w:val="28"/>
          <w:u w:val="single"/>
          <w:rtl/>
          <w:lang w:eastAsia="ar-SA"/>
        </w:rPr>
      </w:pPr>
      <w:r w:rsidRPr="0006736C">
        <w:rPr>
          <w:rFonts w:ascii="Simplified Arabic" w:hAnsi="Simplified Arabic" w:cs="Simplified Arabic"/>
          <w:sz w:val="28"/>
          <w:szCs w:val="28"/>
          <w:rtl/>
          <w:lang w:eastAsia="ar-SA"/>
        </w:rPr>
        <w:t xml:space="preserve"> </w:t>
      </w:r>
      <w:r w:rsidRPr="0006736C">
        <w:rPr>
          <w:rFonts w:ascii="Simplified Arabic" w:hAnsi="Simplified Arabic" w:cs="Simplified Arabic"/>
          <w:b/>
          <w:bCs/>
          <w:sz w:val="28"/>
          <w:szCs w:val="28"/>
          <w:u w:val="single"/>
          <w:rtl/>
          <w:lang w:eastAsia="ar-SA"/>
        </w:rPr>
        <w:t xml:space="preserve">المطلب الثاني: </w:t>
      </w:r>
      <w:r w:rsidRPr="0006736C">
        <w:rPr>
          <w:rFonts w:ascii="Simplified Arabic" w:hAnsi="Simplified Arabic" w:cs="Simplified Arabic"/>
          <w:sz w:val="28"/>
          <w:szCs w:val="28"/>
          <w:rtl/>
          <w:lang w:eastAsia="ar-SA"/>
        </w:rPr>
        <w:t>مرادفات «الخَتْم» في القرآن الكريم:</w:t>
      </w:r>
      <w:r w:rsidRPr="0006736C">
        <w:rPr>
          <w:rFonts w:ascii="Simplified Arabic" w:hAnsi="Simplified Arabic" w:cs="Simplified Arabic"/>
          <w:b/>
          <w:bCs/>
          <w:sz w:val="28"/>
          <w:szCs w:val="28"/>
          <w:u w:val="single"/>
          <w:rtl/>
          <w:lang w:eastAsia="ar-SA"/>
        </w:rPr>
        <w:t xml:space="preserve"> </w:t>
      </w:r>
    </w:p>
    <w:p w14:paraId="48DF8CFE" w14:textId="77777777" w:rsidR="00A04A0F" w:rsidRPr="0006736C" w:rsidRDefault="00A04A0F" w:rsidP="00CA3FA8">
      <w:pPr>
        <w:adjustRightInd/>
        <w:spacing w:line="240" w:lineRule="auto"/>
        <w:jc w:val="lowKashida"/>
        <w:textAlignment w:val="auto"/>
        <w:rPr>
          <w:rFonts w:ascii="Simplified Arabic" w:hAnsi="Simplified Arabic" w:cs="Simplified Arabic"/>
          <w:b/>
          <w:bCs/>
          <w:sz w:val="28"/>
          <w:szCs w:val="28"/>
          <w:rtl/>
          <w:lang w:eastAsia="ar-SA"/>
        </w:rPr>
      </w:pPr>
      <w:r w:rsidRPr="0006736C">
        <w:rPr>
          <w:rFonts w:ascii="Simplified Arabic" w:hAnsi="Simplified Arabic" w:cs="Simplified Arabic"/>
          <w:b/>
          <w:bCs/>
          <w:sz w:val="28"/>
          <w:szCs w:val="28"/>
          <w:u w:val="single"/>
          <w:rtl/>
          <w:lang w:eastAsia="ar-SA"/>
        </w:rPr>
        <w:t>المطلب الثالث:</w:t>
      </w:r>
      <w:r w:rsidRPr="0006736C">
        <w:rPr>
          <w:rFonts w:ascii="Simplified Arabic" w:hAnsi="Simplified Arabic" w:cs="Simplified Arabic"/>
          <w:b/>
          <w:bCs/>
          <w:sz w:val="28"/>
          <w:szCs w:val="28"/>
          <w:rtl/>
          <w:lang w:eastAsia="ar-SA"/>
        </w:rPr>
        <w:t xml:space="preserve"> </w:t>
      </w:r>
      <w:r w:rsidRPr="0006736C">
        <w:rPr>
          <w:rFonts w:ascii="Simplified Arabic" w:hAnsi="Simplified Arabic" w:cs="Simplified Arabic"/>
          <w:sz w:val="28"/>
          <w:szCs w:val="28"/>
          <w:rtl/>
          <w:lang w:eastAsia="ar-SA"/>
        </w:rPr>
        <w:t>مشتقات «الخَتْم» في القرآن الكريم.</w:t>
      </w:r>
      <w:r w:rsidRPr="0006736C">
        <w:rPr>
          <w:rFonts w:ascii="Simplified Arabic" w:hAnsi="Simplified Arabic" w:cs="Simplified Arabic"/>
          <w:b/>
          <w:bCs/>
          <w:sz w:val="28"/>
          <w:szCs w:val="28"/>
          <w:rtl/>
          <w:lang w:eastAsia="ar-SA"/>
        </w:rPr>
        <w:t xml:space="preserve"> </w:t>
      </w:r>
    </w:p>
    <w:p w14:paraId="4330BCBF" w14:textId="77777777" w:rsidR="00A04A0F" w:rsidRPr="0006736C" w:rsidRDefault="00A04A0F" w:rsidP="00CA3FA8">
      <w:pPr>
        <w:adjustRightInd/>
        <w:spacing w:line="240" w:lineRule="auto"/>
        <w:jc w:val="lowKashida"/>
        <w:textAlignment w:val="auto"/>
        <w:rPr>
          <w:rFonts w:ascii="Simplified Arabic" w:hAnsi="Simplified Arabic" w:cs="Simplified Arabic"/>
          <w:b/>
          <w:bCs/>
          <w:sz w:val="28"/>
          <w:szCs w:val="28"/>
          <w:u w:val="single"/>
          <w:rtl/>
          <w:lang w:eastAsia="ar-SA"/>
        </w:rPr>
      </w:pPr>
      <w:r w:rsidRPr="0006736C">
        <w:rPr>
          <w:rFonts w:ascii="Simplified Arabic" w:hAnsi="Simplified Arabic" w:cs="Simplified Arabic"/>
          <w:b/>
          <w:bCs/>
          <w:sz w:val="28"/>
          <w:szCs w:val="28"/>
          <w:rtl/>
          <w:lang w:eastAsia="ar-SA"/>
        </w:rPr>
        <w:t xml:space="preserve"> </w:t>
      </w:r>
      <w:r w:rsidRPr="0006736C">
        <w:rPr>
          <w:rFonts w:ascii="Simplified Arabic" w:hAnsi="Simplified Arabic" w:cs="Simplified Arabic"/>
          <w:b/>
          <w:bCs/>
          <w:sz w:val="28"/>
          <w:szCs w:val="28"/>
          <w:u w:val="single"/>
          <w:rtl/>
          <w:lang w:eastAsia="ar-SA"/>
        </w:rPr>
        <w:t xml:space="preserve">المطلب الرابع: </w:t>
      </w:r>
      <w:r w:rsidRPr="0006736C">
        <w:rPr>
          <w:rFonts w:ascii="Simplified Arabic" w:hAnsi="Simplified Arabic" w:cs="Simplified Arabic"/>
          <w:sz w:val="28"/>
          <w:szCs w:val="28"/>
          <w:rtl/>
          <w:lang w:eastAsia="ar-SA"/>
        </w:rPr>
        <w:t>أنواع «الخَتْم» في السِّياق القرآني. وفيه فرعان:</w:t>
      </w:r>
      <w:r w:rsidRPr="0006736C">
        <w:rPr>
          <w:rFonts w:ascii="Simplified Arabic" w:hAnsi="Simplified Arabic" w:cs="Simplified Arabic"/>
          <w:b/>
          <w:bCs/>
          <w:sz w:val="28"/>
          <w:szCs w:val="28"/>
          <w:u w:val="single"/>
          <w:rtl/>
          <w:lang w:eastAsia="ar-SA"/>
        </w:rPr>
        <w:t xml:space="preserve"> </w:t>
      </w:r>
    </w:p>
    <w:p w14:paraId="3FC5C860" w14:textId="77777777" w:rsidR="00A04A0F" w:rsidRPr="0006736C" w:rsidRDefault="00A04A0F" w:rsidP="00CA3FA8">
      <w:pPr>
        <w:adjustRightInd/>
        <w:spacing w:line="240" w:lineRule="auto"/>
        <w:jc w:val="lowKashida"/>
        <w:textAlignment w:val="auto"/>
        <w:rPr>
          <w:rFonts w:ascii="Simplified Arabic" w:hAnsi="Simplified Arabic" w:cs="Simplified Arabic"/>
          <w:b/>
          <w:bCs/>
          <w:sz w:val="28"/>
          <w:szCs w:val="28"/>
          <w:rtl/>
          <w:lang w:eastAsia="ar-SA"/>
        </w:rPr>
      </w:pPr>
      <w:r w:rsidRPr="0006736C">
        <w:rPr>
          <w:rFonts w:ascii="Simplified Arabic" w:hAnsi="Simplified Arabic" w:cs="Simplified Arabic"/>
          <w:b/>
          <w:bCs/>
          <w:sz w:val="28"/>
          <w:szCs w:val="28"/>
          <w:rtl/>
          <w:lang w:eastAsia="ar-SA"/>
        </w:rPr>
        <w:t xml:space="preserve"> الفرع الأول: </w:t>
      </w:r>
      <w:r w:rsidRPr="0006736C">
        <w:rPr>
          <w:rFonts w:ascii="Simplified Arabic" w:hAnsi="Simplified Arabic" w:cs="Simplified Arabic"/>
          <w:sz w:val="28"/>
          <w:szCs w:val="28"/>
          <w:rtl/>
          <w:lang w:eastAsia="ar-SA"/>
        </w:rPr>
        <w:t>الخَتْم المحمود.</w:t>
      </w:r>
      <w:r w:rsidRPr="0006736C">
        <w:rPr>
          <w:rFonts w:ascii="Simplified Arabic" w:hAnsi="Simplified Arabic" w:cs="Simplified Arabic"/>
          <w:b/>
          <w:bCs/>
          <w:sz w:val="28"/>
          <w:szCs w:val="28"/>
          <w:rtl/>
          <w:lang w:eastAsia="ar-SA"/>
        </w:rPr>
        <w:t xml:space="preserve"> </w:t>
      </w:r>
    </w:p>
    <w:p w14:paraId="21A4CE50" w14:textId="77777777" w:rsidR="00A04A0F" w:rsidRPr="0006736C" w:rsidRDefault="00A04A0F" w:rsidP="00CA3FA8">
      <w:pPr>
        <w:adjustRightInd/>
        <w:spacing w:line="240" w:lineRule="auto"/>
        <w:jc w:val="lowKashida"/>
        <w:textAlignment w:val="auto"/>
        <w:rPr>
          <w:rFonts w:ascii="Simplified Arabic" w:hAnsi="Simplified Arabic" w:cs="Simplified Arabic"/>
          <w:b/>
          <w:bCs/>
          <w:sz w:val="28"/>
          <w:szCs w:val="28"/>
          <w:rtl/>
          <w:lang w:eastAsia="ar-SA"/>
        </w:rPr>
      </w:pPr>
      <w:r w:rsidRPr="0006736C">
        <w:rPr>
          <w:rFonts w:ascii="Simplified Arabic" w:hAnsi="Simplified Arabic" w:cs="Simplified Arabic"/>
          <w:b/>
          <w:bCs/>
          <w:sz w:val="28"/>
          <w:szCs w:val="28"/>
          <w:rtl/>
          <w:lang w:eastAsia="ar-SA"/>
        </w:rPr>
        <w:t xml:space="preserve"> الفرع الثاني: </w:t>
      </w:r>
      <w:r w:rsidRPr="0006736C">
        <w:rPr>
          <w:rFonts w:ascii="Simplified Arabic" w:hAnsi="Simplified Arabic" w:cs="Simplified Arabic"/>
          <w:sz w:val="28"/>
          <w:szCs w:val="28"/>
          <w:rtl/>
          <w:lang w:eastAsia="ar-SA"/>
        </w:rPr>
        <w:t>الخَتْم المذموم.</w:t>
      </w:r>
      <w:r w:rsidRPr="0006736C">
        <w:rPr>
          <w:rFonts w:ascii="Simplified Arabic" w:hAnsi="Simplified Arabic" w:cs="Simplified Arabic"/>
          <w:b/>
          <w:bCs/>
          <w:sz w:val="28"/>
          <w:szCs w:val="28"/>
          <w:rtl/>
          <w:lang w:eastAsia="ar-SA"/>
        </w:rPr>
        <w:t xml:space="preserve"> </w:t>
      </w:r>
    </w:p>
    <w:p w14:paraId="4A8B98D2" w14:textId="77777777" w:rsidR="00A04A0F" w:rsidRPr="0006736C" w:rsidRDefault="00A04A0F" w:rsidP="00CA3FA8">
      <w:pPr>
        <w:adjustRightInd/>
        <w:spacing w:line="240" w:lineRule="auto"/>
        <w:jc w:val="lowKashida"/>
        <w:textAlignment w:val="auto"/>
        <w:rPr>
          <w:rFonts w:ascii="Simplified Arabic" w:hAnsi="Simplified Arabic" w:cs="Simplified Arabic"/>
          <w:b/>
          <w:bCs/>
          <w:sz w:val="28"/>
          <w:szCs w:val="28"/>
          <w:u w:val="single"/>
          <w:rtl/>
          <w:lang w:eastAsia="ar-SA"/>
        </w:rPr>
      </w:pPr>
      <w:r w:rsidRPr="0006736C">
        <w:rPr>
          <w:rFonts w:ascii="Simplified Arabic" w:hAnsi="Simplified Arabic" w:cs="Simplified Arabic"/>
          <w:b/>
          <w:bCs/>
          <w:sz w:val="28"/>
          <w:szCs w:val="28"/>
          <w:u w:val="single"/>
          <w:rtl/>
          <w:lang w:eastAsia="ar-SA"/>
        </w:rPr>
        <w:t xml:space="preserve"> المبحث الثاني: الدِّراسَة التطبيقيَّة: دراسة مَواطن لفظ «الخَتْم» في السِّياق القرآني. وفيه مطلبان: </w:t>
      </w:r>
    </w:p>
    <w:p w14:paraId="68728E3F" w14:textId="77777777" w:rsidR="00A04A0F" w:rsidRPr="0006736C" w:rsidRDefault="00A04A0F" w:rsidP="00CA3FA8">
      <w:pPr>
        <w:adjustRightInd/>
        <w:spacing w:line="240" w:lineRule="auto"/>
        <w:jc w:val="lowKashida"/>
        <w:textAlignment w:val="auto"/>
        <w:rPr>
          <w:rFonts w:ascii="Simplified Arabic" w:hAnsi="Simplified Arabic" w:cs="Simplified Arabic"/>
          <w:b/>
          <w:bCs/>
          <w:sz w:val="28"/>
          <w:szCs w:val="28"/>
          <w:u w:val="single"/>
          <w:rtl/>
          <w:lang w:eastAsia="ar-SA"/>
        </w:rPr>
      </w:pPr>
      <w:r w:rsidRPr="0006736C">
        <w:rPr>
          <w:rFonts w:ascii="Simplified Arabic" w:hAnsi="Simplified Arabic" w:cs="Simplified Arabic"/>
          <w:b/>
          <w:bCs/>
          <w:sz w:val="28"/>
          <w:szCs w:val="28"/>
          <w:u w:val="single"/>
          <w:rtl/>
          <w:lang w:eastAsia="ar-SA"/>
        </w:rPr>
        <w:t xml:space="preserve"> المطلب الأول: جزاء المؤمنين في الدُّنيا والآخرة. وفيه فرعان: </w:t>
      </w:r>
    </w:p>
    <w:p w14:paraId="0DC7FE8D" w14:textId="77777777" w:rsidR="00A04A0F" w:rsidRPr="0006736C" w:rsidRDefault="00A04A0F" w:rsidP="00CA3FA8">
      <w:pPr>
        <w:adjustRightInd/>
        <w:spacing w:line="240" w:lineRule="auto"/>
        <w:jc w:val="lowKashida"/>
        <w:textAlignment w:val="auto"/>
        <w:rPr>
          <w:rFonts w:ascii="Simplified Arabic" w:hAnsi="Simplified Arabic" w:cs="Simplified Arabic"/>
          <w:sz w:val="28"/>
          <w:szCs w:val="28"/>
          <w:rtl/>
          <w:lang w:eastAsia="ar-SA"/>
        </w:rPr>
      </w:pPr>
      <w:r w:rsidRPr="0006736C">
        <w:rPr>
          <w:rFonts w:ascii="Simplified Arabic" w:hAnsi="Simplified Arabic" w:cs="Simplified Arabic"/>
          <w:b/>
          <w:bCs/>
          <w:sz w:val="28"/>
          <w:szCs w:val="28"/>
          <w:rtl/>
          <w:lang w:eastAsia="ar-SA"/>
        </w:rPr>
        <w:t xml:space="preserve"> الفرع الأول: </w:t>
      </w:r>
      <w:r w:rsidRPr="0006736C">
        <w:rPr>
          <w:rFonts w:ascii="Simplified Arabic" w:hAnsi="Simplified Arabic" w:cs="Simplified Arabic"/>
          <w:sz w:val="28"/>
          <w:szCs w:val="28"/>
          <w:rtl/>
          <w:lang w:eastAsia="ar-SA"/>
        </w:rPr>
        <w:t xml:space="preserve">الختام الحسَن للمؤمنين في الدُّنيا.  </w:t>
      </w:r>
    </w:p>
    <w:p w14:paraId="4C7D1DC5" w14:textId="77777777" w:rsidR="00A04A0F" w:rsidRPr="0006736C" w:rsidRDefault="00A04A0F" w:rsidP="00CA3FA8">
      <w:pPr>
        <w:adjustRightInd/>
        <w:spacing w:line="240" w:lineRule="auto"/>
        <w:jc w:val="lowKashida"/>
        <w:textAlignment w:val="auto"/>
        <w:rPr>
          <w:rFonts w:ascii="Simplified Arabic" w:hAnsi="Simplified Arabic" w:cs="Simplified Arabic"/>
          <w:sz w:val="28"/>
          <w:szCs w:val="28"/>
          <w:rtl/>
          <w:lang w:eastAsia="ar-SA"/>
        </w:rPr>
      </w:pPr>
      <w:r w:rsidRPr="0006736C">
        <w:rPr>
          <w:rFonts w:ascii="Simplified Arabic" w:hAnsi="Simplified Arabic" w:cs="Simplified Arabic"/>
          <w:b/>
          <w:bCs/>
          <w:sz w:val="28"/>
          <w:szCs w:val="28"/>
          <w:rtl/>
          <w:lang w:eastAsia="ar-SA"/>
        </w:rPr>
        <w:t xml:space="preserve"> الفرع الثاني: </w:t>
      </w:r>
      <w:r w:rsidRPr="0006736C">
        <w:rPr>
          <w:rFonts w:ascii="Simplified Arabic" w:hAnsi="Simplified Arabic" w:cs="Simplified Arabic"/>
          <w:sz w:val="28"/>
          <w:szCs w:val="28"/>
          <w:rtl/>
          <w:lang w:eastAsia="ar-SA"/>
        </w:rPr>
        <w:t xml:space="preserve">أسباب ختم الله للمؤمنين بالجنة.  </w:t>
      </w:r>
    </w:p>
    <w:p w14:paraId="76EBF165" w14:textId="77777777" w:rsidR="00A04A0F" w:rsidRPr="0006736C" w:rsidRDefault="00A04A0F" w:rsidP="00CA3FA8">
      <w:pPr>
        <w:adjustRightInd/>
        <w:spacing w:line="240" w:lineRule="auto"/>
        <w:jc w:val="lowKashida"/>
        <w:textAlignment w:val="auto"/>
        <w:rPr>
          <w:rFonts w:ascii="Simplified Arabic" w:hAnsi="Simplified Arabic" w:cs="Simplified Arabic"/>
          <w:b/>
          <w:bCs/>
          <w:sz w:val="28"/>
          <w:szCs w:val="28"/>
          <w:u w:val="single"/>
          <w:rtl/>
          <w:lang w:eastAsia="ar-SA"/>
        </w:rPr>
      </w:pPr>
      <w:r w:rsidRPr="0006736C">
        <w:rPr>
          <w:rFonts w:ascii="Simplified Arabic" w:hAnsi="Simplified Arabic" w:cs="Simplified Arabic"/>
          <w:b/>
          <w:bCs/>
          <w:sz w:val="28"/>
          <w:szCs w:val="28"/>
          <w:u w:val="single"/>
          <w:rtl/>
          <w:lang w:eastAsia="ar-SA"/>
        </w:rPr>
        <w:t xml:space="preserve">المطلب الثاني: جزاء الكفار في الدُّنيا والآخرة؛ وفيه فرعان: </w:t>
      </w:r>
    </w:p>
    <w:p w14:paraId="54989FEF" w14:textId="77777777" w:rsidR="00A04A0F" w:rsidRPr="0006736C" w:rsidRDefault="00A04A0F" w:rsidP="00CA3FA8">
      <w:pPr>
        <w:adjustRightInd/>
        <w:spacing w:line="240" w:lineRule="auto"/>
        <w:jc w:val="lowKashida"/>
        <w:textAlignment w:val="auto"/>
        <w:rPr>
          <w:rFonts w:ascii="Simplified Arabic" w:hAnsi="Simplified Arabic" w:cs="Simplified Arabic"/>
          <w:sz w:val="28"/>
          <w:szCs w:val="28"/>
          <w:rtl/>
          <w:lang w:eastAsia="ar-SA"/>
        </w:rPr>
      </w:pPr>
      <w:r w:rsidRPr="0006736C">
        <w:rPr>
          <w:rFonts w:ascii="Simplified Arabic" w:hAnsi="Simplified Arabic" w:cs="Simplified Arabic"/>
          <w:b/>
          <w:bCs/>
          <w:sz w:val="28"/>
          <w:szCs w:val="28"/>
          <w:rtl/>
          <w:lang w:eastAsia="ar-SA"/>
        </w:rPr>
        <w:lastRenderedPageBreak/>
        <w:t xml:space="preserve"> الفرع الأول: </w:t>
      </w:r>
      <w:r w:rsidRPr="0006736C">
        <w:rPr>
          <w:rFonts w:ascii="Simplified Arabic" w:hAnsi="Simplified Arabic" w:cs="Simplified Arabic"/>
          <w:sz w:val="28"/>
          <w:szCs w:val="28"/>
          <w:rtl/>
          <w:lang w:eastAsia="ar-SA"/>
        </w:rPr>
        <w:t xml:space="preserve">الطبع على قلوب الكفار نتيجة ذنوبهم في الدُّنيا.  </w:t>
      </w:r>
    </w:p>
    <w:p w14:paraId="7E3C718E" w14:textId="77777777" w:rsidR="00A04A0F" w:rsidRPr="0006736C" w:rsidRDefault="00A04A0F" w:rsidP="00CA3FA8">
      <w:pPr>
        <w:adjustRightInd/>
        <w:spacing w:line="240" w:lineRule="auto"/>
        <w:jc w:val="lowKashida"/>
        <w:textAlignment w:val="auto"/>
        <w:rPr>
          <w:rFonts w:ascii="Simplified Arabic" w:hAnsi="Simplified Arabic" w:cs="Simplified Arabic"/>
          <w:sz w:val="28"/>
          <w:szCs w:val="28"/>
          <w:rtl/>
          <w:lang w:eastAsia="ar-SA"/>
        </w:rPr>
      </w:pPr>
      <w:r w:rsidRPr="0006736C">
        <w:rPr>
          <w:rFonts w:ascii="Simplified Arabic" w:hAnsi="Simplified Arabic" w:cs="Simplified Arabic"/>
          <w:sz w:val="28"/>
          <w:szCs w:val="28"/>
          <w:rtl/>
          <w:lang w:eastAsia="ar-SA"/>
        </w:rPr>
        <w:t xml:space="preserve"> </w:t>
      </w:r>
      <w:r w:rsidRPr="0006736C">
        <w:rPr>
          <w:rFonts w:ascii="Simplified Arabic" w:hAnsi="Simplified Arabic" w:cs="Simplified Arabic"/>
          <w:b/>
          <w:bCs/>
          <w:sz w:val="28"/>
          <w:szCs w:val="28"/>
          <w:rtl/>
          <w:lang w:eastAsia="ar-SA"/>
        </w:rPr>
        <w:t xml:space="preserve">الفرع الثاني: </w:t>
      </w:r>
      <w:r w:rsidRPr="0006736C">
        <w:rPr>
          <w:rFonts w:ascii="Simplified Arabic" w:hAnsi="Simplified Arabic" w:cs="Simplified Arabic"/>
          <w:sz w:val="28"/>
          <w:szCs w:val="28"/>
          <w:rtl/>
          <w:lang w:eastAsia="ar-SA"/>
        </w:rPr>
        <w:t xml:space="preserve">الخَتْم على قلوب الكفار وأسماعهم وأبصارهم وأفواههم بالآخرة. </w:t>
      </w:r>
    </w:p>
    <w:p w14:paraId="6FDD5DB4" w14:textId="77777777" w:rsidR="00A04A0F" w:rsidRPr="0006736C" w:rsidRDefault="00A04A0F" w:rsidP="00CA3FA8">
      <w:pPr>
        <w:adjustRightInd/>
        <w:spacing w:line="240" w:lineRule="auto"/>
        <w:jc w:val="lowKashida"/>
        <w:textAlignment w:val="auto"/>
        <w:rPr>
          <w:rFonts w:ascii="Simplified Arabic" w:hAnsi="Simplified Arabic" w:cs="Simplified Arabic"/>
          <w:b/>
          <w:bCs/>
          <w:sz w:val="28"/>
          <w:szCs w:val="28"/>
          <w:rtl/>
          <w:lang w:eastAsia="ar-SA"/>
        </w:rPr>
      </w:pPr>
      <w:r w:rsidRPr="0006736C">
        <w:rPr>
          <w:rFonts w:ascii="Simplified Arabic" w:hAnsi="Simplified Arabic" w:cs="Simplified Arabic"/>
          <w:sz w:val="28"/>
          <w:szCs w:val="28"/>
          <w:rtl/>
          <w:lang w:eastAsia="ar-SA"/>
        </w:rPr>
        <w:t xml:space="preserve"> </w:t>
      </w:r>
      <w:r w:rsidRPr="0006736C">
        <w:rPr>
          <w:rFonts w:ascii="Simplified Arabic" w:hAnsi="Simplified Arabic" w:cs="Simplified Arabic"/>
          <w:b/>
          <w:bCs/>
          <w:sz w:val="28"/>
          <w:szCs w:val="28"/>
          <w:rtl/>
          <w:lang w:eastAsia="ar-SA"/>
        </w:rPr>
        <w:t xml:space="preserve">الخاتمة؛ وفيها: أهم نتائج البحث، وتوصياته. </w:t>
      </w:r>
    </w:p>
    <w:p w14:paraId="1A60ABD1" w14:textId="77777777" w:rsidR="00A04A0F" w:rsidRPr="0006736C" w:rsidRDefault="00A04A0F" w:rsidP="00CA3FA8">
      <w:pPr>
        <w:adjustRightInd/>
        <w:spacing w:line="240" w:lineRule="auto"/>
        <w:jc w:val="lowKashida"/>
        <w:textAlignment w:val="auto"/>
        <w:rPr>
          <w:rFonts w:ascii="Simplified Arabic" w:hAnsi="Simplified Arabic" w:cs="Simplified Arabic"/>
          <w:b/>
          <w:bCs/>
          <w:sz w:val="28"/>
          <w:szCs w:val="28"/>
          <w:rtl/>
          <w:lang w:eastAsia="ar-SA"/>
        </w:rPr>
      </w:pPr>
      <w:r w:rsidRPr="0006736C">
        <w:rPr>
          <w:rFonts w:ascii="Simplified Arabic" w:hAnsi="Simplified Arabic" w:cs="Simplified Arabic"/>
          <w:b/>
          <w:bCs/>
          <w:sz w:val="28"/>
          <w:szCs w:val="28"/>
          <w:rtl/>
          <w:lang w:eastAsia="ar-SA"/>
        </w:rPr>
        <w:t xml:space="preserve"> </w:t>
      </w:r>
      <w:r w:rsidRPr="0006736C">
        <w:rPr>
          <w:rFonts w:ascii="Simplified Arabic" w:hAnsi="Simplified Arabic" w:cs="Simplified Arabic"/>
          <w:b/>
          <w:bCs/>
          <w:sz w:val="28"/>
          <w:szCs w:val="28"/>
          <w:u w:val="single"/>
          <w:rtl/>
          <w:lang w:eastAsia="ar-SA"/>
        </w:rPr>
        <w:t xml:space="preserve">الفهارس: </w:t>
      </w:r>
    </w:p>
    <w:p w14:paraId="09AC3A49" w14:textId="77777777" w:rsidR="00A04A0F" w:rsidRPr="0006736C" w:rsidRDefault="00A04A0F" w:rsidP="00CA3FA8">
      <w:pPr>
        <w:adjustRightInd/>
        <w:spacing w:line="240" w:lineRule="auto"/>
        <w:jc w:val="lowKashida"/>
        <w:textAlignment w:val="auto"/>
        <w:rPr>
          <w:rFonts w:ascii="Simplified Arabic" w:hAnsi="Simplified Arabic" w:cs="Simplified Arabic"/>
          <w:b/>
          <w:bCs/>
          <w:sz w:val="28"/>
          <w:szCs w:val="28"/>
          <w:rtl/>
          <w:lang w:eastAsia="ar-SA"/>
        </w:rPr>
      </w:pPr>
      <w:r w:rsidRPr="0006736C">
        <w:rPr>
          <w:rFonts w:ascii="Simplified Arabic" w:hAnsi="Simplified Arabic" w:cs="Simplified Arabic"/>
          <w:b/>
          <w:bCs/>
          <w:sz w:val="28"/>
          <w:szCs w:val="28"/>
          <w:rtl/>
          <w:lang w:eastAsia="ar-SA"/>
        </w:rPr>
        <w:t xml:space="preserve"> فهرس الآيات القرآنيَّة </w:t>
      </w:r>
    </w:p>
    <w:p w14:paraId="2F44AF54" w14:textId="77777777" w:rsidR="00A04A0F" w:rsidRPr="0006736C" w:rsidRDefault="00A04A0F" w:rsidP="00CA3FA8">
      <w:pPr>
        <w:adjustRightInd/>
        <w:spacing w:line="240" w:lineRule="auto"/>
        <w:jc w:val="lowKashida"/>
        <w:textAlignment w:val="auto"/>
        <w:rPr>
          <w:rFonts w:ascii="Simplified Arabic" w:hAnsi="Simplified Arabic" w:cs="Simplified Arabic"/>
          <w:b/>
          <w:bCs/>
          <w:sz w:val="28"/>
          <w:szCs w:val="28"/>
          <w:rtl/>
          <w:lang w:eastAsia="ar-SA"/>
        </w:rPr>
      </w:pPr>
      <w:r w:rsidRPr="0006736C">
        <w:rPr>
          <w:rFonts w:ascii="Simplified Arabic" w:hAnsi="Simplified Arabic" w:cs="Simplified Arabic"/>
          <w:b/>
          <w:bCs/>
          <w:sz w:val="28"/>
          <w:szCs w:val="28"/>
          <w:rtl/>
          <w:lang w:eastAsia="ar-SA"/>
        </w:rPr>
        <w:t xml:space="preserve"> فهرس الأحاديث النبويَّة </w:t>
      </w:r>
    </w:p>
    <w:p w14:paraId="7906F4D1" w14:textId="77777777" w:rsidR="00A04A0F" w:rsidRPr="0006736C" w:rsidRDefault="00A04A0F" w:rsidP="00CA3FA8">
      <w:pPr>
        <w:adjustRightInd/>
        <w:spacing w:line="240" w:lineRule="auto"/>
        <w:jc w:val="lowKashida"/>
        <w:textAlignment w:val="auto"/>
        <w:rPr>
          <w:rFonts w:ascii="Simplified Arabic" w:hAnsi="Simplified Arabic" w:cs="Simplified Arabic"/>
          <w:b/>
          <w:bCs/>
          <w:sz w:val="28"/>
          <w:szCs w:val="28"/>
          <w:rtl/>
          <w:lang w:eastAsia="ar-SA"/>
        </w:rPr>
      </w:pPr>
      <w:r w:rsidRPr="0006736C">
        <w:rPr>
          <w:rFonts w:ascii="Simplified Arabic" w:hAnsi="Simplified Arabic" w:cs="Simplified Arabic"/>
          <w:b/>
          <w:bCs/>
          <w:sz w:val="28"/>
          <w:szCs w:val="28"/>
          <w:rtl/>
          <w:lang w:eastAsia="ar-SA"/>
        </w:rPr>
        <w:t xml:space="preserve"> فهرس الأعلام </w:t>
      </w:r>
    </w:p>
    <w:p w14:paraId="1AEAE4D2" w14:textId="77777777" w:rsidR="00A04A0F" w:rsidRPr="0006736C" w:rsidRDefault="00A04A0F" w:rsidP="00CA3FA8">
      <w:pPr>
        <w:adjustRightInd/>
        <w:spacing w:line="240" w:lineRule="auto"/>
        <w:jc w:val="lowKashida"/>
        <w:textAlignment w:val="auto"/>
        <w:rPr>
          <w:rFonts w:ascii="Simplified Arabic" w:hAnsi="Simplified Arabic" w:cs="Simplified Arabic"/>
          <w:b/>
          <w:bCs/>
          <w:sz w:val="28"/>
          <w:szCs w:val="28"/>
          <w:rtl/>
          <w:lang w:eastAsia="ar-SA"/>
        </w:rPr>
      </w:pPr>
      <w:r w:rsidRPr="0006736C">
        <w:rPr>
          <w:rFonts w:ascii="Simplified Arabic" w:hAnsi="Simplified Arabic" w:cs="Simplified Arabic"/>
          <w:b/>
          <w:bCs/>
          <w:sz w:val="28"/>
          <w:szCs w:val="28"/>
          <w:rtl/>
          <w:lang w:eastAsia="ar-SA"/>
        </w:rPr>
        <w:t xml:space="preserve"> فهرس المصادر والمراجع </w:t>
      </w:r>
    </w:p>
    <w:p w14:paraId="40591F89" w14:textId="77777777" w:rsidR="00A04A0F" w:rsidRPr="0006736C" w:rsidRDefault="00A04A0F" w:rsidP="00CA3FA8">
      <w:pPr>
        <w:adjustRightInd/>
        <w:spacing w:line="240" w:lineRule="auto"/>
        <w:jc w:val="lowKashida"/>
        <w:textAlignment w:val="auto"/>
        <w:rPr>
          <w:rFonts w:ascii="Simplified Arabic" w:hAnsi="Simplified Arabic" w:cs="Simplified Arabic"/>
          <w:b/>
          <w:bCs/>
          <w:sz w:val="28"/>
          <w:szCs w:val="28"/>
          <w:rtl/>
          <w:lang w:eastAsia="ar-SA"/>
        </w:rPr>
      </w:pPr>
      <w:r w:rsidRPr="0006736C">
        <w:rPr>
          <w:rFonts w:ascii="Simplified Arabic" w:hAnsi="Simplified Arabic" w:cs="Simplified Arabic"/>
          <w:b/>
          <w:bCs/>
          <w:sz w:val="28"/>
          <w:szCs w:val="28"/>
          <w:rtl/>
          <w:lang w:eastAsia="ar-SA"/>
        </w:rPr>
        <w:t xml:space="preserve"> فهرس الموضوعات </w:t>
      </w:r>
    </w:p>
    <w:p w14:paraId="361B9D0B" w14:textId="77777777" w:rsidR="00A04A0F" w:rsidRPr="0006736C" w:rsidRDefault="00A04A0F" w:rsidP="004410BE">
      <w:pPr>
        <w:adjustRightInd/>
        <w:spacing w:line="240" w:lineRule="auto"/>
        <w:ind w:firstLine="284"/>
        <w:jc w:val="center"/>
        <w:textAlignment w:val="auto"/>
        <w:rPr>
          <w:rFonts w:cs="Traditional Arabic"/>
          <w:sz w:val="28"/>
          <w:szCs w:val="28"/>
          <w:rtl/>
          <w:lang w:eastAsia="ar-SA"/>
        </w:rPr>
      </w:pPr>
      <w:r w:rsidRPr="0006736C">
        <w:rPr>
          <w:rFonts w:ascii="Wingdings" w:hAnsi="Wingdings" w:cs="Traditional Arabic"/>
          <w:sz w:val="28"/>
          <w:szCs w:val="28"/>
          <w:rtl/>
          <w:lang w:eastAsia="ar-SA"/>
        </w:rPr>
        <w:t xml:space="preserve"> </w:t>
      </w:r>
      <w:r w:rsidRPr="0006736C">
        <w:rPr>
          <w:rFonts w:ascii="Wingdings" w:hAnsi="Wingdings" w:cs="Traditional Arabic"/>
          <w:sz w:val="28"/>
          <w:szCs w:val="28"/>
          <w:lang w:eastAsia="ar-SA"/>
        </w:rPr>
        <w:t></w:t>
      </w:r>
      <w:r w:rsidRPr="0006736C">
        <w:rPr>
          <w:rFonts w:ascii="Wingdings" w:hAnsi="Wingdings" w:cs="Traditional Arabic"/>
          <w:sz w:val="28"/>
          <w:szCs w:val="28"/>
          <w:lang w:eastAsia="ar-SA"/>
        </w:rPr>
        <w:t></w:t>
      </w:r>
    </w:p>
    <w:p w14:paraId="17E5C3AD" w14:textId="3455752C" w:rsidR="00FE1E46" w:rsidRDefault="00FE1E46" w:rsidP="00FE1E46">
      <w:pPr>
        <w:widowControl/>
        <w:adjustRightInd/>
        <w:spacing w:line="240" w:lineRule="auto"/>
        <w:jc w:val="left"/>
        <w:textAlignment w:val="auto"/>
        <w:rPr>
          <w:rFonts w:cs="Shurooq 16"/>
          <w:noProof/>
          <w:sz w:val="28"/>
          <w:szCs w:val="28"/>
          <w:rtl/>
          <w:lang w:eastAsia="ar-SA"/>
        </w:rPr>
      </w:pPr>
      <w:bookmarkStart w:id="27" w:name="_Toc135907902"/>
      <w:r>
        <w:rPr>
          <w:rFonts w:cs="Shurooq 16"/>
          <w:noProof/>
          <w:sz w:val="28"/>
          <w:szCs w:val="28"/>
          <w:rtl/>
          <w:lang w:eastAsia="ar-SA"/>
        </w:rPr>
        <w:br w:type="page"/>
      </w:r>
    </w:p>
    <w:p w14:paraId="4D7CE6C2" w14:textId="77777777" w:rsidR="00CA3FA8" w:rsidRDefault="00CA3FA8" w:rsidP="00CA3FA8">
      <w:pPr>
        <w:keepNext/>
        <w:shd w:val="clear" w:color="auto" w:fill="FFFFFF"/>
        <w:adjustRightInd/>
        <w:spacing w:line="240" w:lineRule="auto"/>
        <w:jc w:val="center"/>
        <w:textAlignment w:val="auto"/>
        <w:outlineLvl w:val="0"/>
        <w:rPr>
          <w:rFonts w:cs="Shurooq 16"/>
          <w:noProof/>
          <w:sz w:val="28"/>
          <w:szCs w:val="28"/>
          <w:rtl/>
          <w:lang w:eastAsia="ar-SA"/>
        </w:rPr>
      </w:pPr>
    </w:p>
    <w:p w14:paraId="64907838" w14:textId="77777777" w:rsidR="00CA3FA8" w:rsidRDefault="00CA3FA8" w:rsidP="00CA3FA8">
      <w:pPr>
        <w:keepNext/>
        <w:shd w:val="clear" w:color="auto" w:fill="FFFFFF"/>
        <w:adjustRightInd/>
        <w:spacing w:line="240" w:lineRule="auto"/>
        <w:jc w:val="center"/>
        <w:textAlignment w:val="auto"/>
        <w:outlineLvl w:val="0"/>
        <w:rPr>
          <w:rFonts w:cs="Shurooq 16"/>
          <w:noProof/>
          <w:sz w:val="28"/>
          <w:szCs w:val="28"/>
          <w:rtl/>
          <w:lang w:eastAsia="ar-SA"/>
        </w:rPr>
      </w:pPr>
    </w:p>
    <w:p w14:paraId="1560FB46" w14:textId="77777777" w:rsidR="00CA3FA8" w:rsidRDefault="00CA3FA8" w:rsidP="00CA3FA8">
      <w:pPr>
        <w:keepNext/>
        <w:shd w:val="clear" w:color="auto" w:fill="FFFFFF"/>
        <w:adjustRightInd/>
        <w:spacing w:line="240" w:lineRule="auto"/>
        <w:jc w:val="center"/>
        <w:textAlignment w:val="auto"/>
        <w:outlineLvl w:val="0"/>
        <w:rPr>
          <w:rFonts w:cs="Shurooq 16"/>
          <w:noProof/>
          <w:sz w:val="28"/>
          <w:szCs w:val="28"/>
          <w:rtl/>
          <w:lang w:eastAsia="ar-SA"/>
        </w:rPr>
      </w:pPr>
    </w:p>
    <w:p w14:paraId="44947ABB" w14:textId="77777777" w:rsidR="00CA3FA8" w:rsidRDefault="00CA3FA8" w:rsidP="00CA3FA8">
      <w:pPr>
        <w:keepNext/>
        <w:shd w:val="clear" w:color="auto" w:fill="FFFFFF"/>
        <w:adjustRightInd/>
        <w:spacing w:line="240" w:lineRule="auto"/>
        <w:jc w:val="center"/>
        <w:textAlignment w:val="auto"/>
        <w:outlineLvl w:val="0"/>
        <w:rPr>
          <w:rFonts w:cs="Shurooq 16"/>
          <w:noProof/>
          <w:sz w:val="28"/>
          <w:szCs w:val="28"/>
          <w:rtl/>
          <w:lang w:eastAsia="ar-SA"/>
        </w:rPr>
      </w:pPr>
    </w:p>
    <w:p w14:paraId="0F352AA8" w14:textId="77777777" w:rsidR="00CA3FA8" w:rsidRDefault="00CA3FA8" w:rsidP="00CA3FA8">
      <w:pPr>
        <w:keepNext/>
        <w:shd w:val="clear" w:color="auto" w:fill="FFFFFF"/>
        <w:adjustRightInd/>
        <w:spacing w:line="240" w:lineRule="auto"/>
        <w:jc w:val="center"/>
        <w:textAlignment w:val="auto"/>
        <w:outlineLvl w:val="0"/>
        <w:rPr>
          <w:rFonts w:cs="Shurooq 16"/>
          <w:noProof/>
          <w:sz w:val="28"/>
          <w:szCs w:val="28"/>
          <w:rtl/>
          <w:lang w:eastAsia="ar-SA"/>
        </w:rPr>
      </w:pPr>
    </w:p>
    <w:p w14:paraId="05B236E4" w14:textId="77777777" w:rsidR="00CA3FA8" w:rsidRDefault="00CA3FA8" w:rsidP="00CA3FA8">
      <w:pPr>
        <w:keepNext/>
        <w:shd w:val="clear" w:color="auto" w:fill="FFFFFF"/>
        <w:adjustRightInd/>
        <w:spacing w:line="240" w:lineRule="auto"/>
        <w:jc w:val="center"/>
        <w:textAlignment w:val="auto"/>
        <w:outlineLvl w:val="0"/>
        <w:rPr>
          <w:rFonts w:cs="Shurooq 16"/>
          <w:noProof/>
          <w:sz w:val="28"/>
          <w:szCs w:val="28"/>
          <w:rtl/>
          <w:lang w:eastAsia="ar-SA"/>
        </w:rPr>
      </w:pPr>
    </w:p>
    <w:p w14:paraId="5C647367" w14:textId="6F7C8ACD" w:rsidR="00A04A0F" w:rsidRPr="00CA3FA8" w:rsidRDefault="00A04A0F" w:rsidP="00CA3FA8">
      <w:pPr>
        <w:keepNext/>
        <w:shd w:val="clear" w:color="auto" w:fill="FFFFFF"/>
        <w:adjustRightInd/>
        <w:spacing w:line="240" w:lineRule="auto"/>
        <w:jc w:val="center"/>
        <w:textAlignment w:val="auto"/>
        <w:outlineLvl w:val="0"/>
        <w:rPr>
          <w:rFonts w:ascii="Simplified Arabic" w:hAnsi="Simplified Arabic" w:cs="Simplified Arabic"/>
          <w:b/>
          <w:bCs/>
          <w:noProof/>
          <w:sz w:val="28"/>
          <w:szCs w:val="28"/>
          <w:rtl/>
          <w:lang w:eastAsia="ar-SA"/>
        </w:rPr>
      </w:pPr>
      <w:bookmarkStart w:id="28" w:name="_Toc177491013"/>
      <w:r w:rsidRPr="00CA3FA8">
        <w:rPr>
          <w:rFonts w:ascii="Simplified Arabic" w:hAnsi="Simplified Arabic" w:cs="Simplified Arabic"/>
          <w:b/>
          <w:bCs/>
          <w:noProof/>
          <w:sz w:val="28"/>
          <w:szCs w:val="28"/>
          <w:rtl/>
          <w:lang w:eastAsia="ar-SA"/>
        </w:rPr>
        <w:t>المبحث الأول</w:t>
      </w:r>
      <w:bookmarkEnd w:id="27"/>
      <w:bookmarkEnd w:id="28"/>
    </w:p>
    <w:p w14:paraId="2CC9AE2B" w14:textId="4F8E6F4A" w:rsidR="00A04A0F" w:rsidRPr="00CA3FA8" w:rsidRDefault="00A04A0F" w:rsidP="00CA3FA8">
      <w:pPr>
        <w:adjustRightInd/>
        <w:spacing w:line="240" w:lineRule="auto"/>
        <w:ind w:firstLine="567"/>
        <w:jc w:val="center"/>
        <w:textAlignment w:val="auto"/>
        <w:rPr>
          <w:rFonts w:ascii="Simplified Arabic" w:hAnsi="Simplified Arabic" w:cs="Simplified Arabic"/>
          <w:b/>
          <w:bCs/>
          <w:noProof/>
          <w:sz w:val="28"/>
          <w:szCs w:val="28"/>
          <w:rtl/>
          <w:lang w:eastAsia="ar-SA"/>
        </w:rPr>
      </w:pPr>
      <w:r w:rsidRPr="00CA3FA8">
        <w:rPr>
          <w:rFonts w:ascii="Simplified Arabic" w:hAnsi="Simplified Arabic" w:cs="Simplified Arabic"/>
          <w:b/>
          <w:bCs/>
          <w:noProof/>
          <w:sz w:val="28"/>
          <w:szCs w:val="28"/>
          <w:rtl/>
          <w:lang w:eastAsia="ar-SA"/>
        </w:rPr>
        <w:t>لفظ «الخَتْم»: مرادفاته ومشتقاته وأنواعه في السِّياق القرآني</w:t>
      </w:r>
    </w:p>
    <w:p w14:paraId="502B7DCA" w14:textId="77777777" w:rsidR="00A04A0F" w:rsidRPr="00CA3FA8" w:rsidRDefault="00A04A0F" w:rsidP="00CA3FA8">
      <w:pPr>
        <w:adjustRightInd/>
        <w:spacing w:line="240" w:lineRule="auto"/>
        <w:jc w:val="left"/>
        <w:textAlignment w:val="auto"/>
        <w:rPr>
          <w:rFonts w:ascii="Simplified Arabic" w:hAnsi="Simplified Arabic" w:cs="Simplified Arabic"/>
          <w:b/>
          <w:bCs/>
          <w:sz w:val="28"/>
          <w:szCs w:val="28"/>
          <w:u w:val="single"/>
          <w:rtl/>
          <w:lang w:eastAsia="ar-SA"/>
        </w:rPr>
      </w:pPr>
      <w:r w:rsidRPr="00CA3FA8">
        <w:rPr>
          <w:rFonts w:ascii="Simplified Arabic" w:hAnsi="Simplified Arabic" w:cs="Simplified Arabic"/>
          <w:b/>
          <w:bCs/>
          <w:noProof/>
          <w:sz w:val="28"/>
          <w:szCs w:val="28"/>
          <w:rtl/>
          <w:lang w:eastAsia="ar-SA"/>
        </w:rPr>
        <w:t xml:space="preserve">وفيه أربعة مطالب: </w:t>
      </w:r>
    </w:p>
    <w:p w14:paraId="2F8583E1" w14:textId="77777777" w:rsidR="00A04A0F" w:rsidRPr="00CA3FA8" w:rsidRDefault="00A04A0F" w:rsidP="00120F5B">
      <w:pPr>
        <w:numPr>
          <w:ilvl w:val="0"/>
          <w:numId w:val="46"/>
        </w:numPr>
        <w:adjustRightInd/>
        <w:spacing w:line="240" w:lineRule="auto"/>
        <w:ind w:left="425"/>
        <w:jc w:val="left"/>
        <w:textAlignment w:val="auto"/>
        <w:rPr>
          <w:rFonts w:ascii="Simplified Arabic" w:hAnsi="Simplified Arabic" w:cs="Simplified Arabic"/>
          <w:b/>
          <w:bCs/>
          <w:sz w:val="28"/>
          <w:szCs w:val="28"/>
          <w:rtl/>
          <w:lang w:eastAsia="ar-SA"/>
        </w:rPr>
      </w:pPr>
      <w:r w:rsidRPr="00CA3FA8">
        <w:rPr>
          <w:rFonts w:ascii="Simplified Arabic" w:hAnsi="Simplified Arabic" w:cs="Simplified Arabic"/>
          <w:b/>
          <w:bCs/>
          <w:sz w:val="28"/>
          <w:szCs w:val="28"/>
          <w:rtl/>
          <w:lang w:eastAsia="ar-SA"/>
        </w:rPr>
        <w:t>المطلب الأول: تعريف «الخَتْم» لغة واصطلاحًا.</w:t>
      </w:r>
    </w:p>
    <w:p w14:paraId="30210BE2" w14:textId="77777777" w:rsidR="00A04A0F" w:rsidRPr="00CA3FA8" w:rsidRDefault="00A04A0F" w:rsidP="00120F5B">
      <w:pPr>
        <w:numPr>
          <w:ilvl w:val="0"/>
          <w:numId w:val="46"/>
        </w:numPr>
        <w:adjustRightInd/>
        <w:spacing w:line="240" w:lineRule="auto"/>
        <w:ind w:left="425"/>
        <w:jc w:val="left"/>
        <w:textAlignment w:val="auto"/>
        <w:rPr>
          <w:rFonts w:ascii="Simplified Arabic" w:hAnsi="Simplified Arabic" w:cs="Simplified Arabic"/>
          <w:b/>
          <w:bCs/>
          <w:sz w:val="28"/>
          <w:szCs w:val="28"/>
          <w:lang w:eastAsia="ar-SA"/>
        </w:rPr>
      </w:pPr>
      <w:r w:rsidRPr="00CA3FA8">
        <w:rPr>
          <w:rFonts w:ascii="Simplified Arabic" w:hAnsi="Simplified Arabic" w:cs="Simplified Arabic"/>
          <w:b/>
          <w:bCs/>
          <w:sz w:val="28"/>
          <w:szCs w:val="28"/>
          <w:rtl/>
          <w:lang w:eastAsia="ar-SA"/>
        </w:rPr>
        <w:t xml:space="preserve">المطلب الثاني: مرادفات «الخَتْم» في القرآن الكريم. </w:t>
      </w:r>
    </w:p>
    <w:p w14:paraId="7ED198F7" w14:textId="77777777" w:rsidR="00A04A0F" w:rsidRPr="00CA3FA8" w:rsidRDefault="00A04A0F" w:rsidP="00120F5B">
      <w:pPr>
        <w:numPr>
          <w:ilvl w:val="0"/>
          <w:numId w:val="46"/>
        </w:numPr>
        <w:adjustRightInd/>
        <w:spacing w:line="240" w:lineRule="auto"/>
        <w:ind w:left="425"/>
        <w:jc w:val="left"/>
        <w:textAlignment w:val="auto"/>
        <w:rPr>
          <w:rFonts w:ascii="Simplified Arabic" w:hAnsi="Simplified Arabic" w:cs="Simplified Arabic"/>
          <w:b/>
          <w:bCs/>
          <w:sz w:val="28"/>
          <w:szCs w:val="28"/>
          <w:rtl/>
          <w:lang w:eastAsia="ar-SA"/>
        </w:rPr>
      </w:pPr>
      <w:r w:rsidRPr="00CA3FA8">
        <w:rPr>
          <w:rFonts w:ascii="Simplified Arabic" w:hAnsi="Simplified Arabic" w:cs="Simplified Arabic"/>
          <w:b/>
          <w:bCs/>
          <w:sz w:val="28"/>
          <w:szCs w:val="28"/>
          <w:rtl/>
          <w:lang w:eastAsia="ar-SA"/>
        </w:rPr>
        <w:t xml:space="preserve">المطلب الثالث: مشتقات «الخَتْم» في القرآن الكريم. </w:t>
      </w:r>
    </w:p>
    <w:p w14:paraId="49E640F4" w14:textId="77777777" w:rsidR="00A04A0F" w:rsidRPr="00CA3FA8" w:rsidRDefault="00A04A0F" w:rsidP="00120F5B">
      <w:pPr>
        <w:numPr>
          <w:ilvl w:val="0"/>
          <w:numId w:val="47"/>
        </w:numPr>
        <w:adjustRightInd/>
        <w:spacing w:line="240" w:lineRule="auto"/>
        <w:ind w:left="425"/>
        <w:jc w:val="left"/>
        <w:textAlignment w:val="auto"/>
        <w:rPr>
          <w:rFonts w:ascii="Simplified Arabic" w:hAnsi="Simplified Arabic" w:cs="Simplified Arabic"/>
          <w:b/>
          <w:bCs/>
          <w:sz w:val="28"/>
          <w:szCs w:val="28"/>
          <w:rtl/>
          <w:lang w:eastAsia="ar-SA"/>
        </w:rPr>
      </w:pPr>
      <w:r w:rsidRPr="00CA3FA8">
        <w:rPr>
          <w:rFonts w:ascii="Simplified Arabic" w:hAnsi="Simplified Arabic" w:cs="Simplified Arabic"/>
          <w:b/>
          <w:bCs/>
          <w:sz w:val="28"/>
          <w:szCs w:val="28"/>
          <w:rtl/>
          <w:lang w:eastAsia="ar-SA"/>
        </w:rPr>
        <w:t>المطلب الرابع: أنواع «الخَتْم» في السِّياق القرآني</w:t>
      </w:r>
    </w:p>
    <w:p w14:paraId="2156A8FC" w14:textId="77777777" w:rsidR="00A04A0F" w:rsidRPr="00CA3FA8" w:rsidRDefault="00A04A0F" w:rsidP="00CA3FA8">
      <w:pPr>
        <w:adjustRightInd/>
        <w:spacing w:line="240" w:lineRule="auto"/>
        <w:ind w:left="425" w:hanging="360"/>
        <w:jc w:val="left"/>
        <w:textAlignment w:val="auto"/>
        <w:rPr>
          <w:rFonts w:ascii="Simplified Arabic" w:hAnsi="Simplified Arabic" w:cs="Simplified Arabic"/>
          <w:b/>
          <w:bCs/>
          <w:sz w:val="28"/>
          <w:szCs w:val="28"/>
          <w:u w:val="single"/>
          <w:rtl/>
          <w:lang w:eastAsia="ar-SA"/>
        </w:rPr>
      </w:pPr>
      <w:r w:rsidRPr="00CA3FA8">
        <w:rPr>
          <w:rFonts w:ascii="Simplified Arabic" w:hAnsi="Simplified Arabic" w:cs="Simplified Arabic"/>
          <w:b/>
          <w:bCs/>
          <w:sz w:val="28"/>
          <w:szCs w:val="28"/>
          <w:u w:val="single"/>
          <w:rtl/>
          <w:lang w:eastAsia="ar-SA"/>
        </w:rPr>
        <w:t xml:space="preserve">وفيه فرعان: </w:t>
      </w:r>
    </w:p>
    <w:p w14:paraId="149D84F2" w14:textId="77777777" w:rsidR="00A04A0F" w:rsidRPr="00CA3FA8" w:rsidRDefault="00A04A0F" w:rsidP="00120F5B">
      <w:pPr>
        <w:numPr>
          <w:ilvl w:val="0"/>
          <w:numId w:val="48"/>
        </w:numPr>
        <w:adjustRightInd/>
        <w:spacing w:line="240" w:lineRule="auto"/>
        <w:ind w:left="425"/>
        <w:jc w:val="left"/>
        <w:textAlignment w:val="auto"/>
        <w:rPr>
          <w:rFonts w:ascii="Simplified Arabic" w:hAnsi="Simplified Arabic" w:cs="Simplified Arabic"/>
          <w:b/>
          <w:bCs/>
          <w:sz w:val="28"/>
          <w:szCs w:val="28"/>
          <w:rtl/>
          <w:lang w:eastAsia="ar-SA"/>
        </w:rPr>
      </w:pPr>
      <w:r w:rsidRPr="00CA3FA8">
        <w:rPr>
          <w:rFonts w:ascii="Simplified Arabic" w:hAnsi="Simplified Arabic" w:cs="Simplified Arabic"/>
          <w:b/>
          <w:bCs/>
          <w:sz w:val="28"/>
          <w:szCs w:val="28"/>
          <w:rtl/>
          <w:lang w:eastAsia="ar-SA"/>
        </w:rPr>
        <w:t>الفرع الأول: الخَتْم المحمود</w:t>
      </w:r>
    </w:p>
    <w:p w14:paraId="7A01F0A2" w14:textId="77777777" w:rsidR="00A04A0F" w:rsidRPr="00CA3FA8" w:rsidRDefault="00A04A0F" w:rsidP="00120F5B">
      <w:pPr>
        <w:numPr>
          <w:ilvl w:val="0"/>
          <w:numId w:val="48"/>
        </w:numPr>
        <w:adjustRightInd/>
        <w:spacing w:line="240" w:lineRule="auto"/>
        <w:ind w:left="425"/>
        <w:jc w:val="left"/>
        <w:textAlignment w:val="auto"/>
        <w:rPr>
          <w:rFonts w:ascii="Simplified Arabic" w:hAnsi="Simplified Arabic" w:cs="Simplified Arabic"/>
          <w:b/>
          <w:bCs/>
          <w:sz w:val="28"/>
          <w:szCs w:val="28"/>
          <w:lang w:eastAsia="ar-SA"/>
        </w:rPr>
      </w:pPr>
      <w:r w:rsidRPr="00CA3FA8">
        <w:rPr>
          <w:rFonts w:ascii="Simplified Arabic" w:hAnsi="Simplified Arabic" w:cs="Simplified Arabic"/>
          <w:b/>
          <w:bCs/>
          <w:sz w:val="28"/>
          <w:szCs w:val="28"/>
          <w:rtl/>
          <w:lang w:eastAsia="ar-SA"/>
        </w:rPr>
        <w:t>الفرع الثاني: الخَتْم المذموم</w:t>
      </w:r>
    </w:p>
    <w:p w14:paraId="377963F3" w14:textId="77777777" w:rsidR="00A04A0F" w:rsidRPr="0006736C" w:rsidRDefault="00A04A0F" w:rsidP="004410BE">
      <w:pPr>
        <w:adjustRightInd/>
        <w:spacing w:line="240" w:lineRule="auto"/>
        <w:ind w:firstLine="567"/>
        <w:jc w:val="left"/>
        <w:textAlignment w:val="auto"/>
        <w:rPr>
          <w:rFonts w:ascii="Simplified Arabic" w:hAnsi="Simplified Arabic" w:cs="Simplified Arabic"/>
          <w:b/>
          <w:bCs/>
          <w:sz w:val="28"/>
          <w:szCs w:val="28"/>
          <w:u w:val="single"/>
          <w:rtl/>
          <w:lang w:eastAsia="ar-SA"/>
        </w:rPr>
      </w:pPr>
    </w:p>
    <w:p w14:paraId="46FC26BC" w14:textId="77777777" w:rsidR="00A04A0F" w:rsidRPr="0006736C" w:rsidRDefault="00A04A0F" w:rsidP="004410BE">
      <w:pPr>
        <w:adjustRightInd/>
        <w:spacing w:line="240" w:lineRule="auto"/>
        <w:jc w:val="left"/>
        <w:textAlignment w:val="auto"/>
        <w:rPr>
          <w:rFonts w:ascii="Traditional Arabic" w:hAnsi="Traditional Arabic" w:cs="Traditional Arabic"/>
          <w:sz w:val="28"/>
          <w:szCs w:val="28"/>
          <w:lang w:eastAsia="ar-SA"/>
        </w:rPr>
      </w:pPr>
    </w:p>
    <w:p w14:paraId="50159B2B" w14:textId="3EC99D33" w:rsidR="00A04A0F" w:rsidRPr="0006736C" w:rsidRDefault="00A04A0F" w:rsidP="00CA3FA8">
      <w:pPr>
        <w:keepNext/>
        <w:adjustRightInd/>
        <w:spacing w:line="240" w:lineRule="auto"/>
        <w:jc w:val="left"/>
        <w:textAlignment w:val="auto"/>
        <w:outlineLvl w:val="1"/>
        <w:rPr>
          <w:rFonts w:ascii="Simplified Arabic" w:hAnsi="Simplified Arabic" w:cs="Simplified Arabic"/>
          <w:b/>
          <w:bCs/>
          <w:noProof/>
          <w:sz w:val="28"/>
          <w:szCs w:val="28"/>
          <w:rtl/>
          <w:lang w:eastAsia="ar-SA"/>
        </w:rPr>
      </w:pPr>
      <w:r w:rsidRPr="0006736C">
        <w:rPr>
          <w:rFonts w:ascii="Arial" w:hAnsi="Arial" w:cs="Shurooq 19"/>
          <w:b/>
          <w:bCs/>
          <w:noProof/>
          <w:sz w:val="28"/>
          <w:szCs w:val="28"/>
          <w:rtl/>
          <w:lang w:eastAsia="ar-SA"/>
        </w:rPr>
        <w:br w:type="page"/>
      </w:r>
      <w:bookmarkStart w:id="29" w:name="_Toc135907904"/>
      <w:bookmarkStart w:id="30" w:name="_Toc177491014"/>
      <w:r w:rsidRPr="0006736C">
        <w:rPr>
          <w:rFonts w:ascii="Simplified Arabic" w:hAnsi="Simplified Arabic" w:cs="Simplified Arabic"/>
          <w:b/>
          <w:bCs/>
          <w:noProof/>
          <w:sz w:val="28"/>
          <w:szCs w:val="28"/>
          <w:rtl/>
          <w:lang w:eastAsia="ar-SA"/>
        </w:rPr>
        <w:lastRenderedPageBreak/>
        <w:t>المطلب الأول: تعريف «الخَتْم» لغة واصطلاحًا:</w:t>
      </w:r>
      <w:bookmarkEnd w:id="29"/>
      <w:bookmarkEnd w:id="30"/>
      <w:r w:rsidRPr="0006736C">
        <w:rPr>
          <w:rFonts w:ascii="Simplified Arabic" w:hAnsi="Simplified Arabic" w:cs="Simplified Arabic"/>
          <w:b/>
          <w:bCs/>
          <w:noProof/>
          <w:sz w:val="28"/>
          <w:szCs w:val="28"/>
          <w:rtl/>
          <w:lang w:eastAsia="ar-SA"/>
        </w:rPr>
        <w:t xml:space="preserve"> </w:t>
      </w:r>
    </w:p>
    <w:p w14:paraId="67EE9C08" w14:textId="77777777" w:rsidR="00A04A0F" w:rsidRPr="00CA3FA8" w:rsidRDefault="00A04A0F" w:rsidP="004410BE">
      <w:pPr>
        <w:adjustRightInd/>
        <w:spacing w:line="240" w:lineRule="auto"/>
        <w:ind w:firstLine="567"/>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 </w:t>
      </w:r>
      <w:r w:rsidRPr="00CA3FA8">
        <w:rPr>
          <w:rFonts w:ascii="Simplified Arabic" w:hAnsi="Simplified Arabic" w:cs="Simplified Arabic"/>
          <w:b/>
          <w:bCs/>
          <w:sz w:val="28"/>
          <w:szCs w:val="28"/>
          <w:rtl/>
          <w:lang w:eastAsia="ar-SA"/>
        </w:rPr>
        <w:t>أولًا: تعريف الختم لغة:</w:t>
      </w:r>
      <w:r w:rsidRPr="00CA3FA8">
        <w:rPr>
          <w:rFonts w:ascii="Simplified Arabic" w:hAnsi="Simplified Arabic" w:cs="Simplified Arabic"/>
          <w:sz w:val="28"/>
          <w:szCs w:val="28"/>
          <w:rtl/>
          <w:lang w:eastAsia="ar-SA"/>
        </w:rPr>
        <w:t xml:space="preserve"> ختم: ختمَهُ يختمُهُ ختمًا وختامًا، طبَعَهُ، فهو مختوم ومختم، شدّد للمبالغة، والخاتم الفاعل، والخَتْم على القلب: أن لا يفهم شيئًا ولا يخرج منه شيءٌ كأنه طبع، وفي التنزيل العزيز:</w:t>
      </w:r>
      <w:r w:rsidRPr="00CA3FA8">
        <w:rPr>
          <w:rFonts w:ascii="Traditional Arabic" w:hAnsi="Traditional Arabic" w:cs="ATraditional Arabic"/>
          <w:sz w:val="28"/>
          <w:szCs w:val="28"/>
          <w:rtl/>
          <w:lang w:eastAsia="ar-SA"/>
        </w:rPr>
        <w:t xml:space="preserve"> </w:t>
      </w:r>
      <w:bookmarkStart w:id="31" w:name="مءمءﱍءﱎءﱏءﱐءء4"/>
      <w:r w:rsidRPr="00CA3FA8">
        <w:rPr>
          <w:rFonts w:ascii="Traditional Arabic" w:hAnsi="Traditional Arabic" w:cs="ATraditional Arabic"/>
          <w:sz w:val="28"/>
          <w:szCs w:val="28"/>
          <w:rtl/>
          <w:lang w:eastAsia="ar-SA"/>
        </w:rPr>
        <w:t xml:space="preserve">{ </w:t>
      </w:r>
      <w:r w:rsidRPr="00CA3FA8">
        <w:rPr>
          <w:rFonts w:ascii="Traditional Arabic" w:hAnsi="Traditional Arabic" w:cs="QCF2003" w:hint="cs"/>
          <w:sz w:val="28"/>
          <w:szCs w:val="28"/>
          <w:rtl/>
          <w:lang w:eastAsia="ar-SA"/>
        </w:rPr>
        <w:t>ﱍ</w:t>
      </w:r>
      <w:r w:rsidRPr="00CA3FA8">
        <w:rPr>
          <w:rFonts w:ascii="Traditional Arabic" w:hAnsi="Traditional Arabic" w:cs="QCF2003"/>
          <w:sz w:val="28"/>
          <w:szCs w:val="28"/>
          <w:rtl/>
          <w:lang w:eastAsia="ar-SA"/>
        </w:rPr>
        <w:t xml:space="preserve"> </w:t>
      </w:r>
      <w:r w:rsidRPr="00CA3FA8">
        <w:rPr>
          <w:rFonts w:ascii="Traditional Arabic" w:hAnsi="Traditional Arabic" w:cs="QCF2003" w:hint="cs"/>
          <w:sz w:val="28"/>
          <w:szCs w:val="28"/>
          <w:rtl/>
          <w:lang w:eastAsia="ar-SA"/>
        </w:rPr>
        <w:t>ﱎ</w:t>
      </w:r>
      <w:r w:rsidRPr="00CA3FA8">
        <w:rPr>
          <w:rFonts w:ascii="Traditional Arabic" w:hAnsi="Traditional Arabic" w:cs="QCF2003"/>
          <w:sz w:val="28"/>
          <w:szCs w:val="28"/>
          <w:rtl/>
          <w:lang w:eastAsia="ar-SA"/>
        </w:rPr>
        <w:t xml:space="preserve"> </w:t>
      </w:r>
      <w:r w:rsidRPr="00CA3FA8">
        <w:rPr>
          <w:rFonts w:ascii="Traditional Arabic" w:hAnsi="Traditional Arabic" w:cs="QCF2003" w:hint="cs"/>
          <w:sz w:val="28"/>
          <w:szCs w:val="28"/>
          <w:rtl/>
          <w:lang w:eastAsia="ar-SA"/>
        </w:rPr>
        <w:t>ﱏ</w:t>
      </w:r>
      <w:r w:rsidRPr="00CA3FA8">
        <w:rPr>
          <w:rFonts w:ascii="Traditional Arabic" w:hAnsi="Traditional Arabic" w:cs="QCF2003"/>
          <w:sz w:val="28"/>
          <w:szCs w:val="28"/>
          <w:rtl/>
          <w:lang w:eastAsia="ar-SA"/>
        </w:rPr>
        <w:t xml:space="preserve"> </w:t>
      </w:r>
      <w:r w:rsidRPr="00CA3FA8">
        <w:rPr>
          <w:rFonts w:ascii="Traditional Arabic" w:hAnsi="Traditional Arabic" w:cs="QCF2003" w:hint="cs"/>
          <w:sz w:val="28"/>
          <w:szCs w:val="28"/>
          <w:rtl/>
          <w:lang w:eastAsia="ar-SA"/>
        </w:rPr>
        <w:t>ﱐ</w:t>
      </w:r>
      <w:r w:rsidRPr="00CA3FA8">
        <w:rPr>
          <w:rFonts w:ascii="ATraditional Arabic" w:hAnsi="ATraditional Arabic" w:cs="ATraditional Arabic"/>
          <w:sz w:val="28"/>
          <w:szCs w:val="28"/>
          <w:rtl/>
          <w:lang w:eastAsia="ar-SA"/>
        </w:rPr>
        <w:t xml:space="preserve"> }</w:t>
      </w:r>
      <w:bookmarkEnd w:id="31"/>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footnoteReference w:id="5"/>
      </w:r>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r w:rsidRPr="00CA3FA8">
        <w:rPr>
          <w:rFonts w:ascii="Simplified Arabic" w:hAnsi="Simplified Arabic" w:cs="Simplified Arabic"/>
          <w:sz w:val="28"/>
          <w:szCs w:val="28"/>
          <w:vertAlign w:val="superscript"/>
          <w:rtl/>
          <w:lang w:eastAsia="ar-SA"/>
        </w:rPr>
        <w:t xml:space="preserve"> </w:t>
      </w:r>
      <w:r w:rsidRPr="00CA3FA8">
        <w:rPr>
          <w:rFonts w:ascii="Simplified Arabic" w:hAnsi="Simplified Arabic" w:cs="Simplified Arabic"/>
          <w:sz w:val="28"/>
          <w:szCs w:val="28"/>
          <w:rtl/>
          <w:lang w:eastAsia="ar-SA"/>
        </w:rPr>
        <w:t>هو كقوله:</w:t>
      </w:r>
      <w:r w:rsidRPr="00CA3FA8">
        <w:rPr>
          <w:rFonts w:ascii="Traditional Arabic" w:hAnsi="Traditional Arabic" w:cs="Traditional Arabic"/>
          <w:sz w:val="28"/>
          <w:szCs w:val="28"/>
          <w:rtl/>
          <w:lang w:eastAsia="ar-SA"/>
        </w:rPr>
        <w:t xml:space="preserve"> </w:t>
      </w:r>
      <w:bookmarkStart w:id="32" w:name="مءمءﱆءﱇءﱈءﱉءﱊءﱋءﱌءء5"/>
      <w:r w:rsidRPr="00CA3FA8">
        <w:rPr>
          <w:rFonts w:ascii="Traditional Arabic" w:hAnsi="Traditional Arabic" w:cs="ATraditional Arabic"/>
          <w:sz w:val="28"/>
          <w:szCs w:val="28"/>
          <w:rtl/>
          <w:lang w:eastAsia="ar-SA"/>
        </w:rPr>
        <w:t xml:space="preserve">{ </w:t>
      </w:r>
      <w:r w:rsidRPr="00CA3FA8">
        <w:rPr>
          <w:rFonts w:ascii="Traditional Arabic" w:hAnsi="Traditional Arabic" w:cs="QCF2201" w:hint="cs"/>
          <w:sz w:val="28"/>
          <w:szCs w:val="28"/>
          <w:rtl/>
          <w:lang w:eastAsia="ar-SA"/>
        </w:rPr>
        <w:t>ﱆ</w:t>
      </w:r>
      <w:r w:rsidRPr="00CA3FA8">
        <w:rPr>
          <w:rFonts w:ascii="Traditional Arabic" w:hAnsi="Traditional Arabic" w:cs="QCF2201"/>
          <w:sz w:val="28"/>
          <w:szCs w:val="28"/>
          <w:rtl/>
          <w:lang w:eastAsia="ar-SA"/>
        </w:rPr>
        <w:t xml:space="preserve"> </w:t>
      </w:r>
      <w:r w:rsidRPr="00CA3FA8">
        <w:rPr>
          <w:rFonts w:ascii="Traditional Arabic" w:hAnsi="Traditional Arabic" w:cs="QCF2201" w:hint="cs"/>
          <w:sz w:val="28"/>
          <w:szCs w:val="28"/>
          <w:rtl/>
          <w:lang w:eastAsia="ar-SA"/>
        </w:rPr>
        <w:t>ﱇ</w:t>
      </w:r>
      <w:r w:rsidRPr="00CA3FA8">
        <w:rPr>
          <w:rFonts w:ascii="Traditional Arabic" w:hAnsi="Traditional Arabic" w:cs="QCF2201"/>
          <w:sz w:val="28"/>
          <w:szCs w:val="28"/>
          <w:rtl/>
          <w:lang w:eastAsia="ar-SA"/>
        </w:rPr>
        <w:t xml:space="preserve"> </w:t>
      </w:r>
      <w:r w:rsidRPr="00CA3FA8">
        <w:rPr>
          <w:rFonts w:ascii="Traditional Arabic" w:hAnsi="Traditional Arabic" w:cs="QCF2201" w:hint="cs"/>
          <w:sz w:val="28"/>
          <w:szCs w:val="28"/>
          <w:rtl/>
          <w:lang w:eastAsia="ar-SA"/>
        </w:rPr>
        <w:t>ﱈ</w:t>
      </w:r>
      <w:r w:rsidRPr="00CA3FA8">
        <w:rPr>
          <w:rFonts w:ascii="Traditional Arabic" w:hAnsi="Traditional Arabic" w:cs="QCF2201"/>
          <w:sz w:val="28"/>
          <w:szCs w:val="28"/>
          <w:rtl/>
          <w:lang w:eastAsia="ar-SA"/>
        </w:rPr>
        <w:t xml:space="preserve"> </w:t>
      </w:r>
      <w:r w:rsidRPr="00CA3FA8">
        <w:rPr>
          <w:rFonts w:ascii="Traditional Arabic" w:hAnsi="Traditional Arabic" w:cs="QCF2201" w:hint="cs"/>
          <w:sz w:val="28"/>
          <w:szCs w:val="28"/>
          <w:rtl/>
          <w:lang w:eastAsia="ar-SA"/>
        </w:rPr>
        <w:t>ﱉ</w:t>
      </w:r>
      <w:r w:rsidRPr="00CA3FA8">
        <w:rPr>
          <w:rFonts w:ascii="Traditional Arabic" w:hAnsi="Traditional Arabic" w:cs="QCF2201"/>
          <w:sz w:val="28"/>
          <w:szCs w:val="28"/>
          <w:rtl/>
          <w:lang w:eastAsia="ar-SA"/>
        </w:rPr>
        <w:t xml:space="preserve"> </w:t>
      </w:r>
      <w:r w:rsidRPr="00CA3FA8">
        <w:rPr>
          <w:rFonts w:ascii="Traditional Arabic" w:hAnsi="Traditional Arabic" w:cs="QCF2201" w:hint="cs"/>
          <w:sz w:val="28"/>
          <w:szCs w:val="28"/>
          <w:rtl/>
          <w:lang w:eastAsia="ar-SA"/>
        </w:rPr>
        <w:t>ﱊ</w:t>
      </w:r>
      <w:r w:rsidRPr="00CA3FA8">
        <w:rPr>
          <w:rFonts w:ascii="Traditional Arabic" w:hAnsi="Traditional Arabic" w:cs="QCF2201"/>
          <w:sz w:val="28"/>
          <w:szCs w:val="28"/>
          <w:rtl/>
          <w:lang w:eastAsia="ar-SA"/>
        </w:rPr>
        <w:t xml:space="preserve"> </w:t>
      </w:r>
      <w:r w:rsidRPr="00CA3FA8">
        <w:rPr>
          <w:rFonts w:ascii="Traditional Arabic" w:hAnsi="Traditional Arabic" w:cs="QCF2201" w:hint="cs"/>
          <w:sz w:val="28"/>
          <w:szCs w:val="28"/>
          <w:rtl/>
          <w:lang w:eastAsia="ar-SA"/>
        </w:rPr>
        <w:t>ﱋ</w:t>
      </w:r>
      <w:r w:rsidRPr="00CA3FA8">
        <w:rPr>
          <w:rFonts w:ascii="Traditional Arabic" w:hAnsi="Traditional Arabic" w:cs="QCF2201"/>
          <w:sz w:val="28"/>
          <w:szCs w:val="28"/>
          <w:rtl/>
          <w:lang w:eastAsia="ar-SA"/>
        </w:rPr>
        <w:t xml:space="preserve"> </w:t>
      </w:r>
      <w:r w:rsidRPr="00CA3FA8">
        <w:rPr>
          <w:rFonts w:ascii="Traditional Arabic" w:hAnsi="Traditional Arabic" w:cs="QCF2201" w:hint="cs"/>
          <w:sz w:val="28"/>
          <w:szCs w:val="28"/>
          <w:rtl/>
          <w:lang w:eastAsia="ar-SA"/>
        </w:rPr>
        <w:t>ﱌ</w:t>
      </w:r>
      <w:r w:rsidRPr="00CA3FA8">
        <w:rPr>
          <w:rFonts w:ascii="ATraditional Arabic" w:hAnsi="ATraditional Arabic" w:cs="ATraditional Arabic"/>
          <w:sz w:val="28"/>
          <w:szCs w:val="28"/>
          <w:rtl/>
          <w:lang w:eastAsia="ar-SA"/>
        </w:rPr>
        <w:t xml:space="preserve"> }</w:t>
      </w:r>
      <w:bookmarkEnd w:id="32"/>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footnoteReference w:id="6"/>
      </w:r>
      <w:r w:rsidRPr="00CA3FA8">
        <w:rPr>
          <w:rFonts w:ascii="Simplified Arabic" w:hAnsi="Simplified Arabic" w:cs="Simplified Arabic"/>
          <w:sz w:val="28"/>
          <w:szCs w:val="28"/>
          <w:vertAlign w:val="superscript"/>
          <w:rtl/>
          <w:lang w:eastAsia="ar-SA"/>
        </w:rPr>
        <w:t xml:space="preserve">) </w:t>
      </w:r>
      <w:r w:rsidRPr="00CA3FA8">
        <w:rPr>
          <w:rFonts w:ascii="Simplified Arabic" w:hAnsi="Simplified Arabic" w:cs="Simplified Arabic"/>
          <w:sz w:val="28"/>
          <w:szCs w:val="28"/>
          <w:rtl/>
          <w:lang w:eastAsia="ar-SA"/>
        </w:rPr>
        <w:t xml:space="preserve">فلا تعقل ولا تَعِي شيئًا، وقيل: معنى ختم وطبع في اللغة واحد، وهو التغطية على الشيء والاستيثاق من أن لا يدخله شيء كما قال جلَّ وعلَا: أم على قلوبٍ أقفالها؛ وفيه: </w:t>
      </w:r>
      <w:bookmarkStart w:id="33" w:name="مءمءﱲﱳءﱴﱵءﱶءﱷءﱸءﱹءﱺءﱻءﱼءء6"/>
      <w:r w:rsidRPr="00CA3FA8">
        <w:rPr>
          <w:rFonts w:ascii="Traditional Arabic" w:hAnsi="Traditional Arabic" w:cs="ATraditional Arabic"/>
          <w:sz w:val="26"/>
          <w:szCs w:val="26"/>
          <w:rtl/>
          <w:lang w:eastAsia="ar-SA"/>
        </w:rPr>
        <w:t xml:space="preserve">{ </w:t>
      </w:r>
      <w:r w:rsidRPr="00CA3FA8">
        <w:rPr>
          <w:rFonts w:ascii="Traditional Arabic" w:hAnsi="Traditional Arabic" w:cs="QCF2588" w:hint="cs"/>
          <w:sz w:val="26"/>
          <w:szCs w:val="26"/>
          <w:rtl/>
          <w:lang w:eastAsia="ar-SA"/>
        </w:rPr>
        <w:t>ﱲﱳ</w:t>
      </w:r>
      <w:r w:rsidRPr="00CA3FA8">
        <w:rPr>
          <w:rFonts w:ascii="Traditional Arabic" w:hAnsi="Traditional Arabic" w:cs="QCF2588"/>
          <w:sz w:val="26"/>
          <w:szCs w:val="26"/>
          <w:rtl/>
          <w:lang w:eastAsia="ar-SA"/>
        </w:rPr>
        <w:t xml:space="preserve"> </w:t>
      </w:r>
      <w:r w:rsidRPr="00CA3FA8">
        <w:rPr>
          <w:rFonts w:ascii="Traditional Arabic" w:hAnsi="Traditional Arabic" w:cs="QCF2588" w:hint="cs"/>
          <w:sz w:val="26"/>
          <w:szCs w:val="26"/>
          <w:rtl/>
          <w:lang w:eastAsia="ar-SA"/>
        </w:rPr>
        <w:t>ﱴﱵ</w:t>
      </w:r>
      <w:r w:rsidRPr="00CA3FA8">
        <w:rPr>
          <w:rFonts w:ascii="Traditional Arabic" w:hAnsi="Traditional Arabic" w:cs="QCF2588"/>
          <w:sz w:val="26"/>
          <w:szCs w:val="26"/>
          <w:rtl/>
          <w:lang w:eastAsia="ar-SA"/>
        </w:rPr>
        <w:t xml:space="preserve"> </w:t>
      </w:r>
      <w:r w:rsidRPr="00CA3FA8">
        <w:rPr>
          <w:rFonts w:ascii="Traditional Arabic" w:hAnsi="Traditional Arabic" w:cs="QCF2588" w:hint="cs"/>
          <w:sz w:val="26"/>
          <w:szCs w:val="26"/>
          <w:rtl/>
          <w:lang w:eastAsia="ar-SA"/>
        </w:rPr>
        <w:t>ﱶ</w:t>
      </w:r>
      <w:r w:rsidRPr="00CA3FA8">
        <w:rPr>
          <w:rFonts w:ascii="Traditional Arabic" w:hAnsi="Traditional Arabic" w:cs="QCF2588"/>
          <w:sz w:val="26"/>
          <w:szCs w:val="26"/>
          <w:rtl/>
          <w:lang w:eastAsia="ar-SA"/>
        </w:rPr>
        <w:t xml:space="preserve"> </w:t>
      </w:r>
      <w:r w:rsidRPr="00CA3FA8">
        <w:rPr>
          <w:rFonts w:ascii="Traditional Arabic" w:hAnsi="Traditional Arabic" w:cs="QCF2588" w:hint="cs"/>
          <w:sz w:val="26"/>
          <w:szCs w:val="26"/>
          <w:rtl/>
          <w:lang w:eastAsia="ar-SA"/>
        </w:rPr>
        <w:t>ﱷ</w:t>
      </w:r>
      <w:r w:rsidRPr="00CA3FA8">
        <w:rPr>
          <w:rFonts w:ascii="Traditional Arabic" w:hAnsi="Traditional Arabic" w:cs="QCF2588"/>
          <w:sz w:val="26"/>
          <w:szCs w:val="26"/>
          <w:rtl/>
          <w:lang w:eastAsia="ar-SA"/>
        </w:rPr>
        <w:t xml:space="preserve"> </w:t>
      </w:r>
      <w:r w:rsidRPr="00CA3FA8">
        <w:rPr>
          <w:rFonts w:ascii="Traditional Arabic" w:hAnsi="Traditional Arabic" w:cs="QCF2588" w:hint="cs"/>
          <w:sz w:val="26"/>
          <w:szCs w:val="26"/>
          <w:rtl/>
          <w:lang w:eastAsia="ar-SA"/>
        </w:rPr>
        <w:t>ﱸ</w:t>
      </w:r>
      <w:r w:rsidRPr="00CA3FA8">
        <w:rPr>
          <w:rFonts w:ascii="Traditional Arabic" w:hAnsi="Traditional Arabic" w:cs="QCF2588"/>
          <w:sz w:val="26"/>
          <w:szCs w:val="26"/>
          <w:rtl/>
          <w:lang w:eastAsia="ar-SA"/>
        </w:rPr>
        <w:t xml:space="preserve"> </w:t>
      </w:r>
      <w:r w:rsidRPr="00CA3FA8">
        <w:rPr>
          <w:rFonts w:ascii="Traditional Arabic" w:hAnsi="Traditional Arabic" w:cs="QCF2588" w:hint="cs"/>
          <w:sz w:val="26"/>
          <w:szCs w:val="26"/>
          <w:rtl/>
          <w:lang w:eastAsia="ar-SA"/>
        </w:rPr>
        <w:t>ﱹ</w:t>
      </w:r>
      <w:r w:rsidRPr="00CA3FA8">
        <w:rPr>
          <w:rFonts w:ascii="Traditional Arabic" w:hAnsi="Traditional Arabic" w:cs="QCF2588"/>
          <w:sz w:val="26"/>
          <w:szCs w:val="26"/>
          <w:rtl/>
          <w:lang w:eastAsia="ar-SA"/>
        </w:rPr>
        <w:t xml:space="preserve"> </w:t>
      </w:r>
      <w:r w:rsidRPr="00CA3FA8">
        <w:rPr>
          <w:rFonts w:ascii="Traditional Arabic" w:hAnsi="Traditional Arabic" w:cs="QCF2588" w:hint="cs"/>
          <w:sz w:val="26"/>
          <w:szCs w:val="26"/>
          <w:rtl/>
          <w:lang w:eastAsia="ar-SA"/>
        </w:rPr>
        <w:t>ﱺ</w:t>
      </w:r>
      <w:r w:rsidRPr="00CA3FA8">
        <w:rPr>
          <w:rFonts w:ascii="Traditional Arabic" w:hAnsi="Traditional Arabic" w:cs="QCF2588"/>
          <w:sz w:val="26"/>
          <w:szCs w:val="26"/>
          <w:rtl/>
          <w:lang w:eastAsia="ar-SA"/>
        </w:rPr>
        <w:t xml:space="preserve"> </w:t>
      </w:r>
      <w:r w:rsidRPr="00CA3FA8">
        <w:rPr>
          <w:rFonts w:ascii="Traditional Arabic" w:hAnsi="Traditional Arabic" w:cs="QCF2588" w:hint="cs"/>
          <w:sz w:val="26"/>
          <w:szCs w:val="26"/>
          <w:rtl/>
          <w:lang w:eastAsia="ar-SA"/>
        </w:rPr>
        <w:t>ﱻ</w:t>
      </w:r>
      <w:r w:rsidRPr="00CA3FA8">
        <w:rPr>
          <w:rFonts w:ascii="Traditional Arabic" w:hAnsi="Traditional Arabic" w:cs="QCF2588"/>
          <w:sz w:val="26"/>
          <w:szCs w:val="26"/>
          <w:rtl/>
          <w:lang w:eastAsia="ar-SA"/>
        </w:rPr>
        <w:t xml:space="preserve"> </w:t>
      </w:r>
      <w:r w:rsidRPr="00CA3FA8">
        <w:rPr>
          <w:rFonts w:ascii="Traditional Arabic" w:hAnsi="Traditional Arabic" w:cs="QCF2588" w:hint="cs"/>
          <w:sz w:val="26"/>
          <w:szCs w:val="26"/>
          <w:rtl/>
          <w:lang w:eastAsia="ar-SA"/>
        </w:rPr>
        <w:t>ﱼ</w:t>
      </w:r>
      <w:r w:rsidRPr="00CA3FA8">
        <w:rPr>
          <w:rFonts w:ascii="Traditional Arabic" w:hAnsi="Traditional Arabic" w:cs="ATraditional Arabic"/>
          <w:sz w:val="26"/>
          <w:szCs w:val="26"/>
          <w:rtl/>
          <w:lang w:eastAsia="ar-SA"/>
        </w:rPr>
        <w:t xml:space="preserve"> }</w:t>
      </w:r>
      <w:bookmarkEnd w:id="33"/>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footnoteReference w:id="7"/>
      </w:r>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 xml:space="preserve">؛ معناه: غلب وغطَّى على قلوبهم ما كانوا يكسبون، وقوله عزَّ وجلَّ: </w:t>
      </w:r>
      <w:bookmarkStart w:id="34" w:name="مءمءﱩءﱪءﱫءﱬءﱭءﱮﱯءﱻءء7"/>
      <w:r w:rsidRPr="00CA3FA8">
        <w:rPr>
          <w:rFonts w:ascii="Traditional Arabic" w:hAnsi="Traditional Arabic" w:cs="ATraditional Arabic"/>
          <w:sz w:val="28"/>
          <w:szCs w:val="28"/>
          <w:rtl/>
          <w:lang w:eastAsia="ar-SA"/>
        </w:rPr>
        <w:t xml:space="preserve">{ </w:t>
      </w:r>
      <w:r w:rsidRPr="00CA3FA8">
        <w:rPr>
          <w:rFonts w:ascii="Traditional Arabic" w:hAnsi="Traditional Arabic" w:cs="QCF2486" w:hint="cs"/>
          <w:sz w:val="28"/>
          <w:szCs w:val="28"/>
          <w:rtl/>
          <w:lang w:eastAsia="ar-SA"/>
        </w:rPr>
        <w:t>ﱩ</w:t>
      </w:r>
      <w:r w:rsidRPr="00CA3FA8">
        <w:rPr>
          <w:rFonts w:ascii="Traditional Arabic" w:hAnsi="Traditional Arabic" w:cs="QCF2486"/>
          <w:sz w:val="28"/>
          <w:szCs w:val="28"/>
          <w:rtl/>
          <w:lang w:eastAsia="ar-SA"/>
        </w:rPr>
        <w:t xml:space="preserve"> </w:t>
      </w:r>
      <w:r w:rsidRPr="00CA3FA8">
        <w:rPr>
          <w:rFonts w:ascii="Traditional Arabic" w:hAnsi="Traditional Arabic" w:cs="QCF2486" w:hint="cs"/>
          <w:sz w:val="28"/>
          <w:szCs w:val="28"/>
          <w:rtl/>
          <w:lang w:eastAsia="ar-SA"/>
        </w:rPr>
        <w:t>ﱪ</w:t>
      </w:r>
      <w:r w:rsidRPr="00CA3FA8">
        <w:rPr>
          <w:rFonts w:ascii="Traditional Arabic" w:hAnsi="Traditional Arabic" w:cs="QCF2486"/>
          <w:sz w:val="28"/>
          <w:szCs w:val="28"/>
          <w:rtl/>
          <w:lang w:eastAsia="ar-SA"/>
        </w:rPr>
        <w:t xml:space="preserve"> </w:t>
      </w:r>
      <w:r w:rsidRPr="00CA3FA8">
        <w:rPr>
          <w:rFonts w:ascii="Traditional Arabic" w:hAnsi="Traditional Arabic" w:cs="QCF2486" w:hint="cs"/>
          <w:sz w:val="28"/>
          <w:szCs w:val="28"/>
          <w:rtl/>
          <w:lang w:eastAsia="ar-SA"/>
        </w:rPr>
        <w:t>ﱫ</w:t>
      </w:r>
      <w:r w:rsidRPr="00CA3FA8">
        <w:rPr>
          <w:rFonts w:ascii="Traditional Arabic" w:hAnsi="Traditional Arabic" w:cs="QCF2486"/>
          <w:sz w:val="28"/>
          <w:szCs w:val="28"/>
          <w:rtl/>
          <w:lang w:eastAsia="ar-SA"/>
        </w:rPr>
        <w:t xml:space="preserve"> </w:t>
      </w:r>
      <w:r w:rsidRPr="00CA3FA8">
        <w:rPr>
          <w:rFonts w:ascii="Traditional Arabic" w:hAnsi="Traditional Arabic" w:cs="QCF2486" w:hint="cs"/>
          <w:sz w:val="28"/>
          <w:szCs w:val="28"/>
          <w:rtl/>
          <w:lang w:eastAsia="ar-SA"/>
        </w:rPr>
        <w:t>ﱬ</w:t>
      </w:r>
      <w:r w:rsidRPr="00CA3FA8">
        <w:rPr>
          <w:rFonts w:ascii="Traditional Arabic" w:hAnsi="Traditional Arabic" w:cs="QCF2486"/>
          <w:sz w:val="28"/>
          <w:szCs w:val="28"/>
          <w:rtl/>
          <w:lang w:eastAsia="ar-SA"/>
        </w:rPr>
        <w:t xml:space="preserve"> </w:t>
      </w:r>
      <w:r w:rsidRPr="00CA3FA8">
        <w:rPr>
          <w:rFonts w:ascii="Traditional Arabic" w:hAnsi="Traditional Arabic" w:cs="QCF2486" w:hint="cs"/>
          <w:sz w:val="28"/>
          <w:szCs w:val="28"/>
          <w:rtl/>
          <w:lang w:eastAsia="ar-SA"/>
        </w:rPr>
        <w:t>ﱭ</w:t>
      </w:r>
      <w:r w:rsidRPr="00CA3FA8">
        <w:rPr>
          <w:rFonts w:ascii="Traditional Arabic" w:hAnsi="Traditional Arabic" w:cs="QCF2486"/>
          <w:sz w:val="28"/>
          <w:szCs w:val="28"/>
          <w:rtl/>
          <w:lang w:eastAsia="ar-SA"/>
        </w:rPr>
        <w:t xml:space="preserve"> </w:t>
      </w:r>
      <w:r w:rsidRPr="00CA3FA8">
        <w:rPr>
          <w:rFonts w:ascii="Traditional Arabic" w:hAnsi="Traditional Arabic" w:cs="QCF2486" w:hint="cs"/>
          <w:sz w:val="28"/>
          <w:szCs w:val="28"/>
          <w:rtl/>
          <w:lang w:eastAsia="ar-SA"/>
        </w:rPr>
        <w:t>ﱮﱯ</w:t>
      </w:r>
      <w:r w:rsidRPr="00CA3FA8">
        <w:rPr>
          <w:rFonts w:ascii="Traditional Arabic" w:hAnsi="Traditional Arabic" w:cs="QCF2486"/>
          <w:sz w:val="28"/>
          <w:szCs w:val="28"/>
          <w:rtl/>
          <w:lang w:eastAsia="ar-SA"/>
        </w:rPr>
        <w:t xml:space="preserve"> </w:t>
      </w:r>
      <w:r w:rsidRPr="00CA3FA8">
        <w:rPr>
          <w:rFonts w:ascii="Traditional Arabic" w:hAnsi="Traditional Arabic" w:cs="QCF2486" w:hint="cs"/>
          <w:sz w:val="28"/>
          <w:szCs w:val="28"/>
          <w:rtl/>
          <w:lang w:eastAsia="ar-SA"/>
        </w:rPr>
        <w:t>ﱻ</w:t>
      </w:r>
      <w:r w:rsidRPr="00CA3FA8">
        <w:rPr>
          <w:rFonts w:ascii="Traditional Arabic" w:hAnsi="Traditional Arabic" w:cs="ATraditional Arabic"/>
          <w:sz w:val="28"/>
          <w:szCs w:val="28"/>
          <w:rtl/>
          <w:lang w:eastAsia="ar-SA"/>
        </w:rPr>
        <w:t xml:space="preserve"> }</w:t>
      </w:r>
      <w:bookmarkEnd w:id="34"/>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footnoteReference w:id="8"/>
      </w:r>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r w:rsidRPr="00CA3FA8">
        <w:rPr>
          <w:rFonts w:ascii="Simplified Arabic" w:hAnsi="Simplified Arabic" w:cs="Simplified Arabic"/>
          <w:sz w:val="28"/>
          <w:szCs w:val="28"/>
          <w:vertAlign w:val="superscript"/>
          <w:rtl/>
          <w:lang w:eastAsia="ar-SA"/>
        </w:rPr>
        <w:t xml:space="preserve"> </w:t>
      </w:r>
      <w:r w:rsidRPr="00CA3FA8">
        <w:rPr>
          <w:rFonts w:ascii="Simplified Arabic" w:hAnsi="Simplified Arabic" w:cs="Simplified Arabic"/>
          <w:sz w:val="28"/>
          <w:szCs w:val="28"/>
          <w:rtl/>
          <w:lang w:eastAsia="ar-SA"/>
        </w:rPr>
        <w:t xml:space="preserve">قال </w:t>
      </w:r>
      <w:bookmarkStart w:id="35" w:name="علءقتادةء2"/>
      <w:r w:rsidRPr="00CA3FA8">
        <w:rPr>
          <w:rFonts w:ascii="Simplified Arabic" w:hAnsi="Simplified Arabic" w:cs="Simplified Arabic"/>
          <w:sz w:val="28"/>
          <w:szCs w:val="28"/>
          <w:rtl/>
          <w:lang w:eastAsia="ar-SA"/>
        </w:rPr>
        <w:t>قتادة</w:t>
      </w:r>
      <w:bookmarkEnd w:id="35"/>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footnoteReference w:id="9"/>
      </w:r>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r w:rsidRPr="00CA3FA8">
        <w:rPr>
          <w:rFonts w:ascii="Simplified Arabic" w:hAnsi="Simplified Arabic" w:cs="Simplified Arabic"/>
          <w:sz w:val="28"/>
          <w:szCs w:val="28"/>
          <w:vertAlign w:val="superscript"/>
          <w:rtl/>
          <w:lang w:eastAsia="ar-SA"/>
        </w:rPr>
        <w:t xml:space="preserve"> </w:t>
      </w:r>
      <w:r w:rsidRPr="00CA3FA8">
        <w:rPr>
          <w:rFonts w:ascii="Simplified Arabic" w:hAnsi="Simplified Arabic" w:cs="Simplified Arabic"/>
          <w:sz w:val="28"/>
          <w:szCs w:val="28"/>
          <w:rtl/>
          <w:lang w:eastAsia="ar-SA"/>
        </w:rPr>
        <w:t xml:space="preserve">المعنى: إن يشأِ الله يُنسِك </w:t>
      </w:r>
      <w:r w:rsidRPr="00CA3FA8">
        <w:rPr>
          <w:rFonts w:ascii="Simplified Arabic" w:hAnsi="Simplified Arabic" w:cs="Simplified Arabic"/>
          <w:sz w:val="28"/>
          <w:szCs w:val="28"/>
          <w:rtl/>
          <w:lang w:eastAsia="ar-SA"/>
        </w:rPr>
        <w:lastRenderedPageBreak/>
        <w:t xml:space="preserve">ما آتاك. </w:t>
      </w:r>
    </w:p>
    <w:p w14:paraId="47E4CFD3" w14:textId="77777777" w:rsidR="00A04A0F" w:rsidRPr="00CA3FA8" w:rsidRDefault="00A04A0F" w:rsidP="00FE1E46">
      <w:pPr>
        <w:adjustRightInd/>
        <w:spacing w:line="230" w:lineRule="auto"/>
        <w:ind w:firstLine="567"/>
        <w:textAlignment w:val="auto"/>
        <w:rPr>
          <w:rFonts w:ascii="Simplified Arabic" w:hAnsi="Simplified Arabic" w:cs="Simplified Arabic"/>
          <w:sz w:val="28"/>
          <w:szCs w:val="28"/>
          <w:vertAlign w:val="superscript"/>
          <w:rtl/>
          <w:lang w:eastAsia="ar-SA"/>
        </w:rPr>
      </w:pPr>
      <w:r w:rsidRPr="00CA3FA8">
        <w:rPr>
          <w:rFonts w:ascii="Simplified Arabic" w:hAnsi="Simplified Arabic" w:cs="Simplified Arabic"/>
          <w:sz w:val="28"/>
          <w:szCs w:val="28"/>
          <w:rtl/>
          <w:lang w:eastAsia="ar-SA"/>
        </w:rPr>
        <w:t xml:space="preserve">وقال </w:t>
      </w:r>
      <w:bookmarkStart w:id="36" w:name="علءالزجاجء3"/>
      <w:r w:rsidRPr="00CA3FA8">
        <w:rPr>
          <w:rFonts w:ascii="Simplified Arabic" w:hAnsi="Simplified Arabic" w:cs="Simplified Arabic"/>
          <w:sz w:val="28"/>
          <w:szCs w:val="28"/>
          <w:rtl/>
          <w:lang w:eastAsia="ar-SA"/>
        </w:rPr>
        <w:t>الزجَّاج</w:t>
      </w:r>
      <w:bookmarkEnd w:id="36"/>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footnoteReference w:id="10"/>
      </w:r>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r w:rsidRPr="00CA3FA8">
        <w:rPr>
          <w:rFonts w:ascii="Simplified Arabic" w:hAnsi="Simplified Arabic" w:cs="Simplified Arabic"/>
          <w:sz w:val="28"/>
          <w:szCs w:val="28"/>
          <w:vertAlign w:val="superscript"/>
          <w:rtl/>
          <w:lang w:eastAsia="ar-SA"/>
        </w:rPr>
        <w:t xml:space="preserve"> </w:t>
      </w:r>
      <w:r w:rsidRPr="00CA3FA8">
        <w:rPr>
          <w:rFonts w:ascii="Simplified Arabic" w:hAnsi="Simplified Arabic" w:cs="Simplified Arabic"/>
          <w:sz w:val="28"/>
          <w:szCs w:val="28"/>
          <w:rtl/>
          <w:lang w:eastAsia="ar-SA"/>
        </w:rPr>
        <w:t>معناه: إن يشأِ الله يربطْ على قلبك بالصبر على أذاهم وعلى قولهم "افترى على الله كذبًا"، والخاتَم: ما يُوضَع على الطينة، وهو اسم مثل العالَم، والختام: الطين الذي يُختَم به على الكتاب</w:t>
      </w:r>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footnoteReference w:id="11"/>
      </w:r>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 xml:space="preserve">، وقيل: </w:t>
      </w:r>
      <w:r w:rsidRPr="00CA3FA8">
        <w:rPr>
          <w:rFonts w:ascii="Simplified Arabic" w:hAnsi="Simplified Arabic" w:cs="Simplified Arabic"/>
          <w:sz w:val="28"/>
          <w:szCs w:val="28"/>
          <w:rtl/>
          <w:lang w:eastAsia="ar-SA"/>
        </w:rPr>
        <w:lastRenderedPageBreak/>
        <w:t>(ختم) الخاء والتاء والميم أصل واحد، وهو بلوغ آخر الشيء، يقال ختَمْت العمل، وختم القارئ السورة، فأما الخَتْم، وهو الطّبْع على الشيء، فذلك من الباب أيضًا؛ لأن الطَّبْع على الشيء لا يكون إلا بعد بلوغ آخره</w:t>
      </w:r>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footnoteReference w:id="12"/>
      </w:r>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r w:rsidRPr="00CA3FA8">
        <w:rPr>
          <w:rFonts w:ascii="Simplified Arabic" w:hAnsi="Simplified Arabic" w:cs="Simplified Arabic"/>
          <w:sz w:val="28"/>
          <w:szCs w:val="28"/>
          <w:vertAlign w:val="superscript"/>
          <w:rtl/>
          <w:lang w:eastAsia="ar-SA"/>
        </w:rPr>
        <w:t xml:space="preserve"> </w:t>
      </w:r>
    </w:p>
    <w:p w14:paraId="3005A13A" w14:textId="77777777" w:rsidR="00A04A0F" w:rsidRPr="00CA3FA8" w:rsidRDefault="00A04A0F" w:rsidP="00FE1E46">
      <w:pPr>
        <w:adjustRightInd/>
        <w:spacing w:line="230" w:lineRule="auto"/>
        <w:ind w:firstLine="567"/>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وقيل: والخَتْم هو التأثير في الطين ونحوه</w:t>
      </w:r>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footnoteReference w:id="13"/>
      </w:r>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r w:rsidRPr="00CA3FA8">
        <w:rPr>
          <w:rFonts w:ascii="Simplified Arabic" w:hAnsi="Simplified Arabic" w:cs="Simplified Arabic"/>
          <w:sz w:val="28"/>
          <w:szCs w:val="28"/>
          <w:vertAlign w:val="superscript"/>
          <w:rtl/>
          <w:lang w:eastAsia="ar-SA"/>
        </w:rPr>
        <w:t xml:space="preserve"> </w:t>
      </w:r>
    </w:p>
    <w:p w14:paraId="1F378DC9" w14:textId="4BAD8F25" w:rsidR="00A04A0F" w:rsidRPr="00CA3FA8" w:rsidRDefault="00A04A0F" w:rsidP="00FE1E46">
      <w:pPr>
        <w:keepNext/>
        <w:adjustRightInd/>
        <w:spacing w:line="230" w:lineRule="auto"/>
        <w:jc w:val="left"/>
        <w:textAlignment w:val="auto"/>
        <w:outlineLvl w:val="2"/>
        <w:rPr>
          <w:rFonts w:ascii="Simplified Arabic" w:hAnsi="Simplified Arabic" w:cs="Simplified Arabic"/>
          <w:b/>
          <w:bCs/>
          <w:sz w:val="28"/>
          <w:szCs w:val="28"/>
          <w:shd w:val="clear" w:color="auto" w:fill="FFFFFF"/>
          <w:rtl/>
          <w:lang w:eastAsia="ar-SA"/>
        </w:rPr>
      </w:pPr>
      <w:bookmarkStart w:id="37" w:name="_Toc135907905"/>
      <w:bookmarkStart w:id="38" w:name="_Toc177491015"/>
      <w:r w:rsidRPr="00CA3FA8">
        <w:rPr>
          <w:rFonts w:ascii="Simplified Arabic" w:eastAsia="Calibri" w:hAnsi="Simplified Arabic" w:cs="Simplified Arabic"/>
          <w:b/>
          <w:bCs/>
          <w:sz w:val="28"/>
          <w:szCs w:val="28"/>
          <w:u w:val="single"/>
          <w:shd w:val="clear" w:color="auto" w:fill="FFFFFF"/>
          <w:rtl/>
        </w:rPr>
        <w:t>ثانيًا: تعريف «الخَتْم» اصطلاحًا:</w:t>
      </w:r>
      <w:bookmarkEnd w:id="37"/>
      <w:bookmarkEnd w:id="38"/>
      <w:r w:rsidRPr="00CA3FA8">
        <w:rPr>
          <w:rFonts w:ascii="Simplified Arabic" w:hAnsi="Simplified Arabic" w:cs="Simplified Arabic"/>
          <w:b/>
          <w:bCs/>
          <w:sz w:val="28"/>
          <w:szCs w:val="28"/>
          <w:shd w:val="clear" w:color="auto" w:fill="FFFFFF"/>
          <w:rtl/>
          <w:lang w:eastAsia="ar-SA"/>
        </w:rPr>
        <w:t xml:space="preserve"> </w:t>
      </w:r>
    </w:p>
    <w:p w14:paraId="31471949" w14:textId="77777777" w:rsidR="00A04A0F" w:rsidRPr="00CA3FA8" w:rsidRDefault="00A04A0F" w:rsidP="00FE1E46">
      <w:pPr>
        <w:widowControl/>
        <w:numPr>
          <w:ilvl w:val="0"/>
          <w:numId w:val="51"/>
        </w:numPr>
        <w:adjustRightInd/>
        <w:spacing w:line="230" w:lineRule="auto"/>
        <w:ind w:left="425" w:hanging="352"/>
        <w:contextualSpacing/>
        <w:jc w:val="left"/>
        <w:textAlignment w:val="auto"/>
        <w:rPr>
          <w:rFonts w:ascii="Simplified Arabic" w:eastAsia="Calibri" w:hAnsi="Simplified Arabic" w:cs="Simplified Arabic"/>
          <w:b/>
          <w:bCs/>
          <w:sz w:val="28"/>
          <w:szCs w:val="28"/>
          <w:u w:val="single"/>
          <w:rtl/>
        </w:rPr>
      </w:pPr>
      <w:r w:rsidRPr="00CA3FA8">
        <w:rPr>
          <w:rFonts w:ascii="Simplified Arabic" w:eastAsia="Calibri" w:hAnsi="Simplified Arabic" w:cs="Simplified Arabic"/>
          <w:b/>
          <w:bCs/>
          <w:sz w:val="28"/>
          <w:szCs w:val="28"/>
          <w:u w:val="single"/>
          <w:shd w:val="clear" w:color="auto" w:fill="FFFFFF"/>
          <w:rtl/>
        </w:rPr>
        <w:t xml:space="preserve">الخَتْم في اصطلاح علماء اللغة: </w:t>
      </w:r>
    </w:p>
    <w:p w14:paraId="0FA1C104" w14:textId="22D98DC6" w:rsidR="00A04A0F" w:rsidRPr="00CA3FA8" w:rsidRDefault="00A04A0F" w:rsidP="00FE1E46">
      <w:pPr>
        <w:adjustRightInd/>
        <w:spacing w:line="230" w:lineRule="auto"/>
        <w:ind w:firstLine="567"/>
        <w:textAlignment w:val="auto"/>
        <w:rPr>
          <w:rFonts w:ascii="Simplified Arabic" w:hAnsi="Simplified Arabic" w:cs="Simplified Arabic"/>
          <w:sz w:val="28"/>
          <w:szCs w:val="28"/>
          <w:shd w:val="clear" w:color="auto" w:fill="FFFFFF"/>
          <w:vertAlign w:val="superscript"/>
          <w:rtl/>
          <w:lang w:eastAsia="ar-SA"/>
        </w:rPr>
      </w:pPr>
      <w:r w:rsidRPr="00CA3FA8">
        <w:rPr>
          <w:rFonts w:ascii="Simplified Arabic" w:hAnsi="Simplified Arabic" w:cs="Simplified Arabic"/>
          <w:sz w:val="28"/>
          <w:szCs w:val="28"/>
          <w:shd w:val="clear" w:color="auto" w:fill="FFFFFF"/>
          <w:rtl/>
          <w:lang w:eastAsia="ar-SA"/>
        </w:rPr>
        <w:t xml:space="preserve">ختم: طبع، أي أثر في الشمع أو الطين أو نحوه للسدّ أو العلامة </w:t>
      </w:r>
      <w:r w:rsidR="00CA3FA8">
        <w:rPr>
          <w:rFonts w:ascii="Simplified Arabic" w:hAnsi="Simplified Arabic" w:cs="Simplified Arabic" w:hint="cs"/>
          <w:sz w:val="28"/>
          <w:szCs w:val="28"/>
          <w:shd w:val="clear" w:color="auto" w:fill="FFFFFF"/>
          <w:rtl/>
          <w:lang w:eastAsia="ar-SA"/>
        </w:rPr>
        <w:br/>
      </w:r>
      <w:r w:rsidRPr="00CA3FA8">
        <w:rPr>
          <w:rFonts w:ascii="Simplified Arabic" w:hAnsi="Simplified Arabic" w:cs="Simplified Arabic"/>
          <w:sz w:val="28"/>
          <w:szCs w:val="28"/>
          <w:shd w:val="clear" w:color="auto" w:fill="FFFFFF"/>
          <w:rtl/>
          <w:lang w:eastAsia="ar-SA"/>
        </w:rPr>
        <w:t>أو لكلَيْهما، فخَتَم على الكتاب: طبَعَ عليه بالخاتم، وعلى فمّ الوعاء: طبع عليه بعدما سدّه لكيلَا يدخل فيه شيء ولا يخرج منه شيء، وبالتجريد ختم على الشيء: أحكَمَ سدَّه، فالخَتْم على القلب والسمع يُرَاد به ألا يدخل فيهما ما كان ليدخل فيهما لولا هذا الخَتْم. والخَتْم على فم الإنسان يُرَاد به ألا يخرج منه كلام</w:t>
      </w:r>
      <w:r w:rsidRPr="00CA3FA8">
        <w:rPr>
          <w:rFonts w:ascii="Simplified Arabic" w:hAnsi="Simplified Arabic" w:cs="Simplified Arabic"/>
          <w:sz w:val="28"/>
          <w:szCs w:val="28"/>
          <w:shd w:val="clear" w:color="auto" w:fill="FFFFFF"/>
          <w:vertAlign w:val="superscript"/>
          <w:rtl/>
          <w:lang w:eastAsia="ar-SA"/>
        </w:rPr>
        <w:t>(</w:t>
      </w:r>
      <w:r w:rsidRPr="00CA3FA8">
        <w:rPr>
          <w:rFonts w:ascii="Simplified Arabic" w:hAnsi="Simplified Arabic" w:cs="Simplified Arabic"/>
          <w:sz w:val="28"/>
          <w:szCs w:val="28"/>
          <w:shd w:val="clear" w:color="auto" w:fill="FFFFFF"/>
          <w:vertAlign w:val="superscript"/>
          <w:rtl/>
          <w:lang w:eastAsia="ar-SA"/>
        </w:rPr>
        <w:footnoteReference w:id="14"/>
      </w:r>
      <w:r w:rsidRPr="00CA3FA8">
        <w:rPr>
          <w:rFonts w:ascii="Simplified Arabic" w:hAnsi="Simplified Arabic" w:cs="Simplified Arabic"/>
          <w:sz w:val="28"/>
          <w:szCs w:val="28"/>
          <w:shd w:val="clear" w:color="auto" w:fill="FFFFFF"/>
          <w:vertAlign w:val="superscript"/>
          <w:rtl/>
          <w:lang w:eastAsia="ar-SA"/>
        </w:rPr>
        <w:t>)</w:t>
      </w:r>
      <w:r w:rsidRPr="00CA3FA8">
        <w:rPr>
          <w:rFonts w:ascii="Simplified Arabic" w:hAnsi="Simplified Arabic" w:cs="Simplified Arabic"/>
          <w:sz w:val="28"/>
          <w:szCs w:val="28"/>
          <w:shd w:val="clear" w:color="auto" w:fill="FFFFFF"/>
          <w:rtl/>
          <w:lang w:eastAsia="ar-SA"/>
        </w:rPr>
        <w:t>، قال تعالى</w:t>
      </w:r>
      <w:bookmarkStart w:id="39" w:name="مءمءءﲐءﲑءﲒءﲓءﲔءﲕءﲖءﲗءﲘءﲙءﲚءﲛءء8"/>
      <w:r w:rsidRPr="00CA3FA8">
        <w:rPr>
          <w:rFonts w:ascii="Simplified Arabic" w:hAnsi="Simplified Arabic" w:cs="Simplified Arabic"/>
          <w:sz w:val="28"/>
          <w:szCs w:val="28"/>
          <w:shd w:val="clear" w:color="auto" w:fill="FFFFFF"/>
          <w:rtl/>
          <w:lang w:eastAsia="ar-SA"/>
        </w:rPr>
        <w:t>:</w:t>
      </w:r>
      <w:r w:rsidRPr="00CA3FA8">
        <w:rPr>
          <w:rFonts w:ascii="Traditional Arabic" w:hAnsi="Traditional Arabic" w:cs="Traditional Arabic"/>
          <w:sz w:val="28"/>
          <w:szCs w:val="28"/>
          <w:shd w:val="clear" w:color="auto" w:fill="FFFFFF"/>
          <w:rtl/>
          <w:lang w:eastAsia="ar-SA"/>
        </w:rPr>
        <w:t xml:space="preserve"> </w:t>
      </w:r>
      <w:r w:rsidRPr="00CA3FA8">
        <w:rPr>
          <w:rFonts w:ascii="Traditional Arabic" w:hAnsi="Traditional Arabic" w:cs="ATraditional Arabic"/>
          <w:sz w:val="28"/>
          <w:szCs w:val="28"/>
          <w:shd w:val="clear" w:color="auto" w:fill="FFFFFF"/>
          <w:rtl/>
          <w:lang w:eastAsia="ar-SA"/>
        </w:rPr>
        <w:t xml:space="preserve">{ </w:t>
      </w:r>
      <w:r w:rsidRPr="00CA3FA8">
        <w:rPr>
          <w:rFonts w:ascii="Traditional Arabic" w:hAnsi="Traditional Arabic" w:cs="QCF2444" w:hint="cs"/>
          <w:sz w:val="28"/>
          <w:szCs w:val="28"/>
          <w:shd w:val="clear" w:color="auto" w:fill="FFFFFF"/>
          <w:rtl/>
          <w:lang w:eastAsia="ar-SA"/>
        </w:rPr>
        <w:t>ﲐ</w:t>
      </w:r>
      <w:r w:rsidRPr="00CA3FA8">
        <w:rPr>
          <w:rFonts w:ascii="Traditional Arabic" w:hAnsi="Traditional Arabic" w:cs="QCF2444"/>
          <w:sz w:val="28"/>
          <w:szCs w:val="28"/>
          <w:shd w:val="clear" w:color="auto" w:fill="FFFFFF"/>
          <w:rtl/>
          <w:lang w:eastAsia="ar-SA"/>
        </w:rPr>
        <w:t xml:space="preserve"> </w:t>
      </w:r>
      <w:r w:rsidRPr="00CA3FA8">
        <w:rPr>
          <w:rFonts w:ascii="Traditional Arabic" w:hAnsi="Traditional Arabic" w:cs="QCF2444" w:hint="cs"/>
          <w:sz w:val="28"/>
          <w:szCs w:val="28"/>
          <w:shd w:val="clear" w:color="auto" w:fill="FFFFFF"/>
          <w:rtl/>
          <w:lang w:eastAsia="ar-SA"/>
        </w:rPr>
        <w:t>ﲑ</w:t>
      </w:r>
      <w:r w:rsidRPr="00CA3FA8">
        <w:rPr>
          <w:rFonts w:ascii="Traditional Arabic" w:hAnsi="Traditional Arabic" w:cs="QCF2444"/>
          <w:sz w:val="28"/>
          <w:szCs w:val="28"/>
          <w:shd w:val="clear" w:color="auto" w:fill="FFFFFF"/>
          <w:rtl/>
          <w:lang w:eastAsia="ar-SA"/>
        </w:rPr>
        <w:t xml:space="preserve"> </w:t>
      </w:r>
      <w:r w:rsidRPr="00CA3FA8">
        <w:rPr>
          <w:rFonts w:ascii="Traditional Arabic" w:hAnsi="Traditional Arabic" w:cs="QCF2444" w:hint="cs"/>
          <w:sz w:val="28"/>
          <w:szCs w:val="28"/>
          <w:shd w:val="clear" w:color="auto" w:fill="FFFFFF"/>
          <w:rtl/>
          <w:lang w:eastAsia="ar-SA"/>
        </w:rPr>
        <w:t>ﲒ</w:t>
      </w:r>
      <w:r w:rsidRPr="00CA3FA8">
        <w:rPr>
          <w:rFonts w:ascii="Traditional Arabic" w:hAnsi="Traditional Arabic" w:cs="QCF2444"/>
          <w:sz w:val="28"/>
          <w:szCs w:val="28"/>
          <w:shd w:val="clear" w:color="auto" w:fill="FFFFFF"/>
          <w:rtl/>
          <w:lang w:eastAsia="ar-SA"/>
        </w:rPr>
        <w:t xml:space="preserve"> </w:t>
      </w:r>
      <w:r w:rsidRPr="00CA3FA8">
        <w:rPr>
          <w:rFonts w:ascii="Traditional Arabic" w:hAnsi="Traditional Arabic" w:cs="QCF2444" w:hint="cs"/>
          <w:sz w:val="28"/>
          <w:szCs w:val="28"/>
          <w:shd w:val="clear" w:color="auto" w:fill="FFFFFF"/>
          <w:rtl/>
          <w:lang w:eastAsia="ar-SA"/>
        </w:rPr>
        <w:t>ﲓ</w:t>
      </w:r>
      <w:r w:rsidRPr="00CA3FA8">
        <w:rPr>
          <w:rFonts w:ascii="Traditional Arabic" w:hAnsi="Traditional Arabic" w:cs="QCF2444"/>
          <w:sz w:val="28"/>
          <w:szCs w:val="28"/>
          <w:shd w:val="clear" w:color="auto" w:fill="FFFFFF"/>
          <w:rtl/>
          <w:lang w:eastAsia="ar-SA"/>
        </w:rPr>
        <w:t xml:space="preserve"> </w:t>
      </w:r>
      <w:r w:rsidRPr="00CA3FA8">
        <w:rPr>
          <w:rFonts w:ascii="Traditional Arabic" w:hAnsi="Traditional Arabic" w:cs="QCF2444" w:hint="cs"/>
          <w:sz w:val="28"/>
          <w:szCs w:val="28"/>
          <w:shd w:val="clear" w:color="auto" w:fill="FFFFFF"/>
          <w:rtl/>
          <w:lang w:eastAsia="ar-SA"/>
        </w:rPr>
        <w:t>ﲔ</w:t>
      </w:r>
      <w:r w:rsidRPr="00CA3FA8">
        <w:rPr>
          <w:rFonts w:ascii="Traditional Arabic" w:hAnsi="Traditional Arabic" w:cs="QCF2444"/>
          <w:sz w:val="28"/>
          <w:szCs w:val="28"/>
          <w:shd w:val="clear" w:color="auto" w:fill="FFFFFF"/>
          <w:rtl/>
          <w:lang w:eastAsia="ar-SA"/>
        </w:rPr>
        <w:t xml:space="preserve"> </w:t>
      </w:r>
      <w:r w:rsidRPr="00CA3FA8">
        <w:rPr>
          <w:rFonts w:ascii="Traditional Arabic" w:hAnsi="Traditional Arabic" w:cs="QCF2444" w:hint="cs"/>
          <w:sz w:val="28"/>
          <w:szCs w:val="28"/>
          <w:shd w:val="clear" w:color="auto" w:fill="FFFFFF"/>
          <w:rtl/>
          <w:lang w:eastAsia="ar-SA"/>
        </w:rPr>
        <w:t>ﲕ</w:t>
      </w:r>
      <w:r w:rsidRPr="00CA3FA8">
        <w:rPr>
          <w:rFonts w:ascii="Traditional Arabic" w:hAnsi="Traditional Arabic" w:cs="QCF2444"/>
          <w:sz w:val="28"/>
          <w:szCs w:val="28"/>
          <w:shd w:val="clear" w:color="auto" w:fill="FFFFFF"/>
          <w:rtl/>
          <w:lang w:eastAsia="ar-SA"/>
        </w:rPr>
        <w:t xml:space="preserve"> </w:t>
      </w:r>
      <w:r w:rsidRPr="00CA3FA8">
        <w:rPr>
          <w:rFonts w:ascii="Traditional Arabic" w:hAnsi="Traditional Arabic" w:cs="QCF2444" w:hint="cs"/>
          <w:sz w:val="28"/>
          <w:szCs w:val="28"/>
          <w:shd w:val="clear" w:color="auto" w:fill="FFFFFF"/>
          <w:rtl/>
          <w:lang w:eastAsia="ar-SA"/>
        </w:rPr>
        <w:lastRenderedPageBreak/>
        <w:t>ﲖ</w:t>
      </w:r>
      <w:r w:rsidRPr="00CA3FA8">
        <w:rPr>
          <w:rFonts w:ascii="Traditional Arabic" w:hAnsi="Traditional Arabic" w:cs="QCF2444"/>
          <w:sz w:val="28"/>
          <w:szCs w:val="28"/>
          <w:shd w:val="clear" w:color="auto" w:fill="FFFFFF"/>
          <w:rtl/>
          <w:lang w:eastAsia="ar-SA"/>
        </w:rPr>
        <w:t xml:space="preserve"> </w:t>
      </w:r>
      <w:r w:rsidRPr="00CA3FA8">
        <w:rPr>
          <w:rFonts w:ascii="Traditional Arabic" w:hAnsi="Traditional Arabic" w:cs="QCF2444" w:hint="cs"/>
          <w:sz w:val="28"/>
          <w:szCs w:val="28"/>
          <w:shd w:val="clear" w:color="auto" w:fill="FFFFFF"/>
          <w:rtl/>
          <w:lang w:eastAsia="ar-SA"/>
        </w:rPr>
        <w:t>ﲗ</w:t>
      </w:r>
      <w:r w:rsidRPr="00CA3FA8">
        <w:rPr>
          <w:rFonts w:ascii="Traditional Arabic" w:hAnsi="Traditional Arabic" w:cs="QCF2444"/>
          <w:sz w:val="28"/>
          <w:szCs w:val="28"/>
          <w:shd w:val="clear" w:color="auto" w:fill="FFFFFF"/>
          <w:rtl/>
          <w:lang w:eastAsia="ar-SA"/>
        </w:rPr>
        <w:t xml:space="preserve"> </w:t>
      </w:r>
      <w:r w:rsidRPr="00CA3FA8">
        <w:rPr>
          <w:rFonts w:ascii="Traditional Arabic" w:hAnsi="Traditional Arabic" w:cs="QCF2444" w:hint="cs"/>
          <w:sz w:val="28"/>
          <w:szCs w:val="28"/>
          <w:shd w:val="clear" w:color="auto" w:fill="FFFFFF"/>
          <w:rtl/>
          <w:lang w:eastAsia="ar-SA"/>
        </w:rPr>
        <w:t>ﲘ</w:t>
      </w:r>
      <w:r w:rsidRPr="00CA3FA8">
        <w:rPr>
          <w:rFonts w:ascii="Traditional Arabic" w:hAnsi="Traditional Arabic" w:cs="QCF2444"/>
          <w:sz w:val="28"/>
          <w:szCs w:val="28"/>
          <w:shd w:val="clear" w:color="auto" w:fill="FFFFFF"/>
          <w:rtl/>
          <w:lang w:eastAsia="ar-SA"/>
        </w:rPr>
        <w:t xml:space="preserve"> </w:t>
      </w:r>
      <w:r w:rsidRPr="00CA3FA8">
        <w:rPr>
          <w:rFonts w:ascii="Traditional Arabic" w:hAnsi="Traditional Arabic" w:cs="QCF2444" w:hint="cs"/>
          <w:sz w:val="28"/>
          <w:szCs w:val="28"/>
          <w:shd w:val="clear" w:color="auto" w:fill="FFFFFF"/>
          <w:rtl/>
          <w:lang w:eastAsia="ar-SA"/>
        </w:rPr>
        <w:t>ﲙ</w:t>
      </w:r>
      <w:r w:rsidRPr="00CA3FA8">
        <w:rPr>
          <w:rFonts w:ascii="Traditional Arabic" w:hAnsi="Traditional Arabic" w:cs="QCF2444"/>
          <w:sz w:val="28"/>
          <w:szCs w:val="28"/>
          <w:shd w:val="clear" w:color="auto" w:fill="FFFFFF"/>
          <w:rtl/>
          <w:lang w:eastAsia="ar-SA"/>
        </w:rPr>
        <w:t xml:space="preserve"> </w:t>
      </w:r>
      <w:r w:rsidRPr="00CA3FA8">
        <w:rPr>
          <w:rFonts w:ascii="Traditional Arabic" w:hAnsi="Traditional Arabic" w:cs="QCF2444" w:hint="cs"/>
          <w:sz w:val="28"/>
          <w:szCs w:val="28"/>
          <w:shd w:val="clear" w:color="auto" w:fill="FFFFFF"/>
          <w:rtl/>
          <w:lang w:eastAsia="ar-SA"/>
        </w:rPr>
        <w:t>ﲚ</w:t>
      </w:r>
      <w:r w:rsidRPr="00CA3FA8">
        <w:rPr>
          <w:rFonts w:ascii="Traditional Arabic" w:hAnsi="Traditional Arabic" w:cs="QCF2444"/>
          <w:sz w:val="28"/>
          <w:szCs w:val="28"/>
          <w:shd w:val="clear" w:color="auto" w:fill="FFFFFF"/>
          <w:rtl/>
          <w:lang w:eastAsia="ar-SA"/>
        </w:rPr>
        <w:t xml:space="preserve"> </w:t>
      </w:r>
      <w:r w:rsidRPr="00CA3FA8">
        <w:rPr>
          <w:rFonts w:ascii="Traditional Arabic" w:hAnsi="Traditional Arabic" w:cs="QCF2444" w:hint="cs"/>
          <w:sz w:val="28"/>
          <w:szCs w:val="28"/>
          <w:shd w:val="clear" w:color="auto" w:fill="FFFFFF"/>
          <w:rtl/>
          <w:lang w:eastAsia="ar-SA"/>
        </w:rPr>
        <w:t>ﲛ</w:t>
      </w:r>
      <w:r w:rsidRPr="00CA3FA8">
        <w:rPr>
          <w:rFonts w:ascii="Traditional Arabic" w:hAnsi="Traditional Arabic" w:cs="ATraditional Arabic"/>
          <w:sz w:val="28"/>
          <w:szCs w:val="28"/>
          <w:shd w:val="clear" w:color="auto" w:fill="FFFFFF"/>
          <w:rtl/>
          <w:lang w:eastAsia="ar-SA"/>
        </w:rPr>
        <w:t xml:space="preserve"> }</w:t>
      </w:r>
      <w:bookmarkEnd w:id="39"/>
      <w:r w:rsidRPr="00CA3FA8">
        <w:rPr>
          <w:rFonts w:ascii="Simplified Arabic" w:hAnsi="Simplified Arabic" w:cs="Simplified Arabic"/>
          <w:sz w:val="28"/>
          <w:szCs w:val="28"/>
          <w:shd w:val="clear" w:color="auto" w:fill="FFFFFF"/>
          <w:vertAlign w:val="superscript"/>
          <w:rtl/>
          <w:lang w:eastAsia="ar-SA"/>
        </w:rPr>
        <w:t>(</w:t>
      </w:r>
      <w:r w:rsidRPr="00CA3FA8">
        <w:rPr>
          <w:rFonts w:ascii="Simplified Arabic" w:hAnsi="Simplified Arabic" w:cs="Simplified Arabic"/>
          <w:sz w:val="28"/>
          <w:szCs w:val="28"/>
          <w:shd w:val="clear" w:color="auto" w:fill="FFFFFF"/>
          <w:vertAlign w:val="superscript"/>
          <w:rtl/>
          <w:lang w:eastAsia="ar-SA"/>
        </w:rPr>
        <w:footnoteReference w:id="15"/>
      </w:r>
      <w:r w:rsidRPr="00CA3FA8">
        <w:rPr>
          <w:rFonts w:ascii="Simplified Arabic" w:hAnsi="Simplified Arabic" w:cs="Simplified Arabic"/>
          <w:sz w:val="28"/>
          <w:szCs w:val="28"/>
          <w:shd w:val="clear" w:color="auto" w:fill="FFFFFF"/>
          <w:vertAlign w:val="superscript"/>
          <w:rtl/>
          <w:lang w:eastAsia="ar-SA"/>
        </w:rPr>
        <w:t>)</w:t>
      </w:r>
      <w:r w:rsidRPr="00CA3FA8">
        <w:rPr>
          <w:rFonts w:ascii="Simplified Arabic" w:hAnsi="Simplified Arabic" w:cs="Simplified Arabic"/>
          <w:sz w:val="28"/>
          <w:szCs w:val="28"/>
          <w:shd w:val="clear" w:color="auto" w:fill="FFFFFF"/>
          <w:rtl/>
          <w:lang w:eastAsia="ar-SA"/>
        </w:rPr>
        <w:t>.</w:t>
      </w:r>
      <w:r w:rsidRPr="00CA3FA8">
        <w:rPr>
          <w:rFonts w:ascii="Simplified Arabic" w:hAnsi="Simplified Arabic" w:cs="Simplified Arabic"/>
          <w:sz w:val="28"/>
          <w:szCs w:val="28"/>
          <w:shd w:val="clear" w:color="auto" w:fill="FFFFFF"/>
          <w:vertAlign w:val="superscript"/>
          <w:rtl/>
          <w:lang w:eastAsia="ar-SA"/>
        </w:rPr>
        <w:t xml:space="preserve"> </w:t>
      </w:r>
    </w:p>
    <w:p w14:paraId="4B767278" w14:textId="77777777" w:rsidR="00A04A0F" w:rsidRPr="00CA3FA8" w:rsidRDefault="00A04A0F" w:rsidP="004410BE">
      <w:pPr>
        <w:adjustRightInd/>
        <w:spacing w:line="240" w:lineRule="auto"/>
        <w:ind w:firstLine="567"/>
        <w:textAlignment w:val="auto"/>
        <w:rPr>
          <w:rFonts w:ascii="Simplified Arabic" w:hAnsi="Simplified Arabic" w:cs="Simplified Arabic"/>
          <w:sz w:val="28"/>
          <w:szCs w:val="28"/>
          <w:shd w:val="clear" w:color="auto" w:fill="FFFFFF"/>
          <w:vertAlign w:val="superscript"/>
          <w:rtl/>
          <w:lang w:eastAsia="ar-SA"/>
        </w:rPr>
      </w:pPr>
      <w:r w:rsidRPr="00CA3FA8">
        <w:rPr>
          <w:rFonts w:ascii="Simplified Arabic" w:hAnsi="Simplified Arabic" w:cs="Simplified Arabic"/>
          <w:sz w:val="28"/>
          <w:szCs w:val="28"/>
          <w:shd w:val="clear" w:color="auto" w:fill="FFFFFF"/>
          <w:rtl/>
          <w:lang w:eastAsia="ar-SA"/>
        </w:rPr>
        <w:t>و"ختم" يُستعمَل تارةً متعديًا بنفسه، وأخرى بـ (على)، وهو قريب من الكتم لفظًا لتوافقهما في العين واللام، وكذا معنًى؛ لأن الخَتْم على الشيء يستلزم كَتْمَ ما فيه، وختَمَ الله على قلبه: جعَلَهُ لا يفهم شيئًا ولا يخرج عنه شيء، وختَمَ الشيءَ: بلَغَ آخرَه</w:t>
      </w:r>
      <w:r w:rsidRPr="00CA3FA8">
        <w:rPr>
          <w:rFonts w:ascii="Simplified Arabic" w:hAnsi="Simplified Arabic" w:cs="Simplified Arabic"/>
          <w:sz w:val="28"/>
          <w:szCs w:val="28"/>
          <w:shd w:val="clear" w:color="auto" w:fill="FFFFFF"/>
          <w:vertAlign w:val="superscript"/>
          <w:rtl/>
          <w:lang w:eastAsia="ar-SA"/>
        </w:rPr>
        <w:t>(</w:t>
      </w:r>
      <w:r w:rsidRPr="00CA3FA8">
        <w:rPr>
          <w:rFonts w:ascii="Simplified Arabic" w:hAnsi="Simplified Arabic" w:cs="Simplified Arabic"/>
          <w:sz w:val="28"/>
          <w:szCs w:val="28"/>
          <w:shd w:val="clear" w:color="auto" w:fill="FFFFFF"/>
          <w:vertAlign w:val="superscript"/>
          <w:rtl/>
          <w:lang w:eastAsia="ar-SA"/>
        </w:rPr>
        <w:footnoteReference w:id="16"/>
      </w:r>
      <w:r w:rsidRPr="00CA3FA8">
        <w:rPr>
          <w:rFonts w:ascii="Simplified Arabic" w:hAnsi="Simplified Arabic" w:cs="Simplified Arabic"/>
          <w:sz w:val="28"/>
          <w:szCs w:val="28"/>
          <w:shd w:val="clear" w:color="auto" w:fill="FFFFFF"/>
          <w:vertAlign w:val="superscript"/>
          <w:rtl/>
          <w:lang w:eastAsia="ar-SA"/>
        </w:rPr>
        <w:t>)</w:t>
      </w:r>
      <w:r w:rsidRPr="00CA3FA8">
        <w:rPr>
          <w:rFonts w:ascii="Simplified Arabic" w:hAnsi="Simplified Arabic" w:cs="Simplified Arabic"/>
          <w:sz w:val="28"/>
          <w:szCs w:val="28"/>
          <w:shd w:val="clear" w:color="auto" w:fill="FFFFFF"/>
          <w:rtl/>
          <w:lang w:eastAsia="ar-SA"/>
        </w:rPr>
        <w:t>.</w:t>
      </w:r>
    </w:p>
    <w:p w14:paraId="1A125264" w14:textId="77777777" w:rsidR="00A04A0F" w:rsidRPr="00CA3FA8" w:rsidRDefault="00A04A0F" w:rsidP="00120F5B">
      <w:pPr>
        <w:widowControl/>
        <w:numPr>
          <w:ilvl w:val="0"/>
          <w:numId w:val="51"/>
        </w:numPr>
        <w:adjustRightInd/>
        <w:spacing w:line="240" w:lineRule="auto"/>
        <w:ind w:left="567" w:hanging="494"/>
        <w:contextualSpacing/>
        <w:jc w:val="left"/>
        <w:textAlignment w:val="auto"/>
        <w:rPr>
          <w:rFonts w:ascii="Simplified Arabic" w:eastAsia="Calibri" w:hAnsi="Simplified Arabic" w:cs="Simplified Arabic"/>
          <w:b/>
          <w:bCs/>
          <w:sz w:val="28"/>
          <w:szCs w:val="28"/>
          <w:u w:val="single"/>
          <w:shd w:val="clear" w:color="auto" w:fill="FFFFFF"/>
          <w:rtl/>
        </w:rPr>
      </w:pPr>
      <w:r w:rsidRPr="00CA3FA8">
        <w:rPr>
          <w:rFonts w:ascii="Simplified Arabic" w:eastAsia="Calibri" w:hAnsi="Simplified Arabic" w:cs="Simplified Arabic"/>
          <w:b/>
          <w:bCs/>
          <w:sz w:val="28"/>
          <w:szCs w:val="28"/>
          <w:u w:val="single"/>
          <w:shd w:val="clear" w:color="auto" w:fill="FFFFFF"/>
          <w:rtl/>
        </w:rPr>
        <w:t xml:space="preserve">الخَتْم في اصطلاح المفسِّرين: </w:t>
      </w:r>
    </w:p>
    <w:p w14:paraId="4BEF9647" w14:textId="77777777" w:rsidR="00A04A0F" w:rsidRPr="00CA3FA8" w:rsidRDefault="00A04A0F" w:rsidP="00CA3FA8">
      <w:pPr>
        <w:adjustRightInd/>
        <w:spacing w:line="240" w:lineRule="auto"/>
        <w:ind w:firstLine="567"/>
        <w:jc w:val="lowKashida"/>
        <w:textAlignment w:val="auto"/>
        <w:rPr>
          <w:rFonts w:ascii="Simplified Arabic" w:hAnsi="Simplified Arabic" w:cs="Simplified Arabic"/>
          <w:sz w:val="28"/>
          <w:szCs w:val="28"/>
          <w:shd w:val="clear" w:color="auto" w:fill="FFFFFF"/>
          <w:rtl/>
          <w:lang w:eastAsia="ar-SA"/>
        </w:rPr>
      </w:pPr>
      <w:r w:rsidRPr="00CA3FA8">
        <w:rPr>
          <w:rFonts w:ascii="Simplified Arabic" w:hAnsi="Simplified Arabic" w:cs="Simplified Arabic"/>
          <w:b/>
          <w:bCs/>
          <w:sz w:val="28"/>
          <w:szCs w:val="28"/>
          <w:shd w:val="clear" w:color="auto" w:fill="FFFFFF"/>
          <w:rtl/>
          <w:lang w:eastAsia="ar-SA"/>
        </w:rPr>
        <w:t xml:space="preserve"> </w:t>
      </w:r>
      <w:r w:rsidRPr="00CA3FA8">
        <w:rPr>
          <w:rFonts w:ascii="Simplified Arabic" w:hAnsi="Simplified Arabic" w:cs="Simplified Arabic"/>
          <w:sz w:val="28"/>
          <w:szCs w:val="28"/>
          <w:shd w:val="clear" w:color="auto" w:fill="FFFFFF"/>
          <w:rtl/>
          <w:lang w:eastAsia="ar-SA"/>
        </w:rPr>
        <w:t xml:space="preserve">قال </w:t>
      </w:r>
      <w:bookmarkStart w:id="40" w:name="علءالقرطبيء4"/>
      <w:r w:rsidRPr="00CA3FA8">
        <w:rPr>
          <w:rFonts w:ascii="Simplified Arabic" w:hAnsi="Simplified Arabic" w:cs="Simplified Arabic"/>
          <w:sz w:val="28"/>
          <w:szCs w:val="28"/>
          <w:shd w:val="clear" w:color="auto" w:fill="FFFFFF"/>
          <w:rtl/>
          <w:lang w:eastAsia="ar-SA"/>
        </w:rPr>
        <w:t>القرطبي</w:t>
      </w:r>
      <w:bookmarkEnd w:id="40"/>
      <w:r w:rsidRPr="003A22E8">
        <w:rPr>
          <w:rFonts w:ascii="Simplified Arabic" w:hAnsi="Simplified Arabic" w:cs="Simplified Arabic"/>
          <w:sz w:val="28"/>
          <w:szCs w:val="28"/>
          <w:shd w:val="clear" w:color="auto" w:fill="FFFFFF"/>
          <w:vertAlign w:val="superscript"/>
          <w:rtl/>
          <w:lang w:eastAsia="ar-SA"/>
        </w:rPr>
        <w:t>(</w:t>
      </w:r>
      <w:r w:rsidRPr="003A22E8">
        <w:rPr>
          <w:rFonts w:ascii="Simplified Arabic" w:hAnsi="Simplified Arabic" w:cs="Simplified Arabic"/>
          <w:sz w:val="28"/>
          <w:szCs w:val="28"/>
          <w:shd w:val="clear" w:color="auto" w:fill="FFFFFF"/>
          <w:vertAlign w:val="superscript"/>
          <w:rtl/>
          <w:lang w:eastAsia="ar-SA"/>
        </w:rPr>
        <w:footnoteReference w:id="17"/>
      </w:r>
      <w:r w:rsidRPr="003A22E8">
        <w:rPr>
          <w:rFonts w:ascii="Simplified Arabic" w:hAnsi="Simplified Arabic" w:cs="Simplified Arabic"/>
          <w:sz w:val="28"/>
          <w:szCs w:val="28"/>
          <w:shd w:val="clear" w:color="auto" w:fill="FFFFFF"/>
          <w:vertAlign w:val="superscript"/>
          <w:rtl/>
          <w:lang w:eastAsia="ar-SA"/>
        </w:rPr>
        <w:t>)</w:t>
      </w:r>
      <w:r w:rsidRPr="003A22E8">
        <w:rPr>
          <w:rFonts w:ascii="Simplified Arabic" w:hAnsi="Simplified Arabic" w:cs="Simplified Arabic"/>
          <w:sz w:val="28"/>
          <w:szCs w:val="28"/>
          <w:shd w:val="clear" w:color="auto" w:fill="FFFFFF"/>
          <w:rtl/>
          <w:lang w:eastAsia="ar-SA"/>
        </w:rPr>
        <w:t>:</w:t>
      </w:r>
      <w:r w:rsidRPr="00CA3FA8">
        <w:rPr>
          <w:rFonts w:ascii="Simplified Arabic" w:hAnsi="Simplified Arabic" w:cs="Simplified Arabic"/>
          <w:sz w:val="28"/>
          <w:szCs w:val="28"/>
          <w:shd w:val="clear" w:color="auto" w:fill="FFFFFF"/>
          <w:rtl/>
          <w:lang w:eastAsia="ar-SA"/>
        </w:rPr>
        <w:t xml:space="preserve"> التغطية على الشيء والاستيثاق منه حتى لا يدخله شيء، ومنه: ختم الكتاب والباب وما يشبه ذلك؛ حتى لا يُوصَل إلى ما فيه، ولا يُوضَع فيه غير ما فيه</w:t>
      </w:r>
      <w:r w:rsidRPr="003A22E8">
        <w:rPr>
          <w:rFonts w:ascii="Simplified Arabic" w:hAnsi="Simplified Arabic" w:cs="Simplified Arabic"/>
          <w:sz w:val="28"/>
          <w:szCs w:val="28"/>
          <w:shd w:val="clear" w:color="auto" w:fill="FFFFFF"/>
          <w:vertAlign w:val="superscript"/>
          <w:rtl/>
          <w:lang w:eastAsia="ar-SA"/>
        </w:rPr>
        <w:t>(</w:t>
      </w:r>
      <w:r w:rsidRPr="003A22E8">
        <w:rPr>
          <w:rFonts w:ascii="Simplified Arabic" w:hAnsi="Simplified Arabic" w:cs="Simplified Arabic"/>
          <w:sz w:val="28"/>
          <w:szCs w:val="28"/>
          <w:shd w:val="clear" w:color="auto" w:fill="FFFFFF"/>
          <w:vertAlign w:val="superscript"/>
          <w:rtl/>
          <w:lang w:eastAsia="ar-SA"/>
        </w:rPr>
        <w:footnoteReference w:id="18"/>
      </w:r>
      <w:r w:rsidRPr="003A22E8">
        <w:rPr>
          <w:rFonts w:ascii="Simplified Arabic" w:hAnsi="Simplified Arabic" w:cs="Simplified Arabic"/>
          <w:sz w:val="28"/>
          <w:szCs w:val="28"/>
          <w:shd w:val="clear" w:color="auto" w:fill="FFFFFF"/>
          <w:vertAlign w:val="superscript"/>
          <w:rtl/>
          <w:lang w:eastAsia="ar-SA"/>
        </w:rPr>
        <w:t>)</w:t>
      </w:r>
      <w:r w:rsidRPr="00CA3FA8">
        <w:rPr>
          <w:rFonts w:ascii="Simplified Arabic" w:hAnsi="Simplified Arabic" w:cs="Simplified Arabic"/>
          <w:sz w:val="28"/>
          <w:szCs w:val="28"/>
          <w:shd w:val="clear" w:color="auto" w:fill="FFFFFF"/>
          <w:rtl/>
          <w:lang w:eastAsia="ar-SA"/>
        </w:rPr>
        <w:t>.</w:t>
      </w:r>
      <w:r w:rsidRPr="00CA3FA8">
        <w:rPr>
          <w:rFonts w:ascii="Simplified Arabic" w:hAnsi="Simplified Arabic" w:cs="Simplified Arabic"/>
          <w:sz w:val="28"/>
          <w:szCs w:val="28"/>
          <w:shd w:val="clear" w:color="auto" w:fill="FFFFFF"/>
          <w:vertAlign w:val="superscript"/>
          <w:rtl/>
          <w:lang w:eastAsia="ar-SA"/>
        </w:rPr>
        <w:t xml:space="preserve"> </w:t>
      </w:r>
    </w:p>
    <w:p w14:paraId="4164F45D" w14:textId="77777777" w:rsidR="00A04A0F" w:rsidRPr="00CA3FA8" w:rsidRDefault="00A04A0F" w:rsidP="00CA3FA8">
      <w:pPr>
        <w:adjustRightInd/>
        <w:spacing w:line="240" w:lineRule="auto"/>
        <w:ind w:firstLine="567"/>
        <w:jc w:val="lowKashida"/>
        <w:textAlignment w:val="auto"/>
        <w:rPr>
          <w:rFonts w:ascii="Simplified Arabic" w:hAnsi="Simplified Arabic" w:cs="Simplified Arabic"/>
          <w:sz w:val="28"/>
          <w:szCs w:val="28"/>
          <w:shd w:val="clear" w:color="auto" w:fill="FFFFFF"/>
          <w:rtl/>
          <w:lang w:eastAsia="ar-SA"/>
        </w:rPr>
      </w:pPr>
      <w:r w:rsidRPr="00CA3FA8">
        <w:rPr>
          <w:rFonts w:ascii="Simplified Arabic" w:hAnsi="Simplified Arabic" w:cs="Simplified Arabic"/>
          <w:sz w:val="28"/>
          <w:szCs w:val="28"/>
          <w:shd w:val="clear" w:color="auto" w:fill="FFFFFF"/>
          <w:rtl/>
          <w:lang w:eastAsia="ar-SA"/>
        </w:rPr>
        <w:lastRenderedPageBreak/>
        <w:t xml:space="preserve"> قال </w:t>
      </w:r>
      <w:bookmarkStart w:id="41" w:name="علءابنءعاشورء5"/>
      <w:r w:rsidRPr="00CA3FA8">
        <w:rPr>
          <w:rFonts w:ascii="Simplified Arabic" w:hAnsi="Simplified Arabic" w:cs="Simplified Arabic"/>
          <w:sz w:val="28"/>
          <w:szCs w:val="28"/>
          <w:shd w:val="clear" w:color="auto" w:fill="FFFFFF"/>
          <w:rtl/>
          <w:lang w:eastAsia="ar-SA"/>
        </w:rPr>
        <w:t>ابن عاشور</w:t>
      </w:r>
      <w:bookmarkEnd w:id="41"/>
      <w:r w:rsidRPr="003A22E8">
        <w:rPr>
          <w:rFonts w:ascii="Simplified Arabic" w:hAnsi="Simplified Arabic" w:cs="Simplified Arabic"/>
          <w:sz w:val="28"/>
          <w:szCs w:val="28"/>
          <w:shd w:val="clear" w:color="auto" w:fill="FFFFFF"/>
          <w:vertAlign w:val="superscript"/>
          <w:rtl/>
          <w:lang w:eastAsia="ar-SA"/>
        </w:rPr>
        <w:t>(</w:t>
      </w:r>
      <w:r w:rsidRPr="003A22E8">
        <w:rPr>
          <w:rFonts w:ascii="Simplified Arabic" w:hAnsi="Simplified Arabic" w:cs="Simplified Arabic"/>
          <w:sz w:val="28"/>
          <w:szCs w:val="28"/>
          <w:shd w:val="clear" w:color="auto" w:fill="FFFFFF"/>
          <w:vertAlign w:val="superscript"/>
          <w:rtl/>
          <w:lang w:eastAsia="ar-SA"/>
        </w:rPr>
        <w:footnoteReference w:id="19"/>
      </w:r>
      <w:r w:rsidRPr="003A22E8">
        <w:rPr>
          <w:rFonts w:ascii="Simplified Arabic" w:hAnsi="Simplified Arabic" w:cs="Simplified Arabic"/>
          <w:sz w:val="28"/>
          <w:szCs w:val="28"/>
          <w:shd w:val="clear" w:color="auto" w:fill="FFFFFF"/>
          <w:vertAlign w:val="superscript"/>
          <w:rtl/>
          <w:lang w:eastAsia="ar-SA"/>
        </w:rPr>
        <w:t>)</w:t>
      </w:r>
      <w:r w:rsidRPr="00CA3FA8">
        <w:rPr>
          <w:rFonts w:ascii="Simplified Arabic" w:hAnsi="Simplified Arabic" w:cs="Simplified Arabic"/>
          <w:sz w:val="28"/>
          <w:szCs w:val="28"/>
          <w:shd w:val="clear" w:color="auto" w:fill="FFFFFF"/>
          <w:rtl/>
          <w:lang w:eastAsia="ar-SA"/>
        </w:rPr>
        <w:t>: والخَتْم في اصطلاح الشَّرْع استمرار الضلالة في نفس الضالّ أو خلق الضلالة، ومثله: الطبع، والأكنة</w:t>
      </w:r>
      <w:r w:rsidRPr="003A22E8">
        <w:rPr>
          <w:rFonts w:ascii="Simplified Arabic" w:hAnsi="Simplified Arabic" w:cs="Simplified Arabic"/>
          <w:sz w:val="28"/>
          <w:szCs w:val="28"/>
          <w:shd w:val="clear" w:color="auto" w:fill="FFFFFF"/>
          <w:vertAlign w:val="superscript"/>
          <w:rtl/>
          <w:lang w:eastAsia="ar-SA"/>
        </w:rPr>
        <w:t>(</w:t>
      </w:r>
      <w:r w:rsidRPr="003A22E8">
        <w:rPr>
          <w:rFonts w:ascii="Simplified Arabic" w:hAnsi="Simplified Arabic" w:cs="Simplified Arabic"/>
          <w:sz w:val="28"/>
          <w:szCs w:val="28"/>
          <w:shd w:val="clear" w:color="auto" w:fill="FFFFFF"/>
          <w:vertAlign w:val="superscript"/>
          <w:rtl/>
          <w:lang w:eastAsia="ar-SA"/>
        </w:rPr>
        <w:footnoteReference w:id="20"/>
      </w:r>
      <w:r w:rsidRPr="003A22E8">
        <w:rPr>
          <w:rFonts w:ascii="Simplified Arabic" w:hAnsi="Simplified Arabic" w:cs="Simplified Arabic"/>
          <w:sz w:val="28"/>
          <w:szCs w:val="28"/>
          <w:shd w:val="clear" w:color="auto" w:fill="FFFFFF"/>
          <w:vertAlign w:val="superscript"/>
          <w:rtl/>
          <w:lang w:eastAsia="ar-SA"/>
        </w:rPr>
        <w:t>)</w:t>
      </w:r>
      <w:r w:rsidRPr="00CA3FA8">
        <w:rPr>
          <w:rFonts w:ascii="Simplified Arabic" w:hAnsi="Simplified Arabic" w:cs="Simplified Arabic"/>
          <w:sz w:val="28"/>
          <w:szCs w:val="28"/>
          <w:shd w:val="clear" w:color="auto" w:fill="FFFFFF"/>
          <w:rtl/>
          <w:lang w:eastAsia="ar-SA"/>
        </w:rPr>
        <w:t>.</w:t>
      </w:r>
    </w:p>
    <w:p w14:paraId="58FF7411" w14:textId="77777777" w:rsidR="00A04A0F" w:rsidRPr="00CA3FA8" w:rsidRDefault="00A04A0F" w:rsidP="00CA3FA8">
      <w:pPr>
        <w:adjustRightInd/>
        <w:spacing w:line="240" w:lineRule="auto"/>
        <w:ind w:firstLine="56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shd w:val="clear" w:color="auto" w:fill="FFFFFF"/>
          <w:rtl/>
          <w:lang w:eastAsia="ar-SA"/>
        </w:rPr>
        <w:t xml:space="preserve"> قال </w:t>
      </w:r>
      <w:bookmarkStart w:id="42" w:name="علءالشنقيطيء6"/>
      <w:r w:rsidRPr="00CA3FA8">
        <w:rPr>
          <w:rFonts w:ascii="Simplified Arabic" w:hAnsi="Simplified Arabic" w:cs="Simplified Arabic"/>
          <w:sz w:val="28"/>
          <w:szCs w:val="28"/>
          <w:shd w:val="clear" w:color="auto" w:fill="FFFFFF"/>
          <w:rtl/>
          <w:lang w:eastAsia="ar-SA"/>
        </w:rPr>
        <w:t>الشنقيطي</w:t>
      </w:r>
      <w:bookmarkEnd w:id="42"/>
      <w:r w:rsidRPr="003A22E8">
        <w:rPr>
          <w:rFonts w:ascii="Simplified Arabic" w:hAnsi="Simplified Arabic" w:cs="Simplified Arabic"/>
          <w:sz w:val="28"/>
          <w:szCs w:val="28"/>
          <w:shd w:val="clear" w:color="auto" w:fill="FFFFFF"/>
          <w:vertAlign w:val="superscript"/>
          <w:rtl/>
          <w:lang w:eastAsia="ar-SA"/>
        </w:rPr>
        <w:t>(</w:t>
      </w:r>
      <w:r w:rsidRPr="003A22E8">
        <w:rPr>
          <w:rFonts w:ascii="Simplified Arabic" w:hAnsi="Simplified Arabic" w:cs="Simplified Arabic"/>
          <w:sz w:val="28"/>
          <w:szCs w:val="28"/>
          <w:shd w:val="clear" w:color="auto" w:fill="FFFFFF"/>
          <w:vertAlign w:val="superscript"/>
          <w:rtl/>
          <w:lang w:eastAsia="ar-SA"/>
        </w:rPr>
        <w:footnoteReference w:id="21"/>
      </w:r>
      <w:r w:rsidRPr="003A22E8">
        <w:rPr>
          <w:rFonts w:ascii="Simplified Arabic" w:hAnsi="Simplified Arabic" w:cs="Simplified Arabic"/>
          <w:sz w:val="28"/>
          <w:szCs w:val="28"/>
          <w:shd w:val="clear" w:color="auto" w:fill="FFFFFF"/>
          <w:vertAlign w:val="superscript"/>
          <w:rtl/>
          <w:lang w:eastAsia="ar-SA"/>
        </w:rPr>
        <w:t>)</w:t>
      </w:r>
      <w:r w:rsidRPr="00CA3FA8">
        <w:rPr>
          <w:rFonts w:ascii="Simplified Arabic" w:hAnsi="Simplified Arabic" w:cs="Simplified Arabic"/>
          <w:sz w:val="28"/>
          <w:szCs w:val="28"/>
          <w:shd w:val="clear" w:color="auto" w:fill="FFFFFF"/>
          <w:rtl/>
          <w:lang w:eastAsia="ar-SA"/>
        </w:rPr>
        <w:t>: هو الاستيثاق من الشيء حتى لا يخرج منه داخل فيه ولا يدخل فيه خارج عنه</w:t>
      </w:r>
      <w:r w:rsidRPr="003A22E8">
        <w:rPr>
          <w:rFonts w:ascii="Simplified Arabic" w:hAnsi="Simplified Arabic" w:cs="Simplified Arabic"/>
          <w:sz w:val="28"/>
          <w:szCs w:val="28"/>
          <w:shd w:val="clear" w:color="auto" w:fill="FFFFFF"/>
          <w:vertAlign w:val="superscript"/>
          <w:rtl/>
          <w:lang w:eastAsia="ar-SA"/>
        </w:rPr>
        <w:t>(</w:t>
      </w:r>
      <w:r w:rsidRPr="003A22E8">
        <w:rPr>
          <w:rFonts w:ascii="Simplified Arabic" w:hAnsi="Simplified Arabic" w:cs="Simplified Arabic"/>
          <w:sz w:val="28"/>
          <w:szCs w:val="28"/>
          <w:shd w:val="clear" w:color="auto" w:fill="FFFFFF"/>
          <w:vertAlign w:val="superscript"/>
          <w:rtl/>
          <w:lang w:eastAsia="ar-SA"/>
        </w:rPr>
        <w:footnoteReference w:id="22"/>
      </w:r>
      <w:r w:rsidRPr="003A22E8">
        <w:rPr>
          <w:rFonts w:ascii="Simplified Arabic" w:hAnsi="Simplified Arabic" w:cs="Simplified Arabic"/>
          <w:sz w:val="28"/>
          <w:szCs w:val="28"/>
          <w:shd w:val="clear" w:color="auto" w:fill="FFFFFF"/>
          <w:vertAlign w:val="superscript"/>
          <w:rtl/>
          <w:lang w:eastAsia="ar-SA"/>
        </w:rPr>
        <w:t>)</w:t>
      </w:r>
      <w:r w:rsidRPr="00CA3FA8">
        <w:rPr>
          <w:rFonts w:ascii="Simplified Arabic" w:hAnsi="Simplified Arabic" w:cs="Simplified Arabic"/>
          <w:sz w:val="28"/>
          <w:szCs w:val="28"/>
          <w:shd w:val="clear" w:color="auto" w:fill="FFFFFF"/>
          <w:rtl/>
          <w:lang w:eastAsia="ar-SA"/>
        </w:rPr>
        <w:t>.</w:t>
      </w:r>
      <w:r w:rsidRPr="00CA3FA8">
        <w:rPr>
          <w:rFonts w:ascii="Simplified Arabic" w:hAnsi="Simplified Arabic" w:cs="Simplified Arabic"/>
          <w:sz w:val="28"/>
          <w:szCs w:val="28"/>
          <w:shd w:val="clear" w:color="auto" w:fill="FFFFFF"/>
          <w:vertAlign w:val="superscript"/>
          <w:rtl/>
          <w:lang w:eastAsia="ar-SA"/>
        </w:rPr>
        <w:t xml:space="preserve"> </w:t>
      </w:r>
    </w:p>
    <w:p w14:paraId="1752512A" w14:textId="6DE64C04" w:rsidR="00A04A0F" w:rsidRPr="00CA3FA8" w:rsidRDefault="00A04A0F" w:rsidP="00D607BF">
      <w:pPr>
        <w:keepNext/>
        <w:adjustRightInd/>
        <w:spacing w:line="240" w:lineRule="auto"/>
        <w:jc w:val="left"/>
        <w:textAlignment w:val="auto"/>
        <w:outlineLvl w:val="1"/>
        <w:rPr>
          <w:rFonts w:ascii="Simplified Arabic" w:hAnsi="Simplified Arabic" w:cs="Simplified Arabic"/>
          <w:b/>
          <w:bCs/>
          <w:noProof/>
          <w:sz w:val="28"/>
          <w:szCs w:val="28"/>
          <w:rtl/>
          <w:lang w:eastAsia="ar-SA"/>
        </w:rPr>
      </w:pPr>
      <w:bookmarkStart w:id="43" w:name="_Toc177491016"/>
      <w:bookmarkStart w:id="44" w:name="_Toc135907906"/>
      <w:r w:rsidRPr="00CA3FA8">
        <w:rPr>
          <w:rFonts w:ascii="Simplified Arabic" w:hAnsi="Simplified Arabic" w:cs="Simplified Arabic"/>
          <w:b/>
          <w:bCs/>
          <w:noProof/>
          <w:sz w:val="28"/>
          <w:szCs w:val="28"/>
          <w:rtl/>
          <w:lang w:eastAsia="ar-SA"/>
        </w:rPr>
        <w:lastRenderedPageBreak/>
        <w:t>المطلب الثاني: مرادفات «الخَتْم» في القرآن الكريم:</w:t>
      </w:r>
      <w:bookmarkEnd w:id="43"/>
    </w:p>
    <w:bookmarkEnd w:id="44"/>
    <w:p w14:paraId="4C00880E" w14:textId="77777777" w:rsidR="00A04A0F" w:rsidRPr="00CA3FA8" w:rsidRDefault="00A04A0F" w:rsidP="004410BE">
      <w:pPr>
        <w:adjustRightInd/>
        <w:spacing w:line="240" w:lineRule="auto"/>
        <w:ind w:hanging="2"/>
        <w:jc w:val="left"/>
        <w:textAlignment w:val="auto"/>
        <w:rPr>
          <w:rFonts w:ascii="Simplified Arabic" w:hAnsi="Simplified Arabic" w:cs="Simplified Arabic"/>
          <w:b/>
          <w:bCs/>
          <w:sz w:val="28"/>
          <w:szCs w:val="28"/>
          <w:rtl/>
          <w:lang w:eastAsia="ar-SA"/>
        </w:rPr>
      </w:pPr>
      <w:r w:rsidRPr="00CA3FA8">
        <w:rPr>
          <w:rFonts w:ascii="Simplified Arabic" w:hAnsi="Simplified Arabic" w:cs="Simplified Arabic"/>
          <w:b/>
          <w:bCs/>
          <w:sz w:val="28"/>
          <w:szCs w:val="28"/>
          <w:rtl/>
          <w:lang w:eastAsia="ar-SA"/>
        </w:rPr>
        <w:t>تعددت مرادفات "الختم" في القرآن الكريم، ومن أهمها: (الطبع - الرَّان - الكِنّ - الغُلْف)، وفي هذا المطلب سأستبين معنى كل مرادف من هذه المرادفات.</w:t>
      </w:r>
    </w:p>
    <w:p w14:paraId="4B706C15" w14:textId="77777777" w:rsidR="00A04A0F" w:rsidRPr="00CA3FA8" w:rsidRDefault="00A04A0F" w:rsidP="004410BE">
      <w:pPr>
        <w:adjustRightInd/>
        <w:spacing w:line="240" w:lineRule="auto"/>
        <w:ind w:hanging="2"/>
        <w:jc w:val="left"/>
        <w:textAlignment w:val="auto"/>
        <w:rPr>
          <w:rFonts w:ascii="Simplified Arabic" w:hAnsi="Simplified Arabic" w:cs="Simplified Arabic"/>
          <w:b/>
          <w:bCs/>
          <w:sz w:val="28"/>
          <w:szCs w:val="28"/>
          <w:rtl/>
          <w:lang w:eastAsia="ar-SA"/>
        </w:rPr>
      </w:pPr>
      <w:r w:rsidRPr="00CA3FA8">
        <w:rPr>
          <w:rFonts w:ascii="Simplified Arabic" w:hAnsi="Simplified Arabic" w:cs="Simplified Arabic"/>
          <w:b/>
          <w:bCs/>
          <w:sz w:val="28"/>
          <w:szCs w:val="28"/>
          <w:rtl/>
          <w:lang w:eastAsia="ar-SA"/>
        </w:rPr>
        <w:t xml:space="preserve">أوَّلًا: مفهوم الطبع </w:t>
      </w:r>
    </w:p>
    <w:p w14:paraId="32EF4A28" w14:textId="4CB9B960" w:rsidR="00A04A0F" w:rsidRPr="00CA3FA8" w:rsidRDefault="00A04A0F" w:rsidP="00D607BF">
      <w:pPr>
        <w:adjustRightInd/>
        <w:spacing w:line="240" w:lineRule="auto"/>
        <w:ind w:firstLine="567"/>
        <w:textAlignment w:val="auto"/>
        <w:rPr>
          <w:rFonts w:ascii="Simplified Arabic" w:hAnsi="Simplified Arabic" w:cs="Simplified Arabic"/>
          <w:sz w:val="28"/>
          <w:szCs w:val="28"/>
          <w:rtl/>
          <w:lang w:eastAsia="ar-SA"/>
        </w:rPr>
      </w:pPr>
      <w:r w:rsidRPr="00CA3FA8">
        <w:rPr>
          <w:rFonts w:ascii="Simplified Arabic" w:hAnsi="Simplified Arabic" w:cs="Simplified Arabic"/>
          <w:b/>
          <w:bCs/>
          <w:sz w:val="28"/>
          <w:szCs w:val="28"/>
          <w:rtl/>
          <w:lang w:eastAsia="ar-SA"/>
        </w:rPr>
        <w:t>لغةً:</w:t>
      </w:r>
      <w:r w:rsidRPr="00CA3FA8">
        <w:rPr>
          <w:rFonts w:ascii="Simplified Arabic" w:hAnsi="Simplified Arabic" w:cs="Simplified Arabic"/>
          <w:sz w:val="28"/>
          <w:szCs w:val="28"/>
          <w:rtl/>
          <w:lang w:eastAsia="ar-SA"/>
        </w:rPr>
        <w:t xml:space="preserve"> طبَعَ على يَطْبَعُ، طبعًا وطِباعة، فهو طَابِع، والمفعول مطبُوع، طبَعَ الشيءَ /طبَعَ على الشّيء: ختَمَهُ، وضَعَ عليه علامةً مميزة - طبَعَ الغلافَ، يقول تعالى: </w:t>
      </w:r>
      <w:r w:rsidRPr="00CA3FA8">
        <w:rPr>
          <w:rFonts w:ascii="Traditional Arabic" w:hAnsi="Traditional Arabic" w:cs="ATraditional Arabic"/>
          <w:sz w:val="28"/>
          <w:szCs w:val="28"/>
          <w:rtl/>
          <w:lang w:eastAsia="ar-SA"/>
        </w:rPr>
        <w:t xml:space="preserve">{ </w:t>
      </w:r>
      <w:r w:rsidRPr="00CA3FA8">
        <w:rPr>
          <w:rFonts w:ascii="Traditional Arabic" w:hAnsi="Traditional Arabic" w:cs="QCF2279" w:hint="cs"/>
          <w:sz w:val="28"/>
          <w:szCs w:val="28"/>
          <w:rtl/>
          <w:lang w:eastAsia="ar-SA"/>
        </w:rPr>
        <w:t>ﲔ</w:t>
      </w:r>
      <w:r w:rsidRPr="00CA3FA8">
        <w:rPr>
          <w:rFonts w:ascii="Traditional Arabic" w:hAnsi="Traditional Arabic" w:cs="QCF2279"/>
          <w:sz w:val="28"/>
          <w:szCs w:val="28"/>
          <w:rtl/>
          <w:lang w:eastAsia="ar-SA"/>
        </w:rPr>
        <w:t xml:space="preserve"> </w:t>
      </w:r>
      <w:r w:rsidRPr="00CA3FA8">
        <w:rPr>
          <w:rFonts w:ascii="Traditional Arabic" w:hAnsi="Traditional Arabic" w:cs="QCF2279" w:hint="cs"/>
          <w:sz w:val="28"/>
          <w:szCs w:val="28"/>
          <w:rtl/>
          <w:lang w:eastAsia="ar-SA"/>
        </w:rPr>
        <w:t>ﲕ</w:t>
      </w:r>
      <w:r w:rsidRPr="00CA3FA8">
        <w:rPr>
          <w:rFonts w:ascii="Traditional Arabic" w:hAnsi="Traditional Arabic" w:cs="QCF2279"/>
          <w:sz w:val="28"/>
          <w:szCs w:val="28"/>
          <w:rtl/>
          <w:lang w:eastAsia="ar-SA"/>
        </w:rPr>
        <w:t xml:space="preserve"> </w:t>
      </w:r>
      <w:r w:rsidRPr="00CA3FA8">
        <w:rPr>
          <w:rFonts w:ascii="Traditional Arabic" w:hAnsi="Traditional Arabic" w:cs="QCF2279" w:hint="cs"/>
          <w:sz w:val="28"/>
          <w:szCs w:val="28"/>
          <w:rtl/>
          <w:lang w:eastAsia="ar-SA"/>
        </w:rPr>
        <w:t>ﲖ</w:t>
      </w:r>
      <w:r w:rsidRPr="00CA3FA8">
        <w:rPr>
          <w:rFonts w:ascii="Traditional Arabic" w:hAnsi="Traditional Arabic" w:cs="QCF2279"/>
          <w:sz w:val="28"/>
          <w:szCs w:val="28"/>
          <w:rtl/>
          <w:lang w:eastAsia="ar-SA"/>
        </w:rPr>
        <w:t xml:space="preserve"> </w:t>
      </w:r>
      <w:r w:rsidRPr="00CA3FA8">
        <w:rPr>
          <w:rFonts w:ascii="Traditional Arabic" w:hAnsi="Traditional Arabic" w:cs="QCF2279" w:hint="cs"/>
          <w:sz w:val="28"/>
          <w:szCs w:val="28"/>
          <w:rtl/>
          <w:lang w:eastAsia="ar-SA"/>
        </w:rPr>
        <w:t>ﲗ</w:t>
      </w:r>
      <w:r w:rsidRPr="00CA3FA8">
        <w:rPr>
          <w:rFonts w:ascii="Traditional Arabic" w:hAnsi="Traditional Arabic" w:cs="QCF2279"/>
          <w:sz w:val="28"/>
          <w:szCs w:val="28"/>
          <w:rtl/>
          <w:lang w:eastAsia="ar-SA"/>
        </w:rPr>
        <w:t xml:space="preserve"> </w:t>
      </w:r>
      <w:r w:rsidRPr="00CA3FA8">
        <w:rPr>
          <w:rFonts w:ascii="Traditional Arabic" w:hAnsi="Traditional Arabic" w:cs="QCF2279" w:hint="cs"/>
          <w:sz w:val="28"/>
          <w:szCs w:val="28"/>
          <w:rtl/>
          <w:lang w:eastAsia="ar-SA"/>
        </w:rPr>
        <w:t>ﲘ</w:t>
      </w:r>
      <w:r w:rsidRPr="00CA3FA8">
        <w:rPr>
          <w:rFonts w:ascii="Traditional Arabic" w:hAnsi="Traditional Arabic" w:cs="QCF2279"/>
          <w:sz w:val="28"/>
          <w:szCs w:val="28"/>
          <w:rtl/>
          <w:lang w:eastAsia="ar-SA"/>
        </w:rPr>
        <w:t xml:space="preserve"> </w:t>
      </w:r>
      <w:r w:rsidRPr="00CA3FA8">
        <w:rPr>
          <w:rFonts w:ascii="Traditional Arabic" w:hAnsi="Traditional Arabic" w:cs="QCF2279" w:hint="cs"/>
          <w:sz w:val="28"/>
          <w:szCs w:val="28"/>
          <w:rtl/>
          <w:lang w:eastAsia="ar-SA"/>
        </w:rPr>
        <w:t>ﲙ</w:t>
      </w:r>
      <w:r w:rsidRPr="00CA3FA8">
        <w:rPr>
          <w:rFonts w:ascii="Traditional Arabic" w:hAnsi="Traditional Arabic" w:cs="QCF2279"/>
          <w:sz w:val="28"/>
          <w:szCs w:val="28"/>
          <w:rtl/>
          <w:lang w:eastAsia="ar-SA"/>
        </w:rPr>
        <w:t xml:space="preserve"> </w:t>
      </w:r>
      <w:r w:rsidRPr="00CA3FA8">
        <w:rPr>
          <w:rFonts w:ascii="Traditional Arabic" w:hAnsi="Traditional Arabic" w:cs="QCF2279" w:hint="cs"/>
          <w:sz w:val="28"/>
          <w:szCs w:val="28"/>
          <w:rtl/>
          <w:lang w:eastAsia="ar-SA"/>
        </w:rPr>
        <w:t>ﲚ</w:t>
      </w:r>
      <w:r w:rsidRPr="00CA3FA8">
        <w:rPr>
          <w:rFonts w:ascii="Traditional Arabic" w:hAnsi="Traditional Arabic" w:cs="QCF2279"/>
          <w:sz w:val="28"/>
          <w:szCs w:val="28"/>
          <w:rtl/>
          <w:lang w:eastAsia="ar-SA"/>
        </w:rPr>
        <w:t xml:space="preserve"> </w:t>
      </w:r>
      <w:r w:rsidRPr="00CA3FA8">
        <w:rPr>
          <w:rFonts w:ascii="Traditional Arabic" w:hAnsi="Traditional Arabic" w:cs="QCF2279" w:hint="cs"/>
          <w:sz w:val="28"/>
          <w:szCs w:val="28"/>
          <w:rtl/>
          <w:lang w:eastAsia="ar-SA"/>
        </w:rPr>
        <w:t>ﲛﲜ</w:t>
      </w:r>
      <w:r w:rsidRPr="00CA3FA8">
        <w:rPr>
          <w:rFonts w:ascii="Traditional Arabic" w:hAnsi="Traditional Arabic" w:cs="QCF2279"/>
          <w:sz w:val="28"/>
          <w:szCs w:val="28"/>
          <w:rtl/>
          <w:lang w:eastAsia="ar-SA"/>
        </w:rPr>
        <w:t xml:space="preserve"> </w:t>
      </w:r>
      <w:r w:rsidRPr="00CA3FA8">
        <w:rPr>
          <w:rFonts w:ascii="Traditional Arabic" w:hAnsi="Traditional Arabic" w:cs="QCF2279" w:hint="cs"/>
          <w:sz w:val="28"/>
          <w:szCs w:val="28"/>
          <w:rtl/>
          <w:lang w:eastAsia="ar-SA"/>
        </w:rPr>
        <w:t>ﲝ</w:t>
      </w:r>
      <w:r w:rsidRPr="00CA3FA8">
        <w:rPr>
          <w:rFonts w:ascii="Traditional Arabic" w:hAnsi="Traditional Arabic" w:cs="QCF2279"/>
          <w:sz w:val="28"/>
          <w:szCs w:val="28"/>
          <w:rtl/>
          <w:lang w:eastAsia="ar-SA"/>
        </w:rPr>
        <w:t xml:space="preserve"> </w:t>
      </w:r>
      <w:r w:rsidRPr="00CA3FA8">
        <w:rPr>
          <w:rFonts w:ascii="Traditional Arabic" w:hAnsi="Traditional Arabic" w:cs="QCF2279" w:hint="cs"/>
          <w:sz w:val="28"/>
          <w:szCs w:val="28"/>
          <w:rtl/>
          <w:lang w:eastAsia="ar-SA"/>
        </w:rPr>
        <w:t>ﲞ</w:t>
      </w:r>
      <w:r w:rsidRPr="00CA3FA8">
        <w:rPr>
          <w:rFonts w:ascii="Traditional Arabic" w:hAnsi="Traditional Arabic" w:cs="QCF2279"/>
          <w:sz w:val="28"/>
          <w:szCs w:val="28"/>
          <w:rtl/>
          <w:lang w:eastAsia="ar-SA"/>
        </w:rPr>
        <w:t xml:space="preserve"> </w:t>
      </w:r>
      <w:r w:rsidRPr="00CA3FA8">
        <w:rPr>
          <w:rFonts w:ascii="Traditional Arabic" w:hAnsi="Traditional Arabic" w:cs="QCF2279" w:hint="cs"/>
          <w:sz w:val="28"/>
          <w:szCs w:val="28"/>
          <w:rtl/>
          <w:lang w:eastAsia="ar-SA"/>
        </w:rPr>
        <w:t>ﲟ</w:t>
      </w:r>
      <w:r w:rsidRPr="00CA3FA8">
        <w:rPr>
          <w:rFonts w:ascii="Traditional Arabic" w:hAnsi="Traditional Arabic" w:cs="QCF2279"/>
          <w:sz w:val="28"/>
          <w:szCs w:val="28"/>
          <w:rtl/>
          <w:lang w:eastAsia="ar-SA"/>
        </w:rPr>
        <w:t xml:space="preserve"> </w:t>
      </w:r>
      <w:r w:rsidRPr="00CA3FA8">
        <w:rPr>
          <w:rFonts w:ascii="Traditional Arabic" w:hAnsi="Traditional Arabic" w:cs="QCF2279" w:hint="cs"/>
          <w:sz w:val="28"/>
          <w:szCs w:val="28"/>
          <w:rtl/>
          <w:lang w:eastAsia="ar-SA"/>
        </w:rPr>
        <w:t>ﲠ</w:t>
      </w:r>
      <w:r w:rsidRPr="00CA3FA8">
        <w:rPr>
          <w:rFonts w:ascii="ATraditional Arabic" w:hAnsi="ATraditional Arabic" w:cs="ATraditional Arabic"/>
          <w:sz w:val="28"/>
          <w:szCs w:val="28"/>
          <w:rtl/>
          <w:lang w:eastAsia="ar-SA"/>
        </w:rPr>
        <w:t xml:space="preserve"> }</w:t>
      </w:r>
      <w:r w:rsidRPr="00D607BF">
        <w:rPr>
          <w:rFonts w:ascii="Simplified Arabic" w:hAnsi="Simplified Arabic" w:cs="Simplified Arabic"/>
          <w:sz w:val="28"/>
          <w:szCs w:val="28"/>
          <w:shd w:val="clear" w:color="auto" w:fill="FFFFFF"/>
          <w:vertAlign w:val="superscript"/>
          <w:rtl/>
          <w:lang w:eastAsia="ar-SA"/>
        </w:rPr>
        <w:t>(</w:t>
      </w:r>
      <w:r w:rsidRPr="00D607BF">
        <w:rPr>
          <w:rFonts w:ascii="Simplified Arabic" w:hAnsi="Simplified Arabic" w:cs="Simplified Arabic"/>
          <w:sz w:val="28"/>
          <w:szCs w:val="28"/>
          <w:shd w:val="clear" w:color="auto" w:fill="FFFFFF"/>
          <w:vertAlign w:val="superscript"/>
          <w:rtl/>
          <w:lang w:eastAsia="ar-SA"/>
        </w:rPr>
        <w:footnoteReference w:id="23"/>
      </w:r>
      <w:r w:rsidRPr="00D607BF">
        <w:rPr>
          <w:rFonts w:ascii="Simplified Arabic" w:hAnsi="Simplified Arabic" w:cs="Simplified Arabic"/>
          <w:sz w:val="28"/>
          <w:szCs w:val="28"/>
          <w:shd w:val="clear" w:color="auto" w:fill="FFFFFF"/>
          <w:vertAlign w:val="superscript"/>
          <w:rtl/>
          <w:lang w:eastAsia="ar-SA"/>
        </w:rPr>
        <w:t>)</w:t>
      </w:r>
      <w:r w:rsidRPr="00CA3FA8">
        <w:rPr>
          <w:rFonts w:ascii="Simplified Arabic" w:hAnsi="Simplified Arabic" w:cs="Simplified Arabic"/>
          <w:sz w:val="28"/>
          <w:szCs w:val="28"/>
          <w:rtl/>
          <w:lang w:eastAsia="ar-SA"/>
        </w:rPr>
        <w:t>،</w:t>
      </w:r>
      <w:r w:rsidRPr="00CA3FA8">
        <w:rPr>
          <w:rFonts w:ascii="Simplified Arabic" w:hAnsi="Simplified Arabic" w:cs="Simplified Arabic"/>
          <w:sz w:val="28"/>
          <w:szCs w:val="28"/>
          <w:lang w:eastAsia="ar-SA"/>
        </w:rPr>
        <w:t xml:space="preserve"> </w:t>
      </w:r>
      <w:r w:rsidRPr="00CA3FA8">
        <w:rPr>
          <w:rFonts w:ascii="Simplified Arabic" w:hAnsi="Simplified Arabic" w:cs="Simplified Arabic"/>
          <w:sz w:val="28"/>
          <w:szCs w:val="28"/>
          <w:rtl/>
          <w:lang w:eastAsia="ar-SA"/>
        </w:rPr>
        <w:t>ختَمَ عليها وغطَّاها فلا يَعِي أصحابها شيئًا، ولا يُوفّقون لخير. طبَعَ الشيءَ بطابعِه: ترَكَ فيه أثرَه. طبَعَ قُبلة على خدّه: قبّله</w:t>
      </w:r>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footnoteReference w:id="24"/>
      </w:r>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 وقيل: أي ختَمَ عليه وغشّاه ومنعَهُ ألطافه. الطَبْع، بالسكون: الخَتْم، وبالتحريك: الدّنَس، وأصله من الوسخ والدنس يغشيان السيف، ثم استُعير فيما يُشبه ذلك من الأوزار والآثام وغيرهما من المقابح</w:t>
      </w:r>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footnoteReference w:id="25"/>
      </w:r>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p>
    <w:p w14:paraId="20FCA2EC" w14:textId="0C0981C1" w:rsidR="00A04A0F" w:rsidRPr="00CA3FA8" w:rsidRDefault="00A04A0F" w:rsidP="00D607BF">
      <w:pPr>
        <w:adjustRightInd/>
        <w:spacing w:line="240" w:lineRule="auto"/>
        <w:ind w:firstLine="567"/>
        <w:textAlignment w:val="auto"/>
        <w:rPr>
          <w:rFonts w:ascii="Simplified Arabic" w:hAnsi="Simplified Arabic" w:cs="Simplified Arabic"/>
          <w:b/>
          <w:bCs/>
          <w:sz w:val="28"/>
          <w:szCs w:val="28"/>
          <w:rtl/>
          <w:lang w:eastAsia="ar-SA"/>
        </w:rPr>
      </w:pPr>
      <w:r w:rsidRPr="00CA3FA8">
        <w:rPr>
          <w:rFonts w:ascii="Simplified Arabic" w:hAnsi="Simplified Arabic" w:cs="Simplified Arabic"/>
          <w:b/>
          <w:bCs/>
          <w:sz w:val="28"/>
          <w:szCs w:val="28"/>
          <w:rtl/>
          <w:lang w:eastAsia="ar-SA"/>
        </w:rPr>
        <w:t>اصطلاحًا: و</w:t>
      </w:r>
      <w:r w:rsidRPr="00CA3FA8">
        <w:rPr>
          <w:rFonts w:ascii="Simplified Arabic" w:hAnsi="Simplified Arabic" w:cs="Simplified Arabic"/>
          <w:sz w:val="28"/>
          <w:szCs w:val="28"/>
          <w:rtl/>
          <w:lang w:eastAsia="ar-SA"/>
        </w:rPr>
        <w:t>الطَبْع: إحكام الغَلْق بجعل طين ونحوه على سدّ المغلوق بحيث لا ينفذ إليه مستخرج</w:t>
      </w:r>
      <w:r w:rsidRPr="00CA3FA8">
        <w:rPr>
          <w:rFonts w:ascii="Simplified Arabic" w:hAnsi="Simplified Arabic" w:cs="Simplified Arabic"/>
          <w:sz w:val="28"/>
          <w:szCs w:val="28"/>
          <w:vertAlign w:val="superscript"/>
          <w:rtl/>
          <w:lang w:eastAsia="ar-SA"/>
        </w:rPr>
        <w:t xml:space="preserve"> </w:t>
      </w:r>
      <w:r w:rsidRPr="00CA3FA8">
        <w:rPr>
          <w:rFonts w:ascii="Simplified Arabic" w:hAnsi="Simplified Arabic" w:cs="Simplified Arabic"/>
          <w:sz w:val="28"/>
          <w:szCs w:val="28"/>
          <w:rtl/>
          <w:lang w:eastAsia="ar-SA"/>
        </w:rPr>
        <w:t xml:space="preserve">ما فيه إلا بعد إزالة ذلك الشيء المطبوع به، وقد يَسِمون على ذلك الغَلْق بسِمَة تترك رسمًا في ذلك المجعول، وتُسمَّى الآلة </w:t>
      </w:r>
      <w:r w:rsidRPr="00CA3FA8">
        <w:rPr>
          <w:rFonts w:ascii="Simplified Arabic" w:hAnsi="Simplified Arabic" w:cs="Simplified Arabic"/>
          <w:sz w:val="28"/>
          <w:szCs w:val="28"/>
          <w:rtl/>
          <w:lang w:eastAsia="ar-SA"/>
        </w:rPr>
        <w:lastRenderedPageBreak/>
        <w:t>الواسمة طابَعًا -بفتح الباء-، فهو يرادف الخَتْم</w:t>
      </w:r>
      <w:r w:rsidRPr="00D607BF">
        <w:rPr>
          <w:rFonts w:ascii="Simplified Arabic" w:hAnsi="Simplified Arabic" w:cs="Simplified Arabic"/>
          <w:sz w:val="28"/>
          <w:szCs w:val="28"/>
          <w:vertAlign w:val="superscript"/>
          <w:rtl/>
          <w:lang w:eastAsia="ar-SA"/>
        </w:rPr>
        <w:t>(</w:t>
      </w:r>
      <w:r w:rsidRPr="00D607BF">
        <w:rPr>
          <w:rFonts w:ascii="Simplified Arabic" w:hAnsi="Simplified Arabic" w:cs="Simplified Arabic"/>
          <w:sz w:val="28"/>
          <w:szCs w:val="28"/>
          <w:vertAlign w:val="superscript"/>
          <w:rtl/>
          <w:lang w:eastAsia="ar-SA"/>
        </w:rPr>
        <w:footnoteReference w:id="26"/>
      </w:r>
      <w:r w:rsidRPr="00D607BF">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 xml:space="preserve">. </w:t>
      </w:r>
    </w:p>
    <w:p w14:paraId="1702E8AA" w14:textId="63C36F7A" w:rsidR="00A04A0F" w:rsidRPr="00CA3FA8" w:rsidRDefault="00A04A0F" w:rsidP="00D607BF">
      <w:pPr>
        <w:tabs>
          <w:tab w:val="right" w:pos="8503"/>
        </w:tabs>
        <w:adjustRightInd/>
        <w:spacing w:line="240" w:lineRule="auto"/>
        <w:textAlignment w:val="auto"/>
        <w:rPr>
          <w:rFonts w:ascii="Simplified Arabic" w:hAnsi="Simplified Arabic" w:cs="Simplified Arabic"/>
          <w:b/>
          <w:bCs/>
          <w:sz w:val="28"/>
          <w:szCs w:val="28"/>
          <w:rtl/>
          <w:lang w:eastAsia="ar-SA"/>
        </w:rPr>
      </w:pPr>
      <w:r w:rsidRPr="00CA3FA8">
        <w:rPr>
          <w:rFonts w:ascii="Simplified Arabic" w:hAnsi="Simplified Arabic" w:cs="Simplified Arabic"/>
          <w:b/>
          <w:bCs/>
          <w:sz w:val="28"/>
          <w:szCs w:val="28"/>
          <w:rtl/>
          <w:lang w:eastAsia="ar-SA"/>
        </w:rPr>
        <w:t xml:space="preserve">الفرق بين «الخَتْم» و«الطّبْع»: </w:t>
      </w:r>
    </w:p>
    <w:p w14:paraId="65A48CAF" w14:textId="5B987528" w:rsidR="00A04A0F" w:rsidRPr="00CA3FA8" w:rsidRDefault="00A04A0F" w:rsidP="00D607BF">
      <w:pPr>
        <w:tabs>
          <w:tab w:val="right" w:pos="8503"/>
        </w:tabs>
        <w:adjustRightInd/>
        <w:spacing w:line="240" w:lineRule="auto"/>
        <w:ind w:firstLine="567"/>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يُوجَد تشابُه بين لفظتي «الخَتْم» و«الطَّبْع» ولقد اختلف اللغويُّون في التفريق بينهما، منهم مَن قال: إن «الطَّبْع» و«الخَتْم» معنًى واحدٌ، ومنهم مَن قال: إنه يُوجَد فرق بينهما. وبيان ذلك فيما يلي: </w:t>
      </w:r>
    </w:p>
    <w:p w14:paraId="74B607FD" w14:textId="02D37792" w:rsidR="00A04A0F" w:rsidRPr="00CA3FA8" w:rsidRDefault="00A04A0F" w:rsidP="00D607BF">
      <w:pPr>
        <w:tabs>
          <w:tab w:val="right" w:pos="8503"/>
        </w:tabs>
        <w:adjustRightInd/>
        <w:spacing w:line="240" w:lineRule="auto"/>
        <w:ind w:firstLine="567"/>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قال </w:t>
      </w:r>
      <w:bookmarkStart w:id="45" w:name="علءابنءمنظورء7"/>
      <w:r w:rsidRPr="00CA3FA8">
        <w:rPr>
          <w:rFonts w:ascii="Simplified Arabic" w:hAnsi="Simplified Arabic" w:cs="Simplified Arabic"/>
          <w:sz w:val="28"/>
          <w:szCs w:val="28"/>
          <w:rtl/>
          <w:lang w:eastAsia="ar-SA"/>
        </w:rPr>
        <w:t>ابن منظور</w:t>
      </w:r>
      <w:bookmarkEnd w:id="45"/>
      <w:r w:rsidRPr="00D607BF">
        <w:rPr>
          <w:rFonts w:ascii="Simplified Arabic" w:hAnsi="Simplified Arabic" w:cs="Simplified Arabic"/>
          <w:sz w:val="28"/>
          <w:szCs w:val="28"/>
          <w:vertAlign w:val="superscript"/>
          <w:rtl/>
          <w:lang w:eastAsia="ar-SA"/>
        </w:rPr>
        <w:t>(</w:t>
      </w:r>
      <w:r w:rsidRPr="00D607BF">
        <w:rPr>
          <w:rFonts w:ascii="Simplified Arabic" w:hAnsi="Simplified Arabic" w:cs="Simplified Arabic"/>
          <w:sz w:val="28"/>
          <w:szCs w:val="28"/>
          <w:vertAlign w:val="superscript"/>
          <w:rtl/>
          <w:lang w:eastAsia="ar-SA"/>
        </w:rPr>
        <w:footnoteReference w:id="27"/>
      </w:r>
      <w:r w:rsidRPr="00D607BF">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r w:rsidRPr="00CA3FA8">
        <w:rPr>
          <w:rFonts w:ascii="Simplified Arabic" w:hAnsi="Simplified Arabic" w:cs="Simplified Arabic"/>
          <w:sz w:val="28"/>
          <w:szCs w:val="28"/>
          <w:vertAlign w:val="superscript"/>
          <w:rtl/>
          <w:lang w:eastAsia="ar-SA"/>
        </w:rPr>
        <w:t xml:space="preserve"> </w:t>
      </w:r>
      <w:r w:rsidRPr="00CA3FA8">
        <w:rPr>
          <w:rFonts w:ascii="Simplified Arabic" w:hAnsi="Simplified Arabic" w:cs="Simplified Arabic"/>
          <w:sz w:val="28"/>
          <w:szCs w:val="28"/>
          <w:rtl/>
          <w:lang w:eastAsia="ar-SA"/>
        </w:rPr>
        <w:t xml:space="preserve">والخَتْم على القلب: ألّا يفهم شيئًا ولا يخرج منه شيء، كأنه طبع، وفي التنزيل العزيز: </w:t>
      </w:r>
      <w:bookmarkStart w:id="46" w:name="مءمﱍءﱎءﱏءﱐء10"/>
      <w:r w:rsidRPr="00CA3FA8">
        <w:rPr>
          <w:rFonts w:ascii="Traditional Arabic" w:hAnsi="Traditional Arabic" w:cs="ATraditional Arabic"/>
          <w:sz w:val="28"/>
          <w:szCs w:val="28"/>
          <w:rtl/>
          <w:lang w:eastAsia="ar-SA"/>
        </w:rPr>
        <w:t>{</w:t>
      </w:r>
      <w:r w:rsidRPr="00CA3FA8">
        <w:rPr>
          <w:rFonts w:ascii="Traditional Arabic" w:hAnsi="Traditional Arabic" w:cs="QCF2003" w:hint="cs"/>
          <w:sz w:val="28"/>
          <w:szCs w:val="28"/>
          <w:rtl/>
          <w:lang w:eastAsia="ar-SA"/>
        </w:rPr>
        <w:t>ﱍ</w:t>
      </w:r>
      <w:r w:rsidRPr="00CA3FA8">
        <w:rPr>
          <w:rFonts w:ascii="Traditional Arabic" w:hAnsi="Traditional Arabic" w:cs="QCF2003"/>
          <w:sz w:val="28"/>
          <w:szCs w:val="28"/>
          <w:rtl/>
          <w:lang w:eastAsia="ar-SA"/>
        </w:rPr>
        <w:t xml:space="preserve"> </w:t>
      </w:r>
      <w:r w:rsidRPr="00CA3FA8">
        <w:rPr>
          <w:rFonts w:ascii="Traditional Arabic" w:hAnsi="Traditional Arabic" w:cs="QCF2003" w:hint="cs"/>
          <w:sz w:val="28"/>
          <w:szCs w:val="28"/>
          <w:rtl/>
          <w:lang w:eastAsia="ar-SA"/>
        </w:rPr>
        <w:t>ﱎ</w:t>
      </w:r>
      <w:r w:rsidRPr="00CA3FA8">
        <w:rPr>
          <w:rFonts w:ascii="Traditional Arabic" w:hAnsi="Traditional Arabic" w:cs="QCF2003"/>
          <w:sz w:val="28"/>
          <w:szCs w:val="28"/>
          <w:rtl/>
          <w:lang w:eastAsia="ar-SA"/>
        </w:rPr>
        <w:t xml:space="preserve"> </w:t>
      </w:r>
      <w:r w:rsidRPr="00CA3FA8">
        <w:rPr>
          <w:rFonts w:ascii="Traditional Arabic" w:hAnsi="Traditional Arabic" w:cs="QCF2003" w:hint="cs"/>
          <w:sz w:val="28"/>
          <w:szCs w:val="28"/>
          <w:rtl/>
          <w:lang w:eastAsia="ar-SA"/>
        </w:rPr>
        <w:t>ﱏ</w:t>
      </w:r>
      <w:r w:rsidRPr="00CA3FA8">
        <w:rPr>
          <w:rFonts w:ascii="Traditional Arabic" w:hAnsi="Traditional Arabic" w:cs="QCF2003"/>
          <w:sz w:val="28"/>
          <w:szCs w:val="28"/>
          <w:rtl/>
          <w:lang w:eastAsia="ar-SA"/>
        </w:rPr>
        <w:t xml:space="preserve"> </w:t>
      </w:r>
      <w:r w:rsidRPr="00CA3FA8">
        <w:rPr>
          <w:rFonts w:ascii="Traditional Arabic" w:hAnsi="Traditional Arabic" w:cs="QCF2003" w:hint="cs"/>
          <w:sz w:val="28"/>
          <w:szCs w:val="28"/>
          <w:rtl/>
          <w:lang w:eastAsia="ar-SA"/>
        </w:rPr>
        <w:t>ﱐ</w:t>
      </w:r>
      <w:r w:rsidRPr="00CA3FA8">
        <w:rPr>
          <w:rFonts w:ascii="ATraditional Arabic" w:hAnsi="ATraditional Arabic" w:cs="ATraditional Arabic"/>
          <w:sz w:val="28"/>
          <w:szCs w:val="28"/>
          <w:rtl/>
          <w:lang w:eastAsia="ar-SA"/>
        </w:rPr>
        <w:t>}</w:t>
      </w:r>
      <w:bookmarkEnd w:id="46"/>
      <w:r w:rsidRPr="00CA3FA8">
        <w:rPr>
          <w:rFonts w:ascii="ATraditional Arabic" w:hAnsi="ATraditional Arabic" w:cs="ATraditional Arabic"/>
          <w:sz w:val="28"/>
          <w:szCs w:val="28"/>
          <w:rtl/>
          <w:lang w:eastAsia="ar-SA"/>
        </w:rPr>
        <w:t xml:space="preserve"> </w:t>
      </w:r>
      <w:r w:rsidRPr="00D607BF">
        <w:rPr>
          <w:rFonts w:ascii="Simplified Arabic" w:hAnsi="Simplified Arabic" w:cs="Simplified Arabic"/>
          <w:sz w:val="28"/>
          <w:szCs w:val="28"/>
          <w:vertAlign w:val="superscript"/>
          <w:rtl/>
          <w:lang w:eastAsia="ar-SA"/>
        </w:rPr>
        <w:t>(</w:t>
      </w:r>
      <w:r w:rsidRPr="00D607BF">
        <w:rPr>
          <w:rFonts w:ascii="Simplified Arabic" w:hAnsi="Simplified Arabic" w:cs="Simplified Arabic"/>
          <w:sz w:val="28"/>
          <w:szCs w:val="28"/>
          <w:vertAlign w:val="superscript"/>
          <w:rtl/>
          <w:lang w:eastAsia="ar-SA"/>
        </w:rPr>
        <w:footnoteReference w:id="28"/>
      </w:r>
      <w:r w:rsidRPr="00D607BF">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r w:rsidRPr="00CA3FA8">
        <w:rPr>
          <w:rFonts w:ascii="Simplified Arabic" w:hAnsi="Simplified Arabic" w:cs="Simplified Arabic"/>
          <w:sz w:val="28"/>
          <w:szCs w:val="28"/>
          <w:vertAlign w:val="superscript"/>
          <w:rtl/>
          <w:lang w:eastAsia="ar-SA"/>
        </w:rPr>
        <w:t xml:space="preserve"> </w:t>
      </w:r>
      <w:r w:rsidRPr="00CA3FA8">
        <w:rPr>
          <w:rFonts w:ascii="Simplified Arabic" w:hAnsi="Simplified Arabic" w:cs="Simplified Arabic"/>
          <w:sz w:val="28"/>
          <w:szCs w:val="28"/>
          <w:rtl/>
          <w:lang w:eastAsia="ar-SA"/>
        </w:rPr>
        <w:t>هو كقوله:</w:t>
      </w:r>
      <w:r w:rsidRPr="00CA3FA8">
        <w:rPr>
          <w:rFonts w:ascii="Traditional Arabic" w:hAnsi="Traditional Arabic" w:cs="Traditional Arabic"/>
          <w:sz w:val="28"/>
          <w:szCs w:val="28"/>
          <w:rtl/>
          <w:lang w:eastAsia="ar-SA"/>
        </w:rPr>
        <w:t xml:space="preserve"> </w:t>
      </w:r>
      <w:bookmarkStart w:id="47" w:name="مءمءﱆءﱇءﱈءﱉءﱊءﱋﱌء11"/>
      <w:r w:rsidRPr="00CA3FA8">
        <w:rPr>
          <w:rFonts w:ascii="Traditional Arabic" w:hAnsi="Traditional Arabic" w:cs="ATraditional Arabic"/>
          <w:sz w:val="28"/>
          <w:szCs w:val="28"/>
          <w:rtl/>
          <w:lang w:eastAsia="ar-SA"/>
        </w:rPr>
        <w:t xml:space="preserve">{ </w:t>
      </w:r>
      <w:r w:rsidRPr="00CA3FA8">
        <w:rPr>
          <w:rFonts w:ascii="Traditional Arabic" w:hAnsi="Traditional Arabic" w:cs="QCF2201" w:hint="cs"/>
          <w:sz w:val="28"/>
          <w:szCs w:val="28"/>
          <w:rtl/>
          <w:lang w:eastAsia="ar-SA"/>
        </w:rPr>
        <w:t>ﱆ</w:t>
      </w:r>
      <w:r w:rsidRPr="00CA3FA8">
        <w:rPr>
          <w:rFonts w:ascii="Traditional Arabic" w:hAnsi="Traditional Arabic" w:cs="QCF2201"/>
          <w:sz w:val="28"/>
          <w:szCs w:val="28"/>
          <w:rtl/>
          <w:lang w:eastAsia="ar-SA"/>
        </w:rPr>
        <w:t xml:space="preserve"> </w:t>
      </w:r>
      <w:r w:rsidRPr="00CA3FA8">
        <w:rPr>
          <w:rFonts w:ascii="Traditional Arabic" w:hAnsi="Traditional Arabic" w:cs="QCF2201" w:hint="cs"/>
          <w:sz w:val="28"/>
          <w:szCs w:val="28"/>
          <w:rtl/>
          <w:lang w:eastAsia="ar-SA"/>
        </w:rPr>
        <w:t>ﱇ</w:t>
      </w:r>
      <w:r w:rsidRPr="00CA3FA8">
        <w:rPr>
          <w:rFonts w:ascii="Traditional Arabic" w:hAnsi="Traditional Arabic" w:cs="QCF2201"/>
          <w:sz w:val="28"/>
          <w:szCs w:val="28"/>
          <w:rtl/>
          <w:lang w:eastAsia="ar-SA"/>
        </w:rPr>
        <w:t xml:space="preserve"> </w:t>
      </w:r>
      <w:r w:rsidRPr="00CA3FA8">
        <w:rPr>
          <w:rFonts w:ascii="Traditional Arabic" w:hAnsi="Traditional Arabic" w:cs="QCF2201" w:hint="cs"/>
          <w:sz w:val="28"/>
          <w:szCs w:val="28"/>
          <w:rtl/>
          <w:lang w:eastAsia="ar-SA"/>
        </w:rPr>
        <w:t>ﱈ</w:t>
      </w:r>
      <w:r w:rsidRPr="00CA3FA8">
        <w:rPr>
          <w:rFonts w:ascii="Traditional Arabic" w:hAnsi="Traditional Arabic" w:cs="QCF2201"/>
          <w:sz w:val="28"/>
          <w:szCs w:val="28"/>
          <w:rtl/>
          <w:lang w:eastAsia="ar-SA"/>
        </w:rPr>
        <w:t xml:space="preserve"> </w:t>
      </w:r>
      <w:r w:rsidRPr="00CA3FA8">
        <w:rPr>
          <w:rFonts w:ascii="Traditional Arabic" w:hAnsi="Traditional Arabic" w:cs="QCF2201" w:hint="cs"/>
          <w:sz w:val="28"/>
          <w:szCs w:val="28"/>
          <w:rtl/>
          <w:lang w:eastAsia="ar-SA"/>
        </w:rPr>
        <w:t>ﱉ</w:t>
      </w:r>
      <w:r w:rsidRPr="00CA3FA8">
        <w:rPr>
          <w:rFonts w:ascii="Traditional Arabic" w:hAnsi="Traditional Arabic" w:cs="QCF2201"/>
          <w:sz w:val="28"/>
          <w:szCs w:val="28"/>
          <w:rtl/>
          <w:lang w:eastAsia="ar-SA"/>
        </w:rPr>
        <w:t xml:space="preserve"> </w:t>
      </w:r>
      <w:r w:rsidRPr="00CA3FA8">
        <w:rPr>
          <w:rFonts w:ascii="Traditional Arabic" w:hAnsi="Traditional Arabic" w:cs="QCF2201" w:hint="cs"/>
          <w:sz w:val="28"/>
          <w:szCs w:val="28"/>
          <w:rtl/>
          <w:lang w:eastAsia="ar-SA"/>
        </w:rPr>
        <w:t>ﱊ</w:t>
      </w:r>
      <w:r w:rsidRPr="00CA3FA8">
        <w:rPr>
          <w:rFonts w:ascii="Traditional Arabic" w:hAnsi="Traditional Arabic" w:cs="QCF2201"/>
          <w:sz w:val="28"/>
          <w:szCs w:val="28"/>
          <w:rtl/>
          <w:lang w:eastAsia="ar-SA"/>
        </w:rPr>
        <w:t xml:space="preserve"> </w:t>
      </w:r>
      <w:r w:rsidRPr="00CA3FA8">
        <w:rPr>
          <w:rFonts w:ascii="Traditional Arabic" w:hAnsi="Traditional Arabic" w:cs="QCF2201" w:hint="cs"/>
          <w:sz w:val="28"/>
          <w:szCs w:val="28"/>
          <w:rtl/>
          <w:lang w:eastAsia="ar-SA"/>
        </w:rPr>
        <w:t>ﱋﱌ</w:t>
      </w:r>
      <w:r w:rsidRPr="00CA3FA8">
        <w:rPr>
          <w:rFonts w:ascii="ATraditional Arabic" w:hAnsi="ATraditional Arabic" w:cs="ATraditional Arabic"/>
          <w:sz w:val="28"/>
          <w:szCs w:val="28"/>
          <w:rtl/>
          <w:lang w:eastAsia="ar-SA"/>
        </w:rPr>
        <w:t>}</w:t>
      </w:r>
      <w:bookmarkEnd w:id="47"/>
      <w:r w:rsidRPr="00D607BF">
        <w:rPr>
          <w:rFonts w:ascii="Simplified Arabic" w:hAnsi="Simplified Arabic" w:cs="Simplified Arabic"/>
          <w:sz w:val="28"/>
          <w:szCs w:val="28"/>
          <w:vertAlign w:val="superscript"/>
          <w:rtl/>
          <w:lang w:eastAsia="ar-SA"/>
        </w:rPr>
        <w:t>(</w:t>
      </w:r>
      <w:r w:rsidRPr="00D607BF">
        <w:rPr>
          <w:rFonts w:ascii="Simplified Arabic" w:hAnsi="Simplified Arabic" w:cs="Simplified Arabic"/>
          <w:sz w:val="28"/>
          <w:szCs w:val="28"/>
          <w:vertAlign w:val="superscript"/>
          <w:rtl/>
          <w:lang w:eastAsia="ar-SA"/>
        </w:rPr>
        <w:footnoteReference w:id="29"/>
      </w:r>
      <w:r w:rsidRPr="00D607BF">
        <w:rPr>
          <w:rFonts w:ascii="Simplified Arabic" w:hAnsi="Simplified Arabic" w:cs="Simplified Arabic"/>
          <w:sz w:val="28"/>
          <w:szCs w:val="28"/>
          <w:vertAlign w:val="superscript"/>
          <w:rtl/>
          <w:lang w:eastAsia="ar-SA"/>
        </w:rPr>
        <w:t xml:space="preserve">) </w:t>
      </w:r>
      <w:r w:rsidRPr="00CA3FA8">
        <w:rPr>
          <w:rFonts w:ascii="Simplified Arabic" w:hAnsi="Simplified Arabic" w:cs="Simplified Arabic"/>
          <w:sz w:val="28"/>
          <w:szCs w:val="28"/>
          <w:rtl/>
          <w:lang w:eastAsia="ar-SA"/>
        </w:rPr>
        <w:t>فلا تعقِل ولا تَعِي شيئًا، وقال الزجاج</w:t>
      </w:r>
      <w:r w:rsidRPr="00CA3FA8">
        <w:rPr>
          <w:rFonts w:ascii="Simplified Arabic" w:hAnsi="Simplified Arabic" w:cs="Simplified Arabic"/>
          <w:sz w:val="28"/>
          <w:szCs w:val="28"/>
          <w:vertAlign w:val="superscript"/>
          <w:rtl/>
          <w:lang w:eastAsia="ar-SA"/>
        </w:rPr>
        <w:t xml:space="preserve"> </w:t>
      </w:r>
      <w:r w:rsidRPr="00D607BF">
        <w:rPr>
          <w:rFonts w:ascii="Simplified Arabic" w:hAnsi="Simplified Arabic" w:cs="Simplified Arabic"/>
          <w:sz w:val="28"/>
          <w:szCs w:val="28"/>
          <w:vertAlign w:val="superscript"/>
          <w:rtl/>
          <w:lang w:eastAsia="ar-SA"/>
        </w:rPr>
        <w:t>(</w:t>
      </w:r>
      <w:r w:rsidRPr="00D607BF">
        <w:rPr>
          <w:rFonts w:ascii="Simplified Arabic" w:hAnsi="Simplified Arabic" w:cs="Simplified Arabic"/>
          <w:sz w:val="28"/>
          <w:szCs w:val="28"/>
          <w:vertAlign w:val="superscript"/>
          <w:rtl/>
          <w:lang w:eastAsia="ar-SA"/>
        </w:rPr>
        <w:footnoteReference w:id="30"/>
      </w:r>
      <w:r w:rsidRPr="00D607BF">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r w:rsidRPr="00CA3FA8">
        <w:rPr>
          <w:rFonts w:ascii="Simplified Arabic" w:hAnsi="Simplified Arabic" w:cs="Simplified Arabic"/>
          <w:sz w:val="28"/>
          <w:szCs w:val="28"/>
          <w:vertAlign w:val="superscript"/>
          <w:rtl/>
          <w:lang w:eastAsia="ar-SA"/>
        </w:rPr>
        <w:t xml:space="preserve"> </w:t>
      </w:r>
      <w:r w:rsidRPr="00CA3FA8">
        <w:rPr>
          <w:rFonts w:ascii="Simplified Arabic" w:hAnsi="Simplified Arabic" w:cs="Simplified Arabic"/>
          <w:sz w:val="28"/>
          <w:szCs w:val="28"/>
          <w:rtl/>
          <w:lang w:eastAsia="ar-SA"/>
        </w:rPr>
        <w:t>معنى "ختم" في اللغة و"طبع" واحدٌ، وهو التغطية على الشيء والاستيثاق من ألا يدخله شيء</w:t>
      </w:r>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footnoteReference w:id="31"/>
      </w:r>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r w:rsidRPr="00CA3FA8">
        <w:rPr>
          <w:rFonts w:ascii="Simplified Arabic" w:hAnsi="Simplified Arabic" w:cs="Simplified Arabic"/>
          <w:sz w:val="28"/>
          <w:szCs w:val="28"/>
          <w:vertAlign w:val="superscript"/>
          <w:rtl/>
          <w:lang w:eastAsia="ar-SA"/>
        </w:rPr>
        <w:t xml:space="preserve"> </w:t>
      </w:r>
    </w:p>
    <w:p w14:paraId="065D5CC4" w14:textId="059ECF12" w:rsidR="00A04A0F" w:rsidRPr="00CA3FA8" w:rsidRDefault="00A04A0F" w:rsidP="00D607BF">
      <w:pPr>
        <w:tabs>
          <w:tab w:val="right" w:pos="8503"/>
        </w:tabs>
        <w:adjustRightInd/>
        <w:spacing w:line="240" w:lineRule="auto"/>
        <w:ind w:firstLine="567"/>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lastRenderedPageBreak/>
        <w:t xml:space="preserve">وفرَّق </w:t>
      </w:r>
      <w:bookmarkStart w:id="48" w:name="علءالعسكريء8"/>
      <w:r w:rsidRPr="00CA3FA8">
        <w:rPr>
          <w:rFonts w:ascii="Simplified Arabic" w:hAnsi="Simplified Arabic" w:cs="Simplified Arabic"/>
          <w:sz w:val="28"/>
          <w:szCs w:val="28"/>
          <w:rtl/>
          <w:lang w:eastAsia="ar-SA"/>
        </w:rPr>
        <w:t>العسكري</w:t>
      </w:r>
      <w:bookmarkEnd w:id="48"/>
      <w:r w:rsidRPr="00D607BF">
        <w:rPr>
          <w:rFonts w:ascii="Simplified Arabic" w:hAnsi="Simplified Arabic" w:cs="Simplified Arabic"/>
          <w:sz w:val="28"/>
          <w:szCs w:val="28"/>
          <w:vertAlign w:val="superscript"/>
          <w:rtl/>
          <w:lang w:eastAsia="ar-SA"/>
        </w:rPr>
        <w:t>(</w:t>
      </w:r>
      <w:r w:rsidRPr="00D607BF">
        <w:rPr>
          <w:rFonts w:ascii="Simplified Arabic" w:hAnsi="Simplified Arabic" w:cs="Simplified Arabic"/>
          <w:sz w:val="28"/>
          <w:szCs w:val="28"/>
          <w:vertAlign w:val="superscript"/>
          <w:rtl/>
          <w:lang w:eastAsia="ar-SA"/>
        </w:rPr>
        <w:footnoteReference w:id="32"/>
      </w:r>
      <w:r w:rsidRPr="00D607BF">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t xml:space="preserve"> </w:t>
      </w:r>
      <w:r w:rsidRPr="00CA3FA8">
        <w:rPr>
          <w:rFonts w:ascii="Simplified Arabic" w:hAnsi="Simplified Arabic" w:cs="Simplified Arabic"/>
          <w:sz w:val="28"/>
          <w:szCs w:val="28"/>
          <w:rtl/>
          <w:lang w:eastAsia="ar-SA"/>
        </w:rPr>
        <w:t xml:space="preserve">بين «الخَتْم» و«الطَّبْع» بقوله: الفرق بين </w:t>
      </w:r>
      <w:r w:rsidRPr="00CA3FA8">
        <w:rPr>
          <w:rFonts w:ascii="Simplified Arabic" w:hAnsi="Simplified Arabic" w:cs="Simplified Arabic"/>
          <w:sz w:val="28"/>
          <w:szCs w:val="28"/>
          <w:rtl/>
          <w:lang w:eastAsia="ar-SA" w:bidi="ar-EG"/>
        </w:rPr>
        <w:t>«</w:t>
      </w:r>
      <w:r w:rsidRPr="00CA3FA8">
        <w:rPr>
          <w:rFonts w:ascii="Simplified Arabic" w:hAnsi="Simplified Arabic" w:cs="Simplified Arabic"/>
          <w:sz w:val="28"/>
          <w:szCs w:val="28"/>
          <w:rtl/>
          <w:lang w:eastAsia="ar-SA"/>
        </w:rPr>
        <w:t>الطَّبْع» و«الخَتْم»: أن الطبع أثر يثبت في المطبوع ويلزمه، فهو يفيد من معنى الثبات واللزوم، وذلك ما لا يفيده الخَتْم؛ ولهذا يُقال: طبعَ الدرهم طبعًا، وهو الأثر الذي يؤثّره فيه فلا يزول عنه، وكذلك أيضًا قيل: طُبع الإنسان؛ لأنه ثابت غير زائل، وقيل: طُبع فلان على هذا الخُلق، إذا كان لا يزول عنه</w:t>
      </w:r>
      <w:r w:rsidRPr="00D607BF">
        <w:rPr>
          <w:rFonts w:ascii="Simplified Arabic" w:hAnsi="Simplified Arabic" w:cs="Simplified Arabic"/>
          <w:sz w:val="28"/>
          <w:szCs w:val="28"/>
          <w:vertAlign w:val="superscript"/>
          <w:rtl/>
          <w:lang w:eastAsia="ar-SA"/>
        </w:rPr>
        <w:t>(</w:t>
      </w:r>
      <w:r w:rsidRPr="00D607BF">
        <w:rPr>
          <w:rFonts w:ascii="Simplified Arabic" w:hAnsi="Simplified Arabic" w:cs="Simplified Arabic"/>
          <w:sz w:val="28"/>
          <w:szCs w:val="28"/>
          <w:vertAlign w:val="superscript"/>
          <w:rtl/>
          <w:lang w:eastAsia="ar-SA"/>
        </w:rPr>
        <w:footnoteReference w:id="33"/>
      </w:r>
      <w:r w:rsidRPr="00D607BF">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p>
    <w:p w14:paraId="46BC7563" w14:textId="387A8D67" w:rsidR="00A04A0F" w:rsidRPr="00CA3FA8" w:rsidRDefault="00A04A0F" w:rsidP="00D607BF">
      <w:pPr>
        <w:adjustRightInd/>
        <w:spacing w:line="240" w:lineRule="auto"/>
        <w:ind w:firstLine="567"/>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وفرَّق </w:t>
      </w:r>
      <w:bookmarkStart w:id="49" w:name="علءابنءالقيمء9"/>
      <w:r w:rsidRPr="00CA3FA8">
        <w:rPr>
          <w:rFonts w:ascii="Simplified Arabic" w:hAnsi="Simplified Arabic" w:cs="Simplified Arabic"/>
          <w:sz w:val="28"/>
          <w:szCs w:val="28"/>
          <w:rtl/>
          <w:lang w:eastAsia="ar-SA"/>
        </w:rPr>
        <w:t>ابن القيم</w:t>
      </w:r>
      <w:bookmarkEnd w:id="49"/>
      <w:r w:rsidRPr="00D607BF">
        <w:rPr>
          <w:rFonts w:ascii="Simplified Arabic" w:hAnsi="Simplified Arabic" w:cs="Simplified Arabic"/>
          <w:sz w:val="28"/>
          <w:szCs w:val="28"/>
          <w:vertAlign w:val="superscript"/>
          <w:rtl/>
          <w:lang w:eastAsia="ar-SA"/>
        </w:rPr>
        <w:t>(</w:t>
      </w:r>
      <w:r w:rsidRPr="00D607BF">
        <w:rPr>
          <w:rFonts w:ascii="Simplified Arabic" w:hAnsi="Simplified Arabic" w:cs="Simplified Arabic"/>
          <w:sz w:val="28"/>
          <w:szCs w:val="28"/>
          <w:vertAlign w:val="superscript"/>
          <w:rtl/>
          <w:lang w:eastAsia="ar-SA"/>
        </w:rPr>
        <w:footnoteReference w:id="34"/>
      </w:r>
      <w:r w:rsidRPr="00D607BF">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t xml:space="preserve"> </w:t>
      </w:r>
      <w:r w:rsidRPr="00CA3FA8">
        <w:rPr>
          <w:rFonts w:ascii="Simplified Arabic" w:hAnsi="Simplified Arabic" w:cs="Simplified Arabic"/>
          <w:sz w:val="28"/>
          <w:szCs w:val="28"/>
          <w:rtl/>
          <w:lang w:eastAsia="ar-SA"/>
        </w:rPr>
        <w:t>أيضًا فقال:</w:t>
      </w:r>
      <w:r w:rsidRPr="00CA3FA8">
        <w:rPr>
          <w:rFonts w:ascii="Simplified Arabic" w:hAnsi="Simplified Arabic" w:cs="Simplified Arabic"/>
          <w:sz w:val="28"/>
          <w:szCs w:val="28"/>
          <w:vertAlign w:val="superscript"/>
          <w:rtl/>
          <w:lang w:eastAsia="ar-SA"/>
        </w:rPr>
        <w:t xml:space="preserve"> </w:t>
      </w:r>
      <w:r w:rsidRPr="00CA3FA8">
        <w:rPr>
          <w:rFonts w:ascii="Simplified Arabic" w:hAnsi="Simplified Arabic" w:cs="Simplified Arabic"/>
          <w:sz w:val="28"/>
          <w:szCs w:val="28"/>
          <w:rtl/>
          <w:lang w:eastAsia="ar-SA"/>
        </w:rPr>
        <w:t xml:space="preserve">«الخَتْم» و«الطَّبْع» يشتركان فيما ذُكر، ويفترقان في معنى آخر، وهو أن الطبع ختم يصير سجيّة وطبيعة، فهو </w:t>
      </w:r>
      <w:r w:rsidRPr="00CA3FA8">
        <w:rPr>
          <w:rFonts w:ascii="Simplified Arabic" w:hAnsi="Simplified Arabic" w:cs="Simplified Arabic"/>
          <w:sz w:val="28"/>
          <w:szCs w:val="28"/>
          <w:rtl/>
          <w:lang w:eastAsia="ar-SA"/>
        </w:rPr>
        <w:lastRenderedPageBreak/>
        <w:t>تأثير لازم لا يفارق؛ وبهذا يشير إلى أن الطَّبْع أشدّ من الخَتْم</w:t>
      </w:r>
      <w:r w:rsidRPr="00D607BF">
        <w:rPr>
          <w:rFonts w:ascii="Simplified Arabic" w:hAnsi="Simplified Arabic" w:cs="Simplified Arabic"/>
          <w:sz w:val="28"/>
          <w:szCs w:val="28"/>
          <w:vertAlign w:val="superscript"/>
          <w:rtl/>
          <w:lang w:eastAsia="ar-SA"/>
        </w:rPr>
        <w:t>(</w:t>
      </w:r>
      <w:r w:rsidRPr="00D607BF">
        <w:rPr>
          <w:rFonts w:ascii="Simplified Arabic" w:hAnsi="Simplified Arabic" w:cs="Simplified Arabic"/>
          <w:sz w:val="28"/>
          <w:szCs w:val="28"/>
          <w:vertAlign w:val="superscript"/>
          <w:rtl/>
          <w:lang w:eastAsia="ar-SA"/>
        </w:rPr>
        <w:footnoteReference w:id="35"/>
      </w:r>
      <w:r w:rsidRPr="00D607BF">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r w:rsidRPr="00CA3FA8">
        <w:rPr>
          <w:rFonts w:ascii="Simplified Arabic" w:hAnsi="Simplified Arabic" w:cs="Simplified Arabic"/>
          <w:sz w:val="28"/>
          <w:szCs w:val="28"/>
          <w:vertAlign w:val="superscript"/>
          <w:rtl/>
          <w:lang w:eastAsia="ar-SA"/>
        </w:rPr>
        <w:t xml:space="preserve"> </w:t>
      </w:r>
    </w:p>
    <w:p w14:paraId="46F03AEB" w14:textId="2DDAA440" w:rsidR="00A04A0F" w:rsidRPr="00CA3FA8" w:rsidRDefault="00A04A0F" w:rsidP="00D607BF">
      <w:pPr>
        <w:adjustRightInd/>
        <w:spacing w:line="240" w:lineRule="auto"/>
        <w:textAlignment w:val="auto"/>
        <w:rPr>
          <w:rFonts w:ascii="Simplified Arabic" w:hAnsi="Simplified Arabic" w:cs="Simplified Arabic"/>
          <w:b/>
          <w:bCs/>
          <w:sz w:val="28"/>
          <w:szCs w:val="28"/>
          <w:u w:val="single"/>
          <w:rtl/>
          <w:lang w:eastAsia="ar-SA"/>
        </w:rPr>
      </w:pPr>
      <w:r w:rsidRPr="00CA3FA8">
        <w:rPr>
          <w:rFonts w:ascii="Simplified Arabic" w:hAnsi="Simplified Arabic" w:cs="Simplified Arabic"/>
          <w:b/>
          <w:bCs/>
          <w:sz w:val="28"/>
          <w:szCs w:val="28"/>
          <w:u w:val="single"/>
          <w:rtl/>
          <w:lang w:eastAsia="ar-SA"/>
        </w:rPr>
        <w:t xml:space="preserve">ثانيًا: مفهوم الرَّان: </w:t>
      </w:r>
    </w:p>
    <w:p w14:paraId="09112F0D" w14:textId="37DBE47F" w:rsidR="00A04A0F" w:rsidRPr="00CA3FA8" w:rsidRDefault="00A04A0F" w:rsidP="00D607BF">
      <w:pPr>
        <w:adjustRightInd/>
        <w:spacing w:line="240" w:lineRule="auto"/>
        <w:textAlignment w:val="auto"/>
        <w:rPr>
          <w:rFonts w:ascii="Simplified Arabic" w:hAnsi="Simplified Arabic" w:cs="Simplified Arabic"/>
          <w:b/>
          <w:bCs/>
          <w:sz w:val="28"/>
          <w:szCs w:val="28"/>
          <w:u w:val="single"/>
          <w:rtl/>
          <w:lang w:eastAsia="ar-SA"/>
        </w:rPr>
      </w:pPr>
      <w:r w:rsidRPr="00CA3FA8">
        <w:rPr>
          <w:rFonts w:ascii="Simplified Arabic" w:hAnsi="Simplified Arabic" w:cs="Simplified Arabic"/>
          <w:b/>
          <w:bCs/>
          <w:sz w:val="28"/>
          <w:szCs w:val="28"/>
          <w:u w:val="single"/>
          <w:rtl/>
          <w:lang w:eastAsia="ar-SA"/>
        </w:rPr>
        <w:t xml:space="preserve">الرَّان لغةً: </w:t>
      </w:r>
    </w:p>
    <w:p w14:paraId="7346CBDA" w14:textId="77777777" w:rsidR="00A04A0F" w:rsidRPr="00CA3FA8" w:rsidRDefault="00A04A0F" w:rsidP="00D607BF">
      <w:pPr>
        <w:adjustRightInd/>
        <w:spacing w:line="240" w:lineRule="auto"/>
        <w:ind w:firstLine="567"/>
        <w:textAlignment w:val="auto"/>
        <w:rPr>
          <w:rFonts w:ascii="Simplified Arabic" w:hAnsi="Simplified Arabic" w:cs="Simplified Arabic"/>
          <w:sz w:val="28"/>
          <w:szCs w:val="28"/>
          <w:rtl/>
          <w:lang w:eastAsia="ar-SA"/>
        </w:rPr>
      </w:pPr>
      <w:r w:rsidRPr="00CA3FA8">
        <w:rPr>
          <w:rFonts w:ascii="Simplified Arabic" w:hAnsi="Simplified Arabic" w:cs="Simplified Arabic"/>
          <w:b/>
          <w:bCs/>
          <w:sz w:val="28"/>
          <w:szCs w:val="28"/>
          <w:rtl/>
          <w:lang w:eastAsia="ar-SA"/>
        </w:rPr>
        <w:t xml:space="preserve"> </w:t>
      </w:r>
      <w:r w:rsidRPr="00CA3FA8">
        <w:rPr>
          <w:rFonts w:ascii="Simplified Arabic" w:hAnsi="Simplified Arabic" w:cs="Simplified Arabic"/>
          <w:sz w:val="28"/>
          <w:szCs w:val="28"/>
          <w:rtl/>
          <w:lang w:eastAsia="ar-SA"/>
        </w:rPr>
        <w:t xml:space="preserve">الرَّيْن: الطّبع والدّنَس. والرَّيْن: الصدأ الذي يعلو السيف والمرآة. ورانَ الثوب رينًا: تطبّع. والرَّيْن: كالصدأ يغشى القلب. ورانَ الذنبُ على قلبه يَرِين رينًا وريونًا: غلَبَ عليه وغطَّاه. وفي التنزيل العزيز: </w:t>
      </w:r>
      <w:bookmarkStart w:id="50" w:name="مءمﱲﱳءﱴﱵءﱶءﱷءﱸءﱹءﱺءﱻءﱼءء12"/>
      <w:r w:rsidRPr="00CA3FA8">
        <w:rPr>
          <w:rFonts w:ascii="Traditional Arabic" w:hAnsi="Traditional Arabic" w:cs="ATraditional Arabic"/>
          <w:sz w:val="28"/>
          <w:szCs w:val="28"/>
          <w:rtl/>
          <w:lang w:eastAsia="ar-SA"/>
        </w:rPr>
        <w:t>{</w:t>
      </w:r>
      <w:r w:rsidRPr="00CA3FA8">
        <w:rPr>
          <w:rFonts w:ascii="Traditional Arabic" w:hAnsi="Traditional Arabic" w:cs="QCF2588" w:hint="cs"/>
          <w:sz w:val="28"/>
          <w:szCs w:val="28"/>
          <w:rtl/>
          <w:lang w:eastAsia="ar-SA"/>
        </w:rPr>
        <w:t>ﱲﱳ</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ﱴﱵ</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ﱶ</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ﱷ</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ﱸ</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ﱹ</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ﱺ</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ﱻ</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ﱼ</w:t>
      </w:r>
      <w:r w:rsidRPr="00CA3FA8">
        <w:rPr>
          <w:rFonts w:ascii="Traditional Arabic" w:hAnsi="Traditional Arabic" w:cs="ATraditional Arabic"/>
          <w:sz w:val="28"/>
          <w:szCs w:val="28"/>
          <w:rtl/>
          <w:lang w:eastAsia="ar-SA"/>
        </w:rPr>
        <w:t xml:space="preserve"> }</w:t>
      </w:r>
      <w:bookmarkEnd w:id="50"/>
      <w:r w:rsidRPr="00CA3FA8">
        <w:rPr>
          <w:rFonts w:ascii="Traditional Arabic" w:hAnsi="Traditional Arabic" w:cs="ATraditional Arabic"/>
          <w:sz w:val="28"/>
          <w:szCs w:val="28"/>
          <w:rtl/>
          <w:lang w:eastAsia="ar-SA"/>
        </w:rPr>
        <w:t xml:space="preserve"> </w:t>
      </w:r>
      <w:r w:rsidRPr="00D607BF">
        <w:rPr>
          <w:rFonts w:ascii="Simplified Arabic" w:hAnsi="Simplified Arabic" w:cs="Simplified Arabic"/>
          <w:sz w:val="28"/>
          <w:szCs w:val="28"/>
          <w:vertAlign w:val="superscript"/>
          <w:rtl/>
          <w:lang w:eastAsia="ar-SA"/>
        </w:rPr>
        <w:t>(</w:t>
      </w:r>
      <w:r w:rsidRPr="00D607BF">
        <w:rPr>
          <w:rFonts w:ascii="Simplified Arabic" w:hAnsi="Simplified Arabic" w:cs="Simplified Arabic"/>
          <w:sz w:val="28"/>
          <w:szCs w:val="28"/>
          <w:vertAlign w:val="superscript"/>
          <w:rtl/>
          <w:lang w:eastAsia="ar-SA"/>
        </w:rPr>
        <w:footnoteReference w:id="36"/>
      </w:r>
      <w:r w:rsidRPr="00D607BF">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t xml:space="preserve"> </w:t>
      </w:r>
      <w:r w:rsidRPr="00CA3FA8">
        <w:rPr>
          <w:rFonts w:ascii="Simplified Arabic" w:hAnsi="Simplified Arabic" w:cs="Simplified Arabic"/>
          <w:sz w:val="28"/>
          <w:szCs w:val="28"/>
          <w:rtl/>
          <w:lang w:eastAsia="ar-SA"/>
        </w:rPr>
        <w:t>أي: غلَبَ وطبعَ وختمَ</w:t>
      </w:r>
      <w:r w:rsidRPr="00D607BF">
        <w:rPr>
          <w:rFonts w:ascii="Simplified Arabic" w:hAnsi="Simplified Arabic" w:cs="Simplified Arabic"/>
          <w:sz w:val="28"/>
          <w:szCs w:val="28"/>
          <w:vertAlign w:val="superscript"/>
          <w:rtl/>
          <w:lang w:eastAsia="ar-SA"/>
        </w:rPr>
        <w:t>(</w:t>
      </w:r>
      <w:r w:rsidRPr="00D607BF">
        <w:rPr>
          <w:rFonts w:ascii="Simplified Arabic" w:hAnsi="Simplified Arabic" w:cs="Simplified Arabic"/>
          <w:sz w:val="28"/>
          <w:szCs w:val="28"/>
          <w:vertAlign w:val="superscript"/>
          <w:rtl/>
          <w:lang w:eastAsia="ar-SA"/>
        </w:rPr>
        <w:footnoteReference w:id="37"/>
      </w:r>
      <w:r w:rsidRPr="00D607BF">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p>
    <w:p w14:paraId="7E076AFE" w14:textId="09D9AD4A" w:rsidR="00A04A0F" w:rsidRPr="00CA3FA8" w:rsidRDefault="00A04A0F" w:rsidP="00D607BF">
      <w:pPr>
        <w:adjustRightInd/>
        <w:spacing w:line="240" w:lineRule="auto"/>
        <w:textAlignment w:val="auto"/>
        <w:rPr>
          <w:rFonts w:ascii="Simplified Arabic" w:hAnsi="Simplified Arabic" w:cs="Simplified Arabic"/>
          <w:b/>
          <w:bCs/>
          <w:sz w:val="28"/>
          <w:szCs w:val="28"/>
          <w:u w:val="single"/>
          <w:rtl/>
          <w:lang w:eastAsia="ar-SA"/>
        </w:rPr>
      </w:pPr>
      <w:r w:rsidRPr="00CA3FA8">
        <w:rPr>
          <w:rFonts w:ascii="Simplified Arabic" w:hAnsi="Simplified Arabic" w:cs="Simplified Arabic"/>
          <w:b/>
          <w:bCs/>
          <w:sz w:val="28"/>
          <w:szCs w:val="28"/>
          <w:u w:val="single"/>
          <w:rtl/>
          <w:lang w:eastAsia="ar-SA"/>
        </w:rPr>
        <w:t xml:space="preserve">الرَّان اصطلاحًا: </w:t>
      </w:r>
    </w:p>
    <w:p w14:paraId="7DA09BC3" w14:textId="77777777" w:rsidR="00A04A0F" w:rsidRPr="00CA3FA8" w:rsidRDefault="00A04A0F" w:rsidP="00D607BF">
      <w:pPr>
        <w:adjustRightInd/>
        <w:spacing w:line="240" w:lineRule="auto"/>
        <w:ind w:firstLine="56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b/>
          <w:bCs/>
          <w:sz w:val="28"/>
          <w:szCs w:val="28"/>
          <w:rtl/>
          <w:lang w:eastAsia="ar-SA"/>
        </w:rPr>
        <w:t xml:space="preserve"> </w:t>
      </w:r>
      <w:r w:rsidRPr="00CA3FA8">
        <w:rPr>
          <w:rFonts w:ascii="Simplified Arabic" w:hAnsi="Simplified Arabic" w:cs="Simplified Arabic"/>
          <w:sz w:val="28"/>
          <w:szCs w:val="28"/>
          <w:rtl/>
          <w:lang w:eastAsia="ar-SA"/>
        </w:rPr>
        <w:t>الغطاء والحجاب الكثيف، والصدأ يعلو الشيء الجليّ، كالسيف والمرآة ونحوهما، والدنس وما غطّى على القلب وركبَهُ من القسوة للذنب بعد الذنب</w:t>
      </w:r>
      <w:r w:rsidRPr="007B69DA">
        <w:rPr>
          <w:rFonts w:ascii="Simplified Arabic" w:hAnsi="Simplified Arabic" w:cs="Simplified Arabic"/>
          <w:sz w:val="28"/>
          <w:szCs w:val="28"/>
          <w:vertAlign w:val="superscript"/>
          <w:rtl/>
          <w:lang w:eastAsia="ar-SA"/>
        </w:rPr>
        <w:t>(</w:t>
      </w:r>
      <w:r w:rsidRPr="007B69DA">
        <w:rPr>
          <w:rFonts w:ascii="Simplified Arabic" w:hAnsi="Simplified Arabic" w:cs="Simplified Arabic"/>
          <w:sz w:val="28"/>
          <w:szCs w:val="28"/>
          <w:vertAlign w:val="superscript"/>
          <w:rtl/>
          <w:lang w:eastAsia="ar-SA"/>
        </w:rPr>
        <w:footnoteReference w:id="38"/>
      </w:r>
      <w:r w:rsidRPr="007B69DA">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p>
    <w:p w14:paraId="60C78139" w14:textId="77777777" w:rsidR="007B69DA" w:rsidRDefault="00A04A0F" w:rsidP="007B69DA">
      <w:pPr>
        <w:adjustRightInd/>
        <w:spacing w:line="240" w:lineRule="auto"/>
        <w:ind w:firstLine="567"/>
        <w:jc w:val="lowKashida"/>
        <w:textAlignment w:val="auto"/>
        <w:rPr>
          <w:rFonts w:ascii="Traditional Arabic" w:hAnsi="Traditional Arabic" w:cs="ATraditional Arabic"/>
          <w:sz w:val="28"/>
          <w:szCs w:val="28"/>
          <w:rtl/>
          <w:lang w:eastAsia="ar-SA"/>
        </w:rPr>
      </w:pPr>
      <w:r w:rsidRPr="00CA3FA8">
        <w:rPr>
          <w:rFonts w:ascii="Simplified Arabic" w:hAnsi="Simplified Arabic" w:cs="Simplified Arabic"/>
          <w:sz w:val="28"/>
          <w:szCs w:val="28"/>
          <w:rtl/>
          <w:lang w:eastAsia="ar-SA"/>
        </w:rPr>
        <w:t xml:space="preserve">وعن أبي هريرة، قال: قال رسول الله صلَّى الله عليه وسلَّم: </w:t>
      </w:r>
      <w:bookmarkStart w:id="51" w:name="ففءإنءالمؤمنءإذاءأذنبءذنباءكانتءنكتةءسود"/>
      <w:r w:rsidRPr="00CA3FA8">
        <w:rPr>
          <w:rFonts w:ascii="Simplified Arabic" w:hAnsi="Simplified Arabic" w:cs="Simplified Arabic"/>
          <w:sz w:val="28"/>
          <w:szCs w:val="28"/>
          <w:rtl/>
          <w:lang w:eastAsia="ar-SA"/>
        </w:rPr>
        <w:t xml:space="preserve">(إِنَّ الْمُؤْمِنَ إِذَا أَذْنَبَ ذَنْبًا كَانَتْ نُكْتَةٌ سَوْدَاءُ فِي قَلْبِهِ، فَإِنْ تَابَ وَنَزَعَ وَاسْتَعْتَبَ صُقِلَ قَلْبُهُ، وَإِنْ زَادَ زَادَتْ حَتَّى تَعْلُوَ قَلْبَهُ، فَذَلِكَ الرَّانُ الَّذِي قَالَ اللَّهُ </w:t>
      </w:r>
      <w:r w:rsidRPr="00CA3FA8">
        <w:rPr>
          <w:rFonts w:ascii="Simplified Arabic" w:hAnsi="Simplified Arabic" w:cs="Simplified Arabic"/>
          <w:sz w:val="28"/>
          <w:szCs w:val="28"/>
          <w:rtl/>
          <w:lang w:eastAsia="ar-SA"/>
        </w:rPr>
        <w:lastRenderedPageBreak/>
        <w:t>تَعَالَى</w:t>
      </w:r>
      <w:r w:rsidRPr="007B69DA">
        <w:rPr>
          <w:rFonts w:ascii="Simplified Arabic" w:hAnsi="Simplified Arabic" w:cs="Simplified Arabic"/>
          <w:sz w:val="28"/>
          <w:szCs w:val="28"/>
          <w:vertAlign w:val="superscript"/>
          <w:rtl/>
          <w:lang w:eastAsia="ar-SA"/>
        </w:rPr>
        <w:t>(</w:t>
      </w:r>
      <w:r w:rsidRPr="007B69DA">
        <w:rPr>
          <w:rFonts w:ascii="Simplified Arabic" w:hAnsi="Simplified Arabic" w:cs="Simplified Arabic"/>
          <w:sz w:val="28"/>
          <w:szCs w:val="28"/>
          <w:vertAlign w:val="superscript"/>
          <w:rtl/>
          <w:lang w:eastAsia="ar-SA"/>
        </w:rPr>
        <w:footnoteReference w:id="39"/>
      </w:r>
      <w:r w:rsidRPr="007B69DA">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bookmarkStart w:id="52" w:name="مءمءﱲﱳءﱴﱵءﱶءﱷءﱸءﱹءﱺءﱻءﱼءء13"/>
      <w:r w:rsidR="007B69DA">
        <w:rPr>
          <w:rFonts w:ascii="Traditional Arabic" w:hAnsi="Traditional Arabic" w:cs="ATraditional Arabic" w:hint="cs"/>
          <w:sz w:val="28"/>
          <w:szCs w:val="28"/>
          <w:rtl/>
          <w:lang w:eastAsia="ar-SA"/>
        </w:rPr>
        <w:t xml:space="preserve"> </w:t>
      </w:r>
    </w:p>
    <w:p w14:paraId="1A2FCB0E" w14:textId="60B56091" w:rsidR="00A04A0F" w:rsidRPr="00CA3FA8" w:rsidRDefault="00A04A0F" w:rsidP="007B69DA">
      <w:pPr>
        <w:adjustRightInd/>
        <w:spacing w:line="240" w:lineRule="auto"/>
        <w:ind w:firstLine="567"/>
        <w:jc w:val="lowKashida"/>
        <w:textAlignment w:val="auto"/>
        <w:rPr>
          <w:rFonts w:ascii="Simplified Arabic" w:hAnsi="Simplified Arabic" w:cs="Simplified Arabic"/>
          <w:b/>
          <w:bCs/>
          <w:sz w:val="28"/>
          <w:szCs w:val="28"/>
          <w:u w:val="single"/>
          <w:rtl/>
          <w:lang w:eastAsia="ar-SA"/>
        </w:rPr>
      </w:pPr>
      <w:r w:rsidRPr="00CA3FA8">
        <w:rPr>
          <w:rFonts w:ascii="Traditional Arabic" w:hAnsi="Traditional Arabic" w:cs="ATraditional Arabic"/>
          <w:sz w:val="28"/>
          <w:szCs w:val="28"/>
          <w:rtl/>
          <w:lang w:eastAsia="ar-SA"/>
        </w:rPr>
        <w:t xml:space="preserve">{ </w:t>
      </w:r>
      <w:r w:rsidRPr="00CA3FA8">
        <w:rPr>
          <w:rFonts w:ascii="Traditional Arabic" w:hAnsi="Traditional Arabic" w:cs="QCF2588" w:hint="cs"/>
          <w:sz w:val="28"/>
          <w:szCs w:val="28"/>
          <w:rtl/>
          <w:lang w:eastAsia="ar-SA"/>
        </w:rPr>
        <w:t>ﱲﱳ</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ﱴﱵ</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ﱶ</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ﱷ</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ﱸ</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ﱹ</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ﱺ</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ﱻ</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ﱼ</w:t>
      </w:r>
      <w:r w:rsidRPr="00CA3FA8">
        <w:rPr>
          <w:rFonts w:ascii="Traditional Arabic" w:hAnsi="Traditional Arabic" w:cs="ATraditional Arabic"/>
          <w:sz w:val="28"/>
          <w:szCs w:val="28"/>
          <w:rtl/>
          <w:lang w:eastAsia="ar-SA"/>
        </w:rPr>
        <w:t xml:space="preserve"> }</w:t>
      </w:r>
      <w:bookmarkEnd w:id="51"/>
      <w:bookmarkEnd w:id="52"/>
      <w:r w:rsidRPr="00CA3FA8">
        <w:rPr>
          <w:rFonts w:ascii="Traditional Arabic" w:hAnsi="Traditional Arabic" w:cs="ATraditional Arabic"/>
          <w:sz w:val="28"/>
          <w:szCs w:val="28"/>
          <w:rtl/>
          <w:lang w:eastAsia="ar-SA"/>
        </w:rPr>
        <w:t xml:space="preserve"> </w:t>
      </w:r>
      <w:r w:rsidRPr="007B69DA">
        <w:rPr>
          <w:rFonts w:ascii="Simplified Arabic" w:hAnsi="Simplified Arabic" w:cs="Simplified Arabic"/>
          <w:sz w:val="28"/>
          <w:szCs w:val="28"/>
          <w:vertAlign w:val="superscript"/>
          <w:rtl/>
          <w:lang w:eastAsia="ar-SA"/>
        </w:rPr>
        <w:t>(</w:t>
      </w:r>
      <w:r w:rsidRPr="007B69DA">
        <w:rPr>
          <w:rFonts w:ascii="Simplified Arabic" w:hAnsi="Simplified Arabic" w:cs="Simplified Arabic"/>
          <w:sz w:val="28"/>
          <w:szCs w:val="28"/>
          <w:vertAlign w:val="superscript"/>
          <w:rtl/>
          <w:lang w:eastAsia="ar-SA"/>
        </w:rPr>
        <w:footnoteReference w:id="40"/>
      </w:r>
      <w:r w:rsidRPr="007B69DA">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p>
    <w:p w14:paraId="368D8AE3" w14:textId="77777777" w:rsidR="00A04A0F" w:rsidRPr="00CA3FA8" w:rsidRDefault="00A04A0F" w:rsidP="007B69DA">
      <w:pPr>
        <w:adjustRightInd/>
        <w:spacing w:line="240" w:lineRule="auto"/>
        <w:jc w:val="lowKashida"/>
        <w:textAlignment w:val="auto"/>
        <w:rPr>
          <w:rFonts w:ascii="Simplified Arabic" w:hAnsi="Simplified Arabic" w:cs="Simplified Arabic"/>
          <w:b/>
          <w:bCs/>
          <w:sz w:val="28"/>
          <w:szCs w:val="28"/>
          <w:u w:val="single"/>
          <w:rtl/>
          <w:lang w:eastAsia="ar-SA"/>
        </w:rPr>
      </w:pPr>
      <w:r w:rsidRPr="00CA3FA8">
        <w:rPr>
          <w:rFonts w:ascii="Simplified Arabic" w:hAnsi="Simplified Arabic" w:cs="Simplified Arabic"/>
          <w:b/>
          <w:bCs/>
          <w:sz w:val="28"/>
          <w:szCs w:val="28"/>
          <w:u w:val="single"/>
          <w:rtl/>
          <w:lang w:eastAsia="ar-SA"/>
        </w:rPr>
        <w:t>ثالثًا: مفهوم الكِنّ</w:t>
      </w:r>
    </w:p>
    <w:p w14:paraId="6F160625" w14:textId="77777777" w:rsidR="00A04A0F" w:rsidRPr="00CA3FA8" w:rsidRDefault="00A04A0F" w:rsidP="00D607BF">
      <w:pPr>
        <w:adjustRightInd/>
        <w:spacing w:line="240" w:lineRule="auto"/>
        <w:ind w:firstLine="567"/>
        <w:jc w:val="lowKashida"/>
        <w:textAlignment w:val="auto"/>
        <w:rPr>
          <w:rFonts w:ascii="Simplified Arabic" w:hAnsi="Simplified Arabic" w:cs="Simplified Arabic"/>
          <w:sz w:val="28"/>
          <w:szCs w:val="28"/>
          <w:shd w:val="clear" w:color="auto" w:fill="FFFFFF"/>
          <w:rtl/>
          <w:lang w:eastAsia="ar-SA"/>
        </w:rPr>
      </w:pPr>
      <w:r w:rsidRPr="00CA3FA8">
        <w:rPr>
          <w:rFonts w:ascii="Simplified Arabic" w:hAnsi="Simplified Arabic" w:cs="Simplified Arabic"/>
          <w:b/>
          <w:bCs/>
          <w:sz w:val="28"/>
          <w:szCs w:val="28"/>
          <w:u w:val="single"/>
          <w:rtl/>
          <w:lang w:eastAsia="ar-SA"/>
        </w:rPr>
        <w:t xml:space="preserve"> وقد ورد في القرآن الكريم بصيغة الجمع: "الأكِنَّة". والأكنة لغة: </w:t>
      </w:r>
      <w:r w:rsidRPr="00CA3FA8">
        <w:rPr>
          <w:rFonts w:ascii="Simplified Arabic" w:hAnsi="Simplified Arabic" w:cs="Simplified Arabic"/>
          <w:sz w:val="28"/>
          <w:szCs w:val="28"/>
          <w:shd w:val="clear" w:color="auto" w:fill="FFFFFF"/>
          <w:rtl/>
          <w:lang w:eastAsia="ar-SA"/>
        </w:rPr>
        <w:t>الكِنّ –بالكسر-: وقاء كلّ شيء وسترُه، كالكِنة والكِنان، بكسرهما، وفي التنزيل العزيز:</w:t>
      </w:r>
      <w:r w:rsidRPr="00CA3FA8">
        <w:rPr>
          <w:rFonts w:ascii="Traditional Arabic" w:hAnsi="Traditional Arabic" w:cs="Traditional Arabic"/>
          <w:sz w:val="28"/>
          <w:szCs w:val="28"/>
          <w:shd w:val="clear" w:color="auto" w:fill="FFFFFF"/>
          <w:rtl/>
          <w:lang w:eastAsia="ar-SA"/>
        </w:rPr>
        <w:t xml:space="preserve"> </w:t>
      </w:r>
      <w:bookmarkStart w:id="53" w:name="مءمءﱛءﱜءﱝءﱞءﱟءﱠءﱡءﱢءﱣءﱤءﱥﱵء14"/>
      <w:r w:rsidRPr="00CA3FA8">
        <w:rPr>
          <w:rFonts w:ascii="Traditional Arabic" w:hAnsi="Traditional Arabic" w:cs="ATraditional Arabic"/>
          <w:sz w:val="28"/>
          <w:szCs w:val="28"/>
          <w:shd w:val="clear" w:color="auto" w:fill="FFFFFF"/>
          <w:rtl/>
          <w:lang w:eastAsia="ar-SA"/>
        </w:rPr>
        <w:t>{</w:t>
      </w:r>
      <w:r w:rsidRPr="00CA3FA8">
        <w:rPr>
          <w:rFonts w:ascii="Traditional Arabic" w:hAnsi="Traditional Arabic" w:cs="ATraditional Arabic" w:hint="cs"/>
          <w:sz w:val="28"/>
          <w:szCs w:val="28"/>
          <w:shd w:val="clear" w:color="auto" w:fill="FFFFFF"/>
          <w:rtl/>
          <w:lang w:eastAsia="ar-SA"/>
        </w:rPr>
        <w:t xml:space="preserve"> </w:t>
      </w:r>
      <w:r w:rsidRPr="00CA3FA8">
        <w:rPr>
          <w:rFonts w:ascii="Traditional Arabic" w:hAnsi="Traditional Arabic" w:cs="QCF2276" w:hint="cs"/>
          <w:sz w:val="28"/>
          <w:szCs w:val="28"/>
          <w:shd w:val="clear" w:color="auto" w:fill="FFFFFF"/>
          <w:rtl/>
          <w:lang w:eastAsia="ar-SA"/>
        </w:rPr>
        <w:t>ﱛ</w:t>
      </w:r>
      <w:r w:rsidRPr="00CA3FA8">
        <w:rPr>
          <w:rFonts w:ascii="Traditional Arabic" w:hAnsi="Traditional Arabic" w:cs="QCF2276"/>
          <w:sz w:val="28"/>
          <w:szCs w:val="28"/>
          <w:shd w:val="clear" w:color="auto" w:fill="FFFFFF"/>
          <w:rtl/>
          <w:lang w:eastAsia="ar-SA"/>
        </w:rPr>
        <w:t xml:space="preserve"> </w:t>
      </w:r>
      <w:r w:rsidRPr="00CA3FA8">
        <w:rPr>
          <w:rFonts w:ascii="Traditional Arabic" w:hAnsi="Traditional Arabic" w:cs="QCF2276" w:hint="cs"/>
          <w:sz w:val="28"/>
          <w:szCs w:val="28"/>
          <w:shd w:val="clear" w:color="auto" w:fill="FFFFFF"/>
          <w:rtl/>
          <w:lang w:eastAsia="ar-SA"/>
        </w:rPr>
        <w:t>ﱜ</w:t>
      </w:r>
      <w:r w:rsidRPr="00CA3FA8">
        <w:rPr>
          <w:rFonts w:ascii="Traditional Arabic" w:hAnsi="Traditional Arabic" w:cs="QCF2276"/>
          <w:sz w:val="28"/>
          <w:szCs w:val="28"/>
          <w:shd w:val="clear" w:color="auto" w:fill="FFFFFF"/>
          <w:rtl/>
          <w:lang w:eastAsia="ar-SA"/>
        </w:rPr>
        <w:t xml:space="preserve"> </w:t>
      </w:r>
      <w:r w:rsidRPr="00CA3FA8">
        <w:rPr>
          <w:rFonts w:ascii="Traditional Arabic" w:hAnsi="Traditional Arabic" w:cs="QCF2276" w:hint="cs"/>
          <w:sz w:val="28"/>
          <w:szCs w:val="28"/>
          <w:shd w:val="clear" w:color="auto" w:fill="FFFFFF"/>
          <w:rtl/>
          <w:lang w:eastAsia="ar-SA"/>
        </w:rPr>
        <w:t>ﱝ</w:t>
      </w:r>
      <w:r w:rsidRPr="00CA3FA8">
        <w:rPr>
          <w:rFonts w:ascii="Traditional Arabic" w:hAnsi="Traditional Arabic" w:cs="QCF2276"/>
          <w:sz w:val="28"/>
          <w:szCs w:val="28"/>
          <w:shd w:val="clear" w:color="auto" w:fill="FFFFFF"/>
          <w:rtl/>
          <w:lang w:eastAsia="ar-SA"/>
        </w:rPr>
        <w:t xml:space="preserve"> </w:t>
      </w:r>
      <w:r w:rsidRPr="00CA3FA8">
        <w:rPr>
          <w:rFonts w:ascii="Traditional Arabic" w:hAnsi="Traditional Arabic" w:cs="QCF2276" w:hint="cs"/>
          <w:sz w:val="28"/>
          <w:szCs w:val="28"/>
          <w:shd w:val="clear" w:color="auto" w:fill="FFFFFF"/>
          <w:rtl/>
          <w:lang w:eastAsia="ar-SA"/>
        </w:rPr>
        <w:t>ﱞ</w:t>
      </w:r>
      <w:r w:rsidRPr="00CA3FA8">
        <w:rPr>
          <w:rFonts w:ascii="Traditional Arabic" w:hAnsi="Traditional Arabic" w:cs="QCF2276"/>
          <w:sz w:val="28"/>
          <w:szCs w:val="28"/>
          <w:shd w:val="clear" w:color="auto" w:fill="FFFFFF"/>
          <w:rtl/>
          <w:lang w:eastAsia="ar-SA"/>
        </w:rPr>
        <w:t xml:space="preserve"> </w:t>
      </w:r>
      <w:r w:rsidRPr="00CA3FA8">
        <w:rPr>
          <w:rFonts w:ascii="Traditional Arabic" w:hAnsi="Traditional Arabic" w:cs="QCF2276" w:hint="cs"/>
          <w:sz w:val="28"/>
          <w:szCs w:val="28"/>
          <w:shd w:val="clear" w:color="auto" w:fill="FFFFFF"/>
          <w:rtl/>
          <w:lang w:eastAsia="ar-SA"/>
        </w:rPr>
        <w:t>ﱟ</w:t>
      </w:r>
      <w:r w:rsidRPr="00CA3FA8">
        <w:rPr>
          <w:rFonts w:ascii="Traditional Arabic" w:hAnsi="Traditional Arabic" w:cs="QCF2276"/>
          <w:sz w:val="28"/>
          <w:szCs w:val="28"/>
          <w:shd w:val="clear" w:color="auto" w:fill="FFFFFF"/>
          <w:rtl/>
          <w:lang w:eastAsia="ar-SA"/>
        </w:rPr>
        <w:t xml:space="preserve"> </w:t>
      </w:r>
      <w:r w:rsidRPr="00CA3FA8">
        <w:rPr>
          <w:rFonts w:ascii="Traditional Arabic" w:hAnsi="Traditional Arabic" w:cs="QCF2276" w:hint="cs"/>
          <w:sz w:val="28"/>
          <w:szCs w:val="28"/>
          <w:shd w:val="clear" w:color="auto" w:fill="FFFFFF"/>
          <w:rtl/>
          <w:lang w:eastAsia="ar-SA"/>
        </w:rPr>
        <w:t>ﱠ</w:t>
      </w:r>
      <w:r w:rsidRPr="00CA3FA8">
        <w:rPr>
          <w:rFonts w:ascii="Traditional Arabic" w:hAnsi="Traditional Arabic" w:cs="QCF2276"/>
          <w:sz w:val="28"/>
          <w:szCs w:val="28"/>
          <w:shd w:val="clear" w:color="auto" w:fill="FFFFFF"/>
          <w:rtl/>
          <w:lang w:eastAsia="ar-SA"/>
        </w:rPr>
        <w:t xml:space="preserve"> </w:t>
      </w:r>
      <w:r w:rsidRPr="00CA3FA8">
        <w:rPr>
          <w:rFonts w:ascii="Traditional Arabic" w:hAnsi="Traditional Arabic" w:cs="QCF2276" w:hint="cs"/>
          <w:sz w:val="28"/>
          <w:szCs w:val="28"/>
          <w:shd w:val="clear" w:color="auto" w:fill="FFFFFF"/>
          <w:rtl/>
          <w:lang w:eastAsia="ar-SA"/>
        </w:rPr>
        <w:t>ﱡ</w:t>
      </w:r>
      <w:r w:rsidRPr="00CA3FA8">
        <w:rPr>
          <w:rFonts w:ascii="Traditional Arabic" w:hAnsi="Traditional Arabic" w:cs="QCF2276"/>
          <w:sz w:val="28"/>
          <w:szCs w:val="28"/>
          <w:shd w:val="clear" w:color="auto" w:fill="FFFFFF"/>
          <w:rtl/>
          <w:lang w:eastAsia="ar-SA"/>
        </w:rPr>
        <w:t xml:space="preserve"> </w:t>
      </w:r>
      <w:r w:rsidRPr="00CA3FA8">
        <w:rPr>
          <w:rFonts w:ascii="Traditional Arabic" w:hAnsi="Traditional Arabic" w:cs="QCF2276" w:hint="cs"/>
          <w:sz w:val="28"/>
          <w:szCs w:val="28"/>
          <w:shd w:val="clear" w:color="auto" w:fill="FFFFFF"/>
          <w:rtl/>
          <w:lang w:eastAsia="ar-SA"/>
        </w:rPr>
        <w:t>ﱢ</w:t>
      </w:r>
      <w:r w:rsidRPr="00CA3FA8">
        <w:rPr>
          <w:rFonts w:ascii="Traditional Arabic" w:hAnsi="Traditional Arabic" w:cs="QCF2276"/>
          <w:sz w:val="28"/>
          <w:szCs w:val="28"/>
          <w:shd w:val="clear" w:color="auto" w:fill="FFFFFF"/>
          <w:rtl/>
          <w:lang w:eastAsia="ar-SA"/>
        </w:rPr>
        <w:t xml:space="preserve"> </w:t>
      </w:r>
      <w:r w:rsidRPr="00CA3FA8">
        <w:rPr>
          <w:rFonts w:ascii="Traditional Arabic" w:hAnsi="Traditional Arabic" w:cs="QCF2276" w:hint="cs"/>
          <w:sz w:val="28"/>
          <w:szCs w:val="28"/>
          <w:shd w:val="clear" w:color="auto" w:fill="FFFFFF"/>
          <w:rtl/>
          <w:lang w:eastAsia="ar-SA"/>
        </w:rPr>
        <w:t>ﱣ</w:t>
      </w:r>
      <w:r w:rsidRPr="00CA3FA8">
        <w:rPr>
          <w:rFonts w:ascii="Traditional Arabic" w:hAnsi="Traditional Arabic" w:cs="QCF2276"/>
          <w:sz w:val="28"/>
          <w:szCs w:val="28"/>
          <w:shd w:val="clear" w:color="auto" w:fill="FFFFFF"/>
          <w:rtl/>
          <w:lang w:eastAsia="ar-SA"/>
        </w:rPr>
        <w:t xml:space="preserve"> </w:t>
      </w:r>
      <w:r w:rsidRPr="00CA3FA8">
        <w:rPr>
          <w:rFonts w:ascii="Traditional Arabic" w:hAnsi="Traditional Arabic" w:cs="QCF2276" w:hint="cs"/>
          <w:sz w:val="28"/>
          <w:szCs w:val="28"/>
          <w:shd w:val="clear" w:color="auto" w:fill="FFFFFF"/>
          <w:rtl/>
          <w:lang w:eastAsia="ar-SA"/>
        </w:rPr>
        <w:t>ﱤ</w:t>
      </w:r>
      <w:r w:rsidRPr="00CA3FA8">
        <w:rPr>
          <w:rFonts w:ascii="Traditional Arabic" w:hAnsi="Traditional Arabic" w:cs="QCF2276"/>
          <w:sz w:val="28"/>
          <w:szCs w:val="28"/>
          <w:shd w:val="clear" w:color="auto" w:fill="FFFFFF"/>
          <w:rtl/>
          <w:lang w:eastAsia="ar-SA"/>
        </w:rPr>
        <w:t xml:space="preserve"> </w:t>
      </w:r>
      <w:r w:rsidRPr="00CA3FA8">
        <w:rPr>
          <w:rFonts w:ascii="Traditional Arabic" w:hAnsi="Traditional Arabic" w:cs="QCF2276" w:hint="cs"/>
          <w:sz w:val="28"/>
          <w:szCs w:val="28"/>
          <w:shd w:val="clear" w:color="auto" w:fill="FFFFFF"/>
          <w:rtl/>
          <w:lang w:eastAsia="ar-SA"/>
        </w:rPr>
        <w:t>ﱥﱵ</w:t>
      </w:r>
      <w:r w:rsidRPr="00CA3FA8">
        <w:rPr>
          <w:rFonts w:ascii="ATraditional Arabic" w:hAnsi="ATraditional Arabic" w:cs="ATraditional Arabic"/>
          <w:sz w:val="28"/>
          <w:szCs w:val="28"/>
          <w:shd w:val="clear" w:color="auto" w:fill="FFFFFF"/>
          <w:rtl/>
          <w:lang w:eastAsia="ar-SA"/>
        </w:rPr>
        <w:t>}</w:t>
      </w:r>
      <w:bookmarkEnd w:id="53"/>
      <w:r w:rsidRPr="007B69DA">
        <w:rPr>
          <w:rFonts w:ascii="Simplified Arabic" w:hAnsi="Simplified Arabic" w:cs="Simplified Arabic"/>
          <w:sz w:val="28"/>
          <w:szCs w:val="28"/>
          <w:shd w:val="clear" w:color="auto" w:fill="FFFFFF"/>
          <w:vertAlign w:val="superscript"/>
          <w:rtl/>
          <w:lang w:eastAsia="ar-SA"/>
        </w:rPr>
        <w:t>(</w:t>
      </w:r>
      <w:r w:rsidRPr="007B69DA">
        <w:rPr>
          <w:rFonts w:ascii="Simplified Arabic" w:hAnsi="Simplified Arabic" w:cs="Simplified Arabic"/>
          <w:sz w:val="28"/>
          <w:szCs w:val="28"/>
          <w:shd w:val="clear" w:color="auto" w:fill="FFFFFF"/>
          <w:vertAlign w:val="superscript"/>
          <w:rtl/>
          <w:lang w:eastAsia="ar-SA"/>
        </w:rPr>
        <w:footnoteReference w:id="41"/>
      </w:r>
      <w:r w:rsidRPr="007B69DA">
        <w:rPr>
          <w:rFonts w:ascii="Simplified Arabic" w:hAnsi="Simplified Arabic" w:cs="Simplified Arabic"/>
          <w:sz w:val="28"/>
          <w:szCs w:val="28"/>
          <w:shd w:val="clear" w:color="auto" w:fill="FFFFFF"/>
          <w:vertAlign w:val="superscript"/>
          <w:rtl/>
          <w:lang w:eastAsia="ar-SA"/>
        </w:rPr>
        <w:t>)</w:t>
      </w:r>
      <w:r w:rsidRPr="00CA3FA8">
        <w:rPr>
          <w:rFonts w:ascii="Simplified Arabic" w:hAnsi="Simplified Arabic" w:cs="Simplified Arabic"/>
          <w:sz w:val="28"/>
          <w:szCs w:val="28"/>
          <w:shd w:val="clear" w:color="auto" w:fill="FFFFFF"/>
          <w:rtl/>
          <w:lang w:eastAsia="ar-SA"/>
        </w:rPr>
        <w:t xml:space="preserve">، والأكنة: جمع أكنان، مفردها: كنان، وتعني: </w:t>
      </w:r>
      <w:r w:rsidRPr="00CA3FA8">
        <w:rPr>
          <w:rFonts w:ascii="Simplified Arabic" w:hAnsi="Simplified Arabic" w:cs="Simplified Arabic"/>
          <w:sz w:val="28"/>
          <w:szCs w:val="28"/>
          <w:shd w:val="clear" w:color="auto" w:fill="FFFFFF"/>
          <w:rtl/>
          <w:lang w:eastAsia="ar-SA"/>
        </w:rPr>
        <w:lastRenderedPageBreak/>
        <w:t>الأغطية</w:t>
      </w:r>
      <w:r w:rsidRPr="007B69DA">
        <w:rPr>
          <w:rFonts w:ascii="Simplified Arabic" w:hAnsi="Simplified Arabic" w:cs="Simplified Arabic"/>
          <w:sz w:val="28"/>
          <w:szCs w:val="28"/>
          <w:shd w:val="clear" w:color="auto" w:fill="FFFFFF"/>
          <w:vertAlign w:val="superscript"/>
          <w:rtl/>
          <w:lang w:eastAsia="ar-SA"/>
        </w:rPr>
        <w:t>(</w:t>
      </w:r>
      <w:r w:rsidRPr="007B69DA">
        <w:rPr>
          <w:rFonts w:ascii="Simplified Arabic" w:hAnsi="Simplified Arabic" w:cs="Simplified Arabic"/>
          <w:sz w:val="28"/>
          <w:szCs w:val="28"/>
          <w:shd w:val="clear" w:color="auto" w:fill="FFFFFF"/>
          <w:vertAlign w:val="superscript"/>
          <w:rtl/>
          <w:lang w:eastAsia="ar-SA"/>
        </w:rPr>
        <w:footnoteReference w:id="42"/>
      </w:r>
      <w:r w:rsidRPr="007B69DA">
        <w:rPr>
          <w:rFonts w:ascii="Simplified Arabic" w:hAnsi="Simplified Arabic" w:cs="Simplified Arabic"/>
          <w:sz w:val="28"/>
          <w:szCs w:val="28"/>
          <w:shd w:val="clear" w:color="auto" w:fill="FFFFFF"/>
          <w:vertAlign w:val="superscript"/>
          <w:rtl/>
          <w:lang w:eastAsia="ar-SA"/>
        </w:rPr>
        <w:t>)</w:t>
      </w:r>
      <w:r w:rsidRPr="00CA3FA8">
        <w:rPr>
          <w:rFonts w:ascii="Simplified Arabic" w:hAnsi="Simplified Arabic" w:cs="Simplified Arabic"/>
          <w:sz w:val="28"/>
          <w:szCs w:val="28"/>
          <w:shd w:val="clear" w:color="auto" w:fill="FFFFFF"/>
          <w:rtl/>
          <w:lang w:eastAsia="ar-SA"/>
        </w:rPr>
        <w:t>،</w:t>
      </w:r>
      <w:r w:rsidRPr="00CA3FA8">
        <w:rPr>
          <w:rFonts w:ascii="Simplified Arabic" w:hAnsi="Simplified Arabic" w:cs="Simplified Arabic"/>
          <w:sz w:val="28"/>
          <w:szCs w:val="28"/>
          <w:shd w:val="clear" w:color="auto" w:fill="FFFFFF"/>
          <w:vertAlign w:val="superscript"/>
          <w:rtl/>
          <w:lang w:eastAsia="ar-SA"/>
        </w:rPr>
        <w:t xml:space="preserve"> </w:t>
      </w:r>
      <w:r w:rsidRPr="00CA3FA8">
        <w:rPr>
          <w:rFonts w:ascii="Simplified Arabic" w:hAnsi="Simplified Arabic" w:cs="Simplified Arabic"/>
          <w:sz w:val="28"/>
          <w:szCs w:val="28"/>
          <w:shd w:val="clear" w:color="auto" w:fill="FFFFFF"/>
          <w:rtl/>
          <w:lang w:eastAsia="ar-SA"/>
        </w:rPr>
        <w:t>ومنه قوله تعالى:</w:t>
      </w:r>
      <w:r w:rsidRPr="00CA3FA8">
        <w:rPr>
          <w:rFonts w:ascii="ATraditional Arabic" w:hAnsi="ATraditional Arabic" w:cs="#TRUE#" w:hint="cs"/>
          <w:sz w:val="28"/>
          <w:szCs w:val="28"/>
          <w:shd w:val="clear" w:color="auto" w:fill="FFFFFF"/>
          <w:rtl/>
          <w:lang w:eastAsia="ar-SA"/>
        </w:rPr>
        <w:t xml:space="preserve"> </w:t>
      </w:r>
      <w:bookmarkStart w:id="54" w:name="مءمءﲧءﲨءﲩءﲪءﲫءﲬﲻء15"/>
      <w:r w:rsidRPr="00CA3FA8">
        <w:rPr>
          <w:rFonts w:ascii="ATraditional Arabic" w:hAnsi="ATraditional Arabic" w:cs="ATraditional Arabic"/>
          <w:sz w:val="28"/>
          <w:szCs w:val="28"/>
          <w:shd w:val="clear" w:color="auto" w:fill="FFFFFF"/>
          <w:rtl/>
          <w:lang w:eastAsia="ar-SA"/>
        </w:rPr>
        <w:t xml:space="preserve">{ </w:t>
      </w:r>
      <w:r w:rsidRPr="00CA3FA8">
        <w:rPr>
          <w:rFonts w:ascii="ATraditional Arabic" w:hAnsi="ATraditional Arabic" w:cs="QCF2286" w:hint="cs"/>
          <w:sz w:val="28"/>
          <w:szCs w:val="28"/>
          <w:shd w:val="clear" w:color="auto" w:fill="FFFFFF"/>
          <w:rtl/>
          <w:lang w:eastAsia="ar-SA"/>
        </w:rPr>
        <w:t>ﲧ</w:t>
      </w:r>
      <w:r w:rsidRPr="00CA3FA8">
        <w:rPr>
          <w:rFonts w:ascii="ATraditional Arabic" w:hAnsi="ATraditional Arabic" w:cs="QCF2286"/>
          <w:sz w:val="28"/>
          <w:szCs w:val="28"/>
          <w:shd w:val="clear" w:color="auto" w:fill="FFFFFF"/>
          <w:rtl/>
          <w:lang w:eastAsia="ar-SA"/>
        </w:rPr>
        <w:t xml:space="preserve"> </w:t>
      </w:r>
      <w:r w:rsidRPr="00CA3FA8">
        <w:rPr>
          <w:rFonts w:ascii="ATraditional Arabic" w:hAnsi="ATraditional Arabic" w:cs="QCF2286" w:hint="cs"/>
          <w:sz w:val="28"/>
          <w:szCs w:val="28"/>
          <w:shd w:val="clear" w:color="auto" w:fill="FFFFFF"/>
          <w:rtl/>
          <w:lang w:eastAsia="ar-SA"/>
        </w:rPr>
        <w:t>ﲨ</w:t>
      </w:r>
      <w:r w:rsidRPr="00CA3FA8">
        <w:rPr>
          <w:rFonts w:ascii="ATraditional Arabic" w:hAnsi="ATraditional Arabic" w:cs="QCF2286"/>
          <w:sz w:val="28"/>
          <w:szCs w:val="28"/>
          <w:shd w:val="clear" w:color="auto" w:fill="FFFFFF"/>
          <w:rtl/>
          <w:lang w:eastAsia="ar-SA"/>
        </w:rPr>
        <w:t xml:space="preserve"> </w:t>
      </w:r>
      <w:r w:rsidRPr="00CA3FA8">
        <w:rPr>
          <w:rFonts w:ascii="ATraditional Arabic" w:hAnsi="ATraditional Arabic" w:cs="QCF2286" w:hint="cs"/>
          <w:sz w:val="28"/>
          <w:szCs w:val="28"/>
          <w:shd w:val="clear" w:color="auto" w:fill="FFFFFF"/>
          <w:rtl/>
          <w:lang w:eastAsia="ar-SA"/>
        </w:rPr>
        <w:t>ﲩ</w:t>
      </w:r>
      <w:r w:rsidRPr="00CA3FA8">
        <w:rPr>
          <w:rFonts w:ascii="ATraditional Arabic" w:hAnsi="ATraditional Arabic" w:cs="QCF2286"/>
          <w:sz w:val="28"/>
          <w:szCs w:val="28"/>
          <w:shd w:val="clear" w:color="auto" w:fill="FFFFFF"/>
          <w:rtl/>
          <w:lang w:eastAsia="ar-SA"/>
        </w:rPr>
        <w:t xml:space="preserve"> </w:t>
      </w:r>
      <w:r w:rsidRPr="00CA3FA8">
        <w:rPr>
          <w:rFonts w:ascii="ATraditional Arabic" w:hAnsi="ATraditional Arabic" w:cs="QCF2286" w:hint="cs"/>
          <w:sz w:val="28"/>
          <w:szCs w:val="28"/>
          <w:shd w:val="clear" w:color="auto" w:fill="FFFFFF"/>
          <w:rtl/>
          <w:lang w:eastAsia="ar-SA"/>
        </w:rPr>
        <w:t>ﲪ</w:t>
      </w:r>
      <w:r w:rsidRPr="00CA3FA8">
        <w:rPr>
          <w:rFonts w:ascii="ATraditional Arabic" w:hAnsi="ATraditional Arabic" w:cs="QCF2286"/>
          <w:sz w:val="28"/>
          <w:szCs w:val="28"/>
          <w:shd w:val="clear" w:color="auto" w:fill="FFFFFF"/>
          <w:rtl/>
          <w:lang w:eastAsia="ar-SA"/>
        </w:rPr>
        <w:t xml:space="preserve"> </w:t>
      </w:r>
      <w:r w:rsidRPr="00CA3FA8">
        <w:rPr>
          <w:rFonts w:ascii="ATraditional Arabic" w:hAnsi="ATraditional Arabic" w:cs="QCF2286" w:hint="cs"/>
          <w:sz w:val="28"/>
          <w:szCs w:val="28"/>
          <w:shd w:val="clear" w:color="auto" w:fill="FFFFFF"/>
          <w:rtl/>
          <w:lang w:eastAsia="ar-SA"/>
        </w:rPr>
        <w:t>ﲫ</w:t>
      </w:r>
      <w:r w:rsidRPr="00CA3FA8">
        <w:rPr>
          <w:rFonts w:ascii="ATraditional Arabic" w:hAnsi="ATraditional Arabic" w:cs="QCF2286"/>
          <w:sz w:val="28"/>
          <w:szCs w:val="28"/>
          <w:shd w:val="clear" w:color="auto" w:fill="FFFFFF"/>
          <w:rtl/>
          <w:lang w:eastAsia="ar-SA"/>
        </w:rPr>
        <w:t xml:space="preserve"> </w:t>
      </w:r>
      <w:r w:rsidRPr="00CA3FA8">
        <w:rPr>
          <w:rFonts w:ascii="ATraditional Arabic" w:hAnsi="ATraditional Arabic" w:cs="QCF2286" w:hint="cs"/>
          <w:sz w:val="28"/>
          <w:szCs w:val="28"/>
          <w:shd w:val="clear" w:color="auto" w:fill="FFFFFF"/>
          <w:rtl/>
          <w:lang w:eastAsia="ar-SA"/>
        </w:rPr>
        <w:t>ﲬﲻ</w:t>
      </w:r>
      <w:r w:rsidRPr="00CA3FA8">
        <w:rPr>
          <w:rFonts w:ascii="ATraditional Arabic" w:hAnsi="ATraditional Arabic" w:cs="ATraditional Arabic"/>
          <w:sz w:val="28"/>
          <w:szCs w:val="28"/>
          <w:shd w:val="clear" w:color="auto" w:fill="FFFFFF"/>
          <w:rtl/>
          <w:lang w:eastAsia="ar-SA"/>
        </w:rPr>
        <w:t>}</w:t>
      </w:r>
      <w:bookmarkEnd w:id="54"/>
      <w:r w:rsidRPr="007B69DA">
        <w:rPr>
          <w:rFonts w:ascii="Simplified Arabic" w:hAnsi="Simplified Arabic" w:cs="Simplified Arabic"/>
          <w:sz w:val="28"/>
          <w:szCs w:val="28"/>
          <w:shd w:val="clear" w:color="auto" w:fill="FFFFFF"/>
          <w:vertAlign w:val="superscript"/>
          <w:rtl/>
          <w:lang w:eastAsia="ar-SA"/>
        </w:rPr>
        <w:t>(</w:t>
      </w:r>
      <w:r w:rsidRPr="007B69DA">
        <w:rPr>
          <w:rFonts w:ascii="Simplified Arabic" w:hAnsi="Simplified Arabic" w:cs="Simplified Arabic"/>
          <w:sz w:val="28"/>
          <w:szCs w:val="28"/>
          <w:shd w:val="clear" w:color="auto" w:fill="FFFFFF"/>
          <w:vertAlign w:val="superscript"/>
          <w:rtl/>
          <w:lang w:eastAsia="ar-SA"/>
        </w:rPr>
        <w:footnoteReference w:id="43"/>
      </w:r>
      <w:r w:rsidRPr="007B69DA">
        <w:rPr>
          <w:rFonts w:ascii="Simplified Arabic" w:hAnsi="Simplified Arabic" w:cs="Simplified Arabic"/>
          <w:sz w:val="28"/>
          <w:szCs w:val="28"/>
          <w:shd w:val="clear" w:color="auto" w:fill="FFFFFF"/>
          <w:vertAlign w:val="superscript"/>
          <w:rtl/>
          <w:lang w:eastAsia="ar-SA"/>
        </w:rPr>
        <w:t>)</w:t>
      </w:r>
      <w:r w:rsidRPr="00CA3FA8">
        <w:rPr>
          <w:rFonts w:ascii="Simplified Arabic" w:hAnsi="Simplified Arabic" w:cs="Simplified Arabic"/>
          <w:sz w:val="28"/>
          <w:szCs w:val="28"/>
          <w:shd w:val="clear" w:color="auto" w:fill="FFFFFF"/>
          <w:vertAlign w:val="superscript"/>
          <w:rtl/>
          <w:lang w:eastAsia="ar-SA"/>
        </w:rPr>
        <w:t xml:space="preserve">. </w:t>
      </w:r>
    </w:p>
    <w:p w14:paraId="3AF6B7EC" w14:textId="0C12EEDE" w:rsidR="00A04A0F" w:rsidRPr="00CA3FA8" w:rsidRDefault="00A04A0F" w:rsidP="00D607BF">
      <w:pPr>
        <w:adjustRightInd/>
        <w:spacing w:line="240" w:lineRule="auto"/>
        <w:ind w:firstLine="567"/>
        <w:textAlignment w:val="auto"/>
        <w:rPr>
          <w:rFonts w:ascii="Simplified Arabic" w:hAnsi="Simplified Arabic" w:cs="Simplified Arabic"/>
          <w:b/>
          <w:spacing w:val="-6"/>
          <w:sz w:val="28"/>
          <w:szCs w:val="28"/>
          <w:shd w:val="clear" w:color="auto" w:fill="FFFFFF"/>
          <w:rtl/>
          <w:lang w:eastAsia="ar-SA"/>
        </w:rPr>
      </w:pPr>
      <w:r w:rsidRPr="00CA3FA8">
        <w:rPr>
          <w:rFonts w:ascii="Simplified Arabic" w:hAnsi="Simplified Arabic" w:cs="Simplified Arabic"/>
          <w:b/>
          <w:bCs/>
          <w:spacing w:val="-6"/>
          <w:sz w:val="28"/>
          <w:szCs w:val="28"/>
          <w:u w:val="single"/>
          <w:shd w:val="clear" w:color="auto" w:fill="FFFFFF"/>
          <w:rtl/>
          <w:lang w:eastAsia="ar-SA"/>
        </w:rPr>
        <w:t xml:space="preserve">الأكنة على القلوب اصطلاحًا: </w:t>
      </w:r>
      <w:r w:rsidRPr="00CA3FA8">
        <w:rPr>
          <w:rFonts w:ascii="Simplified Arabic" w:hAnsi="Simplified Arabic" w:cs="Simplified Arabic"/>
          <w:spacing w:val="-6"/>
          <w:sz w:val="28"/>
          <w:szCs w:val="28"/>
          <w:shd w:val="clear" w:color="auto" w:fill="FFFFFF"/>
          <w:rtl/>
          <w:lang w:eastAsia="ar-SA"/>
        </w:rPr>
        <w:t xml:space="preserve"> قوله تعالى: </w:t>
      </w:r>
      <w:bookmarkStart w:id="55" w:name="مءمءﱘءﱙءﱚءﱛءﱜءﱝءﱞءﱟءﱠءﱡءﱢءﱣءﱤءﱥءﱦءﱧءﱨءﱩء"/>
      <w:r w:rsidRPr="007B69DA">
        <w:rPr>
          <w:rFonts w:ascii="Traditional Arabic" w:hAnsi="Traditional Arabic" w:cs="ATraditional Arabic"/>
          <w:b/>
          <w:spacing w:val="-6"/>
          <w:sz w:val="26"/>
          <w:szCs w:val="26"/>
          <w:shd w:val="clear" w:color="auto" w:fill="FFFFFF"/>
          <w:rtl/>
          <w:lang w:eastAsia="ar-SA"/>
        </w:rPr>
        <w:t xml:space="preserve">{ </w:t>
      </w:r>
      <w:r w:rsidRPr="007B69DA">
        <w:rPr>
          <w:rFonts w:ascii="Traditional Arabic" w:hAnsi="Traditional Arabic" w:cs="QCF2477" w:hint="cs"/>
          <w:b/>
          <w:spacing w:val="-6"/>
          <w:sz w:val="26"/>
          <w:szCs w:val="26"/>
          <w:shd w:val="clear" w:color="auto" w:fill="FFFFFF"/>
          <w:rtl/>
          <w:lang w:eastAsia="ar-SA"/>
        </w:rPr>
        <w:t>ﱘ</w:t>
      </w:r>
      <w:r w:rsidRPr="007B69DA">
        <w:rPr>
          <w:rFonts w:ascii="Traditional Arabic" w:hAnsi="Traditional Arabic" w:cs="QCF2477"/>
          <w:b/>
          <w:spacing w:val="-6"/>
          <w:sz w:val="26"/>
          <w:szCs w:val="26"/>
          <w:shd w:val="clear" w:color="auto" w:fill="FFFFFF"/>
          <w:rtl/>
          <w:lang w:eastAsia="ar-SA"/>
        </w:rPr>
        <w:t xml:space="preserve"> </w:t>
      </w:r>
      <w:r w:rsidRPr="007B69DA">
        <w:rPr>
          <w:rFonts w:ascii="Traditional Arabic" w:hAnsi="Traditional Arabic" w:cs="QCF2477" w:hint="cs"/>
          <w:b/>
          <w:spacing w:val="-6"/>
          <w:sz w:val="26"/>
          <w:szCs w:val="26"/>
          <w:shd w:val="clear" w:color="auto" w:fill="FFFFFF"/>
          <w:rtl/>
          <w:lang w:eastAsia="ar-SA"/>
        </w:rPr>
        <w:t>ﱙ</w:t>
      </w:r>
      <w:r w:rsidRPr="007B69DA">
        <w:rPr>
          <w:rFonts w:ascii="Traditional Arabic" w:hAnsi="Traditional Arabic" w:cs="QCF2477"/>
          <w:b/>
          <w:spacing w:val="-6"/>
          <w:sz w:val="26"/>
          <w:szCs w:val="26"/>
          <w:shd w:val="clear" w:color="auto" w:fill="FFFFFF"/>
          <w:rtl/>
          <w:lang w:eastAsia="ar-SA"/>
        </w:rPr>
        <w:t xml:space="preserve"> </w:t>
      </w:r>
      <w:r w:rsidRPr="007B69DA">
        <w:rPr>
          <w:rFonts w:ascii="Traditional Arabic" w:hAnsi="Traditional Arabic" w:cs="QCF2477" w:hint="cs"/>
          <w:b/>
          <w:spacing w:val="-6"/>
          <w:sz w:val="26"/>
          <w:szCs w:val="26"/>
          <w:shd w:val="clear" w:color="auto" w:fill="FFFFFF"/>
          <w:rtl/>
          <w:lang w:eastAsia="ar-SA"/>
        </w:rPr>
        <w:t>ﱚ</w:t>
      </w:r>
      <w:r w:rsidRPr="007B69DA">
        <w:rPr>
          <w:rFonts w:ascii="Traditional Arabic" w:hAnsi="Traditional Arabic" w:cs="QCF2477"/>
          <w:b/>
          <w:spacing w:val="-6"/>
          <w:sz w:val="26"/>
          <w:szCs w:val="26"/>
          <w:shd w:val="clear" w:color="auto" w:fill="FFFFFF"/>
          <w:rtl/>
          <w:lang w:eastAsia="ar-SA"/>
        </w:rPr>
        <w:t xml:space="preserve"> </w:t>
      </w:r>
      <w:r w:rsidRPr="007B69DA">
        <w:rPr>
          <w:rFonts w:ascii="Traditional Arabic" w:hAnsi="Traditional Arabic" w:cs="QCF2477" w:hint="cs"/>
          <w:b/>
          <w:spacing w:val="-6"/>
          <w:sz w:val="26"/>
          <w:szCs w:val="26"/>
          <w:shd w:val="clear" w:color="auto" w:fill="FFFFFF"/>
          <w:rtl/>
          <w:lang w:eastAsia="ar-SA"/>
        </w:rPr>
        <w:t>ﱛ</w:t>
      </w:r>
      <w:r w:rsidRPr="007B69DA">
        <w:rPr>
          <w:rFonts w:ascii="Traditional Arabic" w:hAnsi="Traditional Arabic" w:cs="QCF2477"/>
          <w:b/>
          <w:spacing w:val="-6"/>
          <w:sz w:val="26"/>
          <w:szCs w:val="26"/>
          <w:shd w:val="clear" w:color="auto" w:fill="FFFFFF"/>
          <w:rtl/>
          <w:lang w:eastAsia="ar-SA"/>
        </w:rPr>
        <w:t xml:space="preserve"> </w:t>
      </w:r>
      <w:r w:rsidRPr="007B69DA">
        <w:rPr>
          <w:rFonts w:ascii="Traditional Arabic" w:hAnsi="Traditional Arabic" w:cs="QCF2477" w:hint="cs"/>
          <w:b/>
          <w:spacing w:val="-6"/>
          <w:sz w:val="26"/>
          <w:szCs w:val="26"/>
          <w:shd w:val="clear" w:color="auto" w:fill="FFFFFF"/>
          <w:rtl/>
          <w:lang w:eastAsia="ar-SA"/>
        </w:rPr>
        <w:t>ﱜ</w:t>
      </w:r>
      <w:r w:rsidRPr="007B69DA">
        <w:rPr>
          <w:rFonts w:ascii="Traditional Arabic" w:hAnsi="Traditional Arabic" w:cs="QCF2477"/>
          <w:b/>
          <w:spacing w:val="-6"/>
          <w:sz w:val="26"/>
          <w:szCs w:val="26"/>
          <w:shd w:val="clear" w:color="auto" w:fill="FFFFFF"/>
          <w:rtl/>
          <w:lang w:eastAsia="ar-SA"/>
        </w:rPr>
        <w:t xml:space="preserve"> </w:t>
      </w:r>
      <w:r w:rsidRPr="007B69DA">
        <w:rPr>
          <w:rFonts w:ascii="Traditional Arabic" w:hAnsi="Traditional Arabic" w:cs="QCF2477" w:hint="cs"/>
          <w:b/>
          <w:spacing w:val="-6"/>
          <w:sz w:val="26"/>
          <w:szCs w:val="26"/>
          <w:shd w:val="clear" w:color="auto" w:fill="FFFFFF"/>
          <w:rtl/>
          <w:lang w:eastAsia="ar-SA"/>
        </w:rPr>
        <w:t>ﱝ</w:t>
      </w:r>
      <w:r w:rsidRPr="007B69DA">
        <w:rPr>
          <w:rFonts w:ascii="Traditional Arabic" w:hAnsi="Traditional Arabic" w:cs="QCF2477"/>
          <w:b/>
          <w:spacing w:val="-6"/>
          <w:sz w:val="26"/>
          <w:szCs w:val="26"/>
          <w:shd w:val="clear" w:color="auto" w:fill="FFFFFF"/>
          <w:rtl/>
          <w:lang w:eastAsia="ar-SA"/>
        </w:rPr>
        <w:t xml:space="preserve"> </w:t>
      </w:r>
      <w:r w:rsidRPr="007B69DA">
        <w:rPr>
          <w:rFonts w:ascii="Traditional Arabic" w:hAnsi="Traditional Arabic" w:cs="QCF2477" w:hint="cs"/>
          <w:b/>
          <w:spacing w:val="-6"/>
          <w:sz w:val="26"/>
          <w:szCs w:val="26"/>
          <w:shd w:val="clear" w:color="auto" w:fill="FFFFFF"/>
          <w:rtl/>
          <w:lang w:eastAsia="ar-SA"/>
        </w:rPr>
        <w:t>ﱞ</w:t>
      </w:r>
      <w:r w:rsidRPr="007B69DA">
        <w:rPr>
          <w:rFonts w:ascii="Traditional Arabic" w:hAnsi="Traditional Arabic" w:cs="QCF2477"/>
          <w:b/>
          <w:spacing w:val="-6"/>
          <w:sz w:val="26"/>
          <w:szCs w:val="26"/>
          <w:shd w:val="clear" w:color="auto" w:fill="FFFFFF"/>
          <w:rtl/>
          <w:lang w:eastAsia="ar-SA"/>
        </w:rPr>
        <w:t xml:space="preserve"> </w:t>
      </w:r>
      <w:r w:rsidRPr="007B69DA">
        <w:rPr>
          <w:rFonts w:ascii="Traditional Arabic" w:hAnsi="Traditional Arabic" w:cs="QCF2477" w:hint="cs"/>
          <w:b/>
          <w:spacing w:val="-6"/>
          <w:sz w:val="26"/>
          <w:szCs w:val="26"/>
          <w:shd w:val="clear" w:color="auto" w:fill="FFFFFF"/>
          <w:rtl/>
          <w:lang w:eastAsia="ar-SA"/>
        </w:rPr>
        <w:t>ﱟ</w:t>
      </w:r>
      <w:r w:rsidRPr="007B69DA">
        <w:rPr>
          <w:rFonts w:ascii="Traditional Arabic" w:hAnsi="Traditional Arabic" w:cs="QCF2477"/>
          <w:b/>
          <w:spacing w:val="-6"/>
          <w:sz w:val="26"/>
          <w:szCs w:val="26"/>
          <w:shd w:val="clear" w:color="auto" w:fill="FFFFFF"/>
          <w:rtl/>
          <w:lang w:eastAsia="ar-SA"/>
        </w:rPr>
        <w:t xml:space="preserve"> </w:t>
      </w:r>
      <w:r w:rsidRPr="007B69DA">
        <w:rPr>
          <w:rFonts w:ascii="Traditional Arabic" w:hAnsi="Traditional Arabic" w:cs="QCF2477" w:hint="cs"/>
          <w:b/>
          <w:spacing w:val="-6"/>
          <w:sz w:val="26"/>
          <w:szCs w:val="26"/>
          <w:shd w:val="clear" w:color="auto" w:fill="FFFFFF"/>
          <w:rtl/>
          <w:lang w:eastAsia="ar-SA"/>
        </w:rPr>
        <w:t>ﱠ</w:t>
      </w:r>
      <w:r w:rsidRPr="007B69DA">
        <w:rPr>
          <w:rFonts w:ascii="Traditional Arabic" w:hAnsi="Traditional Arabic" w:cs="QCF2477"/>
          <w:b/>
          <w:spacing w:val="-6"/>
          <w:sz w:val="26"/>
          <w:szCs w:val="26"/>
          <w:shd w:val="clear" w:color="auto" w:fill="FFFFFF"/>
          <w:rtl/>
          <w:lang w:eastAsia="ar-SA"/>
        </w:rPr>
        <w:t xml:space="preserve"> </w:t>
      </w:r>
      <w:r w:rsidRPr="007B69DA">
        <w:rPr>
          <w:rFonts w:ascii="Traditional Arabic" w:hAnsi="Traditional Arabic" w:cs="QCF2477" w:hint="cs"/>
          <w:b/>
          <w:spacing w:val="-6"/>
          <w:sz w:val="26"/>
          <w:szCs w:val="26"/>
          <w:shd w:val="clear" w:color="auto" w:fill="FFFFFF"/>
          <w:rtl/>
          <w:lang w:eastAsia="ar-SA"/>
        </w:rPr>
        <w:t>ﱡ</w:t>
      </w:r>
      <w:r w:rsidRPr="007B69DA">
        <w:rPr>
          <w:rFonts w:ascii="Traditional Arabic" w:hAnsi="Traditional Arabic" w:cs="QCF2477"/>
          <w:b/>
          <w:spacing w:val="-6"/>
          <w:sz w:val="26"/>
          <w:szCs w:val="26"/>
          <w:shd w:val="clear" w:color="auto" w:fill="FFFFFF"/>
          <w:rtl/>
          <w:lang w:eastAsia="ar-SA"/>
        </w:rPr>
        <w:t xml:space="preserve"> </w:t>
      </w:r>
      <w:r w:rsidRPr="007B69DA">
        <w:rPr>
          <w:rFonts w:ascii="Traditional Arabic" w:hAnsi="Traditional Arabic" w:cs="QCF2477" w:hint="cs"/>
          <w:b/>
          <w:spacing w:val="-6"/>
          <w:sz w:val="26"/>
          <w:szCs w:val="26"/>
          <w:shd w:val="clear" w:color="auto" w:fill="FFFFFF"/>
          <w:rtl/>
          <w:lang w:eastAsia="ar-SA"/>
        </w:rPr>
        <w:t>ﱢ</w:t>
      </w:r>
      <w:r w:rsidRPr="007B69DA">
        <w:rPr>
          <w:rFonts w:ascii="Traditional Arabic" w:hAnsi="Traditional Arabic" w:cs="QCF2477"/>
          <w:b/>
          <w:spacing w:val="-6"/>
          <w:sz w:val="26"/>
          <w:szCs w:val="26"/>
          <w:shd w:val="clear" w:color="auto" w:fill="FFFFFF"/>
          <w:rtl/>
          <w:lang w:eastAsia="ar-SA"/>
        </w:rPr>
        <w:t xml:space="preserve"> </w:t>
      </w:r>
      <w:r w:rsidRPr="007B69DA">
        <w:rPr>
          <w:rFonts w:ascii="Traditional Arabic" w:hAnsi="Traditional Arabic" w:cs="QCF2477" w:hint="cs"/>
          <w:b/>
          <w:spacing w:val="-6"/>
          <w:sz w:val="26"/>
          <w:szCs w:val="26"/>
          <w:shd w:val="clear" w:color="auto" w:fill="FFFFFF"/>
          <w:rtl/>
          <w:lang w:eastAsia="ar-SA"/>
        </w:rPr>
        <w:t>ﱣ</w:t>
      </w:r>
      <w:r w:rsidRPr="007B69DA">
        <w:rPr>
          <w:rFonts w:ascii="Traditional Arabic" w:hAnsi="Traditional Arabic" w:cs="QCF2477"/>
          <w:b/>
          <w:spacing w:val="-6"/>
          <w:sz w:val="26"/>
          <w:szCs w:val="26"/>
          <w:shd w:val="clear" w:color="auto" w:fill="FFFFFF"/>
          <w:rtl/>
          <w:lang w:eastAsia="ar-SA"/>
        </w:rPr>
        <w:t xml:space="preserve"> </w:t>
      </w:r>
      <w:r w:rsidRPr="007B69DA">
        <w:rPr>
          <w:rFonts w:ascii="Traditional Arabic" w:hAnsi="Traditional Arabic" w:cs="QCF2477" w:hint="cs"/>
          <w:b/>
          <w:spacing w:val="-6"/>
          <w:sz w:val="26"/>
          <w:szCs w:val="26"/>
          <w:shd w:val="clear" w:color="auto" w:fill="FFFFFF"/>
          <w:rtl/>
          <w:lang w:eastAsia="ar-SA"/>
        </w:rPr>
        <w:t>ﱤ</w:t>
      </w:r>
      <w:r w:rsidRPr="007B69DA">
        <w:rPr>
          <w:rFonts w:ascii="Traditional Arabic" w:hAnsi="Traditional Arabic" w:cs="QCF2477"/>
          <w:b/>
          <w:spacing w:val="-6"/>
          <w:sz w:val="26"/>
          <w:szCs w:val="26"/>
          <w:shd w:val="clear" w:color="auto" w:fill="FFFFFF"/>
          <w:rtl/>
          <w:lang w:eastAsia="ar-SA"/>
        </w:rPr>
        <w:t xml:space="preserve"> </w:t>
      </w:r>
      <w:r w:rsidRPr="007B69DA">
        <w:rPr>
          <w:rFonts w:ascii="Traditional Arabic" w:hAnsi="Traditional Arabic" w:cs="QCF2477" w:hint="cs"/>
          <w:b/>
          <w:spacing w:val="-6"/>
          <w:sz w:val="26"/>
          <w:szCs w:val="26"/>
          <w:shd w:val="clear" w:color="auto" w:fill="FFFFFF"/>
          <w:rtl/>
          <w:lang w:eastAsia="ar-SA"/>
        </w:rPr>
        <w:t>ﱥ</w:t>
      </w:r>
      <w:r w:rsidRPr="007B69DA">
        <w:rPr>
          <w:rFonts w:ascii="Traditional Arabic" w:hAnsi="Traditional Arabic" w:cs="QCF2477"/>
          <w:b/>
          <w:spacing w:val="-6"/>
          <w:sz w:val="26"/>
          <w:szCs w:val="26"/>
          <w:shd w:val="clear" w:color="auto" w:fill="FFFFFF"/>
          <w:rtl/>
          <w:lang w:eastAsia="ar-SA"/>
        </w:rPr>
        <w:t xml:space="preserve"> </w:t>
      </w:r>
      <w:r w:rsidRPr="007B69DA">
        <w:rPr>
          <w:rFonts w:ascii="Traditional Arabic" w:hAnsi="Traditional Arabic" w:cs="QCF2477" w:hint="cs"/>
          <w:b/>
          <w:spacing w:val="-6"/>
          <w:sz w:val="26"/>
          <w:szCs w:val="26"/>
          <w:shd w:val="clear" w:color="auto" w:fill="FFFFFF"/>
          <w:rtl/>
          <w:lang w:eastAsia="ar-SA"/>
        </w:rPr>
        <w:t>ﱦ</w:t>
      </w:r>
      <w:r w:rsidRPr="007B69DA">
        <w:rPr>
          <w:rFonts w:ascii="Traditional Arabic" w:hAnsi="Traditional Arabic" w:cs="QCF2477"/>
          <w:b/>
          <w:spacing w:val="-6"/>
          <w:sz w:val="26"/>
          <w:szCs w:val="26"/>
          <w:shd w:val="clear" w:color="auto" w:fill="FFFFFF"/>
          <w:rtl/>
          <w:lang w:eastAsia="ar-SA"/>
        </w:rPr>
        <w:t xml:space="preserve"> </w:t>
      </w:r>
      <w:r w:rsidRPr="007B69DA">
        <w:rPr>
          <w:rFonts w:ascii="Traditional Arabic" w:hAnsi="Traditional Arabic" w:cs="QCF2477" w:hint="cs"/>
          <w:b/>
          <w:spacing w:val="-6"/>
          <w:sz w:val="26"/>
          <w:szCs w:val="26"/>
          <w:shd w:val="clear" w:color="auto" w:fill="FFFFFF"/>
          <w:rtl/>
          <w:lang w:eastAsia="ar-SA"/>
        </w:rPr>
        <w:t>ﱧ</w:t>
      </w:r>
      <w:r w:rsidRPr="007B69DA">
        <w:rPr>
          <w:rFonts w:ascii="Traditional Arabic" w:hAnsi="Traditional Arabic" w:cs="QCF2477"/>
          <w:b/>
          <w:spacing w:val="-6"/>
          <w:sz w:val="26"/>
          <w:szCs w:val="26"/>
          <w:shd w:val="clear" w:color="auto" w:fill="FFFFFF"/>
          <w:rtl/>
          <w:lang w:eastAsia="ar-SA"/>
        </w:rPr>
        <w:t xml:space="preserve"> </w:t>
      </w:r>
      <w:r w:rsidRPr="007B69DA">
        <w:rPr>
          <w:rFonts w:ascii="Traditional Arabic" w:hAnsi="Traditional Arabic" w:cs="QCF2477" w:hint="cs"/>
          <w:b/>
          <w:spacing w:val="-6"/>
          <w:sz w:val="26"/>
          <w:szCs w:val="26"/>
          <w:shd w:val="clear" w:color="auto" w:fill="FFFFFF"/>
          <w:rtl/>
          <w:lang w:eastAsia="ar-SA"/>
        </w:rPr>
        <w:t>ﱨ</w:t>
      </w:r>
      <w:r w:rsidRPr="007B69DA">
        <w:rPr>
          <w:rFonts w:ascii="Traditional Arabic" w:hAnsi="Traditional Arabic" w:cs="QCF2477"/>
          <w:b/>
          <w:spacing w:val="-6"/>
          <w:sz w:val="26"/>
          <w:szCs w:val="26"/>
          <w:shd w:val="clear" w:color="auto" w:fill="FFFFFF"/>
          <w:rtl/>
          <w:lang w:eastAsia="ar-SA"/>
        </w:rPr>
        <w:t xml:space="preserve"> </w:t>
      </w:r>
      <w:r w:rsidRPr="007B69DA">
        <w:rPr>
          <w:rFonts w:ascii="Traditional Arabic" w:hAnsi="Traditional Arabic" w:cs="QCF2477" w:hint="cs"/>
          <w:b/>
          <w:spacing w:val="-6"/>
          <w:sz w:val="26"/>
          <w:szCs w:val="26"/>
          <w:shd w:val="clear" w:color="auto" w:fill="FFFFFF"/>
          <w:rtl/>
          <w:lang w:eastAsia="ar-SA"/>
        </w:rPr>
        <w:t>ﱩ</w:t>
      </w:r>
      <w:r w:rsidRPr="007B69DA">
        <w:rPr>
          <w:rFonts w:ascii="ATraditional Arabic" w:hAnsi="ATraditional Arabic" w:cs="ATraditional Arabic"/>
          <w:b/>
          <w:spacing w:val="-6"/>
          <w:sz w:val="26"/>
          <w:szCs w:val="26"/>
          <w:shd w:val="clear" w:color="auto" w:fill="FFFFFF"/>
          <w:rtl/>
          <w:lang w:eastAsia="ar-SA"/>
        </w:rPr>
        <w:t>}</w:t>
      </w:r>
      <w:bookmarkEnd w:id="55"/>
      <w:r w:rsidRPr="007B69DA">
        <w:rPr>
          <w:rFonts w:ascii="Simplified Arabic" w:hAnsi="Simplified Arabic" w:cs="Simplified Arabic"/>
          <w:b/>
          <w:spacing w:val="-6"/>
          <w:sz w:val="28"/>
          <w:szCs w:val="28"/>
          <w:shd w:val="clear" w:color="auto" w:fill="FFFFFF"/>
          <w:vertAlign w:val="superscript"/>
          <w:rtl/>
          <w:lang w:eastAsia="ar-SA"/>
        </w:rPr>
        <w:t>(</w:t>
      </w:r>
      <w:r w:rsidRPr="007B69DA">
        <w:rPr>
          <w:rFonts w:ascii="Simplified Arabic" w:hAnsi="Simplified Arabic" w:cs="Simplified Arabic"/>
          <w:b/>
          <w:spacing w:val="-6"/>
          <w:sz w:val="28"/>
          <w:szCs w:val="28"/>
          <w:shd w:val="clear" w:color="auto" w:fill="FFFFFF"/>
          <w:vertAlign w:val="superscript"/>
          <w:rtl/>
          <w:lang w:eastAsia="ar-SA"/>
        </w:rPr>
        <w:footnoteReference w:id="44"/>
      </w:r>
      <w:r w:rsidRPr="007B69DA">
        <w:rPr>
          <w:rFonts w:ascii="Simplified Arabic" w:hAnsi="Simplified Arabic" w:cs="Simplified Arabic"/>
          <w:b/>
          <w:spacing w:val="-6"/>
          <w:sz w:val="28"/>
          <w:szCs w:val="28"/>
          <w:shd w:val="clear" w:color="auto" w:fill="FFFFFF"/>
          <w:vertAlign w:val="superscript"/>
          <w:rtl/>
          <w:lang w:eastAsia="ar-SA"/>
        </w:rPr>
        <w:t xml:space="preserve">) </w:t>
      </w:r>
      <w:r w:rsidRPr="00CA3FA8">
        <w:rPr>
          <w:rFonts w:ascii="Simplified Arabic" w:hAnsi="Simplified Arabic" w:cs="Simplified Arabic"/>
          <w:spacing w:val="-6"/>
          <w:sz w:val="28"/>
          <w:szCs w:val="28"/>
          <w:shd w:val="clear" w:color="auto" w:fill="FFFFFF"/>
          <w:rtl/>
          <w:lang w:eastAsia="ar-SA"/>
        </w:rPr>
        <w:t>، أي: في غفلة من هذا، وقيل: معناه قلوبنا أوعية للعلم، وقيل: معناه قلوبنا مغطاة</w:t>
      </w:r>
      <w:r w:rsidRPr="007B69DA">
        <w:rPr>
          <w:rFonts w:ascii="Simplified Arabic" w:hAnsi="Simplified Arabic" w:cs="Simplified Arabic"/>
          <w:spacing w:val="-6"/>
          <w:sz w:val="28"/>
          <w:szCs w:val="28"/>
          <w:shd w:val="clear" w:color="auto" w:fill="FFFFFF"/>
          <w:vertAlign w:val="superscript"/>
          <w:rtl/>
          <w:lang w:eastAsia="ar-SA"/>
        </w:rPr>
        <w:t>(</w:t>
      </w:r>
      <w:r w:rsidRPr="007B69DA">
        <w:rPr>
          <w:rFonts w:ascii="Simplified Arabic" w:hAnsi="Simplified Arabic" w:cs="Simplified Arabic"/>
          <w:spacing w:val="-6"/>
          <w:sz w:val="28"/>
          <w:szCs w:val="28"/>
          <w:shd w:val="clear" w:color="auto" w:fill="FFFFFF"/>
          <w:vertAlign w:val="superscript"/>
          <w:rtl/>
          <w:lang w:eastAsia="ar-SA"/>
        </w:rPr>
        <w:footnoteReference w:id="45"/>
      </w:r>
      <w:r w:rsidRPr="007B69DA">
        <w:rPr>
          <w:rFonts w:ascii="Simplified Arabic" w:hAnsi="Simplified Arabic" w:cs="Simplified Arabic"/>
          <w:spacing w:val="-6"/>
          <w:sz w:val="28"/>
          <w:szCs w:val="28"/>
          <w:shd w:val="clear" w:color="auto" w:fill="FFFFFF"/>
          <w:vertAlign w:val="superscript"/>
          <w:rtl/>
          <w:lang w:eastAsia="ar-SA"/>
        </w:rPr>
        <w:t>)</w:t>
      </w:r>
      <w:r w:rsidRPr="00CA3FA8">
        <w:rPr>
          <w:rFonts w:ascii="Simplified Arabic" w:hAnsi="Simplified Arabic" w:cs="Simplified Arabic"/>
          <w:b/>
          <w:spacing w:val="-6"/>
          <w:sz w:val="28"/>
          <w:szCs w:val="28"/>
          <w:shd w:val="clear" w:color="auto" w:fill="FFFFFF"/>
          <w:rtl/>
          <w:lang w:eastAsia="ar-SA"/>
        </w:rPr>
        <w:t>.</w:t>
      </w:r>
    </w:p>
    <w:p w14:paraId="25FAA397" w14:textId="2FD4A6E2" w:rsidR="00A04A0F" w:rsidRPr="00CA3FA8" w:rsidRDefault="00A04A0F" w:rsidP="007B69DA">
      <w:pPr>
        <w:adjustRightInd/>
        <w:spacing w:line="240" w:lineRule="auto"/>
        <w:textAlignment w:val="auto"/>
        <w:rPr>
          <w:rFonts w:ascii="Simplified Arabic" w:hAnsi="Simplified Arabic" w:cs="Simplified Arabic"/>
          <w:bCs/>
          <w:sz w:val="28"/>
          <w:szCs w:val="28"/>
          <w:u w:val="single"/>
          <w:rtl/>
          <w:lang w:eastAsia="ar-SA"/>
        </w:rPr>
      </w:pPr>
      <w:r w:rsidRPr="00CA3FA8">
        <w:rPr>
          <w:rFonts w:ascii="Simplified Arabic" w:hAnsi="Simplified Arabic" w:cs="Simplified Arabic"/>
          <w:bCs/>
          <w:sz w:val="28"/>
          <w:szCs w:val="28"/>
          <w:u w:val="single"/>
          <w:shd w:val="clear" w:color="auto" w:fill="FFFFFF"/>
          <w:rtl/>
          <w:lang w:eastAsia="ar-SA"/>
        </w:rPr>
        <w:t>رابعًا: مفهوم الغُلْف</w:t>
      </w:r>
      <w:r w:rsidRPr="00CA3FA8">
        <w:rPr>
          <w:rFonts w:ascii="Simplified Arabic" w:hAnsi="Simplified Arabic" w:cs="Simplified Arabic"/>
          <w:bCs/>
          <w:sz w:val="28"/>
          <w:szCs w:val="28"/>
          <w:u w:val="single"/>
          <w:rtl/>
          <w:lang w:eastAsia="ar-SA"/>
        </w:rPr>
        <w:t xml:space="preserve"> </w:t>
      </w:r>
    </w:p>
    <w:p w14:paraId="1B629CF1" w14:textId="4D62680E" w:rsidR="00A04A0F" w:rsidRPr="00CA3FA8" w:rsidRDefault="00A04A0F" w:rsidP="00D607BF">
      <w:pPr>
        <w:adjustRightInd/>
        <w:spacing w:line="240" w:lineRule="auto"/>
        <w:ind w:firstLine="567"/>
        <w:textAlignment w:val="auto"/>
        <w:rPr>
          <w:rFonts w:ascii="Simplified Arabic" w:hAnsi="Simplified Arabic" w:cs="Simplified Arabic"/>
          <w:b/>
          <w:sz w:val="28"/>
          <w:szCs w:val="28"/>
          <w:rtl/>
          <w:lang w:eastAsia="ar-SA"/>
        </w:rPr>
      </w:pPr>
      <w:r w:rsidRPr="00CA3FA8">
        <w:rPr>
          <w:rFonts w:ascii="Simplified Arabic" w:hAnsi="Simplified Arabic" w:cs="Simplified Arabic"/>
          <w:bCs/>
          <w:sz w:val="28"/>
          <w:szCs w:val="28"/>
          <w:u w:val="single"/>
          <w:rtl/>
          <w:lang w:eastAsia="ar-SA"/>
        </w:rPr>
        <w:t>الغُلْف لغة</w:t>
      </w:r>
      <w:r w:rsidRPr="00CA3FA8">
        <w:rPr>
          <w:rFonts w:ascii="Simplified Arabic" w:hAnsi="Simplified Arabic" w:cs="Simplified Arabic"/>
          <w:b/>
          <w:sz w:val="28"/>
          <w:szCs w:val="28"/>
          <w:rtl/>
          <w:lang w:eastAsia="ar-SA"/>
        </w:rPr>
        <w:t>: (غلف) الغين واللام والفاء: كلمة واحدة صحيحة، تدل على غشاوة وغشيان شيء لشيء. يقال: غلاف السيف والسكين. وقلب أغلف: كأنما أغشي غلافًا فهو لا يَعِي شيئًا</w:t>
      </w:r>
      <w:r w:rsidRPr="00CA3FA8">
        <w:rPr>
          <w:rFonts w:ascii="Simplified Arabic" w:hAnsi="Simplified Arabic" w:cs="Simplified Arabic"/>
          <w:sz w:val="28"/>
          <w:szCs w:val="28"/>
          <w:shd w:val="clear" w:color="auto" w:fill="FFFFFF"/>
          <w:rtl/>
          <w:lang w:eastAsia="ar-SA"/>
        </w:rPr>
        <w:t>، قال تعالى</w:t>
      </w:r>
      <w:r w:rsidRPr="00CA3FA8">
        <w:rPr>
          <w:rFonts w:ascii="Simplified Arabic" w:hAnsi="Simplified Arabic" w:cs="Simplified Arabic"/>
          <w:b/>
          <w:sz w:val="28"/>
          <w:szCs w:val="28"/>
          <w:rtl/>
          <w:lang w:eastAsia="ar-SA"/>
        </w:rPr>
        <w:t>:</w:t>
      </w:r>
      <w:r w:rsidRPr="00CA3FA8">
        <w:rPr>
          <w:rFonts w:ascii="Traditional Arabic" w:hAnsi="Traditional Arabic" w:cs="ATraditional Arabic"/>
          <w:b/>
          <w:sz w:val="28"/>
          <w:szCs w:val="28"/>
          <w:rtl/>
          <w:lang w:eastAsia="ar-SA"/>
        </w:rPr>
        <w:t xml:space="preserve"> </w:t>
      </w:r>
      <w:bookmarkStart w:id="56" w:name="مءمءﲵءﲶءﲷﲸءﲹءﲺءﲻءﲼءﲽءﲾءﲿءﳀءء17"/>
      <w:r w:rsidRPr="00CA3FA8">
        <w:rPr>
          <w:rFonts w:ascii="Traditional Arabic" w:hAnsi="Traditional Arabic" w:cs="ATraditional Arabic"/>
          <w:b/>
          <w:sz w:val="28"/>
          <w:szCs w:val="28"/>
          <w:rtl/>
          <w:lang w:eastAsia="ar-SA"/>
        </w:rPr>
        <w:t xml:space="preserve">{ </w:t>
      </w:r>
      <w:r w:rsidRPr="00CA3FA8">
        <w:rPr>
          <w:rFonts w:ascii="Traditional Arabic" w:hAnsi="Traditional Arabic" w:cs="QCF2013" w:hint="cs"/>
          <w:b/>
          <w:sz w:val="28"/>
          <w:szCs w:val="28"/>
          <w:rtl/>
          <w:lang w:eastAsia="ar-SA"/>
        </w:rPr>
        <w:t>ﲵ</w:t>
      </w:r>
      <w:r w:rsidRPr="00CA3FA8">
        <w:rPr>
          <w:rFonts w:ascii="Traditional Arabic" w:hAnsi="Traditional Arabic" w:cs="QCF2013"/>
          <w:b/>
          <w:sz w:val="28"/>
          <w:szCs w:val="28"/>
          <w:rtl/>
          <w:lang w:eastAsia="ar-SA"/>
        </w:rPr>
        <w:t xml:space="preserve"> </w:t>
      </w:r>
      <w:r w:rsidRPr="00CA3FA8">
        <w:rPr>
          <w:rFonts w:ascii="Traditional Arabic" w:hAnsi="Traditional Arabic" w:cs="QCF2013" w:hint="cs"/>
          <w:b/>
          <w:sz w:val="28"/>
          <w:szCs w:val="28"/>
          <w:rtl/>
          <w:lang w:eastAsia="ar-SA"/>
        </w:rPr>
        <w:t>ﲶ</w:t>
      </w:r>
      <w:r w:rsidRPr="00CA3FA8">
        <w:rPr>
          <w:rFonts w:ascii="Traditional Arabic" w:hAnsi="Traditional Arabic" w:cs="QCF2013"/>
          <w:b/>
          <w:sz w:val="28"/>
          <w:szCs w:val="28"/>
          <w:rtl/>
          <w:lang w:eastAsia="ar-SA"/>
        </w:rPr>
        <w:t xml:space="preserve"> </w:t>
      </w:r>
      <w:r w:rsidRPr="00CA3FA8">
        <w:rPr>
          <w:rFonts w:ascii="Traditional Arabic" w:hAnsi="Traditional Arabic" w:cs="QCF2013" w:hint="cs"/>
          <w:b/>
          <w:sz w:val="28"/>
          <w:szCs w:val="28"/>
          <w:rtl/>
          <w:lang w:eastAsia="ar-SA"/>
        </w:rPr>
        <w:t>ﲷﲸ</w:t>
      </w:r>
      <w:r w:rsidRPr="00CA3FA8">
        <w:rPr>
          <w:rFonts w:ascii="Traditional Arabic" w:hAnsi="Traditional Arabic" w:cs="QCF2013"/>
          <w:b/>
          <w:sz w:val="28"/>
          <w:szCs w:val="28"/>
          <w:rtl/>
          <w:lang w:eastAsia="ar-SA"/>
        </w:rPr>
        <w:t xml:space="preserve"> </w:t>
      </w:r>
      <w:r w:rsidRPr="00CA3FA8">
        <w:rPr>
          <w:rFonts w:ascii="Traditional Arabic" w:hAnsi="Traditional Arabic" w:cs="QCF2013" w:hint="cs"/>
          <w:b/>
          <w:sz w:val="28"/>
          <w:szCs w:val="28"/>
          <w:rtl/>
          <w:lang w:eastAsia="ar-SA"/>
        </w:rPr>
        <w:t>ﲹ</w:t>
      </w:r>
      <w:r w:rsidRPr="00CA3FA8">
        <w:rPr>
          <w:rFonts w:ascii="Traditional Arabic" w:hAnsi="Traditional Arabic" w:cs="QCF2013"/>
          <w:b/>
          <w:sz w:val="28"/>
          <w:szCs w:val="28"/>
          <w:rtl/>
          <w:lang w:eastAsia="ar-SA"/>
        </w:rPr>
        <w:t xml:space="preserve"> </w:t>
      </w:r>
      <w:r w:rsidRPr="00CA3FA8">
        <w:rPr>
          <w:rFonts w:ascii="Traditional Arabic" w:hAnsi="Traditional Arabic" w:cs="QCF2013" w:hint="cs"/>
          <w:b/>
          <w:sz w:val="28"/>
          <w:szCs w:val="28"/>
          <w:rtl/>
          <w:lang w:eastAsia="ar-SA"/>
        </w:rPr>
        <w:t>ﲺ</w:t>
      </w:r>
      <w:r w:rsidRPr="00CA3FA8">
        <w:rPr>
          <w:rFonts w:ascii="Traditional Arabic" w:hAnsi="Traditional Arabic" w:cs="QCF2013"/>
          <w:b/>
          <w:sz w:val="28"/>
          <w:szCs w:val="28"/>
          <w:rtl/>
          <w:lang w:eastAsia="ar-SA"/>
        </w:rPr>
        <w:t xml:space="preserve"> </w:t>
      </w:r>
      <w:r w:rsidRPr="00CA3FA8">
        <w:rPr>
          <w:rFonts w:ascii="Traditional Arabic" w:hAnsi="Traditional Arabic" w:cs="QCF2013" w:hint="cs"/>
          <w:b/>
          <w:sz w:val="28"/>
          <w:szCs w:val="28"/>
          <w:rtl/>
          <w:lang w:eastAsia="ar-SA"/>
        </w:rPr>
        <w:t>ﲻ</w:t>
      </w:r>
      <w:r w:rsidRPr="00CA3FA8">
        <w:rPr>
          <w:rFonts w:ascii="Traditional Arabic" w:hAnsi="Traditional Arabic" w:cs="QCF2013"/>
          <w:b/>
          <w:sz w:val="28"/>
          <w:szCs w:val="28"/>
          <w:rtl/>
          <w:lang w:eastAsia="ar-SA"/>
        </w:rPr>
        <w:t xml:space="preserve"> </w:t>
      </w:r>
      <w:r w:rsidRPr="00CA3FA8">
        <w:rPr>
          <w:rFonts w:ascii="Traditional Arabic" w:hAnsi="Traditional Arabic" w:cs="QCF2013" w:hint="cs"/>
          <w:b/>
          <w:sz w:val="28"/>
          <w:szCs w:val="28"/>
          <w:rtl/>
          <w:lang w:eastAsia="ar-SA"/>
        </w:rPr>
        <w:t>ﲼ</w:t>
      </w:r>
      <w:r w:rsidRPr="00CA3FA8">
        <w:rPr>
          <w:rFonts w:ascii="Traditional Arabic" w:hAnsi="Traditional Arabic" w:cs="QCF2013"/>
          <w:b/>
          <w:sz w:val="28"/>
          <w:szCs w:val="28"/>
          <w:rtl/>
          <w:lang w:eastAsia="ar-SA"/>
        </w:rPr>
        <w:t xml:space="preserve"> </w:t>
      </w:r>
      <w:r w:rsidRPr="00CA3FA8">
        <w:rPr>
          <w:rFonts w:ascii="Traditional Arabic" w:hAnsi="Traditional Arabic" w:cs="QCF2013" w:hint="cs"/>
          <w:b/>
          <w:sz w:val="28"/>
          <w:szCs w:val="28"/>
          <w:rtl/>
          <w:lang w:eastAsia="ar-SA"/>
        </w:rPr>
        <w:t>ﲽ</w:t>
      </w:r>
      <w:r w:rsidRPr="00CA3FA8">
        <w:rPr>
          <w:rFonts w:ascii="Traditional Arabic" w:hAnsi="Traditional Arabic" w:cs="QCF2013"/>
          <w:b/>
          <w:sz w:val="28"/>
          <w:szCs w:val="28"/>
          <w:rtl/>
          <w:lang w:eastAsia="ar-SA"/>
        </w:rPr>
        <w:t xml:space="preserve"> </w:t>
      </w:r>
      <w:r w:rsidRPr="00CA3FA8">
        <w:rPr>
          <w:rFonts w:ascii="Traditional Arabic" w:hAnsi="Traditional Arabic" w:cs="QCF2013" w:hint="cs"/>
          <w:b/>
          <w:sz w:val="28"/>
          <w:szCs w:val="28"/>
          <w:rtl/>
          <w:lang w:eastAsia="ar-SA"/>
        </w:rPr>
        <w:t>ﲾ</w:t>
      </w:r>
      <w:r w:rsidRPr="00CA3FA8">
        <w:rPr>
          <w:rFonts w:ascii="Traditional Arabic" w:hAnsi="Traditional Arabic" w:cs="QCF2013"/>
          <w:b/>
          <w:sz w:val="28"/>
          <w:szCs w:val="28"/>
          <w:rtl/>
          <w:lang w:eastAsia="ar-SA"/>
        </w:rPr>
        <w:t xml:space="preserve"> </w:t>
      </w:r>
      <w:r w:rsidRPr="00CA3FA8">
        <w:rPr>
          <w:rFonts w:ascii="Traditional Arabic" w:hAnsi="Traditional Arabic" w:cs="QCF2013" w:hint="cs"/>
          <w:b/>
          <w:sz w:val="28"/>
          <w:szCs w:val="28"/>
          <w:rtl/>
          <w:lang w:eastAsia="ar-SA"/>
        </w:rPr>
        <w:t>ﲿ</w:t>
      </w:r>
      <w:r w:rsidRPr="00CA3FA8">
        <w:rPr>
          <w:rFonts w:ascii="Traditional Arabic" w:hAnsi="Traditional Arabic" w:cs="QCF2013"/>
          <w:b/>
          <w:sz w:val="28"/>
          <w:szCs w:val="28"/>
          <w:rtl/>
          <w:lang w:eastAsia="ar-SA"/>
        </w:rPr>
        <w:t xml:space="preserve"> </w:t>
      </w:r>
      <w:r w:rsidRPr="00CA3FA8">
        <w:rPr>
          <w:rFonts w:ascii="Traditional Arabic" w:hAnsi="Traditional Arabic" w:cs="QCF2013" w:hint="cs"/>
          <w:b/>
          <w:sz w:val="28"/>
          <w:szCs w:val="28"/>
          <w:rtl/>
          <w:lang w:eastAsia="ar-SA"/>
        </w:rPr>
        <w:t>ﳀ</w:t>
      </w:r>
      <w:r w:rsidRPr="00CA3FA8">
        <w:rPr>
          <w:rFonts w:ascii="ATraditional Arabic" w:hAnsi="ATraditional Arabic" w:cs="ATraditional Arabic"/>
          <w:b/>
          <w:sz w:val="28"/>
          <w:szCs w:val="28"/>
          <w:rtl/>
          <w:lang w:eastAsia="ar-SA"/>
        </w:rPr>
        <w:t xml:space="preserve"> }</w:t>
      </w:r>
      <w:bookmarkEnd w:id="56"/>
      <w:r w:rsidRPr="00CA3FA8">
        <w:rPr>
          <w:rFonts w:ascii="ATraditional Arabic" w:hAnsi="ATraditional Arabic" w:cs="ATraditional Arabic"/>
          <w:b/>
          <w:sz w:val="28"/>
          <w:szCs w:val="28"/>
          <w:rtl/>
          <w:lang w:eastAsia="ar-SA"/>
        </w:rPr>
        <w:t xml:space="preserve"> </w:t>
      </w:r>
      <w:r w:rsidRPr="00CA3FA8">
        <w:rPr>
          <w:rFonts w:ascii="Simplified Arabic" w:hAnsi="Simplified Arabic" w:cs="Simplified Arabic"/>
          <w:b/>
          <w:sz w:val="28"/>
          <w:szCs w:val="28"/>
          <w:vertAlign w:val="superscript"/>
          <w:rtl/>
          <w:lang w:eastAsia="ar-SA"/>
        </w:rPr>
        <w:t>(</w:t>
      </w:r>
      <w:r w:rsidRPr="00CA3FA8">
        <w:rPr>
          <w:rFonts w:ascii="Simplified Arabic" w:hAnsi="Simplified Arabic" w:cs="Simplified Arabic"/>
          <w:b/>
          <w:sz w:val="28"/>
          <w:szCs w:val="28"/>
          <w:vertAlign w:val="superscript"/>
          <w:rtl/>
          <w:lang w:eastAsia="ar-SA"/>
        </w:rPr>
        <w:footnoteReference w:id="46"/>
      </w:r>
      <w:r w:rsidRPr="00CA3FA8">
        <w:rPr>
          <w:rFonts w:ascii="Simplified Arabic" w:hAnsi="Simplified Arabic" w:cs="Simplified Arabic"/>
          <w:b/>
          <w:sz w:val="28"/>
          <w:szCs w:val="28"/>
          <w:vertAlign w:val="superscript"/>
          <w:rtl/>
          <w:lang w:eastAsia="ar-SA"/>
        </w:rPr>
        <w:t xml:space="preserve">)، </w:t>
      </w:r>
      <w:r w:rsidRPr="00CA3FA8">
        <w:rPr>
          <w:rFonts w:ascii="Simplified Arabic" w:hAnsi="Simplified Arabic" w:cs="Simplified Arabic"/>
          <w:b/>
          <w:sz w:val="28"/>
          <w:szCs w:val="28"/>
          <w:rtl/>
          <w:lang w:eastAsia="ar-SA"/>
        </w:rPr>
        <w:t>أي أُغشيت شيئًا فهي لا تَعِي. وقُرئت: «غُلُف»، أي: أوعية للعلم. والقياس في ذلك كله واحد. ويقولون: تغلف بالغالية، وليس ببعيد مما ذكرناه</w:t>
      </w:r>
      <w:r w:rsidRPr="00CA3FA8">
        <w:rPr>
          <w:rFonts w:ascii="Simplified Arabic" w:hAnsi="Simplified Arabic" w:cs="Simplified Arabic"/>
          <w:b/>
          <w:sz w:val="28"/>
          <w:szCs w:val="28"/>
          <w:vertAlign w:val="superscript"/>
          <w:rtl/>
          <w:lang w:eastAsia="ar-SA"/>
        </w:rPr>
        <w:t>(</w:t>
      </w:r>
      <w:r w:rsidRPr="00CA3FA8">
        <w:rPr>
          <w:rFonts w:ascii="Simplified Arabic" w:hAnsi="Simplified Arabic" w:cs="Simplified Arabic"/>
          <w:b/>
          <w:sz w:val="28"/>
          <w:szCs w:val="28"/>
          <w:vertAlign w:val="superscript"/>
          <w:rtl/>
          <w:lang w:eastAsia="ar-SA"/>
        </w:rPr>
        <w:footnoteReference w:id="47"/>
      </w:r>
      <w:r w:rsidRPr="00CA3FA8">
        <w:rPr>
          <w:rFonts w:ascii="Simplified Arabic" w:hAnsi="Simplified Arabic" w:cs="Simplified Arabic"/>
          <w:b/>
          <w:sz w:val="28"/>
          <w:szCs w:val="28"/>
          <w:vertAlign w:val="superscript"/>
          <w:rtl/>
          <w:lang w:eastAsia="ar-SA"/>
        </w:rPr>
        <w:t>)</w:t>
      </w:r>
      <w:r w:rsidRPr="00CA3FA8">
        <w:rPr>
          <w:rFonts w:ascii="Simplified Arabic" w:hAnsi="Simplified Arabic" w:cs="Simplified Arabic"/>
          <w:b/>
          <w:sz w:val="28"/>
          <w:szCs w:val="28"/>
          <w:rtl/>
          <w:lang w:eastAsia="ar-SA"/>
        </w:rPr>
        <w:t>.</w:t>
      </w:r>
      <w:r w:rsidRPr="00CA3FA8">
        <w:rPr>
          <w:rFonts w:ascii="Simplified Arabic" w:hAnsi="Simplified Arabic" w:cs="Simplified Arabic"/>
          <w:b/>
          <w:sz w:val="28"/>
          <w:szCs w:val="28"/>
          <w:vertAlign w:val="superscript"/>
          <w:rtl/>
          <w:lang w:eastAsia="ar-SA"/>
        </w:rPr>
        <w:t xml:space="preserve"> </w:t>
      </w:r>
    </w:p>
    <w:p w14:paraId="231AF1F0" w14:textId="77777777" w:rsidR="007B69DA" w:rsidRDefault="007B69DA" w:rsidP="007B69DA">
      <w:pPr>
        <w:widowControl/>
        <w:adjustRightInd/>
        <w:spacing w:line="240" w:lineRule="auto"/>
        <w:jc w:val="left"/>
        <w:textAlignment w:val="auto"/>
        <w:rPr>
          <w:rFonts w:ascii="Simplified Arabic" w:hAnsi="Simplified Arabic" w:cs="Simplified Arabic"/>
          <w:bCs/>
          <w:sz w:val="28"/>
          <w:szCs w:val="28"/>
          <w:u w:val="single"/>
          <w:rtl/>
          <w:lang w:eastAsia="ar-SA"/>
        </w:rPr>
      </w:pPr>
      <w:r>
        <w:rPr>
          <w:rFonts w:ascii="Simplified Arabic" w:hAnsi="Simplified Arabic" w:cs="Simplified Arabic"/>
          <w:bCs/>
          <w:sz w:val="28"/>
          <w:szCs w:val="28"/>
          <w:u w:val="single"/>
          <w:rtl/>
          <w:lang w:eastAsia="ar-SA"/>
        </w:rPr>
        <w:br w:type="page"/>
      </w:r>
    </w:p>
    <w:p w14:paraId="312B8F29" w14:textId="785D01CC" w:rsidR="00A04A0F" w:rsidRPr="00CA3FA8" w:rsidRDefault="00A04A0F" w:rsidP="007B69DA">
      <w:pPr>
        <w:adjustRightInd/>
        <w:spacing w:line="240" w:lineRule="auto"/>
        <w:textAlignment w:val="auto"/>
        <w:rPr>
          <w:rFonts w:ascii="Simplified Arabic" w:hAnsi="Simplified Arabic" w:cs="Simplified Arabic"/>
          <w:bCs/>
          <w:sz w:val="28"/>
          <w:szCs w:val="28"/>
          <w:u w:val="single"/>
          <w:rtl/>
          <w:lang w:eastAsia="ar-SA"/>
        </w:rPr>
      </w:pPr>
      <w:r w:rsidRPr="00CA3FA8">
        <w:rPr>
          <w:rFonts w:ascii="Simplified Arabic" w:hAnsi="Simplified Arabic" w:cs="Simplified Arabic"/>
          <w:bCs/>
          <w:sz w:val="28"/>
          <w:szCs w:val="28"/>
          <w:u w:val="single"/>
          <w:rtl/>
          <w:lang w:eastAsia="ar-SA"/>
        </w:rPr>
        <w:lastRenderedPageBreak/>
        <w:t xml:space="preserve">الغُلْف اصطلاحًا: </w:t>
      </w:r>
    </w:p>
    <w:p w14:paraId="6F1FE7EA" w14:textId="290322DB" w:rsidR="00A04A0F" w:rsidRPr="00CA3FA8" w:rsidRDefault="00A04A0F" w:rsidP="00D607BF">
      <w:pPr>
        <w:adjustRightInd/>
        <w:spacing w:line="240" w:lineRule="auto"/>
        <w:ind w:firstLine="567"/>
        <w:textAlignment w:val="auto"/>
        <w:rPr>
          <w:rFonts w:ascii="Simplified Arabic" w:hAnsi="Simplified Arabic" w:cs="Simplified Arabic"/>
          <w:b/>
          <w:sz w:val="28"/>
          <w:szCs w:val="28"/>
          <w:rtl/>
          <w:lang w:eastAsia="ar-SA"/>
        </w:rPr>
      </w:pPr>
      <w:r w:rsidRPr="00CA3FA8">
        <w:rPr>
          <w:rFonts w:ascii="Simplified Arabic" w:hAnsi="Simplified Arabic" w:cs="Simplified Arabic"/>
          <w:b/>
          <w:sz w:val="28"/>
          <w:szCs w:val="28"/>
          <w:rtl/>
          <w:lang w:eastAsia="ar-SA"/>
        </w:rPr>
        <w:t>الغِلاف: الصوان وما اشتمل على الشيء كقميص القلب وغِرْقِئ البيض وكمام الزهر وساهور القمر، والجمع غُلُف. والغِلاف: غلاف السيف والقارورة، وسيف أغْلَف وقوس غَلْفاء، وكذلك كل شيء في غلاف: وغلَفَ القارورة وغيرها وغلَّفَها وأَغْلَفها: أدخلَهَا في الغِلاف أو جعل لها غِلافًا، وقيل: أغْلَفَها جعل لها غلافًا، وإذا أدخلها في غِلاف قيل: غلَفَها غَلْفًا. وقلبٌ أغْلَفُ بيِّن الغُلْفة: كأنه غُشِّيَ بغِلاف فهو لا يَعِي شيئًا</w:t>
      </w:r>
      <w:r w:rsidRPr="007B69DA">
        <w:rPr>
          <w:rFonts w:ascii="Simplified Arabic" w:hAnsi="Simplified Arabic" w:cs="Simplified Arabic"/>
          <w:b/>
          <w:sz w:val="28"/>
          <w:szCs w:val="28"/>
          <w:vertAlign w:val="superscript"/>
          <w:rtl/>
          <w:lang w:eastAsia="ar-SA"/>
        </w:rPr>
        <w:t>(</w:t>
      </w:r>
      <w:r w:rsidRPr="007B69DA">
        <w:rPr>
          <w:rFonts w:ascii="Simplified Arabic" w:hAnsi="Simplified Arabic" w:cs="Simplified Arabic"/>
          <w:b/>
          <w:sz w:val="28"/>
          <w:szCs w:val="28"/>
          <w:vertAlign w:val="superscript"/>
          <w:rtl/>
          <w:lang w:eastAsia="ar-SA"/>
        </w:rPr>
        <w:footnoteReference w:id="48"/>
      </w:r>
      <w:r w:rsidRPr="007B69DA">
        <w:rPr>
          <w:rFonts w:ascii="Simplified Arabic" w:hAnsi="Simplified Arabic" w:cs="Simplified Arabic"/>
          <w:b/>
          <w:sz w:val="28"/>
          <w:szCs w:val="28"/>
          <w:vertAlign w:val="superscript"/>
          <w:rtl/>
          <w:lang w:eastAsia="ar-SA"/>
        </w:rPr>
        <w:t>)</w:t>
      </w:r>
      <w:r w:rsidRPr="00CA3FA8">
        <w:rPr>
          <w:rFonts w:ascii="Simplified Arabic" w:hAnsi="Simplified Arabic" w:cs="Simplified Arabic"/>
          <w:b/>
          <w:sz w:val="28"/>
          <w:szCs w:val="28"/>
          <w:rtl/>
          <w:lang w:eastAsia="ar-SA"/>
        </w:rPr>
        <w:t>.</w:t>
      </w:r>
      <w:r w:rsidRPr="00CA3FA8">
        <w:rPr>
          <w:rFonts w:ascii="Simplified Arabic" w:hAnsi="Simplified Arabic" w:cs="Simplified Arabic"/>
          <w:b/>
          <w:sz w:val="28"/>
          <w:szCs w:val="28"/>
          <w:vertAlign w:val="superscript"/>
          <w:rtl/>
          <w:lang w:eastAsia="ar-SA"/>
        </w:rPr>
        <w:t xml:space="preserve"> </w:t>
      </w:r>
    </w:p>
    <w:p w14:paraId="3610FBE9" w14:textId="77777777" w:rsidR="00A04A0F" w:rsidRPr="00CA3FA8" w:rsidRDefault="00A04A0F" w:rsidP="004410BE">
      <w:pPr>
        <w:adjustRightInd/>
        <w:spacing w:line="240" w:lineRule="auto"/>
        <w:ind w:firstLine="284"/>
        <w:jc w:val="center"/>
        <w:textAlignment w:val="auto"/>
        <w:rPr>
          <w:rFonts w:ascii="Traditional Arabic" w:hAnsi="Traditional Arabic" w:cs="Traditional Arabic"/>
          <w:b/>
          <w:bCs/>
          <w:sz w:val="28"/>
          <w:szCs w:val="28"/>
          <w:u w:val="single"/>
          <w:rtl/>
          <w:lang w:eastAsia="ar-SA"/>
        </w:rPr>
      </w:pPr>
      <w:r w:rsidRPr="00CA3FA8">
        <w:rPr>
          <w:rFonts w:ascii="Wingdings" w:hAnsi="Wingdings" w:cs="Traditional Arabic"/>
          <w:sz w:val="28"/>
          <w:szCs w:val="28"/>
          <w:lang w:eastAsia="ar-SA"/>
        </w:rPr>
        <w:t></w:t>
      </w:r>
      <w:r w:rsidRPr="00CA3FA8">
        <w:rPr>
          <w:rFonts w:ascii="Wingdings" w:hAnsi="Wingdings" w:cs="Traditional Arabic"/>
          <w:sz w:val="28"/>
          <w:szCs w:val="28"/>
          <w:lang w:eastAsia="ar-SA"/>
        </w:rPr>
        <w:t></w:t>
      </w:r>
    </w:p>
    <w:p w14:paraId="449CF5E2" w14:textId="77777777" w:rsidR="00A04A0F" w:rsidRPr="00CA3FA8" w:rsidRDefault="00A04A0F" w:rsidP="004410BE">
      <w:pPr>
        <w:adjustRightInd/>
        <w:spacing w:line="240" w:lineRule="auto"/>
        <w:ind w:firstLine="567"/>
        <w:textAlignment w:val="auto"/>
        <w:rPr>
          <w:rFonts w:ascii="Traditional Arabic" w:hAnsi="Traditional Arabic" w:cs="Traditional Arabic"/>
          <w:b/>
          <w:sz w:val="28"/>
          <w:szCs w:val="28"/>
          <w:rtl/>
          <w:lang w:eastAsia="ar-SA" w:bidi="ar-EG"/>
        </w:rPr>
      </w:pPr>
    </w:p>
    <w:p w14:paraId="5491A994" w14:textId="5F96330A" w:rsidR="00A04A0F" w:rsidRPr="007B69DA" w:rsidRDefault="00A04A0F" w:rsidP="007B69DA">
      <w:pPr>
        <w:keepNext/>
        <w:adjustRightInd/>
        <w:spacing w:line="240" w:lineRule="auto"/>
        <w:jc w:val="left"/>
        <w:textAlignment w:val="auto"/>
        <w:outlineLvl w:val="2"/>
        <w:rPr>
          <w:rFonts w:ascii="Simplified Arabic" w:hAnsi="Simplified Arabic" w:cs="Simplified Arabic"/>
          <w:b/>
          <w:bCs/>
          <w:sz w:val="28"/>
          <w:szCs w:val="28"/>
          <w:shd w:val="clear" w:color="auto" w:fill="FFFFFF"/>
          <w:rtl/>
          <w:lang w:eastAsia="ar-SA"/>
        </w:rPr>
      </w:pPr>
      <w:r w:rsidRPr="00CA3FA8">
        <w:rPr>
          <w:rFonts w:ascii="Traditional Arabic" w:hAnsi="Traditional Arabic" w:cs="Traditional Arabic"/>
          <w:b/>
          <w:bCs/>
          <w:sz w:val="28"/>
          <w:szCs w:val="28"/>
          <w:shd w:val="clear" w:color="auto" w:fill="FFFFFF"/>
          <w:rtl/>
          <w:lang w:eastAsia="ar-SA"/>
        </w:rPr>
        <w:br w:type="page"/>
      </w:r>
      <w:bookmarkStart w:id="57" w:name="_Toc135907908"/>
      <w:bookmarkStart w:id="58" w:name="_Toc177491017"/>
      <w:r w:rsidRPr="007B69DA">
        <w:rPr>
          <w:rFonts w:ascii="Simplified Arabic" w:hAnsi="Simplified Arabic" w:cs="Simplified Arabic"/>
          <w:b/>
          <w:bCs/>
          <w:sz w:val="28"/>
          <w:szCs w:val="28"/>
          <w:shd w:val="clear" w:color="auto" w:fill="FFFFFF"/>
          <w:rtl/>
          <w:lang w:eastAsia="ar-SA"/>
        </w:rPr>
        <w:lastRenderedPageBreak/>
        <w:t>المطلب الثالث: مشتقات «الخَتْم» في القرآن الكريم</w:t>
      </w:r>
      <w:bookmarkEnd w:id="57"/>
      <w:bookmarkEnd w:id="58"/>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757"/>
        <w:gridCol w:w="1104"/>
        <w:gridCol w:w="1038"/>
        <w:gridCol w:w="961"/>
      </w:tblGrid>
      <w:tr w:rsidR="00A04A0F" w:rsidRPr="007B69DA" w14:paraId="65EEC7DB" w14:textId="77777777" w:rsidTr="007B69DA">
        <w:trPr>
          <w:trHeight w:val="1107"/>
          <w:tblHeader/>
          <w:jc w:val="center"/>
        </w:trPr>
        <w:tc>
          <w:tcPr>
            <w:tcW w:w="4535" w:type="dxa"/>
            <w:shd w:val="clear" w:color="auto" w:fill="E7E6E6"/>
            <w:vAlign w:val="center"/>
          </w:tcPr>
          <w:p w14:paraId="732381BB" w14:textId="77777777" w:rsidR="00A04A0F" w:rsidRPr="007B69DA" w:rsidRDefault="00A04A0F" w:rsidP="004410BE">
            <w:pPr>
              <w:adjustRightInd/>
              <w:spacing w:line="240" w:lineRule="auto"/>
              <w:ind w:firstLine="567"/>
              <w:jc w:val="center"/>
              <w:textAlignment w:val="auto"/>
              <w:rPr>
                <w:rFonts w:ascii="Simplified Arabic" w:hAnsi="Simplified Arabic" w:cs="Simplified Arabic"/>
                <w:bCs/>
                <w:sz w:val="26"/>
                <w:szCs w:val="26"/>
                <w:lang w:val="en-GB" w:eastAsia="ar-SA"/>
              </w:rPr>
            </w:pPr>
            <w:r w:rsidRPr="007B69DA">
              <w:rPr>
                <w:rFonts w:ascii="Simplified Arabic" w:hAnsi="Simplified Arabic" w:cs="Simplified Arabic"/>
                <w:bCs/>
                <w:sz w:val="26"/>
                <w:szCs w:val="26"/>
                <w:rtl/>
                <w:lang w:eastAsia="ar-SA"/>
              </w:rPr>
              <w:t>الشاهد من الآية</w:t>
            </w:r>
          </w:p>
        </w:tc>
        <w:tc>
          <w:tcPr>
            <w:tcW w:w="930" w:type="dxa"/>
            <w:shd w:val="clear" w:color="auto" w:fill="E7E6E6"/>
            <w:vAlign w:val="center"/>
          </w:tcPr>
          <w:p w14:paraId="3434E383" w14:textId="77777777" w:rsidR="00A04A0F" w:rsidRPr="007B69DA" w:rsidRDefault="00A04A0F" w:rsidP="004410BE">
            <w:pPr>
              <w:adjustRightInd/>
              <w:spacing w:line="240" w:lineRule="auto"/>
              <w:jc w:val="center"/>
              <w:textAlignment w:val="auto"/>
              <w:rPr>
                <w:rFonts w:ascii="Simplified Arabic" w:hAnsi="Simplified Arabic" w:cs="Simplified Arabic"/>
                <w:bCs/>
                <w:sz w:val="26"/>
                <w:szCs w:val="26"/>
                <w:rtl/>
                <w:lang w:eastAsia="ar-SA"/>
              </w:rPr>
            </w:pPr>
            <w:r w:rsidRPr="007B69DA">
              <w:rPr>
                <w:rFonts w:ascii="Simplified Arabic" w:hAnsi="Simplified Arabic" w:cs="Simplified Arabic"/>
                <w:bCs/>
                <w:sz w:val="26"/>
                <w:szCs w:val="26"/>
                <w:rtl/>
                <w:lang w:eastAsia="ar-SA"/>
              </w:rPr>
              <w:t>رقم الآية</w:t>
            </w:r>
          </w:p>
        </w:tc>
        <w:tc>
          <w:tcPr>
            <w:tcW w:w="1304" w:type="dxa"/>
            <w:shd w:val="clear" w:color="auto" w:fill="E7E6E6"/>
            <w:vAlign w:val="center"/>
          </w:tcPr>
          <w:p w14:paraId="6C08E6BD" w14:textId="77777777" w:rsidR="00A04A0F" w:rsidRPr="007B69DA" w:rsidRDefault="00A04A0F" w:rsidP="004410BE">
            <w:pPr>
              <w:adjustRightInd/>
              <w:spacing w:line="240" w:lineRule="auto"/>
              <w:jc w:val="center"/>
              <w:textAlignment w:val="auto"/>
              <w:rPr>
                <w:rFonts w:ascii="Simplified Arabic" w:hAnsi="Simplified Arabic" w:cs="Simplified Arabic"/>
                <w:bCs/>
                <w:sz w:val="26"/>
                <w:szCs w:val="26"/>
                <w:rtl/>
                <w:lang w:val="en-GB" w:eastAsia="ar-SA"/>
              </w:rPr>
            </w:pPr>
            <w:r w:rsidRPr="007B69DA">
              <w:rPr>
                <w:rFonts w:ascii="Simplified Arabic" w:hAnsi="Simplified Arabic" w:cs="Simplified Arabic"/>
                <w:bCs/>
                <w:sz w:val="26"/>
                <w:szCs w:val="26"/>
                <w:rtl/>
                <w:lang w:val="en-GB" w:eastAsia="ar-SA"/>
              </w:rPr>
              <w:t>لفظ «الخَتْم» واشتقاقه</w:t>
            </w:r>
          </w:p>
        </w:tc>
        <w:tc>
          <w:tcPr>
            <w:tcW w:w="1168" w:type="dxa"/>
            <w:shd w:val="clear" w:color="auto" w:fill="E7E6E6"/>
            <w:vAlign w:val="center"/>
          </w:tcPr>
          <w:p w14:paraId="2C88CBCF" w14:textId="77777777" w:rsidR="00A04A0F" w:rsidRPr="007B69DA" w:rsidRDefault="00A04A0F" w:rsidP="004410BE">
            <w:pPr>
              <w:adjustRightInd/>
              <w:spacing w:line="240" w:lineRule="auto"/>
              <w:jc w:val="center"/>
              <w:textAlignment w:val="auto"/>
              <w:rPr>
                <w:rFonts w:ascii="Simplified Arabic" w:hAnsi="Simplified Arabic" w:cs="Simplified Arabic"/>
                <w:bCs/>
                <w:sz w:val="26"/>
                <w:szCs w:val="26"/>
                <w:rtl/>
                <w:lang w:eastAsia="ar-SA"/>
              </w:rPr>
            </w:pPr>
            <w:r w:rsidRPr="007B69DA">
              <w:rPr>
                <w:rFonts w:ascii="Simplified Arabic" w:hAnsi="Simplified Arabic" w:cs="Simplified Arabic"/>
                <w:bCs/>
                <w:sz w:val="26"/>
                <w:szCs w:val="26"/>
                <w:rtl/>
                <w:lang w:eastAsia="ar-SA"/>
              </w:rPr>
              <w:t>اسم السورة</w:t>
            </w:r>
          </w:p>
        </w:tc>
        <w:tc>
          <w:tcPr>
            <w:tcW w:w="1191" w:type="dxa"/>
            <w:shd w:val="clear" w:color="auto" w:fill="E7E6E6"/>
            <w:vAlign w:val="center"/>
          </w:tcPr>
          <w:p w14:paraId="16FF9473" w14:textId="77777777" w:rsidR="00A04A0F" w:rsidRPr="007B69DA" w:rsidRDefault="00A04A0F" w:rsidP="004410BE">
            <w:pPr>
              <w:adjustRightInd/>
              <w:spacing w:line="240" w:lineRule="auto"/>
              <w:jc w:val="center"/>
              <w:textAlignment w:val="auto"/>
              <w:rPr>
                <w:rFonts w:ascii="Simplified Arabic" w:hAnsi="Simplified Arabic" w:cs="Simplified Arabic"/>
                <w:bCs/>
                <w:sz w:val="26"/>
                <w:szCs w:val="26"/>
                <w:rtl/>
                <w:lang w:eastAsia="ar-SA"/>
              </w:rPr>
            </w:pPr>
            <w:r w:rsidRPr="007B69DA">
              <w:rPr>
                <w:rFonts w:ascii="Simplified Arabic" w:hAnsi="Simplified Arabic" w:cs="Simplified Arabic"/>
                <w:bCs/>
                <w:sz w:val="26"/>
                <w:szCs w:val="26"/>
                <w:rtl/>
                <w:lang w:eastAsia="ar-SA"/>
              </w:rPr>
              <w:t>النزول</w:t>
            </w:r>
          </w:p>
        </w:tc>
      </w:tr>
      <w:tr w:rsidR="00A04A0F" w:rsidRPr="007B69DA" w14:paraId="35D6C412" w14:textId="77777777" w:rsidTr="007B69DA">
        <w:trPr>
          <w:jc w:val="center"/>
        </w:trPr>
        <w:tc>
          <w:tcPr>
            <w:tcW w:w="4535" w:type="dxa"/>
            <w:shd w:val="clear" w:color="auto" w:fill="auto"/>
            <w:vAlign w:val="center"/>
          </w:tcPr>
          <w:p w14:paraId="147612B9" w14:textId="77777777" w:rsidR="00A04A0F" w:rsidRPr="007B69DA" w:rsidRDefault="00A04A0F" w:rsidP="004410BE">
            <w:pPr>
              <w:adjustRightInd/>
              <w:spacing w:line="240" w:lineRule="auto"/>
              <w:jc w:val="center"/>
              <w:textAlignment w:val="auto"/>
              <w:rPr>
                <w:rFonts w:ascii="Traditional Arabic" w:hAnsi="Traditional Arabic" w:cs="ATraditional Arabic"/>
                <w:b/>
                <w:sz w:val="26"/>
                <w:szCs w:val="26"/>
                <w:rtl/>
                <w:lang w:val="en-GB" w:eastAsia="ar-SA"/>
              </w:rPr>
            </w:pPr>
            <w:bookmarkStart w:id="59" w:name="مءمءﱍءﱎءﱏءﱐءﱑءﱒﱓءﱔءﱕءﱖﱗءﱘءﱙءﱚءﱛءء18"/>
            <w:r w:rsidRPr="007B69DA">
              <w:rPr>
                <w:rFonts w:ascii="Traditional Arabic" w:hAnsi="Traditional Arabic" w:cs="ATraditional Arabic"/>
                <w:b/>
                <w:sz w:val="26"/>
                <w:szCs w:val="26"/>
                <w:rtl/>
                <w:lang w:val="en-GB" w:eastAsia="ar-SA"/>
              </w:rPr>
              <w:t xml:space="preserve">{ </w:t>
            </w:r>
            <w:r w:rsidRPr="007B69DA">
              <w:rPr>
                <w:rFonts w:ascii="Traditional Arabic" w:hAnsi="Traditional Arabic" w:cs="QCF2003" w:hint="cs"/>
                <w:b/>
                <w:sz w:val="26"/>
                <w:szCs w:val="26"/>
                <w:rtl/>
                <w:lang w:val="en-GB" w:eastAsia="ar-SA"/>
              </w:rPr>
              <w:t>ﱍ</w:t>
            </w:r>
            <w:r w:rsidRPr="007B69DA">
              <w:rPr>
                <w:rFonts w:ascii="Traditional Arabic" w:hAnsi="Traditional Arabic" w:cs="QCF2003"/>
                <w:b/>
                <w:sz w:val="26"/>
                <w:szCs w:val="26"/>
                <w:rtl/>
                <w:lang w:val="en-GB" w:eastAsia="ar-SA"/>
              </w:rPr>
              <w:t xml:space="preserve"> </w:t>
            </w:r>
            <w:r w:rsidRPr="007B69DA">
              <w:rPr>
                <w:rFonts w:ascii="Traditional Arabic" w:hAnsi="Traditional Arabic" w:cs="QCF2003" w:hint="cs"/>
                <w:b/>
                <w:sz w:val="26"/>
                <w:szCs w:val="26"/>
                <w:rtl/>
                <w:lang w:val="en-GB" w:eastAsia="ar-SA"/>
              </w:rPr>
              <w:t>ﱎ</w:t>
            </w:r>
            <w:r w:rsidRPr="007B69DA">
              <w:rPr>
                <w:rFonts w:ascii="Traditional Arabic" w:hAnsi="Traditional Arabic" w:cs="QCF2003"/>
                <w:b/>
                <w:sz w:val="26"/>
                <w:szCs w:val="26"/>
                <w:rtl/>
                <w:lang w:val="en-GB" w:eastAsia="ar-SA"/>
              </w:rPr>
              <w:t xml:space="preserve"> </w:t>
            </w:r>
            <w:r w:rsidRPr="007B69DA">
              <w:rPr>
                <w:rFonts w:ascii="Traditional Arabic" w:hAnsi="Traditional Arabic" w:cs="QCF2003" w:hint="cs"/>
                <w:b/>
                <w:sz w:val="26"/>
                <w:szCs w:val="26"/>
                <w:rtl/>
                <w:lang w:val="en-GB" w:eastAsia="ar-SA"/>
              </w:rPr>
              <w:t>ﱏ</w:t>
            </w:r>
            <w:r w:rsidRPr="007B69DA">
              <w:rPr>
                <w:rFonts w:ascii="Traditional Arabic" w:hAnsi="Traditional Arabic" w:cs="QCF2003"/>
                <w:b/>
                <w:sz w:val="26"/>
                <w:szCs w:val="26"/>
                <w:rtl/>
                <w:lang w:val="en-GB" w:eastAsia="ar-SA"/>
              </w:rPr>
              <w:t xml:space="preserve"> </w:t>
            </w:r>
            <w:r w:rsidRPr="007B69DA">
              <w:rPr>
                <w:rFonts w:ascii="Traditional Arabic" w:hAnsi="Traditional Arabic" w:cs="QCF2003" w:hint="cs"/>
                <w:b/>
                <w:sz w:val="26"/>
                <w:szCs w:val="26"/>
                <w:rtl/>
                <w:lang w:val="en-GB" w:eastAsia="ar-SA"/>
              </w:rPr>
              <w:t>ﱐ</w:t>
            </w:r>
            <w:r w:rsidRPr="007B69DA">
              <w:rPr>
                <w:rFonts w:ascii="Traditional Arabic" w:hAnsi="Traditional Arabic" w:cs="QCF2003"/>
                <w:b/>
                <w:sz w:val="26"/>
                <w:szCs w:val="26"/>
                <w:rtl/>
                <w:lang w:val="en-GB" w:eastAsia="ar-SA"/>
              </w:rPr>
              <w:t xml:space="preserve"> </w:t>
            </w:r>
            <w:r w:rsidRPr="007B69DA">
              <w:rPr>
                <w:rFonts w:ascii="Traditional Arabic" w:hAnsi="Traditional Arabic" w:cs="QCF2003" w:hint="cs"/>
                <w:b/>
                <w:sz w:val="26"/>
                <w:szCs w:val="26"/>
                <w:rtl/>
                <w:lang w:val="en-GB" w:eastAsia="ar-SA"/>
              </w:rPr>
              <w:t>ﱑ</w:t>
            </w:r>
            <w:r w:rsidRPr="007B69DA">
              <w:rPr>
                <w:rFonts w:ascii="Traditional Arabic" w:hAnsi="Traditional Arabic" w:cs="QCF2003"/>
                <w:b/>
                <w:sz w:val="26"/>
                <w:szCs w:val="26"/>
                <w:rtl/>
                <w:lang w:val="en-GB" w:eastAsia="ar-SA"/>
              </w:rPr>
              <w:t xml:space="preserve"> </w:t>
            </w:r>
            <w:r w:rsidRPr="007B69DA">
              <w:rPr>
                <w:rFonts w:ascii="Traditional Arabic" w:hAnsi="Traditional Arabic" w:cs="QCF2003" w:hint="cs"/>
                <w:b/>
                <w:sz w:val="26"/>
                <w:szCs w:val="26"/>
                <w:rtl/>
                <w:lang w:val="en-GB" w:eastAsia="ar-SA"/>
              </w:rPr>
              <w:t>ﱒﱓ</w:t>
            </w:r>
            <w:r w:rsidRPr="007B69DA">
              <w:rPr>
                <w:rFonts w:ascii="Traditional Arabic" w:hAnsi="Traditional Arabic" w:cs="QCF2003"/>
                <w:b/>
                <w:sz w:val="26"/>
                <w:szCs w:val="26"/>
                <w:rtl/>
                <w:lang w:val="en-GB" w:eastAsia="ar-SA"/>
              </w:rPr>
              <w:t xml:space="preserve"> </w:t>
            </w:r>
            <w:r w:rsidRPr="007B69DA">
              <w:rPr>
                <w:rFonts w:ascii="Traditional Arabic" w:hAnsi="Traditional Arabic" w:cs="QCF2003" w:hint="cs"/>
                <w:b/>
                <w:sz w:val="26"/>
                <w:szCs w:val="26"/>
                <w:rtl/>
                <w:lang w:val="en-GB" w:eastAsia="ar-SA"/>
              </w:rPr>
              <w:t>ﱔ</w:t>
            </w:r>
            <w:r w:rsidRPr="007B69DA">
              <w:rPr>
                <w:rFonts w:ascii="Traditional Arabic" w:hAnsi="Traditional Arabic" w:cs="QCF2003"/>
                <w:b/>
                <w:sz w:val="26"/>
                <w:szCs w:val="26"/>
                <w:rtl/>
                <w:lang w:val="en-GB" w:eastAsia="ar-SA"/>
              </w:rPr>
              <w:t xml:space="preserve"> </w:t>
            </w:r>
            <w:r w:rsidRPr="007B69DA">
              <w:rPr>
                <w:rFonts w:ascii="Traditional Arabic" w:hAnsi="Traditional Arabic" w:cs="QCF2003" w:hint="cs"/>
                <w:b/>
                <w:sz w:val="26"/>
                <w:szCs w:val="26"/>
                <w:rtl/>
                <w:lang w:val="en-GB" w:eastAsia="ar-SA"/>
              </w:rPr>
              <w:t>ﱕ</w:t>
            </w:r>
            <w:r w:rsidRPr="007B69DA">
              <w:rPr>
                <w:rFonts w:ascii="Traditional Arabic" w:hAnsi="Traditional Arabic" w:cs="QCF2003"/>
                <w:b/>
                <w:sz w:val="26"/>
                <w:szCs w:val="26"/>
                <w:rtl/>
                <w:lang w:val="en-GB" w:eastAsia="ar-SA"/>
              </w:rPr>
              <w:t xml:space="preserve"> </w:t>
            </w:r>
            <w:r w:rsidRPr="007B69DA">
              <w:rPr>
                <w:rFonts w:ascii="Traditional Arabic" w:hAnsi="Traditional Arabic" w:cs="QCF2003" w:hint="cs"/>
                <w:b/>
                <w:sz w:val="26"/>
                <w:szCs w:val="26"/>
                <w:rtl/>
                <w:lang w:val="en-GB" w:eastAsia="ar-SA"/>
              </w:rPr>
              <w:t>ﱖﱗ</w:t>
            </w:r>
            <w:r w:rsidRPr="007B69DA">
              <w:rPr>
                <w:rFonts w:ascii="Traditional Arabic" w:hAnsi="Traditional Arabic" w:cs="QCF2003"/>
                <w:b/>
                <w:sz w:val="26"/>
                <w:szCs w:val="26"/>
                <w:rtl/>
                <w:lang w:val="en-GB" w:eastAsia="ar-SA"/>
              </w:rPr>
              <w:t xml:space="preserve"> </w:t>
            </w:r>
            <w:r w:rsidRPr="007B69DA">
              <w:rPr>
                <w:rFonts w:ascii="Traditional Arabic" w:hAnsi="Traditional Arabic" w:cs="QCF2003" w:hint="cs"/>
                <w:b/>
                <w:sz w:val="26"/>
                <w:szCs w:val="26"/>
                <w:rtl/>
                <w:lang w:val="en-GB" w:eastAsia="ar-SA"/>
              </w:rPr>
              <w:t>ﱘ</w:t>
            </w:r>
            <w:r w:rsidRPr="007B69DA">
              <w:rPr>
                <w:rFonts w:ascii="Traditional Arabic" w:hAnsi="Traditional Arabic" w:cs="QCF2003"/>
                <w:b/>
                <w:sz w:val="26"/>
                <w:szCs w:val="26"/>
                <w:rtl/>
                <w:lang w:val="en-GB" w:eastAsia="ar-SA"/>
              </w:rPr>
              <w:t xml:space="preserve"> </w:t>
            </w:r>
            <w:r w:rsidRPr="007B69DA">
              <w:rPr>
                <w:rFonts w:ascii="Traditional Arabic" w:hAnsi="Traditional Arabic" w:cs="QCF2003" w:hint="cs"/>
                <w:b/>
                <w:sz w:val="26"/>
                <w:szCs w:val="26"/>
                <w:rtl/>
                <w:lang w:val="en-GB" w:eastAsia="ar-SA"/>
              </w:rPr>
              <w:t>ﱙ</w:t>
            </w:r>
            <w:r w:rsidRPr="007B69DA">
              <w:rPr>
                <w:rFonts w:ascii="Traditional Arabic" w:hAnsi="Traditional Arabic" w:cs="QCF2003"/>
                <w:b/>
                <w:sz w:val="26"/>
                <w:szCs w:val="26"/>
                <w:rtl/>
                <w:lang w:val="en-GB" w:eastAsia="ar-SA"/>
              </w:rPr>
              <w:t xml:space="preserve"> </w:t>
            </w:r>
            <w:r w:rsidRPr="007B69DA">
              <w:rPr>
                <w:rFonts w:ascii="Traditional Arabic" w:hAnsi="Traditional Arabic" w:cs="QCF2003" w:hint="cs"/>
                <w:b/>
                <w:sz w:val="26"/>
                <w:szCs w:val="26"/>
                <w:rtl/>
                <w:lang w:val="en-GB" w:eastAsia="ar-SA"/>
              </w:rPr>
              <w:t>ﱚ</w:t>
            </w:r>
            <w:r w:rsidRPr="007B69DA">
              <w:rPr>
                <w:rFonts w:ascii="Traditional Arabic" w:hAnsi="Traditional Arabic" w:cs="QCF2003"/>
                <w:b/>
                <w:sz w:val="26"/>
                <w:szCs w:val="26"/>
                <w:rtl/>
                <w:lang w:val="en-GB" w:eastAsia="ar-SA"/>
              </w:rPr>
              <w:t xml:space="preserve"> </w:t>
            </w:r>
            <w:r w:rsidRPr="007B69DA">
              <w:rPr>
                <w:rFonts w:ascii="Traditional Arabic" w:hAnsi="Traditional Arabic" w:cs="QCF2003" w:hint="cs"/>
                <w:b/>
                <w:sz w:val="26"/>
                <w:szCs w:val="26"/>
                <w:rtl/>
                <w:lang w:val="en-GB" w:eastAsia="ar-SA"/>
              </w:rPr>
              <w:t>ﱛ</w:t>
            </w:r>
            <w:r w:rsidRPr="007B69DA">
              <w:rPr>
                <w:rFonts w:ascii="Traditional Arabic" w:hAnsi="Traditional Arabic" w:cs="ATraditional Arabic"/>
                <w:b/>
                <w:sz w:val="26"/>
                <w:szCs w:val="26"/>
                <w:rtl/>
                <w:lang w:val="en-GB" w:eastAsia="ar-SA"/>
              </w:rPr>
              <w:t xml:space="preserve"> }</w:t>
            </w:r>
            <w:bookmarkEnd w:id="59"/>
          </w:p>
        </w:tc>
        <w:tc>
          <w:tcPr>
            <w:tcW w:w="930" w:type="dxa"/>
            <w:shd w:val="clear" w:color="auto" w:fill="auto"/>
            <w:vAlign w:val="center"/>
          </w:tcPr>
          <w:p w14:paraId="10B907D8" w14:textId="77777777" w:rsidR="00A04A0F" w:rsidRPr="007B69DA" w:rsidRDefault="00A04A0F" w:rsidP="004410BE">
            <w:pPr>
              <w:adjustRightInd/>
              <w:spacing w:line="240" w:lineRule="auto"/>
              <w:jc w:val="center"/>
              <w:textAlignment w:val="auto"/>
              <w:rPr>
                <w:rFonts w:ascii="Simplified Arabic" w:hAnsi="Simplified Arabic" w:cs="Simplified Arabic"/>
                <w:b/>
                <w:sz w:val="26"/>
                <w:szCs w:val="26"/>
                <w:rtl/>
                <w:lang w:val="en-GB" w:eastAsia="ar-SA"/>
              </w:rPr>
            </w:pPr>
            <w:r w:rsidRPr="007B69DA">
              <w:rPr>
                <w:rFonts w:ascii="Simplified Arabic" w:hAnsi="Simplified Arabic" w:cs="Simplified Arabic"/>
                <w:b/>
                <w:sz w:val="26"/>
                <w:szCs w:val="26"/>
                <w:rtl/>
                <w:lang w:val="en-GB" w:eastAsia="ar-SA"/>
              </w:rPr>
              <w:t>7</w:t>
            </w:r>
          </w:p>
        </w:tc>
        <w:tc>
          <w:tcPr>
            <w:tcW w:w="1304" w:type="dxa"/>
            <w:shd w:val="clear" w:color="auto" w:fill="auto"/>
            <w:vAlign w:val="center"/>
          </w:tcPr>
          <w:p w14:paraId="256EABA2" w14:textId="77777777" w:rsidR="00A04A0F" w:rsidRPr="007B69DA" w:rsidRDefault="00A04A0F" w:rsidP="004410BE">
            <w:pPr>
              <w:adjustRightInd/>
              <w:spacing w:line="240" w:lineRule="auto"/>
              <w:jc w:val="center"/>
              <w:textAlignment w:val="auto"/>
              <w:rPr>
                <w:rFonts w:ascii="Traditional Arabic" w:hAnsi="Traditional Arabic" w:cs="Traditional Arabic"/>
                <w:b/>
                <w:sz w:val="26"/>
                <w:szCs w:val="26"/>
                <w:rtl/>
                <w:lang w:val="en-GB" w:eastAsia="ar-SA"/>
              </w:rPr>
            </w:pPr>
            <w:r w:rsidRPr="007B69DA">
              <w:rPr>
                <w:rFonts w:ascii="Traditional Arabic" w:hAnsi="Traditional Arabic" w:cs="QCF2003" w:hint="cs"/>
                <w:b/>
                <w:sz w:val="26"/>
                <w:szCs w:val="26"/>
                <w:rtl/>
                <w:lang w:val="en-GB" w:eastAsia="ar-SA"/>
              </w:rPr>
              <w:t>ﱍ</w:t>
            </w:r>
          </w:p>
        </w:tc>
        <w:tc>
          <w:tcPr>
            <w:tcW w:w="1168" w:type="dxa"/>
            <w:shd w:val="clear" w:color="auto" w:fill="auto"/>
            <w:vAlign w:val="center"/>
          </w:tcPr>
          <w:p w14:paraId="21BB283D" w14:textId="77777777" w:rsidR="00A04A0F" w:rsidRPr="007B69DA" w:rsidRDefault="00A04A0F" w:rsidP="004410BE">
            <w:pPr>
              <w:adjustRightInd/>
              <w:spacing w:line="240" w:lineRule="auto"/>
              <w:jc w:val="center"/>
              <w:textAlignment w:val="auto"/>
              <w:rPr>
                <w:rFonts w:ascii="Simplified Arabic" w:hAnsi="Simplified Arabic" w:cs="Simplified Arabic"/>
                <w:b/>
                <w:sz w:val="26"/>
                <w:szCs w:val="26"/>
                <w:rtl/>
                <w:lang w:eastAsia="ar-SA"/>
              </w:rPr>
            </w:pPr>
            <w:r w:rsidRPr="007B69DA">
              <w:rPr>
                <w:rFonts w:ascii="Simplified Arabic" w:hAnsi="Simplified Arabic" w:cs="Simplified Arabic"/>
                <w:b/>
                <w:sz w:val="26"/>
                <w:szCs w:val="26"/>
                <w:rtl/>
                <w:lang w:eastAsia="ar-SA"/>
              </w:rPr>
              <w:t>البقرة</w:t>
            </w:r>
          </w:p>
        </w:tc>
        <w:tc>
          <w:tcPr>
            <w:tcW w:w="1191" w:type="dxa"/>
            <w:shd w:val="clear" w:color="auto" w:fill="auto"/>
            <w:vAlign w:val="center"/>
          </w:tcPr>
          <w:p w14:paraId="24038374" w14:textId="77777777" w:rsidR="00A04A0F" w:rsidRPr="007B69DA" w:rsidRDefault="00A04A0F" w:rsidP="004410BE">
            <w:pPr>
              <w:adjustRightInd/>
              <w:spacing w:line="240" w:lineRule="auto"/>
              <w:jc w:val="center"/>
              <w:textAlignment w:val="auto"/>
              <w:rPr>
                <w:rFonts w:ascii="Simplified Arabic" w:hAnsi="Simplified Arabic" w:cs="Simplified Arabic"/>
                <w:b/>
                <w:sz w:val="26"/>
                <w:szCs w:val="26"/>
                <w:rtl/>
                <w:lang w:val="en-GB" w:eastAsia="ar-SA"/>
              </w:rPr>
            </w:pPr>
            <w:r w:rsidRPr="007B69DA">
              <w:rPr>
                <w:rFonts w:ascii="Simplified Arabic" w:hAnsi="Simplified Arabic" w:cs="Simplified Arabic"/>
                <w:b/>
                <w:sz w:val="26"/>
                <w:szCs w:val="26"/>
                <w:rtl/>
                <w:lang w:val="en-GB" w:eastAsia="ar-SA"/>
              </w:rPr>
              <w:t>مدنية</w:t>
            </w:r>
          </w:p>
        </w:tc>
      </w:tr>
      <w:tr w:rsidR="00A04A0F" w:rsidRPr="007B69DA" w14:paraId="6C7F3405" w14:textId="77777777" w:rsidTr="007B69DA">
        <w:trPr>
          <w:jc w:val="center"/>
        </w:trPr>
        <w:tc>
          <w:tcPr>
            <w:tcW w:w="4535" w:type="dxa"/>
            <w:shd w:val="clear" w:color="auto" w:fill="auto"/>
            <w:vAlign w:val="center"/>
          </w:tcPr>
          <w:p w14:paraId="0B2CB298" w14:textId="77777777" w:rsidR="00A04A0F" w:rsidRPr="007B69DA" w:rsidRDefault="00A04A0F" w:rsidP="004410BE">
            <w:pPr>
              <w:adjustRightInd/>
              <w:spacing w:line="240" w:lineRule="auto"/>
              <w:jc w:val="center"/>
              <w:textAlignment w:val="auto"/>
              <w:rPr>
                <w:rFonts w:ascii="ATraditional Arabic" w:hAnsi="ATraditional Arabic" w:cs="#TRUE#"/>
                <w:b/>
                <w:sz w:val="26"/>
                <w:szCs w:val="26"/>
                <w:rtl/>
                <w:lang w:val="en-GB" w:eastAsia="ar-SA"/>
              </w:rPr>
            </w:pPr>
            <w:r w:rsidRPr="007B69DA">
              <w:rPr>
                <w:rFonts w:ascii="Traditional Arabic" w:hAnsi="Traditional Arabic" w:cs="ATraditional Arabic"/>
                <w:b/>
                <w:sz w:val="26"/>
                <w:szCs w:val="26"/>
                <w:rtl/>
                <w:lang w:val="en-GB" w:eastAsia="ar-SA"/>
              </w:rPr>
              <w:t>{</w:t>
            </w:r>
            <w:r w:rsidRPr="007B69DA">
              <w:rPr>
                <w:rFonts w:ascii="Traditional Arabic" w:hAnsi="Traditional Arabic" w:cs="ATraditional Arabic"/>
                <w:b/>
                <w:sz w:val="26"/>
                <w:szCs w:val="26"/>
                <w:lang w:val="en-GB" w:eastAsia="ar-SA"/>
              </w:rPr>
              <w:t xml:space="preserve"> </w:t>
            </w:r>
            <w:r w:rsidRPr="007B69DA">
              <w:rPr>
                <w:rFonts w:ascii="Traditional Arabic" w:hAnsi="Traditional Arabic" w:cs="QCF2133" w:hint="cs"/>
                <w:b/>
                <w:sz w:val="26"/>
                <w:szCs w:val="26"/>
                <w:rtl/>
                <w:lang w:val="en-GB" w:eastAsia="ar-SA"/>
              </w:rPr>
              <w:t>ﱌ</w:t>
            </w:r>
            <w:r w:rsidRPr="007B69DA">
              <w:rPr>
                <w:rFonts w:ascii="Traditional Arabic" w:hAnsi="Traditional Arabic" w:cs="QCF2133"/>
                <w:b/>
                <w:sz w:val="26"/>
                <w:szCs w:val="26"/>
                <w:rtl/>
                <w:lang w:val="en-GB" w:eastAsia="ar-SA"/>
              </w:rPr>
              <w:t xml:space="preserve"> </w:t>
            </w:r>
            <w:r w:rsidRPr="007B69DA">
              <w:rPr>
                <w:rFonts w:ascii="Traditional Arabic" w:hAnsi="Traditional Arabic" w:cs="QCF2133" w:hint="cs"/>
                <w:b/>
                <w:sz w:val="26"/>
                <w:szCs w:val="26"/>
                <w:rtl/>
                <w:lang w:val="en-GB" w:eastAsia="ar-SA"/>
              </w:rPr>
              <w:t>ﱍ</w:t>
            </w:r>
            <w:r w:rsidRPr="007B69DA">
              <w:rPr>
                <w:rFonts w:ascii="Traditional Arabic" w:hAnsi="Traditional Arabic" w:cs="QCF2133"/>
                <w:b/>
                <w:sz w:val="26"/>
                <w:szCs w:val="26"/>
                <w:rtl/>
                <w:lang w:val="en-GB" w:eastAsia="ar-SA"/>
              </w:rPr>
              <w:t xml:space="preserve"> </w:t>
            </w:r>
            <w:r w:rsidRPr="007B69DA">
              <w:rPr>
                <w:rFonts w:ascii="Traditional Arabic" w:hAnsi="Traditional Arabic" w:cs="QCF2133" w:hint="cs"/>
                <w:b/>
                <w:sz w:val="26"/>
                <w:szCs w:val="26"/>
                <w:rtl/>
                <w:lang w:val="en-GB" w:eastAsia="ar-SA"/>
              </w:rPr>
              <w:t>ﱎ</w:t>
            </w:r>
            <w:r w:rsidRPr="007B69DA">
              <w:rPr>
                <w:rFonts w:ascii="Traditional Arabic" w:hAnsi="Traditional Arabic" w:cs="QCF2133"/>
                <w:b/>
                <w:sz w:val="26"/>
                <w:szCs w:val="26"/>
                <w:rtl/>
                <w:lang w:val="en-GB" w:eastAsia="ar-SA"/>
              </w:rPr>
              <w:t xml:space="preserve"> </w:t>
            </w:r>
            <w:r w:rsidRPr="007B69DA">
              <w:rPr>
                <w:rFonts w:ascii="Traditional Arabic" w:hAnsi="Traditional Arabic" w:cs="QCF2133" w:hint="cs"/>
                <w:b/>
                <w:sz w:val="26"/>
                <w:szCs w:val="26"/>
                <w:rtl/>
                <w:lang w:val="en-GB" w:eastAsia="ar-SA"/>
              </w:rPr>
              <w:t>ﱏ</w:t>
            </w:r>
            <w:r w:rsidRPr="007B69DA">
              <w:rPr>
                <w:rFonts w:ascii="Traditional Arabic" w:hAnsi="Traditional Arabic" w:cs="QCF2133"/>
                <w:b/>
                <w:sz w:val="26"/>
                <w:szCs w:val="26"/>
                <w:rtl/>
                <w:lang w:val="en-GB" w:eastAsia="ar-SA"/>
              </w:rPr>
              <w:t xml:space="preserve"> </w:t>
            </w:r>
            <w:r w:rsidRPr="007B69DA">
              <w:rPr>
                <w:rFonts w:ascii="Traditional Arabic" w:hAnsi="Traditional Arabic" w:cs="QCF2133" w:hint="cs"/>
                <w:b/>
                <w:sz w:val="26"/>
                <w:szCs w:val="26"/>
                <w:rtl/>
                <w:lang w:val="en-GB" w:eastAsia="ar-SA"/>
              </w:rPr>
              <w:t>ﱐ</w:t>
            </w:r>
            <w:r w:rsidRPr="007B69DA">
              <w:rPr>
                <w:rFonts w:ascii="Traditional Arabic" w:hAnsi="Traditional Arabic" w:cs="QCF2133"/>
                <w:b/>
                <w:sz w:val="26"/>
                <w:szCs w:val="26"/>
                <w:rtl/>
                <w:lang w:val="en-GB" w:eastAsia="ar-SA"/>
              </w:rPr>
              <w:t xml:space="preserve"> </w:t>
            </w:r>
            <w:r w:rsidRPr="007B69DA">
              <w:rPr>
                <w:rFonts w:ascii="Traditional Arabic" w:hAnsi="Traditional Arabic" w:cs="QCF2133" w:hint="cs"/>
                <w:b/>
                <w:sz w:val="26"/>
                <w:szCs w:val="26"/>
                <w:rtl/>
                <w:lang w:val="en-GB" w:eastAsia="ar-SA"/>
              </w:rPr>
              <w:t>ﱑ</w:t>
            </w:r>
            <w:r w:rsidRPr="007B69DA">
              <w:rPr>
                <w:rFonts w:ascii="Traditional Arabic" w:hAnsi="Traditional Arabic" w:cs="QCF2133"/>
                <w:b/>
                <w:sz w:val="26"/>
                <w:szCs w:val="26"/>
                <w:rtl/>
                <w:lang w:val="en-GB" w:eastAsia="ar-SA"/>
              </w:rPr>
              <w:t xml:space="preserve"> </w:t>
            </w:r>
            <w:r w:rsidRPr="007B69DA">
              <w:rPr>
                <w:rFonts w:ascii="Traditional Arabic" w:hAnsi="Traditional Arabic" w:cs="QCF2133" w:hint="cs"/>
                <w:b/>
                <w:sz w:val="26"/>
                <w:szCs w:val="26"/>
                <w:rtl/>
                <w:lang w:val="en-GB" w:eastAsia="ar-SA"/>
              </w:rPr>
              <w:t>ﱒ</w:t>
            </w:r>
            <w:r w:rsidRPr="007B69DA">
              <w:rPr>
                <w:rFonts w:ascii="Traditional Arabic" w:hAnsi="Traditional Arabic" w:cs="QCF2133"/>
                <w:b/>
                <w:sz w:val="26"/>
                <w:szCs w:val="26"/>
                <w:rtl/>
                <w:lang w:val="en-GB" w:eastAsia="ar-SA"/>
              </w:rPr>
              <w:t xml:space="preserve"> </w:t>
            </w:r>
            <w:r w:rsidRPr="007B69DA">
              <w:rPr>
                <w:rFonts w:ascii="Traditional Arabic" w:hAnsi="Traditional Arabic" w:cs="QCF2133" w:hint="cs"/>
                <w:b/>
                <w:sz w:val="26"/>
                <w:szCs w:val="26"/>
                <w:rtl/>
                <w:lang w:val="en-GB" w:eastAsia="ar-SA"/>
              </w:rPr>
              <w:t>ﱓ</w:t>
            </w:r>
            <w:r w:rsidRPr="007B69DA">
              <w:rPr>
                <w:rFonts w:ascii="Traditional Arabic" w:hAnsi="Traditional Arabic" w:cs="QCF2133"/>
                <w:b/>
                <w:sz w:val="26"/>
                <w:szCs w:val="26"/>
                <w:rtl/>
                <w:lang w:val="en-GB" w:eastAsia="ar-SA"/>
              </w:rPr>
              <w:t xml:space="preserve"> </w:t>
            </w:r>
            <w:r w:rsidRPr="007B69DA">
              <w:rPr>
                <w:rFonts w:ascii="Traditional Arabic" w:hAnsi="Traditional Arabic" w:cs="QCF2133" w:hint="cs"/>
                <w:b/>
                <w:sz w:val="26"/>
                <w:szCs w:val="26"/>
                <w:rtl/>
                <w:lang w:val="en-GB" w:eastAsia="ar-SA"/>
              </w:rPr>
              <w:t>ﱔ</w:t>
            </w:r>
            <w:r w:rsidRPr="007B69DA">
              <w:rPr>
                <w:rFonts w:ascii="Traditional Arabic" w:hAnsi="Traditional Arabic" w:cs="QCF2133"/>
                <w:b/>
                <w:sz w:val="26"/>
                <w:szCs w:val="26"/>
                <w:rtl/>
                <w:lang w:val="en-GB" w:eastAsia="ar-SA"/>
              </w:rPr>
              <w:t xml:space="preserve"> </w:t>
            </w:r>
            <w:r w:rsidRPr="007B69DA">
              <w:rPr>
                <w:rFonts w:ascii="Traditional Arabic" w:hAnsi="Traditional Arabic" w:cs="QCF2133" w:hint="cs"/>
                <w:b/>
                <w:sz w:val="26"/>
                <w:szCs w:val="26"/>
                <w:rtl/>
                <w:lang w:val="en-GB" w:eastAsia="ar-SA"/>
              </w:rPr>
              <w:t>ﱕ</w:t>
            </w:r>
            <w:r w:rsidRPr="007B69DA">
              <w:rPr>
                <w:rFonts w:ascii="Traditional Arabic" w:hAnsi="Traditional Arabic" w:cs="QCF2133"/>
                <w:b/>
                <w:sz w:val="26"/>
                <w:szCs w:val="26"/>
                <w:rtl/>
                <w:lang w:val="en-GB" w:eastAsia="ar-SA"/>
              </w:rPr>
              <w:t xml:space="preserve"> </w:t>
            </w:r>
            <w:r w:rsidRPr="007B69DA">
              <w:rPr>
                <w:rFonts w:ascii="Traditional Arabic" w:hAnsi="Traditional Arabic" w:cs="QCF2133" w:hint="cs"/>
                <w:b/>
                <w:sz w:val="26"/>
                <w:szCs w:val="26"/>
                <w:rtl/>
                <w:lang w:val="en-GB" w:eastAsia="ar-SA"/>
              </w:rPr>
              <w:t>ﱖ</w:t>
            </w:r>
            <w:r w:rsidRPr="007B69DA">
              <w:rPr>
                <w:rFonts w:ascii="Traditional Arabic" w:hAnsi="Traditional Arabic" w:cs="QCF2133"/>
                <w:b/>
                <w:sz w:val="26"/>
                <w:szCs w:val="26"/>
                <w:rtl/>
                <w:lang w:val="en-GB" w:eastAsia="ar-SA"/>
              </w:rPr>
              <w:t xml:space="preserve"> </w:t>
            </w:r>
            <w:r w:rsidRPr="007B69DA">
              <w:rPr>
                <w:rFonts w:ascii="Traditional Arabic" w:hAnsi="Traditional Arabic" w:cs="QCF2133" w:hint="cs"/>
                <w:b/>
                <w:sz w:val="26"/>
                <w:szCs w:val="26"/>
                <w:rtl/>
                <w:lang w:val="en-GB" w:eastAsia="ar-SA"/>
              </w:rPr>
              <w:t>ﱗ</w:t>
            </w:r>
            <w:r w:rsidRPr="007B69DA">
              <w:rPr>
                <w:rFonts w:ascii="Traditional Arabic" w:hAnsi="Traditional Arabic" w:cs="QCF2133"/>
                <w:b/>
                <w:sz w:val="26"/>
                <w:szCs w:val="26"/>
                <w:rtl/>
                <w:lang w:val="en-GB" w:eastAsia="ar-SA"/>
              </w:rPr>
              <w:t xml:space="preserve"> </w:t>
            </w:r>
            <w:r w:rsidRPr="007B69DA">
              <w:rPr>
                <w:rFonts w:ascii="Traditional Arabic" w:hAnsi="Traditional Arabic" w:cs="QCF2133" w:hint="cs"/>
                <w:b/>
                <w:sz w:val="26"/>
                <w:szCs w:val="26"/>
                <w:rtl/>
                <w:lang w:val="en-GB" w:eastAsia="ar-SA"/>
              </w:rPr>
              <w:t>ﱘ</w:t>
            </w:r>
            <w:r w:rsidRPr="007B69DA">
              <w:rPr>
                <w:rFonts w:ascii="Traditional Arabic" w:hAnsi="Traditional Arabic" w:cs="QCF2133"/>
                <w:b/>
                <w:sz w:val="26"/>
                <w:szCs w:val="26"/>
                <w:rtl/>
                <w:lang w:val="en-GB" w:eastAsia="ar-SA"/>
              </w:rPr>
              <w:t xml:space="preserve"> </w:t>
            </w:r>
            <w:r w:rsidRPr="007B69DA">
              <w:rPr>
                <w:rFonts w:ascii="Traditional Arabic" w:hAnsi="Traditional Arabic" w:cs="QCF2133" w:hint="cs"/>
                <w:b/>
                <w:sz w:val="26"/>
                <w:szCs w:val="26"/>
                <w:rtl/>
                <w:lang w:val="en-GB" w:eastAsia="ar-SA"/>
              </w:rPr>
              <w:t>ﱙ</w:t>
            </w:r>
            <w:r w:rsidRPr="007B69DA">
              <w:rPr>
                <w:rFonts w:ascii="Traditional Arabic" w:hAnsi="Traditional Arabic" w:cs="QCF2133"/>
                <w:b/>
                <w:sz w:val="26"/>
                <w:szCs w:val="26"/>
                <w:rtl/>
                <w:lang w:val="en-GB" w:eastAsia="ar-SA"/>
              </w:rPr>
              <w:t xml:space="preserve"> </w:t>
            </w:r>
            <w:r w:rsidRPr="007B69DA">
              <w:rPr>
                <w:rFonts w:ascii="Traditional Arabic" w:hAnsi="Traditional Arabic" w:cs="QCF2133" w:hint="cs"/>
                <w:b/>
                <w:sz w:val="26"/>
                <w:szCs w:val="26"/>
                <w:rtl/>
                <w:lang w:val="en-GB" w:eastAsia="ar-SA"/>
              </w:rPr>
              <w:t>ﱚ</w:t>
            </w:r>
            <w:r w:rsidRPr="007B69DA">
              <w:rPr>
                <w:rFonts w:ascii="Traditional Arabic" w:hAnsi="Traditional Arabic" w:cs="QCF2133"/>
                <w:b/>
                <w:sz w:val="26"/>
                <w:szCs w:val="26"/>
                <w:rtl/>
                <w:lang w:val="en-GB" w:eastAsia="ar-SA"/>
              </w:rPr>
              <w:t xml:space="preserve"> </w:t>
            </w:r>
            <w:r w:rsidRPr="007B69DA">
              <w:rPr>
                <w:rFonts w:ascii="Traditional Arabic" w:hAnsi="Traditional Arabic" w:cs="QCF2133" w:hint="cs"/>
                <w:b/>
                <w:sz w:val="26"/>
                <w:szCs w:val="26"/>
                <w:rtl/>
                <w:lang w:val="en-GB" w:eastAsia="ar-SA"/>
              </w:rPr>
              <w:t>ﱛﱜ</w:t>
            </w:r>
            <w:r w:rsidRPr="007B69DA">
              <w:rPr>
                <w:rFonts w:ascii="Traditional Arabic" w:hAnsi="Traditional Arabic" w:cs="QCF2133"/>
                <w:b/>
                <w:sz w:val="26"/>
                <w:szCs w:val="26"/>
                <w:rtl/>
                <w:lang w:val="en-GB" w:eastAsia="ar-SA"/>
              </w:rPr>
              <w:t xml:space="preserve"> </w:t>
            </w:r>
            <w:r w:rsidRPr="007B69DA">
              <w:rPr>
                <w:rFonts w:ascii="Traditional Arabic" w:hAnsi="Traditional Arabic" w:cs="QCF2133" w:hint="cs"/>
                <w:b/>
                <w:sz w:val="26"/>
                <w:szCs w:val="26"/>
                <w:rtl/>
                <w:lang w:val="en-GB" w:eastAsia="ar-SA"/>
              </w:rPr>
              <w:t>ﱝ</w:t>
            </w:r>
            <w:r w:rsidRPr="007B69DA">
              <w:rPr>
                <w:rFonts w:ascii="Traditional Arabic" w:hAnsi="Traditional Arabic" w:cs="QCF2133"/>
                <w:b/>
                <w:sz w:val="26"/>
                <w:szCs w:val="26"/>
                <w:rtl/>
                <w:lang w:val="en-GB" w:eastAsia="ar-SA"/>
              </w:rPr>
              <w:t xml:space="preserve"> </w:t>
            </w:r>
            <w:r w:rsidRPr="007B69DA">
              <w:rPr>
                <w:rFonts w:ascii="Traditional Arabic" w:hAnsi="Traditional Arabic" w:cs="QCF2133" w:hint="cs"/>
                <w:b/>
                <w:sz w:val="26"/>
                <w:szCs w:val="26"/>
                <w:rtl/>
                <w:lang w:val="en-GB" w:eastAsia="ar-SA"/>
              </w:rPr>
              <w:t>ﱞ</w:t>
            </w:r>
            <w:r w:rsidRPr="007B69DA">
              <w:rPr>
                <w:rFonts w:ascii="Traditional Arabic" w:hAnsi="Traditional Arabic" w:cs="QCF2133"/>
                <w:b/>
                <w:sz w:val="26"/>
                <w:szCs w:val="26"/>
                <w:rtl/>
                <w:lang w:val="en-GB" w:eastAsia="ar-SA"/>
              </w:rPr>
              <w:t xml:space="preserve"> </w:t>
            </w:r>
            <w:r w:rsidRPr="007B69DA">
              <w:rPr>
                <w:rFonts w:ascii="Traditional Arabic" w:hAnsi="Traditional Arabic" w:cs="QCF2133" w:hint="cs"/>
                <w:b/>
                <w:sz w:val="26"/>
                <w:szCs w:val="26"/>
                <w:rtl/>
                <w:lang w:val="en-GB" w:eastAsia="ar-SA"/>
              </w:rPr>
              <w:t>ﱟ</w:t>
            </w:r>
            <w:r w:rsidRPr="007B69DA">
              <w:rPr>
                <w:rFonts w:ascii="Traditional Arabic" w:hAnsi="Traditional Arabic" w:cs="QCF2133"/>
                <w:b/>
                <w:sz w:val="26"/>
                <w:szCs w:val="26"/>
                <w:rtl/>
                <w:lang w:val="en-GB" w:eastAsia="ar-SA"/>
              </w:rPr>
              <w:t xml:space="preserve"> </w:t>
            </w:r>
            <w:r w:rsidRPr="007B69DA">
              <w:rPr>
                <w:rFonts w:ascii="Traditional Arabic" w:hAnsi="Traditional Arabic" w:cs="QCF2133" w:hint="cs"/>
                <w:b/>
                <w:sz w:val="26"/>
                <w:szCs w:val="26"/>
                <w:rtl/>
                <w:lang w:val="en-GB" w:eastAsia="ar-SA"/>
              </w:rPr>
              <w:t>ﱠ</w:t>
            </w:r>
            <w:r w:rsidRPr="007B69DA">
              <w:rPr>
                <w:rFonts w:ascii="Traditional Arabic" w:hAnsi="Traditional Arabic" w:cs="QCF2133"/>
                <w:b/>
                <w:sz w:val="26"/>
                <w:szCs w:val="26"/>
                <w:rtl/>
                <w:lang w:val="en-GB" w:eastAsia="ar-SA"/>
              </w:rPr>
              <w:t xml:space="preserve"> </w:t>
            </w:r>
            <w:r w:rsidRPr="007B69DA">
              <w:rPr>
                <w:rFonts w:ascii="Traditional Arabic" w:hAnsi="Traditional Arabic" w:cs="QCF2133" w:hint="cs"/>
                <w:b/>
                <w:sz w:val="26"/>
                <w:szCs w:val="26"/>
                <w:rtl/>
                <w:lang w:val="en-GB" w:eastAsia="ar-SA"/>
              </w:rPr>
              <w:t>ﱡ</w:t>
            </w:r>
            <w:r w:rsidRPr="007B69DA">
              <w:rPr>
                <w:rFonts w:ascii="Traditional Arabic" w:hAnsi="Traditional Arabic" w:cs="QCF2133"/>
                <w:b/>
                <w:sz w:val="26"/>
                <w:szCs w:val="26"/>
                <w:rtl/>
                <w:lang w:val="en-GB" w:eastAsia="ar-SA"/>
              </w:rPr>
              <w:t xml:space="preserve"> </w:t>
            </w:r>
            <w:r w:rsidRPr="007B69DA">
              <w:rPr>
                <w:rFonts w:ascii="Traditional Arabic" w:hAnsi="Traditional Arabic" w:cs="QCF2133" w:hint="cs"/>
                <w:b/>
                <w:sz w:val="26"/>
                <w:szCs w:val="26"/>
                <w:rtl/>
                <w:lang w:val="en-GB" w:eastAsia="ar-SA"/>
              </w:rPr>
              <w:t>ﱢ</w:t>
            </w:r>
            <w:r w:rsidRPr="007B69DA">
              <w:rPr>
                <w:rFonts w:ascii="Traditional Arabic" w:hAnsi="Traditional Arabic" w:cs="QCF2133"/>
                <w:b/>
                <w:sz w:val="26"/>
                <w:szCs w:val="26"/>
                <w:rtl/>
                <w:lang w:val="en-GB" w:eastAsia="ar-SA"/>
              </w:rPr>
              <w:t xml:space="preserve"> </w:t>
            </w:r>
            <w:r w:rsidRPr="007B69DA">
              <w:rPr>
                <w:rFonts w:ascii="Traditional Arabic" w:hAnsi="Traditional Arabic" w:cs="QCF2133" w:hint="cs"/>
                <w:b/>
                <w:sz w:val="26"/>
                <w:szCs w:val="26"/>
                <w:rtl/>
                <w:lang w:val="en-GB" w:eastAsia="ar-SA"/>
              </w:rPr>
              <w:t>ﱣ</w:t>
            </w:r>
            <w:r w:rsidRPr="007B69DA">
              <w:rPr>
                <w:rFonts w:ascii="Traditional Arabic" w:hAnsi="Traditional Arabic" w:cs="QCF2133"/>
                <w:b/>
                <w:sz w:val="26"/>
                <w:szCs w:val="26"/>
                <w:rtl/>
                <w:lang w:val="en-GB" w:eastAsia="ar-SA"/>
              </w:rPr>
              <w:t xml:space="preserve"> </w:t>
            </w:r>
            <w:r w:rsidRPr="007B69DA">
              <w:rPr>
                <w:rFonts w:ascii="Traditional Arabic" w:hAnsi="Traditional Arabic" w:cs="QCF2133" w:hint="cs"/>
                <w:b/>
                <w:sz w:val="26"/>
                <w:szCs w:val="26"/>
                <w:rtl/>
                <w:lang w:val="en-GB" w:eastAsia="ar-SA"/>
              </w:rPr>
              <w:t>ﱤ</w:t>
            </w:r>
            <w:r w:rsidRPr="007B69DA">
              <w:rPr>
                <w:rFonts w:ascii="ATraditional Arabic" w:hAnsi="ATraditional Arabic" w:cs="ATraditional Arabic"/>
                <w:b/>
                <w:sz w:val="26"/>
                <w:szCs w:val="26"/>
                <w:rtl/>
                <w:lang w:val="en-GB" w:eastAsia="ar-SA"/>
              </w:rPr>
              <w:t>}</w:t>
            </w:r>
          </w:p>
        </w:tc>
        <w:tc>
          <w:tcPr>
            <w:tcW w:w="930" w:type="dxa"/>
            <w:shd w:val="clear" w:color="auto" w:fill="auto"/>
            <w:vAlign w:val="center"/>
          </w:tcPr>
          <w:p w14:paraId="4CCC32B5" w14:textId="77777777" w:rsidR="00A04A0F" w:rsidRPr="007B69DA" w:rsidRDefault="00A04A0F" w:rsidP="004410BE">
            <w:pPr>
              <w:adjustRightInd/>
              <w:spacing w:line="240" w:lineRule="auto"/>
              <w:jc w:val="center"/>
              <w:textAlignment w:val="auto"/>
              <w:rPr>
                <w:rFonts w:ascii="Simplified Arabic" w:hAnsi="Simplified Arabic" w:cs="Simplified Arabic"/>
                <w:b/>
                <w:sz w:val="26"/>
                <w:szCs w:val="26"/>
                <w:rtl/>
                <w:lang w:val="en-GB" w:eastAsia="ar-SA"/>
              </w:rPr>
            </w:pPr>
            <w:r w:rsidRPr="007B69DA">
              <w:rPr>
                <w:rFonts w:ascii="Simplified Arabic" w:hAnsi="Simplified Arabic" w:cs="Simplified Arabic"/>
                <w:b/>
                <w:sz w:val="26"/>
                <w:szCs w:val="26"/>
                <w:rtl/>
                <w:lang w:val="en-GB" w:eastAsia="ar-SA"/>
              </w:rPr>
              <w:t>46</w:t>
            </w:r>
          </w:p>
        </w:tc>
        <w:tc>
          <w:tcPr>
            <w:tcW w:w="1304" w:type="dxa"/>
            <w:shd w:val="clear" w:color="auto" w:fill="auto"/>
            <w:vAlign w:val="center"/>
          </w:tcPr>
          <w:p w14:paraId="50C21A27" w14:textId="77777777" w:rsidR="00A04A0F" w:rsidRPr="007B69DA" w:rsidRDefault="00A04A0F" w:rsidP="004410BE">
            <w:pPr>
              <w:adjustRightInd/>
              <w:spacing w:line="240" w:lineRule="auto"/>
              <w:jc w:val="center"/>
              <w:textAlignment w:val="auto"/>
              <w:rPr>
                <w:rFonts w:ascii="Traditional Arabic" w:hAnsi="Traditional Arabic" w:cs="Traditional Arabic"/>
                <w:b/>
                <w:sz w:val="26"/>
                <w:szCs w:val="26"/>
                <w:rtl/>
                <w:lang w:val="en-GB" w:eastAsia="ar-SA"/>
              </w:rPr>
            </w:pPr>
            <w:r w:rsidRPr="007B69DA">
              <w:rPr>
                <w:rFonts w:ascii="Traditional Arabic" w:hAnsi="Traditional Arabic" w:cs="QCF2003" w:hint="cs"/>
                <w:b/>
                <w:sz w:val="26"/>
                <w:szCs w:val="26"/>
                <w:rtl/>
                <w:lang w:val="en-GB" w:eastAsia="ar-SA"/>
              </w:rPr>
              <w:t>ﱍ</w:t>
            </w:r>
          </w:p>
        </w:tc>
        <w:tc>
          <w:tcPr>
            <w:tcW w:w="1168" w:type="dxa"/>
            <w:shd w:val="clear" w:color="auto" w:fill="auto"/>
            <w:vAlign w:val="center"/>
          </w:tcPr>
          <w:p w14:paraId="41722030" w14:textId="77777777" w:rsidR="00A04A0F" w:rsidRPr="007B69DA" w:rsidRDefault="00A04A0F" w:rsidP="004410BE">
            <w:pPr>
              <w:adjustRightInd/>
              <w:spacing w:line="240" w:lineRule="auto"/>
              <w:jc w:val="center"/>
              <w:textAlignment w:val="auto"/>
              <w:rPr>
                <w:rFonts w:ascii="Simplified Arabic" w:hAnsi="Simplified Arabic" w:cs="Simplified Arabic"/>
                <w:b/>
                <w:sz w:val="26"/>
                <w:szCs w:val="26"/>
                <w:rtl/>
                <w:lang w:eastAsia="ar-SA"/>
              </w:rPr>
            </w:pPr>
            <w:r w:rsidRPr="007B69DA">
              <w:rPr>
                <w:rFonts w:ascii="Simplified Arabic" w:hAnsi="Simplified Arabic" w:cs="Simplified Arabic"/>
                <w:b/>
                <w:sz w:val="26"/>
                <w:szCs w:val="26"/>
                <w:rtl/>
                <w:lang w:eastAsia="ar-SA"/>
              </w:rPr>
              <w:t>الأنعام</w:t>
            </w:r>
          </w:p>
        </w:tc>
        <w:tc>
          <w:tcPr>
            <w:tcW w:w="1191" w:type="dxa"/>
            <w:shd w:val="clear" w:color="auto" w:fill="auto"/>
            <w:vAlign w:val="center"/>
          </w:tcPr>
          <w:p w14:paraId="524998FE" w14:textId="77777777" w:rsidR="00A04A0F" w:rsidRPr="007B69DA" w:rsidRDefault="00A04A0F" w:rsidP="004410BE">
            <w:pPr>
              <w:adjustRightInd/>
              <w:spacing w:line="240" w:lineRule="auto"/>
              <w:jc w:val="center"/>
              <w:textAlignment w:val="auto"/>
              <w:rPr>
                <w:rFonts w:ascii="Simplified Arabic" w:hAnsi="Simplified Arabic" w:cs="Simplified Arabic"/>
                <w:b/>
                <w:sz w:val="26"/>
                <w:szCs w:val="26"/>
                <w:rtl/>
                <w:lang w:eastAsia="ar-SA"/>
              </w:rPr>
            </w:pPr>
            <w:r w:rsidRPr="007B69DA">
              <w:rPr>
                <w:rFonts w:ascii="Simplified Arabic" w:hAnsi="Simplified Arabic" w:cs="Simplified Arabic"/>
                <w:b/>
                <w:sz w:val="26"/>
                <w:szCs w:val="26"/>
                <w:rtl/>
                <w:lang w:eastAsia="ar-SA"/>
              </w:rPr>
              <w:t>مكية</w:t>
            </w:r>
          </w:p>
        </w:tc>
      </w:tr>
      <w:tr w:rsidR="00A04A0F" w:rsidRPr="007B69DA" w14:paraId="5406295C" w14:textId="77777777" w:rsidTr="007B69DA">
        <w:trPr>
          <w:jc w:val="center"/>
        </w:trPr>
        <w:tc>
          <w:tcPr>
            <w:tcW w:w="4535" w:type="dxa"/>
            <w:shd w:val="clear" w:color="auto" w:fill="auto"/>
            <w:vAlign w:val="center"/>
          </w:tcPr>
          <w:p w14:paraId="66FB854C" w14:textId="77777777" w:rsidR="00A04A0F" w:rsidRPr="007B69DA" w:rsidRDefault="00A04A0F" w:rsidP="004410BE">
            <w:pPr>
              <w:adjustRightInd/>
              <w:spacing w:line="240" w:lineRule="auto"/>
              <w:jc w:val="center"/>
              <w:textAlignment w:val="auto"/>
              <w:rPr>
                <w:rFonts w:ascii="Traditional Arabic" w:hAnsi="Traditional Arabic" w:cs="ATraditional Arabic"/>
                <w:b/>
                <w:sz w:val="26"/>
                <w:szCs w:val="26"/>
                <w:rtl/>
                <w:lang w:val="en-GB" w:eastAsia="ar-SA"/>
              </w:rPr>
            </w:pPr>
            <w:bookmarkStart w:id="60" w:name="مءمءﲶءﲷءﲸءﲹءﲺءﲻءﲼءﲽءﲾءﲿءﳀءﳁﳂءﳃءﳄءﳅءﳆءﳇﳈء"/>
            <w:r w:rsidRPr="007B69DA">
              <w:rPr>
                <w:rFonts w:ascii="Traditional Arabic" w:hAnsi="Traditional Arabic" w:cs="ATraditional Arabic"/>
                <w:b/>
                <w:sz w:val="26"/>
                <w:szCs w:val="26"/>
                <w:rtl/>
                <w:lang w:val="en-GB" w:eastAsia="ar-SA"/>
              </w:rPr>
              <w:t xml:space="preserve">{ </w:t>
            </w:r>
            <w:r w:rsidRPr="007B69DA">
              <w:rPr>
                <w:rFonts w:ascii="Traditional Arabic" w:hAnsi="Traditional Arabic" w:cs="QCF2423" w:hint="cs"/>
                <w:b/>
                <w:sz w:val="26"/>
                <w:szCs w:val="26"/>
                <w:rtl/>
                <w:lang w:val="en-GB" w:eastAsia="ar-SA"/>
              </w:rPr>
              <w:t>ﲶ</w:t>
            </w:r>
            <w:r w:rsidRPr="007B69DA">
              <w:rPr>
                <w:rFonts w:ascii="Traditional Arabic" w:hAnsi="Traditional Arabic" w:cs="QCF2423"/>
                <w:b/>
                <w:sz w:val="26"/>
                <w:szCs w:val="26"/>
                <w:rtl/>
                <w:lang w:val="en-GB" w:eastAsia="ar-SA"/>
              </w:rPr>
              <w:t xml:space="preserve"> </w:t>
            </w:r>
            <w:r w:rsidRPr="007B69DA">
              <w:rPr>
                <w:rFonts w:ascii="Traditional Arabic" w:hAnsi="Traditional Arabic" w:cs="QCF2423" w:hint="cs"/>
                <w:b/>
                <w:sz w:val="26"/>
                <w:szCs w:val="26"/>
                <w:rtl/>
                <w:lang w:val="en-GB" w:eastAsia="ar-SA"/>
              </w:rPr>
              <w:t>ﲷ</w:t>
            </w:r>
            <w:r w:rsidRPr="007B69DA">
              <w:rPr>
                <w:rFonts w:ascii="Traditional Arabic" w:hAnsi="Traditional Arabic" w:cs="QCF2423"/>
                <w:b/>
                <w:sz w:val="26"/>
                <w:szCs w:val="26"/>
                <w:rtl/>
                <w:lang w:val="en-GB" w:eastAsia="ar-SA"/>
              </w:rPr>
              <w:t xml:space="preserve"> </w:t>
            </w:r>
            <w:r w:rsidRPr="007B69DA">
              <w:rPr>
                <w:rFonts w:ascii="Traditional Arabic" w:hAnsi="Traditional Arabic" w:cs="QCF2423" w:hint="cs"/>
                <w:b/>
                <w:sz w:val="26"/>
                <w:szCs w:val="26"/>
                <w:rtl/>
                <w:lang w:val="en-GB" w:eastAsia="ar-SA"/>
              </w:rPr>
              <w:t>ﲸ</w:t>
            </w:r>
            <w:r w:rsidRPr="007B69DA">
              <w:rPr>
                <w:rFonts w:ascii="Traditional Arabic" w:hAnsi="Traditional Arabic" w:cs="QCF2423"/>
                <w:b/>
                <w:sz w:val="26"/>
                <w:szCs w:val="26"/>
                <w:rtl/>
                <w:lang w:val="en-GB" w:eastAsia="ar-SA"/>
              </w:rPr>
              <w:t xml:space="preserve"> </w:t>
            </w:r>
            <w:r w:rsidRPr="007B69DA">
              <w:rPr>
                <w:rFonts w:ascii="Traditional Arabic" w:hAnsi="Traditional Arabic" w:cs="QCF2423" w:hint="cs"/>
                <w:b/>
                <w:sz w:val="26"/>
                <w:szCs w:val="26"/>
                <w:rtl/>
                <w:lang w:val="en-GB" w:eastAsia="ar-SA"/>
              </w:rPr>
              <w:t>ﲹ</w:t>
            </w:r>
            <w:r w:rsidRPr="007B69DA">
              <w:rPr>
                <w:rFonts w:ascii="Traditional Arabic" w:hAnsi="Traditional Arabic" w:cs="QCF2423"/>
                <w:b/>
                <w:sz w:val="26"/>
                <w:szCs w:val="26"/>
                <w:rtl/>
                <w:lang w:val="en-GB" w:eastAsia="ar-SA"/>
              </w:rPr>
              <w:t xml:space="preserve"> </w:t>
            </w:r>
            <w:r w:rsidRPr="007B69DA">
              <w:rPr>
                <w:rFonts w:ascii="Traditional Arabic" w:hAnsi="Traditional Arabic" w:cs="QCF2423" w:hint="cs"/>
                <w:b/>
                <w:sz w:val="26"/>
                <w:szCs w:val="26"/>
                <w:rtl/>
                <w:lang w:val="en-GB" w:eastAsia="ar-SA"/>
              </w:rPr>
              <w:t>ﲺ</w:t>
            </w:r>
            <w:r w:rsidRPr="007B69DA">
              <w:rPr>
                <w:rFonts w:ascii="Traditional Arabic" w:hAnsi="Traditional Arabic" w:cs="QCF2423"/>
                <w:b/>
                <w:sz w:val="26"/>
                <w:szCs w:val="26"/>
                <w:rtl/>
                <w:lang w:val="en-GB" w:eastAsia="ar-SA"/>
              </w:rPr>
              <w:t xml:space="preserve"> </w:t>
            </w:r>
            <w:r w:rsidRPr="007B69DA">
              <w:rPr>
                <w:rFonts w:ascii="Traditional Arabic" w:hAnsi="Traditional Arabic" w:cs="QCF2423" w:hint="cs"/>
                <w:b/>
                <w:sz w:val="26"/>
                <w:szCs w:val="26"/>
                <w:rtl/>
                <w:lang w:val="en-GB" w:eastAsia="ar-SA"/>
              </w:rPr>
              <w:t>ﲻ</w:t>
            </w:r>
            <w:r w:rsidRPr="007B69DA">
              <w:rPr>
                <w:rFonts w:ascii="Traditional Arabic" w:hAnsi="Traditional Arabic" w:cs="QCF2423"/>
                <w:b/>
                <w:sz w:val="26"/>
                <w:szCs w:val="26"/>
                <w:rtl/>
                <w:lang w:val="en-GB" w:eastAsia="ar-SA"/>
              </w:rPr>
              <w:t xml:space="preserve"> </w:t>
            </w:r>
            <w:r w:rsidRPr="007B69DA">
              <w:rPr>
                <w:rFonts w:ascii="Traditional Arabic" w:hAnsi="Traditional Arabic" w:cs="QCF2423" w:hint="cs"/>
                <w:b/>
                <w:sz w:val="26"/>
                <w:szCs w:val="26"/>
                <w:rtl/>
                <w:lang w:val="en-GB" w:eastAsia="ar-SA"/>
              </w:rPr>
              <w:t>ﲼ</w:t>
            </w:r>
            <w:r w:rsidRPr="007B69DA">
              <w:rPr>
                <w:rFonts w:ascii="Traditional Arabic" w:hAnsi="Traditional Arabic" w:cs="QCF2423"/>
                <w:b/>
                <w:sz w:val="26"/>
                <w:szCs w:val="26"/>
                <w:rtl/>
                <w:lang w:val="en-GB" w:eastAsia="ar-SA"/>
              </w:rPr>
              <w:t xml:space="preserve"> </w:t>
            </w:r>
            <w:r w:rsidRPr="007B69DA">
              <w:rPr>
                <w:rFonts w:ascii="Traditional Arabic" w:hAnsi="Traditional Arabic" w:cs="QCF2423" w:hint="cs"/>
                <w:b/>
                <w:sz w:val="26"/>
                <w:szCs w:val="26"/>
                <w:rtl/>
                <w:lang w:val="en-GB" w:eastAsia="ar-SA"/>
              </w:rPr>
              <w:t>ﲽ</w:t>
            </w:r>
            <w:r w:rsidRPr="007B69DA">
              <w:rPr>
                <w:rFonts w:ascii="Traditional Arabic" w:hAnsi="Traditional Arabic" w:cs="QCF2423"/>
                <w:b/>
                <w:sz w:val="26"/>
                <w:szCs w:val="26"/>
                <w:rtl/>
                <w:lang w:val="en-GB" w:eastAsia="ar-SA"/>
              </w:rPr>
              <w:t xml:space="preserve"> </w:t>
            </w:r>
            <w:r w:rsidRPr="007B69DA">
              <w:rPr>
                <w:rFonts w:ascii="Traditional Arabic" w:hAnsi="Traditional Arabic" w:cs="QCF2423" w:hint="cs"/>
                <w:b/>
                <w:sz w:val="26"/>
                <w:szCs w:val="26"/>
                <w:rtl/>
                <w:lang w:val="en-GB" w:eastAsia="ar-SA"/>
              </w:rPr>
              <w:t>ﲾ</w:t>
            </w:r>
            <w:r w:rsidRPr="007B69DA">
              <w:rPr>
                <w:rFonts w:ascii="Traditional Arabic" w:hAnsi="Traditional Arabic" w:cs="QCF2423"/>
                <w:b/>
                <w:sz w:val="26"/>
                <w:szCs w:val="26"/>
                <w:rtl/>
                <w:lang w:val="en-GB" w:eastAsia="ar-SA"/>
              </w:rPr>
              <w:t xml:space="preserve"> </w:t>
            </w:r>
            <w:r w:rsidRPr="007B69DA">
              <w:rPr>
                <w:rFonts w:ascii="Traditional Arabic" w:hAnsi="Traditional Arabic" w:cs="QCF2423" w:hint="cs"/>
                <w:b/>
                <w:sz w:val="26"/>
                <w:szCs w:val="26"/>
                <w:rtl/>
                <w:lang w:val="en-GB" w:eastAsia="ar-SA"/>
              </w:rPr>
              <w:t>ﲿ</w:t>
            </w:r>
            <w:r w:rsidRPr="007B69DA">
              <w:rPr>
                <w:rFonts w:ascii="Traditional Arabic" w:hAnsi="Traditional Arabic" w:cs="QCF2423"/>
                <w:b/>
                <w:sz w:val="26"/>
                <w:szCs w:val="26"/>
                <w:rtl/>
                <w:lang w:val="en-GB" w:eastAsia="ar-SA"/>
              </w:rPr>
              <w:t xml:space="preserve"> </w:t>
            </w:r>
            <w:r w:rsidRPr="007B69DA">
              <w:rPr>
                <w:rFonts w:ascii="Traditional Arabic" w:hAnsi="Traditional Arabic" w:cs="QCF2423" w:hint="cs"/>
                <w:b/>
                <w:sz w:val="26"/>
                <w:szCs w:val="26"/>
                <w:rtl/>
                <w:lang w:val="en-GB" w:eastAsia="ar-SA"/>
              </w:rPr>
              <w:t>ﳀ</w:t>
            </w:r>
            <w:r w:rsidRPr="007B69DA">
              <w:rPr>
                <w:rFonts w:ascii="Traditional Arabic" w:hAnsi="Traditional Arabic" w:cs="QCF2423"/>
                <w:b/>
                <w:sz w:val="26"/>
                <w:szCs w:val="26"/>
                <w:rtl/>
                <w:lang w:val="en-GB" w:eastAsia="ar-SA"/>
              </w:rPr>
              <w:t xml:space="preserve"> </w:t>
            </w:r>
            <w:r w:rsidRPr="007B69DA">
              <w:rPr>
                <w:rFonts w:ascii="Traditional Arabic" w:hAnsi="Traditional Arabic" w:cs="QCF2423" w:hint="cs"/>
                <w:b/>
                <w:sz w:val="26"/>
                <w:szCs w:val="26"/>
                <w:rtl/>
                <w:lang w:val="en-GB" w:eastAsia="ar-SA"/>
              </w:rPr>
              <w:t>ﳁﳂ</w:t>
            </w:r>
            <w:r w:rsidRPr="007B69DA">
              <w:rPr>
                <w:rFonts w:ascii="Traditional Arabic" w:hAnsi="Traditional Arabic" w:cs="QCF2423"/>
                <w:b/>
                <w:sz w:val="26"/>
                <w:szCs w:val="26"/>
                <w:rtl/>
                <w:lang w:val="en-GB" w:eastAsia="ar-SA"/>
              </w:rPr>
              <w:t xml:space="preserve"> </w:t>
            </w:r>
            <w:r w:rsidRPr="007B69DA">
              <w:rPr>
                <w:rFonts w:ascii="Traditional Arabic" w:hAnsi="Traditional Arabic" w:cs="QCF2423" w:hint="cs"/>
                <w:b/>
                <w:sz w:val="26"/>
                <w:szCs w:val="26"/>
                <w:rtl/>
                <w:lang w:val="en-GB" w:eastAsia="ar-SA"/>
              </w:rPr>
              <w:t>ﳃ</w:t>
            </w:r>
            <w:r w:rsidRPr="007B69DA">
              <w:rPr>
                <w:rFonts w:ascii="Traditional Arabic" w:hAnsi="Traditional Arabic" w:cs="QCF2423"/>
                <w:b/>
                <w:sz w:val="26"/>
                <w:szCs w:val="26"/>
                <w:rtl/>
                <w:lang w:val="en-GB" w:eastAsia="ar-SA"/>
              </w:rPr>
              <w:t xml:space="preserve"> </w:t>
            </w:r>
            <w:r w:rsidRPr="007B69DA">
              <w:rPr>
                <w:rFonts w:ascii="Traditional Arabic" w:hAnsi="Traditional Arabic" w:cs="QCF2423" w:hint="cs"/>
                <w:b/>
                <w:sz w:val="26"/>
                <w:szCs w:val="26"/>
                <w:rtl/>
                <w:lang w:val="en-GB" w:eastAsia="ar-SA"/>
              </w:rPr>
              <w:t>ﳄ</w:t>
            </w:r>
            <w:r w:rsidRPr="007B69DA">
              <w:rPr>
                <w:rFonts w:ascii="Traditional Arabic" w:hAnsi="Traditional Arabic" w:cs="QCF2423"/>
                <w:b/>
                <w:sz w:val="26"/>
                <w:szCs w:val="26"/>
                <w:rtl/>
                <w:lang w:val="en-GB" w:eastAsia="ar-SA"/>
              </w:rPr>
              <w:t xml:space="preserve"> </w:t>
            </w:r>
            <w:r w:rsidRPr="007B69DA">
              <w:rPr>
                <w:rFonts w:ascii="Traditional Arabic" w:hAnsi="Traditional Arabic" w:cs="QCF2423" w:hint="cs"/>
                <w:b/>
                <w:sz w:val="26"/>
                <w:szCs w:val="26"/>
                <w:rtl/>
                <w:lang w:val="en-GB" w:eastAsia="ar-SA"/>
              </w:rPr>
              <w:t>ﳅ</w:t>
            </w:r>
            <w:r w:rsidRPr="007B69DA">
              <w:rPr>
                <w:rFonts w:ascii="Traditional Arabic" w:hAnsi="Traditional Arabic" w:cs="QCF2423"/>
                <w:b/>
                <w:sz w:val="26"/>
                <w:szCs w:val="26"/>
                <w:rtl/>
                <w:lang w:val="en-GB" w:eastAsia="ar-SA"/>
              </w:rPr>
              <w:t xml:space="preserve"> </w:t>
            </w:r>
            <w:r w:rsidRPr="007B69DA">
              <w:rPr>
                <w:rFonts w:ascii="Traditional Arabic" w:hAnsi="Traditional Arabic" w:cs="QCF2423" w:hint="cs"/>
                <w:b/>
                <w:sz w:val="26"/>
                <w:szCs w:val="26"/>
                <w:rtl/>
                <w:lang w:val="en-GB" w:eastAsia="ar-SA"/>
              </w:rPr>
              <w:t>ﳆ</w:t>
            </w:r>
            <w:r w:rsidRPr="007B69DA">
              <w:rPr>
                <w:rFonts w:ascii="Traditional Arabic" w:hAnsi="Traditional Arabic" w:cs="QCF2423"/>
                <w:b/>
                <w:sz w:val="26"/>
                <w:szCs w:val="26"/>
                <w:rtl/>
                <w:lang w:val="en-GB" w:eastAsia="ar-SA"/>
              </w:rPr>
              <w:t xml:space="preserve"> </w:t>
            </w:r>
            <w:r w:rsidRPr="007B69DA">
              <w:rPr>
                <w:rFonts w:ascii="Traditional Arabic" w:hAnsi="Traditional Arabic" w:cs="QCF2423" w:hint="cs"/>
                <w:b/>
                <w:sz w:val="26"/>
                <w:szCs w:val="26"/>
                <w:rtl/>
                <w:lang w:val="en-GB" w:eastAsia="ar-SA"/>
              </w:rPr>
              <w:t>ﳇﳈ</w:t>
            </w:r>
            <w:r w:rsidRPr="007B69DA">
              <w:rPr>
                <w:rFonts w:ascii="Traditional Arabic" w:hAnsi="Traditional Arabic" w:cs="ATraditional Arabic"/>
                <w:b/>
                <w:sz w:val="26"/>
                <w:szCs w:val="26"/>
                <w:rtl/>
                <w:lang w:val="en-GB" w:eastAsia="ar-SA"/>
              </w:rPr>
              <w:t>}</w:t>
            </w:r>
            <w:bookmarkEnd w:id="60"/>
          </w:p>
        </w:tc>
        <w:tc>
          <w:tcPr>
            <w:tcW w:w="930" w:type="dxa"/>
            <w:shd w:val="clear" w:color="auto" w:fill="auto"/>
            <w:vAlign w:val="center"/>
          </w:tcPr>
          <w:p w14:paraId="5A359A96" w14:textId="77777777" w:rsidR="00A04A0F" w:rsidRPr="007B69DA" w:rsidRDefault="00A04A0F" w:rsidP="004410BE">
            <w:pPr>
              <w:adjustRightInd/>
              <w:spacing w:line="240" w:lineRule="auto"/>
              <w:jc w:val="center"/>
              <w:textAlignment w:val="auto"/>
              <w:rPr>
                <w:rFonts w:ascii="Simplified Arabic" w:hAnsi="Simplified Arabic" w:cs="Simplified Arabic"/>
                <w:b/>
                <w:sz w:val="26"/>
                <w:szCs w:val="26"/>
                <w:rtl/>
                <w:lang w:val="en-GB" w:eastAsia="ar-SA"/>
              </w:rPr>
            </w:pPr>
            <w:r w:rsidRPr="007B69DA">
              <w:rPr>
                <w:rFonts w:ascii="Simplified Arabic" w:hAnsi="Simplified Arabic" w:cs="Simplified Arabic"/>
                <w:b/>
                <w:sz w:val="26"/>
                <w:szCs w:val="26"/>
                <w:rtl/>
                <w:lang w:val="en-GB" w:eastAsia="ar-SA"/>
              </w:rPr>
              <w:t>40</w:t>
            </w:r>
          </w:p>
        </w:tc>
        <w:tc>
          <w:tcPr>
            <w:tcW w:w="1304" w:type="dxa"/>
            <w:shd w:val="clear" w:color="auto" w:fill="auto"/>
            <w:vAlign w:val="center"/>
          </w:tcPr>
          <w:p w14:paraId="55784E7F" w14:textId="77777777" w:rsidR="00A04A0F" w:rsidRPr="007B69DA" w:rsidRDefault="00A04A0F" w:rsidP="004410BE">
            <w:pPr>
              <w:adjustRightInd/>
              <w:spacing w:line="240" w:lineRule="auto"/>
              <w:jc w:val="center"/>
              <w:textAlignment w:val="auto"/>
              <w:rPr>
                <w:rFonts w:ascii="Traditional Arabic" w:hAnsi="Traditional Arabic" w:cs="Traditional Arabic"/>
                <w:b/>
                <w:sz w:val="26"/>
                <w:szCs w:val="26"/>
                <w:lang w:val="en-GB" w:eastAsia="ar-SA"/>
              </w:rPr>
            </w:pPr>
            <w:r w:rsidRPr="007B69DA">
              <w:rPr>
                <w:rFonts w:ascii="Traditional Arabic" w:hAnsi="Traditional Arabic" w:cs="QCF2423" w:hint="cs"/>
                <w:b/>
                <w:sz w:val="26"/>
                <w:szCs w:val="26"/>
                <w:rtl/>
                <w:lang w:val="en-GB" w:eastAsia="ar-SA"/>
              </w:rPr>
              <w:t>ﳀ</w:t>
            </w:r>
          </w:p>
        </w:tc>
        <w:tc>
          <w:tcPr>
            <w:tcW w:w="1168" w:type="dxa"/>
            <w:shd w:val="clear" w:color="auto" w:fill="auto"/>
            <w:vAlign w:val="center"/>
          </w:tcPr>
          <w:p w14:paraId="03684E75" w14:textId="77777777" w:rsidR="00A04A0F" w:rsidRPr="007B69DA" w:rsidRDefault="00A04A0F" w:rsidP="004410BE">
            <w:pPr>
              <w:adjustRightInd/>
              <w:spacing w:line="240" w:lineRule="auto"/>
              <w:jc w:val="center"/>
              <w:textAlignment w:val="auto"/>
              <w:rPr>
                <w:rFonts w:ascii="Simplified Arabic" w:hAnsi="Simplified Arabic" w:cs="Simplified Arabic"/>
                <w:b/>
                <w:sz w:val="26"/>
                <w:szCs w:val="26"/>
                <w:rtl/>
                <w:lang w:val="en-GB" w:eastAsia="ar-SA"/>
              </w:rPr>
            </w:pPr>
            <w:r w:rsidRPr="007B69DA">
              <w:rPr>
                <w:rFonts w:ascii="Simplified Arabic" w:hAnsi="Simplified Arabic" w:cs="Simplified Arabic"/>
                <w:b/>
                <w:sz w:val="26"/>
                <w:szCs w:val="26"/>
                <w:rtl/>
                <w:lang w:val="en-GB" w:eastAsia="ar-SA"/>
              </w:rPr>
              <w:t>الأحزاب</w:t>
            </w:r>
          </w:p>
        </w:tc>
        <w:tc>
          <w:tcPr>
            <w:tcW w:w="1191" w:type="dxa"/>
            <w:shd w:val="clear" w:color="auto" w:fill="auto"/>
            <w:vAlign w:val="center"/>
          </w:tcPr>
          <w:p w14:paraId="53969CB2" w14:textId="77777777" w:rsidR="00A04A0F" w:rsidRPr="007B69DA" w:rsidRDefault="00A04A0F" w:rsidP="004410BE">
            <w:pPr>
              <w:adjustRightInd/>
              <w:spacing w:line="240" w:lineRule="auto"/>
              <w:jc w:val="center"/>
              <w:textAlignment w:val="auto"/>
              <w:rPr>
                <w:rFonts w:ascii="Simplified Arabic" w:hAnsi="Simplified Arabic" w:cs="Simplified Arabic"/>
                <w:b/>
                <w:sz w:val="26"/>
                <w:szCs w:val="26"/>
                <w:rtl/>
                <w:lang w:eastAsia="ar-SA"/>
              </w:rPr>
            </w:pPr>
            <w:r w:rsidRPr="007B69DA">
              <w:rPr>
                <w:rFonts w:ascii="Simplified Arabic" w:hAnsi="Simplified Arabic" w:cs="Simplified Arabic"/>
                <w:b/>
                <w:sz w:val="26"/>
                <w:szCs w:val="26"/>
                <w:rtl/>
                <w:lang w:eastAsia="ar-SA"/>
              </w:rPr>
              <w:t>مدنية</w:t>
            </w:r>
          </w:p>
        </w:tc>
      </w:tr>
      <w:tr w:rsidR="00A04A0F" w:rsidRPr="007B69DA" w14:paraId="4A9B13DF" w14:textId="77777777" w:rsidTr="007B69DA">
        <w:trPr>
          <w:jc w:val="center"/>
        </w:trPr>
        <w:tc>
          <w:tcPr>
            <w:tcW w:w="4535" w:type="dxa"/>
            <w:shd w:val="clear" w:color="auto" w:fill="auto"/>
            <w:vAlign w:val="center"/>
          </w:tcPr>
          <w:p w14:paraId="0B6DA051" w14:textId="77777777" w:rsidR="00A04A0F" w:rsidRPr="007B69DA" w:rsidRDefault="00A04A0F" w:rsidP="004410BE">
            <w:pPr>
              <w:adjustRightInd/>
              <w:spacing w:line="240" w:lineRule="auto"/>
              <w:jc w:val="center"/>
              <w:textAlignment w:val="auto"/>
              <w:rPr>
                <w:rFonts w:ascii="Traditional Arabic" w:hAnsi="Traditional Arabic" w:cs="ATraditional Arabic"/>
                <w:b/>
                <w:sz w:val="26"/>
                <w:szCs w:val="26"/>
                <w:rtl/>
                <w:lang w:eastAsia="ar-SA"/>
              </w:rPr>
            </w:pPr>
            <w:bookmarkStart w:id="61" w:name="مءمءﲐءﲑءﲒءﲓءﲔءﲕءﲖءﲗءﲘءﲙءﲚءﲛءء21"/>
            <w:r w:rsidRPr="007B69DA">
              <w:rPr>
                <w:rFonts w:ascii="Traditional Arabic" w:hAnsi="Traditional Arabic" w:cs="ATraditional Arabic"/>
                <w:b/>
                <w:sz w:val="26"/>
                <w:szCs w:val="26"/>
                <w:rtl/>
                <w:lang w:val="en-GB" w:eastAsia="ar-SA"/>
              </w:rPr>
              <w:t>{</w:t>
            </w:r>
            <w:r w:rsidRPr="007B69DA">
              <w:rPr>
                <w:rFonts w:ascii="Traditional Arabic" w:hAnsi="Traditional Arabic" w:cs="ATraditional Arabic"/>
                <w:b/>
                <w:sz w:val="26"/>
                <w:szCs w:val="26"/>
                <w:lang w:eastAsia="ar-SA"/>
              </w:rPr>
              <w:t xml:space="preserve"> </w:t>
            </w:r>
            <w:r w:rsidRPr="007B69DA">
              <w:rPr>
                <w:rFonts w:ascii="Traditional Arabic" w:hAnsi="Traditional Arabic" w:cs="QCF2444" w:hint="cs"/>
                <w:b/>
                <w:sz w:val="26"/>
                <w:szCs w:val="26"/>
                <w:rtl/>
                <w:lang w:eastAsia="ar-SA"/>
              </w:rPr>
              <w:t>ﲐ</w:t>
            </w:r>
            <w:r w:rsidRPr="007B69DA">
              <w:rPr>
                <w:rFonts w:ascii="Traditional Arabic" w:hAnsi="Traditional Arabic" w:cs="QCF2444"/>
                <w:b/>
                <w:sz w:val="26"/>
                <w:szCs w:val="26"/>
                <w:rtl/>
                <w:lang w:eastAsia="ar-SA"/>
              </w:rPr>
              <w:t xml:space="preserve"> </w:t>
            </w:r>
            <w:r w:rsidRPr="007B69DA">
              <w:rPr>
                <w:rFonts w:ascii="Traditional Arabic" w:hAnsi="Traditional Arabic" w:cs="QCF2444" w:hint="cs"/>
                <w:b/>
                <w:sz w:val="26"/>
                <w:szCs w:val="26"/>
                <w:rtl/>
                <w:lang w:eastAsia="ar-SA"/>
              </w:rPr>
              <w:t>ﲑ</w:t>
            </w:r>
            <w:r w:rsidRPr="007B69DA">
              <w:rPr>
                <w:rFonts w:ascii="Traditional Arabic" w:hAnsi="Traditional Arabic" w:cs="QCF2444"/>
                <w:b/>
                <w:sz w:val="26"/>
                <w:szCs w:val="26"/>
                <w:rtl/>
                <w:lang w:eastAsia="ar-SA"/>
              </w:rPr>
              <w:t xml:space="preserve"> </w:t>
            </w:r>
            <w:r w:rsidRPr="007B69DA">
              <w:rPr>
                <w:rFonts w:ascii="Traditional Arabic" w:hAnsi="Traditional Arabic" w:cs="QCF2444" w:hint="cs"/>
                <w:b/>
                <w:sz w:val="26"/>
                <w:szCs w:val="26"/>
                <w:rtl/>
                <w:lang w:eastAsia="ar-SA"/>
              </w:rPr>
              <w:t>ﲒ</w:t>
            </w:r>
            <w:r w:rsidRPr="007B69DA">
              <w:rPr>
                <w:rFonts w:ascii="Traditional Arabic" w:hAnsi="Traditional Arabic" w:cs="QCF2444"/>
                <w:b/>
                <w:sz w:val="26"/>
                <w:szCs w:val="26"/>
                <w:rtl/>
                <w:lang w:eastAsia="ar-SA"/>
              </w:rPr>
              <w:t xml:space="preserve"> </w:t>
            </w:r>
            <w:r w:rsidRPr="007B69DA">
              <w:rPr>
                <w:rFonts w:ascii="Traditional Arabic" w:hAnsi="Traditional Arabic" w:cs="QCF2444" w:hint="cs"/>
                <w:b/>
                <w:sz w:val="26"/>
                <w:szCs w:val="26"/>
                <w:rtl/>
                <w:lang w:eastAsia="ar-SA"/>
              </w:rPr>
              <w:t>ﲓ</w:t>
            </w:r>
            <w:r w:rsidRPr="007B69DA">
              <w:rPr>
                <w:rFonts w:ascii="Traditional Arabic" w:hAnsi="Traditional Arabic" w:cs="QCF2444"/>
                <w:b/>
                <w:sz w:val="26"/>
                <w:szCs w:val="26"/>
                <w:rtl/>
                <w:lang w:eastAsia="ar-SA"/>
              </w:rPr>
              <w:t xml:space="preserve"> </w:t>
            </w:r>
            <w:r w:rsidRPr="007B69DA">
              <w:rPr>
                <w:rFonts w:ascii="Traditional Arabic" w:hAnsi="Traditional Arabic" w:cs="QCF2444" w:hint="cs"/>
                <w:b/>
                <w:sz w:val="26"/>
                <w:szCs w:val="26"/>
                <w:rtl/>
                <w:lang w:eastAsia="ar-SA"/>
              </w:rPr>
              <w:t>ﲔ</w:t>
            </w:r>
            <w:r w:rsidRPr="007B69DA">
              <w:rPr>
                <w:rFonts w:ascii="Traditional Arabic" w:hAnsi="Traditional Arabic" w:cs="QCF2444"/>
                <w:b/>
                <w:sz w:val="26"/>
                <w:szCs w:val="26"/>
                <w:rtl/>
                <w:lang w:eastAsia="ar-SA"/>
              </w:rPr>
              <w:t xml:space="preserve"> </w:t>
            </w:r>
            <w:r w:rsidRPr="007B69DA">
              <w:rPr>
                <w:rFonts w:ascii="Traditional Arabic" w:hAnsi="Traditional Arabic" w:cs="QCF2444" w:hint="cs"/>
                <w:b/>
                <w:sz w:val="26"/>
                <w:szCs w:val="26"/>
                <w:rtl/>
                <w:lang w:eastAsia="ar-SA"/>
              </w:rPr>
              <w:t>ﲕ</w:t>
            </w:r>
            <w:r w:rsidRPr="007B69DA">
              <w:rPr>
                <w:rFonts w:ascii="Traditional Arabic" w:hAnsi="Traditional Arabic" w:cs="QCF2444"/>
                <w:b/>
                <w:sz w:val="26"/>
                <w:szCs w:val="26"/>
                <w:rtl/>
                <w:lang w:eastAsia="ar-SA"/>
              </w:rPr>
              <w:t xml:space="preserve"> </w:t>
            </w:r>
            <w:r w:rsidRPr="007B69DA">
              <w:rPr>
                <w:rFonts w:ascii="Traditional Arabic" w:hAnsi="Traditional Arabic" w:cs="QCF2444" w:hint="cs"/>
                <w:b/>
                <w:sz w:val="26"/>
                <w:szCs w:val="26"/>
                <w:rtl/>
                <w:lang w:eastAsia="ar-SA"/>
              </w:rPr>
              <w:t>ﲖ</w:t>
            </w:r>
            <w:r w:rsidRPr="007B69DA">
              <w:rPr>
                <w:rFonts w:ascii="Traditional Arabic" w:hAnsi="Traditional Arabic" w:cs="QCF2444"/>
                <w:b/>
                <w:sz w:val="26"/>
                <w:szCs w:val="26"/>
                <w:rtl/>
                <w:lang w:eastAsia="ar-SA"/>
              </w:rPr>
              <w:t xml:space="preserve"> </w:t>
            </w:r>
            <w:r w:rsidRPr="007B69DA">
              <w:rPr>
                <w:rFonts w:ascii="Traditional Arabic" w:hAnsi="Traditional Arabic" w:cs="QCF2444" w:hint="cs"/>
                <w:b/>
                <w:sz w:val="26"/>
                <w:szCs w:val="26"/>
                <w:rtl/>
                <w:lang w:eastAsia="ar-SA"/>
              </w:rPr>
              <w:t>ﲗ</w:t>
            </w:r>
            <w:r w:rsidRPr="007B69DA">
              <w:rPr>
                <w:rFonts w:ascii="Traditional Arabic" w:hAnsi="Traditional Arabic" w:cs="QCF2444"/>
                <w:b/>
                <w:sz w:val="26"/>
                <w:szCs w:val="26"/>
                <w:rtl/>
                <w:lang w:eastAsia="ar-SA"/>
              </w:rPr>
              <w:t xml:space="preserve"> </w:t>
            </w:r>
            <w:r w:rsidRPr="007B69DA">
              <w:rPr>
                <w:rFonts w:ascii="Traditional Arabic" w:hAnsi="Traditional Arabic" w:cs="QCF2444" w:hint="cs"/>
                <w:b/>
                <w:sz w:val="26"/>
                <w:szCs w:val="26"/>
                <w:rtl/>
                <w:lang w:eastAsia="ar-SA"/>
              </w:rPr>
              <w:t>ﲘ</w:t>
            </w:r>
            <w:r w:rsidRPr="007B69DA">
              <w:rPr>
                <w:rFonts w:ascii="Traditional Arabic" w:hAnsi="Traditional Arabic" w:cs="QCF2444"/>
                <w:b/>
                <w:sz w:val="26"/>
                <w:szCs w:val="26"/>
                <w:rtl/>
                <w:lang w:eastAsia="ar-SA"/>
              </w:rPr>
              <w:t xml:space="preserve"> </w:t>
            </w:r>
            <w:r w:rsidRPr="007B69DA">
              <w:rPr>
                <w:rFonts w:ascii="Traditional Arabic" w:hAnsi="Traditional Arabic" w:cs="QCF2444" w:hint="cs"/>
                <w:b/>
                <w:sz w:val="26"/>
                <w:szCs w:val="26"/>
                <w:rtl/>
                <w:lang w:eastAsia="ar-SA"/>
              </w:rPr>
              <w:t>ﲙ</w:t>
            </w:r>
            <w:r w:rsidRPr="007B69DA">
              <w:rPr>
                <w:rFonts w:ascii="Traditional Arabic" w:hAnsi="Traditional Arabic" w:cs="QCF2444"/>
                <w:b/>
                <w:sz w:val="26"/>
                <w:szCs w:val="26"/>
                <w:rtl/>
                <w:lang w:eastAsia="ar-SA"/>
              </w:rPr>
              <w:t xml:space="preserve"> </w:t>
            </w:r>
            <w:r w:rsidRPr="007B69DA">
              <w:rPr>
                <w:rFonts w:ascii="Traditional Arabic" w:hAnsi="Traditional Arabic" w:cs="QCF2444" w:hint="cs"/>
                <w:b/>
                <w:sz w:val="26"/>
                <w:szCs w:val="26"/>
                <w:rtl/>
                <w:lang w:eastAsia="ar-SA"/>
              </w:rPr>
              <w:t>ﲚ</w:t>
            </w:r>
            <w:r w:rsidRPr="007B69DA">
              <w:rPr>
                <w:rFonts w:ascii="Traditional Arabic" w:hAnsi="Traditional Arabic" w:cs="QCF2444"/>
                <w:b/>
                <w:sz w:val="26"/>
                <w:szCs w:val="26"/>
                <w:rtl/>
                <w:lang w:eastAsia="ar-SA"/>
              </w:rPr>
              <w:t xml:space="preserve"> </w:t>
            </w:r>
            <w:r w:rsidRPr="007B69DA">
              <w:rPr>
                <w:rFonts w:ascii="Traditional Arabic" w:hAnsi="Traditional Arabic" w:cs="QCF2444" w:hint="cs"/>
                <w:b/>
                <w:sz w:val="26"/>
                <w:szCs w:val="26"/>
                <w:rtl/>
                <w:lang w:eastAsia="ar-SA"/>
              </w:rPr>
              <w:t>ﲛ</w:t>
            </w:r>
            <w:r w:rsidRPr="007B69DA">
              <w:rPr>
                <w:rFonts w:ascii="Traditional Arabic" w:hAnsi="Traditional Arabic" w:cs="ATraditional Arabic"/>
                <w:b/>
                <w:sz w:val="26"/>
                <w:szCs w:val="26"/>
                <w:lang w:eastAsia="ar-SA"/>
              </w:rPr>
              <w:t xml:space="preserve"> </w:t>
            </w:r>
            <w:r w:rsidRPr="007B69DA">
              <w:rPr>
                <w:rFonts w:ascii="ATraditional Arabic" w:hAnsi="ATraditional Arabic" w:cs="ATraditional Arabic"/>
                <w:b/>
                <w:sz w:val="26"/>
                <w:szCs w:val="26"/>
                <w:rtl/>
                <w:lang w:val="en-GB" w:eastAsia="ar-SA"/>
              </w:rPr>
              <w:t>}</w:t>
            </w:r>
            <w:bookmarkEnd w:id="61"/>
          </w:p>
        </w:tc>
        <w:tc>
          <w:tcPr>
            <w:tcW w:w="930" w:type="dxa"/>
            <w:shd w:val="clear" w:color="auto" w:fill="auto"/>
            <w:vAlign w:val="center"/>
          </w:tcPr>
          <w:p w14:paraId="07ABFA80" w14:textId="77777777" w:rsidR="00A04A0F" w:rsidRPr="007B69DA" w:rsidRDefault="00A04A0F" w:rsidP="004410BE">
            <w:pPr>
              <w:adjustRightInd/>
              <w:spacing w:line="240" w:lineRule="auto"/>
              <w:jc w:val="center"/>
              <w:textAlignment w:val="auto"/>
              <w:rPr>
                <w:rFonts w:ascii="Simplified Arabic" w:hAnsi="Simplified Arabic" w:cs="Simplified Arabic"/>
                <w:b/>
                <w:sz w:val="26"/>
                <w:szCs w:val="26"/>
                <w:rtl/>
                <w:lang w:val="en-GB" w:eastAsia="ar-SA"/>
              </w:rPr>
            </w:pPr>
            <w:r w:rsidRPr="007B69DA">
              <w:rPr>
                <w:rFonts w:ascii="Simplified Arabic" w:hAnsi="Simplified Arabic" w:cs="Simplified Arabic"/>
                <w:b/>
                <w:sz w:val="26"/>
                <w:szCs w:val="26"/>
                <w:rtl/>
                <w:lang w:val="en-GB" w:eastAsia="ar-SA"/>
              </w:rPr>
              <w:t>65</w:t>
            </w:r>
          </w:p>
        </w:tc>
        <w:tc>
          <w:tcPr>
            <w:tcW w:w="1304" w:type="dxa"/>
            <w:shd w:val="clear" w:color="auto" w:fill="auto"/>
            <w:vAlign w:val="center"/>
          </w:tcPr>
          <w:p w14:paraId="6BB5C761" w14:textId="77777777" w:rsidR="00A04A0F" w:rsidRPr="007B69DA" w:rsidRDefault="00A04A0F" w:rsidP="004410BE">
            <w:pPr>
              <w:adjustRightInd/>
              <w:spacing w:line="240" w:lineRule="auto"/>
              <w:jc w:val="center"/>
              <w:textAlignment w:val="auto"/>
              <w:rPr>
                <w:rFonts w:ascii="Traditional Arabic" w:hAnsi="Traditional Arabic" w:cs="Traditional Arabic"/>
                <w:b/>
                <w:sz w:val="26"/>
                <w:szCs w:val="26"/>
                <w:rtl/>
                <w:lang w:val="en-GB" w:eastAsia="ar-SA"/>
              </w:rPr>
            </w:pPr>
            <w:r w:rsidRPr="007B69DA">
              <w:rPr>
                <w:rFonts w:ascii="Traditional Arabic" w:hAnsi="Traditional Arabic" w:cs="QCF2444" w:hint="cs"/>
                <w:b/>
                <w:sz w:val="26"/>
                <w:szCs w:val="26"/>
                <w:rtl/>
                <w:lang w:eastAsia="ar-SA"/>
              </w:rPr>
              <w:t>ﲑ</w:t>
            </w:r>
          </w:p>
        </w:tc>
        <w:tc>
          <w:tcPr>
            <w:tcW w:w="1168" w:type="dxa"/>
            <w:shd w:val="clear" w:color="auto" w:fill="auto"/>
            <w:vAlign w:val="center"/>
          </w:tcPr>
          <w:p w14:paraId="37AECDFF" w14:textId="77777777" w:rsidR="00A04A0F" w:rsidRPr="007B69DA" w:rsidRDefault="00A04A0F" w:rsidP="004410BE">
            <w:pPr>
              <w:adjustRightInd/>
              <w:spacing w:line="240" w:lineRule="auto"/>
              <w:jc w:val="center"/>
              <w:textAlignment w:val="auto"/>
              <w:rPr>
                <w:rFonts w:ascii="Simplified Arabic" w:hAnsi="Simplified Arabic" w:cs="Simplified Arabic"/>
                <w:b/>
                <w:sz w:val="26"/>
                <w:szCs w:val="26"/>
                <w:rtl/>
                <w:lang w:eastAsia="ar-SA"/>
              </w:rPr>
            </w:pPr>
            <w:r w:rsidRPr="007B69DA">
              <w:rPr>
                <w:rFonts w:ascii="Simplified Arabic" w:hAnsi="Simplified Arabic" w:cs="Simplified Arabic"/>
                <w:b/>
                <w:sz w:val="26"/>
                <w:szCs w:val="26"/>
                <w:rtl/>
                <w:lang w:eastAsia="ar-SA"/>
              </w:rPr>
              <w:t>يس</w:t>
            </w:r>
          </w:p>
        </w:tc>
        <w:tc>
          <w:tcPr>
            <w:tcW w:w="1191" w:type="dxa"/>
            <w:shd w:val="clear" w:color="auto" w:fill="auto"/>
            <w:vAlign w:val="center"/>
          </w:tcPr>
          <w:p w14:paraId="48218FEB" w14:textId="77777777" w:rsidR="00A04A0F" w:rsidRPr="007B69DA" w:rsidRDefault="00A04A0F" w:rsidP="004410BE">
            <w:pPr>
              <w:adjustRightInd/>
              <w:spacing w:line="240" w:lineRule="auto"/>
              <w:jc w:val="center"/>
              <w:textAlignment w:val="auto"/>
              <w:rPr>
                <w:rFonts w:ascii="Simplified Arabic" w:hAnsi="Simplified Arabic" w:cs="Simplified Arabic"/>
                <w:b/>
                <w:sz w:val="26"/>
                <w:szCs w:val="26"/>
                <w:rtl/>
                <w:lang w:eastAsia="ar-SA"/>
              </w:rPr>
            </w:pPr>
            <w:r w:rsidRPr="007B69DA">
              <w:rPr>
                <w:rFonts w:ascii="Simplified Arabic" w:hAnsi="Simplified Arabic" w:cs="Simplified Arabic"/>
                <w:b/>
                <w:sz w:val="26"/>
                <w:szCs w:val="26"/>
                <w:rtl/>
                <w:lang w:eastAsia="ar-SA"/>
              </w:rPr>
              <w:t>مكية</w:t>
            </w:r>
          </w:p>
        </w:tc>
      </w:tr>
      <w:tr w:rsidR="00A04A0F" w:rsidRPr="007B69DA" w14:paraId="1C6131CE" w14:textId="77777777" w:rsidTr="007B69DA">
        <w:trPr>
          <w:trHeight w:val="1388"/>
          <w:jc w:val="center"/>
        </w:trPr>
        <w:tc>
          <w:tcPr>
            <w:tcW w:w="4535" w:type="dxa"/>
            <w:shd w:val="clear" w:color="auto" w:fill="auto"/>
            <w:vAlign w:val="center"/>
          </w:tcPr>
          <w:p w14:paraId="3A562243" w14:textId="77777777" w:rsidR="00A04A0F" w:rsidRPr="007B69DA" w:rsidRDefault="00A04A0F" w:rsidP="004410BE">
            <w:pPr>
              <w:adjustRightInd/>
              <w:spacing w:line="240" w:lineRule="auto"/>
              <w:jc w:val="center"/>
              <w:textAlignment w:val="auto"/>
              <w:rPr>
                <w:rFonts w:ascii="ATraditional Arabic" w:hAnsi="ATraditional Arabic" w:cs="#TRUE#"/>
                <w:b/>
                <w:sz w:val="26"/>
                <w:szCs w:val="26"/>
                <w:rtl/>
                <w:lang w:val="en-GB" w:eastAsia="ar-SA"/>
              </w:rPr>
            </w:pPr>
            <w:r w:rsidRPr="007B69DA">
              <w:rPr>
                <w:rFonts w:ascii="Traditional Arabic" w:hAnsi="Traditional Arabic" w:cs="ATraditional Arabic"/>
                <w:b/>
                <w:sz w:val="26"/>
                <w:szCs w:val="26"/>
                <w:rtl/>
                <w:lang w:val="en-GB" w:eastAsia="ar-SA"/>
              </w:rPr>
              <w:lastRenderedPageBreak/>
              <w:t>{</w:t>
            </w:r>
            <w:r w:rsidRPr="007B69DA">
              <w:rPr>
                <w:rFonts w:ascii="Traditional Arabic" w:hAnsi="Traditional Arabic" w:cs="ATraditional Arabic"/>
                <w:b/>
                <w:sz w:val="26"/>
                <w:szCs w:val="26"/>
                <w:lang w:eastAsia="ar-SA"/>
              </w:rPr>
              <w:t xml:space="preserve"> </w:t>
            </w:r>
            <w:r w:rsidRPr="007B69DA">
              <w:rPr>
                <w:rFonts w:ascii="Traditional Arabic" w:hAnsi="Traditional Arabic" w:cs="QCF2486" w:hint="cs"/>
                <w:b/>
                <w:sz w:val="26"/>
                <w:szCs w:val="26"/>
                <w:rtl/>
                <w:lang w:eastAsia="ar-SA"/>
              </w:rPr>
              <w:t>ﱢ</w:t>
            </w:r>
            <w:r w:rsidRPr="007B69DA">
              <w:rPr>
                <w:rFonts w:ascii="Traditional Arabic" w:hAnsi="Traditional Arabic" w:cs="QCF2486"/>
                <w:b/>
                <w:sz w:val="26"/>
                <w:szCs w:val="26"/>
                <w:rtl/>
                <w:lang w:eastAsia="ar-SA"/>
              </w:rPr>
              <w:t xml:space="preserve"> </w:t>
            </w:r>
            <w:r w:rsidRPr="007B69DA">
              <w:rPr>
                <w:rFonts w:ascii="Traditional Arabic" w:hAnsi="Traditional Arabic" w:cs="QCF2486" w:hint="cs"/>
                <w:b/>
                <w:sz w:val="26"/>
                <w:szCs w:val="26"/>
                <w:rtl/>
                <w:lang w:eastAsia="ar-SA"/>
              </w:rPr>
              <w:t>ﱣ</w:t>
            </w:r>
            <w:r w:rsidRPr="007B69DA">
              <w:rPr>
                <w:rFonts w:ascii="Traditional Arabic" w:hAnsi="Traditional Arabic" w:cs="QCF2486"/>
                <w:b/>
                <w:sz w:val="26"/>
                <w:szCs w:val="26"/>
                <w:rtl/>
                <w:lang w:eastAsia="ar-SA"/>
              </w:rPr>
              <w:t xml:space="preserve"> </w:t>
            </w:r>
            <w:r w:rsidRPr="007B69DA">
              <w:rPr>
                <w:rFonts w:ascii="Traditional Arabic" w:hAnsi="Traditional Arabic" w:cs="QCF2486" w:hint="cs"/>
                <w:b/>
                <w:sz w:val="26"/>
                <w:szCs w:val="26"/>
                <w:rtl/>
                <w:lang w:eastAsia="ar-SA"/>
              </w:rPr>
              <w:t>ﱤ</w:t>
            </w:r>
            <w:r w:rsidRPr="007B69DA">
              <w:rPr>
                <w:rFonts w:ascii="Traditional Arabic" w:hAnsi="Traditional Arabic" w:cs="QCF2486"/>
                <w:b/>
                <w:sz w:val="26"/>
                <w:szCs w:val="26"/>
                <w:rtl/>
                <w:lang w:eastAsia="ar-SA"/>
              </w:rPr>
              <w:t xml:space="preserve"> </w:t>
            </w:r>
            <w:r w:rsidRPr="007B69DA">
              <w:rPr>
                <w:rFonts w:ascii="Traditional Arabic" w:hAnsi="Traditional Arabic" w:cs="QCF2486" w:hint="cs"/>
                <w:b/>
                <w:sz w:val="26"/>
                <w:szCs w:val="26"/>
                <w:rtl/>
                <w:lang w:eastAsia="ar-SA"/>
              </w:rPr>
              <w:t>ﱥ</w:t>
            </w:r>
            <w:r w:rsidRPr="007B69DA">
              <w:rPr>
                <w:rFonts w:ascii="Traditional Arabic" w:hAnsi="Traditional Arabic" w:cs="QCF2486"/>
                <w:b/>
                <w:sz w:val="26"/>
                <w:szCs w:val="26"/>
                <w:rtl/>
                <w:lang w:eastAsia="ar-SA"/>
              </w:rPr>
              <w:t xml:space="preserve"> </w:t>
            </w:r>
            <w:r w:rsidRPr="007B69DA">
              <w:rPr>
                <w:rFonts w:ascii="Traditional Arabic" w:hAnsi="Traditional Arabic" w:cs="QCF2486" w:hint="cs"/>
                <w:b/>
                <w:sz w:val="26"/>
                <w:szCs w:val="26"/>
                <w:rtl/>
                <w:lang w:eastAsia="ar-SA"/>
              </w:rPr>
              <w:t>ﱦ</w:t>
            </w:r>
            <w:r w:rsidRPr="007B69DA">
              <w:rPr>
                <w:rFonts w:ascii="Traditional Arabic" w:hAnsi="Traditional Arabic" w:cs="QCF2486"/>
                <w:b/>
                <w:sz w:val="26"/>
                <w:szCs w:val="26"/>
                <w:rtl/>
                <w:lang w:eastAsia="ar-SA"/>
              </w:rPr>
              <w:t xml:space="preserve"> </w:t>
            </w:r>
            <w:r w:rsidRPr="007B69DA">
              <w:rPr>
                <w:rFonts w:ascii="Traditional Arabic" w:hAnsi="Traditional Arabic" w:cs="QCF2486" w:hint="cs"/>
                <w:b/>
                <w:sz w:val="26"/>
                <w:szCs w:val="26"/>
                <w:rtl/>
                <w:lang w:eastAsia="ar-SA"/>
              </w:rPr>
              <w:t>ﱧﱨ</w:t>
            </w:r>
            <w:r w:rsidRPr="007B69DA">
              <w:rPr>
                <w:rFonts w:ascii="Traditional Arabic" w:hAnsi="Traditional Arabic" w:cs="QCF2486"/>
                <w:b/>
                <w:sz w:val="26"/>
                <w:szCs w:val="26"/>
                <w:rtl/>
                <w:lang w:eastAsia="ar-SA"/>
              </w:rPr>
              <w:t xml:space="preserve"> </w:t>
            </w:r>
            <w:r w:rsidRPr="007B69DA">
              <w:rPr>
                <w:rFonts w:ascii="Traditional Arabic" w:hAnsi="Traditional Arabic" w:cs="QCF2486" w:hint="cs"/>
                <w:b/>
                <w:sz w:val="26"/>
                <w:szCs w:val="26"/>
                <w:rtl/>
                <w:lang w:eastAsia="ar-SA"/>
              </w:rPr>
              <w:t>ﱩ</w:t>
            </w:r>
            <w:r w:rsidRPr="007B69DA">
              <w:rPr>
                <w:rFonts w:ascii="Traditional Arabic" w:hAnsi="Traditional Arabic" w:cs="QCF2486"/>
                <w:b/>
                <w:sz w:val="26"/>
                <w:szCs w:val="26"/>
                <w:rtl/>
                <w:lang w:eastAsia="ar-SA"/>
              </w:rPr>
              <w:t xml:space="preserve"> </w:t>
            </w:r>
            <w:r w:rsidRPr="007B69DA">
              <w:rPr>
                <w:rFonts w:ascii="Traditional Arabic" w:hAnsi="Traditional Arabic" w:cs="QCF2486" w:hint="cs"/>
                <w:b/>
                <w:sz w:val="26"/>
                <w:szCs w:val="26"/>
                <w:rtl/>
                <w:lang w:eastAsia="ar-SA"/>
              </w:rPr>
              <w:t>ﱪ</w:t>
            </w:r>
            <w:r w:rsidRPr="007B69DA">
              <w:rPr>
                <w:rFonts w:ascii="Traditional Arabic" w:hAnsi="Traditional Arabic" w:cs="QCF2486"/>
                <w:b/>
                <w:sz w:val="26"/>
                <w:szCs w:val="26"/>
                <w:rtl/>
                <w:lang w:eastAsia="ar-SA"/>
              </w:rPr>
              <w:t xml:space="preserve"> </w:t>
            </w:r>
            <w:r w:rsidRPr="007B69DA">
              <w:rPr>
                <w:rFonts w:ascii="Traditional Arabic" w:hAnsi="Traditional Arabic" w:cs="QCF2486" w:hint="cs"/>
                <w:b/>
                <w:sz w:val="26"/>
                <w:szCs w:val="26"/>
                <w:rtl/>
                <w:lang w:eastAsia="ar-SA"/>
              </w:rPr>
              <w:t>ﱫ</w:t>
            </w:r>
            <w:r w:rsidRPr="007B69DA">
              <w:rPr>
                <w:rFonts w:ascii="Traditional Arabic" w:hAnsi="Traditional Arabic" w:cs="QCF2486"/>
                <w:b/>
                <w:sz w:val="26"/>
                <w:szCs w:val="26"/>
                <w:rtl/>
                <w:lang w:eastAsia="ar-SA"/>
              </w:rPr>
              <w:t xml:space="preserve"> </w:t>
            </w:r>
            <w:r w:rsidRPr="007B69DA">
              <w:rPr>
                <w:rFonts w:ascii="Traditional Arabic" w:hAnsi="Traditional Arabic" w:cs="QCF2486" w:hint="cs"/>
                <w:b/>
                <w:sz w:val="26"/>
                <w:szCs w:val="26"/>
                <w:rtl/>
                <w:lang w:eastAsia="ar-SA"/>
              </w:rPr>
              <w:t>ﱬ</w:t>
            </w:r>
            <w:r w:rsidRPr="007B69DA">
              <w:rPr>
                <w:rFonts w:ascii="Traditional Arabic" w:hAnsi="Traditional Arabic" w:cs="QCF2486"/>
                <w:b/>
                <w:sz w:val="26"/>
                <w:szCs w:val="26"/>
                <w:rtl/>
                <w:lang w:eastAsia="ar-SA"/>
              </w:rPr>
              <w:t xml:space="preserve"> </w:t>
            </w:r>
            <w:r w:rsidRPr="007B69DA">
              <w:rPr>
                <w:rFonts w:ascii="Traditional Arabic" w:hAnsi="Traditional Arabic" w:cs="QCF2486" w:hint="cs"/>
                <w:b/>
                <w:sz w:val="26"/>
                <w:szCs w:val="26"/>
                <w:rtl/>
                <w:lang w:eastAsia="ar-SA"/>
              </w:rPr>
              <w:t>ﱭ</w:t>
            </w:r>
            <w:r w:rsidRPr="007B69DA">
              <w:rPr>
                <w:rFonts w:ascii="Traditional Arabic" w:hAnsi="Traditional Arabic" w:cs="QCF2486"/>
                <w:b/>
                <w:sz w:val="26"/>
                <w:szCs w:val="26"/>
                <w:rtl/>
                <w:lang w:eastAsia="ar-SA"/>
              </w:rPr>
              <w:t xml:space="preserve"> </w:t>
            </w:r>
            <w:r w:rsidRPr="007B69DA">
              <w:rPr>
                <w:rFonts w:ascii="Traditional Arabic" w:hAnsi="Traditional Arabic" w:cs="QCF2486" w:hint="cs"/>
                <w:b/>
                <w:sz w:val="26"/>
                <w:szCs w:val="26"/>
                <w:rtl/>
                <w:lang w:eastAsia="ar-SA"/>
              </w:rPr>
              <w:t>ﱮﱯ</w:t>
            </w:r>
            <w:r w:rsidRPr="007B69DA">
              <w:rPr>
                <w:rFonts w:ascii="Traditional Arabic" w:hAnsi="Traditional Arabic" w:cs="QCF2486"/>
                <w:b/>
                <w:sz w:val="26"/>
                <w:szCs w:val="26"/>
                <w:rtl/>
                <w:lang w:eastAsia="ar-SA"/>
              </w:rPr>
              <w:t xml:space="preserve"> </w:t>
            </w:r>
            <w:r w:rsidRPr="007B69DA">
              <w:rPr>
                <w:rFonts w:ascii="Traditional Arabic" w:hAnsi="Traditional Arabic" w:cs="QCF2486" w:hint="cs"/>
                <w:b/>
                <w:sz w:val="26"/>
                <w:szCs w:val="26"/>
                <w:rtl/>
                <w:lang w:eastAsia="ar-SA"/>
              </w:rPr>
              <w:t>ﱰ</w:t>
            </w:r>
            <w:r w:rsidRPr="007B69DA">
              <w:rPr>
                <w:rFonts w:ascii="Traditional Arabic" w:hAnsi="Traditional Arabic" w:cs="QCF2486"/>
                <w:b/>
                <w:sz w:val="26"/>
                <w:szCs w:val="26"/>
                <w:rtl/>
                <w:lang w:eastAsia="ar-SA"/>
              </w:rPr>
              <w:t xml:space="preserve"> </w:t>
            </w:r>
            <w:r w:rsidRPr="007B69DA">
              <w:rPr>
                <w:rFonts w:ascii="Traditional Arabic" w:hAnsi="Traditional Arabic" w:cs="QCF2486" w:hint="cs"/>
                <w:b/>
                <w:sz w:val="26"/>
                <w:szCs w:val="26"/>
                <w:rtl/>
                <w:lang w:eastAsia="ar-SA"/>
              </w:rPr>
              <w:t>ﱱ</w:t>
            </w:r>
            <w:r w:rsidRPr="007B69DA">
              <w:rPr>
                <w:rFonts w:ascii="Traditional Arabic" w:hAnsi="Traditional Arabic" w:cs="QCF2486"/>
                <w:b/>
                <w:sz w:val="26"/>
                <w:szCs w:val="26"/>
                <w:rtl/>
                <w:lang w:eastAsia="ar-SA"/>
              </w:rPr>
              <w:t xml:space="preserve"> </w:t>
            </w:r>
            <w:r w:rsidRPr="007B69DA">
              <w:rPr>
                <w:rFonts w:ascii="Traditional Arabic" w:hAnsi="Traditional Arabic" w:cs="QCF2486" w:hint="cs"/>
                <w:b/>
                <w:sz w:val="26"/>
                <w:szCs w:val="26"/>
                <w:rtl/>
                <w:lang w:eastAsia="ar-SA"/>
              </w:rPr>
              <w:t>ﱲ</w:t>
            </w:r>
            <w:r w:rsidRPr="007B69DA">
              <w:rPr>
                <w:rFonts w:ascii="Traditional Arabic" w:hAnsi="Traditional Arabic" w:cs="QCF2486"/>
                <w:b/>
                <w:sz w:val="26"/>
                <w:szCs w:val="26"/>
                <w:rtl/>
                <w:lang w:eastAsia="ar-SA"/>
              </w:rPr>
              <w:t xml:space="preserve"> </w:t>
            </w:r>
            <w:r w:rsidRPr="007B69DA">
              <w:rPr>
                <w:rFonts w:ascii="Traditional Arabic" w:hAnsi="Traditional Arabic" w:cs="QCF2486" w:hint="cs"/>
                <w:b/>
                <w:sz w:val="26"/>
                <w:szCs w:val="26"/>
                <w:rtl/>
                <w:lang w:eastAsia="ar-SA"/>
              </w:rPr>
              <w:t>ﱳ</w:t>
            </w:r>
            <w:r w:rsidRPr="007B69DA">
              <w:rPr>
                <w:rFonts w:ascii="Traditional Arabic" w:hAnsi="Traditional Arabic" w:cs="QCF2486"/>
                <w:b/>
                <w:sz w:val="26"/>
                <w:szCs w:val="26"/>
                <w:rtl/>
                <w:lang w:eastAsia="ar-SA"/>
              </w:rPr>
              <w:t xml:space="preserve"> </w:t>
            </w:r>
            <w:r w:rsidRPr="007B69DA">
              <w:rPr>
                <w:rFonts w:ascii="Traditional Arabic" w:hAnsi="Traditional Arabic" w:cs="QCF2486" w:hint="cs"/>
                <w:b/>
                <w:sz w:val="26"/>
                <w:szCs w:val="26"/>
                <w:rtl/>
                <w:lang w:eastAsia="ar-SA"/>
              </w:rPr>
              <w:t>ﱴ</w:t>
            </w:r>
            <w:r w:rsidRPr="007B69DA">
              <w:rPr>
                <w:rFonts w:ascii="Traditional Arabic" w:hAnsi="Traditional Arabic" w:cs="QCF2486"/>
                <w:b/>
                <w:sz w:val="26"/>
                <w:szCs w:val="26"/>
                <w:rtl/>
                <w:lang w:eastAsia="ar-SA"/>
              </w:rPr>
              <w:t xml:space="preserve"> </w:t>
            </w:r>
            <w:r w:rsidRPr="007B69DA">
              <w:rPr>
                <w:rFonts w:ascii="Traditional Arabic" w:hAnsi="Traditional Arabic" w:cs="QCF2486" w:hint="cs"/>
                <w:b/>
                <w:sz w:val="26"/>
                <w:szCs w:val="26"/>
                <w:rtl/>
                <w:lang w:eastAsia="ar-SA"/>
              </w:rPr>
              <w:t>ﱵﱶ</w:t>
            </w:r>
            <w:r w:rsidRPr="007B69DA">
              <w:rPr>
                <w:rFonts w:ascii="Traditional Arabic" w:hAnsi="Traditional Arabic" w:cs="QCF2486"/>
                <w:b/>
                <w:sz w:val="26"/>
                <w:szCs w:val="26"/>
                <w:rtl/>
                <w:lang w:eastAsia="ar-SA"/>
              </w:rPr>
              <w:t xml:space="preserve"> </w:t>
            </w:r>
            <w:r w:rsidRPr="007B69DA">
              <w:rPr>
                <w:rFonts w:ascii="Traditional Arabic" w:hAnsi="Traditional Arabic" w:cs="QCF2486" w:hint="cs"/>
                <w:b/>
                <w:sz w:val="26"/>
                <w:szCs w:val="26"/>
                <w:rtl/>
                <w:lang w:eastAsia="ar-SA"/>
              </w:rPr>
              <w:t>ﱷ</w:t>
            </w:r>
            <w:r w:rsidRPr="007B69DA">
              <w:rPr>
                <w:rFonts w:ascii="Traditional Arabic" w:hAnsi="Traditional Arabic" w:cs="QCF2486"/>
                <w:b/>
                <w:sz w:val="26"/>
                <w:szCs w:val="26"/>
                <w:rtl/>
                <w:lang w:eastAsia="ar-SA"/>
              </w:rPr>
              <w:t xml:space="preserve"> </w:t>
            </w:r>
            <w:r w:rsidRPr="007B69DA">
              <w:rPr>
                <w:rFonts w:ascii="Traditional Arabic" w:hAnsi="Traditional Arabic" w:cs="QCF2486" w:hint="cs"/>
                <w:b/>
                <w:sz w:val="26"/>
                <w:szCs w:val="26"/>
                <w:rtl/>
                <w:lang w:eastAsia="ar-SA"/>
              </w:rPr>
              <w:t>ﱸ</w:t>
            </w:r>
            <w:r w:rsidRPr="007B69DA">
              <w:rPr>
                <w:rFonts w:ascii="Traditional Arabic" w:hAnsi="Traditional Arabic" w:cs="QCF2486"/>
                <w:b/>
                <w:sz w:val="26"/>
                <w:szCs w:val="26"/>
                <w:rtl/>
                <w:lang w:eastAsia="ar-SA"/>
              </w:rPr>
              <w:t xml:space="preserve"> </w:t>
            </w:r>
            <w:r w:rsidRPr="007B69DA">
              <w:rPr>
                <w:rFonts w:ascii="Traditional Arabic" w:hAnsi="Traditional Arabic" w:cs="QCF2486" w:hint="cs"/>
                <w:b/>
                <w:sz w:val="26"/>
                <w:szCs w:val="26"/>
                <w:rtl/>
                <w:lang w:eastAsia="ar-SA"/>
              </w:rPr>
              <w:t>ﱹ</w:t>
            </w:r>
            <w:r w:rsidRPr="007B69DA">
              <w:rPr>
                <w:rFonts w:ascii="Traditional Arabic" w:hAnsi="Traditional Arabic" w:cs="QCF2486"/>
                <w:b/>
                <w:sz w:val="26"/>
                <w:szCs w:val="26"/>
                <w:rtl/>
                <w:lang w:eastAsia="ar-SA"/>
              </w:rPr>
              <w:t xml:space="preserve"> </w:t>
            </w:r>
            <w:r w:rsidRPr="007B69DA">
              <w:rPr>
                <w:rFonts w:ascii="Traditional Arabic" w:hAnsi="Traditional Arabic" w:cs="QCF2486" w:hint="cs"/>
                <w:b/>
                <w:sz w:val="26"/>
                <w:szCs w:val="26"/>
                <w:rtl/>
                <w:lang w:eastAsia="ar-SA"/>
              </w:rPr>
              <w:t>ﱺ</w:t>
            </w:r>
            <w:r w:rsidRPr="007B69DA">
              <w:rPr>
                <w:rFonts w:ascii="Traditional Arabic" w:hAnsi="Traditional Arabic" w:cs="QCF2486"/>
                <w:b/>
                <w:sz w:val="26"/>
                <w:szCs w:val="26"/>
                <w:rtl/>
                <w:lang w:eastAsia="ar-SA"/>
              </w:rPr>
              <w:t xml:space="preserve"> </w:t>
            </w:r>
            <w:r w:rsidRPr="007B69DA">
              <w:rPr>
                <w:rFonts w:ascii="Traditional Arabic" w:hAnsi="Traditional Arabic" w:cs="QCF2486" w:hint="cs"/>
                <w:b/>
                <w:sz w:val="26"/>
                <w:szCs w:val="26"/>
                <w:rtl/>
                <w:lang w:eastAsia="ar-SA"/>
              </w:rPr>
              <w:t>ﱻ</w:t>
            </w:r>
            <w:r w:rsidRPr="007B69DA">
              <w:rPr>
                <w:rFonts w:ascii="ATraditional Arabic" w:hAnsi="ATraditional Arabic" w:cs="ATraditional Arabic"/>
                <w:b/>
                <w:sz w:val="26"/>
                <w:szCs w:val="26"/>
                <w:lang w:eastAsia="ar-SA"/>
              </w:rPr>
              <w:t xml:space="preserve"> </w:t>
            </w:r>
            <w:r w:rsidRPr="007B69DA">
              <w:rPr>
                <w:rFonts w:ascii="ATraditional Arabic" w:hAnsi="ATraditional Arabic" w:cs="ATraditional Arabic"/>
                <w:b/>
                <w:sz w:val="26"/>
                <w:szCs w:val="26"/>
                <w:rtl/>
                <w:lang w:val="en-GB" w:eastAsia="ar-SA"/>
              </w:rPr>
              <w:t>}</w:t>
            </w:r>
          </w:p>
        </w:tc>
        <w:tc>
          <w:tcPr>
            <w:tcW w:w="930" w:type="dxa"/>
            <w:shd w:val="clear" w:color="auto" w:fill="auto"/>
            <w:vAlign w:val="center"/>
          </w:tcPr>
          <w:p w14:paraId="156D2C6C" w14:textId="77777777" w:rsidR="00A04A0F" w:rsidRPr="007B69DA" w:rsidRDefault="00A04A0F" w:rsidP="004410BE">
            <w:pPr>
              <w:adjustRightInd/>
              <w:spacing w:line="240" w:lineRule="auto"/>
              <w:jc w:val="center"/>
              <w:textAlignment w:val="auto"/>
              <w:rPr>
                <w:rFonts w:ascii="Simplified Arabic" w:hAnsi="Simplified Arabic" w:cs="Simplified Arabic"/>
                <w:b/>
                <w:sz w:val="26"/>
                <w:szCs w:val="26"/>
                <w:rtl/>
                <w:lang w:val="en-GB" w:eastAsia="ar-SA"/>
              </w:rPr>
            </w:pPr>
            <w:r w:rsidRPr="007B69DA">
              <w:rPr>
                <w:rFonts w:ascii="Simplified Arabic" w:hAnsi="Simplified Arabic" w:cs="Simplified Arabic"/>
                <w:b/>
                <w:sz w:val="26"/>
                <w:szCs w:val="26"/>
                <w:rtl/>
                <w:lang w:val="en-GB" w:eastAsia="ar-SA"/>
              </w:rPr>
              <w:t>24</w:t>
            </w:r>
          </w:p>
        </w:tc>
        <w:tc>
          <w:tcPr>
            <w:tcW w:w="1304" w:type="dxa"/>
            <w:shd w:val="clear" w:color="auto" w:fill="auto"/>
            <w:vAlign w:val="center"/>
          </w:tcPr>
          <w:p w14:paraId="184DFB09" w14:textId="77777777" w:rsidR="00A04A0F" w:rsidRPr="007B69DA" w:rsidRDefault="00A04A0F" w:rsidP="004410BE">
            <w:pPr>
              <w:adjustRightInd/>
              <w:spacing w:line="240" w:lineRule="auto"/>
              <w:jc w:val="center"/>
              <w:textAlignment w:val="auto"/>
              <w:rPr>
                <w:rFonts w:ascii="Traditional Arabic" w:hAnsi="Traditional Arabic" w:cs="Traditional Arabic"/>
                <w:b/>
                <w:sz w:val="26"/>
                <w:szCs w:val="26"/>
                <w:lang w:val="en-GB" w:eastAsia="ar-SA"/>
              </w:rPr>
            </w:pPr>
            <w:r w:rsidRPr="007B69DA">
              <w:rPr>
                <w:rFonts w:ascii="Traditional Arabic" w:hAnsi="Traditional Arabic" w:cs="QCF2486" w:hint="cs"/>
                <w:b/>
                <w:sz w:val="26"/>
                <w:szCs w:val="26"/>
                <w:rtl/>
                <w:lang w:eastAsia="ar-SA"/>
              </w:rPr>
              <w:t>ﱬ</w:t>
            </w:r>
          </w:p>
        </w:tc>
        <w:tc>
          <w:tcPr>
            <w:tcW w:w="1168" w:type="dxa"/>
            <w:shd w:val="clear" w:color="auto" w:fill="auto"/>
            <w:vAlign w:val="center"/>
          </w:tcPr>
          <w:p w14:paraId="02A44CE8" w14:textId="77777777" w:rsidR="00A04A0F" w:rsidRPr="007B69DA" w:rsidRDefault="00A04A0F" w:rsidP="004410BE">
            <w:pPr>
              <w:adjustRightInd/>
              <w:spacing w:line="240" w:lineRule="auto"/>
              <w:jc w:val="center"/>
              <w:textAlignment w:val="auto"/>
              <w:rPr>
                <w:rFonts w:ascii="Simplified Arabic" w:hAnsi="Simplified Arabic" w:cs="Simplified Arabic"/>
                <w:b/>
                <w:sz w:val="26"/>
                <w:szCs w:val="26"/>
                <w:rtl/>
                <w:lang w:val="en-GB" w:eastAsia="ar-SA"/>
              </w:rPr>
            </w:pPr>
            <w:r w:rsidRPr="007B69DA">
              <w:rPr>
                <w:rFonts w:ascii="Simplified Arabic" w:hAnsi="Simplified Arabic" w:cs="Simplified Arabic"/>
                <w:b/>
                <w:sz w:val="26"/>
                <w:szCs w:val="26"/>
                <w:rtl/>
                <w:lang w:val="en-GB" w:eastAsia="ar-SA"/>
              </w:rPr>
              <w:t>الشورى</w:t>
            </w:r>
          </w:p>
        </w:tc>
        <w:tc>
          <w:tcPr>
            <w:tcW w:w="1191" w:type="dxa"/>
            <w:shd w:val="clear" w:color="auto" w:fill="auto"/>
            <w:vAlign w:val="center"/>
          </w:tcPr>
          <w:p w14:paraId="74272271" w14:textId="77777777" w:rsidR="00A04A0F" w:rsidRPr="007B69DA" w:rsidRDefault="00A04A0F" w:rsidP="004410BE">
            <w:pPr>
              <w:adjustRightInd/>
              <w:spacing w:line="240" w:lineRule="auto"/>
              <w:jc w:val="center"/>
              <w:textAlignment w:val="auto"/>
              <w:rPr>
                <w:rFonts w:ascii="Simplified Arabic" w:hAnsi="Simplified Arabic" w:cs="Simplified Arabic"/>
                <w:b/>
                <w:sz w:val="26"/>
                <w:szCs w:val="26"/>
                <w:rtl/>
                <w:lang w:eastAsia="ar-SA"/>
              </w:rPr>
            </w:pPr>
            <w:r w:rsidRPr="007B69DA">
              <w:rPr>
                <w:rFonts w:ascii="Simplified Arabic" w:hAnsi="Simplified Arabic" w:cs="Simplified Arabic"/>
                <w:b/>
                <w:sz w:val="26"/>
                <w:szCs w:val="26"/>
                <w:rtl/>
                <w:lang w:eastAsia="ar-SA"/>
              </w:rPr>
              <w:t>مكية</w:t>
            </w:r>
          </w:p>
        </w:tc>
      </w:tr>
      <w:tr w:rsidR="00A04A0F" w:rsidRPr="007B69DA" w14:paraId="764C4E2C" w14:textId="77777777" w:rsidTr="007B69DA">
        <w:trPr>
          <w:jc w:val="center"/>
        </w:trPr>
        <w:tc>
          <w:tcPr>
            <w:tcW w:w="4535" w:type="dxa"/>
            <w:shd w:val="clear" w:color="auto" w:fill="auto"/>
            <w:vAlign w:val="center"/>
          </w:tcPr>
          <w:p w14:paraId="57C073D7" w14:textId="77777777" w:rsidR="00A04A0F" w:rsidRPr="007B69DA" w:rsidRDefault="00A04A0F" w:rsidP="004410BE">
            <w:pPr>
              <w:adjustRightInd/>
              <w:spacing w:line="240" w:lineRule="auto"/>
              <w:jc w:val="center"/>
              <w:textAlignment w:val="auto"/>
              <w:rPr>
                <w:rFonts w:ascii="ATraditional Arabic" w:hAnsi="ATraditional Arabic" w:cs="#TRUE#"/>
                <w:b/>
                <w:sz w:val="26"/>
                <w:szCs w:val="26"/>
                <w:rtl/>
                <w:lang w:val="en-GB" w:eastAsia="ar-SA"/>
              </w:rPr>
            </w:pPr>
            <w:r w:rsidRPr="007B69DA">
              <w:rPr>
                <w:rFonts w:ascii="Traditional Arabic" w:hAnsi="Traditional Arabic" w:cs="ATraditional Arabic"/>
                <w:b/>
                <w:sz w:val="26"/>
                <w:szCs w:val="26"/>
                <w:rtl/>
                <w:lang w:val="en-GB" w:eastAsia="ar-SA"/>
              </w:rPr>
              <w:t xml:space="preserve">{ </w:t>
            </w:r>
            <w:r w:rsidRPr="007B69DA">
              <w:rPr>
                <w:rFonts w:ascii="Traditional Arabic" w:hAnsi="Traditional Arabic" w:cs="QCF2501" w:hint="cs"/>
                <w:b/>
                <w:sz w:val="26"/>
                <w:szCs w:val="26"/>
                <w:rtl/>
                <w:lang w:val="en-GB" w:eastAsia="ar-SA"/>
              </w:rPr>
              <w:t>ﱁ</w:t>
            </w:r>
            <w:r w:rsidRPr="007B69DA">
              <w:rPr>
                <w:rFonts w:ascii="Traditional Arabic" w:hAnsi="Traditional Arabic" w:cs="QCF2501"/>
                <w:b/>
                <w:sz w:val="26"/>
                <w:szCs w:val="26"/>
                <w:rtl/>
                <w:lang w:val="en-GB" w:eastAsia="ar-SA"/>
              </w:rPr>
              <w:t xml:space="preserve"> </w:t>
            </w:r>
            <w:r w:rsidRPr="007B69DA">
              <w:rPr>
                <w:rFonts w:ascii="Traditional Arabic" w:hAnsi="Traditional Arabic" w:cs="QCF2501" w:hint="cs"/>
                <w:b/>
                <w:sz w:val="26"/>
                <w:szCs w:val="26"/>
                <w:rtl/>
                <w:lang w:val="en-GB" w:eastAsia="ar-SA"/>
              </w:rPr>
              <w:t>ﱂ</w:t>
            </w:r>
            <w:r w:rsidRPr="007B69DA">
              <w:rPr>
                <w:rFonts w:ascii="Traditional Arabic" w:hAnsi="Traditional Arabic" w:cs="QCF2501"/>
                <w:b/>
                <w:sz w:val="26"/>
                <w:szCs w:val="26"/>
                <w:rtl/>
                <w:lang w:val="en-GB" w:eastAsia="ar-SA"/>
              </w:rPr>
              <w:t xml:space="preserve"> </w:t>
            </w:r>
            <w:r w:rsidRPr="007B69DA">
              <w:rPr>
                <w:rFonts w:ascii="Traditional Arabic" w:hAnsi="Traditional Arabic" w:cs="QCF2501" w:hint="cs"/>
                <w:b/>
                <w:sz w:val="26"/>
                <w:szCs w:val="26"/>
                <w:rtl/>
                <w:lang w:val="en-GB" w:eastAsia="ar-SA"/>
              </w:rPr>
              <w:t>ﱃ</w:t>
            </w:r>
            <w:r w:rsidRPr="007B69DA">
              <w:rPr>
                <w:rFonts w:ascii="Traditional Arabic" w:hAnsi="Traditional Arabic" w:cs="QCF2501"/>
                <w:b/>
                <w:sz w:val="26"/>
                <w:szCs w:val="26"/>
                <w:rtl/>
                <w:lang w:val="en-GB" w:eastAsia="ar-SA"/>
              </w:rPr>
              <w:t xml:space="preserve"> </w:t>
            </w:r>
            <w:r w:rsidRPr="007B69DA">
              <w:rPr>
                <w:rFonts w:ascii="Traditional Arabic" w:hAnsi="Traditional Arabic" w:cs="QCF2501" w:hint="cs"/>
                <w:b/>
                <w:sz w:val="26"/>
                <w:szCs w:val="26"/>
                <w:rtl/>
                <w:lang w:val="en-GB" w:eastAsia="ar-SA"/>
              </w:rPr>
              <w:t>ﱄ</w:t>
            </w:r>
            <w:r w:rsidRPr="007B69DA">
              <w:rPr>
                <w:rFonts w:ascii="Traditional Arabic" w:hAnsi="Traditional Arabic" w:cs="QCF2501"/>
                <w:b/>
                <w:sz w:val="26"/>
                <w:szCs w:val="26"/>
                <w:rtl/>
                <w:lang w:val="en-GB" w:eastAsia="ar-SA"/>
              </w:rPr>
              <w:t xml:space="preserve"> </w:t>
            </w:r>
            <w:r w:rsidRPr="007B69DA">
              <w:rPr>
                <w:rFonts w:ascii="Traditional Arabic" w:hAnsi="Traditional Arabic" w:cs="QCF2501" w:hint="cs"/>
                <w:b/>
                <w:sz w:val="26"/>
                <w:szCs w:val="26"/>
                <w:rtl/>
                <w:lang w:val="en-GB" w:eastAsia="ar-SA"/>
              </w:rPr>
              <w:t>ﱅ</w:t>
            </w:r>
            <w:r w:rsidRPr="007B69DA">
              <w:rPr>
                <w:rFonts w:ascii="Traditional Arabic" w:hAnsi="Traditional Arabic" w:cs="QCF2501"/>
                <w:b/>
                <w:sz w:val="26"/>
                <w:szCs w:val="26"/>
                <w:rtl/>
                <w:lang w:val="en-GB" w:eastAsia="ar-SA"/>
              </w:rPr>
              <w:t xml:space="preserve"> </w:t>
            </w:r>
            <w:r w:rsidRPr="007B69DA">
              <w:rPr>
                <w:rFonts w:ascii="Traditional Arabic" w:hAnsi="Traditional Arabic" w:cs="QCF2501" w:hint="cs"/>
                <w:b/>
                <w:sz w:val="26"/>
                <w:szCs w:val="26"/>
                <w:rtl/>
                <w:lang w:val="en-GB" w:eastAsia="ar-SA"/>
              </w:rPr>
              <w:t>ﱆ</w:t>
            </w:r>
            <w:r w:rsidRPr="007B69DA">
              <w:rPr>
                <w:rFonts w:ascii="Traditional Arabic" w:hAnsi="Traditional Arabic" w:cs="QCF2501"/>
                <w:b/>
                <w:sz w:val="26"/>
                <w:szCs w:val="26"/>
                <w:rtl/>
                <w:lang w:val="en-GB" w:eastAsia="ar-SA"/>
              </w:rPr>
              <w:t xml:space="preserve"> </w:t>
            </w:r>
            <w:r w:rsidRPr="007B69DA">
              <w:rPr>
                <w:rFonts w:ascii="Traditional Arabic" w:hAnsi="Traditional Arabic" w:cs="QCF2501" w:hint="cs"/>
                <w:b/>
                <w:sz w:val="26"/>
                <w:szCs w:val="26"/>
                <w:rtl/>
                <w:lang w:val="en-GB" w:eastAsia="ar-SA"/>
              </w:rPr>
              <w:t>ﱇ</w:t>
            </w:r>
            <w:r w:rsidRPr="007B69DA">
              <w:rPr>
                <w:rFonts w:ascii="Traditional Arabic" w:hAnsi="Traditional Arabic" w:cs="QCF2501"/>
                <w:b/>
                <w:sz w:val="26"/>
                <w:szCs w:val="26"/>
                <w:rtl/>
                <w:lang w:val="en-GB" w:eastAsia="ar-SA"/>
              </w:rPr>
              <w:t xml:space="preserve"> </w:t>
            </w:r>
            <w:r w:rsidRPr="007B69DA">
              <w:rPr>
                <w:rFonts w:ascii="Traditional Arabic" w:hAnsi="Traditional Arabic" w:cs="QCF2501" w:hint="cs"/>
                <w:b/>
                <w:sz w:val="26"/>
                <w:szCs w:val="26"/>
                <w:rtl/>
                <w:lang w:val="en-GB" w:eastAsia="ar-SA"/>
              </w:rPr>
              <w:t>ﱈ</w:t>
            </w:r>
            <w:r w:rsidRPr="007B69DA">
              <w:rPr>
                <w:rFonts w:ascii="Traditional Arabic" w:hAnsi="Traditional Arabic" w:cs="QCF2501"/>
                <w:b/>
                <w:sz w:val="26"/>
                <w:szCs w:val="26"/>
                <w:rtl/>
                <w:lang w:val="en-GB" w:eastAsia="ar-SA"/>
              </w:rPr>
              <w:t xml:space="preserve"> </w:t>
            </w:r>
            <w:r w:rsidRPr="007B69DA">
              <w:rPr>
                <w:rFonts w:ascii="Traditional Arabic" w:hAnsi="Traditional Arabic" w:cs="QCF2501" w:hint="cs"/>
                <w:b/>
                <w:sz w:val="26"/>
                <w:szCs w:val="26"/>
                <w:rtl/>
                <w:lang w:val="en-GB" w:eastAsia="ar-SA"/>
              </w:rPr>
              <w:t>ﱉ</w:t>
            </w:r>
            <w:r w:rsidRPr="007B69DA">
              <w:rPr>
                <w:rFonts w:ascii="Traditional Arabic" w:hAnsi="Traditional Arabic" w:cs="QCF2501"/>
                <w:b/>
                <w:sz w:val="26"/>
                <w:szCs w:val="26"/>
                <w:rtl/>
                <w:lang w:val="en-GB" w:eastAsia="ar-SA"/>
              </w:rPr>
              <w:t xml:space="preserve"> </w:t>
            </w:r>
            <w:r w:rsidRPr="007B69DA">
              <w:rPr>
                <w:rFonts w:ascii="Traditional Arabic" w:hAnsi="Traditional Arabic" w:cs="QCF2501" w:hint="cs"/>
                <w:b/>
                <w:sz w:val="26"/>
                <w:szCs w:val="26"/>
                <w:rtl/>
                <w:lang w:val="en-GB" w:eastAsia="ar-SA"/>
              </w:rPr>
              <w:t>ﱊ</w:t>
            </w:r>
            <w:r w:rsidRPr="007B69DA">
              <w:rPr>
                <w:rFonts w:ascii="Traditional Arabic" w:hAnsi="Traditional Arabic" w:cs="QCF2501"/>
                <w:b/>
                <w:sz w:val="26"/>
                <w:szCs w:val="26"/>
                <w:rtl/>
                <w:lang w:val="en-GB" w:eastAsia="ar-SA"/>
              </w:rPr>
              <w:t xml:space="preserve"> </w:t>
            </w:r>
            <w:r w:rsidRPr="007B69DA">
              <w:rPr>
                <w:rFonts w:ascii="Traditional Arabic" w:hAnsi="Traditional Arabic" w:cs="QCF2501" w:hint="cs"/>
                <w:b/>
                <w:sz w:val="26"/>
                <w:szCs w:val="26"/>
                <w:rtl/>
                <w:lang w:val="en-GB" w:eastAsia="ar-SA"/>
              </w:rPr>
              <w:t>ﱋ</w:t>
            </w:r>
            <w:r w:rsidRPr="007B69DA">
              <w:rPr>
                <w:rFonts w:ascii="Traditional Arabic" w:hAnsi="Traditional Arabic" w:cs="QCF2501"/>
                <w:b/>
                <w:sz w:val="26"/>
                <w:szCs w:val="26"/>
                <w:rtl/>
                <w:lang w:val="en-GB" w:eastAsia="ar-SA"/>
              </w:rPr>
              <w:t xml:space="preserve"> </w:t>
            </w:r>
            <w:r w:rsidRPr="007B69DA">
              <w:rPr>
                <w:rFonts w:ascii="Traditional Arabic" w:hAnsi="Traditional Arabic" w:cs="QCF2501" w:hint="cs"/>
                <w:b/>
                <w:sz w:val="26"/>
                <w:szCs w:val="26"/>
                <w:rtl/>
                <w:lang w:val="en-GB" w:eastAsia="ar-SA"/>
              </w:rPr>
              <w:t>ﱌ</w:t>
            </w:r>
            <w:r w:rsidRPr="007B69DA">
              <w:rPr>
                <w:rFonts w:ascii="Traditional Arabic" w:hAnsi="Traditional Arabic" w:cs="QCF2501"/>
                <w:b/>
                <w:sz w:val="26"/>
                <w:szCs w:val="26"/>
                <w:rtl/>
                <w:lang w:val="en-GB" w:eastAsia="ar-SA"/>
              </w:rPr>
              <w:t xml:space="preserve"> </w:t>
            </w:r>
            <w:r w:rsidRPr="007B69DA">
              <w:rPr>
                <w:rFonts w:ascii="Traditional Arabic" w:hAnsi="Traditional Arabic" w:cs="QCF2501" w:hint="cs"/>
                <w:b/>
                <w:sz w:val="26"/>
                <w:szCs w:val="26"/>
                <w:rtl/>
                <w:lang w:val="en-GB" w:eastAsia="ar-SA"/>
              </w:rPr>
              <w:t>ﱍ</w:t>
            </w:r>
            <w:r w:rsidRPr="007B69DA">
              <w:rPr>
                <w:rFonts w:ascii="Traditional Arabic" w:hAnsi="Traditional Arabic" w:cs="QCF2501"/>
                <w:b/>
                <w:sz w:val="26"/>
                <w:szCs w:val="26"/>
                <w:rtl/>
                <w:lang w:val="en-GB" w:eastAsia="ar-SA"/>
              </w:rPr>
              <w:t xml:space="preserve"> </w:t>
            </w:r>
            <w:r w:rsidRPr="007B69DA">
              <w:rPr>
                <w:rFonts w:ascii="Traditional Arabic" w:hAnsi="Traditional Arabic" w:cs="QCF2501" w:hint="cs"/>
                <w:b/>
                <w:sz w:val="26"/>
                <w:szCs w:val="26"/>
                <w:rtl/>
                <w:lang w:val="en-GB" w:eastAsia="ar-SA"/>
              </w:rPr>
              <w:t>ﱎ</w:t>
            </w:r>
            <w:r w:rsidRPr="007B69DA">
              <w:rPr>
                <w:rFonts w:ascii="Traditional Arabic" w:hAnsi="Traditional Arabic" w:cs="QCF2501"/>
                <w:b/>
                <w:sz w:val="26"/>
                <w:szCs w:val="26"/>
                <w:rtl/>
                <w:lang w:val="en-GB" w:eastAsia="ar-SA"/>
              </w:rPr>
              <w:t xml:space="preserve"> </w:t>
            </w:r>
            <w:r w:rsidRPr="007B69DA">
              <w:rPr>
                <w:rFonts w:ascii="Traditional Arabic" w:hAnsi="Traditional Arabic" w:cs="QCF2501" w:hint="cs"/>
                <w:b/>
                <w:sz w:val="26"/>
                <w:szCs w:val="26"/>
                <w:rtl/>
                <w:lang w:val="en-GB" w:eastAsia="ar-SA"/>
              </w:rPr>
              <w:t>ﱏ</w:t>
            </w:r>
            <w:r w:rsidRPr="007B69DA">
              <w:rPr>
                <w:rFonts w:ascii="Traditional Arabic" w:hAnsi="Traditional Arabic" w:cs="QCF2501"/>
                <w:b/>
                <w:sz w:val="26"/>
                <w:szCs w:val="26"/>
                <w:rtl/>
                <w:lang w:val="en-GB" w:eastAsia="ar-SA"/>
              </w:rPr>
              <w:t xml:space="preserve"> </w:t>
            </w:r>
            <w:r w:rsidRPr="007B69DA">
              <w:rPr>
                <w:rFonts w:ascii="Traditional Arabic" w:hAnsi="Traditional Arabic" w:cs="QCF2501" w:hint="cs"/>
                <w:b/>
                <w:sz w:val="26"/>
                <w:szCs w:val="26"/>
                <w:rtl/>
                <w:lang w:val="en-GB" w:eastAsia="ar-SA"/>
              </w:rPr>
              <w:t>ﱐ</w:t>
            </w:r>
            <w:r w:rsidRPr="007B69DA">
              <w:rPr>
                <w:rFonts w:ascii="Traditional Arabic" w:hAnsi="Traditional Arabic" w:cs="QCF2501"/>
                <w:b/>
                <w:sz w:val="26"/>
                <w:szCs w:val="26"/>
                <w:rtl/>
                <w:lang w:val="en-GB" w:eastAsia="ar-SA"/>
              </w:rPr>
              <w:t xml:space="preserve"> </w:t>
            </w:r>
            <w:r w:rsidRPr="007B69DA">
              <w:rPr>
                <w:rFonts w:ascii="Traditional Arabic" w:hAnsi="Traditional Arabic" w:cs="QCF2501" w:hint="cs"/>
                <w:b/>
                <w:sz w:val="26"/>
                <w:szCs w:val="26"/>
                <w:rtl/>
                <w:lang w:val="en-GB" w:eastAsia="ar-SA"/>
              </w:rPr>
              <w:t>ﱑ</w:t>
            </w:r>
            <w:r w:rsidRPr="007B69DA">
              <w:rPr>
                <w:rFonts w:ascii="Traditional Arabic" w:hAnsi="Traditional Arabic" w:cs="QCF2501"/>
                <w:b/>
                <w:sz w:val="26"/>
                <w:szCs w:val="26"/>
                <w:rtl/>
                <w:lang w:val="en-GB" w:eastAsia="ar-SA"/>
              </w:rPr>
              <w:t xml:space="preserve"> </w:t>
            </w:r>
            <w:r w:rsidRPr="007B69DA">
              <w:rPr>
                <w:rFonts w:ascii="Traditional Arabic" w:hAnsi="Traditional Arabic" w:cs="QCF2501" w:hint="cs"/>
                <w:b/>
                <w:sz w:val="26"/>
                <w:szCs w:val="26"/>
                <w:rtl/>
                <w:lang w:val="en-GB" w:eastAsia="ar-SA"/>
              </w:rPr>
              <w:t>ﱒ</w:t>
            </w:r>
            <w:r w:rsidRPr="007B69DA">
              <w:rPr>
                <w:rFonts w:ascii="Traditional Arabic" w:hAnsi="Traditional Arabic" w:cs="QCF2501"/>
                <w:b/>
                <w:sz w:val="26"/>
                <w:szCs w:val="26"/>
                <w:rtl/>
                <w:lang w:val="en-GB" w:eastAsia="ar-SA"/>
              </w:rPr>
              <w:t xml:space="preserve"> </w:t>
            </w:r>
            <w:r w:rsidRPr="007B69DA">
              <w:rPr>
                <w:rFonts w:ascii="Traditional Arabic" w:hAnsi="Traditional Arabic" w:cs="QCF2501" w:hint="cs"/>
                <w:b/>
                <w:sz w:val="26"/>
                <w:szCs w:val="26"/>
                <w:rtl/>
                <w:lang w:val="en-GB" w:eastAsia="ar-SA"/>
              </w:rPr>
              <w:t>ﱓ</w:t>
            </w:r>
            <w:r w:rsidRPr="007B69DA">
              <w:rPr>
                <w:rFonts w:ascii="Traditional Arabic" w:hAnsi="Traditional Arabic" w:cs="QCF2501"/>
                <w:b/>
                <w:sz w:val="26"/>
                <w:szCs w:val="26"/>
                <w:rtl/>
                <w:lang w:val="en-GB" w:eastAsia="ar-SA"/>
              </w:rPr>
              <w:t xml:space="preserve"> </w:t>
            </w:r>
            <w:r w:rsidRPr="007B69DA">
              <w:rPr>
                <w:rFonts w:ascii="Traditional Arabic" w:hAnsi="Traditional Arabic" w:cs="QCF2501" w:hint="cs"/>
                <w:b/>
                <w:sz w:val="26"/>
                <w:szCs w:val="26"/>
                <w:rtl/>
                <w:lang w:val="en-GB" w:eastAsia="ar-SA"/>
              </w:rPr>
              <w:t>ﱔ</w:t>
            </w:r>
            <w:r w:rsidRPr="007B69DA">
              <w:rPr>
                <w:rFonts w:ascii="Traditional Arabic" w:hAnsi="Traditional Arabic" w:cs="QCF2501"/>
                <w:b/>
                <w:sz w:val="26"/>
                <w:szCs w:val="26"/>
                <w:rtl/>
                <w:lang w:val="en-GB" w:eastAsia="ar-SA"/>
              </w:rPr>
              <w:t xml:space="preserve"> </w:t>
            </w:r>
            <w:r w:rsidRPr="007B69DA">
              <w:rPr>
                <w:rFonts w:ascii="Traditional Arabic" w:hAnsi="Traditional Arabic" w:cs="QCF2501" w:hint="cs"/>
                <w:b/>
                <w:sz w:val="26"/>
                <w:szCs w:val="26"/>
                <w:rtl/>
                <w:lang w:val="en-GB" w:eastAsia="ar-SA"/>
              </w:rPr>
              <w:t>ﱕ</w:t>
            </w:r>
            <w:r w:rsidRPr="007B69DA">
              <w:rPr>
                <w:rFonts w:ascii="Traditional Arabic" w:hAnsi="Traditional Arabic" w:cs="QCF2501"/>
                <w:b/>
                <w:sz w:val="26"/>
                <w:szCs w:val="26"/>
                <w:rtl/>
                <w:lang w:val="en-GB" w:eastAsia="ar-SA"/>
              </w:rPr>
              <w:t xml:space="preserve"> </w:t>
            </w:r>
            <w:r w:rsidRPr="007B69DA">
              <w:rPr>
                <w:rFonts w:ascii="Traditional Arabic" w:hAnsi="Traditional Arabic" w:cs="QCF2501" w:hint="cs"/>
                <w:b/>
                <w:sz w:val="26"/>
                <w:szCs w:val="26"/>
                <w:rtl/>
                <w:lang w:val="en-GB" w:eastAsia="ar-SA"/>
              </w:rPr>
              <w:t>ﱖﱗ</w:t>
            </w:r>
            <w:r w:rsidRPr="007B69DA">
              <w:rPr>
                <w:rFonts w:ascii="Traditional Arabic" w:hAnsi="Traditional Arabic" w:cs="QCF2501"/>
                <w:b/>
                <w:sz w:val="26"/>
                <w:szCs w:val="26"/>
                <w:rtl/>
                <w:lang w:val="en-GB" w:eastAsia="ar-SA"/>
              </w:rPr>
              <w:t xml:space="preserve"> </w:t>
            </w:r>
            <w:r w:rsidRPr="007B69DA">
              <w:rPr>
                <w:rFonts w:ascii="Traditional Arabic" w:hAnsi="Traditional Arabic" w:cs="QCF2501" w:hint="cs"/>
                <w:b/>
                <w:sz w:val="26"/>
                <w:szCs w:val="26"/>
                <w:rtl/>
                <w:lang w:val="en-GB" w:eastAsia="ar-SA"/>
              </w:rPr>
              <w:t>ﱘ</w:t>
            </w:r>
            <w:r w:rsidRPr="007B69DA">
              <w:rPr>
                <w:rFonts w:ascii="Traditional Arabic" w:hAnsi="Traditional Arabic" w:cs="QCF2501"/>
                <w:b/>
                <w:sz w:val="26"/>
                <w:szCs w:val="26"/>
                <w:rtl/>
                <w:lang w:val="en-GB" w:eastAsia="ar-SA"/>
              </w:rPr>
              <w:t xml:space="preserve"> </w:t>
            </w:r>
            <w:r w:rsidRPr="007B69DA">
              <w:rPr>
                <w:rFonts w:ascii="Traditional Arabic" w:hAnsi="Traditional Arabic" w:cs="QCF2501" w:hint="cs"/>
                <w:b/>
                <w:sz w:val="26"/>
                <w:szCs w:val="26"/>
                <w:rtl/>
                <w:lang w:val="en-GB" w:eastAsia="ar-SA"/>
              </w:rPr>
              <w:t>ﱙ</w:t>
            </w:r>
            <w:r w:rsidRPr="007B69DA">
              <w:rPr>
                <w:rFonts w:ascii="Traditional Arabic" w:hAnsi="Traditional Arabic" w:cs="QCF2501"/>
                <w:b/>
                <w:sz w:val="26"/>
                <w:szCs w:val="26"/>
                <w:rtl/>
                <w:lang w:val="en-GB" w:eastAsia="ar-SA"/>
              </w:rPr>
              <w:t xml:space="preserve"> </w:t>
            </w:r>
            <w:r w:rsidRPr="007B69DA">
              <w:rPr>
                <w:rFonts w:ascii="Traditional Arabic" w:hAnsi="Traditional Arabic" w:cs="QCF2501" w:hint="cs"/>
                <w:b/>
                <w:sz w:val="26"/>
                <w:szCs w:val="26"/>
                <w:rtl/>
                <w:lang w:val="en-GB" w:eastAsia="ar-SA"/>
              </w:rPr>
              <w:t>ﱚ</w:t>
            </w:r>
            <w:r w:rsidRPr="007B69DA">
              <w:rPr>
                <w:rFonts w:ascii="ATraditional Arabic" w:hAnsi="ATraditional Arabic" w:cs="ATraditional Arabic"/>
                <w:b/>
                <w:sz w:val="26"/>
                <w:szCs w:val="26"/>
                <w:rtl/>
                <w:lang w:val="en-GB" w:eastAsia="ar-SA"/>
              </w:rPr>
              <w:t xml:space="preserve"> }</w:t>
            </w:r>
          </w:p>
        </w:tc>
        <w:tc>
          <w:tcPr>
            <w:tcW w:w="930" w:type="dxa"/>
            <w:shd w:val="clear" w:color="auto" w:fill="auto"/>
            <w:vAlign w:val="center"/>
          </w:tcPr>
          <w:p w14:paraId="0D28EE4D" w14:textId="77777777" w:rsidR="00A04A0F" w:rsidRPr="007B69DA" w:rsidRDefault="00A04A0F" w:rsidP="004410BE">
            <w:pPr>
              <w:adjustRightInd/>
              <w:spacing w:line="240" w:lineRule="auto"/>
              <w:jc w:val="center"/>
              <w:textAlignment w:val="auto"/>
              <w:rPr>
                <w:rFonts w:ascii="Simplified Arabic" w:hAnsi="Simplified Arabic" w:cs="Simplified Arabic"/>
                <w:b/>
                <w:sz w:val="26"/>
                <w:szCs w:val="26"/>
                <w:rtl/>
                <w:lang w:val="en-GB" w:eastAsia="ar-SA"/>
              </w:rPr>
            </w:pPr>
            <w:r w:rsidRPr="007B69DA">
              <w:rPr>
                <w:rFonts w:ascii="Simplified Arabic" w:hAnsi="Simplified Arabic" w:cs="Simplified Arabic"/>
                <w:b/>
                <w:sz w:val="26"/>
                <w:szCs w:val="26"/>
                <w:rtl/>
                <w:lang w:val="en-GB" w:eastAsia="ar-SA"/>
              </w:rPr>
              <w:t>23</w:t>
            </w:r>
          </w:p>
        </w:tc>
        <w:tc>
          <w:tcPr>
            <w:tcW w:w="1304" w:type="dxa"/>
            <w:shd w:val="clear" w:color="auto" w:fill="auto"/>
            <w:vAlign w:val="center"/>
          </w:tcPr>
          <w:p w14:paraId="764AC8BA" w14:textId="77777777" w:rsidR="00A04A0F" w:rsidRPr="007B69DA" w:rsidRDefault="00A04A0F" w:rsidP="004410BE">
            <w:pPr>
              <w:adjustRightInd/>
              <w:spacing w:line="240" w:lineRule="auto"/>
              <w:jc w:val="center"/>
              <w:textAlignment w:val="auto"/>
              <w:rPr>
                <w:rFonts w:ascii="Traditional Arabic" w:hAnsi="Traditional Arabic" w:cs="Traditional Arabic"/>
                <w:b/>
                <w:sz w:val="26"/>
                <w:szCs w:val="26"/>
                <w:lang w:eastAsia="ar-SA"/>
              </w:rPr>
            </w:pPr>
            <w:r w:rsidRPr="007B69DA">
              <w:rPr>
                <w:rFonts w:ascii="Traditional Arabic" w:hAnsi="Traditional Arabic" w:cs="QCF2501" w:hint="cs"/>
                <w:b/>
                <w:sz w:val="26"/>
                <w:szCs w:val="26"/>
                <w:rtl/>
                <w:lang w:val="en-GB" w:eastAsia="ar-SA"/>
              </w:rPr>
              <w:t>ﱊ</w:t>
            </w:r>
          </w:p>
        </w:tc>
        <w:tc>
          <w:tcPr>
            <w:tcW w:w="1168" w:type="dxa"/>
            <w:shd w:val="clear" w:color="auto" w:fill="auto"/>
            <w:vAlign w:val="center"/>
          </w:tcPr>
          <w:p w14:paraId="2E036FB9" w14:textId="77777777" w:rsidR="00A04A0F" w:rsidRPr="007B69DA" w:rsidRDefault="00A04A0F" w:rsidP="004410BE">
            <w:pPr>
              <w:adjustRightInd/>
              <w:spacing w:line="240" w:lineRule="auto"/>
              <w:jc w:val="center"/>
              <w:textAlignment w:val="auto"/>
              <w:rPr>
                <w:rFonts w:ascii="Simplified Arabic" w:hAnsi="Simplified Arabic" w:cs="Simplified Arabic"/>
                <w:b/>
                <w:sz w:val="26"/>
                <w:szCs w:val="26"/>
                <w:rtl/>
                <w:lang w:eastAsia="ar-SA"/>
              </w:rPr>
            </w:pPr>
            <w:r w:rsidRPr="007B69DA">
              <w:rPr>
                <w:rFonts w:ascii="Simplified Arabic" w:hAnsi="Simplified Arabic" w:cs="Simplified Arabic"/>
                <w:b/>
                <w:sz w:val="26"/>
                <w:szCs w:val="26"/>
                <w:rtl/>
                <w:lang w:eastAsia="ar-SA"/>
              </w:rPr>
              <w:t>الجاثية</w:t>
            </w:r>
          </w:p>
        </w:tc>
        <w:tc>
          <w:tcPr>
            <w:tcW w:w="1191" w:type="dxa"/>
            <w:shd w:val="clear" w:color="auto" w:fill="auto"/>
            <w:vAlign w:val="center"/>
          </w:tcPr>
          <w:p w14:paraId="54E1D244" w14:textId="77777777" w:rsidR="00A04A0F" w:rsidRPr="007B69DA" w:rsidRDefault="00A04A0F" w:rsidP="004410BE">
            <w:pPr>
              <w:adjustRightInd/>
              <w:spacing w:line="240" w:lineRule="auto"/>
              <w:jc w:val="center"/>
              <w:textAlignment w:val="auto"/>
              <w:rPr>
                <w:rFonts w:ascii="Simplified Arabic" w:hAnsi="Simplified Arabic" w:cs="Simplified Arabic"/>
                <w:b/>
                <w:sz w:val="26"/>
                <w:szCs w:val="26"/>
                <w:rtl/>
                <w:lang w:eastAsia="ar-SA"/>
              </w:rPr>
            </w:pPr>
            <w:r w:rsidRPr="007B69DA">
              <w:rPr>
                <w:rFonts w:ascii="Simplified Arabic" w:hAnsi="Simplified Arabic" w:cs="Simplified Arabic"/>
                <w:b/>
                <w:sz w:val="26"/>
                <w:szCs w:val="26"/>
                <w:rtl/>
                <w:lang w:eastAsia="ar-SA"/>
              </w:rPr>
              <w:t>مكية</w:t>
            </w:r>
          </w:p>
        </w:tc>
      </w:tr>
      <w:tr w:rsidR="00A04A0F" w:rsidRPr="007B69DA" w14:paraId="00FBDA41" w14:textId="77777777" w:rsidTr="007B69DA">
        <w:trPr>
          <w:jc w:val="center"/>
        </w:trPr>
        <w:tc>
          <w:tcPr>
            <w:tcW w:w="4535" w:type="dxa"/>
            <w:shd w:val="clear" w:color="auto" w:fill="auto"/>
            <w:vAlign w:val="center"/>
          </w:tcPr>
          <w:p w14:paraId="685FD529" w14:textId="77777777" w:rsidR="00A04A0F" w:rsidRPr="007B69DA" w:rsidRDefault="00A04A0F" w:rsidP="004410BE">
            <w:pPr>
              <w:adjustRightInd/>
              <w:spacing w:line="240" w:lineRule="auto"/>
              <w:ind w:firstLine="567"/>
              <w:jc w:val="center"/>
              <w:textAlignment w:val="auto"/>
              <w:rPr>
                <w:rFonts w:ascii="ATraditional Arabic" w:hAnsi="ATraditional Arabic" w:cs="#TRUE#"/>
                <w:b/>
                <w:sz w:val="26"/>
                <w:szCs w:val="26"/>
                <w:rtl/>
                <w:lang w:val="en-GB" w:eastAsia="ar-SA"/>
              </w:rPr>
            </w:pPr>
            <w:bookmarkStart w:id="62" w:name="مءمﲲءﲳءﲴءﲵءﲶءء25"/>
            <w:r w:rsidRPr="007B69DA">
              <w:rPr>
                <w:rFonts w:ascii="Traditional Arabic" w:hAnsi="Traditional Arabic" w:cs="ATraditional Arabic"/>
                <w:b/>
                <w:sz w:val="26"/>
                <w:szCs w:val="26"/>
                <w:rtl/>
                <w:lang w:val="en-GB" w:eastAsia="ar-SA"/>
              </w:rPr>
              <w:t>{</w:t>
            </w:r>
            <w:r w:rsidRPr="007B69DA">
              <w:rPr>
                <w:rFonts w:ascii="Traditional Arabic" w:hAnsi="Traditional Arabic" w:cs="QCF2588" w:hint="cs"/>
                <w:b/>
                <w:sz w:val="26"/>
                <w:szCs w:val="26"/>
                <w:rtl/>
                <w:lang w:val="en-GB" w:eastAsia="ar-SA"/>
              </w:rPr>
              <w:t>ﲲ</w:t>
            </w:r>
            <w:r w:rsidRPr="007B69DA">
              <w:rPr>
                <w:rFonts w:ascii="Traditional Arabic" w:hAnsi="Traditional Arabic" w:cs="QCF2588"/>
                <w:b/>
                <w:sz w:val="26"/>
                <w:szCs w:val="26"/>
                <w:rtl/>
                <w:lang w:val="en-GB" w:eastAsia="ar-SA"/>
              </w:rPr>
              <w:t xml:space="preserve"> </w:t>
            </w:r>
            <w:r w:rsidRPr="007B69DA">
              <w:rPr>
                <w:rFonts w:ascii="Traditional Arabic" w:hAnsi="Traditional Arabic" w:cs="QCF2588" w:hint="cs"/>
                <w:b/>
                <w:sz w:val="26"/>
                <w:szCs w:val="26"/>
                <w:rtl/>
                <w:lang w:val="en-GB" w:eastAsia="ar-SA"/>
              </w:rPr>
              <w:t>ﲳ</w:t>
            </w:r>
            <w:r w:rsidRPr="007B69DA">
              <w:rPr>
                <w:rFonts w:ascii="Traditional Arabic" w:hAnsi="Traditional Arabic" w:cs="QCF2588"/>
                <w:b/>
                <w:sz w:val="26"/>
                <w:szCs w:val="26"/>
                <w:rtl/>
                <w:lang w:val="en-GB" w:eastAsia="ar-SA"/>
              </w:rPr>
              <w:t xml:space="preserve"> </w:t>
            </w:r>
            <w:r w:rsidRPr="007B69DA">
              <w:rPr>
                <w:rFonts w:ascii="Traditional Arabic" w:hAnsi="Traditional Arabic" w:cs="QCF2588" w:hint="cs"/>
                <w:b/>
                <w:sz w:val="26"/>
                <w:szCs w:val="26"/>
                <w:rtl/>
                <w:lang w:val="en-GB" w:eastAsia="ar-SA"/>
              </w:rPr>
              <w:t>ﲴ</w:t>
            </w:r>
            <w:r w:rsidRPr="007B69DA">
              <w:rPr>
                <w:rFonts w:ascii="Traditional Arabic" w:hAnsi="Traditional Arabic" w:cs="QCF2588"/>
                <w:b/>
                <w:sz w:val="26"/>
                <w:szCs w:val="26"/>
                <w:rtl/>
                <w:lang w:val="en-GB" w:eastAsia="ar-SA"/>
              </w:rPr>
              <w:t xml:space="preserve"> </w:t>
            </w:r>
            <w:r w:rsidRPr="007B69DA">
              <w:rPr>
                <w:rFonts w:ascii="Traditional Arabic" w:hAnsi="Traditional Arabic" w:cs="QCF2588" w:hint="cs"/>
                <w:b/>
                <w:sz w:val="26"/>
                <w:szCs w:val="26"/>
                <w:rtl/>
                <w:lang w:val="en-GB" w:eastAsia="ar-SA"/>
              </w:rPr>
              <w:t>ﲵ</w:t>
            </w:r>
            <w:r w:rsidRPr="007B69DA">
              <w:rPr>
                <w:rFonts w:ascii="Traditional Arabic" w:hAnsi="Traditional Arabic" w:cs="QCF2588"/>
                <w:b/>
                <w:sz w:val="26"/>
                <w:szCs w:val="26"/>
                <w:rtl/>
                <w:lang w:val="en-GB" w:eastAsia="ar-SA"/>
              </w:rPr>
              <w:t xml:space="preserve"> </w:t>
            </w:r>
            <w:r w:rsidRPr="007B69DA">
              <w:rPr>
                <w:rFonts w:ascii="Traditional Arabic" w:hAnsi="Traditional Arabic" w:cs="QCF2588" w:hint="cs"/>
                <w:b/>
                <w:sz w:val="26"/>
                <w:szCs w:val="26"/>
                <w:rtl/>
                <w:lang w:val="en-GB" w:eastAsia="ar-SA"/>
              </w:rPr>
              <w:t>ﲶ</w:t>
            </w:r>
            <w:r w:rsidRPr="007B69DA">
              <w:rPr>
                <w:rFonts w:ascii="ATraditional Arabic" w:hAnsi="ATraditional Arabic" w:cs="ATraditional Arabic"/>
                <w:b/>
                <w:sz w:val="26"/>
                <w:szCs w:val="26"/>
                <w:lang w:val="en-GB" w:eastAsia="ar-SA"/>
              </w:rPr>
              <w:t xml:space="preserve"> </w:t>
            </w:r>
            <w:r w:rsidRPr="007B69DA">
              <w:rPr>
                <w:rFonts w:ascii="ATraditional Arabic" w:hAnsi="ATraditional Arabic" w:cs="ATraditional Arabic"/>
                <w:b/>
                <w:sz w:val="26"/>
                <w:szCs w:val="26"/>
                <w:rtl/>
                <w:lang w:val="en-GB" w:eastAsia="ar-SA"/>
              </w:rPr>
              <w:t>}</w:t>
            </w:r>
            <w:bookmarkEnd w:id="62"/>
          </w:p>
          <w:p w14:paraId="3F816461" w14:textId="77777777" w:rsidR="00A04A0F" w:rsidRPr="007B69DA" w:rsidRDefault="00A04A0F" w:rsidP="004410BE">
            <w:pPr>
              <w:adjustRightInd/>
              <w:spacing w:line="240" w:lineRule="auto"/>
              <w:ind w:firstLine="567"/>
              <w:jc w:val="center"/>
              <w:textAlignment w:val="auto"/>
              <w:rPr>
                <w:rFonts w:ascii="ATraditional Arabic" w:hAnsi="ATraditional Arabic" w:cs="#TRUE#"/>
                <w:b/>
                <w:sz w:val="26"/>
                <w:szCs w:val="26"/>
                <w:rtl/>
                <w:lang w:val="en-GB" w:eastAsia="ar-SA"/>
              </w:rPr>
            </w:pPr>
          </w:p>
        </w:tc>
        <w:tc>
          <w:tcPr>
            <w:tcW w:w="930" w:type="dxa"/>
            <w:shd w:val="clear" w:color="auto" w:fill="auto"/>
            <w:vAlign w:val="center"/>
          </w:tcPr>
          <w:p w14:paraId="61F4B8F3" w14:textId="77777777" w:rsidR="00A04A0F" w:rsidRPr="007B69DA" w:rsidRDefault="00A04A0F" w:rsidP="004410BE">
            <w:pPr>
              <w:adjustRightInd/>
              <w:spacing w:line="240" w:lineRule="auto"/>
              <w:jc w:val="center"/>
              <w:textAlignment w:val="auto"/>
              <w:rPr>
                <w:rFonts w:ascii="Simplified Arabic" w:hAnsi="Simplified Arabic" w:cs="Simplified Arabic"/>
                <w:b/>
                <w:sz w:val="26"/>
                <w:szCs w:val="26"/>
                <w:rtl/>
                <w:lang w:val="en-GB" w:eastAsia="ar-SA"/>
              </w:rPr>
            </w:pPr>
            <w:r w:rsidRPr="007B69DA">
              <w:rPr>
                <w:rFonts w:ascii="Simplified Arabic" w:hAnsi="Simplified Arabic" w:cs="Simplified Arabic"/>
                <w:b/>
                <w:sz w:val="26"/>
                <w:szCs w:val="26"/>
                <w:rtl/>
                <w:lang w:val="en-GB" w:eastAsia="ar-SA"/>
              </w:rPr>
              <w:t>25</w:t>
            </w:r>
          </w:p>
        </w:tc>
        <w:tc>
          <w:tcPr>
            <w:tcW w:w="1304" w:type="dxa"/>
            <w:shd w:val="clear" w:color="auto" w:fill="auto"/>
            <w:vAlign w:val="center"/>
          </w:tcPr>
          <w:p w14:paraId="046828B5" w14:textId="77777777" w:rsidR="00A04A0F" w:rsidRPr="007B69DA" w:rsidRDefault="00A04A0F" w:rsidP="004410BE">
            <w:pPr>
              <w:adjustRightInd/>
              <w:spacing w:line="240" w:lineRule="auto"/>
              <w:jc w:val="center"/>
              <w:textAlignment w:val="auto"/>
              <w:rPr>
                <w:rFonts w:ascii="Traditional Arabic" w:hAnsi="Traditional Arabic" w:cs="Traditional Arabic"/>
                <w:b/>
                <w:sz w:val="26"/>
                <w:szCs w:val="26"/>
                <w:rtl/>
                <w:lang w:val="en-GB" w:eastAsia="ar-SA"/>
              </w:rPr>
            </w:pPr>
            <w:r w:rsidRPr="007B69DA">
              <w:rPr>
                <w:rFonts w:ascii="Traditional Arabic" w:hAnsi="Traditional Arabic" w:cs="QCF2588" w:hint="cs"/>
                <w:b/>
                <w:sz w:val="26"/>
                <w:szCs w:val="26"/>
                <w:rtl/>
                <w:lang w:val="en-GB" w:eastAsia="ar-SA"/>
              </w:rPr>
              <w:t>ﲵ</w:t>
            </w:r>
          </w:p>
        </w:tc>
        <w:tc>
          <w:tcPr>
            <w:tcW w:w="1168" w:type="dxa"/>
            <w:shd w:val="clear" w:color="auto" w:fill="auto"/>
            <w:vAlign w:val="center"/>
          </w:tcPr>
          <w:p w14:paraId="2AEE66D8" w14:textId="77777777" w:rsidR="00A04A0F" w:rsidRPr="007B69DA" w:rsidRDefault="00A04A0F" w:rsidP="004410BE">
            <w:pPr>
              <w:adjustRightInd/>
              <w:spacing w:line="240" w:lineRule="auto"/>
              <w:jc w:val="center"/>
              <w:textAlignment w:val="auto"/>
              <w:rPr>
                <w:rFonts w:ascii="Simplified Arabic" w:hAnsi="Simplified Arabic" w:cs="Simplified Arabic"/>
                <w:b/>
                <w:sz w:val="26"/>
                <w:szCs w:val="26"/>
                <w:rtl/>
                <w:lang w:eastAsia="ar-SA"/>
              </w:rPr>
            </w:pPr>
            <w:r w:rsidRPr="007B69DA">
              <w:rPr>
                <w:rFonts w:ascii="Simplified Arabic" w:hAnsi="Simplified Arabic" w:cs="Simplified Arabic"/>
                <w:b/>
                <w:sz w:val="26"/>
                <w:szCs w:val="26"/>
                <w:rtl/>
                <w:lang w:eastAsia="ar-SA"/>
              </w:rPr>
              <w:t>المطففين</w:t>
            </w:r>
          </w:p>
        </w:tc>
        <w:tc>
          <w:tcPr>
            <w:tcW w:w="1191" w:type="dxa"/>
            <w:shd w:val="clear" w:color="auto" w:fill="auto"/>
            <w:vAlign w:val="center"/>
          </w:tcPr>
          <w:p w14:paraId="16EC4410" w14:textId="77777777" w:rsidR="00A04A0F" w:rsidRPr="007B69DA" w:rsidRDefault="00A04A0F" w:rsidP="004410BE">
            <w:pPr>
              <w:adjustRightInd/>
              <w:spacing w:line="240" w:lineRule="auto"/>
              <w:jc w:val="center"/>
              <w:textAlignment w:val="auto"/>
              <w:rPr>
                <w:rFonts w:ascii="Simplified Arabic" w:hAnsi="Simplified Arabic" w:cs="Simplified Arabic"/>
                <w:b/>
                <w:sz w:val="26"/>
                <w:szCs w:val="26"/>
                <w:rtl/>
                <w:lang w:eastAsia="ar-SA"/>
              </w:rPr>
            </w:pPr>
            <w:r w:rsidRPr="007B69DA">
              <w:rPr>
                <w:rFonts w:ascii="Simplified Arabic" w:hAnsi="Simplified Arabic" w:cs="Simplified Arabic"/>
                <w:b/>
                <w:sz w:val="26"/>
                <w:szCs w:val="26"/>
                <w:rtl/>
                <w:lang w:eastAsia="ar-SA"/>
              </w:rPr>
              <w:t>مكية</w:t>
            </w:r>
          </w:p>
        </w:tc>
      </w:tr>
      <w:tr w:rsidR="00A04A0F" w:rsidRPr="007B69DA" w14:paraId="204CDE2A" w14:textId="77777777" w:rsidTr="007B69DA">
        <w:trPr>
          <w:trHeight w:val="1028"/>
          <w:jc w:val="center"/>
        </w:trPr>
        <w:tc>
          <w:tcPr>
            <w:tcW w:w="4535" w:type="dxa"/>
            <w:shd w:val="clear" w:color="auto" w:fill="auto"/>
            <w:vAlign w:val="center"/>
          </w:tcPr>
          <w:p w14:paraId="58F0AB2E" w14:textId="77777777" w:rsidR="00A04A0F" w:rsidRPr="007B69DA" w:rsidRDefault="00A04A0F" w:rsidP="004410BE">
            <w:pPr>
              <w:adjustRightInd/>
              <w:spacing w:line="240" w:lineRule="auto"/>
              <w:ind w:firstLine="567"/>
              <w:jc w:val="center"/>
              <w:textAlignment w:val="auto"/>
              <w:rPr>
                <w:rFonts w:ascii="Traditional Arabic" w:hAnsi="Traditional Arabic" w:cs="ATraditional Arabic"/>
                <w:sz w:val="26"/>
                <w:szCs w:val="26"/>
                <w:rtl/>
                <w:lang w:eastAsia="ar-SA"/>
              </w:rPr>
            </w:pPr>
            <w:bookmarkStart w:id="63" w:name="مءمءﲷءﲸﲹءﲺءﲻءﲼءﲽءﲾءء26"/>
            <w:r w:rsidRPr="007B69DA">
              <w:rPr>
                <w:rFonts w:ascii="Traditional Arabic" w:hAnsi="Traditional Arabic" w:cs="ATraditional Arabic"/>
                <w:b/>
                <w:sz w:val="26"/>
                <w:szCs w:val="26"/>
                <w:rtl/>
                <w:lang w:eastAsia="ar-SA"/>
              </w:rPr>
              <w:t xml:space="preserve">{ </w:t>
            </w:r>
            <w:r w:rsidRPr="007B69DA">
              <w:rPr>
                <w:rFonts w:ascii="Traditional Arabic" w:hAnsi="Traditional Arabic" w:cs="QCF2588" w:hint="cs"/>
                <w:b/>
                <w:sz w:val="26"/>
                <w:szCs w:val="26"/>
                <w:rtl/>
                <w:lang w:eastAsia="ar-SA"/>
              </w:rPr>
              <w:t>ﲷ</w:t>
            </w:r>
            <w:r w:rsidRPr="007B69DA">
              <w:rPr>
                <w:rFonts w:ascii="Traditional Arabic" w:hAnsi="Traditional Arabic" w:cs="QCF2588"/>
                <w:b/>
                <w:sz w:val="26"/>
                <w:szCs w:val="26"/>
                <w:rtl/>
                <w:lang w:eastAsia="ar-SA"/>
              </w:rPr>
              <w:t xml:space="preserve"> </w:t>
            </w:r>
            <w:r w:rsidRPr="007B69DA">
              <w:rPr>
                <w:rFonts w:ascii="Traditional Arabic" w:hAnsi="Traditional Arabic" w:cs="QCF2588" w:hint="cs"/>
                <w:b/>
                <w:sz w:val="26"/>
                <w:szCs w:val="26"/>
                <w:rtl/>
                <w:lang w:eastAsia="ar-SA"/>
              </w:rPr>
              <w:t>ﲸﲹ</w:t>
            </w:r>
            <w:r w:rsidRPr="007B69DA">
              <w:rPr>
                <w:rFonts w:ascii="Traditional Arabic" w:hAnsi="Traditional Arabic" w:cs="QCF2588"/>
                <w:b/>
                <w:sz w:val="26"/>
                <w:szCs w:val="26"/>
                <w:rtl/>
                <w:lang w:eastAsia="ar-SA"/>
              </w:rPr>
              <w:t xml:space="preserve"> </w:t>
            </w:r>
            <w:r w:rsidRPr="007B69DA">
              <w:rPr>
                <w:rFonts w:ascii="Traditional Arabic" w:hAnsi="Traditional Arabic" w:cs="QCF2588" w:hint="cs"/>
                <w:b/>
                <w:sz w:val="26"/>
                <w:szCs w:val="26"/>
                <w:rtl/>
                <w:lang w:eastAsia="ar-SA"/>
              </w:rPr>
              <w:t>ﲺ</w:t>
            </w:r>
            <w:r w:rsidRPr="007B69DA">
              <w:rPr>
                <w:rFonts w:ascii="Traditional Arabic" w:hAnsi="Traditional Arabic" w:cs="QCF2588"/>
                <w:b/>
                <w:sz w:val="26"/>
                <w:szCs w:val="26"/>
                <w:rtl/>
                <w:lang w:eastAsia="ar-SA"/>
              </w:rPr>
              <w:t xml:space="preserve"> </w:t>
            </w:r>
            <w:r w:rsidRPr="007B69DA">
              <w:rPr>
                <w:rFonts w:ascii="Traditional Arabic" w:hAnsi="Traditional Arabic" w:cs="QCF2588" w:hint="cs"/>
                <w:b/>
                <w:sz w:val="26"/>
                <w:szCs w:val="26"/>
                <w:rtl/>
                <w:lang w:eastAsia="ar-SA"/>
              </w:rPr>
              <w:t>ﲻ</w:t>
            </w:r>
            <w:r w:rsidRPr="007B69DA">
              <w:rPr>
                <w:rFonts w:ascii="Traditional Arabic" w:hAnsi="Traditional Arabic" w:cs="QCF2588"/>
                <w:b/>
                <w:sz w:val="26"/>
                <w:szCs w:val="26"/>
                <w:rtl/>
                <w:lang w:eastAsia="ar-SA"/>
              </w:rPr>
              <w:t xml:space="preserve"> </w:t>
            </w:r>
            <w:r w:rsidRPr="007B69DA">
              <w:rPr>
                <w:rFonts w:ascii="Traditional Arabic" w:hAnsi="Traditional Arabic" w:cs="QCF2588" w:hint="cs"/>
                <w:b/>
                <w:sz w:val="26"/>
                <w:szCs w:val="26"/>
                <w:rtl/>
                <w:lang w:eastAsia="ar-SA"/>
              </w:rPr>
              <w:t>ﲼ</w:t>
            </w:r>
            <w:r w:rsidRPr="007B69DA">
              <w:rPr>
                <w:rFonts w:ascii="Traditional Arabic" w:hAnsi="Traditional Arabic" w:cs="QCF2588"/>
                <w:b/>
                <w:sz w:val="26"/>
                <w:szCs w:val="26"/>
                <w:rtl/>
                <w:lang w:eastAsia="ar-SA"/>
              </w:rPr>
              <w:t xml:space="preserve"> </w:t>
            </w:r>
            <w:r w:rsidRPr="007B69DA">
              <w:rPr>
                <w:rFonts w:ascii="Traditional Arabic" w:hAnsi="Traditional Arabic" w:cs="QCF2588" w:hint="cs"/>
                <w:b/>
                <w:sz w:val="26"/>
                <w:szCs w:val="26"/>
                <w:rtl/>
                <w:lang w:eastAsia="ar-SA"/>
              </w:rPr>
              <w:t>ﲽ</w:t>
            </w:r>
            <w:r w:rsidRPr="007B69DA">
              <w:rPr>
                <w:rFonts w:ascii="Traditional Arabic" w:hAnsi="Traditional Arabic" w:cs="QCF2588"/>
                <w:b/>
                <w:sz w:val="26"/>
                <w:szCs w:val="26"/>
                <w:rtl/>
                <w:lang w:eastAsia="ar-SA"/>
              </w:rPr>
              <w:t xml:space="preserve"> </w:t>
            </w:r>
            <w:r w:rsidRPr="007B69DA">
              <w:rPr>
                <w:rFonts w:ascii="Traditional Arabic" w:hAnsi="Traditional Arabic" w:cs="QCF2588" w:hint="cs"/>
                <w:b/>
                <w:sz w:val="26"/>
                <w:szCs w:val="26"/>
                <w:rtl/>
                <w:lang w:eastAsia="ar-SA"/>
              </w:rPr>
              <w:t>ﲾ</w:t>
            </w:r>
            <w:r w:rsidRPr="007B69DA">
              <w:rPr>
                <w:rFonts w:ascii="Traditional Arabic" w:hAnsi="Traditional Arabic" w:cs="ATraditional Arabic"/>
                <w:b/>
                <w:sz w:val="26"/>
                <w:szCs w:val="26"/>
                <w:lang w:eastAsia="ar-SA"/>
              </w:rPr>
              <w:t xml:space="preserve"> </w:t>
            </w:r>
            <w:r w:rsidRPr="007B69DA">
              <w:rPr>
                <w:rFonts w:ascii="ATraditional Arabic" w:hAnsi="ATraditional Arabic" w:cs="ATraditional Arabic"/>
                <w:b/>
                <w:sz w:val="26"/>
                <w:szCs w:val="26"/>
                <w:rtl/>
                <w:lang w:val="en-GB" w:eastAsia="ar-SA"/>
              </w:rPr>
              <w:t>}</w:t>
            </w:r>
            <w:bookmarkEnd w:id="63"/>
          </w:p>
        </w:tc>
        <w:tc>
          <w:tcPr>
            <w:tcW w:w="930" w:type="dxa"/>
            <w:shd w:val="clear" w:color="auto" w:fill="auto"/>
            <w:vAlign w:val="center"/>
          </w:tcPr>
          <w:p w14:paraId="23E3ED10" w14:textId="77777777" w:rsidR="00A04A0F" w:rsidRPr="007B69DA" w:rsidRDefault="00A04A0F" w:rsidP="004410BE">
            <w:pPr>
              <w:adjustRightInd/>
              <w:spacing w:line="240" w:lineRule="auto"/>
              <w:jc w:val="center"/>
              <w:textAlignment w:val="auto"/>
              <w:rPr>
                <w:rFonts w:ascii="Simplified Arabic" w:hAnsi="Simplified Arabic" w:cs="Simplified Arabic"/>
                <w:b/>
                <w:sz w:val="26"/>
                <w:szCs w:val="26"/>
                <w:rtl/>
                <w:lang w:val="en-GB" w:eastAsia="ar-SA"/>
              </w:rPr>
            </w:pPr>
            <w:r w:rsidRPr="007B69DA">
              <w:rPr>
                <w:rFonts w:ascii="Simplified Arabic" w:hAnsi="Simplified Arabic" w:cs="Simplified Arabic"/>
                <w:b/>
                <w:sz w:val="26"/>
                <w:szCs w:val="26"/>
                <w:rtl/>
                <w:lang w:val="en-GB" w:eastAsia="ar-SA"/>
              </w:rPr>
              <w:t>26</w:t>
            </w:r>
          </w:p>
        </w:tc>
        <w:tc>
          <w:tcPr>
            <w:tcW w:w="1304" w:type="dxa"/>
            <w:shd w:val="clear" w:color="auto" w:fill="auto"/>
            <w:vAlign w:val="center"/>
          </w:tcPr>
          <w:p w14:paraId="7A0A4C96" w14:textId="77777777" w:rsidR="00A04A0F" w:rsidRPr="007B69DA" w:rsidRDefault="00A04A0F" w:rsidP="004410BE">
            <w:pPr>
              <w:adjustRightInd/>
              <w:spacing w:line="240" w:lineRule="auto"/>
              <w:jc w:val="center"/>
              <w:textAlignment w:val="auto"/>
              <w:rPr>
                <w:rFonts w:ascii="Traditional Arabic" w:hAnsi="Traditional Arabic" w:cs="Traditional Arabic"/>
                <w:b/>
                <w:sz w:val="26"/>
                <w:szCs w:val="26"/>
                <w:rtl/>
                <w:lang w:val="en-GB" w:eastAsia="ar-SA"/>
              </w:rPr>
            </w:pPr>
            <w:r w:rsidRPr="007B69DA">
              <w:rPr>
                <w:rFonts w:ascii="Traditional Arabic" w:hAnsi="Traditional Arabic" w:cs="QCF2588" w:hint="cs"/>
                <w:b/>
                <w:sz w:val="26"/>
                <w:szCs w:val="26"/>
                <w:rtl/>
                <w:lang w:eastAsia="ar-SA"/>
              </w:rPr>
              <w:t>ﲷ</w:t>
            </w:r>
          </w:p>
        </w:tc>
        <w:tc>
          <w:tcPr>
            <w:tcW w:w="1168" w:type="dxa"/>
            <w:shd w:val="clear" w:color="auto" w:fill="auto"/>
            <w:vAlign w:val="center"/>
          </w:tcPr>
          <w:p w14:paraId="78290528" w14:textId="77777777" w:rsidR="00A04A0F" w:rsidRPr="007B69DA" w:rsidRDefault="00A04A0F" w:rsidP="004410BE">
            <w:pPr>
              <w:adjustRightInd/>
              <w:spacing w:line="240" w:lineRule="auto"/>
              <w:jc w:val="center"/>
              <w:textAlignment w:val="auto"/>
              <w:rPr>
                <w:rFonts w:ascii="Simplified Arabic" w:hAnsi="Simplified Arabic" w:cs="Simplified Arabic"/>
                <w:b/>
                <w:sz w:val="26"/>
                <w:szCs w:val="26"/>
                <w:rtl/>
                <w:lang w:eastAsia="ar-SA"/>
              </w:rPr>
            </w:pPr>
            <w:r w:rsidRPr="007B69DA">
              <w:rPr>
                <w:rFonts w:ascii="Simplified Arabic" w:hAnsi="Simplified Arabic" w:cs="Simplified Arabic"/>
                <w:b/>
                <w:sz w:val="26"/>
                <w:szCs w:val="26"/>
                <w:rtl/>
                <w:lang w:eastAsia="ar-SA"/>
              </w:rPr>
              <w:t>المطففين</w:t>
            </w:r>
          </w:p>
        </w:tc>
        <w:tc>
          <w:tcPr>
            <w:tcW w:w="1191" w:type="dxa"/>
            <w:shd w:val="clear" w:color="auto" w:fill="auto"/>
            <w:vAlign w:val="center"/>
          </w:tcPr>
          <w:p w14:paraId="58B7DAAC" w14:textId="77777777" w:rsidR="00A04A0F" w:rsidRPr="007B69DA" w:rsidRDefault="00A04A0F" w:rsidP="004410BE">
            <w:pPr>
              <w:adjustRightInd/>
              <w:spacing w:line="240" w:lineRule="auto"/>
              <w:jc w:val="center"/>
              <w:textAlignment w:val="auto"/>
              <w:rPr>
                <w:rFonts w:ascii="Simplified Arabic" w:hAnsi="Simplified Arabic" w:cs="Simplified Arabic"/>
                <w:b/>
                <w:sz w:val="26"/>
                <w:szCs w:val="26"/>
                <w:rtl/>
                <w:lang w:eastAsia="ar-SA"/>
              </w:rPr>
            </w:pPr>
            <w:r w:rsidRPr="007B69DA">
              <w:rPr>
                <w:rFonts w:ascii="Simplified Arabic" w:hAnsi="Simplified Arabic" w:cs="Simplified Arabic"/>
                <w:b/>
                <w:sz w:val="26"/>
                <w:szCs w:val="26"/>
                <w:rtl/>
                <w:lang w:eastAsia="ar-SA"/>
              </w:rPr>
              <w:t>مكية</w:t>
            </w:r>
          </w:p>
        </w:tc>
      </w:tr>
    </w:tbl>
    <w:p w14:paraId="3FF3B764" w14:textId="77777777" w:rsidR="00A04A0F" w:rsidRPr="00CA3FA8" w:rsidRDefault="00A04A0F" w:rsidP="004410BE">
      <w:pPr>
        <w:adjustRightInd/>
        <w:spacing w:line="240" w:lineRule="auto"/>
        <w:ind w:firstLine="284"/>
        <w:jc w:val="center"/>
        <w:textAlignment w:val="auto"/>
        <w:rPr>
          <w:rFonts w:cs="Traditional Arabic"/>
          <w:sz w:val="28"/>
          <w:szCs w:val="28"/>
          <w:rtl/>
          <w:lang w:eastAsia="ar-SA"/>
        </w:rPr>
      </w:pPr>
      <w:r w:rsidRPr="00CA3FA8">
        <w:rPr>
          <w:rFonts w:ascii="Traditional Arabic" w:hAnsi="Traditional Arabic" w:cs="Traditional Arabic"/>
          <w:b/>
          <w:sz w:val="28"/>
          <w:szCs w:val="28"/>
          <w:rtl/>
          <w:lang w:eastAsia="ar-SA"/>
        </w:rPr>
        <w:t xml:space="preserve"> </w:t>
      </w:r>
      <w:bookmarkStart w:id="64" w:name="_Toc135907909"/>
      <w:r w:rsidRPr="00CA3FA8">
        <w:rPr>
          <w:rFonts w:ascii="Wingdings" w:hAnsi="Wingdings" w:cs="Traditional Arabic"/>
          <w:sz w:val="28"/>
          <w:szCs w:val="28"/>
          <w:lang w:eastAsia="ar-SA"/>
        </w:rPr>
        <w:t></w:t>
      </w:r>
      <w:r w:rsidRPr="00CA3FA8">
        <w:rPr>
          <w:rFonts w:ascii="Wingdings" w:hAnsi="Wingdings" w:cs="Traditional Arabic"/>
          <w:sz w:val="28"/>
          <w:szCs w:val="28"/>
          <w:lang w:eastAsia="ar-SA"/>
        </w:rPr>
        <w:t></w:t>
      </w:r>
    </w:p>
    <w:p w14:paraId="03CF51C5" w14:textId="77777777" w:rsidR="00A04A0F" w:rsidRPr="00CA3FA8" w:rsidRDefault="00A04A0F" w:rsidP="007B69DA">
      <w:pPr>
        <w:keepNext/>
        <w:adjustRightInd/>
        <w:spacing w:line="240" w:lineRule="auto"/>
        <w:jc w:val="left"/>
        <w:textAlignment w:val="auto"/>
        <w:outlineLvl w:val="1"/>
        <w:rPr>
          <w:rFonts w:ascii="Simplified Arabic" w:hAnsi="Simplified Arabic" w:cs="Simplified Arabic"/>
          <w:b/>
          <w:bCs/>
          <w:noProof/>
          <w:sz w:val="28"/>
          <w:szCs w:val="28"/>
          <w:rtl/>
          <w:lang w:eastAsia="ar-SA"/>
        </w:rPr>
      </w:pPr>
      <w:r w:rsidRPr="00CA3FA8">
        <w:rPr>
          <w:rFonts w:ascii="Arial" w:hAnsi="Arial" w:cs="Shurooq 19"/>
          <w:b/>
          <w:bCs/>
          <w:noProof/>
          <w:sz w:val="28"/>
          <w:szCs w:val="28"/>
          <w:rtl/>
          <w:lang w:eastAsia="ar-SA"/>
        </w:rPr>
        <w:br w:type="page"/>
      </w:r>
      <w:bookmarkStart w:id="65" w:name="_Toc136126101"/>
      <w:bookmarkStart w:id="66" w:name="_Toc177491018"/>
      <w:r w:rsidRPr="00CA3FA8">
        <w:rPr>
          <w:rFonts w:ascii="Simplified Arabic" w:hAnsi="Simplified Arabic" w:cs="Simplified Arabic"/>
          <w:b/>
          <w:bCs/>
          <w:noProof/>
          <w:sz w:val="28"/>
          <w:szCs w:val="28"/>
          <w:rtl/>
          <w:lang w:eastAsia="ar-SA"/>
        </w:rPr>
        <w:lastRenderedPageBreak/>
        <w:t>المطلب الرابع: أنواع الخَتْم في السِّياق القرآني</w:t>
      </w:r>
      <w:bookmarkEnd w:id="64"/>
      <w:bookmarkEnd w:id="65"/>
      <w:bookmarkEnd w:id="66"/>
    </w:p>
    <w:p w14:paraId="3AD055C3" w14:textId="77777777" w:rsidR="00A04A0F" w:rsidRPr="00CA3FA8" w:rsidRDefault="00A04A0F" w:rsidP="007B69DA">
      <w:pPr>
        <w:adjustRightInd/>
        <w:spacing w:line="240" w:lineRule="auto"/>
        <w:ind w:firstLine="567"/>
        <w:jc w:val="left"/>
        <w:textAlignment w:val="auto"/>
        <w:rPr>
          <w:rFonts w:ascii="Simplified Arabic" w:hAnsi="Simplified Arabic" w:cs="Simplified Arabic"/>
          <w:spacing w:val="-12"/>
          <w:sz w:val="28"/>
          <w:szCs w:val="28"/>
          <w:rtl/>
          <w:lang w:eastAsia="ar-SA"/>
        </w:rPr>
      </w:pPr>
      <w:r w:rsidRPr="00CA3FA8">
        <w:rPr>
          <w:rFonts w:ascii="Simplified Arabic" w:hAnsi="Simplified Arabic" w:cs="Simplified Arabic"/>
          <w:spacing w:val="-12"/>
          <w:sz w:val="28"/>
          <w:szCs w:val="28"/>
          <w:rtl/>
          <w:lang w:eastAsia="ar-SA"/>
        </w:rPr>
        <w:t xml:space="preserve">وردت لفظة (ختم) ومشتقاتها في السِّياق القرآني بأساليب مختلفة، حيث وردت بألفاظ محمودة وألفاظ مذمومة، وبيان ذلك فيما يلي: </w:t>
      </w:r>
    </w:p>
    <w:p w14:paraId="6576EB0F" w14:textId="102A61E1" w:rsidR="00A04A0F" w:rsidRPr="00CA3FA8" w:rsidRDefault="00A04A0F" w:rsidP="007B69DA">
      <w:pPr>
        <w:keepNext/>
        <w:adjustRightInd/>
        <w:spacing w:line="240" w:lineRule="auto"/>
        <w:jc w:val="left"/>
        <w:textAlignment w:val="auto"/>
        <w:outlineLvl w:val="2"/>
        <w:rPr>
          <w:rFonts w:ascii="Simplified Arabic" w:hAnsi="Simplified Arabic" w:cs="Simplified Arabic"/>
          <w:b/>
          <w:bCs/>
          <w:sz w:val="28"/>
          <w:szCs w:val="28"/>
          <w:shd w:val="clear" w:color="auto" w:fill="FFFFFF"/>
          <w:rtl/>
          <w:lang w:eastAsia="ar-SA"/>
        </w:rPr>
      </w:pPr>
      <w:bookmarkStart w:id="67" w:name="_Toc135907910"/>
      <w:bookmarkStart w:id="68" w:name="_Toc136126102"/>
      <w:bookmarkStart w:id="69" w:name="_Toc177491019"/>
      <w:r w:rsidRPr="00CA3FA8">
        <w:rPr>
          <w:rFonts w:ascii="Simplified Arabic" w:hAnsi="Simplified Arabic" w:cs="Simplified Arabic"/>
          <w:b/>
          <w:bCs/>
          <w:sz w:val="28"/>
          <w:szCs w:val="28"/>
          <w:shd w:val="clear" w:color="auto" w:fill="FFFFFF"/>
          <w:rtl/>
          <w:lang w:eastAsia="ar-SA"/>
        </w:rPr>
        <w:t>الفرع الأول: الخَتْم المحمود</w:t>
      </w:r>
      <w:bookmarkEnd w:id="67"/>
      <w:bookmarkEnd w:id="68"/>
      <w:bookmarkEnd w:id="69"/>
      <w:r w:rsidRPr="00CA3FA8">
        <w:rPr>
          <w:rFonts w:ascii="Simplified Arabic" w:hAnsi="Simplified Arabic" w:cs="Simplified Arabic"/>
          <w:b/>
          <w:bCs/>
          <w:sz w:val="28"/>
          <w:szCs w:val="28"/>
          <w:shd w:val="clear" w:color="auto" w:fill="FFFFFF"/>
          <w:rtl/>
          <w:lang w:eastAsia="ar-SA"/>
        </w:rPr>
        <w:t xml:space="preserve"> </w:t>
      </w:r>
    </w:p>
    <w:p w14:paraId="1E249AC2" w14:textId="44F9B1E1" w:rsidR="00A04A0F" w:rsidRPr="00CA3FA8" w:rsidRDefault="00A04A0F" w:rsidP="007B69DA">
      <w:pPr>
        <w:adjustRightInd/>
        <w:spacing w:line="240" w:lineRule="auto"/>
        <w:ind w:left="425" w:hanging="425"/>
        <w:jc w:val="left"/>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1 - </w:t>
      </w:r>
      <w:r w:rsidRPr="00CA3FA8">
        <w:rPr>
          <w:rFonts w:ascii="Simplified Arabic" w:hAnsi="Simplified Arabic" w:cs="Simplified Arabic"/>
          <w:b/>
          <w:sz w:val="28"/>
          <w:szCs w:val="28"/>
          <w:rtl/>
          <w:lang w:eastAsia="ar-SA"/>
        </w:rPr>
        <w:t>قوله تعالى:</w:t>
      </w:r>
      <w:r w:rsidRPr="00CA3FA8">
        <w:rPr>
          <w:rFonts w:ascii="ATraditional Arabic" w:hAnsi="ATraditional Arabic" w:cs="ATraditional Arabic"/>
          <w:b/>
          <w:sz w:val="28"/>
          <w:szCs w:val="28"/>
          <w:rtl/>
          <w:lang w:eastAsia="ar-SA"/>
        </w:rPr>
        <w:t xml:space="preserve"> </w:t>
      </w:r>
      <w:bookmarkStart w:id="70" w:name="مءمءﲷءﲸﲹءﲺءﲻءﲼءﲽءﲾء27"/>
      <w:r w:rsidRPr="007B69DA">
        <w:rPr>
          <w:rFonts w:ascii="Traditional Arabic" w:hAnsi="Traditional Arabic" w:cs="ATraditional Arabic"/>
          <w:sz w:val="26"/>
          <w:szCs w:val="26"/>
          <w:rtl/>
          <w:lang w:eastAsia="ar-SA"/>
        </w:rPr>
        <w:t xml:space="preserve">{ </w:t>
      </w:r>
      <w:r w:rsidRPr="007B69DA">
        <w:rPr>
          <w:rFonts w:ascii="Traditional Arabic" w:hAnsi="Traditional Arabic" w:cs="QCF2588" w:hint="cs"/>
          <w:sz w:val="26"/>
          <w:szCs w:val="26"/>
          <w:rtl/>
          <w:lang w:eastAsia="ar-SA"/>
        </w:rPr>
        <w:t>ﲷ</w:t>
      </w:r>
      <w:r w:rsidRPr="007B69DA">
        <w:rPr>
          <w:rFonts w:ascii="Traditional Arabic" w:hAnsi="Traditional Arabic" w:cs="QCF2588"/>
          <w:sz w:val="26"/>
          <w:szCs w:val="26"/>
          <w:rtl/>
          <w:lang w:eastAsia="ar-SA"/>
        </w:rPr>
        <w:t xml:space="preserve"> </w:t>
      </w:r>
      <w:r w:rsidRPr="007B69DA">
        <w:rPr>
          <w:rFonts w:ascii="Traditional Arabic" w:hAnsi="Traditional Arabic" w:cs="QCF2588" w:hint="cs"/>
          <w:sz w:val="26"/>
          <w:szCs w:val="26"/>
          <w:rtl/>
          <w:lang w:eastAsia="ar-SA"/>
        </w:rPr>
        <w:t>ﲸﲹ</w:t>
      </w:r>
      <w:r w:rsidRPr="007B69DA">
        <w:rPr>
          <w:rFonts w:ascii="Traditional Arabic" w:hAnsi="Traditional Arabic" w:cs="QCF2588"/>
          <w:sz w:val="26"/>
          <w:szCs w:val="26"/>
          <w:rtl/>
          <w:lang w:eastAsia="ar-SA"/>
        </w:rPr>
        <w:t xml:space="preserve"> </w:t>
      </w:r>
      <w:r w:rsidRPr="007B69DA">
        <w:rPr>
          <w:rFonts w:ascii="Traditional Arabic" w:hAnsi="Traditional Arabic" w:cs="QCF2588" w:hint="cs"/>
          <w:sz w:val="26"/>
          <w:szCs w:val="26"/>
          <w:rtl/>
          <w:lang w:eastAsia="ar-SA"/>
        </w:rPr>
        <w:t>ﲺ</w:t>
      </w:r>
      <w:r w:rsidRPr="007B69DA">
        <w:rPr>
          <w:rFonts w:ascii="Traditional Arabic" w:hAnsi="Traditional Arabic" w:cs="QCF2588"/>
          <w:sz w:val="26"/>
          <w:szCs w:val="26"/>
          <w:rtl/>
          <w:lang w:eastAsia="ar-SA"/>
        </w:rPr>
        <w:t xml:space="preserve"> </w:t>
      </w:r>
      <w:r w:rsidRPr="007B69DA">
        <w:rPr>
          <w:rFonts w:ascii="Traditional Arabic" w:hAnsi="Traditional Arabic" w:cs="QCF2588" w:hint="cs"/>
          <w:sz w:val="26"/>
          <w:szCs w:val="26"/>
          <w:rtl/>
          <w:lang w:eastAsia="ar-SA"/>
        </w:rPr>
        <w:t>ﲻ</w:t>
      </w:r>
      <w:r w:rsidRPr="007B69DA">
        <w:rPr>
          <w:rFonts w:ascii="Traditional Arabic" w:hAnsi="Traditional Arabic" w:cs="QCF2588"/>
          <w:sz w:val="26"/>
          <w:szCs w:val="26"/>
          <w:rtl/>
          <w:lang w:eastAsia="ar-SA"/>
        </w:rPr>
        <w:t xml:space="preserve"> </w:t>
      </w:r>
      <w:r w:rsidRPr="007B69DA">
        <w:rPr>
          <w:rFonts w:ascii="Traditional Arabic" w:hAnsi="Traditional Arabic" w:cs="QCF2588" w:hint="cs"/>
          <w:sz w:val="26"/>
          <w:szCs w:val="26"/>
          <w:rtl/>
          <w:lang w:eastAsia="ar-SA"/>
        </w:rPr>
        <w:t>ﲼ</w:t>
      </w:r>
      <w:r w:rsidRPr="007B69DA">
        <w:rPr>
          <w:rFonts w:ascii="Traditional Arabic" w:hAnsi="Traditional Arabic" w:cs="QCF2588"/>
          <w:sz w:val="26"/>
          <w:szCs w:val="26"/>
          <w:rtl/>
          <w:lang w:eastAsia="ar-SA"/>
        </w:rPr>
        <w:t xml:space="preserve"> </w:t>
      </w:r>
      <w:r w:rsidRPr="007B69DA">
        <w:rPr>
          <w:rFonts w:ascii="Traditional Arabic" w:hAnsi="Traditional Arabic" w:cs="QCF2588" w:hint="cs"/>
          <w:sz w:val="26"/>
          <w:szCs w:val="26"/>
          <w:rtl/>
          <w:lang w:eastAsia="ar-SA"/>
        </w:rPr>
        <w:t>ﲽ</w:t>
      </w:r>
      <w:r w:rsidRPr="007B69DA">
        <w:rPr>
          <w:rFonts w:ascii="Traditional Arabic" w:hAnsi="Traditional Arabic" w:cs="QCF2588"/>
          <w:sz w:val="26"/>
          <w:szCs w:val="26"/>
          <w:rtl/>
          <w:lang w:eastAsia="ar-SA"/>
        </w:rPr>
        <w:t xml:space="preserve"> </w:t>
      </w:r>
      <w:r w:rsidRPr="007B69DA">
        <w:rPr>
          <w:rFonts w:ascii="Traditional Arabic" w:hAnsi="Traditional Arabic" w:cs="QCF2588" w:hint="cs"/>
          <w:sz w:val="26"/>
          <w:szCs w:val="26"/>
          <w:rtl/>
          <w:lang w:eastAsia="ar-SA"/>
        </w:rPr>
        <w:t>ﲾ</w:t>
      </w:r>
      <w:r w:rsidRPr="007B69DA">
        <w:rPr>
          <w:rFonts w:ascii="Traditional Arabic" w:hAnsi="Traditional Arabic" w:cs="ATraditional Arabic"/>
          <w:sz w:val="26"/>
          <w:szCs w:val="26"/>
          <w:rtl/>
          <w:lang w:eastAsia="ar-SA"/>
        </w:rPr>
        <w:t>}</w:t>
      </w:r>
      <w:bookmarkEnd w:id="70"/>
      <w:r w:rsidRPr="007B69DA">
        <w:rPr>
          <w:rFonts w:ascii="Simplified Arabic" w:hAnsi="Simplified Arabic" w:cs="Simplified Arabic"/>
          <w:sz w:val="28"/>
          <w:szCs w:val="28"/>
          <w:vertAlign w:val="superscript"/>
          <w:rtl/>
          <w:lang w:eastAsia="ar-SA"/>
        </w:rPr>
        <w:t>(</w:t>
      </w:r>
      <w:r w:rsidRPr="007B69DA">
        <w:rPr>
          <w:rFonts w:ascii="Simplified Arabic" w:hAnsi="Simplified Arabic" w:cs="Simplified Arabic"/>
          <w:sz w:val="28"/>
          <w:szCs w:val="28"/>
          <w:vertAlign w:val="superscript"/>
          <w:rtl/>
          <w:lang w:eastAsia="ar-SA"/>
        </w:rPr>
        <w:footnoteReference w:id="49"/>
      </w:r>
      <w:r w:rsidRPr="007B69DA">
        <w:rPr>
          <w:rFonts w:ascii="Simplified Arabic" w:hAnsi="Simplified Arabic" w:cs="Simplified Arabic"/>
          <w:sz w:val="28"/>
          <w:szCs w:val="28"/>
          <w:vertAlign w:val="superscript"/>
          <w:rtl/>
          <w:lang w:eastAsia="ar-SA"/>
        </w:rPr>
        <w:t>)</w:t>
      </w:r>
    </w:p>
    <w:p w14:paraId="7D51C510" w14:textId="77777777" w:rsidR="00A04A0F" w:rsidRPr="00CA3FA8" w:rsidRDefault="00A04A0F" w:rsidP="004410BE">
      <w:pPr>
        <w:adjustRightInd/>
        <w:spacing w:line="240" w:lineRule="auto"/>
        <w:ind w:firstLine="567"/>
        <w:jc w:val="left"/>
        <w:textAlignment w:val="auto"/>
        <w:rPr>
          <w:rFonts w:ascii="Simplified Arabic" w:hAnsi="Simplified Arabic" w:cs="Simplified Arabic"/>
          <w:sz w:val="28"/>
          <w:szCs w:val="28"/>
          <w:rtl/>
          <w:lang w:eastAsia="ar-SA"/>
        </w:rPr>
      </w:pPr>
      <w:r w:rsidRPr="00CA3FA8">
        <w:rPr>
          <w:rFonts w:ascii="Traditional Arabic" w:hAnsi="Traditional Arabic" w:cs="ATraditional Arabic"/>
          <w:sz w:val="28"/>
          <w:szCs w:val="28"/>
          <w:rtl/>
          <w:lang w:eastAsia="ar-SA"/>
        </w:rPr>
        <w:t xml:space="preserve"> { </w:t>
      </w:r>
      <w:r w:rsidRPr="00CA3FA8">
        <w:rPr>
          <w:rFonts w:ascii="Traditional Arabic" w:hAnsi="Traditional Arabic" w:cs="QCF2588" w:hint="cs"/>
          <w:sz w:val="28"/>
          <w:szCs w:val="28"/>
          <w:rtl/>
          <w:lang w:eastAsia="ar-SA"/>
        </w:rPr>
        <w:t>ﲷ</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ﲸ</w:t>
      </w:r>
      <w:r w:rsidRPr="00CA3FA8">
        <w:rPr>
          <w:rFonts w:ascii="Traditional Arabic" w:hAnsi="Traditional Arabic" w:cs="ATraditional Arabic"/>
          <w:sz w:val="28"/>
          <w:szCs w:val="28"/>
          <w:rtl/>
          <w:lang w:eastAsia="ar-SA"/>
        </w:rPr>
        <w:t xml:space="preserve">} </w:t>
      </w:r>
      <w:r w:rsidRPr="00CA3FA8">
        <w:rPr>
          <w:rFonts w:ascii="Simplified Arabic" w:hAnsi="Simplified Arabic" w:cs="Simplified Arabic"/>
          <w:sz w:val="28"/>
          <w:szCs w:val="28"/>
          <w:rtl/>
          <w:lang w:eastAsia="ar-SA"/>
        </w:rPr>
        <w:t>أي: "آخِر شُرْبه تَفُوح مِنْهُ رَائِحَةُ ‌الْمِسْك"،</w:t>
      </w:r>
      <w:r w:rsidRPr="00CA3FA8">
        <w:rPr>
          <w:rFonts w:ascii="Traditional Arabic" w:hAnsi="Traditional Arabic" w:cs="ATraditional Arabic"/>
          <w:sz w:val="28"/>
          <w:szCs w:val="28"/>
          <w:rtl/>
          <w:lang w:eastAsia="ar-SA"/>
        </w:rPr>
        <w:t xml:space="preserve"> </w:t>
      </w:r>
      <w:bookmarkStart w:id="71" w:name="مءمءﲺءﲻءﲼءﲽءء28"/>
      <w:r w:rsidRPr="00CA3FA8">
        <w:rPr>
          <w:rFonts w:ascii="Traditional Arabic" w:hAnsi="Traditional Arabic" w:cs="ATraditional Arabic"/>
          <w:sz w:val="28"/>
          <w:szCs w:val="28"/>
          <w:rtl/>
          <w:lang w:eastAsia="ar-SA"/>
        </w:rPr>
        <w:t xml:space="preserve">{ </w:t>
      </w:r>
      <w:r w:rsidRPr="00CA3FA8">
        <w:rPr>
          <w:rFonts w:ascii="Traditional Arabic" w:hAnsi="Traditional Arabic" w:cs="QCF2588" w:hint="cs"/>
          <w:sz w:val="28"/>
          <w:szCs w:val="28"/>
          <w:rtl/>
          <w:lang w:eastAsia="ar-SA"/>
        </w:rPr>
        <w:t>ﲺ</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ﲻ</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ﲼ</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ﲽ</w:t>
      </w:r>
      <w:r w:rsidRPr="00CA3FA8">
        <w:rPr>
          <w:rFonts w:ascii="Traditional Arabic" w:hAnsi="Traditional Arabic" w:cs="ATraditional Arabic"/>
          <w:sz w:val="28"/>
          <w:szCs w:val="28"/>
          <w:rtl/>
          <w:lang w:eastAsia="ar-SA"/>
        </w:rPr>
        <w:t xml:space="preserve"> }</w:t>
      </w:r>
      <w:bookmarkEnd w:id="71"/>
      <w:r w:rsidRPr="00CA3FA8">
        <w:rPr>
          <w:rFonts w:ascii="Traditional Arabic" w:hAnsi="Traditional Arabic" w:cs="ATraditional Arabic"/>
          <w:sz w:val="28"/>
          <w:szCs w:val="28"/>
          <w:rtl/>
          <w:lang w:eastAsia="ar-SA"/>
        </w:rPr>
        <w:t xml:space="preserve"> </w:t>
      </w:r>
      <w:r w:rsidRPr="00CA3FA8">
        <w:rPr>
          <w:rFonts w:ascii="Simplified Arabic" w:hAnsi="Simplified Arabic" w:cs="Simplified Arabic"/>
          <w:sz w:val="28"/>
          <w:szCs w:val="28"/>
          <w:rtl/>
          <w:lang w:eastAsia="ar-SA"/>
        </w:rPr>
        <w:t>فليرغبوا بالمبادرة إلى طاعة الله</w:t>
      </w:r>
      <w:r w:rsidRPr="007B69DA">
        <w:rPr>
          <w:rFonts w:ascii="Simplified Arabic" w:hAnsi="Simplified Arabic" w:cs="Simplified Arabic"/>
          <w:sz w:val="28"/>
          <w:szCs w:val="28"/>
          <w:vertAlign w:val="superscript"/>
          <w:rtl/>
          <w:lang w:eastAsia="ar-SA"/>
        </w:rPr>
        <w:t>(</w:t>
      </w:r>
      <w:r w:rsidRPr="007B69DA">
        <w:rPr>
          <w:rFonts w:ascii="Simplified Arabic" w:hAnsi="Simplified Arabic" w:cs="Simplified Arabic"/>
          <w:sz w:val="28"/>
          <w:szCs w:val="28"/>
          <w:vertAlign w:val="superscript"/>
          <w:rtl/>
          <w:lang w:eastAsia="ar-SA"/>
        </w:rPr>
        <w:footnoteReference w:id="50"/>
      </w:r>
      <w:r w:rsidRPr="007B69DA">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r w:rsidRPr="00CA3FA8">
        <w:rPr>
          <w:rFonts w:ascii="Simplified Arabic" w:hAnsi="Simplified Arabic" w:cs="Simplified Arabic"/>
          <w:sz w:val="28"/>
          <w:szCs w:val="28"/>
          <w:vertAlign w:val="superscript"/>
          <w:rtl/>
          <w:lang w:eastAsia="ar-SA"/>
        </w:rPr>
        <w:t xml:space="preserve"> </w:t>
      </w:r>
    </w:p>
    <w:p w14:paraId="4501E6AE" w14:textId="57F1AAB9" w:rsidR="00A04A0F" w:rsidRPr="00CA3FA8" w:rsidRDefault="00A04A0F" w:rsidP="007B69DA">
      <w:pPr>
        <w:adjustRightInd/>
        <w:spacing w:line="240" w:lineRule="auto"/>
        <w:jc w:val="left"/>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2 - </w:t>
      </w:r>
      <w:r w:rsidRPr="00CA3FA8">
        <w:rPr>
          <w:rFonts w:ascii="Simplified Arabic" w:hAnsi="Simplified Arabic" w:cs="Simplified Arabic"/>
          <w:b/>
          <w:sz w:val="28"/>
          <w:szCs w:val="28"/>
          <w:rtl/>
          <w:lang w:eastAsia="ar-SA"/>
        </w:rPr>
        <w:t xml:space="preserve">قوله تعالى: </w:t>
      </w:r>
      <w:bookmarkStart w:id="72" w:name="مءمءﲲءﲳءﲴءﲵءﲶءء29"/>
      <w:r w:rsidRPr="00CA3FA8">
        <w:rPr>
          <w:rFonts w:ascii="Traditional Arabic" w:hAnsi="Traditional Arabic" w:cs="ATraditional Arabic"/>
          <w:sz w:val="28"/>
          <w:szCs w:val="28"/>
          <w:rtl/>
          <w:lang w:eastAsia="ar-SA"/>
        </w:rPr>
        <w:t xml:space="preserve">{ </w:t>
      </w:r>
      <w:r w:rsidRPr="00CA3FA8">
        <w:rPr>
          <w:rFonts w:ascii="Traditional Arabic" w:hAnsi="Traditional Arabic" w:cs="QCF2588" w:hint="cs"/>
          <w:sz w:val="28"/>
          <w:szCs w:val="28"/>
          <w:rtl/>
          <w:lang w:eastAsia="ar-SA"/>
        </w:rPr>
        <w:t>ﲲ</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ﲳ</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ﲴ</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ﲵ</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ﲶ</w:t>
      </w:r>
      <w:r w:rsidRPr="00CA3FA8">
        <w:rPr>
          <w:rFonts w:ascii="ATraditional Arabic" w:hAnsi="ATraditional Arabic" w:cs="ATraditional Arabic"/>
          <w:sz w:val="28"/>
          <w:szCs w:val="28"/>
          <w:rtl/>
          <w:lang w:eastAsia="ar-SA"/>
        </w:rPr>
        <w:t xml:space="preserve"> }</w:t>
      </w:r>
      <w:bookmarkEnd w:id="72"/>
      <w:r w:rsidRPr="007B69DA">
        <w:rPr>
          <w:rFonts w:ascii="Simplified Arabic" w:hAnsi="Simplified Arabic" w:cs="Simplified Arabic"/>
          <w:sz w:val="28"/>
          <w:szCs w:val="28"/>
          <w:vertAlign w:val="superscript"/>
          <w:rtl/>
          <w:lang w:eastAsia="ar-SA"/>
        </w:rPr>
        <w:t>(</w:t>
      </w:r>
      <w:r w:rsidRPr="007B69DA">
        <w:rPr>
          <w:rFonts w:ascii="Simplified Arabic" w:hAnsi="Simplified Arabic" w:cs="Simplified Arabic"/>
          <w:sz w:val="28"/>
          <w:szCs w:val="28"/>
          <w:vertAlign w:val="superscript"/>
          <w:rtl/>
          <w:lang w:eastAsia="ar-SA"/>
        </w:rPr>
        <w:footnoteReference w:id="51"/>
      </w:r>
      <w:r w:rsidRPr="007B69DA">
        <w:rPr>
          <w:rFonts w:ascii="Simplified Arabic" w:hAnsi="Simplified Arabic" w:cs="Simplified Arabic"/>
          <w:sz w:val="28"/>
          <w:szCs w:val="28"/>
          <w:vertAlign w:val="superscript"/>
          <w:rtl/>
          <w:lang w:eastAsia="ar-SA"/>
        </w:rPr>
        <w:t>)</w:t>
      </w:r>
    </w:p>
    <w:p w14:paraId="74FB8264" w14:textId="77777777" w:rsidR="00A04A0F" w:rsidRPr="00CA3FA8" w:rsidRDefault="00A04A0F" w:rsidP="004410BE">
      <w:pPr>
        <w:adjustRightInd/>
        <w:spacing w:line="240" w:lineRule="auto"/>
        <w:ind w:firstLine="567"/>
        <w:textAlignment w:val="auto"/>
        <w:rPr>
          <w:rFonts w:ascii="Simplified Arabic" w:hAnsi="Simplified Arabic" w:cs="Simplified Arabic"/>
          <w:b/>
          <w:spacing w:val="-6"/>
          <w:sz w:val="28"/>
          <w:szCs w:val="28"/>
          <w:rtl/>
          <w:lang w:eastAsia="ar-SA"/>
        </w:rPr>
      </w:pPr>
      <w:r w:rsidRPr="00CA3FA8">
        <w:rPr>
          <w:rFonts w:ascii="Simplified Arabic" w:hAnsi="Simplified Arabic" w:cs="Simplified Arabic"/>
          <w:spacing w:val="-6"/>
          <w:sz w:val="28"/>
          <w:szCs w:val="28"/>
          <w:rtl/>
          <w:lang w:eastAsia="ar-SA"/>
        </w:rPr>
        <w:t xml:space="preserve"> أي: يُسقَوْن من خمر من الجنة، والرحيق من أسماء الخمر</w:t>
      </w:r>
      <w:r w:rsidRPr="007B69DA">
        <w:rPr>
          <w:rFonts w:ascii="Simplified Arabic" w:hAnsi="Simplified Arabic" w:cs="Simplified Arabic"/>
          <w:spacing w:val="-6"/>
          <w:sz w:val="28"/>
          <w:szCs w:val="28"/>
          <w:vertAlign w:val="superscript"/>
          <w:rtl/>
          <w:lang w:eastAsia="ar-SA"/>
        </w:rPr>
        <w:t>(</w:t>
      </w:r>
      <w:r w:rsidRPr="007B69DA">
        <w:rPr>
          <w:rFonts w:ascii="Simplified Arabic" w:hAnsi="Simplified Arabic" w:cs="Simplified Arabic"/>
          <w:spacing w:val="-6"/>
          <w:sz w:val="28"/>
          <w:szCs w:val="28"/>
          <w:vertAlign w:val="superscript"/>
          <w:rtl/>
          <w:lang w:eastAsia="ar-SA"/>
        </w:rPr>
        <w:footnoteReference w:id="52"/>
      </w:r>
      <w:r w:rsidRPr="007B69DA">
        <w:rPr>
          <w:rFonts w:ascii="Simplified Arabic" w:hAnsi="Simplified Arabic" w:cs="Simplified Arabic"/>
          <w:spacing w:val="-6"/>
          <w:sz w:val="28"/>
          <w:szCs w:val="28"/>
          <w:vertAlign w:val="superscript"/>
          <w:rtl/>
          <w:lang w:eastAsia="ar-SA"/>
        </w:rPr>
        <w:t>)</w:t>
      </w:r>
      <w:r w:rsidRPr="00CA3FA8">
        <w:rPr>
          <w:rFonts w:ascii="Simplified Arabic" w:hAnsi="Simplified Arabic" w:cs="Simplified Arabic"/>
          <w:b/>
          <w:spacing w:val="-6"/>
          <w:sz w:val="28"/>
          <w:szCs w:val="28"/>
          <w:rtl/>
          <w:lang w:eastAsia="ar-SA"/>
        </w:rPr>
        <w:t xml:space="preserve">، وقال </w:t>
      </w:r>
      <w:bookmarkStart w:id="73" w:name="علءالسعديء10"/>
      <w:r w:rsidRPr="00CA3FA8">
        <w:rPr>
          <w:rFonts w:ascii="Simplified Arabic" w:hAnsi="Simplified Arabic" w:cs="Simplified Arabic"/>
          <w:b/>
          <w:spacing w:val="-6"/>
          <w:sz w:val="28"/>
          <w:szCs w:val="28"/>
          <w:rtl/>
          <w:lang w:eastAsia="ar-SA"/>
        </w:rPr>
        <w:t>السعدي</w:t>
      </w:r>
      <w:bookmarkEnd w:id="73"/>
      <w:r w:rsidRPr="007B69DA">
        <w:rPr>
          <w:rFonts w:ascii="Simplified Arabic" w:hAnsi="Simplified Arabic" w:cs="Simplified Arabic"/>
          <w:spacing w:val="-6"/>
          <w:sz w:val="28"/>
          <w:szCs w:val="28"/>
          <w:vertAlign w:val="superscript"/>
          <w:rtl/>
          <w:lang w:eastAsia="ar-SA"/>
        </w:rPr>
        <w:t>(</w:t>
      </w:r>
      <w:r w:rsidRPr="007B69DA">
        <w:rPr>
          <w:rFonts w:ascii="Simplified Arabic" w:hAnsi="Simplified Arabic" w:cs="Simplified Arabic"/>
          <w:spacing w:val="-6"/>
          <w:sz w:val="28"/>
          <w:szCs w:val="28"/>
          <w:vertAlign w:val="superscript"/>
          <w:rtl/>
          <w:lang w:eastAsia="ar-SA"/>
        </w:rPr>
        <w:footnoteReference w:id="53"/>
      </w:r>
      <w:r w:rsidRPr="007B69DA">
        <w:rPr>
          <w:rFonts w:ascii="Simplified Arabic" w:hAnsi="Simplified Arabic" w:cs="Simplified Arabic"/>
          <w:spacing w:val="-6"/>
          <w:sz w:val="28"/>
          <w:szCs w:val="28"/>
          <w:vertAlign w:val="superscript"/>
          <w:rtl/>
          <w:lang w:eastAsia="ar-SA"/>
        </w:rPr>
        <w:t>)</w:t>
      </w:r>
      <w:r w:rsidRPr="00CA3FA8">
        <w:rPr>
          <w:rFonts w:ascii="Simplified Arabic" w:hAnsi="Simplified Arabic" w:cs="Simplified Arabic"/>
          <w:b/>
          <w:spacing w:val="-6"/>
          <w:sz w:val="28"/>
          <w:szCs w:val="28"/>
          <w:rtl/>
          <w:lang w:eastAsia="ar-SA"/>
        </w:rPr>
        <w:t xml:space="preserve"> :إنها من أطيب ما يكون من الأشربة وألذّها</w:t>
      </w:r>
      <w:r w:rsidRPr="007B69DA">
        <w:rPr>
          <w:rFonts w:ascii="Simplified Arabic" w:hAnsi="Simplified Arabic" w:cs="Simplified Arabic"/>
          <w:b/>
          <w:spacing w:val="-6"/>
          <w:sz w:val="28"/>
          <w:szCs w:val="28"/>
          <w:vertAlign w:val="superscript"/>
          <w:rtl/>
          <w:lang w:eastAsia="ar-SA"/>
        </w:rPr>
        <w:t>(</w:t>
      </w:r>
      <w:r w:rsidRPr="007B69DA">
        <w:rPr>
          <w:rFonts w:ascii="Simplified Arabic" w:hAnsi="Simplified Arabic" w:cs="Simplified Arabic"/>
          <w:b/>
          <w:spacing w:val="-6"/>
          <w:sz w:val="28"/>
          <w:szCs w:val="28"/>
          <w:vertAlign w:val="superscript"/>
          <w:rtl/>
          <w:lang w:eastAsia="ar-SA"/>
        </w:rPr>
        <w:footnoteReference w:id="54"/>
      </w:r>
      <w:r w:rsidRPr="007B69DA">
        <w:rPr>
          <w:rFonts w:ascii="Simplified Arabic" w:hAnsi="Simplified Arabic" w:cs="Simplified Arabic"/>
          <w:b/>
          <w:spacing w:val="-6"/>
          <w:sz w:val="28"/>
          <w:szCs w:val="28"/>
          <w:vertAlign w:val="superscript"/>
          <w:rtl/>
          <w:lang w:eastAsia="ar-SA"/>
        </w:rPr>
        <w:t>)</w:t>
      </w:r>
      <w:r w:rsidRPr="00CA3FA8">
        <w:rPr>
          <w:rFonts w:ascii="Simplified Arabic" w:hAnsi="Simplified Arabic" w:cs="Simplified Arabic"/>
          <w:b/>
          <w:spacing w:val="-6"/>
          <w:sz w:val="28"/>
          <w:szCs w:val="28"/>
          <w:rtl/>
          <w:lang w:eastAsia="ar-SA"/>
        </w:rPr>
        <w:t xml:space="preserve">، وقيل: أي خمر </w:t>
      </w:r>
      <w:r w:rsidRPr="00CA3FA8">
        <w:rPr>
          <w:rFonts w:ascii="Simplified Arabic" w:hAnsi="Simplified Arabic" w:cs="Simplified Arabic"/>
          <w:b/>
          <w:spacing w:val="-6"/>
          <w:sz w:val="28"/>
          <w:szCs w:val="28"/>
          <w:rtl/>
          <w:lang w:eastAsia="ar-SA"/>
        </w:rPr>
        <w:lastRenderedPageBreak/>
        <w:t xml:space="preserve">صافية طيبة. </w:t>
      </w:r>
      <w:r w:rsidRPr="00CA3FA8">
        <w:rPr>
          <w:rFonts w:ascii="Traditional Arabic" w:hAnsi="Traditional Arabic" w:cs="ATraditional Arabic"/>
          <w:b/>
          <w:spacing w:val="-6"/>
          <w:sz w:val="28"/>
          <w:szCs w:val="28"/>
          <w:rtl/>
          <w:lang w:eastAsia="ar-SA"/>
        </w:rPr>
        <w:t xml:space="preserve">{ </w:t>
      </w:r>
      <w:r w:rsidRPr="00CA3FA8">
        <w:rPr>
          <w:rFonts w:ascii="Traditional Arabic" w:hAnsi="Traditional Arabic" w:cs="QCF2588" w:hint="cs"/>
          <w:b/>
          <w:spacing w:val="-6"/>
          <w:sz w:val="28"/>
          <w:szCs w:val="28"/>
          <w:rtl/>
          <w:lang w:eastAsia="ar-SA"/>
        </w:rPr>
        <w:t>ﲵ</w:t>
      </w:r>
      <w:r w:rsidRPr="00CA3FA8">
        <w:rPr>
          <w:rFonts w:ascii="Traditional Arabic" w:hAnsi="Traditional Arabic" w:cs="QCF2588"/>
          <w:b/>
          <w:spacing w:val="-6"/>
          <w:sz w:val="28"/>
          <w:szCs w:val="28"/>
          <w:rtl/>
          <w:lang w:eastAsia="ar-SA"/>
        </w:rPr>
        <w:t xml:space="preserve"> </w:t>
      </w:r>
      <w:r w:rsidRPr="00CA3FA8">
        <w:rPr>
          <w:rFonts w:ascii="Traditional Arabic" w:hAnsi="Traditional Arabic" w:cs="QCF2588" w:hint="cs"/>
          <w:b/>
          <w:spacing w:val="-6"/>
          <w:sz w:val="28"/>
          <w:szCs w:val="28"/>
          <w:rtl/>
          <w:lang w:eastAsia="ar-SA"/>
        </w:rPr>
        <w:t>ﲶ</w:t>
      </w:r>
      <w:r w:rsidRPr="00CA3FA8">
        <w:rPr>
          <w:rFonts w:ascii="ATraditional Arabic" w:hAnsi="ATraditional Arabic" w:cs="ATraditional Arabic"/>
          <w:b/>
          <w:spacing w:val="-6"/>
          <w:sz w:val="28"/>
          <w:szCs w:val="28"/>
          <w:rtl/>
          <w:lang w:eastAsia="ar-SA"/>
        </w:rPr>
        <w:t xml:space="preserve"> } </w:t>
      </w:r>
      <w:r w:rsidRPr="00CA3FA8">
        <w:rPr>
          <w:rFonts w:ascii="Simplified Arabic" w:hAnsi="Simplified Arabic" w:cs="Simplified Arabic"/>
          <w:b/>
          <w:spacing w:val="-6"/>
          <w:sz w:val="28"/>
          <w:szCs w:val="28"/>
          <w:rtl/>
          <w:lang w:eastAsia="ar-SA"/>
        </w:rPr>
        <w:t>خُتم ومُنع من أنْ تمسّه يدٌ إلى أن يفكّ ختمَه الأبرارُ</w:t>
      </w:r>
      <w:r w:rsidRPr="007B69DA">
        <w:rPr>
          <w:rFonts w:ascii="Simplified Arabic" w:hAnsi="Simplified Arabic" w:cs="Simplified Arabic"/>
          <w:b/>
          <w:spacing w:val="-6"/>
          <w:sz w:val="28"/>
          <w:szCs w:val="28"/>
          <w:vertAlign w:val="superscript"/>
          <w:rtl/>
          <w:lang w:eastAsia="ar-SA"/>
        </w:rPr>
        <w:t>(</w:t>
      </w:r>
      <w:r w:rsidRPr="007B69DA">
        <w:rPr>
          <w:rFonts w:ascii="Simplified Arabic" w:hAnsi="Simplified Arabic" w:cs="Simplified Arabic"/>
          <w:b/>
          <w:spacing w:val="-6"/>
          <w:sz w:val="28"/>
          <w:szCs w:val="28"/>
          <w:vertAlign w:val="superscript"/>
          <w:rtl/>
          <w:lang w:eastAsia="ar-SA"/>
        </w:rPr>
        <w:footnoteReference w:id="55"/>
      </w:r>
      <w:r w:rsidRPr="007B69DA">
        <w:rPr>
          <w:rFonts w:ascii="Simplified Arabic" w:hAnsi="Simplified Arabic" w:cs="Simplified Arabic"/>
          <w:b/>
          <w:spacing w:val="-6"/>
          <w:sz w:val="28"/>
          <w:szCs w:val="28"/>
          <w:vertAlign w:val="superscript"/>
          <w:rtl/>
          <w:lang w:eastAsia="ar-SA"/>
        </w:rPr>
        <w:t>)</w:t>
      </w:r>
      <w:r w:rsidRPr="00CA3FA8">
        <w:rPr>
          <w:rFonts w:ascii="Simplified Arabic" w:hAnsi="Simplified Arabic" w:cs="Simplified Arabic"/>
          <w:spacing w:val="-6"/>
          <w:sz w:val="28"/>
          <w:szCs w:val="28"/>
          <w:rtl/>
          <w:lang w:eastAsia="ar-SA"/>
        </w:rPr>
        <w:t>.</w:t>
      </w:r>
      <w:r w:rsidRPr="00CA3FA8">
        <w:rPr>
          <w:rFonts w:ascii="Simplified Arabic" w:hAnsi="Simplified Arabic" w:cs="Simplified Arabic"/>
          <w:b/>
          <w:spacing w:val="-6"/>
          <w:sz w:val="28"/>
          <w:szCs w:val="28"/>
          <w:vertAlign w:val="superscript"/>
          <w:rtl/>
          <w:lang w:eastAsia="ar-SA"/>
        </w:rPr>
        <w:t xml:space="preserve"> </w:t>
      </w:r>
    </w:p>
    <w:p w14:paraId="6FC626B8" w14:textId="6D2F636E" w:rsidR="00A04A0F" w:rsidRPr="00CA3FA8" w:rsidRDefault="00A04A0F" w:rsidP="007B69DA">
      <w:pPr>
        <w:adjustRightInd/>
        <w:spacing w:line="240" w:lineRule="auto"/>
        <w:ind w:left="425" w:hanging="425"/>
        <w:textAlignment w:val="auto"/>
        <w:rPr>
          <w:rFonts w:ascii="Simplified Arabic" w:hAnsi="Simplified Arabic" w:cs="Simplified Arabic"/>
          <w:spacing w:val="-10"/>
          <w:sz w:val="28"/>
          <w:szCs w:val="28"/>
          <w:vertAlign w:val="superscript"/>
          <w:rtl/>
          <w:lang w:eastAsia="ar-SA"/>
        </w:rPr>
      </w:pPr>
      <w:r w:rsidRPr="00CA3FA8">
        <w:rPr>
          <w:rFonts w:ascii="Simplified Arabic" w:hAnsi="Simplified Arabic" w:cs="Simplified Arabic"/>
          <w:spacing w:val="-10"/>
          <w:sz w:val="28"/>
          <w:szCs w:val="28"/>
          <w:rtl/>
          <w:lang w:eastAsia="ar-SA"/>
        </w:rPr>
        <w:t xml:space="preserve">3 - </w:t>
      </w:r>
      <w:r w:rsidRPr="00CA3FA8">
        <w:rPr>
          <w:rFonts w:ascii="Simplified Arabic" w:hAnsi="Simplified Arabic" w:cs="Simplified Arabic"/>
          <w:b/>
          <w:spacing w:val="-10"/>
          <w:sz w:val="28"/>
          <w:szCs w:val="28"/>
          <w:rtl/>
          <w:lang w:eastAsia="ar-SA"/>
        </w:rPr>
        <w:t xml:space="preserve">قوله تعالى: </w:t>
      </w:r>
      <w:bookmarkStart w:id="74" w:name="مءمءﲶءﲷءﲸءﲹءﲺءﲻءﲼءﲽءﲾءﲿءﳀءﳁﳂءﳃءﳄءﳅءﳆءﳇءﳈ"/>
      <w:r w:rsidRPr="00CA3FA8">
        <w:rPr>
          <w:rFonts w:ascii="ATraditional Arabic" w:hAnsi="ATraditional Arabic" w:cs="ATraditional Arabic"/>
          <w:spacing w:val="-10"/>
          <w:sz w:val="28"/>
          <w:szCs w:val="28"/>
          <w:rtl/>
          <w:lang w:eastAsia="ar-SA"/>
        </w:rPr>
        <w:t xml:space="preserve">{ </w:t>
      </w:r>
      <w:r w:rsidRPr="00CA3FA8">
        <w:rPr>
          <w:rFonts w:ascii="ATraditional Arabic" w:hAnsi="ATraditional Arabic" w:cs="QCF2423" w:hint="cs"/>
          <w:spacing w:val="-10"/>
          <w:sz w:val="28"/>
          <w:szCs w:val="28"/>
          <w:rtl/>
          <w:lang w:eastAsia="ar-SA"/>
        </w:rPr>
        <w:t>ﲶ</w:t>
      </w:r>
      <w:r w:rsidRPr="00CA3FA8">
        <w:rPr>
          <w:rFonts w:ascii="ATraditional Arabic" w:hAnsi="ATraditional Arabic" w:cs="QCF2423"/>
          <w:spacing w:val="-10"/>
          <w:sz w:val="28"/>
          <w:szCs w:val="28"/>
          <w:rtl/>
          <w:lang w:eastAsia="ar-SA"/>
        </w:rPr>
        <w:t xml:space="preserve"> </w:t>
      </w:r>
      <w:r w:rsidRPr="00CA3FA8">
        <w:rPr>
          <w:rFonts w:ascii="ATraditional Arabic" w:hAnsi="ATraditional Arabic" w:cs="QCF2423" w:hint="cs"/>
          <w:spacing w:val="-10"/>
          <w:sz w:val="28"/>
          <w:szCs w:val="28"/>
          <w:rtl/>
          <w:lang w:eastAsia="ar-SA"/>
        </w:rPr>
        <w:t>ﲷ</w:t>
      </w:r>
      <w:r w:rsidRPr="00CA3FA8">
        <w:rPr>
          <w:rFonts w:ascii="ATraditional Arabic" w:hAnsi="ATraditional Arabic" w:cs="QCF2423"/>
          <w:spacing w:val="-10"/>
          <w:sz w:val="28"/>
          <w:szCs w:val="28"/>
          <w:rtl/>
          <w:lang w:eastAsia="ar-SA"/>
        </w:rPr>
        <w:t xml:space="preserve"> </w:t>
      </w:r>
      <w:r w:rsidRPr="00CA3FA8">
        <w:rPr>
          <w:rFonts w:ascii="ATraditional Arabic" w:hAnsi="ATraditional Arabic" w:cs="QCF2423" w:hint="cs"/>
          <w:spacing w:val="-10"/>
          <w:sz w:val="28"/>
          <w:szCs w:val="28"/>
          <w:rtl/>
          <w:lang w:eastAsia="ar-SA"/>
        </w:rPr>
        <w:t>ﲸ</w:t>
      </w:r>
      <w:r w:rsidRPr="00CA3FA8">
        <w:rPr>
          <w:rFonts w:ascii="ATraditional Arabic" w:hAnsi="ATraditional Arabic" w:cs="QCF2423"/>
          <w:spacing w:val="-10"/>
          <w:sz w:val="28"/>
          <w:szCs w:val="28"/>
          <w:rtl/>
          <w:lang w:eastAsia="ar-SA"/>
        </w:rPr>
        <w:t xml:space="preserve"> </w:t>
      </w:r>
      <w:r w:rsidRPr="00CA3FA8">
        <w:rPr>
          <w:rFonts w:ascii="ATraditional Arabic" w:hAnsi="ATraditional Arabic" w:cs="QCF2423" w:hint="cs"/>
          <w:spacing w:val="-10"/>
          <w:sz w:val="28"/>
          <w:szCs w:val="28"/>
          <w:rtl/>
          <w:lang w:eastAsia="ar-SA"/>
        </w:rPr>
        <w:t>ﲹ</w:t>
      </w:r>
      <w:r w:rsidRPr="00CA3FA8">
        <w:rPr>
          <w:rFonts w:ascii="ATraditional Arabic" w:hAnsi="ATraditional Arabic" w:cs="QCF2423"/>
          <w:spacing w:val="-10"/>
          <w:sz w:val="28"/>
          <w:szCs w:val="28"/>
          <w:rtl/>
          <w:lang w:eastAsia="ar-SA"/>
        </w:rPr>
        <w:t xml:space="preserve"> </w:t>
      </w:r>
      <w:r w:rsidRPr="00CA3FA8">
        <w:rPr>
          <w:rFonts w:ascii="ATraditional Arabic" w:hAnsi="ATraditional Arabic" w:cs="QCF2423" w:hint="cs"/>
          <w:spacing w:val="-10"/>
          <w:sz w:val="28"/>
          <w:szCs w:val="28"/>
          <w:rtl/>
          <w:lang w:eastAsia="ar-SA"/>
        </w:rPr>
        <w:t>ﲺ</w:t>
      </w:r>
      <w:r w:rsidRPr="00CA3FA8">
        <w:rPr>
          <w:rFonts w:ascii="ATraditional Arabic" w:hAnsi="ATraditional Arabic" w:cs="QCF2423"/>
          <w:spacing w:val="-10"/>
          <w:sz w:val="28"/>
          <w:szCs w:val="28"/>
          <w:rtl/>
          <w:lang w:eastAsia="ar-SA"/>
        </w:rPr>
        <w:t xml:space="preserve"> </w:t>
      </w:r>
      <w:r w:rsidRPr="00CA3FA8">
        <w:rPr>
          <w:rFonts w:ascii="ATraditional Arabic" w:hAnsi="ATraditional Arabic" w:cs="QCF2423" w:hint="cs"/>
          <w:spacing w:val="-10"/>
          <w:sz w:val="28"/>
          <w:szCs w:val="28"/>
          <w:rtl/>
          <w:lang w:eastAsia="ar-SA"/>
        </w:rPr>
        <w:t>ﲻ</w:t>
      </w:r>
      <w:r w:rsidRPr="00CA3FA8">
        <w:rPr>
          <w:rFonts w:ascii="ATraditional Arabic" w:hAnsi="ATraditional Arabic" w:cs="QCF2423"/>
          <w:spacing w:val="-10"/>
          <w:sz w:val="28"/>
          <w:szCs w:val="28"/>
          <w:rtl/>
          <w:lang w:eastAsia="ar-SA"/>
        </w:rPr>
        <w:t xml:space="preserve"> </w:t>
      </w:r>
      <w:r w:rsidRPr="00CA3FA8">
        <w:rPr>
          <w:rFonts w:ascii="ATraditional Arabic" w:hAnsi="ATraditional Arabic" w:cs="QCF2423" w:hint="cs"/>
          <w:spacing w:val="-10"/>
          <w:sz w:val="28"/>
          <w:szCs w:val="28"/>
          <w:rtl/>
          <w:lang w:eastAsia="ar-SA"/>
        </w:rPr>
        <w:t>ﲼ</w:t>
      </w:r>
      <w:r w:rsidRPr="00CA3FA8">
        <w:rPr>
          <w:rFonts w:ascii="ATraditional Arabic" w:hAnsi="ATraditional Arabic" w:cs="QCF2423"/>
          <w:spacing w:val="-10"/>
          <w:sz w:val="28"/>
          <w:szCs w:val="28"/>
          <w:rtl/>
          <w:lang w:eastAsia="ar-SA"/>
        </w:rPr>
        <w:t xml:space="preserve"> </w:t>
      </w:r>
      <w:r w:rsidRPr="00CA3FA8">
        <w:rPr>
          <w:rFonts w:ascii="ATraditional Arabic" w:hAnsi="ATraditional Arabic" w:cs="QCF2423" w:hint="cs"/>
          <w:spacing w:val="-10"/>
          <w:sz w:val="28"/>
          <w:szCs w:val="28"/>
          <w:rtl/>
          <w:lang w:eastAsia="ar-SA"/>
        </w:rPr>
        <w:t>ﲽ</w:t>
      </w:r>
      <w:r w:rsidRPr="00CA3FA8">
        <w:rPr>
          <w:rFonts w:ascii="ATraditional Arabic" w:hAnsi="ATraditional Arabic" w:cs="QCF2423"/>
          <w:spacing w:val="-10"/>
          <w:sz w:val="28"/>
          <w:szCs w:val="28"/>
          <w:rtl/>
          <w:lang w:eastAsia="ar-SA"/>
        </w:rPr>
        <w:t xml:space="preserve"> </w:t>
      </w:r>
      <w:r w:rsidRPr="00CA3FA8">
        <w:rPr>
          <w:rFonts w:ascii="ATraditional Arabic" w:hAnsi="ATraditional Arabic" w:cs="QCF2423" w:hint="cs"/>
          <w:spacing w:val="-10"/>
          <w:sz w:val="28"/>
          <w:szCs w:val="28"/>
          <w:rtl/>
          <w:lang w:eastAsia="ar-SA"/>
        </w:rPr>
        <w:t>ﲾ</w:t>
      </w:r>
      <w:r w:rsidRPr="00CA3FA8">
        <w:rPr>
          <w:rFonts w:ascii="ATraditional Arabic" w:hAnsi="ATraditional Arabic" w:cs="QCF2423"/>
          <w:spacing w:val="-10"/>
          <w:sz w:val="28"/>
          <w:szCs w:val="28"/>
          <w:rtl/>
          <w:lang w:eastAsia="ar-SA"/>
        </w:rPr>
        <w:t xml:space="preserve"> </w:t>
      </w:r>
      <w:r w:rsidRPr="00CA3FA8">
        <w:rPr>
          <w:rFonts w:ascii="ATraditional Arabic" w:hAnsi="ATraditional Arabic" w:cs="QCF2423" w:hint="cs"/>
          <w:spacing w:val="-10"/>
          <w:sz w:val="28"/>
          <w:szCs w:val="28"/>
          <w:rtl/>
          <w:lang w:eastAsia="ar-SA"/>
        </w:rPr>
        <w:t>ﲿ</w:t>
      </w:r>
      <w:r w:rsidRPr="00CA3FA8">
        <w:rPr>
          <w:rFonts w:ascii="ATraditional Arabic" w:hAnsi="ATraditional Arabic" w:cs="QCF2423"/>
          <w:spacing w:val="-10"/>
          <w:sz w:val="28"/>
          <w:szCs w:val="28"/>
          <w:rtl/>
          <w:lang w:eastAsia="ar-SA"/>
        </w:rPr>
        <w:t xml:space="preserve"> </w:t>
      </w:r>
      <w:r w:rsidRPr="00CA3FA8">
        <w:rPr>
          <w:rFonts w:ascii="ATraditional Arabic" w:hAnsi="ATraditional Arabic" w:cs="QCF2423" w:hint="cs"/>
          <w:spacing w:val="-10"/>
          <w:sz w:val="28"/>
          <w:szCs w:val="28"/>
          <w:rtl/>
          <w:lang w:eastAsia="ar-SA"/>
        </w:rPr>
        <w:t>ﳀ</w:t>
      </w:r>
      <w:r w:rsidRPr="00CA3FA8">
        <w:rPr>
          <w:rFonts w:ascii="ATraditional Arabic" w:hAnsi="ATraditional Arabic" w:cs="QCF2423"/>
          <w:spacing w:val="-10"/>
          <w:sz w:val="28"/>
          <w:szCs w:val="28"/>
          <w:rtl/>
          <w:lang w:eastAsia="ar-SA"/>
        </w:rPr>
        <w:t xml:space="preserve"> </w:t>
      </w:r>
      <w:r w:rsidRPr="00CA3FA8">
        <w:rPr>
          <w:rFonts w:ascii="ATraditional Arabic" w:hAnsi="ATraditional Arabic" w:cs="QCF2423" w:hint="cs"/>
          <w:spacing w:val="-10"/>
          <w:sz w:val="28"/>
          <w:szCs w:val="28"/>
          <w:rtl/>
          <w:lang w:eastAsia="ar-SA"/>
        </w:rPr>
        <w:t>ﳁﳂ</w:t>
      </w:r>
      <w:r w:rsidRPr="00CA3FA8">
        <w:rPr>
          <w:rFonts w:ascii="ATraditional Arabic" w:hAnsi="ATraditional Arabic" w:cs="QCF2423"/>
          <w:spacing w:val="-10"/>
          <w:sz w:val="28"/>
          <w:szCs w:val="28"/>
          <w:rtl/>
          <w:lang w:eastAsia="ar-SA"/>
        </w:rPr>
        <w:t xml:space="preserve"> </w:t>
      </w:r>
      <w:r w:rsidRPr="00CA3FA8">
        <w:rPr>
          <w:rFonts w:ascii="ATraditional Arabic" w:hAnsi="ATraditional Arabic" w:cs="QCF2423" w:hint="cs"/>
          <w:spacing w:val="-10"/>
          <w:sz w:val="28"/>
          <w:szCs w:val="28"/>
          <w:rtl/>
          <w:lang w:eastAsia="ar-SA"/>
        </w:rPr>
        <w:t>ﳃ</w:t>
      </w:r>
      <w:r w:rsidRPr="00CA3FA8">
        <w:rPr>
          <w:rFonts w:ascii="ATraditional Arabic" w:hAnsi="ATraditional Arabic" w:cs="QCF2423"/>
          <w:spacing w:val="-10"/>
          <w:sz w:val="28"/>
          <w:szCs w:val="28"/>
          <w:rtl/>
          <w:lang w:eastAsia="ar-SA"/>
        </w:rPr>
        <w:t xml:space="preserve"> </w:t>
      </w:r>
      <w:r w:rsidRPr="00CA3FA8">
        <w:rPr>
          <w:rFonts w:ascii="ATraditional Arabic" w:hAnsi="ATraditional Arabic" w:cs="QCF2423" w:hint="cs"/>
          <w:spacing w:val="-10"/>
          <w:sz w:val="28"/>
          <w:szCs w:val="28"/>
          <w:rtl/>
          <w:lang w:eastAsia="ar-SA"/>
        </w:rPr>
        <w:t>ﳄ</w:t>
      </w:r>
      <w:r w:rsidRPr="00CA3FA8">
        <w:rPr>
          <w:rFonts w:ascii="ATraditional Arabic" w:hAnsi="ATraditional Arabic" w:cs="QCF2423"/>
          <w:spacing w:val="-10"/>
          <w:sz w:val="28"/>
          <w:szCs w:val="28"/>
          <w:rtl/>
          <w:lang w:eastAsia="ar-SA"/>
        </w:rPr>
        <w:t xml:space="preserve"> </w:t>
      </w:r>
      <w:r w:rsidRPr="00CA3FA8">
        <w:rPr>
          <w:rFonts w:ascii="ATraditional Arabic" w:hAnsi="ATraditional Arabic" w:cs="QCF2423" w:hint="cs"/>
          <w:spacing w:val="-10"/>
          <w:sz w:val="28"/>
          <w:szCs w:val="28"/>
          <w:rtl/>
          <w:lang w:eastAsia="ar-SA"/>
        </w:rPr>
        <w:t>ﳅ</w:t>
      </w:r>
      <w:r w:rsidRPr="00CA3FA8">
        <w:rPr>
          <w:rFonts w:ascii="ATraditional Arabic" w:hAnsi="ATraditional Arabic" w:cs="QCF2423"/>
          <w:spacing w:val="-10"/>
          <w:sz w:val="28"/>
          <w:szCs w:val="28"/>
          <w:rtl/>
          <w:lang w:eastAsia="ar-SA"/>
        </w:rPr>
        <w:t xml:space="preserve"> </w:t>
      </w:r>
      <w:r w:rsidRPr="00CA3FA8">
        <w:rPr>
          <w:rFonts w:ascii="ATraditional Arabic" w:hAnsi="ATraditional Arabic" w:cs="QCF2423" w:hint="cs"/>
          <w:spacing w:val="-10"/>
          <w:sz w:val="28"/>
          <w:szCs w:val="28"/>
          <w:rtl/>
          <w:lang w:eastAsia="ar-SA"/>
        </w:rPr>
        <w:t>ﳆ</w:t>
      </w:r>
      <w:r w:rsidRPr="00CA3FA8">
        <w:rPr>
          <w:rFonts w:ascii="ATraditional Arabic" w:hAnsi="ATraditional Arabic" w:cs="QCF2423"/>
          <w:spacing w:val="-10"/>
          <w:sz w:val="28"/>
          <w:szCs w:val="28"/>
          <w:rtl/>
          <w:lang w:eastAsia="ar-SA"/>
        </w:rPr>
        <w:t xml:space="preserve"> </w:t>
      </w:r>
      <w:r w:rsidRPr="00CA3FA8">
        <w:rPr>
          <w:rFonts w:ascii="ATraditional Arabic" w:hAnsi="ATraditional Arabic" w:cs="QCF2423" w:hint="cs"/>
          <w:spacing w:val="-10"/>
          <w:sz w:val="28"/>
          <w:szCs w:val="28"/>
          <w:rtl/>
          <w:lang w:eastAsia="ar-SA"/>
        </w:rPr>
        <w:t>ﳇ</w:t>
      </w:r>
      <w:r w:rsidRPr="00CA3FA8">
        <w:rPr>
          <w:rFonts w:ascii="ATraditional Arabic" w:hAnsi="ATraditional Arabic" w:cs="QCF2423"/>
          <w:spacing w:val="-10"/>
          <w:sz w:val="28"/>
          <w:szCs w:val="28"/>
          <w:rtl/>
          <w:lang w:eastAsia="ar-SA"/>
        </w:rPr>
        <w:t xml:space="preserve"> </w:t>
      </w:r>
      <w:r w:rsidRPr="00CA3FA8">
        <w:rPr>
          <w:rFonts w:ascii="ATraditional Arabic" w:hAnsi="ATraditional Arabic" w:cs="QCF2423" w:hint="cs"/>
          <w:spacing w:val="-10"/>
          <w:sz w:val="28"/>
          <w:szCs w:val="28"/>
          <w:rtl/>
          <w:lang w:eastAsia="ar-SA"/>
        </w:rPr>
        <w:t>ﳈ</w:t>
      </w:r>
      <w:r w:rsidRPr="00CA3FA8">
        <w:rPr>
          <w:rFonts w:ascii="ATraditional Arabic" w:hAnsi="ATraditional Arabic" w:cs="ATraditional Arabic"/>
          <w:spacing w:val="-10"/>
          <w:sz w:val="28"/>
          <w:szCs w:val="28"/>
          <w:rtl/>
          <w:lang w:eastAsia="ar-SA"/>
        </w:rPr>
        <w:t xml:space="preserve"> }</w:t>
      </w:r>
      <w:bookmarkEnd w:id="74"/>
      <w:r w:rsidRPr="007B69DA">
        <w:rPr>
          <w:rFonts w:ascii="Simplified Arabic" w:hAnsi="Simplified Arabic" w:cs="Simplified Arabic"/>
          <w:spacing w:val="-10"/>
          <w:sz w:val="28"/>
          <w:szCs w:val="28"/>
          <w:vertAlign w:val="superscript"/>
          <w:rtl/>
          <w:lang w:eastAsia="ar-SA"/>
        </w:rPr>
        <w:t>(</w:t>
      </w:r>
      <w:r w:rsidRPr="007B69DA">
        <w:rPr>
          <w:rFonts w:ascii="Simplified Arabic" w:hAnsi="Simplified Arabic" w:cs="Simplified Arabic"/>
          <w:spacing w:val="-10"/>
          <w:sz w:val="28"/>
          <w:szCs w:val="28"/>
          <w:vertAlign w:val="superscript"/>
          <w:rtl/>
          <w:lang w:eastAsia="ar-SA"/>
        </w:rPr>
        <w:footnoteReference w:id="56"/>
      </w:r>
      <w:r w:rsidRPr="007B69DA">
        <w:rPr>
          <w:rFonts w:ascii="Simplified Arabic" w:hAnsi="Simplified Arabic" w:cs="Simplified Arabic"/>
          <w:spacing w:val="-10"/>
          <w:sz w:val="28"/>
          <w:szCs w:val="28"/>
          <w:vertAlign w:val="superscript"/>
          <w:rtl/>
          <w:lang w:eastAsia="ar-SA"/>
        </w:rPr>
        <w:t>)</w:t>
      </w:r>
      <w:r w:rsidRPr="00CA3FA8">
        <w:rPr>
          <w:rFonts w:ascii="Simplified Arabic" w:hAnsi="Simplified Arabic" w:cs="Simplified Arabic"/>
          <w:spacing w:val="-10"/>
          <w:sz w:val="28"/>
          <w:szCs w:val="28"/>
          <w:rtl/>
          <w:lang w:eastAsia="ar-SA"/>
        </w:rPr>
        <w:t>،</w:t>
      </w:r>
      <w:r w:rsidRPr="00CA3FA8">
        <w:rPr>
          <w:rFonts w:ascii="ATraditional Arabic" w:hAnsi="ATraditional Arabic" w:cs="ATraditional Arabic" w:hint="cs"/>
          <w:spacing w:val="-10"/>
          <w:sz w:val="28"/>
          <w:szCs w:val="28"/>
          <w:rtl/>
          <w:lang w:eastAsia="ar-SA"/>
        </w:rPr>
        <w:t xml:space="preserve"> </w:t>
      </w:r>
      <w:r w:rsidRPr="00CA3FA8">
        <w:rPr>
          <w:rFonts w:ascii="ATraditional Arabic" w:hAnsi="ATraditional Arabic" w:cs="ATraditional Arabic"/>
          <w:spacing w:val="-10"/>
          <w:sz w:val="28"/>
          <w:szCs w:val="28"/>
          <w:rtl/>
          <w:lang w:eastAsia="ar-SA"/>
        </w:rPr>
        <w:t xml:space="preserve"> </w:t>
      </w:r>
      <w:bookmarkStart w:id="75" w:name="مءمءﲶءﲷءﲸءﲹءﲺءﲻءﲼءء31"/>
      <w:r w:rsidRPr="00CA3FA8">
        <w:rPr>
          <w:rFonts w:ascii="ATraditional Arabic" w:hAnsi="ATraditional Arabic" w:cs="ATraditional Arabic"/>
          <w:spacing w:val="-10"/>
          <w:sz w:val="28"/>
          <w:szCs w:val="28"/>
          <w:rtl/>
          <w:lang w:eastAsia="ar-SA"/>
        </w:rPr>
        <w:t xml:space="preserve">{ </w:t>
      </w:r>
      <w:r w:rsidRPr="00CA3FA8">
        <w:rPr>
          <w:rFonts w:ascii="ATraditional Arabic" w:hAnsi="ATraditional Arabic" w:cs="QCF2423" w:hint="cs"/>
          <w:spacing w:val="-10"/>
          <w:sz w:val="28"/>
          <w:szCs w:val="28"/>
          <w:rtl/>
          <w:lang w:eastAsia="ar-SA"/>
        </w:rPr>
        <w:t>ﲶ</w:t>
      </w:r>
      <w:r w:rsidRPr="00CA3FA8">
        <w:rPr>
          <w:rFonts w:ascii="ATraditional Arabic" w:hAnsi="ATraditional Arabic" w:cs="QCF2423"/>
          <w:spacing w:val="-10"/>
          <w:sz w:val="28"/>
          <w:szCs w:val="28"/>
          <w:rtl/>
          <w:lang w:eastAsia="ar-SA"/>
        </w:rPr>
        <w:t xml:space="preserve"> </w:t>
      </w:r>
      <w:r w:rsidRPr="00CA3FA8">
        <w:rPr>
          <w:rFonts w:ascii="ATraditional Arabic" w:hAnsi="ATraditional Arabic" w:cs="QCF2423" w:hint="cs"/>
          <w:spacing w:val="-10"/>
          <w:sz w:val="28"/>
          <w:szCs w:val="28"/>
          <w:rtl/>
          <w:lang w:eastAsia="ar-SA"/>
        </w:rPr>
        <w:t>ﲷ</w:t>
      </w:r>
      <w:r w:rsidRPr="00CA3FA8">
        <w:rPr>
          <w:rFonts w:ascii="ATraditional Arabic" w:hAnsi="ATraditional Arabic" w:cs="QCF2423"/>
          <w:spacing w:val="-10"/>
          <w:sz w:val="28"/>
          <w:szCs w:val="28"/>
          <w:rtl/>
          <w:lang w:eastAsia="ar-SA"/>
        </w:rPr>
        <w:t xml:space="preserve"> </w:t>
      </w:r>
      <w:r w:rsidRPr="00CA3FA8">
        <w:rPr>
          <w:rFonts w:ascii="ATraditional Arabic" w:hAnsi="ATraditional Arabic" w:cs="QCF2423" w:hint="cs"/>
          <w:spacing w:val="-10"/>
          <w:sz w:val="28"/>
          <w:szCs w:val="28"/>
          <w:rtl/>
          <w:lang w:eastAsia="ar-SA"/>
        </w:rPr>
        <w:t>ﲸ</w:t>
      </w:r>
      <w:r w:rsidRPr="00CA3FA8">
        <w:rPr>
          <w:rFonts w:ascii="ATraditional Arabic" w:hAnsi="ATraditional Arabic" w:cs="QCF2423"/>
          <w:spacing w:val="-10"/>
          <w:sz w:val="28"/>
          <w:szCs w:val="28"/>
          <w:rtl/>
          <w:lang w:eastAsia="ar-SA"/>
        </w:rPr>
        <w:t xml:space="preserve"> </w:t>
      </w:r>
      <w:r w:rsidRPr="00CA3FA8">
        <w:rPr>
          <w:rFonts w:ascii="ATraditional Arabic" w:hAnsi="ATraditional Arabic" w:cs="QCF2423" w:hint="cs"/>
          <w:spacing w:val="-10"/>
          <w:sz w:val="28"/>
          <w:szCs w:val="28"/>
          <w:rtl/>
          <w:lang w:eastAsia="ar-SA"/>
        </w:rPr>
        <w:t>ﲹ</w:t>
      </w:r>
      <w:r w:rsidRPr="00CA3FA8">
        <w:rPr>
          <w:rFonts w:ascii="ATraditional Arabic" w:hAnsi="ATraditional Arabic" w:cs="QCF2423"/>
          <w:spacing w:val="-10"/>
          <w:sz w:val="28"/>
          <w:szCs w:val="28"/>
          <w:rtl/>
          <w:lang w:eastAsia="ar-SA"/>
        </w:rPr>
        <w:t xml:space="preserve"> </w:t>
      </w:r>
      <w:r w:rsidRPr="00CA3FA8">
        <w:rPr>
          <w:rFonts w:ascii="ATraditional Arabic" w:hAnsi="ATraditional Arabic" w:cs="QCF2423" w:hint="cs"/>
          <w:spacing w:val="-10"/>
          <w:sz w:val="28"/>
          <w:szCs w:val="28"/>
          <w:rtl/>
          <w:lang w:eastAsia="ar-SA"/>
        </w:rPr>
        <w:t>ﲺ</w:t>
      </w:r>
      <w:r w:rsidRPr="00CA3FA8">
        <w:rPr>
          <w:rFonts w:ascii="ATraditional Arabic" w:hAnsi="ATraditional Arabic" w:cs="QCF2423"/>
          <w:spacing w:val="-10"/>
          <w:sz w:val="28"/>
          <w:szCs w:val="28"/>
          <w:rtl/>
          <w:lang w:eastAsia="ar-SA"/>
        </w:rPr>
        <w:t xml:space="preserve"> </w:t>
      </w:r>
      <w:r w:rsidRPr="00CA3FA8">
        <w:rPr>
          <w:rFonts w:ascii="ATraditional Arabic" w:hAnsi="ATraditional Arabic" w:cs="QCF2423" w:hint="cs"/>
          <w:spacing w:val="-10"/>
          <w:sz w:val="28"/>
          <w:szCs w:val="28"/>
          <w:rtl/>
          <w:lang w:eastAsia="ar-SA"/>
        </w:rPr>
        <w:t>ﲻ</w:t>
      </w:r>
      <w:r w:rsidRPr="00CA3FA8">
        <w:rPr>
          <w:rFonts w:ascii="ATraditional Arabic" w:hAnsi="ATraditional Arabic" w:cs="QCF2423"/>
          <w:spacing w:val="-10"/>
          <w:sz w:val="28"/>
          <w:szCs w:val="28"/>
          <w:rtl/>
          <w:lang w:eastAsia="ar-SA"/>
        </w:rPr>
        <w:t xml:space="preserve"> </w:t>
      </w:r>
      <w:r w:rsidRPr="00CA3FA8">
        <w:rPr>
          <w:rFonts w:ascii="ATraditional Arabic" w:hAnsi="ATraditional Arabic" w:cs="QCF2423" w:hint="cs"/>
          <w:spacing w:val="-10"/>
          <w:sz w:val="28"/>
          <w:szCs w:val="28"/>
          <w:rtl/>
          <w:lang w:eastAsia="ar-SA"/>
        </w:rPr>
        <w:t>ﲼ</w:t>
      </w:r>
      <w:r w:rsidRPr="00CA3FA8">
        <w:rPr>
          <w:rFonts w:ascii="ATraditional Arabic" w:hAnsi="ATraditional Arabic" w:cs="ATraditional Arabic"/>
          <w:spacing w:val="-10"/>
          <w:sz w:val="28"/>
          <w:szCs w:val="28"/>
          <w:rtl/>
          <w:lang w:eastAsia="ar-SA"/>
        </w:rPr>
        <w:t xml:space="preserve"> }</w:t>
      </w:r>
      <w:bookmarkEnd w:id="75"/>
      <w:r w:rsidRPr="00CA3FA8">
        <w:rPr>
          <w:rFonts w:ascii="ATraditional Arabic" w:hAnsi="ATraditional Arabic" w:cs="ATraditional Arabic"/>
          <w:spacing w:val="-10"/>
          <w:sz w:val="28"/>
          <w:szCs w:val="28"/>
          <w:rtl/>
          <w:lang w:eastAsia="ar-SA"/>
        </w:rPr>
        <w:t xml:space="preserve"> </w:t>
      </w:r>
      <w:r w:rsidRPr="00CA3FA8">
        <w:rPr>
          <w:rFonts w:ascii="Simplified Arabic" w:hAnsi="Simplified Arabic" w:cs="Simplified Arabic"/>
          <w:spacing w:val="-10"/>
          <w:sz w:val="28"/>
          <w:szCs w:val="28"/>
          <w:rtl/>
          <w:lang w:eastAsia="ar-SA"/>
        </w:rPr>
        <w:t>فتقولوا: إنه تزوَّج امرأة ابنه، يعني: زيدًا، ليس له بابن وإن كان قد تبنَّاه،</w:t>
      </w:r>
      <w:r w:rsidRPr="00CA3FA8">
        <w:rPr>
          <w:rFonts w:ascii="ATraditional Arabic" w:hAnsi="ATraditional Arabic" w:cs="ATraditional Arabic"/>
          <w:spacing w:val="-10"/>
          <w:sz w:val="28"/>
          <w:szCs w:val="28"/>
          <w:rtl/>
          <w:lang w:eastAsia="ar-SA"/>
        </w:rPr>
        <w:t xml:space="preserve"> { </w:t>
      </w:r>
      <w:r w:rsidRPr="00CA3FA8">
        <w:rPr>
          <w:rFonts w:ascii="ATraditional Arabic" w:hAnsi="ATraditional Arabic" w:cs="QCF2423" w:hint="cs"/>
          <w:spacing w:val="-10"/>
          <w:sz w:val="28"/>
          <w:szCs w:val="28"/>
          <w:rtl/>
          <w:lang w:eastAsia="ar-SA"/>
        </w:rPr>
        <w:t>ﲽ</w:t>
      </w:r>
      <w:r w:rsidRPr="00CA3FA8">
        <w:rPr>
          <w:rFonts w:ascii="ATraditional Arabic" w:hAnsi="ATraditional Arabic" w:cs="ATraditional Arabic"/>
          <w:spacing w:val="-10"/>
          <w:sz w:val="28"/>
          <w:szCs w:val="28"/>
          <w:rtl/>
          <w:lang w:eastAsia="ar-SA"/>
        </w:rPr>
        <w:t xml:space="preserve"> } </w:t>
      </w:r>
      <w:r w:rsidRPr="00CA3FA8">
        <w:rPr>
          <w:rFonts w:ascii="Simplified Arabic" w:hAnsi="Simplified Arabic" w:cs="Simplified Arabic"/>
          <w:spacing w:val="-10"/>
          <w:sz w:val="28"/>
          <w:szCs w:val="28"/>
          <w:rtl/>
          <w:lang w:eastAsia="ar-SA"/>
        </w:rPr>
        <w:t xml:space="preserve">كان </w:t>
      </w:r>
      <w:bookmarkStart w:id="76" w:name="مءمءﲾءﲿءﳀءﳁﳂءء32"/>
      <w:r w:rsidRPr="00CA3FA8">
        <w:rPr>
          <w:rFonts w:ascii="ATraditional Arabic" w:hAnsi="ATraditional Arabic" w:cs="ATraditional Arabic"/>
          <w:spacing w:val="-10"/>
          <w:sz w:val="28"/>
          <w:szCs w:val="28"/>
          <w:rtl/>
          <w:lang w:eastAsia="ar-SA"/>
        </w:rPr>
        <w:t xml:space="preserve">{ </w:t>
      </w:r>
      <w:r w:rsidRPr="00CA3FA8">
        <w:rPr>
          <w:rFonts w:ascii="ATraditional Arabic" w:hAnsi="ATraditional Arabic" w:cs="QCF2423" w:hint="cs"/>
          <w:spacing w:val="-10"/>
          <w:sz w:val="28"/>
          <w:szCs w:val="28"/>
          <w:rtl/>
          <w:lang w:eastAsia="ar-SA"/>
        </w:rPr>
        <w:t>ﲾ</w:t>
      </w:r>
      <w:r w:rsidRPr="00CA3FA8">
        <w:rPr>
          <w:rFonts w:ascii="ATraditional Arabic" w:hAnsi="ATraditional Arabic" w:cs="QCF2423"/>
          <w:spacing w:val="-10"/>
          <w:sz w:val="28"/>
          <w:szCs w:val="28"/>
          <w:rtl/>
          <w:lang w:eastAsia="ar-SA"/>
        </w:rPr>
        <w:t xml:space="preserve"> </w:t>
      </w:r>
      <w:r w:rsidRPr="00CA3FA8">
        <w:rPr>
          <w:rFonts w:ascii="ATraditional Arabic" w:hAnsi="ATraditional Arabic" w:cs="QCF2423" w:hint="cs"/>
          <w:spacing w:val="-10"/>
          <w:sz w:val="28"/>
          <w:szCs w:val="28"/>
          <w:rtl/>
          <w:lang w:eastAsia="ar-SA"/>
        </w:rPr>
        <w:t>ﲿ</w:t>
      </w:r>
      <w:r w:rsidRPr="00CA3FA8">
        <w:rPr>
          <w:rFonts w:ascii="ATraditional Arabic" w:hAnsi="ATraditional Arabic" w:cs="QCF2423"/>
          <w:spacing w:val="-10"/>
          <w:sz w:val="28"/>
          <w:szCs w:val="28"/>
          <w:rtl/>
          <w:lang w:eastAsia="ar-SA"/>
        </w:rPr>
        <w:t xml:space="preserve"> </w:t>
      </w:r>
      <w:r w:rsidRPr="00CA3FA8">
        <w:rPr>
          <w:rFonts w:ascii="ATraditional Arabic" w:hAnsi="ATraditional Arabic" w:cs="QCF2423" w:hint="cs"/>
          <w:spacing w:val="-10"/>
          <w:sz w:val="28"/>
          <w:szCs w:val="28"/>
          <w:rtl/>
          <w:lang w:eastAsia="ar-SA"/>
        </w:rPr>
        <w:t>ﳀ</w:t>
      </w:r>
      <w:r w:rsidRPr="00CA3FA8">
        <w:rPr>
          <w:rFonts w:ascii="ATraditional Arabic" w:hAnsi="ATraditional Arabic" w:cs="QCF2423"/>
          <w:spacing w:val="-10"/>
          <w:sz w:val="28"/>
          <w:szCs w:val="28"/>
          <w:rtl/>
          <w:lang w:eastAsia="ar-SA"/>
        </w:rPr>
        <w:t xml:space="preserve"> </w:t>
      </w:r>
      <w:r w:rsidRPr="00CA3FA8">
        <w:rPr>
          <w:rFonts w:ascii="ATraditional Arabic" w:hAnsi="ATraditional Arabic" w:cs="QCF2423" w:hint="cs"/>
          <w:spacing w:val="-10"/>
          <w:sz w:val="28"/>
          <w:szCs w:val="28"/>
          <w:rtl/>
          <w:lang w:eastAsia="ar-SA"/>
        </w:rPr>
        <w:t>ﳁﳂ</w:t>
      </w:r>
      <w:r w:rsidRPr="00CA3FA8">
        <w:rPr>
          <w:rFonts w:ascii="ATraditional Arabic" w:hAnsi="ATraditional Arabic" w:cs="QCF2423"/>
          <w:spacing w:val="-10"/>
          <w:sz w:val="28"/>
          <w:szCs w:val="28"/>
          <w:rtl/>
          <w:lang w:eastAsia="ar-SA"/>
        </w:rPr>
        <w:t xml:space="preserve"> </w:t>
      </w:r>
      <w:r w:rsidRPr="00CA3FA8">
        <w:rPr>
          <w:rFonts w:ascii="ATraditional Arabic" w:hAnsi="ATraditional Arabic" w:cs="ATraditional Arabic"/>
          <w:spacing w:val="-10"/>
          <w:sz w:val="28"/>
          <w:szCs w:val="28"/>
          <w:rtl/>
          <w:lang w:eastAsia="ar-SA"/>
        </w:rPr>
        <w:t>}</w:t>
      </w:r>
      <w:bookmarkEnd w:id="76"/>
      <w:r w:rsidRPr="00CA3FA8">
        <w:rPr>
          <w:rFonts w:ascii="ATraditional Arabic" w:hAnsi="ATraditional Arabic" w:cs="ATraditional Arabic"/>
          <w:spacing w:val="-10"/>
          <w:sz w:val="28"/>
          <w:szCs w:val="28"/>
          <w:rtl/>
          <w:lang w:eastAsia="ar-SA"/>
        </w:rPr>
        <w:t xml:space="preserve"> </w:t>
      </w:r>
      <w:r w:rsidRPr="00CA3FA8">
        <w:rPr>
          <w:rFonts w:ascii="Simplified Arabic" w:hAnsi="Simplified Arabic" w:cs="Simplified Arabic"/>
          <w:spacing w:val="-10"/>
          <w:sz w:val="28"/>
          <w:szCs w:val="28"/>
          <w:rtl/>
          <w:lang w:eastAsia="ar-SA"/>
        </w:rPr>
        <w:t>لا نبيَّ بعدَه</w:t>
      </w:r>
      <w:r w:rsidRPr="007B69DA">
        <w:rPr>
          <w:rFonts w:ascii="Simplified Arabic" w:hAnsi="Simplified Arabic" w:cs="Simplified Arabic"/>
          <w:spacing w:val="-10"/>
          <w:sz w:val="28"/>
          <w:szCs w:val="28"/>
          <w:vertAlign w:val="superscript"/>
          <w:rtl/>
          <w:lang w:eastAsia="ar-SA"/>
        </w:rPr>
        <w:t>(</w:t>
      </w:r>
      <w:r w:rsidRPr="007B69DA">
        <w:rPr>
          <w:rFonts w:ascii="Simplified Arabic" w:hAnsi="Simplified Arabic" w:cs="Simplified Arabic"/>
          <w:spacing w:val="-10"/>
          <w:sz w:val="28"/>
          <w:szCs w:val="28"/>
          <w:vertAlign w:val="superscript"/>
          <w:rtl/>
          <w:lang w:eastAsia="ar-SA"/>
        </w:rPr>
        <w:footnoteReference w:id="57"/>
      </w:r>
      <w:r w:rsidRPr="007B69DA">
        <w:rPr>
          <w:rFonts w:ascii="Simplified Arabic" w:hAnsi="Simplified Arabic" w:cs="Simplified Arabic"/>
          <w:spacing w:val="-10"/>
          <w:sz w:val="28"/>
          <w:szCs w:val="28"/>
          <w:vertAlign w:val="superscript"/>
          <w:rtl/>
          <w:lang w:eastAsia="ar-SA"/>
        </w:rPr>
        <w:t>)</w:t>
      </w:r>
      <w:r w:rsidRPr="00CA3FA8">
        <w:rPr>
          <w:rFonts w:ascii="Simplified Arabic" w:hAnsi="Simplified Arabic" w:cs="Simplified Arabic"/>
          <w:spacing w:val="-10"/>
          <w:sz w:val="28"/>
          <w:szCs w:val="28"/>
          <w:rtl/>
          <w:lang w:eastAsia="ar-SA"/>
        </w:rPr>
        <w:t>.</w:t>
      </w:r>
    </w:p>
    <w:p w14:paraId="1FC84C5E" w14:textId="4E066633" w:rsidR="00A04A0F" w:rsidRPr="00CA3FA8" w:rsidRDefault="00A04A0F" w:rsidP="007B69DA">
      <w:pPr>
        <w:adjustRightInd/>
        <w:spacing w:line="240" w:lineRule="auto"/>
        <w:jc w:val="left"/>
        <w:textAlignment w:val="auto"/>
        <w:rPr>
          <w:rFonts w:ascii="Simplified Arabic" w:hAnsi="Simplified Arabic" w:cs="Simplified Arabic"/>
          <w:b/>
          <w:bCs/>
          <w:sz w:val="28"/>
          <w:szCs w:val="28"/>
          <w:rtl/>
          <w:lang w:eastAsia="ar-SA"/>
        </w:rPr>
      </w:pPr>
      <w:r w:rsidRPr="00CA3FA8">
        <w:rPr>
          <w:rFonts w:ascii="Simplified Arabic" w:hAnsi="Simplified Arabic" w:cs="Simplified Arabic"/>
          <w:sz w:val="28"/>
          <w:szCs w:val="28"/>
          <w:rtl/>
          <w:lang w:eastAsia="ar-SA"/>
        </w:rPr>
        <w:br w:type="page"/>
      </w:r>
      <w:bookmarkStart w:id="77" w:name="_Toc135907911"/>
      <w:bookmarkStart w:id="78" w:name="_Toc136126103"/>
      <w:r w:rsidRPr="00CA3FA8">
        <w:rPr>
          <w:rFonts w:ascii="Simplified Arabic" w:hAnsi="Simplified Arabic" w:cs="Simplified Arabic"/>
          <w:b/>
          <w:bCs/>
          <w:sz w:val="28"/>
          <w:szCs w:val="28"/>
          <w:rtl/>
          <w:lang w:eastAsia="ar-SA"/>
        </w:rPr>
        <w:lastRenderedPageBreak/>
        <w:t>الفرع الثاني: الخَتْم المذموم</w:t>
      </w:r>
      <w:bookmarkEnd w:id="77"/>
      <w:bookmarkEnd w:id="78"/>
      <w:r w:rsidRPr="00CA3FA8">
        <w:rPr>
          <w:rFonts w:ascii="Simplified Arabic" w:hAnsi="Simplified Arabic" w:cs="Simplified Arabic"/>
          <w:b/>
          <w:bCs/>
          <w:sz w:val="28"/>
          <w:szCs w:val="28"/>
          <w:rtl/>
          <w:lang w:eastAsia="ar-SA"/>
        </w:rPr>
        <w:t xml:space="preserve"> </w:t>
      </w:r>
    </w:p>
    <w:p w14:paraId="62267ECC" w14:textId="77777777" w:rsidR="00A04A0F" w:rsidRPr="00CA3FA8" w:rsidRDefault="00A04A0F" w:rsidP="00120F5B">
      <w:pPr>
        <w:widowControl/>
        <w:numPr>
          <w:ilvl w:val="0"/>
          <w:numId w:val="43"/>
        </w:numPr>
        <w:adjustRightInd/>
        <w:spacing w:line="240" w:lineRule="auto"/>
        <w:ind w:left="348" w:hanging="348"/>
        <w:contextualSpacing/>
        <w:textAlignment w:val="auto"/>
        <w:rPr>
          <w:rFonts w:ascii="Simplified Arabic" w:eastAsia="Calibri" w:hAnsi="Simplified Arabic" w:cs="Simplified Arabic"/>
          <w:b/>
          <w:sz w:val="28"/>
          <w:szCs w:val="28"/>
          <w:rtl/>
        </w:rPr>
      </w:pPr>
      <w:r w:rsidRPr="00CA3FA8">
        <w:rPr>
          <w:rFonts w:ascii="Simplified Arabic" w:hAnsi="Simplified Arabic" w:cs="Simplified Arabic"/>
          <w:b/>
          <w:sz w:val="28"/>
          <w:szCs w:val="28"/>
          <w:rtl/>
          <w:lang w:eastAsia="ar-SA"/>
        </w:rPr>
        <w:t>قوله تعالى:</w:t>
      </w:r>
      <w:r w:rsidRPr="00CA3FA8">
        <w:rPr>
          <w:rFonts w:ascii="ATraditional Arabic" w:eastAsia="Calibri" w:hAnsi="ATraditional Arabic" w:cs="ATraditional Arabic"/>
          <w:b/>
          <w:sz w:val="28"/>
          <w:szCs w:val="28"/>
          <w:rtl/>
        </w:rPr>
        <w:t xml:space="preserve"> </w:t>
      </w:r>
      <w:bookmarkStart w:id="79" w:name="مءمءﱍءﱎءﱏءﱐءﱑءﱒﱓءﱔءﱕءﱖﱗءﱘءﱙءﱚءءﱍءﱎءﱏءﱐءﱑ"/>
      <w:r w:rsidRPr="00CA3FA8">
        <w:rPr>
          <w:rFonts w:ascii="Traditional Arabic" w:eastAsia="Calibri" w:hAnsi="Traditional Arabic" w:cs="ATraditional Arabic"/>
          <w:b/>
          <w:sz w:val="28"/>
          <w:szCs w:val="28"/>
          <w:rtl/>
        </w:rPr>
        <w:t xml:space="preserve">{ </w:t>
      </w:r>
      <w:r w:rsidRPr="00CA3FA8">
        <w:rPr>
          <w:rFonts w:ascii="Traditional Arabic" w:eastAsia="Calibri" w:hAnsi="Traditional Arabic" w:cs="QCF2003" w:hint="cs"/>
          <w:b/>
          <w:sz w:val="28"/>
          <w:szCs w:val="28"/>
          <w:rtl/>
        </w:rPr>
        <w:t>ﱍ</w:t>
      </w:r>
      <w:r w:rsidRPr="00CA3FA8">
        <w:rPr>
          <w:rFonts w:ascii="Traditional Arabic" w:eastAsia="Calibri" w:hAnsi="Traditional Arabic" w:cs="QCF2003"/>
          <w:b/>
          <w:sz w:val="28"/>
          <w:szCs w:val="28"/>
          <w:rtl/>
        </w:rPr>
        <w:t xml:space="preserve"> </w:t>
      </w:r>
      <w:r w:rsidRPr="00CA3FA8">
        <w:rPr>
          <w:rFonts w:ascii="Traditional Arabic" w:eastAsia="Calibri" w:hAnsi="Traditional Arabic" w:cs="QCF2003" w:hint="cs"/>
          <w:b/>
          <w:sz w:val="28"/>
          <w:szCs w:val="28"/>
          <w:rtl/>
        </w:rPr>
        <w:t>ﱎ</w:t>
      </w:r>
      <w:r w:rsidRPr="00CA3FA8">
        <w:rPr>
          <w:rFonts w:ascii="Traditional Arabic" w:eastAsia="Calibri" w:hAnsi="Traditional Arabic" w:cs="QCF2003"/>
          <w:b/>
          <w:sz w:val="28"/>
          <w:szCs w:val="28"/>
          <w:rtl/>
        </w:rPr>
        <w:t xml:space="preserve"> </w:t>
      </w:r>
      <w:r w:rsidRPr="00CA3FA8">
        <w:rPr>
          <w:rFonts w:ascii="Traditional Arabic" w:eastAsia="Calibri" w:hAnsi="Traditional Arabic" w:cs="QCF2003" w:hint="cs"/>
          <w:b/>
          <w:sz w:val="28"/>
          <w:szCs w:val="28"/>
          <w:rtl/>
        </w:rPr>
        <w:t>ﱏ</w:t>
      </w:r>
      <w:r w:rsidRPr="00CA3FA8">
        <w:rPr>
          <w:rFonts w:ascii="Traditional Arabic" w:eastAsia="Calibri" w:hAnsi="Traditional Arabic" w:cs="QCF2003"/>
          <w:b/>
          <w:sz w:val="28"/>
          <w:szCs w:val="28"/>
          <w:rtl/>
        </w:rPr>
        <w:t xml:space="preserve"> </w:t>
      </w:r>
      <w:r w:rsidRPr="00CA3FA8">
        <w:rPr>
          <w:rFonts w:ascii="Traditional Arabic" w:eastAsia="Calibri" w:hAnsi="Traditional Arabic" w:cs="QCF2003" w:hint="cs"/>
          <w:b/>
          <w:sz w:val="28"/>
          <w:szCs w:val="28"/>
          <w:rtl/>
        </w:rPr>
        <w:t>ﱐ</w:t>
      </w:r>
      <w:r w:rsidRPr="00CA3FA8">
        <w:rPr>
          <w:rFonts w:ascii="Traditional Arabic" w:eastAsia="Calibri" w:hAnsi="Traditional Arabic" w:cs="QCF2003"/>
          <w:b/>
          <w:sz w:val="28"/>
          <w:szCs w:val="28"/>
          <w:rtl/>
        </w:rPr>
        <w:t xml:space="preserve"> </w:t>
      </w:r>
      <w:r w:rsidRPr="00CA3FA8">
        <w:rPr>
          <w:rFonts w:ascii="Traditional Arabic" w:eastAsia="Calibri" w:hAnsi="Traditional Arabic" w:cs="QCF2003" w:hint="cs"/>
          <w:b/>
          <w:sz w:val="28"/>
          <w:szCs w:val="28"/>
          <w:rtl/>
        </w:rPr>
        <w:t>ﱑ</w:t>
      </w:r>
      <w:r w:rsidRPr="00CA3FA8">
        <w:rPr>
          <w:rFonts w:ascii="Traditional Arabic" w:eastAsia="Calibri" w:hAnsi="Traditional Arabic" w:cs="QCF2003"/>
          <w:b/>
          <w:sz w:val="28"/>
          <w:szCs w:val="28"/>
          <w:rtl/>
        </w:rPr>
        <w:t xml:space="preserve"> </w:t>
      </w:r>
      <w:r w:rsidRPr="00CA3FA8">
        <w:rPr>
          <w:rFonts w:ascii="Traditional Arabic" w:eastAsia="Calibri" w:hAnsi="Traditional Arabic" w:cs="QCF2003" w:hint="cs"/>
          <w:b/>
          <w:sz w:val="28"/>
          <w:szCs w:val="28"/>
          <w:rtl/>
        </w:rPr>
        <w:t>ﱒﱓ</w:t>
      </w:r>
      <w:r w:rsidRPr="00CA3FA8">
        <w:rPr>
          <w:rFonts w:ascii="Traditional Arabic" w:eastAsia="Calibri" w:hAnsi="Traditional Arabic" w:cs="QCF2003"/>
          <w:b/>
          <w:sz w:val="28"/>
          <w:szCs w:val="28"/>
          <w:rtl/>
        </w:rPr>
        <w:t xml:space="preserve"> </w:t>
      </w:r>
      <w:r w:rsidRPr="00CA3FA8">
        <w:rPr>
          <w:rFonts w:ascii="Traditional Arabic" w:eastAsia="Calibri" w:hAnsi="Traditional Arabic" w:cs="QCF2003" w:hint="cs"/>
          <w:b/>
          <w:sz w:val="28"/>
          <w:szCs w:val="28"/>
          <w:rtl/>
        </w:rPr>
        <w:t>ﱔ</w:t>
      </w:r>
      <w:r w:rsidRPr="00CA3FA8">
        <w:rPr>
          <w:rFonts w:ascii="Traditional Arabic" w:eastAsia="Calibri" w:hAnsi="Traditional Arabic" w:cs="QCF2003"/>
          <w:b/>
          <w:sz w:val="28"/>
          <w:szCs w:val="28"/>
          <w:rtl/>
        </w:rPr>
        <w:t xml:space="preserve"> </w:t>
      </w:r>
      <w:r w:rsidRPr="00CA3FA8">
        <w:rPr>
          <w:rFonts w:ascii="Traditional Arabic" w:eastAsia="Calibri" w:hAnsi="Traditional Arabic" w:cs="QCF2003" w:hint="cs"/>
          <w:b/>
          <w:sz w:val="28"/>
          <w:szCs w:val="28"/>
          <w:rtl/>
        </w:rPr>
        <w:t>ﱕ</w:t>
      </w:r>
      <w:r w:rsidRPr="00CA3FA8">
        <w:rPr>
          <w:rFonts w:ascii="Traditional Arabic" w:eastAsia="Calibri" w:hAnsi="Traditional Arabic" w:cs="QCF2003"/>
          <w:b/>
          <w:sz w:val="28"/>
          <w:szCs w:val="28"/>
          <w:rtl/>
        </w:rPr>
        <w:t xml:space="preserve"> </w:t>
      </w:r>
      <w:r w:rsidRPr="00CA3FA8">
        <w:rPr>
          <w:rFonts w:ascii="Traditional Arabic" w:eastAsia="Calibri" w:hAnsi="Traditional Arabic" w:cs="QCF2003" w:hint="cs"/>
          <w:b/>
          <w:sz w:val="28"/>
          <w:szCs w:val="28"/>
          <w:rtl/>
        </w:rPr>
        <w:t>ﱖﱗ</w:t>
      </w:r>
      <w:r w:rsidRPr="00CA3FA8">
        <w:rPr>
          <w:rFonts w:ascii="Traditional Arabic" w:eastAsia="Calibri" w:hAnsi="Traditional Arabic" w:cs="QCF2003"/>
          <w:b/>
          <w:sz w:val="28"/>
          <w:szCs w:val="28"/>
          <w:rtl/>
        </w:rPr>
        <w:t xml:space="preserve"> </w:t>
      </w:r>
      <w:r w:rsidRPr="00CA3FA8">
        <w:rPr>
          <w:rFonts w:ascii="Traditional Arabic" w:eastAsia="Calibri" w:hAnsi="Traditional Arabic" w:cs="QCF2003" w:hint="cs"/>
          <w:b/>
          <w:sz w:val="28"/>
          <w:szCs w:val="28"/>
          <w:rtl/>
        </w:rPr>
        <w:t>ﱘ</w:t>
      </w:r>
      <w:r w:rsidRPr="00CA3FA8">
        <w:rPr>
          <w:rFonts w:ascii="Traditional Arabic" w:eastAsia="Calibri" w:hAnsi="Traditional Arabic" w:cs="QCF2003"/>
          <w:b/>
          <w:sz w:val="28"/>
          <w:szCs w:val="28"/>
          <w:rtl/>
        </w:rPr>
        <w:t xml:space="preserve"> </w:t>
      </w:r>
      <w:r w:rsidRPr="00CA3FA8">
        <w:rPr>
          <w:rFonts w:ascii="Traditional Arabic" w:eastAsia="Calibri" w:hAnsi="Traditional Arabic" w:cs="QCF2003" w:hint="cs"/>
          <w:b/>
          <w:sz w:val="28"/>
          <w:szCs w:val="28"/>
          <w:rtl/>
        </w:rPr>
        <w:t>ﱙ</w:t>
      </w:r>
      <w:r w:rsidRPr="00CA3FA8">
        <w:rPr>
          <w:rFonts w:ascii="Traditional Arabic" w:eastAsia="Calibri" w:hAnsi="Traditional Arabic" w:cs="QCF2003"/>
          <w:b/>
          <w:sz w:val="28"/>
          <w:szCs w:val="28"/>
          <w:rtl/>
        </w:rPr>
        <w:t xml:space="preserve"> </w:t>
      </w:r>
      <w:r w:rsidRPr="00CA3FA8">
        <w:rPr>
          <w:rFonts w:ascii="Traditional Arabic" w:eastAsia="Calibri" w:hAnsi="Traditional Arabic" w:cs="QCF2003" w:hint="cs"/>
          <w:b/>
          <w:sz w:val="28"/>
          <w:szCs w:val="28"/>
          <w:rtl/>
        </w:rPr>
        <w:t>ﱚ</w:t>
      </w:r>
      <w:r w:rsidRPr="00CA3FA8">
        <w:rPr>
          <w:rFonts w:ascii="ATraditional Arabic" w:eastAsia="Calibri" w:hAnsi="ATraditional Arabic" w:cs="ATraditional Arabic"/>
          <w:b/>
          <w:sz w:val="28"/>
          <w:szCs w:val="28"/>
          <w:rtl/>
        </w:rPr>
        <w:t>}</w:t>
      </w:r>
      <w:r w:rsidRPr="00CA3FA8">
        <w:rPr>
          <w:rFonts w:ascii="ATraditional Arabic" w:eastAsia="Calibri" w:hAnsi="ATraditional Arabic" w:cs="#TRUE#" w:hint="cs"/>
          <w:b/>
          <w:sz w:val="28"/>
          <w:szCs w:val="28"/>
          <w:vertAlign w:val="superscript"/>
          <w:rtl/>
        </w:rPr>
        <w:t xml:space="preserve"> </w:t>
      </w:r>
      <w:r w:rsidRPr="007B69DA">
        <w:rPr>
          <w:rFonts w:ascii="Simplified Arabic" w:eastAsia="Calibri" w:hAnsi="Simplified Arabic" w:cs="Simplified Arabic"/>
          <w:b/>
          <w:sz w:val="28"/>
          <w:szCs w:val="28"/>
          <w:vertAlign w:val="superscript"/>
          <w:rtl/>
        </w:rPr>
        <w:t>(</w:t>
      </w:r>
      <w:r w:rsidRPr="007B69DA">
        <w:rPr>
          <w:rFonts w:ascii="Simplified Arabic" w:eastAsia="Calibri" w:hAnsi="Simplified Arabic" w:cs="Simplified Arabic"/>
          <w:b/>
          <w:sz w:val="28"/>
          <w:szCs w:val="28"/>
          <w:vertAlign w:val="superscript"/>
          <w:rtl/>
        </w:rPr>
        <w:footnoteReference w:id="58"/>
      </w:r>
      <w:r w:rsidRPr="007B69DA">
        <w:rPr>
          <w:rFonts w:ascii="Simplified Arabic" w:eastAsia="Calibri" w:hAnsi="Simplified Arabic" w:cs="Simplified Arabic"/>
          <w:b/>
          <w:sz w:val="28"/>
          <w:szCs w:val="28"/>
          <w:vertAlign w:val="superscript"/>
          <w:rtl/>
        </w:rPr>
        <w:t>)</w:t>
      </w:r>
      <w:r w:rsidRPr="00CA3FA8">
        <w:rPr>
          <w:rFonts w:ascii="ATraditional Arabic" w:eastAsia="Calibri" w:hAnsi="ATraditional Arabic" w:cs="#TRUE#" w:hint="cs"/>
          <w:b/>
          <w:sz w:val="28"/>
          <w:szCs w:val="28"/>
          <w:rtl/>
        </w:rPr>
        <w:t xml:space="preserve"> </w:t>
      </w:r>
      <w:r w:rsidRPr="00CA3FA8">
        <w:rPr>
          <w:rFonts w:ascii="ATraditional Arabic" w:eastAsia="Calibri" w:hAnsi="ATraditional Arabic" w:cs="#TRUE#"/>
          <w:b/>
          <w:sz w:val="28"/>
          <w:szCs w:val="28"/>
          <w:rtl/>
        </w:rPr>
        <w:t xml:space="preserve"> </w:t>
      </w:r>
      <w:r w:rsidRPr="00CA3FA8">
        <w:rPr>
          <w:rFonts w:ascii="Traditional Arabic" w:eastAsia="Calibri" w:hAnsi="Traditional Arabic" w:cs="ATraditional Arabic"/>
          <w:b/>
          <w:sz w:val="28"/>
          <w:szCs w:val="28"/>
          <w:rtl/>
        </w:rPr>
        <w:t xml:space="preserve">{ </w:t>
      </w:r>
      <w:r w:rsidRPr="00CA3FA8">
        <w:rPr>
          <w:rFonts w:ascii="Traditional Arabic" w:eastAsia="Calibri" w:hAnsi="Traditional Arabic" w:cs="QCF2003" w:hint="cs"/>
          <w:b/>
          <w:sz w:val="28"/>
          <w:szCs w:val="28"/>
          <w:rtl/>
        </w:rPr>
        <w:t>ﱍ</w:t>
      </w:r>
      <w:r w:rsidRPr="00CA3FA8">
        <w:rPr>
          <w:rFonts w:ascii="Traditional Arabic" w:eastAsia="Calibri" w:hAnsi="Traditional Arabic" w:cs="QCF2003"/>
          <w:b/>
          <w:sz w:val="28"/>
          <w:szCs w:val="28"/>
          <w:rtl/>
        </w:rPr>
        <w:t xml:space="preserve"> </w:t>
      </w:r>
      <w:r w:rsidRPr="00CA3FA8">
        <w:rPr>
          <w:rFonts w:ascii="Traditional Arabic" w:eastAsia="Calibri" w:hAnsi="Traditional Arabic" w:cs="QCF2003" w:hint="cs"/>
          <w:b/>
          <w:sz w:val="28"/>
          <w:szCs w:val="28"/>
          <w:rtl/>
        </w:rPr>
        <w:t>ﱎ</w:t>
      </w:r>
      <w:r w:rsidRPr="00CA3FA8">
        <w:rPr>
          <w:rFonts w:ascii="Traditional Arabic" w:eastAsia="Calibri" w:hAnsi="Traditional Arabic" w:cs="QCF2003"/>
          <w:b/>
          <w:sz w:val="28"/>
          <w:szCs w:val="28"/>
          <w:rtl/>
        </w:rPr>
        <w:t xml:space="preserve"> </w:t>
      </w:r>
      <w:r w:rsidRPr="00CA3FA8">
        <w:rPr>
          <w:rFonts w:ascii="Traditional Arabic" w:eastAsia="Calibri" w:hAnsi="Traditional Arabic" w:cs="QCF2003" w:hint="cs"/>
          <w:b/>
          <w:sz w:val="28"/>
          <w:szCs w:val="28"/>
          <w:rtl/>
        </w:rPr>
        <w:t>ﱏ</w:t>
      </w:r>
      <w:r w:rsidRPr="00CA3FA8">
        <w:rPr>
          <w:rFonts w:ascii="Traditional Arabic" w:eastAsia="Calibri" w:hAnsi="Traditional Arabic" w:cs="QCF2003"/>
          <w:b/>
          <w:sz w:val="28"/>
          <w:szCs w:val="28"/>
          <w:rtl/>
        </w:rPr>
        <w:t xml:space="preserve"> </w:t>
      </w:r>
      <w:r w:rsidRPr="00CA3FA8">
        <w:rPr>
          <w:rFonts w:ascii="Traditional Arabic" w:eastAsia="Calibri" w:hAnsi="Traditional Arabic" w:cs="QCF2003" w:hint="cs"/>
          <w:b/>
          <w:sz w:val="28"/>
          <w:szCs w:val="28"/>
          <w:rtl/>
        </w:rPr>
        <w:t>ﱐ</w:t>
      </w:r>
      <w:r w:rsidRPr="00CA3FA8">
        <w:rPr>
          <w:rFonts w:ascii="Traditional Arabic" w:eastAsia="Calibri" w:hAnsi="Traditional Arabic" w:cs="QCF2003"/>
          <w:b/>
          <w:sz w:val="28"/>
          <w:szCs w:val="28"/>
          <w:rtl/>
        </w:rPr>
        <w:t xml:space="preserve"> </w:t>
      </w:r>
      <w:r w:rsidRPr="00CA3FA8">
        <w:rPr>
          <w:rFonts w:ascii="Traditional Arabic" w:eastAsia="Calibri" w:hAnsi="Traditional Arabic" w:cs="QCF2003" w:hint="cs"/>
          <w:b/>
          <w:sz w:val="28"/>
          <w:szCs w:val="28"/>
          <w:rtl/>
        </w:rPr>
        <w:t>ﱑ</w:t>
      </w:r>
      <w:r w:rsidRPr="00CA3FA8">
        <w:rPr>
          <w:rFonts w:ascii="Traditional Arabic" w:eastAsia="Calibri" w:hAnsi="Traditional Arabic" w:cs="QCF2003"/>
          <w:b/>
          <w:sz w:val="28"/>
          <w:szCs w:val="28"/>
          <w:rtl/>
        </w:rPr>
        <w:t xml:space="preserve"> </w:t>
      </w:r>
      <w:r w:rsidRPr="00CA3FA8">
        <w:rPr>
          <w:rFonts w:ascii="Traditional Arabic" w:eastAsia="Calibri" w:hAnsi="Traditional Arabic" w:cs="QCF2003" w:hint="cs"/>
          <w:b/>
          <w:sz w:val="28"/>
          <w:szCs w:val="28"/>
          <w:rtl/>
        </w:rPr>
        <w:t>ﱒﱓ</w:t>
      </w:r>
      <w:r w:rsidRPr="00CA3FA8">
        <w:rPr>
          <w:rFonts w:ascii="Traditional Arabic" w:eastAsia="Calibri" w:hAnsi="Traditional Arabic" w:cs="QCF2003"/>
          <w:b/>
          <w:sz w:val="28"/>
          <w:szCs w:val="28"/>
          <w:rtl/>
        </w:rPr>
        <w:t xml:space="preserve"> </w:t>
      </w:r>
      <w:r w:rsidRPr="00CA3FA8">
        <w:rPr>
          <w:rFonts w:ascii="Traditional Arabic" w:eastAsia="Calibri" w:hAnsi="Traditional Arabic" w:cs="QCF2003" w:hint="cs"/>
          <w:b/>
          <w:sz w:val="28"/>
          <w:szCs w:val="28"/>
          <w:rtl/>
        </w:rPr>
        <w:t>ﱔ</w:t>
      </w:r>
      <w:r w:rsidRPr="00CA3FA8">
        <w:rPr>
          <w:rFonts w:ascii="Traditional Arabic" w:eastAsia="Calibri" w:hAnsi="Traditional Arabic" w:cs="QCF2003"/>
          <w:b/>
          <w:sz w:val="28"/>
          <w:szCs w:val="28"/>
          <w:rtl/>
        </w:rPr>
        <w:t xml:space="preserve"> </w:t>
      </w:r>
      <w:r w:rsidRPr="00CA3FA8">
        <w:rPr>
          <w:rFonts w:ascii="Traditional Arabic" w:eastAsia="Calibri" w:hAnsi="Traditional Arabic" w:cs="QCF2003" w:hint="cs"/>
          <w:b/>
          <w:sz w:val="28"/>
          <w:szCs w:val="28"/>
          <w:rtl/>
        </w:rPr>
        <w:t>ﱕ</w:t>
      </w:r>
      <w:r w:rsidRPr="00CA3FA8">
        <w:rPr>
          <w:rFonts w:ascii="Traditional Arabic" w:eastAsia="Calibri" w:hAnsi="Traditional Arabic" w:cs="QCF2003"/>
          <w:b/>
          <w:sz w:val="28"/>
          <w:szCs w:val="28"/>
          <w:rtl/>
        </w:rPr>
        <w:t xml:space="preserve"> </w:t>
      </w:r>
      <w:r w:rsidRPr="00CA3FA8">
        <w:rPr>
          <w:rFonts w:ascii="Traditional Arabic" w:eastAsia="Calibri" w:hAnsi="Traditional Arabic" w:cs="QCF2003" w:hint="cs"/>
          <w:b/>
          <w:sz w:val="28"/>
          <w:szCs w:val="28"/>
          <w:rtl/>
        </w:rPr>
        <w:t>ﱖﱗ</w:t>
      </w:r>
      <w:r w:rsidRPr="00CA3FA8">
        <w:rPr>
          <w:rFonts w:ascii="ATraditional Arabic" w:eastAsia="Calibri" w:hAnsi="ATraditional Arabic" w:cs="ATraditional Arabic"/>
          <w:b/>
          <w:sz w:val="28"/>
          <w:szCs w:val="28"/>
          <w:rtl/>
        </w:rPr>
        <w:t xml:space="preserve"> }</w:t>
      </w:r>
      <w:bookmarkEnd w:id="79"/>
      <w:r w:rsidRPr="00CA3FA8">
        <w:rPr>
          <w:rFonts w:ascii="ATraditional Arabic" w:eastAsia="Calibri" w:hAnsi="ATraditional Arabic" w:cs="ATraditional Arabic"/>
          <w:b/>
          <w:sz w:val="28"/>
          <w:szCs w:val="28"/>
          <w:rtl/>
        </w:rPr>
        <w:t xml:space="preserve"> </w:t>
      </w:r>
      <w:r w:rsidRPr="00CA3FA8">
        <w:rPr>
          <w:rFonts w:ascii="Simplified Arabic" w:eastAsia="Calibri" w:hAnsi="Simplified Arabic" w:cs="Simplified Arabic"/>
          <w:b/>
          <w:sz w:val="28"/>
          <w:szCs w:val="28"/>
          <w:rtl/>
        </w:rPr>
        <w:t>أي: عن الهدى أن يصيبوه أبدًا بغير ما كذبوا به من الحق الذي جاءك من ربك حتى يؤمنوا به وإن آمنوا بكل ما كان قبلك، ولهم بما هو عليه من خلافك</w:t>
      </w:r>
      <w:r w:rsidRPr="00CA3FA8">
        <w:rPr>
          <w:rFonts w:ascii="Traditional Arabic" w:eastAsia="Calibri" w:hAnsi="Traditional Arabic" w:cs="Arial" w:hint="cs"/>
          <w:b/>
          <w:sz w:val="28"/>
          <w:szCs w:val="28"/>
          <w:rtl/>
        </w:rPr>
        <w:t xml:space="preserve"> </w:t>
      </w:r>
      <w:r w:rsidRPr="00CA3FA8">
        <w:rPr>
          <w:rFonts w:ascii="Traditional Arabic" w:eastAsia="Calibri" w:hAnsi="Traditional Arabic" w:cs="ATraditional Arabic"/>
          <w:b/>
          <w:sz w:val="28"/>
          <w:szCs w:val="28"/>
          <w:rtl/>
        </w:rPr>
        <w:t xml:space="preserve">{ </w:t>
      </w:r>
      <w:r w:rsidRPr="00CA3FA8">
        <w:rPr>
          <w:rFonts w:ascii="Traditional Arabic" w:eastAsia="Calibri" w:hAnsi="Traditional Arabic" w:cs="QCF2003" w:hint="cs"/>
          <w:b/>
          <w:sz w:val="28"/>
          <w:szCs w:val="28"/>
          <w:rtl/>
        </w:rPr>
        <w:t>ﱘ</w:t>
      </w:r>
      <w:r w:rsidRPr="00CA3FA8">
        <w:rPr>
          <w:rFonts w:ascii="Traditional Arabic" w:eastAsia="Calibri" w:hAnsi="Traditional Arabic" w:cs="QCF2003"/>
          <w:b/>
          <w:sz w:val="28"/>
          <w:szCs w:val="28"/>
          <w:rtl/>
        </w:rPr>
        <w:t xml:space="preserve"> </w:t>
      </w:r>
      <w:r w:rsidRPr="00CA3FA8">
        <w:rPr>
          <w:rFonts w:ascii="Traditional Arabic" w:eastAsia="Calibri" w:hAnsi="Traditional Arabic" w:cs="QCF2003" w:hint="cs"/>
          <w:b/>
          <w:sz w:val="28"/>
          <w:szCs w:val="28"/>
          <w:rtl/>
        </w:rPr>
        <w:t>ﱙ</w:t>
      </w:r>
      <w:r w:rsidRPr="00CA3FA8">
        <w:rPr>
          <w:rFonts w:ascii="Traditional Arabic" w:eastAsia="Calibri" w:hAnsi="Traditional Arabic" w:cs="QCF2003"/>
          <w:b/>
          <w:sz w:val="28"/>
          <w:szCs w:val="28"/>
          <w:rtl/>
        </w:rPr>
        <w:t xml:space="preserve"> </w:t>
      </w:r>
      <w:r w:rsidRPr="00CA3FA8">
        <w:rPr>
          <w:rFonts w:ascii="Traditional Arabic" w:eastAsia="Calibri" w:hAnsi="Traditional Arabic" w:cs="QCF2003" w:hint="cs"/>
          <w:b/>
          <w:sz w:val="28"/>
          <w:szCs w:val="28"/>
          <w:rtl/>
        </w:rPr>
        <w:t>ﱚﱛ</w:t>
      </w:r>
      <w:r w:rsidRPr="00CA3FA8">
        <w:rPr>
          <w:rFonts w:ascii="ATraditional Arabic" w:eastAsia="Calibri" w:hAnsi="ATraditional Arabic" w:cs="ATraditional Arabic"/>
          <w:b/>
          <w:sz w:val="28"/>
          <w:szCs w:val="28"/>
          <w:rtl/>
        </w:rPr>
        <w:t>}</w:t>
      </w:r>
      <w:r w:rsidRPr="00CA3FA8">
        <w:rPr>
          <w:rFonts w:ascii="Simplified Arabic" w:eastAsia="Calibri" w:hAnsi="Simplified Arabic" w:cs="Simplified Arabic"/>
          <w:b/>
          <w:sz w:val="28"/>
          <w:szCs w:val="28"/>
          <w:rtl/>
        </w:rPr>
        <w:t>، فهذا في الأحبار من يَهودَ</w:t>
      </w:r>
      <w:r w:rsidRPr="007B69DA">
        <w:rPr>
          <w:rFonts w:ascii="Simplified Arabic" w:eastAsia="Calibri" w:hAnsi="Simplified Arabic" w:cs="Simplified Arabic"/>
          <w:b/>
          <w:sz w:val="28"/>
          <w:szCs w:val="28"/>
          <w:vertAlign w:val="superscript"/>
          <w:rtl/>
        </w:rPr>
        <w:t>(</w:t>
      </w:r>
      <w:r w:rsidRPr="007B69DA">
        <w:rPr>
          <w:rFonts w:ascii="Simplified Arabic" w:eastAsia="Calibri" w:hAnsi="Simplified Arabic" w:cs="Simplified Arabic"/>
          <w:b/>
          <w:sz w:val="28"/>
          <w:szCs w:val="28"/>
          <w:vertAlign w:val="superscript"/>
          <w:rtl/>
        </w:rPr>
        <w:footnoteReference w:id="59"/>
      </w:r>
      <w:r w:rsidRPr="007B69DA">
        <w:rPr>
          <w:rFonts w:ascii="Simplified Arabic" w:eastAsia="Calibri" w:hAnsi="Simplified Arabic" w:cs="Simplified Arabic"/>
          <w:b/>
          <w:sz w:val="28"/>
          <w:szCs w:val="28"/>
          <w:vertAlign w:val="superscript"/>
          <w:rtl/>
        </w:rPr>
        <w:t>)</w:t>
      </w:r>
      <w:r w:rsidRPr="00CA3FA8">
        <w:rPr>
          <w:rFonts w:ascii="Simplified Arabic" w:eastAsia="Calibri" w:hAnsi="Simplified Arabic" w:cs="Simplified Arabic"/>
          <w:b/>
          <w:sz w:val="28"/>
          <w:szCs w:val="28"/>
          <w:rtl/>
        </w:rPr>
        <w:t>.</w:t>
      </w:r>
    </w:p>
    <w:p w14:paraId="79DB5157" w14:textId="6699E2CF" w:rsidR="00A04A0F" w:rsidRPr="00CA3FA8" w:rsidRDefault="00A04A0F" w:rsidP="007B69DA">
      <w:pPr>
        <w:adjustRightInd/>
        <w:spacing w:line="240" w:lineRule="auto"/>
        <w:ind w:left="348" w:hanging="348"/>
        <w:jc w:val="lowKashida"/>
        <w:textAlignment w:val="auto"/>
        <w:rPr>
          <w:rFonts w:ascii="Simplified Arabic" w:hAnsi="Simplified Arabic" w:cs="Simplified Arabic"/>
          <w:b/>
          <w:sz w:val="28"/>
          <w:szCs w:val="28"/>
          <w:vertAlign w:val="superscript"/>
          <w:rtl/>
          <w:lang w:eastAsia="ar-SA"/>
        </w:rPr>
      </w:pPr>
      <w:r w:rsidRPr="00CA3FA8">
        <w:rPr>
          <w:rFonts w:ascii="Simplified Arabic" w:hAnsi="Simplified Arabic" w:cs="Simplified Arabic"/>
          <w:b/>
          <w:sz w:val="28"/>
          <w:szCs w:val="28"/>
          <w:rtl/>
          <w:lang w:eastAsia="ar-SA"/>
        </w:rPr>
        <w:t xml:space="preserve">2 - قوله تعالى: </w:t>
      </w:r>
      <w:r w:rsidRPr="007B69DA">
        <w:rPr>
          <w:rFonts w:ascii="ATraditional Arabic" w:hAnsi="ATraditional Arabic" w:cs="ATraditional Arabic"/>
          <w:b/>
          <w:rtl/>
          <w:lang w:eastAsia="ar-SA"/>
        </w:rPr>
        <w:t xml:space="preserve">{ </w:t>
      </w:r>
      <w:r w:rsidRPr="007B69DA">
        <w:rPr>
          <w:rFonts w:ascii="ATraditional Arabic" w:hAnsi="ATraditional Arabic" w:cs="QCF2133" w:hint="cs"/>
          <w:b/>
          <w:rtl/>
          <w:lang w:eastAsia="ar-SA"/>
        </w:rPr>
        <w:t>ﱌ</w:t>
      </w:r>
      <w:r w:rsidRPr="007B69DA">
        <w:rPr>
          <w:rFonts w:ascii="ATraditional Arabic" w:hAnsi="ATraditional Arabic" w:cs="QCF2133"/>
          <w:b/>
          <w:rtl/>
          <w:lang w:eastAsia="ar-SA"/>
        </w:rPr>
        <w:t xml:space="preserve"> </w:t>
      </w:r>
      <w:r w:rsidRPr="007B69DA">
        <w:rPr>
          <w:rFonts w:ascii="ATraditional Arabic" w:hAnsi="ATraditional Arabic" w:cs="QCF2133" w:hint="cs"/>
          <w:b/>
          <w:rtl/>
          <w:lang w:eastAsia="ar-SA"/>
        </w:rPr>
        <w:t>ﱍ</w:t>
      </w:r>
      <w:r w:rsidRPr="007B69DA">
        <w:rPr>
          <w:rFonts w:ascii="ATraditional Arabic" w:hAnsi="ATraditional Arabic" w:cs="QCF2133"/>
          <w:b/>
          <w:rtl/>
          <w:lang w:eastAsia="ar-SA"/>
        </w:rPr>
        <w:t xml:space="preserve"> </w:t>
      </w:r>
      <w:r w:rsidRPr="007B69DA">
        <w:rPr>
          <w:rFonts w:ascii="ATraditional Arabic" w:hAnsi="ATraditional Arabic" w:cs="QCF2133" w:hint="cs"/>
          <w:b/>
          <w:rtl/>
          <w:lang w:eastAsia="ar-SA"/>
        </w:rPr>
        <w:t>ﱎ</w:t>
      </w:r>
      <w:r w:rsidRPr="007B69DA">
        <w:rPr>
          <w:rFonts w:ascii="ATraditional Arabic" w:hAnsi="ATraditional Arabic" w:cs="QCF2133"/>
          <w:b/>
          <w:rtl/>
          <w:lang w:eastAsia="ar-SA"/>
        </w:rPr>
        <w:t xml:space="preserve"> </w:t>
      </w:r>
      <w:r w:rsidRPr="007B69DA">
        <w:rPr>
          <w:rFonts w:ascii="ATraditional Arabic" w:hAnsi="ATraditional Arabic" w:cs="QCF2133" w:hint="cs"/>
          <w:b/>
          <w:rtl/>
          <w:lang w:eastAsia="ar-SA"/>
        </w:rPr>
        <w:t>ﱏ</w:t>
      </w:r>
      <w:r w:rsidRPr="007B69DA">
        <w:rPr>
          <w:rFonts w:ascii="ATraditional Arabic" w:hAnsi="ATraditional Arabic" w:cs="QCF2133"/>
          <w:b/>
          <w:rtl/>
          <w:lang w:eastAsia="ar-SA"/>
        </w:rPr>
        <w:t xml:space="preserve"> </w:t>
      </w:r>
      <w:r w:rsidRPr="007B69DA">
        <w:rPr>
          <w:rFonts w:ascii="ATraditional Arabic" w:hAnsi="ATraditional Arabic" w:cs="QCF2133" w:hint="cs"/>
          <w:b/>
          <w:rtl/>
          <w:lang w:eastAsia="ar-SA"/>
        </w:rPr>
        <w:t>ﱐ</w:t>
      </w:r>
      <w:r w:rsidRPr="007B69DA">
        <w:rPr>
          <w:rFonts w:ascii="ATraditional Arabic" w:hAnsi="ATraditional Arabic" w:cs="QCF2133"/>
          <w:b/>
          <w:rtl/>
          <w:lang w:eastAsia="ar-SA"/>
        </w:rPr>
        <w:t xml:space="preserve"> </w:t>
      </w:r>
      <w:r w:rsidRPr="007B69DA">
        <w:rPr>
          <w:rFonts w:ascii="ATraditional Arabic" w:hAnsi="ATraditional Arabic" w:cs="QCF2133" w:hint="cs"/>
          <w:b/>
          <w:rtl/>
          <w:lang w:eastAsia="ar-SA"/>
        </w:rPr>
        <w:t>ﱑ</w:t>
      </w:r>
      <w:r w:rsidRPr="007B69DA">
        <w:rPr>
          <w:rFonts w:ascii="ATraditional Arabic" w:hAnsi="ATraditional Arabic" w:cs="QCF2133"/>
          <w:b/>
          <w:rtl/>
          <w:lang w:eastAsia="ar-SA"/>
        </w:rPr>
        <w:t xml:space="preserve"> </w:t>
      </w:r>
      <w:r w:rsidRPr="007B69DA">
        <w:rPr>
          <w:rFonts w:ascii="ATraditional Arabic" w:hAnsi="ATraditional Arabic" w:cs="QCF2133" w:hint="cs"/>
          <w:b/>
          <w:rtl/>
          <w:lang w:eastAsia="ar-SA"/>
        </w:rPr>
        <w:t>ﱒ</w:t>
      </w:r>
      <w:r w:rsidRPr="007B69DA">
        <w:rPr>
          <w:rFonts w:ascii="ATraditional Arabic" w:hAnsi="ATraditional Arabic" w:cs="QCF2133"/>
          <w:b/>
          <w:rtl/>
          <w:lang w:eastAsia="ar-SA"/>
        </w:rPr>
        <w:t xml:space="preserve"> </w:t>
      </w:r>
      <w:r w:rsidRPr="007B69DA">
        <w:rPr>
          <w:rFonts w:ascii="ATraditional Arabic" w:hAnsi="ATraditional Arabic" w:cs="QCF2133" w:hint="cs"/>
          <w:b/>
          <w:rtl/>
          <w:lang w:eastAsia="ar-SA"/>
        </w:rPr>
        <w:t>ﱓ</w:t>
      </w:r>
      <w:r w:rsidRPr="007B69DA">
        <w:rPr>
          <w:rFonts w:ascii="ATraditional Arabic" w:hAnsi="ATraditional Arabic" w:cs="QCF2133"/>
          <w:b/>
          <w:rtl/>
          <w:lang w:eastAsia="ar-SA"/>
        </w:rPr>
        <w:t xml:space="preserve"> </w:t>
      </w:r>
      <w:r w:rsidRPr="007B69DA">
        <w:rPr>
          <w:rFonts w:ascii="ATraditional Arabic" w:hAnsi="ATraditional Arabic" w:cs="QCF2133" w:hint="cs"/>
          <w:b/>
          <w:rtl/>
          <w:lang w:eastAsia="ar-SA"/>
        </w:rPr>
        <w:t>ﱔ</w:t>
      </w:r>
      <w:r w:rsidRPr="007B69DA">
        <w:rPr>
          <w:rFonts w:ascii="ATraditional Arabic" w:hAnsi="ATraditional Arabic" w:cs="QCF2133"/>
          <w:b/>
          <w:rtl/>
          <w:lang w:eastAsia="ar-SA"/>
        </w:rPr>
        <w:t xml:space="preserve"> </w:t>
      </w:r>
      <w:r w:rsidRPr="007B69DA">
        <w:rPr>
          <w:rFonts w:ascii="ATraditional Arabic" w:hAnsi="ATraditional Arabic" w:cs="QCF2133" w:hint="cs"/>
          <w:b/>
          <w:rtl/>
          <w:lang w:eastAsia="ar-SA"/>
        </w:rPr>
        <w:t>ﱕ</w:t>
      </w:r>
      <w:r w:rsidRPr="007B69DA">
        <w:rPr>
          <w:rFonts w:ascii="ATraditional Arabic" w:hAnsi="ATraditional Arabic" w:cs="QCF2133"/>
          <w:b/>
          <w:rtl/>
          <w:lang w:eastAsia="ar-SA"/>
        </w:rPr>
        <w:t xml:space="preserve"> </w:t>
      </w:r>
      <w:r w:rsidRPr="007B69DA">
        <w:rPr>
          <w:rFonts w:ascii="ATraditional Arabic" w:hAnsi="ATraditional Arabic" w:cs="QCF2133" w:hint="cs"/>
          <w:b/>
          <w:rtl/>
          <w:lang w:eastAsia="ar-SA"/>
        </w:rPr>
        <w:t>ﱖ</w:t>
      </w:r>
      <w:r w:rsidRPr="007B69DA">
        <w:rPr>
          <w:rFonts w:ascii="ATraditional Arabic" w:hAnsi="ATraditional Arabic" w:cs="QCF2133"/>
          <w:b/>
          <w:rtl/>
          <w:lang w:eastAsia="ar-SA"/>
        </w:rPr>
        <w:t xml:space="preserve"> </w:t>
      </w:r>
      <w:r w:rsidRPr="007B69DA">
        <w:rPr>
          <w:rFonts w:ascii="ATraditional Arabic" w:hAnsi="ATraditional Arabic" w:cs="QCF2133" w:hint="cs"/>
          <w:b/>
          <w:rtl/>
          <w:lang w:eastAsia="ar-SA"/>
        </w:rPr>
        <w:t>ﱗ</w:t>
      </w:r>
      <w:r w:rsidRPr="007B69DA">
        <w:rPr>
          <w:rFonts w:ascii="ATraditional Arabic" w:hAnsi="ATraditional Arabic" w:cs="QCF2133"/>
          <w:b/>
          <w:rtl/>
          <w:lang w:eastAsia="ar-SA"/>
        </w:rPr>
        <w:t xml:space="preserve"> </w:t>
      </w:r>
      <w:r w:rsidRPr="007B69DA">
        <w:rPr>
          <w:rFonts w:ascii="ATraditional Arabic" w:hAnsi="ATraditional Arabic" w:cs="QCF2133" w:hint="cs"/>
          <w:b/>
          <w:rtl/>
          <w:lang w:eastAsia="ar-SA"/>
        </w:rPr>
        <w:t>ﱘ</w:t>
      </w:r>
      <w:r w:rsidRPr="007B69DA">
        <w:rPr>
          <w:rFonts w:ascii="ATraditional Arabic" w:hAnsi="ATraditional Arabic" w:cs="QCF2133"/>
          <w:b/>
          <w:rtl/>
          <w:lang w:eastAsia="ar-SA"/>
        </w:rPr>
        <w:t xml:space="preserve"> </w:t>
      </w:r>
      <w:r w:rsidRPr="007B69DA">
        <w:rPr>
          <w:rFonts w:ascii="ATraditional Arabic" w:hAnsi="ATraditional Arabic" w:cs="QCF2133" w:hint="cs"/>
          <w:b/>
          <w:rtl/>
          <w:lang w:eastAsia="ar-SA"/>
        </w:rPr>
        <w:t>ﱙ</w:t>
      </w:r>
      <w:r w:rsidRPr="007B69DA">
        <w:rPr>
          <w:rFonts w:ascii="ATraditional Arabic" w:hAnsi="ATraditional Arabic" w:cs="QCF2133"/>
          <w:b/>
          <w:rtl/>
          <w:lang w:eastAsia="ar-SA"/>
        </w:rPr>
        <w:t xml:space="preserve"> </w:t>
      </w:r>
      <w:r w:rsidRPr="007B69DA">
        <w:rPr>
          <w:rFonts w:ascii="ATraditional Arabic" w:hAnsi="ATraditional Arabic" w:cs="QCF2133" w:hint="cs"/>
          <w:b/>
          <w:rtl/>
          <w:lang w:eastAsia="ar-SA"/>
        </w:rPr>
        <w:t>ﱚ</w:t>
      </w:r>
      <w:r w:rsidRPr="007B69DA">
        <w:rPr>
          <w:rFonts w:ascii="ATraditional Arabic" w:hAnsi="ATraditional Arabic" w:cs="QCF2133"/>
          <w:b/>
          <w:rtl/>
          <w:lang w:eastAsia="ar-SA"/>
        </w:rPr>
        <w:t xml:space="preserve"> </w:t>
      </w:r>
      <w:r w:rsidRPr="007B69DA">
        <w:rPr>
          <w:rFonts w:ascii="ATraditional Arabic" w:hAnsi="ATraditional Arabic" w:cs="QCF2133" w:hint="cs"/>
          <w:b/>
          <w:rtl/>
          <w:lang w:eastAsia="ar-SA"/>
        </w:rPr>
        <w:t>ﱛﱜ</w:t>
      </w:r>
      <w:r w:rsidRPr="007B69DA">
        <w:rPr>
          <w:rFonts w:ascii="ATraditional Arabic" w:hAnsi="ATraditional Arabic" w:cs="QCF2133"/>
          <w:b/>
          <w:rtl/>
          <w:lang w:eastAsia="ar-SA"/>
        </w:rPr>
        <w:t xml:space="preserve"> </w:t>
      </w:r>
      <w:r w:rsidRPr="007B69DA">
        <w:rPr>
          <w:rFonts w:ascii="ATraditional Arabic" w:hAnsi="ATraditional Arabic" w:cs="QCF2133" w:hint="cs"/>
          <w:b/>
          <w:rtl/>
          <w:lang w:eastAsia="ar-SA"/>
        </w:rPr>
        <w:t>ﱝ</w:t>
      </w:r>
      <w:r w:rsidRPr="007B69DA">
        <w:rPr>
          <w:rFonts w:ascii="ATraditional Arabic" w:hAnsi="ATraditional Arabic" w:cs="QCF2133"/>
          <w:b/>
          <w:rtl/>
          <w:lang w:eastAsia="ar-SA"/>
        </w:rPr>
        <w:t xml:space="preserve"> </w:t>
      </w:r>
      <w:r w:rsidRPr="007B69DA">
        <w:rPr>
          <w:rFonts w:ascii="ATraditional Arabic" w:hAnsi="ATraditional Arabic" w:cs="QCF2133" w:hint="cs"/>
          <w:b/>
          <w:rtl/>
          <w:lang w:eastAsia="ar-SA"/>
        </w:rPr>
        <w:t>ﱞ</w:t>
      </w:r>
      <w:r w:rsidRPr="007B69DA">
        <w:rPr>
          <w:rFonts w:ascii="ATraditional Arabic" w:hAnsi="ATraditional Arabic" w:cs="QCF2133"/>
          <w:b/>
          <w:rtl/>
          <w:lang w:eastAsia="ar-SA"/>
        </w:rPr>
        <w:t xml:space="preserve"> </w:t>
      </w:r>
      <w:r w:rsidRPr="007B69DA">
        <w:rPr>
          <w:rFonts w:ascii="ATraditional Arabic" w:hAnsi="ATraditional Arabic" w:cs="QCF2133" w:hint="cs"/>
          <w:b/>
          <w:rtl/>
          <w:lang w:eastAsia="ar-SA"/>
        </w:rPr>
        <w:t>ﱟ</w:t>
      </w:r>
      <w:r w:rsidRPr="007B69DA">
        <w:rPr>
          <w:rFonts w:ascii="ATraditional Arabic" w:hAnsi="ATraditional Arabic" w:cs="QCF2133"/>
          <w:b/>
          <w:rtl/>
          <w:lang w:eastAsia="ar-SA"/>
        </w:rPr>
        <w:t xml:space="preserve"> </w:t>
      </w:r>
      <w:r w:rsidRPr="007B69DA">
        <w:rPr>
          <w:rFonts w:ascii="ATraditional Arabic" w:hAnsi="ATraditional Arabic" w:cs="QCF2133" w:hint="cs"/>
          <w:b/>
          <w:rtl/>
          <w:lang w:eastAsia="ar-SA"/>
        </w:rPr>
        <w:t>ﱠ</w:t>
      </w:r>
      <w:r w:rsidRPr="007B69DA">
        <w:rPr>
          <w:rFonts w:ascii="ATraditional Arabic" w:hAnsi="ATraditional Arabic" w:cs="QCF2133"/>
          <w:b/>
          <w:rtl/>
          <w:lang w:eastAsia="ar-SA"/>
        </w:rPr>
        <w:t xml:space="preserve"> </w:t>
      </w:r>
      <w:r w:rsidRPr="007B69DA">
        <w:rPr>
          <w:rFonts w:ascii="ATraditional Arabic" w:hAnsi="ATraditional Arabic" w:cs="QCF2133" w:hint="cs"/>
          <w:b/>
          <w:rtl/>
          <w:lang w:eastAsia="ar-SA"/>
        </w:rPr>
        <w:t>ﱡ</w:t>
      </w:r>
      <w:r w:rsidRPr="007B69DA">
        <w:rPr>
          <w:rFonts w:ascii="ATraditional Arabic" w:hAnsi="ATraditional Arabic" w:cs="QCF2133"/>
          <w:b/>
          <w:rtl/>
          <w:lang w:eastAsia="ar-SA"/>
        </w:rPr>
        <w:t xml:space="preserve"> </w:t>
      </w:r>
      <w:r w:rsidRPr="007B69DA">
        <w:rPr>
          <w:rFonts w:ascii="ATraditional Arabic" w:hAnsi="ATraditional Arabic" w:cs="QCF2133" w:hint="cs"/>
          <w:b/>
          <w:rtl/>
          <w:lang w:eastAsia="ar-SA"/>
        </w:rPr>
        <w:t>ﱢ</w:t>
      </w:r>
      <w:r w:rsidRPr="007B69DA">
        <w:rPr>
          <w:rFonts w:ascii="ATraditional Arabic" w:hAnsi="ATraditional Arabic" w:cs="QCF2133"/>
          <w:b/>
          <w:rtl/>
          <w:lang w:eastAsia="ar-SA"/>
        </w:rPr>
        <w:t xml:space="preserve"> </w:t>
      </w:r>
      <w:r w:rsidRPr="007B69DA">
        <w:rPr>
          <w:rFonts w:ascii="ATraditional Arabic" w:hAnsi="ATraditional Arabic" w:cs="QCF2133" w:hint="cs"/>
          <w:b/>
          <w:rtl/>
          <w:lang w:eastAsia="ar-SA"/>
        </w:rPr>
        <w:t>ﱣﱤ</w:t>
      </w:r>
      <w:r w:rsidRPr="007B69DA">
        <w:rPr>
          <w:rFonts w:ascii="ATraditional Arabic" w:hAnsi="ATraditional Arabic" w:cs="ATraditional Arabic"/>
          <w:b/>
          <w:rtl/>
          <w:lang w:eastAsia="ar-SA"/>
        </w:rPr>
        <w:t>}</w:t>
      </w:r>
      <w:r w:rsidRPr="007B69DA">
        <w:rPr>
          <w:rFonts w:ascii="Simplified Arabic" w:hAnsi="Simplified Arabic" w:cs="Simplified Arabic"/>
          <w:b/>
          <w:sz w:val="28"/>
          <w:szCs w:val="28"/>
          <w:vertAlign w:val="superscript"/>
          <w:rtl/>
          <w:lang w:eastAsia="ar-SA"/>
        </w:rPr>
        <w:t>(</w:t>
      </w:r>
      <w:r w:rsidRPr="007B69DA">
        <w:rPr>
          <w:rFonts w:ascii="Simplified Arabic" w:hAnsi="Simplified Arabic" w:cs="Simplified Arabic"/>
          <w:b/>
          <w:sz w:val="28"/>
          <w:szCs w:val="28"/>
          <w:vertAlign w:val="superscript"/>
          <w:rtl/>
          <w:lang w:eastAsia="ar-SA"/>
        </w:rPr>
        <w:footnoteReference w:id="60"/>
      </w:r>
      <w:r w:rsidRPr="007B69DA">
        <w:rPr>
          <w:rFonts w:ascii="Simplified Arabic" w:hAnsi="Simplified Arabic" w:cs="Simplified Arabic"/>
          <w:b/>
          <w:sz w:val="28"/>
          <w:szCs w:val="28"/>
          <w:vertAlign w:val="superscript"/>
          <w:rtl/>
          <w:lang w:eastAsia="ar-SA"/>
        </w:rPr>
        <w:t>)</w:t>
      </w:r>
      <w:r w:rsidRPr="00CA3FA8">
        <w:rPr>
          <w:rFonts w:ascii="Simplified Arabic" w:hAnsi="Simplified Arabic" w:cs="Simplified Arabic"/>
          <w:sz w:val="28"/>
          <w:szCs w:val="28"/>
          <w:shd w:val="clear" w:color="auto" w:fill="FFFFFF"/>
          <w:rtl/>
          <w:lang w:eastAsia="ar-SA"/>
        </w:rPr>
        <w:t>.</w:t>
      </w:r>
      <w:r w:rsidRPr="00CA3FA8">
        <w:rPr>
          <w:rFonts w:ascii="Simplified Arabic" w:hAnsi="Simplified Arabic" w:cs="Simplified Arabic"/>
          <w:b/>
          <w:sz w:val="28"/>
          <w:szCs w:val="28"/>
          <w:vertAlign w:val="superscript"/>
          <w:rtl/>
          <w:lang w:eastAsia="ar-SA"/>
        </w:rPr>
        <w:t xml:space="preserve"> </w:t>
      </w:r>
    </w:p>
    <w:p w14:paraId="6DCC72C2" w14:textId="77777777" w:rsidR="00A04A0F" w:rsidRPr="00CA3FA8" w:rsidRDefault="00A04A0F" w:rsidP="007B69DA">
      <w:pPr>
        <w:adjustRightInd/>
        <w:spacing w:line="240" w:lineRule="auto"/>
        <w:ind w:firstLine="567"/>
        <w:jc w:val="lowKashida"/>
        <w:textAlignment w:val="auto"/>
        <w:rPr>
          <w:rFonts w:ascii="Simplified Arabic" w:hAnsi="Simplified Arabic" w:cs="Simplified Arabic"/>
          <w:b/>
          <w:sz w:val="28"/>
          <w:szCs w:val="28"/>
          <w:rtl/>
          <w:lang w:eastAsia="ar-SA"/>
        </w:rPr>
      </w:pPr>
      <w:r w:rsidRPr="00CA3FA8">
        <w:rPr>
          <w:rFonts w:ascii="Simplified Arabic" w:hAnsi="Simplified Arabic" w:cs="Simplified Arabic"/>
          <w:b/>
          <w:sz w:val="28"/>
          <w:szCs w:val="28"/>
          <w:vertAlign w:val="superscript"/>
          <w:rtl/>
          <w:lang w:eastAsia="ar-SA"/>
        </w:rPr>
        <w:t xml:space="preserve"> </w:t>
      </w:r>
      <w:r w:rsidRPr="00CA3FA8">
        <w:rPr>
          <w:rFonts w:ascii="Simplified Arabic" w:hAnsi="Simplified Arabic" w:cs="Simplified Arabic"/>
          <w:b/>
          <w:sz w:val="28"/>
          <w:szCs w:val="28"/>
          <w:rtl/>
          <w:lang w:eastAsia="ar-SA"/>
        </w:rPr>
        <w:t xml:space="preserve">يُخبر تعالى: أنه كما أنه هو المتفرِّد بخلق الأشياء وتدبيرها، فإنه المنفرِد بالوحدانية والإلهية، فقال: </w:t>
      </w:r>
      <w:bookmarkStart w:id="80" w:name="مءمءﱌءﱍءﱎءﱏءﱐءﱑءﱒءﱓءﱔءﱕءء35"/>
      <w:r w:rsidRPr="00CA3FA8">
        <w:rPr>
          <w:rFonts w:ascii="ATraditional Arabic" w:hAnsi="ATraditional Arabic" w:cs="ATraditional Arabic"/>
          <w:b/>
          <w:sz w:val="28"/>
          <w:szCs w:val="28"/>
          <w:rtl/>
          <w:lang w:eastAsia="ar-SA"/>
        </w:rPr>
        <w:t xml:space="preserve">{ </w:t>
      </w:r>
      <w:r w:rsidRPr="00CA3FA8">
        <w:rPr>
          <w:rFonts w:ascii="ATraditional Arabic" w:hAnsi="ATraditional Arabic" w:cs="QCF2133" w:hint="cs"/>
          <w:b/>
          <w:sz w:val="28"/>
          <w:szCs w:val="28"/>
          <w:rtl/>
          <w:lang w:eastAsia="ar-SA"/>
        </w:rPr>
        <w:t>ﱌ</w:t>
      </w:r>
      <w:r w:rsidRPr="00CA3FA8">
        <w:rPr>
          <w:rFonts w:ascii="ATraditional Arabic" w:hAnsi="ATraditional Arabic" w:cs="QCF2133"/>
          <w:b/>
          <w:sz w:val="28"/>
          <w:szCs w:val="28"/>
          <w:rtl/>
          <w:lang w:eastAsia="ar-SA"/>
        </w:rPr>
        <w:t xml:space="preserve"> </w:t>
      </w:r>
      <w:r w:rsidRPr="00CA3FA8">
        <w:rPr>
          <w:rFonts w:ascii="ATraditional Arabic" w:hAnsi="ATraditional Arabic" w:cs="QCF2133" w:hint="cs"/>
          <w:b/>
          <w:sz w:val="28"/>
          <w:szCs w:val="28"/>
          <w:rtl/>
          <w:lang w:eastAsia="ar-SA"/>
        </w:rPr>
        <w:t>ﱍ</w:t>
      </w:r>
      <w:r w:rsidRPr="00CA3FA8">
        <w:rPr>
          <w:rFonts w:ascii="ATraditional Arabic" w:hAnsi="ATraditional Arabic" w:cs="QCF2133"/>
          <w:b/>
          <w:sz w:val="28"/>
          <w:szCs w:val="28"/>
          <w:rtl/>
          <w:lang w:eastAsia="ar-SA"/>
        </w:rPr>
        <w:t xml:space="preserve"> </w:t>
      </w:r>
      <w:r w:rsidRPr="00CA3FA8">
        <w:rPr>
          <w:rFonts w:ascii="ATraditional Arabic" w:hAnsi="ATraditional Arabic" w:cs="QCF2133" w:hint="cs"/>
          <w:b/>
          <w:sz w:val="28"/>
          <w:szCs w:val="28"/>
          <w:rtl/>
          <w:lang w:eastAsia="ar-SA"/>
        </w:rPr>
        <w:t>ﱎ</w:t>
      </w:r>
      <w:r w:rsidRPr="00CA3FA8">
        <w:rPr>
          <w:rFonts w:ascii="ATraditional Arabic" w:hAnsi="ATraditional Arabic" w:cs="QCF2133"/>
          <w:b/>
          <w:sz w:val="28"/>
          <w:szCs w:val="28"/>
          <w:rtl/>
          <w:lang w:eastAsia="ar-SA"/>
        </w:rPr>
        <w:t xml:space="preserve"> </w:t>
      </w:r>
      <w:r w:rsidRPr="00CA3FA8">
        <w:rPr>
          <w:rFonts w:ascii="ATraditional Arabic" w:hAnsi="ATraditional Arabic" w:cs="QCF2133" w:hint="cs"/>
          <w:b/>
          <w:sz w:val="28"/>
          <w:szCs w:val="28"/>
          <w:rtl/>
          <w:lang w:eastAsia="ar-SA"/>
        </w:rPr>
        <w:t>ﱏ</w:t>
      </w:r>
      <w:r w:rsidRPr="00CA3FA8">
        <w:rPr>
          <w:rFonts w:ascii="ATraditional Arabic" w:hAnsi="ATraditional Arabic" w:cs="QCF2133"/>
          <w:b/>
          <w:sz w:val="28"/>
          <w:szCs w:val="28"/>
          <w:rtl/>
          <w:lang w:eastAsia="ar-SA"/>
        </w:rPr>
        <w:t xml:space="preserve"> </w:t>
      </w:r>
      <w:r w:rsidRPr="00CA3FA8">
        <w:rPr>
          <w:rFonts w:ascii="ATraditional Arabic" w:hAnsi="ATraditional Arabic" w:cs="QCF2133" w:hint="cs"/>
          <w:b/>
          <w:sz w:val="28"/>
          <w:szCs w:val="28"/>
          <w:rtl/>
          <w:lang w:eastAsia="ar-SA"/>
        </w:rPr>
        <w:t>ﱐ</w:t>
      </w:r>
      <w:r w:rsidRPr="00CA3FA8">
        <w:rPr>
          <w:rFonts w:ascii="ATraditional Arabic" w:hAnsi="ATraditional Arabic" w:cs="QCF2133"/>
          <w:b/>
          <w:sz w:val="28"/>
          <w:szCs w:val="28"/>
          <w:rtl/>
          <w:lang w:eastAsia="ar-SA"/>
        </w:rPr>
        <w:t xml:space="preserve"> </w:t>
      </w:r>
      <w:r w:rsidRPr="00CA3FA8">
        <w:rPr>
          <w:rFonts w:ascii="ATraditional Arabic" w:hAnsi="ATraditional Arabic" w:cs="QCF2133" w:hint="cs"/>
          <w:b/>
          <w:sz w:val="28"/>
          <w:szCs w:val="28"/>
          <w:rtl/>
          <w:lang w:eastAsia="ar-SA"/>
        </w:rPr>
        <w:t>ﱑ</w:t>
      </w:r>
      <w:r w:rsidRPr="00CA3FA8">
        <w:rPr>
          <w:rFonts w:ascii="ATraditional Arabic" w:hAnsi="ATraditional Arabic" w:cs="QCF2133"/>
          <w:b/>
          <w:sz w:val="28"/>
          <w:szCs w:val="28"/>
          <w:rtl/>
          <w:lang w:eastAsia="ar-SA"/>
        </w:rPr>
        <w:t xml:space="preserve"> </w:t>
      </w:r>
      <w:r w:rsidRPr="00CA3FA8">
        <w:rPr>
          <w:rFonts w:ascii="ATraditional Arabic" w:hAnsi="ATraditional Arabic" w:cs="QCF2133" w:hint="cs"/>
          <w:b/>
          <w:sz w:val="28"/>
          <w:szCs w:val="28"/>
          <w:rtl/>
          <w:lang w:eastAsia="ar-SA"/>
        </w:rPr>
        <w:t>ﱒ</w:t>
      </w:r>
      <w:r w:rsidRPr="00CA3FA8">
        <w:rPr>
          <w:rFonts w:ascii="ATraditional Arabic" w:hAnsi="ATraditional Arabic" w:cs="QCF2133"/>
          <w:b/>
          <w:sz w:val="28"/>
          <w:szCs w:val="28"/>
          <w:rtl/>
          <w:lang w:eastAsia="ar-SA"/>
        </w:rPr>
        <w:t xml:space="preserve"> </w:t>
      </w:r>
      <w:r w:rsidRPr="00CA3FA8">
        <w:rPr>
          <w:rFonts w:ascii="ATraditional Arabic" w:hAnsi="ATraditional Arabic" w:cs="QCF2133" w:hint="cs"/>
          <w:b/>
          <w:sz w:val="28"/>
          <w:szCs w:val="28"/>
          <w:rtl/>
          <w:lang w:eastAsia="ar-SA"/>
        </w:rPr>
        <w:t>ﱓ</w:t>
      </w:r>
      <w:r w:rsidRPr="00CA3FA8">
        <w:rPr>
          <w:rFonts w:ascii="ATraditional Arabic" w:hAnsi="ATraditional Arabic" w:cs="QCF2133"/>
          <w:b/>
          <w:sz w:val="28"/>
          <w:szCs w:val="28"/>
          <w:rtl/>
          <w:lang w:eastAsia="ar-SA"/>
        </w:rPr>
        <w:t xml:space="preserve"> </w:t>
      </w:r>
      <w:r w:rsidRPr="00CA3FA8">
        <w:rPr>
          <w:rFonts w:ascii="ATraditional Arabic" w:hAnsi="ATraditional Arabic" w:cs="QCF2133" w:hint="cs"/>
          <w:b/>
          <w:sz w:val="28"/>
          <w:szCs w:val="28"/>
          <w:rtl/>
          <w:lang w:eastAsia="ar-SA"/>
        </w:rPr>
        <w:t>ﱔ</w:t>
      </w:r>
      <w:r w:rsidRPr="00CA3FA8">
        <w:rPr>
          <w:rFonts w:ascii="ATraditional Arabic" w:hAnsi="ATraditional Arabic" w:cs="QCF2133"/>
          <w:b/>
          <w:sz w:val="28"/>
          <w:szCs w:val="28"/>
          <w:rtl/>
          <w:lang w:eastAsia="ar-SA"/>
        </w:rPr>
        <w:t xml:space="preserve"> </w:t>
      </w:r>
      <w:r w:rsidRPr="00CA3FA8">
        <w:rPr>
          <w:rFonts w:ascii="ATraditional Arabic" w:hAnsi="ATraditional Arabic" w:cs="QCF2133" w:hint="cs"/>
          <w:b/>
          <w:sz w:val="28"/>
          <w:szCs w:val="28"/>
          <w:rtl/>
          <w:lang w:eastAsia="ar-SA"/>
        </w:rPr>
        <w:t>ﱕ</w:t>
      </w:r>
      <w:r w:rsidRPr="00CA3FA8">
        <w:rPr>
          <w:rFonts w:ascii="ATraditional Arabic" w:hAnsi="ATraditional Arabic" w:cs="ATraditional Arabic"/>
          <w:b/>
          <w:sz w:val="28"/>
          <w:szCs w:val="28"/>
          <w:rtl/>
          <w:lang w:eastAsia="ar-SA"/>
        </w:rPr>
        <w:t xml:space="preserve"> }</w:t>
      </w:r>
      <w:bookmarkEnd w:id="80"/>
      <w:r w:rsidRPr="00CA3FA8">
        <w:rPr>
          <w:rFonts w:ascii="ATraditional Arabic" w:hAnsi="ATraditional Arabic" w:cs="ATraditional Arabic"/>
          <w:b/>
          <w:sz w:val="28"/>
          <w:szCs w:val="28"/>
          <w:rtl/>
          <w:lang w:eastAsia="ar-SA"/>
        </w:rPr>
        <w:t xml:space="preserve"> </w:t>
      </w:r>
      <w:r w:rsidRPr="00CA3FA8">
        <w:rPr>
          <w:rFonts w:ascii="Simplified Arabic" w:hAnsi="Simplified Arabic" w:cs="Simplified Arabic"/>
          <w:b/>
          <w:sz w:val="28"/>
          <w:szCs w:val="28"/>
          <w:rtl/>
          <w:lang w:eastAsia="ar-SA"/>
        </w:rPr>
        <w:t>فبقيتم بلا سَمْع ولا بَصَر ولا عَقْل</w:t>
      </w:r>
      <w:r w:rsidRPr="00CA3FA8">
        <w:rPr>
          <w:rFonts w:ascii="Traditional Arabic" w:hAnsi="Traditional Arabic" w:cs="Traditional Arabic" w:hint="cs"/>
          <w:b/>
          <w:sz w:val="28"/>
          <w:szCs w:val="28"/>
          <w:rtl/>
          <w:lang w:eastAsia="ar-SA"/>
        </w:rPr>
        <w:t xml:space="preserve"> </w:t>
      </w:r>
      <w:bookmarkStart w:id="81" w:name="مءمءﱖءﱗءﱘءﱙءﱚءﱛﱜءء36"/>
      <w:r w:rsidRPr="00CA3FA8">
        <w:rPr>
          <w:rFonts w:ascii="ATraditional Arabic" w:hAnsi="ATraditional Arabic" w:cs="ATraditional Arabic"/>
          <w:b/>
          <w:sz w:val="28"/>
          <w:szCs w:val="28"/>
          <w:rtl/>
          <w:lang w:eastAsia="ar-SA"/>
        </w:rPr>
        <w:t xml:space="preserve">{ </w:t>
      </w:r>
      <w:r w:rsidRPr="00CA3FA8">
        <w:rPr>
          <w:rFonts w:ascii="ATraditional Arabic" w:hAnsi="ATraditional Arabic" w:cs="QCF2133" w:hint="cs"/>
          <w:b/>
          <w:sz w:val="28"/>
          <w:szCs w:val="28"/>
          <w:rtl/>
          <w:lang w:eastAsia="ar-SA"/>
        </w:rPr>
        <w:t>ﱖ</w:t>
      </w:r>
      <w:r w:rsidRPr="00CA3FA8">
        <w:rPr>
          <w:rFonts w:ascii="ATraditional Arabic" w:hAnsi="ATraditional Arabic" w:cs="QCF2133"/>
          <w:b/>
          <w:sz w:val="28"/>
          <w:szCs w:val="28"/>
          <w:rtl/>
          <w:lang w:eastAsia="ar-SA"/>
        </w:rPr>
        <w:t xml:space="preserve"> </w:t>
      </w:r>
      <w:r w:rsidRPr="00CA3FA8">
        <w:rPr>
          <w:rFonts w:ascii="ATraditional Arabic" w:hAnsi="ATraditional Arabic" w:cs="QCF2133" w:hint="cs"/>
          <w:b/>
          <w:sz w:val="28"/>
          <w:szCs w:val="28"/>
          <w:rtl/>
          <w:lang w:eastAsia="ar-SA"/>
        </w:rPr>
        <w:t>ﱗ</w:t>
      </w:r>
      <w:r w:rsidRPr="00CA3FA8">
        <w:rPr>
          <w:rFonts w:ascii="ATraditional Arabic" w:hAnsi="ATraditional Arabic" w:cs="QCF2133"/>
          <w:b/>
          <w:sz w:val="28"/>
          <w:szCs w:val="28"/>
          <w:rtl/>
          <w:lang w:eastAsia="ar-SA"/>
        </w:rPr>
        <w:t xml:space="preserve"> </w:t>
      </w:r>
      <w:r w:rsidRPr="00CA3FA8">
        <w:rPr>
          <w:rFonts w:ascii="ATraditional Arabic" w:hAnsi="ATraditional Arabic" w:cs="QCF2133" w:hint="cs"/>
          <w:b/>
          <w:sz w:val="28"/>
          <w:szCs w:val="28"/>
          <w:rtl/>
          <w:lang w:eastAsia="ar-SA"/>
        </w:rPr>
        <w:t>ﱘ</w:t>
      </w:r>
      <w:r w:rsidRPr="00CA3FA8">
        <w:rPr>
          <w:rFonts w:ascii="ATraditional Arabic" w:hAnsi="ATraditional Arabic" w:cs="QCF2133"/>
          <w:b/>
          <w:sz w:val="28"/>
          <w:szCs w:val="28"/>
          <w:rtl/>
          <w:lang w:eastAsia="ar-SA"/>
        </w:rPr>
        <w:t xml:space="preserve"> </w:t>
      </w:r>
      <w:r w:rsidRPr="00CA3FA8">
        <w:rPr>
          <w:rFonts w:ascii="ATraditional Arabic" w:hAnsi="ATraditional Arabic" w:cs="QCF2133" w:hint="cs"/>
          <w:b/>
          <w:sz w:val="28"/>
          <w:szCs w:val="28"/>
          <w:rtl/>
          <w:lang w:eastAsia="ar-SA"/>
        </w:rPr>
        <w:t>ﱙ</w:t>
      </w:r>
      <w:r w:rsidRPr="00CA3FA8">
        <w:rPr>
          <w:rFonts w:ascii="ATraditional Arabic" w:hAnsi="ATraditional Arabic" w:cs="QCF2133"/>
          <w:b/>
          <w:sz w:val="28"/>
          <w:szCs w:val="28"/>
          <w:rtl/>
          <w:lang w:eastAsia="ar-SA"/>
        </w:rPr>
        <w:t xml:space="preserve"> </w:t>
      </w:r>
      <w:r w:rsidRPr="00CA3FA8">
        <w:rPr>
          <w:rFonts w:ascii="ATraditional Arabic" w:hAnsi="ATraditional Arabic" w:cs="QCF2133" w:hint="cs"/>
          <w:b/>
          <w:sz w:val="28"/>
          <w:szCs w:val="28"/>
          <w:rtl/>
          <w:lang w:eastAsia="ar-SA"/>
        </w:rPr>
        <w:t>ﱚ</w:t>
      </w:r>
      <w:r w:rsidRPr="00CA3FA8">
        <w:rPr>
          <w:rFonts w:ascii="ATraditional Arabic" w:hAnsi="ATraditional Arabic" w:cs="QCF2133"/>
          <w:b/>
          <w:sz w:val="28"/>
          <w:szCs w:val="28"/>
          <w:rtl/>
          <w:lang w:eastAsia="ar-SA"/>
        </w:rPr>
        <w:t xml:space="preserve"> </w:t>
      </w:r>
      <w:r w:rsidRPr="00CA3FA8">
        <w:rPr>
          <w:rFonts w:ascii="ATraditional Arabic" w:hAnsi="ATraditional Arabic" w:cs="QCF2133" w:hint="cs"/>
          <w:b/>
          <w:sz w:val="28"/>
          <w:szCs w:val="28"/>
          <w:rtl/>
          <w:lang w:eastAsia="ar-SA"/>
        </w:rPr>
        <w:t>ﱛﱜ</w:t>
      </w:r>
      <w:r w:rsidRPr="00CA3FA8">
        <w:rPr>
          <w:rFonts w:ascii="ATraditional Arabic" w:hAnsi="ATraditional Arabic" w:cs="QCF2133"/>
          <w:b/>
          <w:sz w:val="28"/>
          <w:szCs w:val="28"/>
          <w:rtl/>
          <w:lang w:eastAsia="ar-SA"/>
        </w:rPr>
        <w:t xml:space="preserve"> </w:t>
      </w:r>
      <w:r w:rsidRPr="00CA3FA8">
        <w:rPr>
          <w:rFonts w:ascii="ATraditional Arabic" w:hAnsi="ATraditional Arabic" w:cs="ATraditional Arabic"/>
          <w:b/>
          <w:sz w:val="28"/>
          <w:szCs w:val="28"/>
          <w:rtl/>
          <w:lang w:eastAsia="ar-SA"/>
        </w:rPr>
        <w:t>}</w:t>
      </w:r>
      <w:bookmarkEnd w:id="81"/>
      <w:r w:rsidRPr="00CA3FA8">
        <w:rPr>
          <w:rFonts w:ascii="ATraditional Arabic" w:hAnsi="ATraditional Arabic" w:cs="ATraditional Arabic"/>
          <w:b/>
          <w:sz w:val="28"/>
          <w:szCs w:val="28"/>
          <w:rtl/>
          <w:lang w:eastAsia="ar-SA"/>
        </w:rPr>
        <w:t xml:space="preserve"> </w:t>
      </w:r>
      <w:r w:rsidRPr="00CA3FA8">
        <w:rPr>
          <w:rFonts w:ascii="Simplified Arabic" w:hAnsi="Simplified Arabic" w:cs="Simplified Arabic"/>
          <w:b/>
          <w:sz w:val="28"/>
          <w:szCs w:val="28"/>
          <w:rtl/>
          <w:lang w:eastAsia="ar-SA"/>
        </w:rPr>
        <w:t>فإذا لم يكن غير الله يأتي بذلك، فلِمَ عبدتم معه مَن لا قدرة له على شيء إلا إذا شاءه الله، وهذا من أدلة التوحيد وبطلان الشرك؛ ولهذا قال:</w:t>
      </w:r>
      <w:r w:rsidRPr="00CA3FA8">
        <w:rPr>
          <w:rFonts w:ascii="Traditional Arabic" w:hAnsi="Traditional Arabic" w:cs="Traditional Arabic"/>
          <w:b/>
          <w:sz w:val="28"/>
          <w:szCs w:val="28"/>
          <w:rtl/>
          <w:lang w:eastAsia="ar-SA"/>
        </w:rPr>
        <w:t xml:space="preserve"> </w:t>
      </w:r>
      <w:bookmarkStart w:id="82" w:name="مءمءﱝءﱞءﱟءﱠءﱡءﱢءﱣﱤء37"/>
      <w:r w:rsidRPr="007B69DA">
        <w:rPr>
          <w:rFonts w:ascii="ATraditional Arabic" w:hAnsi="ATraditional Arabic" w:cs="ATraditional Arabic"/>
          <w:b/>
          <w:sz w:val="26"/>
          <w:szCs w:val="26"/>
          <w:rtl/>
          <w:lang w:eastAsia="ar-SA"/>
        </w:rPr>
        <w:t xml:space="preserve">{ </w:t>
      </w:r>
      <w:r w:rsidRPr="007B69DA">
        <w:rPr>
          <w:rFonts w:ascii="ATraditional Arabic" w:hAnsi="ATraditional Arabic" w:cs="QCF2133" w:hint="cs"/>
          <w:b/>
          <w:sz w:val="26"/>
          <w:szCs w:val="26"/>
          <w:rtl/>
          <w:lang w:eastAsia="ar-SA"/>
        </w:rPr>
        <w:t>ﱝ</w:t>
      </w:r>
      <w:r w:rsidRPr="007B69DA">
        <w:rPr>
          <w:rFonts w:ascii="ATraditional Arabic" w:hAnsi="ATraditional Arabic" w:cs="QCF2133"/>
          <w:b/>
          <w:sz w:val="26"/>
          <w:szCs w:val="26"/>
          <w:rtl/>
          <w:lang w:eastAsia="ar-SA"/>
        </w:rPr>
        <w:t xml:space="preserve"> </w:t>
      </w:r>
      <w:r w:rsidRPr="007B69DA">
        <w:rPr>
          <w:rFonts w:ascii="ATraditional Arabic" w:hAnsi="ATraditional Arabic" w:cs="QCF2133" w:hint="cs"/>
          <w:b/>
          <w:sz w:val="26"/>
          <w:szCs w:val="26"/>
          <w:rtl/>
          <w:lang w:eastAsia="ar-SA"/>
        </w:rPr>
        <w:t>ﱞ</w:t>
      </w:r>
      <w:r w:rsidRPr="007B69DA">
        <w:rPr>
          <w:rFonts w:ascii="ATraditional Arabic" w:hAnsi="ATraditional Arabic" w:cs="QCF2133"/>
          <w:b/>
          <w:sz w:val="26"/>
          <w:szCs w:val="26"/>
          <w:rtl/>
          <w:lang w:eastAsia="ar-SA"/>
        </w:rPr>
        <w:t xml:space="preserve"> </w:t>
      </w:r>
      <w:r w:rsidRPr="007B69DA">
        <w:rPr>
          <w:rFonts w:ascii="ATraditional Arabic" w:hAnsi="ATraditional Arabic" w:cs="QCF2133" w:hint="cs"/>
          <w:b/>
          <w:sz w:val="26"/>
          <w:szCs w:val="26"/>
          <w:rtl/>
          <w:lang w:eastAsia="ar-SA"/>
        </w:rPr>
        <w:t>ﱟ</w:t>
      </w:r>
      <w:r w:rsidRPr="007B69DA">
        <w:rPr>
          <w:rFonts w:ascii="ATraditional Arabic" w:hAnsi="ATraditional Arabic" w:cs="QCF2133"/>
          <w:b/>
          <w:sz w:val="26"/>
          <w:szCs w:val="26"/>
          <w:rtl/>
          <w:lang w:eastAsia="ar-SA"/>
        </w:rPr>
        <w:t xml:space="preserve"> </w:t>
      </w:r>
      <w:r w:rsidRPr="007B69DA">
        <w:rPr>
          <w:rFonts w:ascii="ATraditional Arabic" w:hAnsi="ATraditional Arabic" w:cs="QCF2133" w:hint="cs"/>
          <w:b/>
          <w:sz w:val="26"/>
          <w:szCs w:val="26"/>
          <w:rtl/>
          <w:lang w:eastAsia="ar-SA"/>
        </w:rPr>
        <w:t>ﱠ</w:t>
      </w:r>
      <w:r w:rsidRPr="007B69DA">
        <w:rPr>
          <w:rFonts w:ascii="ATraditional Arabic" w:hAnsi="ATraditional Arabic" w:cs="QCF2133"/>
          <w:b/>
          <w:sz w:val="26"/>
          <w:szCs w:val="26"/>
          <w:rtl/>
          <w:lang w:eastAsia="ar-SA"/>
        </w:rPr>
        <w:t xml:space="preserve"> </w:t>
      </w:r>
      <w:r w:rsidRPr="007B69DA">
        <w:rPr>
          <w:rFonts w:ascii="ATraditional Arabic" w:hAnsi="ATraditional Arabic" w:cs="QCF2133" w:hint="cs"/>
          <w:b/>
          <w:sz w:val="26"/>
          <w:szCs w:val="26"/>
          <w:rtl/>
          <w:lang w:eastAsia="ar-SA"/>
        </w:rPr>
        <w:t>ﱡ</w:t>
      </w:r>
      <w:r w:rsidRPr="007B69DA">
        <w:rPr>
          <w:rFonts w:ascii="ATraditional Arabic" w:hAnsi="ATraditional Arabic" w:cs="QCF2133"/>
          <w:b/>
          <w:sz w:val="26"/>
          <w:szCs w:val="26"/>
          <w:rtl/>
          <w:lang w:eastAsia="ar-SA"/>
        </w:rPr>
        <w:t xml:space="preserve"> </w:t>
      </w:r>
      <w:r w:rsidRPr="007B69DA">
        <w:rPr>
          <w:rFonts w:ascii="ATraditional Arabic" w:hAnsi="ATraditional Arabic" w:cs="QCF2133" w:hint="cs"/>
          <w:b/>
          <w:sz w:val="26"/>
          <w:szCs w:val="26"/>
          <w:rtl/>
          <w:lang w:eastAsia="ar-SA"/>
        </w:rPr>
        <w:t>ﱢ</w:t>
      </w:r>
      <w:r w:rsidRPr="007B69DA">
        <w:rPr>
          <w:rFonts w:ascii="ATraditional Arabic" w:hAnsi="ATraditional Arabic" w:cs="QCF2133"/>
          <w:b/>
          <w:sz w:val="26"/>
          <w:szCs w:val="26"/>
          <w:rtl/>
          <w:lang w:eastAsia="ar-SA"/>
        </w:rPr>
        <w:t xml:space="preserve"> </w:t>
      </w:r>
      <w:r w:rsidRPr="007B69DA">
        <w:rPr>
          <w:rFonts w:ascii="ATraditional Arabic" w:hAnsi="ATraditional Arabic" w:cs="QCF2133" w:hint="cs"/>
          <w:b/>
          <w:sz w:val="26"/>
          <w:szCs w:val="26"/>
          <w:rtl/>
          <w:lang w:eastAsia="ar-SA"/>
        </w:rPr>
        <w:t>ﱣﱤ</w:t>
      </w:r>
      <w:r w:rsidRPr="007B69DA">
        <w:rPr>
          <w:rFonts w:ascii="ATraditional Arabic" w:hAnsi="ATraditional Arabic" w:cs="ATraditional Arabic"/>
          <w:b/>
          <w:sz w:val="26"/>
          <w:szCs w:val="26"/>
          <w:rtl/>
          <w:lang w:eastAsia="ar-SA"/>
        </w:rPr>
        <w:t>}</w:t>
      </w:r>
      <w:bookmarkEnd w:id="82"/>
      <w:r w:rsidRPr="00CA3FA8">
        <w:rPr>
          <w:rFonts w:ascii="ATraditional Arabic" w:hAnsi="ATraditional Arabic" w:cs="ATraditional Arabic"/>
          <w:b/>
          <w:sz w:val="28"/>
          <w:szCs w:val="28"/>
          <w:rtl/>
          <w:lang w:eastAsia="ar-SA"/>
        </w:rPr>
        <w:t xml:space="preserve"> </w:t>
      </w:r>
      <w:r w:rsidRPr="00CA3FA8">
        <w:rPr>
          <w:rFonts w:ascii="Simplified Arabic" w:hAnsi="Simplified Arabic" w:cs="Simplified Arabic"/>
          <w:b/>
          <w:sz w:val="28"/>
          <w:szCs w:val="28"/>
          <w:rtl/>
          <w:lang w:eastAsia="ar-SA"/>
        </w:rPr>
        <w:t>أي: نُنوّعها، ونأتي بها في كلّ فن، ولتنير الحق، وتستبين سبيل المجرمين.</w:t>
      </w:r>
      <w:r w:rsidRPr="00CA3FA8">
        <w:rPr>
          <w:rFonts w:ascii="Traditional Arabic" w:hAnsi="Traditional Arabic" w:cs="Traditional Arabic"/>
          <w:b/>
          <w:sz w:val="28"/>
          <w:szCs w:val="28"/>
          <w:rtl/>
          <w:lang w:eastAsia="ar-SA"/>
        </w:rPr>
        <w:t xml:space="preserve"> </w:t>
      </w:r>
      <w:r w:rsidRPr="00CA3FA8">
        <w:rPr>
          <w:rFonts w:ascii="ATraditional Arabic" w:hAnsi="ATraditional Arabic" w:cs="ATraditional Arabic"/>
          <w:b/>
          <w:sz w:val="28"/>
          <w:szCs w:val="28"/>
          <w:rtl/>
          <w:lang w:eastAsia="ar-SA"/>
        </w:rPr>
        <w:lastRenderedPageBreak/>
        <w:t xml:space="preserve">{ </w:t>
      </w:r>
      <w:r w:rsidRPr="00CA3FA8">
        <w:rPr>
          <w:rFonts w:ascii="ATraditional Arabic" w:hAnsi="ATraditional Arabic" w:cs="QCF2133" w:hint="cs"/>
          <w:b/>
          <w:sz w:val="28"/>
          <w:szCs w:val="28"/>
          <w:rtl/>
          <w:lang w:eastAsia="ar-SA"/>
        </w:rPr>
        <w:t>ﱡ</w:t>
      </w:r>
      <w:r w:rsidRPr="00CA3FA8">
        <w:rPr>
          <w:rFonts w:ascii="ATraditional Arabic" w:hAnsi="ATraditional Arabic" w:cs="QCF2133"/>
          <w:b/>
          <w:sz w:val="28"/>
          <w:szCs w:val="28"/>
          <w:rtl/>
          <w:lang w:eastAsia="ar-SA"/>
        </w:rPr>
        <w:t xml:space="preserve"> </w:t>
      </w:r>
      <w:r w:rsidRPr="00CA3FA8">
        <w:rPr>
          <w:rFonts w:ascii="ATraditional Arabic" w:hAnsi="ATraditional Arabic" w:cs="QCF2133" w:hint="cs"/>
          <w:b/>
          <w:sz w:val="28"/>
          <w:szCs w:val="28"/>
          <w:rtl/>
          <w:lang w:eastAsia="ar-SA"/>
        </w:rPr>
        <w:t>ﱢ</w:t>
      </w:r>
      <w:r w:rsidRPr="00CA3FA8">
        <w:rPr>
          <w:rFonts w:ascii="ATraditional Arabic" w:hAnsi="ATraditional Arabic" w:cs="ATraditional Arabic"/>
          <w:b/>
          <w:sz w:val="28"/>
          <w:szCs w:val="28"/>
          <w:rtl/>
          <w:lang w:eastAsia="ar-SA"/>
        </w:rPr>
        <w:t xml:space="preserve"> } </w:t>
      </w:r>
      <w:r w:rsidRPr="00CA3FA8">
        <w:rPr>
          <w:rFonts w:ascii="Simplified Arabic" w:hAnsi="Simplified Arabic" w:cs="Simplified Arabic"/>
          <w:b/>
          <w:sz w:val="28"/>
          <w:szCs w:val="28"/>
          <w:rtl/>
          <w:lang w:eastAsia="ar-SA"/>
        </w:rPr>
        <w:t>مع هذا البيان التام</w:t>
      </w:r>
      <w:r w:rsidRPr="00CA3FA8">
        <w:rPr>
          <w:rFonts w:ascii="Traditional Arabic" w:hAnsi="Traditional Arabic" w:cs="Traditional Arabic"/>
          <w:b/>
          <w:sz w:val="28"/>
          <w:szCs w:val="28"/>
          <w:rtl/>
          <w:lang w:eastAsia="ar-SA"/>
        </w:rPr>
        <w:t xml:space="preserve"> </w:t>
      </w:r>
      <w:r w:rsidRPr="00CA3FA8">
        <w:rPr>
          <w:rFonts w:ascii="ATraditional Arabic" w:hAnsi="ATraditional Arabic" w:cs="ATraditional Arabic"/>
          <w:b/>
          <w:sz w:val="28"/>
          <w:szCs w:val="28"/>
          <w:rtl/>
          <w:lang w:eastAsia="ar-SA"/>
        </w:rPr>
        <w:t>{</w:t>
      </w:r>
      <w:r w:rsidRPr="00CA3FA8">
        <w:rPr>
          <w:rFonts w:ascii="ATraditional Arabic" w:hAnsi="ATraditional Arabic" w:cs="QCF2133" w:hint="cs"/>
          <w:b/>
          <w:sz w:val="28"/>
          <w:szCs w:val="28"/>
          <w:rtl/>
          <w:lang w:eastAsia="ar-SA"/>
        </w:rPr>
        <w:t>ﱣﱤ</w:t>
      </w:r>
      <w:r w:rsidRPr="00CA3FA8">
        <w:rPr>
          <w:rFonts w:ascii="ATraditional Arabic" w:hAnsi="ATraditional Arabic" w:cs="ATraditional Arabic"/>
          <w:b/>
          <w:sz w:val="28"/>
          <w:szCs w:val="28"/>
          <w:rtl/>
          <w:lang w:eastAsia="ar-SA"/>
        </w:rPr>
        <w:t xml:space="preserve">} </w:t>
      </w:r>
      <w:r w:rsidRPr="00CA3FA8">
        <w:rPr>
          <w:rFonts w:ascii="Simplified Arabic" w:hAnsi="Simplified Arabic" w:cs="Simplified Arabic"/>
          <w:b/>
          <w:sz w:val="28"/>
          <w:szCs w:val="28"/>
          <w:rtl/>
          <w:lang w:eastAsia="ar-SA"/>
        </w:rPr>
        <w:t>عن آيات الله، ويُعرضون عنها</w:t>
      </w:r>
      <w:r w:rsidRPr="00CA3FA8">
        <w:rPr>
          <w:rFonts w:ascii="Simplified Arabic" w:hAnsi="Simplified Arabic" w:cs="Simplified Arabic"/>
          <w:b/>
          <w:sz w:val="28"/>
          <w:szCs w:val="28"/>
          <w:vertAlign w:val="superscript"/>
          <w:rtl/>
          <w:lang w:eastAsia="ar-SA"/>
        </w:rPr>
        <w:t>(</w:t>
      </w:r>
      <w:r w:rsidRPr="00CA3FA8">
        <w:rPr>
          <w:rFonts w:ascii="Simplified Arabic" w:hAnsi="Simplified Arabic" w:cs="Simplified Arabic"/>
          <w:b/>
          <w:sz w:val="28"/>
          <w:szCs w:val="28"/>
          <w:rtl/>
          <w:lang w:eastAsia="ar-SA"/>
        </w:rPr>
        <w:footnoteReference w:id="61"/>
      </w:r>
      <w:r w:rsidRPr="00CA3FA8">
        <w:rPr>
          <w:rFonts w:ascii="Simplified Arabic" w:hAnsi="Simplified Arabic" w:cs="Simplified Arabic"/>
          <w:b/>
          <w:sz w:val="28"/>
          <w:szCs w:val="28"/>
          <w:vertAlign w:val="superscript"/>
          <w:rtl/>
          <w:lang w:eastAsia="ar-SA"/>
        </w:rPr>
        <w:t>)</w:t>
      </w:r>
      <w:r w:rsidRPr="00CA3FA8">
        <w:rPr>
          <w:rFonts w:ascii="Simplified Arabic" w:hAnsi="Simplified Arabic" w:cs="Simplified Arabic"/>
          <w:b/>
          <w:sz w:val="28"/>
          <w:szCs w:val="28"/>
          <w:rtl/>
          <w:lang w:eastAsia="ar-SA"/>
        </w:rPr>
        <w:t>.</w:t>
      </w:r>
      <w:r w:rsidRPr="00CA3FA8">
        <w:rPr>
          <w:rFonts w:ascii="Simplified Arabic" w:hAnsi="Simplified Arabic" w:cs="Simplified Arabic"/>
          <w:b/>
          <w:sz w:val="28"/>
          <w:szCs w:val="28"/>
          <w:vertAlign w:val="superscript"/>
          <w:rtl/>
          <w:lang w:eastAsia="ar-SA"/>
        </w:rPr>
        <w:t xml:space="preserve"> </w:t>
      </w:r>
    </w:p>
    <w:p w14:paraId="575B7BEE" w14:textId="389F1271" w:rsidR="00A04A0F" w:rsidRPr="00CA3FA8" w:rsidRDefault="00A04A0F" w:rsidP="007B69DA">
      <w:pPr>
        <w:adjustRightInd/>
        <w:spacing w:line="240" w:lineRule="auto"/>
        <w:ind w:left="418" w:hanging="418"/>
        <w:jc w:val="lowKashida"/>
        <w:textAlignment w:val="auto"/>
        <w:rPr>
          <w:rFonts w:ascii="ATraditional Arabic" w:hAnsi="ATraditional Arabic" w:cs="#TRUE#"/>
          <w:b/>
          <w:sz w:val="28"/>
          <w:szCs w:val="28"/>
          <w:rtl/>
          <w:lang w:eastAsia="ar-SA"/>
        </w:rPr>
      </w:pPr>
      <w:r w:rsidRPr="00CA3FA8">
        <w:rPr>
          <w:rFonts w:ascii="Simplified Arabic" w:hAnsi="Simplified Arabic" w:cs="Simplified Arabic"/>
          <w:b/>
          <w:sz w:val="28"/>
          <w:szCs w:val="28"/>
          <w:rtl/>
          <w:lang w:eastAsia="ar-SA"/>
        </w:rPr>
        <w:t>3 - قوله تعالى:</w:t>
      </w:r>
      <w:r w:rsidRPr="00CA3FA8">
        <w:rPr>
          <w:rFonts w:ascii="ATraditional Arabic" w:hAnsi="ATraditional Arabic" w:cs="ATraditional Arabic"/>
          <w:b/>
          <w:sz w:val="28"/>
          <w:szCs w:val="28"/>
          <w:rtl/>
          <w:lang w:eastAsia="ar-SA"/>
        </w:rPr>
        <w:t xml:space="preserve"> </w:t>
      </w:r>
      <w:bookmarkStart w:id="83" w:name="مءمءﲐءﲑءﲒءﲓءﲔءﲕءﲖءﲗءﲘءﲙءﲚءﲛءء38"/>
      <w:r w:rsidRPr="00CA3FA8">
        <w:rPr>
          <w:rFonts w:ascii="ATraditional Arabic" w:hAnsi="ATraditional Arabic" w:cs="ATraditional Arabic"/>
          <w:b/>
          <w:sz w:val="28"/>
          <w:szCs w:val="28"/>
          <w:rtl/>
          <w:lang w:eastAsia="ar-SA"/>
        </w:rPr>
        <w:t xml:space="preserve">{ </w:t>
      </w:r>
      <w:r w:rsidRPr="00CA3FA8">
        <w:rPr>
          <w:rFonts w:ascii="ATraditional Arabic" w:hAnsi="ATraditional Arabic" w:cs="QCF2444" w:hint="cs"/>
          <w:b/>
          <w:sz w:val="28"/>
          <w:szCs w:val="28"/>
          <w:rtl/>
          <w:lang w:eastAsia="ar-SA"/>
        </w:rPr>
        <w:t>ﲐ</w:t>
      </w:r>
      <w:r w:rsidRPr="00CA3FA8">
        <w:rPr>
          <w:rFonts w:ascii="ATraditional Arabic" w:hAnsi="ATraditional Arabic" w:cs="QCF2444"/>
          <w:b/>
          <w:sz w:val="28"/>
          <w:szCs w:val="28"/>
          <w:rtl/>
          <w:lang w:eastAsia="ar-SA"/>
        </w:rPr>
        <w:t xml:space="preserve"> </w:t>
      </w:r>
      <w:r w:rsidRPr="00CA3FA8">
        <w:rPr>
          <w:rFonts w:ascii="ATraditional Arabic" w:hAnsi="ATraditional Arabic" w:cs="QCF2444" w:hint="cs"/>
          <w:b/>
          <w:sz w:val="28"/>
          <w:szCs w:val="28"/>
          <w:rtl/>
          <w:lang w:eastAsia="ar-SA"/>
        </w:rPr>
        <w:t>ﲑ</w:t>
      </w:r>
      <w:r w:rsidRPr="00CA3FA8">
        <w:rPr>
          <w:rFonts w:ascii="ATraditional Arabic" w:hAnsi="ATraditional Arabic" w:cs="QCF2444"/>
          <w:b/>
          <w:sz w:val="28"/>
          <w:szCs w:val="28"/>
          <w:rtl/>
          <w:lang w:eastAsia="ar-SA"/>
        </w:rPr>
        <w:t xml:space="preserve"> </w:t>
      </w:r>
      <w:r w:rsidRPr="00CA3FA8">
        <w:rPr>
          <w:rFonts w:ascii="ATraditional Arabic" w:hAnsi="ATraditional Arabic" w:cs="QCF2444" w:hint="cs"/>
          <w:b/>
          <w:sz w:val="28"/>
          <w:szCs w:val="28"/>
          <w:rtl/>
          <w:lang w:eastAsia="ar-SA"/>
        </w:rPr>
        <w:t>ﲒ</w:t>
      </w:r>
      <w:r w:rsidRPr="00CA3FA8">
        <w:rPr>
          <w:rFonts w:ascii="ATraditional Arabic" w:hAnsi="ATraditional Arabic" w:cs="QCF2444"/>
          <w:b/>
          <w:sz w:val="28"/>
          <w:szCs w:val="28"/>
          <w:rtl/>
          <w:lang w:eastAsia="ar-SA"/>
        </w:rPr>
        <w:t xml:space="preserve"> </w:t>
      </w:r>
      <w:r w:rsidRPr="00CA3FA8">
        <w:rPr>
          <w:rFonts w:ascii="ATraditional Arabic" w:hAnsi="ATraditional Arabic" w:cs="QCF2444" w:hint="cs"/>
          <w:b/>
          <w:sz w:val="28"/>
          <w:szCs w:val="28"/>
          <w:rtl/>
          <w:lang w:eastAsia="ar-SA"/>
        </w:rPr>
        <w:t>ﲓ</w:t>
      </w:r>
      <w:r w:rsidRPr="00CA3FA8">
        <w:rPr>
          <w:rFonts w:ascii="ATraditional Arabic" w:hAnsi="ATraditional Arabic" w:cs="QCF2444"/>
          <w:b/>
          <w:sz w:val="28"/>
          <w:szCs w:val="28"/>
          <w:rtl/>
          <w:lang w:eastAsia="ar-SA"/>
        </w:rPr>
        <w:t xml:space="preserve"> </w:t>
      </w:r>
      <w:r w:rsidRPr="00CA3FA8">
        <w:rPr>
          <w:rFonts w:ascii="ATraditional Arabic" w:hAnsi="ATraditional Arabic" w:cs="QCF2444" w:hint="cs"/>
          <w:b/>
          <w:sz w:val="28"/>
          <w:szCs w:val="28"/>
          <w:rtl/>
          <w:lang w:eastAsia="ar-SA"/>
        </w:rPr>
        <w:t>ﲔ</w:t>
      </w:r>
      <w:r w:rsidRPr="00CA3FA8">
        <w:rPr>
          <w:rFonts w:ascii="ATraditional Arabic" w:hAnsi="ATraditional Arabic" w:cs="QCF2444"/>
          <w:b/>
          <w:sz w:val="28"/>
          <w:szCs w:val="28"/>
          <w:rtl/>
          <w:lang w:eastAsia="ar-SA"/>
        </w:rPr>
        <w:t xml:space="preserve"> </w:t>
      </w:r>
      <w:r w:rsidRPr="00CA3FA8">
        <w:rPr>
          <w:rFonts w:ascii="ATraditional Arabic" w:hAnsi="ATraditional Arabic" w:cs="QCF2444" w:hint="cs"/>
          <w:b/>
          <w:sz w:val="28"/>
          <w:szCs w:val="28"/>
          <w:rtl/>
          <w:lang w:eastAsia="ar-SA"/>
        </w:rPr>
        <w:t>ﲕ</w:t>
      </w:r>
      <w:r w:rsidRPr="00CA3FA8">
        <w:rPr>
          <w:rFonts w:ascii="ATraditional Arabic" w:hAnsi="ATraditional Arabic" w:cs="QCF2444"/>
          <w:b/>
          <w:sz w:val="28"/>
          <w:szCs w:val="28"/>
          <w:rtl/>
          <w:lang w:eastAsia="ar-SA"/>
        </w:rPr>
        <w:t xml:space="preserve"> </w:t>
      </w:r>
      <w:r w:rsidRPr="00CA3FA8">
        <w:rPr>
          <w:rFonts w:ascii="ATraditional Arabic" w:hAnsi="ATraditional Arabic" w:cs="QCF2444" w:hint="cs"/>
          <w:b/>
          <w:sz w:val="28"/>
          <w:szCs w:val="28"/>
          <w:rtl/>
          <w:lang w:eastAsia="ar-SA"/>
        </w:rPr>
        <w:t>ﲖ</w:t>
      </w:r>
      <w:r w:rsidRPr="00CA3FA8">
        <w:rPr>
          <w:rFonts w:ascii="ATraditional Arabic" w:hAnsi="ATraditional Arabic" w:cs="QCF2444"/>
          <w:b/>
          <w:sz w:val="28"/>
          <w:szCs w:val="28"/>
          <w:rtl/>
          <w:lang w:eastAsia="ar-SA"/>
        </w:rPr>
        <w:t xml:space="preserve"> </w:t>
      </w:r>
      <w:r w:rsidRPr="00CA3FA8">
        <w:rPr>
          <w:rFonts w:ascii="ATraditional Arabic" w:hAnsi="ATraditional Arabic" w:cs="QCF2444" w:hint="cs"/>
          <w:b/>
          <w:sz w:val="28"/>
          <w:szCs w:val="28"/>
          <w:rtl/>
          <w:lang w:eastAsia="ar-SA"/>
        </w:rPr>
        <w:t>ﲗ</w:t>
      </w:r>
      <w:r w:rsidRPr="00CA3FA8">
        <w:rPr>
          <w:rFonts w:ascii="ATraditional Arabic" w:hAnsi="ATraditional Arabic" w:cs="QCF2444"/>
          <w:b/>
          <w:sz w:val="28"/>
          <w:szCs w:val="28"/>
          <w:rtl/>
          <w:lang w:eastAsia="ar-SA"/>
        </w:rPr>
        <w:t xml:space="preserve"> </w:t>
      </w:r>
      <w:r w:rsidRPr="00CA3FA8">
        <w:rPr>
          <w:rFonts w:ascii="ATraditional Arabic" w:hAnsi="ATraditional Arabic" w:cs="QCF2444" w:hint="cs"/>
          <w:b/>
          <w:sz w:val="28"/>
          <w:szCs w:val="28"/>
          <w:rtl/>
          <w:lang w:eastAsia="ar-SA"/>
        </w:rPr>
        <w:t>ﲘ</w:t>
      </w:r>
      <w:r w:rsidRPr="00CA3FA8">
        <w:rPr>
          <w:rFonts w:ascii="ATraditional Arabic" w:hAnsi="ATraditional Arabic" w:cs="QCF2444"/>
          <w:b/>
          <w:sz w:val="28"/>
          <w:szCs w:val="28"/>
          <w:rtl/>
          <w:lang w:eastAsia="ar-SA"/>
        </w:rPr>
        <w:t xml:space="preserve"> </w:t>
      </w:r>
      <w:r w:rsidRPr="00CA3FA8">
        <w:rPr>
          <w:rFonts w:ascii="ATraditional Arabic" w:hAnsi="ATraditional Arabic" w:cs="QCF2444" w:hint="cs"/>
          <w:b/>
          <w:sz w:val="28"/>
          <w:szCs w:val="28"/>
          <w:rtl/>
          <w:lang w:eastAsia="ar-SA"/>
        </w:rPr>
        <w:t>ﲙ</w:t>
      </w:r>
      <w:r w:rsidRPr="00CA3FA8">
        <w:rPr>
          <w:rFonts w:ascii="ATraditional Arabic" w:hAnsi="ATraditional Arabic" w:cs="QCF2444"/>
          <w:b/>
          <w:sz w:val="28"/>
          <w:szCs w:val="28"/>
          <w:rtl/>
          <w:lang w:eastAsia="ar-SA"/>
        </w:rPr>
        <w:t xml:space="preserve"> </w:t>
      </w:r>
      <w:r w:rsidRPr="00CA3FA8">
        <w:rPr>
          <w:rFonts w:ascii="ATraditional Arabic" w:hAnsi="ATraditional Arabic" w:cs="QCF2444" w:hint="cs"/>
          <w:b/>
          <w:sz w:val="28"/>
          <w:szCs w:val="28"/>
          <w:rtl/>
          <w:lang w:eastAsia="ar-SA"/>
        </w:rPr>
        <w:t>ﲚ</w:t>
      </w:r>
      <w:r w:rsidRPr="00CA3FA8">
        <w:rPr>
          <w:rFonts w:ascii="ATraditional Arabic" w:hAnsi="ATraditional Arabic" w:cs="QCF2444"/>
          <w:b/>
          <w:sz w:val="28"/>
          <w:szCs w:val="28"/>
          <w:rtl/>
          <w:lang w:eastAsia="ar-SA"/>
        </w:rPr>
        <w:t xml:space="preserve"> </w:t>
      </w:r>
      <w:r w:rsidRPr="00CA3FA8">
        <w:rPr>
          <w:rFonts w:ascii="ATraditional Arabic" w:hAnsi="ATraditional Arabic" w:cs="QCF2444" w:hint="cs"/>
          <w:b/>
          <w:sz w:val="28"/>
          <w:szCs w:val="28"/>
          <w:rtl/>
          <w:lang w:eastAsia="ar-SA"/>
        </w:rPr>
        <w:t>ﲛ</w:t>
      </w:r>
      <w:r w:rsidRPr="00CA3FA8">
        <w:rPr>
          <w:rFonts w:ascii="ATraditional Arabic" w:hAnsi="ATraditional Arabic" w:cs="ATraditional Arabic"/>
          <w:b/>
          <w:sz w:val="28"/>
          <w:szCs w:val="28"/>
          <w:rtl/>
          <w:lang w:eastAsia="ar-SA"/>
        </w:rPr>
        <w:t xml:space="preserve"> }</w:t>
      </w:r>
      <w:bookmarkEnd w:id="83"/>
      <w:r w:rsidRPr="00CA3FA8">
        <w:rPr>
          <w:rFonts w:ascii="Simplified Arabic" w:hAnsi="Simplified Arabic" w:cs="Simplified Arabic"/>
          <w:b/>
          <w:sz w:val="28"/>
          <w:szCs w:val="28"/>
          <w:vertAlign w:val="superscript"/>
          <w:rtl/>
          <w:lang w:eastAsia="ar-SA"/>
        </w:rPr>
        <w:t>(</w:t>
      </w:r>
      <w:r w:rsidRPr="00CA3FA8">
        <w:rPr>
          <w:rFonts w:ascii="Simplified Arabic" w:hAnsi="Simplified Arabic" w:cs="Simplified Arabic"/>
          <w:b/>
          <w:sz w:val="28"/>
          <w:szCs w:val="28"/>
          <w:rtl/>
          <w:lang w:eastAsia="ar-SA"/>
        </w:rPr>
        <w:footnoteReference w:id="62"/>
      </w:r>
      <w:r w:rsidRPr="00CA3FA8">
        <w:rPr>
          <w:rFonts w:ascii="Simplified Arabic" w:hAnsi="Simplified Arabic" w:cs="Simplified Arabic"/>
          <w:b/>
          <w:sz w:val="28"/>
          <w:szCs w:val="28"/>
          <w:vertAlign w:val="superscript"/>
          <w:rtl/>
          <w:lang w:eastAsia="ar-SA"/>
        </w:rPr>
        <w:t>)</w:t>
      </w:r>
      <w:r w:rsidRPr="00CA3FA8">
        <w:rPr>
          <w:rFonts w:ascii="Simplified Arabic" w:hAnsi="Simplified Arabic" w:cs="Simplified Arabic"/>
          <w:b/>
          <w:sz w:val="28"/>
          <w:szCs w:val="28"/>
          <w:rtl/>
          <w:lang w:eastAsia="ar-SA"/>
        </w:rPr>
        <w:t>.</w:t>
      </w:r>
      <w:r w:rsidRPr="00CA3FA8">
        <w:rPr>
          <w:rFonts w:ascii="Simplified Arabic" w:hAnsi="Simplified Arabic" w:cs="Simplified Arabic"/>
          <w:b/>
          <w:sz w:val="28"/>
          <w:szCs w:val="28"/>
          <w:vertAlign w:val="superscript"/>
          <w:rtl/>
          <w:lang w:eastAsia="ar-SA"/>
        </w:rPr>
        <w:t xml:space="preserve"> </w:t>
      </w:r>
    </w:p>
    <w:p w14:paraId="6BAE3240" w14:textId="77777777" w:rsidR="00A04A0F" w:rsidRPr="00CA3FA8" w:rsidRDefault="00A04A0F" w:rsidP="007B69DA">
      <w:pPr>
        <w:adjustRightInd/>
        <w:spacing w:line="240" w:lineRule="auto"/>
        <w:ind w:firstLine="567"/>
        <w:jc w:val="lowKashida"/>
        <w:textAlignment w:val="auto"/>
        <w:rPr>
          <w:rFonts w:ascii="Simplified Arabic" w:hAnsi="Simplified Arabic" w:cs="Simplified Arabic"/>
          <w:b/>
          <w:sz w:val="28"/>
          <w:szCs w:val="28"/>
          <w:rtl/>
          <w:lang w:eastAsia="ar-SA"/>
        </w:rPr>
      </w:pPr>
      <w:r w:rsidRPr="00CA3FA8">
        <w:rPr>
          <w:rFonts w:ascii="ATraditional Arabic" w:hAnsi="ATraditional Arabic" w:cs="#TRUE#"/>
          <w:b/>
          <w:sz w:val="28"/>
          <w:szCs w:val="28"/>
          <w:rtl/>
          <w:lang w:eastAsia="ar-SA"/>
        </w:rPr>
        <w:t xml:space="preserve"> </w:t>
      </w:r>
      <w:bookmarkStart w:id="84" w:name="مءمءﲐءﲑءﲒءﲓءء39"/>
      <w:r w:rsidRPr="00CA3FA8">
        <w:rPr>
          <w:rFonts w:ascii="ATraditional Arabic" w:hAnsi="ATraditional Arabic" w:cs="ATraditional Arabic"/>
          <w:b/>
          <w:sz w:val="28"/>
          <w:szCs w:val="28"/>
          <w:rtl/>
          <w:lang w:eastAsia="ar-SA"/>
        </w:rPr>
        <w:t xml:space="preserve">{ </w:t>
      </w:r>
      <w:r w:rsidRPr="00CA3FA8">
        <w:rPr>
          <w:rFonts w:ascii="ATraditional Arabic" w:hAnsi="ATraditional Arabic" w:cs="QCF2444" w:hint="cs"/>
          <w:b/>
          <w:sz w:val="28"/>
          <w:szCs w:val="28"/>
          <w:rtl/>
          <w:lang w:eastAsia="ar-SA"/>
        </w:rPr>
        <w:t>ﲐ</w:t>
      </w:r>
      <w:r w:rsidRPr="00CA3FA8">
        <w:rPr>
          <w:rFonts w:ascii="ATraditional Arabic" w:hAnsi="ATraditional Arabic" w:cs="QCF2444"/>
          <w:b/>
          <w:sz w:val="28"/>
          <w:szCs w:val="28"/>
          <w:rtl/>
          <w:lang w:eastAsia="ar-SA"/>
        </w:rPr>
        <w:t xml:space="preserve"> </w:t>
      </w:r>
      <w:r w:rsidRPr="00CA3FA8">
        <w:rPr>
          <w:rFonts w:ascii="ATraditional Arabic" w:hAnsi="ATraditional Arabic" w:cs="QCF2444" w:hint="cs"/>
          <w:b/>
          <w:sz w:val="28"/>
          <w:szCs w:val="28"/>
          <w:rtl/>
          <w:lang w:eastAsia="ar-SA"/>
        </w:rPr>
        <w:t>ﲑ</w:t>
      </w:r>
      <w:r w:rsidRPr="00CA3FA8">
        <w:rPr>
          <w:rFonts w:ascii="ATraditional Arabic" w:hAnsi="ATraditional Arabic" w:cs="QCF2444"/>
          <w:b/>
          <w:sz w:val="28"/>
          <w:szCs w:val="28"/>
          <w:rtl/>
          <w:lang w:eastAsia="ar-SA"/>
        </w:rPr>
        <w:t xml:space="preserve"> </w:t>
      </w:r>
      <w:r w:rsidRPr="00CA3FA8">
        <w:rPr>
          <w:rFonts w:ascii="ATraditional Arabic" w:hAnsi="ATraditional Arabic" w:cs="QCF2444" w:hint="cs"/>
          <w:b/>
          <w:sz w:val="28"/>
          <w:szCs w:val="28"/>
          <w:rtl/>
          <w:lang w:eastAsia="ar-SA"/>
        </w:rPr>
        <w:t>ﲒ</w:t>
      </w:r>
      <w:r w:rsidRPr="00CA3FA8">
        <w:rPr>
          <w:rFonts w:ascii="ATraditional Arabic" w:hAnsi="ATraditional Arabic" w:cs="QCF2444"/>
          <w:b/>
          <w:sz w:val="28"/>
          <w:szCs w:val="28"/>
          <w:rtl/>
          <w:lang w:eastAsia="ar-SA"/>
        </w:rPr>
        <w:t xml:space="preserve"> </w:t>
      </w:r>
      <w:r w:rsidRPr="00CA3FA8">
        <w:rPr>
          <w:rFonts w:ascii="ATraditional Arabic" w:hAnsi="ATraditional Arabic" w:cs="QCF2444" w:hint="cs"/>
          <w:b/>
          <w:sz w:val="28"/>
          <w:szCs w:val="28"/>
          <w:rtl/>
          <w:lang w:eastAsia="ar-SA"/>
        </w:rPr>
        <w:t>ﲓ</w:t>
      </w:r>
      <w:r w:rsidRPr="00CA3FA8">
        <w:rPr>
          <w:rFonts w:ascii="ATraditional Arabic" w:hAnsi="ATraditional Arabic" w:cs="ATraditional Arabic"/>
          <w:b/>
          <w:sz w:val="28"/>
          <w:szCs w:val="28"/>
          <w:rtl/>
          <w:lang w:eastAsia="ar-SA"/>
        </w:rPr>
        <w:t xml:space="preserve"> }</w:t>
      </w:r>
      <w:bookmarkEnd w:id="84"/>
      <w:r w:rsidRPr="00CA3FA8">
        <w:rPr>
          <w:rFonts w:ascii="Simplified Arabic" w:hAnsi="Simplified Arabic" w:cs="Simplified Arabic"/>
          <w:b/>
          <w:sz w:val="28"/>
          <w:szCs w:val="28"/>
          <w:rtl/>
          <w:lang w:eastAsia="ar-SA"/>
        </w:rPr>
        <w:t xml:space="preserve">، أي: الكفار، لقولهم: والله ربنا ما كنَّا مشركين، </w:t>
      </w:r>
      <w:bookmarkStart w:id="85" w:name="مءمﲔءﲕءﲖءﲗءء40"/>
      <w:r w:rsidRPr="00CA3FA8">
        <w:rPr>
          <w:rFonts w:ascii="ATraditional Arabic" w:hAnsi="ATraditional Arabic" w:cs="ATraditional Arabic"/>
          <w:b/>
          <w:sz w:val="28"/>
          <w:szCs w:val="28"/>
          <w:rtl/>
          <w:lang w:eastAsia="ar-SA"/>
        </w:rPr>
        <w:t>{</w:t>
      </w:r>
      <w:r w:rsidRPr="00CA3FA8">
        <w:rPr>
          <w:rFonts w:ascii="ATraditional Arabic" w:hAnsi="ATraditional Arabic" w:cs="QCF2444" w:hint="cs"/>
          <w:b/>
          <w:sz w:val="28"/>
          <w:szCs w:val="28"/>
          <w:rtl/>
          <w:lang w:eastAsia="ar-SA"/>
        </w:rPr>
        <w:t>ﲔ</w:t>
      </w:r>
      <w:r w:rsidRPr="00CA3FA8">
        <w:rPr>
          <w:rFonts w:ascii="ATraditional Arabic" w:hAnsi="ATraditional Arabic" w:cs="QCF2444"/>
          <w:b/>
          <w:sz w:val="28"/>
          <w:szCs w:val="28"/>
          <w:rtl/>
          <w:lang w:eastAsia="ar-SA"/>
        </w:rPr>
        <w:t xml:space="preserve"> </w:t>
      </w:r>
      <w:r w:rsidRPr="00CA3FA8">
        <w:rPr>
          <w:rFonts w:ascii="ATraditional Arabic" w:hAnsi="ATraditional Arabic" w:cs="QCF2444" w:hint="cs"/>
          <w:b/>
          <w:sz w:val="28"/>
          <w:szCs w:val="28"/>
          <w:rtl/>
          <w:lang w:eastAsia="ar-SA"/>
        </w:rPr>
        <w:t>ﲕ</w:t>
      </w:r>
      <w:r w:rsidRPr="00CA3FA8">
        <w:rPr>
          <w:rFonts w:ascii="ATraditional Arabic" w:hAnsi="ATraditional Arabic" w:cs="QCF2444"/>
          <w:b/>
          <w:sz w:val="28"/>
          <w:szCs w:val="28"/>
          <w:rtl/>
          <w:lang w:eastAsia="ar-SA"/>
        </w:rPr>
        <w:t xml:space="preserve"> </w:t>
      </w:r>
      <w:r w:rsidRPr="00CA3FA8">
        <w:rPr>
          <w:rFonts w:ascii="ATraditional Arabic" w:hAnsi="ATraditional Arabic" w:cs="QCF2444" w:hint="cs"/>
          <w:b/>
          <w:sz w:val="28"/>
          <w:szCs w:val="28"/>
          <w:rtl/>
          <w:lang w:eastAsia="ar-SA"/>
        </w:rPr>
        <w:t>ﲖ</w:t>
      </w:r>
      <w:r w:rsidRPr="00CA3FA8">
        <w:rPr>
          <w:rFonts w:ascii="ATraditional Arabic" w:hAnsi="ATraditional Arabic" w:cs="QCF2444"/>
          <w:b/>
          <w:sz w:val="28"/>
          <w:szCs w:val="28"/>
          <w:rtl/>
          <w:lang w:eastAsia="ar-SA"/>
        </w:rPr>
        <w:t xml:space="preserve"> </w:t>
      </w:r>
      <w:r w:rsidRPr="00CA3FA8">
        <w:rPr>
          <w:rFonts w:ascii="ATraditional Arabic" w:hAnsi="ATraditional Arabic" w:cs="QCF2444" w:hint="cs"/>
          <w:b/>
          <w:sz w:val="28"/>
          <w:szCs w:val="28"/>
          <w:rtl/>
          <w:lang w:eastAsia="ar-SA"/>
        </w:rPr>
        <w:t>ﲗ</w:t>
      </w:r>
      <w:r w:rsidRPr="00CA3FA8">
        <w:rPr>
          <w:rFonts w:ascii="ATraditional Arabic" w:hAnsi="ATraditional Arabic" w:cs="ATraditional Arabic"/>
          <w:b/>
          <w:sz w:val="28"/>
          <w:szCs w:val="28"/>
          <w:rtl/>
          <w:lang w:eastAsia="ar-SA"/>
        </w:rPr>
        <w:t xml:space="preserve"> }</w:t>
      </w:r>
      <w:bookmarkEnd w:id="85"/>
      <w:r w:rsidRPr="00CA3FA8">
        <w:rPr>
          <w:rFonts w:ascii="ATraditional Arabic" w:hAnsi="ATraditional Arabic" w:cs="ATraditional Arabic"/>
          <w:b/>
          <w:sz w:val="28"/>
          <w:szCs w:val="28"/>
          <w:rtl/>
          <w:lang w:eastAsia="ar-SA"/>
        </w:rPr>
        <w:t xml:space="preserve"> </w:t>
      </w:r>
      <w:r w:rsidRPr="00CA3FA8">
        <w:rPr>
          <w:rFonts w:ascii="Simplified Arabic" w:hAnsi="Simplified Arabic" w:cs="Simplified Arabic"/>
          <w:b/>
          <w:sz w:val="28"/>
          <w:szCs w:val="28"/>
          <w:rtl/>
          <w:lang w:eastAsia="ar-SA"/>
        </w:rPr>
        <w:t>وغيرها</w:t>
      </w:r>
      <w:r w:rsidRPr="00CA3FA8">
        <w:rPr>
          <w:rFonts w:ascii="ATraditional Arabic" w:hAnsi="ATraditional Arabic" w:cs="#TRUE#"/>
          <w:b/>
          <w:sz w:val="28"/>
          <w:szCs w:val="28"/>
          <w:rtl/>
          <w:lang w:eastAsia="ar-SA"/>
        </w:rPr>
        <w:t xml:space="preserve"> </w:t>
      </w:r>
      <w:r w:rsidRPr="00CA3FA8">
        <w:rPr>
          <w:rFonts w:ascii="ATraditional Arabic" w:hAnsi="ATraditional Arabic" w:cs="ATraditional Arabic"/>
          <w:b/>
          <w:sz w:val="28"/>
          <w:szCs w:val="28"/>
          <w:rtl/>
          <w:lang w:eastAsia="ar-SA"/>
        </w:rPr>
        <w:t xml:space="preserve">{ </w:t>
      </w:r>
      <w:r w:rsidRPr="00CA3FA8">
        <w:rPr>
          <w:rFonts w:ascii="ATraditional Arabic" w:hAnsi="ATraditional Arabic" w:cs="QCF2444" w:hint="cs"/>
          <w:b/>
          <w:sz w:val="28"/>
          <w:szCs w:val="28"/>
          <w:rtl/>
          <w:lang w:eastAsia="ar-SA"/>
        </w:rPr>
        <w:t>ﲘ</w:t>
      </w:r>
      <w:r w:rsidRPr="00CA3FA8">
        <w:rPr>
          <w:rFonts w:ascii="ATraditional Arabic" w:hAnsi="ATraditional Arabic" w:cs="QCF2444"/>
          <w:b/>
          <w:sz w:val="28"/>
          <w:szCs w:val="28"/>
          <w:rtl/>
          <w:lang w:eastAsia="ar-SA"/>
        </w:rPr>
        <w:t xml:space="preserve"> </w:t>
      </w:r>
      <w:r w:rsidRPr="00CA3FA8">
        <w:rPr>
          <w:rFonts w:ascii="ATraditional Arabic" w:hAnsi="ATraditional Arabic" w:cs="QCF2444" w:hint="cs"/>
          <w:b/>
          <w:sz w:val="28"/>
          <w:szCs w:val="28"/>
          <w:rtl/>
          <w:lang w:eastAsia="ar-SA"/>
        </w:rPr>
        <w:t>ﲙ</w:t>
      </w:r>
      <w:r w:rsidRPr="00CA3FA8">
        <w:rPr>
          <w:rFonts w:ascii="ATraditional Arabic" w:hAnsi="ATraditional Arabic" w:cs="QCF2444"/>
          <w:b/>
          <w:sz w:val="28"/>
          <w:szCs w:val="28"/>
          <w:rtl/>
          <w:lang w:eastAsia="ar-SA"/>
        </w:rPr>
        <w:t xml:space="preserve"> </w:t>
      </w:r>
      <w:r w:rsidRPr="00CA3FA8">
        <w:rPr>
          <w:rFonts w:ascii="ATraditional Arabic" w:hAnsi="ATraditional Arabic" w:cs="QCF2444" w:hint="cs"/>
          <w:b/>
          <w:sz w:val="28"/>
          <w:szCs w:val="28"/>
          <w:rtl/>
          <w:lang w:eastAsia="ar-SA"/>
        </w:rPr>
        <w:t>ﲚ</w:t>
      </w:r>
      <w:r w:rsidRPr="00CA3FA8">
        <w:rPr>
          <w:rFonts w:ascii="ATraditional Arabic" w:hAnsi="ATraditional Arabic" w:cs="Cambria" w:hint="cs"/>
          <w:b/>
          <w:sz w:val="28"/>
          <w:szCs w:val="28"/>
          <w:rtl/>
          <w:lang w:eastAsia="ar-SA"/>
        </w:rPr>
        <w:t xml:space="preserve"> </w:t>
      </w:r>
      <w:r w:rsidRPr="00CA3FA8">
        <w:rPr>
          <w:rFonts w:ascii="ATraditional Arabic" w:hAnsi="ATraditional Arabic" w:cs="QCF2444" w:hint="cs"/>
          <w:b/>
          <w:sz w:val="28"/>
          <w:szCs w:val="28"/>
          <w:rtl/>
          <w:lang w:eastAsia="ar-SA"/>
        </w:rPr>
        <w:t>ﲛ</w:t>
      </w:r>
      <w:r w:rsidRPr="00CA3FA8">
        <w:rPr>
          <w:rFonts w:ascii="ATraditional Arabic" w:hAnsi="ATraditional Arabic" w:cs="ATraditional Arabic"/>
          <w:b/>
          <w:sz w:val="28"/>
          <w:szCs w:val="28"/>
          <w:rtl/>
          <w:lang w:eastAsia="ar-SA"/>
        </w:rPr>
        <w:t xml:space="preserve"> } </w:t>
      </w:r>
      <w:r w:rsidRPr="00CA3FA8">
        <w:rPr>
          <w:rFonts w:ascii="Simplified Arabic" w:hAnsi="Simplified Arabic" w:cs="Simplified Arabic"/>
          <w:b/>
          <w:sz w:val="28"/>
          <w:szCs w:val="28"/>
          <w:rtl/>
          <w:lang w:eastAsia="ar-SA"/>
        </w:rPr>
        <w:t>فكل عضو ينطق بما صدَرَ منه</w:t>
      </w:r>
      <w:r w:rsidRPr="00CA3FA8">
        <w:rPr>
          <w:rFonts w:ascii="Simplified Arabic" w:hAnsi="Simplified Arabic" w:cs="Simplified Arabic"/>
          <w:b/>
          <w:sz w:val="28"/>
          <w:szCs w:val="28"/>
          <w:vertAlign w:val="superscript"/>
          <w:rtl/>
          <w:lang w:eastAsia="ar-SA"/>
        </w:rPr>
        <w:t>(</w:t>
      </w:r>
      <w:r w:rsidRPr="00CA3FA8">
        <w:rPr>
          <w:rFonts w:ascii="Simplified Arabic" w:hAnsi="Simplified Arabic" w:cs="Simplified Arabic"/>
          <w:b/>
          <w:sz w:val="28"/>
          <w:szCs w:val="28"/>
          <w:rtl/>
          <w:lang w:eastAsia="ar-SA"/>
        </w:rPr>
        <w:footnoteReference w:id="63"/>
      </w:r>
      <w:r w:rsidRPr="00CA3FA8">
        <w:rPr>
          <w:rFonts w:ascii="Simplified Arabic" w:hAnsi="Simplified Arabic" w:cs="Simplified Arabic"/>
          <w:b/>
          <w:sz w:val="28"/>
          <w:szCs w:val="28"/>
          <w:vertAlign w:val="superscript"/>
          <w:rtl/>
          <w:lang w:eastAsia="ar-SA"/>
        </w:rPr>
        <w:t>)</w:t>
      </w:r>
      <w:r w:rsidRPr="00CA3FA8">
        <w:rPr>
          <w:rFonts w:ascii="Simplified Arabic" w:hAnsi="Simplified Arabic" w:cs="Simplified Arabic"/>
          <w:b/>
          <w:sz w:val="28"/>
          <w:szCs w:val="28"/>
          <w:rtl/>
          <w:lang w:eastAsia="ar-SA"/>
        </w:rPr>
        <w:t>.</w:t>
      </w:r>
      <w:r w:rsidRPr="00CA3FA8">
        <w:rPr>
          <w:rFonts w:ascii="Simplified Arabic" w:hAnsi="Simplified Arabic" w:cs="Simplified Arabic"/>
          <w:b/>
          <w:sz w:val="28"/>
          <w:szCs w:val="28"/>
          <w:vertAlign w:val="superscript"/>
          <w:rtl/>
          <w:lang w:eastAsia="ar-SA"/>
        </w:rPr>
        <w:t xml:space="preserve"> </w:t>
      </w:r>
    </w:p>
    <w:p w14:paraId="14CAA475" w14:textId="49933A77" w:rsidR="00A04A0F" w:rsidRPr="00CA3FA8" w:rsidRDefault="00A04A0F" w:rsidP="007B69DA">
      <w:pPr>
        <w:adjustRightInd/>
        <w:spacing w:line="240" w:lineRule="auto"/>
        <w:ind w:left="460" w:hanging="460"/>
        <w:jc w:val="lowKashida"/>
        <w:textAlignment w:val="auto"/>
        <w:rPr>
          <w:rFonts w:ascii="ATraditional Arabic" w:hAnsi="ATraditional Arabic" w:cs="#TRUE#"/>
          <w:b/>
          <w:sz w:val="28"/>
          <w:szCs w:val="28"/>
          <w:rtl/>
          <w:lang w:eastAsia="ar-SA"/>
        </w:rPr>
      </w:pPr>
      <w:r w:rsidRPr="00CA3FA8">
        <w:rPr>
          <w:rFonts w:ascii="Simplified Arabic" w:hAnsi="Simplified Arabic" w:cs="Simplified Arabic"/>
          <w:b/>
          <w:sz w:val="28"/>
          <w:szCs w:val="28"/>
          <w:rtl/>
          <w:lang w:eastAsia="ar-SA"/>
        </w:rPr>
        <w:t>4 - قوله تعالى:</w:t>
      </w:r>
      <w:r w:rsidRPr="00CA3FA8">
        <w:rPr>
          <w:rFonts w:ascii="ATraditional Arabic" w:hAnsi="ATraditional Arabic" w:cs="ATraditional Arabic"/>
          <w:b/>
          <w:sz w:val="28"/>
          <w:szCs w:val="28"/>
          <w:rtl/>
          <w:lang w:eastAsia="ar-SA"/>
        </w:rPr>
        <w:t xml:space="preserve"> { </w:t>
      </w:r>
      <w:r w:rsidRPr="00CA3FA8">
        <w:rPr>
          <w:rFonts w:ascii="ATraditional Arabic" w:hAnsi="ATraditional Arabic" w:cs="QCF2486" w:hint="cs"/>
          <w:b/>
          <w:sz w:val="28"/>
          <w:szCs w:val="28"/>
          <w:rtl/>
          <w:lang w:eastAsia="ar-SA"/>
        </w:rPr>
        <w:t>ﱢ</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ﱣ</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ﱤ</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ﱥ</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ﱦ</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ﱧﱨ</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ﱩ</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ﱪ</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ﱫ</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ﱬ</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ﱭ</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ﱮﱯ</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ﱰ</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ﱱ</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ﱲ</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ﱳ</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ﱴ</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ﱵﱶ</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ﱷ</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ﱸ</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ﱹ</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ﱺ</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ﱻ</w:t>
      </w:r>
      <w:r w:rsidRPr="00CA3FA8">
        <w:rPr>
          <w:rFonts w:ascii="ATraditional Arabic" w:hAnsi="ATraditional Arabic" w:cs="ATraditional Arabic"/>
          <w:b/>
          <w:sz w:val="28"/>
          <w:szCs w:val="28"/>
          <w:rtl/>
          <w:lang w:eastAsia="ar-SA"/>
        </w:rPr>
        <w:t xml:space="preserve"> }</w:t>
      </w:r>
      <w:r w:rsidRPr="00CA3FA8">
        <w:rPr>
          <w:rFonts w:ascii="Simplified Arabic" w:hAnsi="Simplified Arabic" w:cs="Simplified Arabic"/>
          <w:b/>
          <w:sz w:val="28"/>
          <w:szCs w:val="28"/>
          <w:vertAlign w:val="superscript"/>
          <w:rtl/>
          <w:lang w:eastAsia="ar-SA"/>
        </w:rPr>
        <w:t>(</w:t>
      </w:r>
      <w:r w:rsidRPr="00CA3FA8">
        <w:rPr>
          <w:rFonts w:ascii="Simplified Arabic" w:hAnsi="Simplified Arabic" w:cs="Simplified Arabic"/>
          <w:b/>
          <w:sz w:val="28"/>
          <w:szCs w:val="28"/>
          <w:rtl/>
          <w:lang w:eastAsia="ar-SA"/>
        </w:rPr>
        <w:footnoteReference w:id="64"/>
      </w:r>
      <w:r w:rsidRPr="00CA3FA8">
        <w:rPr>
          <w:rFonts w:ascii="Simplified Arabic" w:hAnsi="Simplified Arabic" w:cs="Simplified Arabic"/>
          <w:b/>
          <w:sz w:val="28"/>
          <w:szCs w:val="28"/>
          <w:vertAlign w:val="superscript"/>
          <w:rtl/>
          <w:lang w:eastAsia="ar-SA"/>
        </w:rPr>
        <w:t>)</w:t>
      </w:r>
      <w:r w:rsidRPr="00CA3FA8">
        <w:rPr>
          <w:rFonts w:ascii="Simplified Arabic" w:hAnsi="Simplified Arabic" w:cs="Simplified Arabic"/>
          <w:b/>
          <w:sz w:val="28"/>
          <w:szCs w:val="28"/>
          <w:rtl/>
          <w:lang w:eastAsia="ar-SA"/>
        </w:rPr>
        <w:t xml:space="preserve">. </w:t>
      </w:r>
    </w:p>
    <w:p w14:paraId="3D13E2DD" w14:textId="1296AE29" w:rsidR="00A04A0F" w:rsidRPr="00CA3FA8" w:rsidRDefault="00A04A0F" w:rsidP="007B69DA">
      <w:pPr>
        <w:adjustRightInd/>
        <w:spacing w:line="240" w:lineRule="auto"/>
        <w:ind w:firstLine="567"/>
        <w:jc w:val="lowKashida"/>
        <w:textAlignment w:val="auto"/>
        <w:rPr>
          <w:rFonts w:ascii="Simplified Arabic" w:hAnsi="Simplified Arabic" w:cs="Simplified Arabic"/>
          <w:b/>
          <w:sz w:val="28"/>
          <w:szCs w:val="28"/>
          <w:rtl/>
          <w:lang w:eastAsia="ar-SA"/>
        </w:rPr>
      </w:pPr>
      <w:r w:rsidRPr="00CA3FA8">
        <w:rPr>
          <w:rFonts w:ascii="ATraditional Arabic" w:hAnsi="ATraditional Arabic" w:cs="ATraditional Arabic"/>
          <w:b/>
          <w:sz w:val="28"/>
          <w:szCs w:val="28"/>
          <w:rtl/>
          <w:lang w:eastAsia="ar-SA"/>
        </w:rPr>
        <w:t xml:space="preserve">{ </w:t>
      </w:r>
      <w:r w:rsidRPr="00CA3FA8">
        <w:rPr>
          <w:rFonts w:ascii="ATraditional Arabic" w:hAnsi="ATraditional Arabic" w:cs="QCF2486" w:hint="cs"/>
          <w:b/>
          <w:sz w:val="28"/>
          <w:szCs w:val="28"/>
          <w:rtl/>
          <w:lang w:eastAsia="ar-SA"/>
        </w:rPr>
        <w:t>ﱢ</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ﱣ</w:t>
      </w:r>
      <w:r w:rsidRPr="00CA3FA8">
        <w:rPr>
          <w:rFonts w:ascii="ATraditional Arabic" w:hAnsi="ATraditional Arabic" w:hint="cs"/>
          <w:b/>
          <w:sz w:val="28"/>
          <w:szCs w:val="28"/>
          <w:rtl/>
          <w:lang w:eastAsia="ar-SA"/>
        </w:rPr>
        <w:t xml:space="preserve"> </w:t>
      </w:r>
      <w:r w:rsidRPr="00CA3FA8">
        <w:rPr>
          <w:rFonts w:ascii="ATraditional Arabic" w:hAnsi="ATraditional Arabic" w:cs="ATraditional Arabic"/>
          <w:b/>
          <w:sz w:val="28"/>
          <w:szCs w:val="28"/>
          <w:rtl/>
          <w:lang w:eastAsia="ar-SA"/>
        </w:rPr>
        <w:t xml:space="preserve">} </w:t>
      </w:r>
      <w:r w:rsidRPr="00CA3FA8">
        <w:rPr>
          <w:rFonts w:ascii="Simplified Arabic" w:hAnsi="Simplified Arabic" w:cs="Simplified Arabic"/>
          <w:b/>
          <w:sz w:val="28"/>
          <w:szCs w:val="28"/>
          <w:rtl/>
          <w:lang w:eastAsia="ar-SA"/>
        </w:rPr>
        <w:t>بل أيقولون، يعني: أهل مكة</w:t>
      </w:r>
      <w:r w:rsidRPr="00CA3FA8">
        <w:rPr>
          <w:rFonts w:ascii="ATraditional Arabic" w:hAnsi="ATraditional Arabic" w:cs="#TRUE#"/>
          <w:b/>
          <w:sz w:val="28"/>
          <w:szCs w:val="28"/>
          <w:rtl/>
          <w:lang w:eastAsia="ar-SA"/>
        </w:rPr>
        <w:t xml:space="preserve"> </w:t>
      </w:r>
      <w:r w:rsidRPr="00CA3FA8">
        <w:rPr>
          <w:rFonts w:ascii="ATraditional Arabic" w:hAnsi="ATraditional Arabic" w:cs="ATraditional Arabic"/>
          <w:b/>
          <w:sz w:val="28"/>
          <w:szCs w:val="28"/>
          <w:rtl/>
          <w:lang w:eastAsia="ar-SA"/>
        </w:rPr>
        <w:t xml:space="preserve">{ </w:t>
      </w:r>
      <w:r w:rsidRPr="00CA3FA8">
        <w:rPr>
          <w:rFonts w:ascii="ATraditional Arabic" w:hAnsi="ATraditional Arabic" w:cs="QCF2486" w:hint="cs"/>
          <w:b/>
          <w:sz w:val="28"/>
          <w:szCs w:val="28"/>
          <w:rtl/>
          <w:lang w:eastAsia="ar-SA"/>
        </w:rPr>
        <w:t>ﱤ</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ﱥ</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ﱦ</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ﱧ</w:t>
      </w:r>
      <w:r w:rsidRPr="00CA3FA8">
        <w:rPr>
          <w:rFonts w:ascii="ATraditional Arabic" w:hAnsi="ATraditional Arabic" w:cs="ATraditional Arabic"/>
          <w:b/>
          <w:sz w:val="28"/>
          <w:szCs w:val="28"/>
          <w:rtl/>
          <w:lang w:eastAsia="ar-SA"/>
        </w:rPr>
        <w:t xml:space="preserve"> </w:t>
      </w:r>
      <w:r w:rsidRPr="00CA3FA8">
        <w:rPr>
          <w:rFonts w:ascii="ATraditional Arabic" w:hAnsi="ATraditional Arabic" w:cs="QCF2486" w:hint="cs"/>
          <w:b/>
          <w:sz w:val="28"/>
          <w:szCs w:val="28"/>
          <w:rtl/>
          <w:lang w:eastAsia="ar-SA"/>
        </w:rPr>
        <w:t>ﱨ</w:t>
      </w:r>
      <w:r w:rsidRPr="00CA3FA8">
        <w:rPr>
          <w:rFonts w:ascii="ATraditional Arabic" w:hAnsi="ATraditional Arabic" w:cs="ATraditional Arabic"/>
          <w:b/>
          <w:sz w:val="28"/>
          <w:szCs w:val="28"/>
          <w:rtl/>
          <w:lang w:eastAsia="ar-SA"/>
        </w:rPr>
        <w:t>}</w:t>
      </w:r>
      <w:r w:rsidRPr="00CA3FA8">
        <w:rPr>
          <w:rFonts w:ascii="ATraditional Arabic" w:hAnsi="ATraditional Arabic" w:cs="QCF2486"/>
          <w:b/>
          <w:sz w:val="28"/>
          <w:szCs w:val="28"/>
          <w:rtl/>
          <w:lang w:eastAsia="ar-SA"/>
        </w:rPr>
        <w:t xml:space="preserve"> </w:t>
      </w:r>
      <w:r w:rsidRPr="00CA3FA8">
        <w:rPr>
          <w:rFonts w:ascii="Simplified Arabic" w:hAnsi="Simplified Arabic" w:cs="Simplified Arabic"/>
          <w:b/>
          <w:sz w:val="28"/>
          <w:szCs w:val="28"/>
          <w:rtl/>
          <w:lang w:eastAsia="ar-SA"/>
        </w:rPr>
        <w:t>تقوَّل القرآن من قِبل نفسه</w:t>
      </w:r>
      <w:r w:rsidRPr="00CA3FA8">
        <w:rPr>
          <w:rFonts w:ascii="Traditional Arabic" w:hAnsi="Traditional Arabic" w:cs="Traditional Arabic"/>
          <w:b/>
          <w:sz w:val="28"/>
          <w:szCs w:val="28"/>
          <w:rtl/>
          <w:lang w:eastAsia="ar-SA"/>
        </w:rPr>
        <w:t xml:space="preserve"> </w:t>
      </w:r>
      <w:r w:rsidRPr="00CA3FA8">
        <w:rPr>
          <w:rFonts w:ascii="ATraditional Arabic" w:hAnsi="ATraditional Arabic" w:cs="ATraditional Arabic"/>
          <w:b/>
          <w:sz w:val="28"/>
          <w:szCs w:val="28"/>
          <w:rtl/>
          <w:lang w:eastAsia="ar-SA"/>
        </w:rPr>
        <w:t xml:space="preserve">{ </w:t>
      </w:r>
      <w:r w:rsidRPr="00CA3FA8">
        <w:rPr>
          <w:rFonts w:ascii="ATraditional Arabic" w:hAnsi="ATraditional Arabic" w:cs="QCF2486" w:hint="cs"/>
          <w:b/>
          <w:sz w:val="28"/>
          <w:szCs w:val="28"/>
          <w:rtl/>
          <w:lang w:eastAsia="ar-SA"/>
        </w:rPr>
        <w:t>ﱩ</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ﱪ</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ﱫ</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ﱬ</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ﱭ</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ﱮﱯ</w:t>
      </w:r>
      <w:r w:rsidRPr="00CA3FA8">
        <w:rPr>
          <w:rFonts w:ascii="ATraditional Arabic" w:hAnsi="ATraditional Arabic" w:cs="ATraditional Arabic"/>
          <w:b/>
          <w:sz w:val="28"/>
          <w:szCs w:val="28"/>
          <w:rtl/>
          <w:lang w:eastAsia="ar-SA"/>
        </w:rPr>
        <w:t xml:space="preserve"> } </w:t>
      </w:r>
      <w:r w:rsidRPr="00CA3FA8">
        <w:rPr>
          <w:rFonts w:ascii="Simplified Arabic" w:hAnsi="Simplified Arabic" w:cs="Simplified Arabic"/>
          <w:b/>
          <w:sz w:val="28"/>
          <w:szCs w:val="28"/>
          <w:rtl/>
          <w:lang w:eastAsia="ar-SA"/>
        </w:rPr>
        <w:t>يربط على قلبك بالصَّبر على أذاهم، ثم ابتدأ فقال</w:t>
      </w:r>
      <w:r w:rsidRPr="00CA3FA8">
        <w:rPr>
          <w:rFonts w:ascii="ATraditional Arabic" w:hAnsi="ATraditional Arabic" w:cs="QCF2486"/>
          <w:b/>
          <w:sz w:val="28"/>
          <w:szCs w:val="28"/>
          <w:rtl/>
          <w:lang w:eastAsia="ar-SA"/>
        </w:rPr>
        <w:t xml:space="preserve"> </w:t>
      </w:r>
      <w:r w:rsidRPr="00CA3FA8">
        <w:rPr>
          <w:rFonts w:ascii="ATraditional Arabic" w:hAnsi="ATraditional Arabic" w:cs="ATraditional Arabic"/>
          <w:b/>
          <w:sz w:val="28"/>
          <w:szCs w:val="28"/>
          <w:rtl/>
          <w:lang w:eastAsia="ar-SA"/>
        </w:rPr>
        <w:t xml:space="preserve">{ </w:t>
      </w:r>
      <w:r w:rsidRPr="00CA3FA8">
        <w:rPr>
          <w:rFonts w:ascii="ATraditional Arabic" w:hAnsi="ATraditional Arabic" w:cs="QCF2486" w:hint="cs"/>
          <w:b/>
          <w:sz w:val="28"/>
          <w:szCs w:val="28"/>
          <w:rtl/>
          <w:lang w:eastAsia="ar-SA"/>
        </w:rPr>
        <w:t>ﱰ</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ﱱ</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ﱲ</w:t>
      </w:r>
      <w:r w:rsidRPr="00CA3FA8">
        <w:rPr>
          <w:rFonts w:ascii="ATraditional Arabic" w:hAnsi="ATraditional Arabic" w:cs="ATraditional Arabic"/>
          <w:b/>
          <w:sz w:val="28"/>
          <w:szCs w:val="28"/>
          <w:rtl/>
          <w:lang w:eastAsia="ar-SA"/>
        </w:rPr>
        <w:t xml:space="preserve"> } </w:t>
      </w:r>
      <w:r w:rsidRPr="00CA3FA8">
        <w:rPr>
          <w:rFonts w:ascii="Simplified Arabic" w:hAnsi="Simplified Arabic" w:cs="Simplified Arabic"/>
          <w:b/>
          <w:sz w:val="28"/>
          <w:szCs w:val="28"/>
          <w:rtl/>
          <w:lang w:eastAsia="ar-SA"/>
        </w:rPr>
        <w:t>أي: الشرك</w:t>
      </w:r>
      <w:r w:rsidRPr="00CA3FA8">
        <w:rPr>
          <w:rFonts w:ascii="Traditional Arabic" w:hAnsi="Traditional Arabic" w:cs="Traditional Arabic"/>
          <w:b/>
          <w:sz w:val="28"/>
          <w:szCs w:val="28"/>
          <w:rtl/>
          <w:lang w:eastAsia="ar-SA"/>
        </w:rPr>
        <w:t xml:space="preserve"> </w:t>
      </w:r>
      <w:r w:rsidR="007B69DA">
        <w:rPr>
          <w:rFonts w:ascii="ATraditional Arabic" w:hAnsi="ATraditional Arabic" w:cs="ATraditional Arabic" w:hint="cs"/>
          <w:b/>
          <w:sz w:val="28"/>
          <w:szCs w:val="28"/>
          <w:rtl/>
          <w:lang w:eastAsia="ar-SA"/>
        </w:rPr>
        <w:br/>
      </w:r>
      <w:r w:rsidRPr="00CA3FA8">
        <w:rPr>
          <w:rFonts w:ascii="ATraditional Arabic" w:hAnsi="ATraditional Arabic" w:cs="ATraditional Arabic"/>
          <w:b/>
          <w:sz w:val="28"/>
          <w:szCs w:val="28"/>
          <w:rtl/>
          <w:lang w:eastAsia="ar-SA"/>
        </w:rPr>
        <w:t xml:space="preserve">{ </w:t>
      </w:r>
      <w:r w:rsidRPr="00CA3FA8">
        <w:rPr>
          <w:rFonts w:ascii="ATraditional Arabic" w:hAnsi="ATraditional Arabic" w:cs="QCF2486" w:hint="cs"/>
          <w:b/>
          <w:sz w:val="28"/>
          <w:szCs w:val="28"/>
          <w:rtl/>
          <w:lang w:eastAsia="ar-SA"/>
        </w:rPr>
        <w:t>ﱳ</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ﱴ</w:t>
      </w:r>
      <w:r w:rsidRPr="00CA3FA8">
        <w:rPr>
          <w:rFonts w:ascii="ATraditional Arabic" w:hAnsi="ATraditional Arabic" w:cs="QCF2486"/>
          <w:b/>
          <w:sz w:val="28"/>
          <w:szCs w:val="28"/>
          <w:rtl/>
          <w:lang w:eastAsia="ar-SA"/>
        </w:rPr>
        <w:t xml:space="preserve"> </w:t>
      </w:r>
      <w:r w:rsidRPr="00CA3FA8">
        <w:rPr>
          <w:rFonts w:ascii="ATraditional Arabic" w:hAnsi="ATraditional Arabic" w:cs="QCF2486" w:hint="cs"/>
          <w:b/>
          <w:sz w:val="28"/>
          <w:szCs w:val="28"/>
          <w:rtl/>
          <w:lang w:eastAsia="ar-SA"/>
        </w:rPr>
        <w:t>ﱵﱶ</w:t>
      </w:r>
      <w:r w:rsidRPr="00CA3FA8">
        <w:rPr>
          <w:rFonts w:ascii="ATraditional Arabic" w:hAnsi="ATraditional Arabic" w:cs="ATraditional Arabic"/>
          <w:b/>
          <w:sz w:val="28"/>
          <w:szCs w:val="28"/>
          <w:rtl/>
          <w:lang w:eastAsia="ar-SA"/>
        </w:rPr>
        <w:t xml:space="preserve"> } </w:t>
      </w:r>
      <w:r w:rsidRPr="00CA3FA8">
        <w:rPr>
          <w:rFonts w:ascii="Simplified Arabic" w:hAnsi="Simplified Arabic" w:cs="Simplified Arabic"/>
          <w:b/>
          <w:sz w:val="28"/>
          <w:szCs w:val="28"/>
          <w:rtl/>
          <w:lang w:eastAsia="ar-SA"/>
        </w:rPr>
        <w:t>بما أنزله الله من كتابه على لسان نبيِّه -عليه السَّلَام- وهو القرآن.</w:t>
      </w:r>
      <w:r w:rsidRPr="00CA3FA8">
        <w:rPr>
          <w:rFonts w:ascii="Simplified Arabic" w:hAnsi="Simplified Arabic" w:cs="Simplified Arabic"/>
          <w:b/>
          <w:sz w:val="28"/>
          <w:szCs w:val="28"/>
          <w:vertAlign w:val="superscript"/>
          <w:rtl/>
          <w:lang w:eastAsia="ar-SA"/>
        </w:rPr>
        <w:t xml:space="preserve"> (</w:t>
      </w:r>
      <w:r w:rsidRPr="00CA3FA8">
        <w:rPr>
          <w:rFonts w:ascii="Simplified Arabic" w:hAnsi="Simplified Arabic" w:cs="Simplified Arabic"/>
          <w:b/>
          <w:sz w:val="28"/>
          <w:szCs w:val="28"/>
          <w:rtl/>
          <w:lang w:eastAsia="ar-SA"/>
        </w:rPr>
        <w:footnoteReference w:id="65"/>
      </w:r>
      <w:r w:rsidRPr="00CA3FA8">
        <w:rPr>
          <w:rFonts w:ascii="Simplified Arabic" w:hAnsi="Simplified Arabic" w:cs="Simplified Arabic"/>
          <w:b/>
          <w:sz w:val="28"/>
          <w:szCs w:val="28"/>
          <w:vertAlign w:val="superscript"/>
          <w:rtl/>
          <w:lang w:eastAsia="ar-SA"/>
        </w:rPr>
        <w:t xml:space="preserve">) </w:t>
      </w:r>
    </w:p>
    <w:p w14:paraId="3EF30144" w14:textId="39A4212E" w:rsidR="00A04A0F" w:rsidRPr="00CA3FA8" w:rsidRDefault="00A04A0F" w:rsidP="007B69DA">
      <w:pPr>
        <w:adjustRightInd/>
        <w:spacing w:line="240" w:lineRule="auto"/>
        <w:ind w:left="446" w:hanging="446"/>
        <w:textAlignment w:val="auto"/>
        <w:rPr>
          <w:rFonts w:ascii="Simplified Arabic" w:hAnsi="Simplified Arabic" w:cs="Simplified Arabic"/>
          <w:b/>
          <w:sz w:val="28"/>
          <w:szCs w:val="28"/>
          <w:rtl/>
          <w:lang w:eastAsia="ar-SA"/>
        </w:rPr>
      </w:pPr>
      <w:r w:rsidRPr="00CA3FA8">
        <w:rPr>
          <w:rFonts w:ascii="Simplified Arabic" w:hAnsi="Simplified Arabic" w:cs="Simplified Arabic"/>
          <w:b/>
          <w:sz w:val="28"/>
          <w:szCs w:val="28"/>
          <w:rtl/>
          <w:lang w:eastAsia="ar-SA"/>
        </w:rPr>
        <w:lastRenderedPageBreak/>
        <w:t>5 - قوله تعالى:</w:t>
      </w:r>
      <w:r w:rsidRPr="00CA3FA8">
        <w:rPr>
          <w:rFonts w:ascii="ATraditional Arabic" w:hAnsi="ATraditional Arabic" w:cs="ATraditional Arabic"/>
          <w:b/>
          <w:sz w:val="28"/>
          <w:szCs w:val="28"/>
          <w:rtl/>
          <w:lang w:eastAsia="ar-SA"/>
        </w:rPr>
        <w:t xml:space="preserve"> { </w:t>
      </w:r>
      <w:r w:rsidRPr="00CA3FA8">
        <w:rPr>
          <w:rFonts w:ascii="ATraditional Arabic" w:hAnsi="ATraditional Arabic" w:cs="QCF2501" w:hint="cs"/>
          <w:b/>
          <w:sz w:val="28"/>
          <w:szCs w:val="28"/>
          <w:rtl/>
          <w:lang w:eastAsia="ar-SA"/>
        </w:rPr>
        <w:t>ﱁ</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ﱂ</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ﱃ</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ﱄ</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ﱅ</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ﱆ</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ﱇ</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ﱈ</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ﱉ</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ﱊ</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ﱋ</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ﱌ</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ﱍ</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ﱎ</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ﱏ</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ﱐ</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ﱑ</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ﱒ</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ﱓ</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ﱔ</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ﱕ</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ﱖﱗ</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ﱘ</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ﱙ</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ﱚ</w:t>
      </w:r>
      <w:r w:rsidRPr="00CA3FA8">
        <w:rPr>
          <w:rFonts w:ascii="ATraditional Arabic" w:hAnsi="ATraditional Arabic" w:cs="ATraditional Arabic"/>
          <w:b/>
          <w:sz w:val="28"/>
          <w:szCs w:val="28"/>
          <w:rtl/>
          <w:lang w:eastAsia="ar-SA"/>
        </w:rPr>
        <w:t xml:space="preserve"> }</w:t>
      </w:r>
      <w:r w:rsidRPr="007B69DA">
        <w:rPr>
          <w:rFonts w:ascii="Simplified Arabic" w:hAnsi="Simplified Arabic" w:cs="Simplified Arabic"/>
          <w:b/>
          <w:sz w:val="28"/>
          <w:szCs w:val="28"/>
          <w:vertAlign w:val="superscript"/>
          <w:rtl/>
          <w:lang w:eastAsia="ar-SA"/>
        </w:rPr>
        <w:t>(</w:t>
      </w:r>
      <w:r w:rsidRPr="007B69DA">
        <w:rPr>
          <w:rFonts w:ascii="Simplified Arabic" w:hAnsi="Simplified Arabic" w:cs="Simplified Arabic"/>
          <w:b/>
          <w:sz w:val="28"/>
          <w:szCs w:val="28"/>
          <w:vertAlign w:val="superscript"/>
          <w:rtl/>
          <w:lang w:eastAsia="ar-SA"/>
        </w:rPr>
        <w:footnoteReference w:id="66"/>
      </w:r>
      <w:r w:rsidRPr="007B69DA">
        <w:rPr>
          <w:rFonts w:ascii="Simplified Arabic" w:hAnsi="Simplified Arabic" w:cs="Simplified Arabic"/>
          <w:b/>
          <w:sz w:val="28"/>
          <w:szCs w:val="28"/>
          <w:vertAlign w:val="superscript"/>
          <w:rtl/>
          <w:lang w:eastAsia="ar-SA"/>
        </w:rPr>
        <w:t>)</w:t>
      </w:r>
      <w:r w:rsidRPr="00CA3FA8">
        <w:rPr>
          <w:rFonts w:ascii="Simplified Arabic" w:hAnsi="Simplified Arabic" w:cs="Simplified Arabic"/>
          <w:b/>
          <w:sz w:val="28"/>
          <w:szCs w:val="28"/>
          <w:rtl/>
          <w:lang w:eastAsia="ar-SA"/>
        </w:rPr>
        <w:t>.</w:t>
      </w:r>
      <w:r w:rsidRPr="00CA3FA8">
        <w:rPr>
          <w:rFonts w:ascii="Simplified Arabic" w:hAnsi="Simplified Arabic" w:cs="Simplified Arabic"/>
          <w:b/>
          <w:sz w:val="28"/>
          <w:szCs w:val="28"/>
          <w:vertAlign w:val="superscript"/>
          <w:rtl/>
          <w:lang w:eastAsia="ar-SA"/>
        </w:rPr>
        <w:t xml:space="preserve"> </w:t>
      </w:r>
    </w:p>
    <w:p w14:paraId="0B846466" w14:textId="77777777" w:rsidR="00A04A0F" w:rsidRPr="00CA3FA8" w:rsidRDefault="00A04A0F" w:rsidP="004410BE">
      <w:pPr>
        <w:adjustRightInd/>
        <w:spacing w:line="240" w:lineRule="auto"/>
        <w:ind w:firstLine="567"/>
        <w:textAlignment w:val="auto"/>
        <w:rPr>
          <w:rFonts w:ascii="Simplified Arabic" w:hAnsi="Simplified Arabic" w:cs="Simplified Arabic"/>
          <w:b/>
          <w:sz w:val="28"/>
          <w:szCs w:val="28"/>
          <w:rtl/>
          <w:lang w:eastAsia="ar-SA"/>
        </w:rPr>
      </w:pPr>
      <w:r w:rsidRPr="00CA3FA8">
        <w:rPr>
          <w:rFonts w:ascii="Simplified Arabic" w:hAnsi="Simplified Arabic" w:cs="Simplified Arabic"/>
          <w:b/>
          <w:sz w:val="28"/>
          <w:szCs w:val="28"/>
          <w:rtl/>
          <w:lang w:eastAsia="ar-SA"/>
        </w:rPr>
        <w:t xml:space="preserve"> يقول تعالى:</w:t>
      </w:r>
      <w:r w:rsidRPr="00CA3FA8">
        <w:rPr>
          <w:rFonts w:ascii="Traditional Arabic" w:hAnsi="Traditional Arabic" w:cs="Traditional Arabic"/>
          <w:b/>
          <w:sz w:val="28"/>
          <w:szCs w:val="28"/>
          <w:rtl/>
          <w:lang w:eastAsia="ar-SA"/>
        </w:rPr>
        <w:t xml:space="preserve"> </w:t>
      </w:r>
      <w:r w:rsidRPr="00CA3FA8">
        <w:rPr>
          <w:rFonts w:ascii="ATraditional Arabic" w:hAnsi="ATraditional Arabic" w:cs="ATraditional Arabic"/>
          <w:b/>
          <w:sz w:val="28"/>
          <w:szCs w:val="28"/>
          <w:rtl/>
          <w:lang w:eastAsia="ar-SA"/>
        </w:rPr>
        <w:t xml:space="preserve">{ </w:t>
      </w:r>
      <w:r w:rsidRPr="00CA3FA8">
        <w:rPr>
          <w:rFonts w:ascii="ATraditional Arabic" w:hAnsi="ATraditional Arabic" w:cs="QCF2501" w:hint="cs"/>
          <w:b/>
          <w:sz w:val="28"/>
          <w:szCs w:val="28"/>
          <w:rtl/>
          <w:lang w:eastAsia="ar-SA"/>
        </w:rPr>
        <w:t>ﱁ</w:t>
      </w:r>
      <w:r w:rsidRPr="00CA3FA8">
        <w:rPr>
          <w:rFonts w:ascii="ATraditional Arabic" w:hAnsi="ATraditional Arabic" w:cs="ATraditional Arabic"/>
          <w:b/>
          <w:sz w:val="28"/>
          <w:szCs w:val="28"/>
          <w:rtl/>
          <w:lang w:eastAsia="ar-SA"/>
        </w:rPr>
        <w:t xml:space="preserve"> } </w:t>
      </w:r>
      <w:r w:rsidRPr="00CA3FA8">
        <w:rPr>
          <w:rFonts w:ascii="Simplified Arabic" w:hAnsi="Simplified Arabic" w:cs="Simplified Arabic"/>
          <w:b/>
          <w:sz w:val="28"/>
          <w:szCs w:val="28"/>
          <w:rtl/>
          <w:lang w:eastAsia="ar-SA"/>
        </w:rPr>
        <w:t>الرجل الضال الذي</w:t>
      </w:r>
      <w:r w:rsidRPr="00CA3FA8">
        <w:rPr>
          <w:rFonts w:ascii="Traditional Arabic" w:hAnsi="Traditional Arabic" w:cs="Traditional Arabic"/>
          <w:b/>
          <w:sz w:val="28"/>
          <w:szCs w:val="28"/>
          <w:rtl/>
          <w:lang w:eastAsia="ar-SA"/>
        </w:rPr>
        <w:t xml:space="preserve"> </w:t>
      </w:r>
      <w:r w:rsidRPr="00CA3FA8">
        <w:rPr>
          <w:rFonts w:ascii="ATraditional Arabic" w:hAnsi="ATraditional Arabic" w:cs="ATraditional Arabic"/>
          <w:b/>
          <w:sz w:val="28"/>
          <w:szCs w:val="28"/>
          <w:rtl/>
          <w:lang w:eastAsia="ar-SA"/>
        </w:rPr>
        <w:t xml:space="preserve">{ </w:t>
      </w:r>
      <w:r w:rsidRPr="00CA3FA8">
        <w:rPr>
          <w:rFonts w:ascii="ATraditional Arabic" w:hAnsi="ATraditional Arabic" w:cs="QCF2501" w:hint="cs"/>
          <w:b/>
          <w:sz w:val="28"/>
          <w:szCs w:val="28"/>
          <w:rtl/>
          <w:lang w:eastAsia="ar-SA"/>
        </w:rPr>
        <w:t>ﱃ</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ﱄ</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ﱅ</w:t>
      </w:r>
      <w:r w:rsidRPr="00CA3FA8">
        <w:rPr>
          <w:rFonts w:ascii="ATraditional Arabic" w:hAnsi="ATraditional Arabic" w:cs="ATraditional Arabic"/>
          <w:b/>
          <w:sz w:val="28"/>
          <w:szCs w:val="28"/>
          <w:rtl/>
          <w:lang w:eastAsia="ar-SA"/>
        </w:rPr>
        <w:t xml:space="preserve"> } </w:t>
      </w:r>
      <w:r w:rsidRPr="00CA3FA8">
        <w:rPr>
          <w:rFonts w:ascii="Simplified Arabic" w:hAnsi="Simplified Arabic" w:cs="Simplified Arabic"/>
          <w:b/>
          <w:sz w:val="28"/>
          <w:szCs w:val="28"/>
          <w:rtl/>
          <w:lang w:eastAsia="ar-SA"/>
        </w:rPr>
        <w:t>فما هَوِيَه سلَكَه سواء كان يُرضي الله أو يسخطه،</w:t>
      </w:r>
      <w:r w:rsidRPr="00CA3FA8">
        <w:rPr>
          <w:rFonts w:ascii="Traditional Arabic" w:hAnsi="Traditional Arabic" w:cs="Traditional Arabic"/>
          <w:b/>
          <w:sz w:val="28"/>
          <w:szCs w:val="28"/>
          <w:rtl/>
          <w:lang w:eastAsia="ar-SA"/>
        </w:rPr>
        <w:t xml:space="preserve"> </w:t>
      </w:r>
      <w:r w:rsidRPr="00CA3FA8">
        <w:rPr>
          <w:rFonts w:ascii="ATraditional Arabic" w:hAnsi="ATraditional Arabic" w:cs="ATraditional Arabic"/>
          <w:b/>
          <w:sz w:val="28"/>
          <w:szCs w:val="28"/>
          <w:rtl/>
          <w:lang w:eastAsia="ar-SA"/>
        </w:rPr>
        <w:t xml:space="preserve">{ </w:t>
      </w:r>
      <w:r w:rsidRPr="00CA3FA8">
        <w:rPr>
          <w:rFonts w:ascii="ATraditional Arabic" w:hAnsi="ATraditional Arabic" w:cs="QCF2501" w:hint="cs"/>
          <w:b/>
          <w:sz w:val="28"/>
          <w:szCs w:val="28"/>
          <w:rtl/>
          <w:lang w:eastAsia="ar-SA"/>
        </w:rPr>
        <w:t>ﱆ</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ﱇ</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ﱈ</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ﱉ</w:t>
      </w:r>
      <w:r w:rsidRPr="00CA3FA8">
        <w:rPr>
          <w:rFonts w:ascii="ATraditional Arabic" w:hAnsi="ATraditional Arabic" w:cs="ATraditional Arabic"/>
          <w:b/>
          <w:sz w:val="28"/>
          <w:szCs w:val="28"/>
          <w:rtl/>
          <w:lang w:eastAsia="ar-SA"/>
        </w:rPr>
        <w:t xml:space="preserve"> } </w:t>
      </w:r>
      <w:r w:rsidRPr="00CA3FA8">
        <w:rPr>
          <w:rFonts w:ascii="Simplified Arabic" w:hAnsi="Simplified Arabic" w:cs="Simplified Arabic"/>
          <w:b/>
          <w:sz w:val="28"/>
          <w:szCs w:val="28"/>
          <w:rtl/>
          <w:lang w:eastAsia="ar-SA"/>
        </w:rPr>
        <w:t xml:space="preserve">من الله تعالى أنه لا تليق به الهداية ولا يزكو عليها. </w:t>
      </w:r>
      <w:r w:rsidRPr="00CA3FA8">
        <w:rPr>
          <w:rFonts w:ascii="ATraditional Arabic" w:hAnsi="ATraditional Arabic" w:cs="ATraditional Arabic"/>
          <w:b/>
          <w:sz w:val="28"/>
          <w:szCs w:val="28"/>
          <w:rtl/>
          <w:lang w:eastAsia="ar-SA"/>
        </w:rPr>
        <w:t xml:space="preserve">{ </w:t>
      </w:r>
      <w:r w:rsidRPr="00CA3FA8">
        <w:rPr>
          <w:rFonts w:ascii="ATraditional Arabic" w:hAnsi="ATraditional Arabic" w:cs="QCF2501" w:hint="cs"/>
          <w:b/>
          <w:sz w:val="28"/>
          <w:szCs w:val="28"/>
          <w:rtl/>
          <w:lang w:eastAsia="ar-SA"/>
        </w:rPr>
        <w:t>ﱊ</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ﱋ</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ﱌ</w:t>
      </w:r>
      <w:r w:rsidRPr="00CA3FA8">
        <w:rPr>
          <w:rFonts w:ascii="ATraditional Arabic" w:hAnsi="ATraditional Arabic" w:cs="ATraditional Arabic"/>
          <w:b/>
          <w:sz w:val="28"/>
          <w:szCs w:val="28"/>
          <w:rtl/>
          <w:lang w:eastAsia="ar-SA"/>
        </w:rPr>
        <w:t xml:space="preserve"> } </w:t>
      </w:r>
      <w:r w:rsidRPr="00CA3FA8">
        <w:rPr>
          <w:rFonts w:ascii="Simplified Arabic" w:hAnsi="Simplified Arabic" w:cs="Simplified Arabic"/>
          <w:b/>
          <w:sz w:val="28"/>
          <w:szCs w:val="28"/>
          <w:rtl/>
          <w:lang w:eastAsia="ar-SA"/>
        </w:rPr>
        <w:t>فلا يسمع ما ينفعه،</w:t>
      </w:r>
      <w:r w:rsidRPr="00CA3FA8">
        <w:rPr>
          <w:rFonts w:ascii="Traditional Arabic" w:hAnsi="Traditional Arabic" w:cs="Traditional Arabic"/>
          <w:b/>
          <w:sz w:val="28"/>
          <w:szCs w:val="28"/>
          <w:rtl/>
          <w:lang w:eastAsia="ar-SA"/>
        </w:rPr>
        <w:t xml:space="preserve"> </w:t>
      </w:r>
      <w:r w:rsidRPr="00CA3FA8">
        <w:rPr>
          <w:rFonts w:ascii="ATraditional Arabic" w:hAnsi="ATraditional Arabic" w:cs="ATraditional Arabic"/>
          <w:b/>
          <w:sz w:val="28"/>
          <w:szCs w:val="28"/>
          <w:rtl/>
          <w:lang w:eastAsia="ar-SA"/>
        </w:rPr>
        <w:t xml:space="preserve">{ </w:t>
      </w:r>
      <w:r w:rsidRPr="00CA3FA8">
        <w:rPr>
          <w:rFonts w:ascii="ATraditional Arabic" w:hAnsi="ATraditional Arabic" w:cs="QCF2501" w:hint="cs"/>
          <w:b/>
          <w:sz w:val="28"/>
          <w:szCs w:val="28"/>
          <w:rtl/>
          <w:lang w:eastAsia="ar-SA"/>
        </w:rPr>
        <w:t>ﱍ</w:t>
      </w:r>
      <w:r w:rsidRPr="00CA3FA8">
        <w:rPr>
          <w:rFonts w:ascii="ATraditional Arabic" w:hAnsi="ATraditional Arabic" w:cs="ATraditional Arabic"/>
          <w:b/>
          <w:sz w:val="28"/>
          <w:szCs w:val="28"/>
          <w:rtl/>
          <w:lang w:eastAsia="ar-SA"/>
        </w:rPr>
        <w:t xml:space="preserve"> } </w:t>
      </w:r>
      <w:r w:rsidRPr="00CA3FA8">
        <w:rPr>
          <w:rFonts w:ascii="Simplified Arabic" w:hAnsi="Simplified Arabic" w:cs="Simplified Arabic"/>
          <w:b/>
          <w:sz w:val="28"/>
          <w:szCs w:val="28"/>
          <w:rtl/>
          <w:lang w:eastAsia="ar-SA"/>
        </w:rPr>
        <w:t>فلا يَعِي الخير</w:t>
      </w:r>
      <w:r w:rsidRPr="00CA3FA8">
        <w:rPr>
          <w:rFonts w:ascii="Traditional Arabic" w:hAnsi="Traditional Arabic" w:cs="Traditional Arabic"/>
          <w:b/>
          <w:sz w:val="28"/>
          <w:szCs w:val="28"/>
          <w:rtl/>
          <w:lang w:eastAsia="ar-SA"/>
        </w:rPr>
        <w:t xml:space="preserve"> </w:t>
      </w:r>
      <w:r w:rsidRPr="00CA3FA8">
        <w:rPr>
          <w:rFonts w:ascii="ATraditional Arabic" w:hAnsi="ATraditional Arabic" w:cs="ATraditional Arabic"/>
          <w:b/>
          <w:sz w:val="28"/>
          <w:szCs w:val="28"/>
          <w:rtl/>
          <w:lang w:eastAsia="ar-SA"/>
        </w:rPr>
        <w:t xml:space="preserve">{ </w:t>
      </w:r>
      <w:r w:rsidRPr="00CA3FA8">
        <w:rPr>
          <w:rFonts w:ascii="ATraditional Arabic" w:hAnsi="ATraditional Arabic" w:cs="QCF2501" w:hint="cs"/>
          <w:b/>
          <w:sz w:val="28"/>
          <w:szCs w:val="28"/>
          <w:rtl/>
          <w:lang w:eastAsia="ar-SA"/>
        </w:rPr>
        <w:t>ﱎ</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ﱏ</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ﱐ</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ﱑ</w:t>
      </w:r>
      <w:r w:rsidRPr="00CA3FA8">
        <w:rPr>
          <w:rFonts w:ascii="ATraditional Arabic" w:hAnsi="ATraditional Arabic" w:cs="ATraditional Arabic"/>
          <w:b/>
          <w:sz w:val="28"/>
          <w:szCs w:val="28"/>
          <w:rtl/>
          <w:lang w:eastAsia="ar-SA"/>
        </w:rPr>
        <w:t xml:space="preserve"> } </w:t>
      </w:r>
      <w:r w:rsidRPr="00CA3FA8">
        <w:rPr>
          <w:rFonts w:ascii="Simplified Arabic" w:hAnsi="Simplified Arabic" w:cs="Simplified Arabic"/>
          <w:b/>
          <w:sz w:val="28"/>
          <w:szCs w:val="28"/>
          <w:rtl/>
          <w:lang w:eastAsia="ar-SA"/>
        </w:rPr>
        <w:t>تمنعُه من نظر الحق،</w:t>
      </w:r>
      <w:r w:rsidRPr="00CA3FA8">
        <w:rPr>
          <w:rFonts w:ascii="Traditional Arabic" w:hAnsi="Traditional Arabic" w:cs="Traditional Arabic"/>
          <w:b/>
          <w:sz w:val="28"/>
          <w:szCs w:val="28"/>
          <w:rtl/>
          <w:lang w:eastAsia="ar-SA"/>
        </w:rPr>
        <w:t xml:space="preserve"> </w:t>
      </w:r>
      <w:r w:rsidRPr="00CA3FA8">
        <w:rPr>
          <w:rFonts w:ascii="ATraditional Arabic" w:hAnsi="ATraditional Arabic" w:cs="ATraditional Arabic"/>
          <w:b/>
          <w:sz w:val="28"/>
          <w:szCs w:val="28"/>
          <w:rtl/>
          <w:lang w:eastAsia="ar-SA"/>
        </w:rPr>
        <w:t xml:space="preserve">{ </w:t>
      </w:r>
      <w:r w:rsidRPr="00CA3FA8">
        <w:rPr>
          <w:rFonts w:ascii="ATraditional Arabic" w:hAnsi="ATraditional Arabic" w:cs="QCF2501" w:hint="cs"/>
          <w:b/>
          <w:sz w:val="28"/>
          <w:szCs w:val="28"/>
          <w:rtl/>
          <w:lang w:eastAsia="ar-SA"/>
        </w:rPr>
        <w:t>ﱒ</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ﱓ</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ﱔ</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ﱕ</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ﱖﱗ</w:t>
      </w:r>
      <w:r w:rsidRPr="00CA3FA8">
        <w:rPr>
          <w:rFonts w:ascii="ATraditional Arabic" w:hAnsi="ATraditional Arabic" w:cs="ATraditional Arabic"/>
          <w:b/>
          <w:sz w:val="28"/>
          <w:szCs w:val="28"/>
          <w:rtl/>
          <w:lang w:eastAsia="ar-SA"/>
        </w:rPr>
        <w:t xml:space="preserve"> } </w:t>
      </w:r>
      <w:r w:rsidRPr="00CA3FA8">
        <w:rPr>
          <w:rFonts w:ascii="Simplified Arabic" w:hAnsi="Simplified Arabic" w:cs="Simplified Arabic"/>
          <w:b/>
          <w:sz w:val="28"/>
          <w:szCs w:val="28"/>
          <w:rtl/>
          <w:lang w:eastAsia="ar-SA"/>
        </w:rPr>
        <w:t>أي: لا أحدَ يهديه وقد سدَّ اللهُ عليه أبواب الهداية وفتح له أبواب الغواية، وما ظلمَهُ الله، ولكن هو الذي ظلَمَ نفسه، وتسبّب لمنع رحمة الله عليه</w:t>
      </w:r>
      <w:r w:rsidRPr="00CA3FA8">
        <w:rPr>
          <w:rFonts w:ascii="Traditional Arabic" w:hAnsi="Traditional Arabic" w:cs="Traditional Arabic"/>
          <w:b/>
          <w:sz w:val="28"/>
          <w:szCs w:val="28"/>
          <w:rtl/>
          <w:lang w:eastAsia="ar-SA"/>
        </w:rPr>
        <w:t xml:space="preserve"> </w:t>
      </w:r>
      <w:r w:rsidRPr="00CA3FA8">
        <w:rPr>
          <w:rFonts w:ascii="ATraditional Arabic" w:hAnsi="ATraditional Arabic" w:cs="ATraditional Arabic"/>
          <w:b/>
          <w:sz w:val="28"/>
          <w:szCs w:val="28"/>
          <w:rtl/>
          <w:lang w:eastAsia="ar-SA"/>
        </w:rPr>
        <w:t xml:space="preserve">{ </w:t>
      </w:r>
      <w:r w:rsidRPr="00CA3FA8">
        <w:rPr>
          <w:rFonts w:ascii="ATraditional Arabic" w:hAnsi="ATraditional Arabic" w:cs="QCF2501" w:hint="cs"/>
          <w:b/>
          <w:sz w:val="28"/>
          <w:szCs w:val="28"/>
          <w:rtl/>
          <w:lang w:eastAsia="ar-SA"/>
        </w:rPr>
        <w:t>ﱘ</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ﱙ</w:t>
      </w:r>
      <w:r w:rsidRPr="00CA3FA8">
        <w:rPr>
          <w:rFonts w:ascii="ATraditional Arabic" w:hAnsi="ATraditional Arabic" w:cs="QCF2501"/>
          <w:b/>
          <w:sz w:val="28"/>
          <w:szCs w:val="28"/>
          <w:rtl/>
          <w:lang w:eastAsia="ar-SA"/>
        </w:rPr>
        <w:t xml:space="preserve"> </w:t>
      </w:r>
      <w:r w:rsidRPr="00CA3FA8">
        <w:rPr>
          <w:rFonts w:ascii="ATraditional Arabic" w:hAnsi="ATraditional Arabic" w:cs="QCF2501" w:hint="cs"/>
          <w:b/>
          <w:sz w:val="28"/>
          <w:szCs w:val="28"/>
          <w:rtl/>
          <w:lang w:eastAsia="ar-SA"/>
        </w:rPr>
        <w:t>ﱚ</w:t>
      </w:r>
      <w:r w:rsidRPr="00CA3FA8">
        <w:rPr>
          <w:rFonts w:ascii="ATraditional Arabic" w:hAnsi="ATraditional Arabic" w:cs="ATraditional Arabic"/>
          <w:b/>
          <w:sz w:val="28"/>
          <w:szCs w:val="28"/>
          <w:rtl/>
          <w:lang w:eastAsia="ar-SA"/>
        </w:rPr>
        <w:t xml:space="preserve"> } </w:t>
      </w:r>
      <w:r w:rsidRPr="00CA3FA8">
        <w:rPr>
          <w:rFonts w:ascii="Simplified Arabic" w:hAnsi="Simplified Arabic" w:cs="Simplified Arabic"/>
          <w:b/>
          <w:sz w:val="28"/>
          <w:szCs w:val="28"/>
          <w:rtl/>
          <w:lang w:eastAsia="ar-SA"/>
        </w:rPr>
        <w:t>ما ينفعكم فتسلكوه وما يضرّكم فتجتنبوه</w:t>
      </w:r>
      <w:r w:rsidRPr="007B69DA">
        <w:rPr>
          <w:rFonts w:ascii="Simplified Arabic" w:hAnsi="Simplified Arabic" w:cs="Simplified Arabic"/>
          <w:b/>
          <w:sz w:val="28"/>
          <w:szCs w:val="28"/>
          <w:vertAlign w:val="superscript"/>
          <w:rtl/>
          <w:lang w:eastAsia="ar-SA"/>
        </w:rPr>
        <w:t>(</w:t>
      </w:r>
      <w:r w:rsidRPr="007B69DA">
        <w:rPr>
          <w:rFonts w:ascii="Simplified Arabic" w:hAnsi="Simplified Arabic" w:cs="Simplified Arabic"/>
          <w:b/>
          <w:sz w:val="28"/>
          <w:szCs w:val="28"/>
          <w:vertAlign w:val="superscript"/>
          <w:rtl/>
          <w:lang w:eastAsia="ar-SA"/>
        </w:rPr>
        <w:footnoteReference w:id="67"/>
      </w:r>
      <w:r w:rsidRPr="007B69DA">
        <w:rPr>
          <w:rFonts w:ascii="Simplified Arabic" w:hAnsi="Simplified Arabic" w:cs="Simplified Arabic"/>
          <w:b/>
          <w:sz w:val="28"/>
          <w:szCs w:val="28"/>
          <w:vertAlign w:val="superscript"/>
          <w:rtl/>
          <w:lang w:eastAsia="ar-SA"/>
        </w:rPr>
        <w:t>)</w:t>
      </w:r>
      <w:r w:rsidRPr="00CA3FA8">
        <w:rPr>
          <w:rFonts w:ascii="Simplified Arabic" w:hAnsi="Simplified Arabic" w:cs="Simplified Arabic"/>
          <w:b/>
          <w:sz w:val="28"/>
          <w:szCs w:val="28"/>
          <w:rtl/>
          <w:lang w:eastAsia="ar-SA"/>
        </w:rPr>
        <w:t>.</w:t>
      </w:r>
      <w:r w:rsidRPr="00CA3FA8">
        <w:rPr>
          <w:rFonts w:ascii="Simplified Arabic" w:hAnsi="Simplified Arabic" w:cs="Simplified Arabic"/>
          <w:b/>
          <w:sz w:val="28"/>
          <w:szCs w:val="28"/>
          <w:vertAlign w:val="superscript"/>
          <w:rtl/>
          <w:lang w:eastAsia="ar-SA"/>
        </w:rPr>
        <w:t xml:space="preserve"> </w:t>
      </w:r>
    </w:p>
    <w:p w14:paraId="710C5699" w14:textId="77777777" w:rsidR="00A04A0F" w:rsidRPr="00CA3FA8" w:rsidRDefault="00A04A0F" w:rsidP="004410BE">
      <w:pPr>
        <w:adjustRightInd/>
        <w:spacing w:line="240" w:lineRule="auto"/>
        <w:ind w:firstLine="284"/>
        <w:jc w:val="center"/>
        <w:textAlignment w:val="auto"/>
        <w:rPr>
          <w:rFonts w:ascii="Traditional Arabic" w:hAnsi="Traditional Arabic" w:cs="Traditional Arabic"/>
          <w:b/>
          <w:bCs/>
          <w:sz w:val="28"/>
          <w:szCs w:val="28"/>
          <w:u w:val="single"/>
          <w:rtl/>
          <w:lang w:eastAsia="ar-SA"/>
        </w:rPr>
      </w:pPr>
      <w:r w:rsidRPr="00CA3FA8">
        <w:rPr>
          <w:rFonts w:ascii="Wingdings" w:hAnsi="Wingdings" w:cs="Traditional Arabic"/>
          <w:sz w:val="28"/>
          <w:szCs w:val="28"/>
          <w:lang w:eastAsia="ar-SA"/>
        </w:rPr>
        <w:t></w:t>
      </w:r>
      <w:r w:rsidRPr="00CA3FA8">
        <w:rPr>
          <w:rFonts w:ascii="Wingdings" w:hAnsi="Wingdings" w:cs="Traditional Arabic"/>
          <w:sz w:val="28"/>
          <w:szCs w:val="28"/>
          <w:lang w:eastAsia="ar-SA"/>
        </w:rPr>
        <w:t></w:t>
      </w:r>
    </w:p>
    <w:p w14:paraId="0163189B" w14:textId="77777777" w:rsidR="00A04A0F" w:rsidRPr="00CA3FA8" w:rsidRDefault="00A04A0F" w:rsidP="004410BE">
      <w:pPr>
        <w:adjustRightInd/>
        <w:spacing w:line="240" w:lineRule="auto"/>
        <w:ind w:firstLine="567"/>
        <w:jc w:val="left"/>
        <w:textAlignment w:val="auto"/>
        <w:rPr>
          <w:rFonts w:ascii="Traditional Arabic" w:hAnsi="Traditional Arabic" w:cs="Traditional Arabic"/>
          <w:b/>
          <w:bCs/>
          <w:sz w:val="28"/>
          <w:szCs w:val="28"/>
          <w:u w:val="single"/>
          <w:rtl/>
          <w:lang w:eastAsia="ar-SA"/>
        </w:rPr>
      </w:pPr>
      <w:r w:rsidRPr="00CA3FA8">
        <w:rPr>
          <w:rFonts w:ascii="Traditional Arabic" w:hAnsi="Traditional Arabic" w:cs="Traditional Arabic"/>
          <w:b/>
          <w:bCs/>
          <w:sz w:val="28"/>
          <w:szCs w:val="28"/>
          <w:u w:val="single"/>
          <w:rtl/>
          <w:lang w:eastAsia="ar-SA"/>
        </w:rPr>
        <w:br w:type="page"/>
      </w:r>
    </w:p>
    <w:p w14:paraId="51B3B0DF" w14:textId="271875A8" w:rsidR="00A04A0F" w:rsidRPr="00CA3FA8" w:rsidRDefault="00A04A0F" w:rsidP="004410BE">
      <w:pPr>
        <w:adjustRightInd/>
        <w:spacing w:line="240" w:lineRule="auto"/>
        <w:ind w:firstLine="567"/>
        <w:jc w:val="left"/>
        <w:textAlignment w:val="auto"/>
        <w:rPr>
          <w:rFonts w:ascii="Traditional Arabic" w:hAnsi="Traditional Arabic" w:cs="Traditional Arabic"/>
          <w:b/>
          <w:bCs/>
          <w:sz w:val="28"/>
          <w:szCs w:val="28"/>
          <w:u w:val="single"/>
          <w:rtl/>
          <w:lang w:eastAsia="ar-SA"/>
        </w:rPr>
      </w:pPr>
    </w:p>
    <w:p w14:paraId="75954E8D" w14:textId="77777777" w:rsidR="00A04A0F" w:rsidRPr="00CA3FA8" w:rsidRDefault="00A04A0F" w:rsidP="004410BE">
      <w:pPr>
        <w:adjustRightInd/>
        <w:spacing w:line="240" w:lineRule="auto"/>
        <w:ind w:firstLine="567"/>
        <w:jc w:val="left"/>
        <w:textAlignment w:val="auto"/>
        <w:rPr>
          <w:rFonts w:ascii="Traditional Arabic" w:hAnsi="Traditional Arabic" w:cs="Traditional Arabic"/>
          <w:b/>
          <w:bCs/>
          <w:sz w:val="28"/>
          <w:szCs w:val="28"/>
          <w:u w:val="single"/>
          <w:rtl/>
          <w:lang w:eastAsia="ar-SA"/>
        </w:rPr>
      </w:pPr>
      <w:r w:rsidRPr="00CA3FA8">
        <w:rPr>
          <w:rFonts w:ascii="Traditional Arabic" w:hAnsi="Traditional Arabic" w:cs="Traditional Arabic"/>
          <w:b/>
          <w:bCs/>
          <w:sz w:val="28"/>
          <w:szCs w:val="28"/>
          <w:u w:val="single"/>
          <w:rtl/>
          <w:lang w:eastAsia="ar-SA"/>
        </w:rPr>
        <w:t xml:space="preserve"> </w:t>
      </w:r>
    </w:p>
    <w:p w14:paraId="7BF35FF8" w14:textId="77777777" w:rsidR="00A04A0F" w:rsidRPr="00CA3FA8" w:rsidRDefault="00A04A0F" w:rsidP="004410BE">
      <w:pPr>
        <w:adjustRightInd/>
        <w:spacing w:line="240" w:lineRule="auto"/>
        <w:ind w:firstLine="567"/>
        <w:jc w:val="left"/>
        <w:textAlignment w:val="auto"/>
        <w:rPr>
          <w:rFonts w:ascii="Traditional Arabic" w:hAnsi="Traditional Arabic" w:cs="Traditional Arabic"/>
          <w:b/>
          <w:bCs/>
          <w:sz w:val="28"/>
          <w:szCs w:val="28"/>
          <w:u w:val="single"/>
          <w:rtl/>
          <w:lang w:eastAsia="ar-SA"/>
        </w:rPr>
      </w:pPr>
    </w:p>
    <w:p w14:paraId="42B5AAE6" w14:textId="77777777" w:rsidR="00A04A0F" w:rsidRPr="007B69DA" w:rsidRDefault="00A04A0F" w:rsidP="004410BE">
      <w:pPr>
        <w:keepNext/>
        <w:shd w:val="clear" w:color="auto" w:fill="FFFFFF"/>
        <w:adjustRightInd/>
        <w:spacing w:line="240" w:lineRule="auto"/>
        <w:jc w:val="center"/>
        <w:textAlignment w:val="auto"/>
        <w:outlineLvl w:val="0"/>
        <w:rPr>
          <w:rFonts w:ascii="Simplified Arabic" w:hAnsi="Simplified Arabic" w:cs="Simplified Arabic"/>
          <w:b/>
          <w:bCs/>
          <w:noProof/>
          <w:sz w:val="28"/>
          <w:szCs w:val="28"/>
          <w:rtl/>
          <w:lang w:eastAsia="ar-SA"/>
        </w:rPr>
      </w:pPr>
      <w:bookmarkStart w:id="86" w:name="_Toc135907912"/>
      <w:bookmarkStart w:id="87" w:name="_Toc177491020"/>
      <w:r w:rsidRPr="007B69DA">
        <w:rPr>
          <w:rFonts w:ascii="Simplified Arabic" w:hAnsi="Simplified Arabic" w:cs="Simplified Arabic"/>
          <w:b/>
          <w:bCs/>
          <w:noProof/>
          <w:sz w:val="28"/>
          <w:szCs w:val="28"/>
          <w:rtl/>
          <w:lang w:eastAsia="ar-SA"/>
        </w:rPr>
        <w:t>المبحث الثاني</w:t>
      </w:r>
      <w:bookmarkEnd w:id="86"/>
      <w:bookmarkEnd w:id="87"/>
    </w:p>
    <w:p w14:paraId="4E6A127E" w14:textId="77777777" w:rsidR="00A04A0F" w:rsidRPr="007B69DA" w:rsidRDefault="00A04A0F" w:rsidP="004410BE">
      <w:pPr>
        <w:keepNext/>
        <w:shd w:val="clear" w:color="auto" w:fill="FFFFFF"/>
        <w:adjustRightInd/>
        <w:spacing w:line="240" w:lineRule="auto"/>
        <w:jc w:val="center"/>
        <w:textAlignment w:val="auto"/>
        <w:outlineLvl w:val="0"/>
        <w:rPr>
          <w:rFonts w:ascii="Simplified Arabic" w:hAnsi="Simplified Arabic" w:cs="Simplified Arabic"/>
          <w:b/>
          <w:bCs/>
          <w:noProof/>
          <w:sz w:val="28"/>
          <w:szCs w:val="28"/>
          <w:rtl/>
          <w:lang w:eastAsia="ar-SA"/>
        </w:rPr>
      </w:pPr>
      <w:bookmarkStart w:id="88" w:name="_Toc135907913"/>
      <w:bookmarkStart w:id="89" w:name="_Toc177491021"/>
      <w:r w:rsidRPr="007B69DA">
        <w:rPr>
          <w:rFonts w:ascii="Simplified Arabic" w:hAnsi="Simplified Arabic" w:cs="Simplified Arabic"/>
          <w:b/>
          <w:bCs/>
          <w:noProof/>
          <w:sz w:val="28"/>
          <w:szCs w:val="28"/>
          <w:rtl/>
          <w:lang w:eastAsia="ar-SA"/>
        </w:rPr>
        <w:t>الدِّراسَة التطبيقيَّة لمواطن لفظ (الخَتْم) في السِّياق القرآني</w:t>
      </w:r>
      <w:bookmarkEnd w:id="88"/>
      <w:bookmarkEnd w:id="89"/>
      <w:r w:rsidRPr="007B69DA">
        <w:rPr>
          <w:rFonts w:ascii="Simplified Arabic" w:hAnsi="Simplified Arabic" w:cs="Simplified Arabic"/>
          <w:b/>
          <w:bCs/>
          <w:noProof/>
          <w:sz w:val="28"/>
          <w:szCs w:val="28"/>
          <w:rtl/>
          <w:lang w:eastAsia="ar-SA"/>
        </w:rPr>
        <w:t xml:space="preserve"> </w:t>
      </w:r>
    </w:p>
    <w:p w14:paraId="56545CEA" w14:textId="77777777" w:rsidR="00A04A0F" w:rsidRPr="007B69DA" w:rsidRDefault="00A04A0F" w:rsidP="007B69DA">
      <w:pPr>
        <w:adjustRightInd/>
        <w:spacing w:line="240" w:lineRule="auto"/>
        <w:textAlignment w:val="auto"/>
        <w:rPr>
          <w:rFonts w:ascii="Simplified Arabic" w:hAnsi="Simplified Arabic" w:cs="Simplified Arabic"/>
          <w:b/>
          <w:bCs/>
          <w:sz w:val="28"/>
          <w:szCs w:val="28"/>
          <w:u w:val="single"/>
          <w:rtl/>
          <w:lang w:eastAsia="ar-SA"/>
        </w:rPr>
      </w:pPr>
      <w:r w:rsidRPr="007B69DA">
        <w:rPr>
          <w:rFonts w:ascii="Simplified Arabic" w:hAnsi="Simplified Arabic" w:cs="Simplified Arabic"/>
          <w:b/>
          <w:bCs/>
          <w:sz w:val="28"/>
          <w:szCs w:val="28"/>
          <w:u w:val="single"/>
          <w:rtl/>
          <w:lang w:eastAsia="ar-SA"/>
        </w:rPr>
        <w:t>وفيه مطلبان:</w:t>
      </w:r>
    </w:p>
    <w:p w14:paraId="7D7D617C" w14:textId="77777777" w:rsidR="00A04A0F" w:rsidRPr="00CA3FA8" w:rsidRDefault="00A04A0F" w:rsidP="00120F5B">
      <w:pPr>
        <w:numPr>
          <w:ilvl w:val="0"/>
          <w:numId w:val="49"/>
        </w:numPr>
        <w:adjustRightInd/>
        <w:spacing w:line="240" w:lineRule="auto"/>
        <w:ind w:left="236" w:hanging="247"/>
        <w:jc w:val="lowKashida"/>
        <w:textAlignment w:val="auto"/>
        <w:rPr>
          <w:rFonts w:ascii="Simplified Arabic" w:hAnsi="Simplified Arabic" w:cs="Simplified Arabic"/>
          <w:b/>
          <w:bCs/>
          <w:sz w:val="28"/>
          <w:szCs w:val="28"/>
          <w:u w:val="single"/>
          <w:rtl/>
          <w:lang w:eastAsia="ar-SA"/>
        </w:rPr>
      </w:pPr>
      <w:r w:rsidRPr="00CA3FA8">
        <w:rPr>
          <w:rFonts w:ascii="Simplified Arabic" w:hAnsi="Simplified Arabic" w:cs="Simplified Arabic"/>
          <w:b/>
          <w:bCs/>
          <w:sz w:val="28"/>
          <w:szCs w:val="28"/>
          <w:u w:val="single"/>
          <w:rtl/>
          <w:lang w:eastAsia="ar-SA"/>
        </w:rPr>
        <w:t xml:space="preserve">المطلب الأول: جزاء المؤمنين في الدُّنيا والآخرة </w:t>
      </w:r>
    </w:p>
    <w:p w14:paraId="4E11C224" w14:textId="77777777" w:rsidR="00A04A0F" w:rsidRPr="00CA3FA8" w:rsidRDefault="00A04A0F" w:rsidP="007B69DA">
      <w:pPr>
        <w:adjustRightInd/>
        <w:spacing w:line="240" w:lineRule="auto"/>
        <w:ind w:left="236" w:hanging="247"/>
        <w:jc w:val="lowKashida"/>
        <w:textAlignment w:val="auto"/>
        <w:rPr>
          <w:rFonts w:ascii="Simplified Arabic" w:hAnsi="Simplified Arabic" w:cs="Simplified Arabic"/>
          <w:sz w:val="28"/>
          <w:szCs w:val="28"/>
          <w:u w:val="single"/>
          <w:rtl/>
          <w:lang w:eastAsia="ar-SA"/>
        </w:rPr>
      </w:pPr>
      <w:r w:rsidRPr="00CA3FA8">
        <w:rPr>
          <w:rFonts w:ascii="Simplified Arabic" w:hAnsi="Simplified Arabic" w:cs="Simplified Arabic"/>
          <w:sz w:val="28"/>
          <w:szCs w:val="28"/>
          <w:u w:val="single"/>
          <w:rtl/>
          <w:lang w:eastAsia="ar-SA"/>
        </w:rPr>
        <w:t>وفيه فرعان:</w:t>
      </w:r>
    </w:p>
    <w:p w14:paraId="1A51AEBB" w14:textId="77777777" w:rsidR="00A04A0F" w:rsidRPr="00CA3FA8" w:rsidRDefault="00A04A0F" w:rsidP="00120F5B">
      <w:pPr>
        <w:numPr>
          <w:ilvl w:val="0"/>
          <w:numId w:val="49"/>
        </w:numPr>
        <w:adjustRightInd/>
        <w:spacing w:line="240" w:lineRule="auto"/>
        <w:ind w:left="236" w:hanging="247"/>
        <w:jc w:val="lowKashida"/>
        <w:textAlignment w:val="auto"/>
        <w:rPr>
          <w:rFonts w:ascii="Simplified Arabic" w:hAnsi="Simplified Arabic" w:cs="Simplified Arabic"/>
          <w:b/>
          <w:bCs/>
          <w:sz w:val="28"/>
          <w:szCs w:val="28"/>
          <w:rtl/>
          <w:lang w:eastAsia="ar-SA"/>
        </w:rPr>
      </w:pPr>
      <w:r w:rsidRPr="00CA3FA8">
        <w:rPr>
          <w:rFonts w:ascii="Simplified Arabic" w:hAnsi="Simplified Arabic" w:cs="Simplified Arabic"/>
          <w:b/>
          <w:bCs/>
          <w:sz w:val="28"/>
          <w:szCs w:val="28"/>
          <w:rtl/>
          <w:lang w:eastAsia="ar-SA"/>
        </w:rPr>
        <w:t>الفرع الأول: الختام الحسَن للمؤمنين في الدُّنيا.</w:t>
      </w:r>
    </w:p>
    <w:p w14:paraId="4AA8F2A2" w14:textId="77777777" w:rsidR="00A04A0F" w:rsidRPr="00CA3FA8" w:rsidRDefault="00A04A0F" w:rsidP="00120F5B">
      <w:pPr>
        <w:numPr>
          <w:ilvl w:val="0"/>
          <w:numId w:val="49"/>
        </w:numPr>
        <w:adjustRightInd/>
        <w:spacing w:line="240" w:lineRule="auto"/>
        <w:ind w:left="236" w:hanging="247"/>
        <w:jc w:val="lowKashida"/>
        <w:textAlignment w:val="auto"/>
        <w:rPr>
          <w:rFonts w:ascii="Simplified Arabic" w:hAnsi="Simplified Arabic" w:cs="Simplified Arabic"/>
          <w:b/>
          <w:bCs/>
          <w:sz w:val="28"/>
          <w:szCs w:val="28"/>
          <w:rtl/>
          <w:lang w:eastAsia="ar-SA"/>
        </w:rPr>
      </w:pPr>
      <w:r w:rsidRPr="00CA3FA8">
        <w:rPr>
          <w:rFonts w:ascii="Simplified Arabic" w:hAnsi="Simplified Arabic" w:cs="Simplified Arabic"/>
          <w:b/>
          <w:bCs/>
          <w:sz w:val="28"/>
          <w:szCs w:val="28"/>
          <w:rtl/>
          <w:lang w:eastAsia="ar-SA"/>
        </w:rPr>
        <w:t>الفرع الثاني: أسباب خَتْم الله للمؤمنين بالجنَّة.</w:t>
      </w:r>
    </w:p>
    <w:p w14:paraId="4E70FB41" w14:textId="77777777" w:rsidR="00A04A0F" w:rsidRPr="00CA3FA8" w:rsidRDefault="00A04A0F" w:rsidP="007B69DA">
      <w:pPr>
        <w:adjustRightInd/>
        <w:spacing w:line="240" w:lineRule="auto"/>
        <w:ind w:left="236" w:hanging="247"/>
        <w:jc w:val="lowKashida"/>
        <w:textAlignment w:val="auto"/>
        <w:rPr>
          <w:rFonts w:ascii="Simplified Arabic" w:hAnsi="Simplified Arabic" w:cs="Simplified Arabic"/>
          <w:b/>
          <w:bCs/>
          <w:sz w:val="28"/>
          <w:szCs w:val="28"/>
          <w:u w:val="single"/>
          <w:rtl/>
          <w:lang w:eastAsia="ar-SA"/>
        </w:rPr>
      </w:pPr>
      <w:r w:rsidRPr="00CA3FA8">
        <w:rPr>
          <w:rFonts w:ascii="Simplified Arabic" w:hAnsi="Simplified Arabic" w:cs="Simplified Arabic"/>
          <w:b/>
          <w:bCs/>
          <w:sz w:val="28"/>
          <w:szCs w:val="28"/>
          <w:u w:val="single"/>
          <w:rtl/>
          <w:lang w:eastAsia="ar-SA"/>
        </w:rPr>
        <w:t xml:space="preserve">المطلب الثاني: جزاء الكفَّار في الدُّنيا والآخرة </w:t>
      </w:r>
    </w:p>
    <w:p w14:paraId="5F63D49D" w14:textId="77777777" w:rsidR="00A04A0F" w:rsidRPr="00CA3FA8" w:rsidRDefault="00A04A0F" w:rsidP="007B69DA">
      <w:pPr>
        <w:adjustRightInd/>
        <w:spacing w:line="240" w:lineRule="auto"/>
        <w:ind w:left="236" w:hanging="247"/>
        <w:jc w:val="lowKashida"/>
        <w:textAlignment w:val="auto"/>
        <w:rPr>
          <w:rFonts w:ascii="Simplified Arabic" w:hAnsi="Simplified Arabic" w:cs="Simplified Arabic"/>
          <w:sz w:val="28"/>
          <w:szCs w:val="28"/>
          <w:u w:val="single"/>
          <w:rtl/>
          <w:lang w:eastAsia="ar-SA"/>
        </w:rPr>
      </w:pPr>
      <w:r w:rsidRPr="00CA3FA8">
        <w:rPr>
          <w:rFonts w:ascii="Simplified Arabic" w:hAnsi="Simplified Arabic" w:cs="Simplified Arabic"/>
          <w:sz w:val="28"/>
          <w:szCs w:val="28"/>
          <w:u w:val="single"/>
          <w:rtl/>
          <w:lang w:eastAsia="ar-SA"/>
        </w:rPr>
        <w:t>وفيه فرعان:</w:t>
      </w:r>
    </w:p>
    <w:p w14:paraId="13E0695F" w14:textId="77777777" w:rsidR="00A04A0F" w:rsidRPr="00CA3FA8" w:rsidRDefault="00A04A0F" w:rsidP="00120F5B">
      <w:pPr>
        <w:numPr>
          <w:ilvl w:val="0"/>
          <w:numId w:val="50"/>
        </w:numPr>
        <w:tabs>
          <w:tab w:val="right" w:pos="1371"/>
        </w:tabs>
        <w:adjustRightInd/>
        <w:spacing w:line="240" w:lineRule="auto"/>
        <w:ind w:left="236" w:hanging="247"/>
        <w:jc w:val="lowKashida"/>
        <w:textAlignment w:val="auto"/>
        <w:rPr>
          <w:rFonts w:ascii="Simplified Arabic" w:hAnsi="Simplified Arabic" w:cs="Simplified Arabic"/>
          <w:b/>
          <w:bCs/>
          <w:sz w:val="28"/>
          <w:szCs w:val="28"/>
          <w:rtl/>
          <w:lang w:eastAsia="ar-SA"/>
        </w:rPr>
      </w:pPr>
      <w:r w:rsidRPr="00CA3FA8">
        <w:rPr>
          <w:rFonts w:ascii="Simplified Arabic" w:hAnsi="Simplified Arabic" w:cs="Simplified Arabic"/>
          <w:b/>
          <w:bCs/>
          <w:sz w:val="28"/>
          <w:szCs w:val="28"/>
          <w:rtl/>
          <w:lang w:eastAsia="ar-SA"/>
        </w:rPr>
        <w:t xml:space="preserve">الفرع الأول: الطَبْع على قلوب الكفار نتيجة ذنوبهم في الدُّنيا. </w:t>
      </w:r>
    </w:p>
    <w:p w14:paraId="23372F4A" w14:textId="6899A3B8" w:rsidR="00A04A0F" w:rsidRPr="00CA3FA8" w:rsidRDefault="00A04A0F" w:rsidP="007B69DA">
      <w:pPr>
        <w:adjustRightInd/>
        <w:spacing w:line="240" w:lineRule="auto"/>
        <w:ind w:left="236" w:hanging="247"/>
        <w:jc w:val="lowKashida"/>
        <w:textAlignment w:val="auto"/>
        <w:rPr>
          <w:rFonts w:ascii="Simplified Arabic" w:hAnsi="Simplified Arabic" w:cs="Simplified Arabic"/>
          <w:b/>
          <w:bCs/>
          <w:sz w:val="28"/>
          <w:szCs w:val="28"/>
          <w:rtl/>
          <w:lang w:eastAsia="ar-SA"/>
        </w:rPr>
      </w:pPr>
      <w:r w:rsidRPr="00CA3FA8">
        <w:rPr>
          <w:rFonts w:ascii="Simplified Arabic" w:hAnsi="Simplified Arabic" w:cs="Simplified Arabic"/>
          <w:b/>
          <w:bCs/>
          <w:sz w:val="28"/>
          <w:szCs w:val="28"/>
          <w:rtl/>
          <w:lang w:eastAsia="ar-SA"/>
        </w:rPr>
        <w:t>الفرع الثاني: الخَتْم على قلوب الكفار وأسماعهم وأبصارهم وأفواههم بالآخرة.</w:t>
      </w:r>
    </w:p>
    <w:p w14:paraId="171DF231" w14:textId="77777777" w:rsidR="00A04A0F" w:rsidRPr="00CA3FA8" w:rsidRDefault="00A04A0F" w:rsidP="004410BE">
      <w:pPr>
        <w:adjustRightInd/>
        <w:spacing w:line="240" w:lineRule="auto"/>
        <w:ind w:firstLine="567"/>
        <w:jc w:val="center"/>
        <w:textAlignment w:val="auto"/>
        <w:rPr>
          <w:rFonts w:ascii="Traditional Arabic" w:hAnsi="Traditional Arabic" w:cs="Traditional Arabic"/>
          <w:b/>
          <w:bCs/>
          <w:sz w:val="28"/>
          <w:szCs w:val="28"/>
          <w:rtl/>
          <w:lang w:eastAsia="ar-SA"/>
        </w:rPr>
      </w:pPr>
    </w:p>
    <w:p w14:paraId="72E10023" w14:textId="77777777" w:rsidR="00A04A0F" w:rsidRPr="00CA3FA8" w:rsidRDefault="00A04A0F" w:rsidP="007B69DA">
      <w:pPr>
        <w:keepNext/>
        <w:adjustRightInd/>
        <w:spacing w:line="240" w:lineRule="auto"/>
        <w:jc w:val="lowKashida"/>
        <w:textAlignment w:val="auto"/>
        <w:outlineLvl w:val="1"/>
        <w:rPr>
          <w:rFonts w:ascii="Simplified Arabic" w:hAnsi="Simplified Arabic" w:cs="Simplified Arabic"/>
          <w:b/>
          <w:bCs/>
          <w:noProof/>
          <w:sz w:val="28"/>
          <w:szCs w:val="28"/>
          <w:rtl/>
          <w:lang w:eastAsia="ar-SA"/>
        </w:rPr>
      </w:pPr>
      <w:r w:rsidRPr="00CA3FA8">
        <w:rPr>
          <w:rFonts w:ascii="Arial" w:hAnsi="Arial" w:cs="Shurooq 19"/>
          <w:b/>
          <w:bCs/>
          <w:noProof/>
          <w:sz w:val="28"/>
          <w:szCs w:val="28"/>
          <w:rtl/>
          <w:lang w:eastAsia="ar-SA"/>
        </w:rPr>
        <w:br w:type="page"/>
      </w:r>
      <w:bookmarkStart w:id="90" w:name="_Toc135907914"/>
      <w:bookmarkStart w:id="91" w:name="_Toc177491022"/>
      <w:r w:rsidRPr="00CA3FA8">
        <w:rPr>
          <w:rFonts w:ascii="Simplified Arabic" w:hAnsi="Simplified Arabic" w:cs="Simplified Arabic"/>
          <w:b/>
          <w:bCs/>
          <w:noProof/>
          <w:sz w:val="28"/>
          <w:szCs w:val="28"/>
          <w:rtl/>
          <w:lang w:eastAsia="ar-SA"/>
        </w:rPr>
        <w:lastRenderedPageBreak/>
        <w:t>المطلب الأول: جزاء المؤمنين في الدُّنيا والآخرة</w:t>
      </w:r>
      <w:bookmarkEnd w:id="90"/>
      <w:bookmarkEnd w:id="91"/>
    </w:p>
    <w:p w14:paraId="3CCF43B7" w14:textId="77777777" w:rsidR="00A04A0F" w:rsidRPr="00CA3FA8" w:rsidRDefault="00A04A0F" w:rsidP="007B69DA">
      <w:pPr>
        <w:adjustRightInd/>
        <w:spacing w:line="240" w:lineRule="auto"/>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وفيه فرعان:</w:t>
      </w:r>
    </w:p>
    <w:p w14:paraId="766586D7" w14:textId="77777777" w:rsidR="00A04A0F" w:rsidRPr="00CA3FA8" w:rsidRDefault="00A04A0F" w:rsidP="007B69DA">
      <w:pPr>
        <w:keepNext/>
        <w:adjustRightInd/>
        <w:spacing w:line="240" w:lineRule="auto"/>
        <w:jc w:val="lowKashida"/>
        <w:textAlignment w:val="auto"/>
        <w:outlineLvl w:val="2"/>
        <w:rPr>
          <w:rFonts w:ascii="Simplified Arabic" w:hAnsi="Simplified Arabic" w:cs="Simplified Arabic"/>
          <w:b/>
          <w:bCs/>
          <w:sz w:val="28"/>
          <w:szCs w:val="28"/>
          <w:shd w:val="clear" w:color="auto" w:fill="FFFFFF"/>
          <w:rtl/>
          <w:lang w:eastAsia="ar-SA"/>
        </w:rPr>
      </w:pPr>
      <w:bookmarkStart w:id="92" w:name="_Toc135907915"/>
      <w:bookmarkStart w:id="93" w:name="_Toc177491023"/>
      <w:r w:rsidRPr="00CA3FA8">
        <w:rPr>
          <w:rFonts w:ascii="Simplified Arabic" w:hAnsi="Simplified Arabic" w:cs="Simplified Arabic"/>
          <w:b/>
          <w:bCs/>
          <w:sz w:val="28"/>
          <w:szCs w:val="28"/>
          <w:shd w:val="clear" w:color="auto" w:fill="FFFFFF"/>
          <w:rtl/>
          <w:lang w:eastAsia="ar-SA"/>
        </w:rPr>
        <w:t>الفرع الأول: الختام الحسَن للمؤمنين في الدُّنيا</w:t>
      </w:r>
      <w:bookmarkEnd w:id="92"/>
      <w:r w:rsidRPr="00CA3FA8">
        <w:rPr>
          <w:rFonts w:ascii="Simplified Arabic" w:hAnsi="Simplified Arabic" w:cs="Simplified Arabic"/>
          <w:b/>
          <w:bCs/>
          <w:sz w:val="28"/>
          <w:szCs w:val="28"/>
          <w:shd w:val="clear" w:color="auto" w:fill="FFFFFF"/>
          <w:rtl/>
          <w:lang w:eastAsia="ar-SA"/>
        </w:rPr>
        <w:t>.</w:t>
      </w:r>
      <w:bookmarkEnd w:id="93"/>
    </w:p>
    <w:p w14:paraId="2FF2CB43" w14:textId="692ACB05" w:rsidR="00A04A0F" w:rsidRPr="00CA3FA8" w:rsidRDefault="00A04A0F" w:rsidP="007B69DA">
      <w:pPr>
        <w:adjustRightInd/>
        <w:spacing w:line="240" w:lineRule="auto"/>
        <w:ind w:firstLine="56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قوله تعالى:</w:t>
      </w:r>
      <w:r w:rsidRPr="00CA3FA8">
        <w:rPr>
          <w:rFonts w:ascii="Traditional Arabic" w:hAnsi="Traditional Arabic" w:cs="ATraditional Arabic"/>
          <w:sz w:val="28"/>
          <w:szCs w:val="28"/>
          <w:rtl/>
          <w:lang w:eastAsia="ar-SA"/>
        </w:rPr>
        <w:t xml:space="preserve"> </w:t>
      </w:r>
      <w:bookmarkStart w:id="94" w:name="مءمءﲲءﲳءﲴءﲵءﲶء42"/>
      <w:r w:rsidRPr="00CA3FA8">
        <w:rPr>
          <w:rFonts w:ascii="Traditional Arabic" w:hAnsi="Traditional Arabic" w:cs="ATraditional Arabic"/>
          <w:sz w:val="28"/>
          <w:szCs w:val="28"/>
          <w:rtl/>
          <w:lang w:eastAsia="ar-SA"/>
        </w:rPr>
        <w:t xml:space="preserve">{ </w:t>
      </w:r>
      <w:r w:rsidRPr="00CA3FA8">
        <w:rPr>
          <w:rFonts w:ascii="Traditional Arabic" w:hAnsi="Traditional Arabic" w:cs="QCF2588" w:hint="cs"/>
          <w:sz w:val="28"/>
          <w:szCs w:val="28"/>
          <w:rtl/>
          <w:lang w:eastAsia="ar-SA"/>
        </w:rPr>
        <w:t>ﲲ</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ﲳ</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ﲴ</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ﲵ</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ﲶ</w:t>
      </w:r>
      <w:r w:rsidRPr="00CA3FA8">
        <w:rPr>
          <w:rFonts w:ascii="ATraditional Arabic" w:hAnsi="ATraditional Arabic" w:cs="ATraditional Arabic"/>
          <w:sz w:val="28"/>
          <w:szCs w:val="28"/>
          <w:rtl/>
          <w:lang w:eastAsia="ar-SA"/>
        </w:rPr>
        <w:t>}</w:t>
      </w:r>
      <w:bookmarkEnd w:id="94"/>
      <w:r w:rsidRPr="007B69DA">
        <w:rPr>
          <w:rFonts w:ascii="Simplified Arabic" w:hAnsi="Simplified Arabic" w:cs="Simplified Arabic"/>
          <w:sz w:val="28"/>
          <w:szCs w:val="28"/>
          <w:vertAlign w:val="superscript"/>
          <w:rtl/>
          <w:lang w:eastAsia="ar-SA"/>
        </w:rPr>
        <w:t>(</w:t>
      </w:r>
      <w:r w:rsidRPr="007B69DA">
        <w:rPr>
          <w:rFonts w:ascii="Simplified Arabic" w:hAnsi="Simplified Arabic" w:cs="Simplified Arabic"/>
          <w:sz w:val="28"/>
          <w:szCs w:val="28"/>
          <w:vertAlign w:val="superscript"/>
          <w:rtl/>
          <w:lang w:eastAsia="ar-SA"/>
        </w:rPr>
        <w:footnoteReference w:id="68"/>
      </w:r>
      <w:r w:rsidRPr="007B69DA">
        <w:rPr>
          <w:rFonts w:ascii="Simplified Arabic" w:hAnsi="Simplified Arabic" w:cs="Simplified Arabic"/>
          <w:sz w:val="28"/>
          <w:szCs w:val="28"/>
          <w:vertAlign w:val="superscript"/>
          <w:rtl/>
          <w:lang w:eastAsia="ar-SA"/>
        </w:rPr>
        <w:t xml:space="preserve">) </w:t>
      </w:r>
    </w:p>
    <w:p w14:paraId="106C8536" w14:textId="29BB5E5A" w:rsidR="00A04A0F" w:rsidRPr="00CA3FA8" w:rsidRDefault="00A04A0F" w:rsidP="007B69DA">
      <w:pPr>
        <w:adjustRightInd/>
        <w:spacing w:line="240" w:lineRule="auto"/>
        <w:ind w:firstLine="56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أي يُسقَوْن من خمر من الجنة، والرحيق من أسماء الخمر</w:t>
      </w:r>
      <w:r w:rsidRPr="007B69DA">
        <w:rPr>
          <w:rFonts w:ascii="Simplified Arabic" w:hAnsi="Simplified Arabic" w:cs="Simplified Arabic"/>
          <w:sz w:val="28"/>
          <w:szCs w:val="28"/>
          <w:vertAlign w:val="superscript"/>
          <w:rtl/>
          <w:lang w:eastAsia="ar-SA"/>
        </w:rPr>
        <w:t>(</w:t>
      </w:r>
      <w:r w:rsidRPr="007B69DA">
        <w:rPr>
          <w:rFonts w:ascii="Simplified Arabic" w:hAnsi="Simplified Arabic" w:cs="Simplified Arabic"/>
          <w:sz w:val="28"/>
          <w:szCs w:val="28"/>
          <w:vertAlign w:val="superscript"/>
          <w:rtl/>
          <w:lang w:eastAsia="ar-SA"/>
        </w:rPr>
        <w:footnoteReference w:id="69"/>
      </w:r>
      <w:r w:rsidRPr="007B69DA">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r w:rsidRPr="00CA3FA8">
        <w:rPr>
          <w:rFonts w:ascii="Simplified Arabic" w:hAnsi="Simplified Arabic" w:cs="Simplified Arabic"/>
          <w:sz w:val="28"/>
          <w:szCs w:val="28"/>
          <w:vertAlign w:val="superscript"/>
          <w:rtl/>
          <w:lang w:eastAsia="ar-SA"/>
        </w:rPr>
        <w:t xml:space="preserve"> </w:t>
      </w:r>
      <w:r w:rsidRPr="00CA3FA8">
        <w:rPr>
          <w:rFonts w:ascii="Simplified Arabic" w:hAnsi="Simplified Arabic" w:cs="Simplified Arabic"/>
          <w:sz w:val="28"/>
          <w:szCs w:val="28"/>
          <w:rtl/>
          <w:lang w:eastAsia="ar-SA"/>
        </w:rPr>
        <w:t>وقال السعدي: إنها من أطيب ما يكون من الأشربة وألذّها</w:t>
      </w:r>
      <w:r w:rsidRPr="007B69DA">
        <w:rPr>
          <w:rFonts w:ascii="Simplified Arabic" w:hAnsi="Simplified Arabic" w:cs="Simplified Arabic"/>
          <w:sz w:val="28"/>
          <w:szCs w:val="28"/>
          <w:vertAlign w:val="superscript"/>
          <w:rtl/>
          <w:lang w:eastAsia="ar-SA"/>
        </w:rPr>
        <w:t>(</w:t>
      </w:r>
      <w:r w:rsidRPr="007B69DA">
        <w:rPr>
          <w:rFonts w:ascii="Simplified Arabic" w:hAnsi="Simplified Arabic" w:cs="Simplified Arabic"/>
          <w:sz w:val="28"/>
          <w:szCs w:val="28"/>
          <w:vertAlign w:val="superscript"/>
          <w:rtl/>
          <w:lang w:eastAsia="ar-SA"/>
        </w:rPr>
        <w:footnoteReference w:id="70"/>
      </w:r>
      <w:r w:rsidRPr="007B69DA">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t xml:space="preserve"> </w:t>
      </w:r>
      <w:r w:rsidRPr="00CA3FA8">
        <w:rPr>
          <w:rFonts w:ascii="Simplified Arabic" w:hAnsi="Simplified Arabic" w:cs="Simplified Arabic"/>
          <w:sz w:val="28"/>
          <w:szCs w:val="28"/>
          <w:rtl/>
          <w:lang w:eastAsia="ar-SA"/>
        </w:rPr>
        <w:t xml:space="preserve">، وقيل: أي خمر صافية طيبة. </w:t>
      </w:r>
      <w:r w:rsidRPr="00CA3FA8">
        <w:rPr>
          <w:rFonts w:ascii="Traditional Arabic" w:hAnsi="Traditional Arabic" w:cs="ATraditional Arabic"/>
          <w:sz w:val="28"/>
          <w:szCs w:val="28"/>
          <w:rtl/>
          <w:lang w:eastAsia="ar-SA"/>
        </w:rPr>
        <w:t xml:space="preserve">{ </w:t>
      </w:r>
      <w:r w:rsidRPr="00CA3FA8">
        <w:rPr>
          <w:rFonts w:ascii="Traditional Arabic" w:hAnsi="Traditional Arabic" w:cs="QCF2588" w:hint="cs"/>
          <w:sz w:val="28"/>
          <w:szCs w:val="28"/>
          <w:rtl/>
          <w:lang w:eastAsia="ar-SA"/>
        </w:rPr>
        <w:t>ﲵ</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ﲶ</w:t>
      </w:r>
      <w:r w:rsidRPr="00CA3FA8">
        <w:rPr>
          <w:rFonts w:ascii="ATraditional Arabic" w:hAnsi="ATraditional Arabic" w:cs="ATraditional Arabic"/>
          <w:sz w:val="28"/>
          <w:szCs w:val="28"/>
          <w:rtl/>
          <w:lang w:eastAsia="ar-SA"/>
        </w:rPr>
        <w:t xml:space="preserve"> } </w:t>
      </w:r>
      <w:r w:rsidRPr="00CA3FA8">
        <w:rPr>
          <w:rFonts w:ascii="Simplified Arabic" w:hAnsi="Simplified Arabic" w:cs="Simplified Arabic"/>
          <w:sz w:val="28"/>
          <w:szCs w:val="28"/>
          <w:rtl/>
          <w:lang w:eastAsia="ar-SA"/>
        </w:rPr>
        <w:t>خُتم ومُنع مِن أن تمسَّه يد إلى أن يفكّ ختمَه الأبرارُ</w:t>
      </w:r>
      <w:r w:rsidRPr="007B69DA">
        <w:rPr>
          <w:rFonts w:ascii="Simplified Arabic" w:hAnsi="Simplified Arabic" w:cs="Simplified Arabic"/>
          <w:sz w:val="28"/>
          <w:szCs w:val="28"/>
          <w:vertAlign w:val="superscript"/>
          <w:rtl/>
          <w:lang w:eastAsia="ar-SA"/>
        </w:rPr>
        <w:t>(</w:t>
      </w:r>
      <w:r w:rsidRPr="007B69DA">
        <w:rPr>
          <w:rFonts w:ascii="Simplified Arabic" w:hAnsi="Simplified Arabic" w:cs="Simplified Arabic"/>
          <w:sz w:val="28"/>
          <w:szCs w:val="28"/>
          <w:vertAlign w:val="superscript"/>
          <w:rtl/>
          <w:lang w:eastAsia="ar-SA"/>
        </w:rPr>
        <w:footnoteReference w:id="71"/>
      </w:r>
      <w:r w:rsidRPr="007B69DA">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r w:rsidRPr="00CA3FA8">
        <w:rPr>
          <w:rFonts w:ascii="Simplified Arabic" w:hAnsi="Simplified Arabic" w:cs="Simplified Arabic"/>
          <w:sz w:val="28"/>
          <w:szCs w:val="28"/>
          <w:vertAlign w:val="superscript"/>
          <w:rtl/>
          <w:lang w:eastAsia="ar-SA"/>
        </w:rPr>
        <w:t xml:space="preserve"> </w:t>
      </w:r>
    </w:p>
    <w:p w14:paraId="2E3F211D" w14:textId="141F6CE1" w:rsidR="00A04A0F" w:rsidRPr="00CA3FA8" w:rsidRDefault="00A04A0F" w:rsidP="007B69DA">
      <w:pPr>
        <w:adjustRightInd/>
        <w:spacing w:line="240" w:lineRule="auto"/>
        <w:ind w:firstLine="56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قوله تعالى:</w:t>
      </w:r>
      <w:r w:rsidRPr="00CA3FA8">
        <w:rPr>
          <w:rFonts w:ascii="Traditional Arabic" w:hAnsi="Traditional Arabic" w:cs="Traditional Arabic"/>
          <w:sz w:val="28"/>
          <w:szCs w:val="28"/>
          <w:rtl/>
          <w:lang w:eastAsia="ar-SA"/>
        </w:rPr>
        <w:t xml:space="preserve"> </w:t>
      </w:r>
      <w:bookmarkStart w:id="95" w:name="مءمءﲷءﲸﲹءﲺءﲻءﲼءﲽءﲾء43"/>
      <w:r w:rsidRPr="007B69DA">
        <w:rPr>
          <w:rFonts w:ascii="ATraditional Arabic" w:hAnsi="ATraditional Arabic" w:cs="ATraditional Arabic"/>
          <w:sz w:val="26"/>
          <w:szCs w:val="26"/>
          <w:rtl/>
          <w:lang w:eastAsia="ar-SA"/>
        </w:rPr>
        <w:t xml:space="preserve">{ </w:t>
      </w:r>
      <w:r w:rsidRPr="007B69DA">
        <w:rPr>
          <w:rFonts w:ascii="ATraditional Arabic" w:hAnsi="ATraditional Arabic" w:cs="QCF2588" w:hint="cs"/>
          <w:sz w:val="26"/>
          <w:szCs w:val="26"/>
          <w:rtl/>
          <w:lang w:eastAsia="ar-SA"/>
        </w:rPr>
        <w:t>ﲷ</w:t>
      </w:r>
      <w:r w:rsidRPr="007B69DA">
        <w:rPr>
          <w:rFonts w:ascii="ATraditional Arabic" w:hAnsi="ATraditional Arabic" w:cs="QCF2588"/>
          <w:sz w:val="26"/>
          <w:szCs w:val="26"/>
          <w:rtl/>
          <w:lang w:eastAsia="ar-SA"/>
        </w:rPr>
        <w:t xml:space="preserve"> </w:t>
      </w:r>
      <w:r w:rsidRPr="007B69DA">
        <w:rPr>
          <w:rFonts w:ascii="ATraditional Arabic" w:hAnsi="ATraditional Arabic" w:cs="QCF2588" w:hint="cs"/>
          <w:sz w:val="26"/>
          <w:szCs w:val="26"/>
          <w:rtl/>
          <w:lang w:eastAsia="ar-SA"/>
        </w:rPr>
        <w:t>ﲸﲹ</w:t>
      </w:r>
      <w:r w:rsidRPr="007B69DA">
        <w:rPr>
          <w:rFonts w:ascii="ATraditional Arabic" w:hAnsi="ATraditional Arabic" w:cs="QCF2588"/>
          <w:sz w:val="26"/>
          <w:szCs w:val="26"/>
          <w:rtl/>
          <w:lang w:eastAsia="ar-SA"/>
        </w:rPr>
        <w:t xml:space="preserve"> </w:t>
      </w:r>
      <w:r w:rsidRPr="007B69DA">
        <w:rPr>
          <w:rFonts w:ascii="ATraditional Arabic" w:hAnsi="ATraditional Arabic" w:cs="QCF2588" w:hint="cs"/>
          <w:sz w:val="26"/>
          <w:szCs w:val="26"/>
          <w:rtl/>
          <w:lang w:eastAsia="ar-SA"/>
        </w:rPr>
        <w:t>ﲺ</w:t>
      </w:r>
      <w:r w:rsidRPr="007B69DA">
        <w:rPr>
          <w:rFonts w:ascii="ATraditional Arabic" w:hAnsi="ATraditional Arabic" w:cs="QCF2588"/>
          <w:sz w:val="26"/>
          <w:szCs w:val="26"/>
          <w:rtl/>
          <w:lang w:eastAsia="ar-SA"/>
        </w:rPr>
        <w:t xml:space="preserve"> </w:t>
      </w:r>
      <w:r w:rsidRPr="007B69DA">
        <w:rPr>
          <w:rFonts w:ascii="ATraditional Arabic" w:hAnsi="ATraditional Arabic" w:cs="QCF2588" w:hint="cs"/>
          <w:sz w:val="26"/>
          <w:szCs w:val="26"/>
          <w:rtl/>
          <w:lang w:eastAsia="ar-SA"/>
        </w:rPr>
        <w:t>ﲻ</w:t>
      </w:r>
      <w:r w:rsidRPr="007B69DA">
        <w:rPr>
          <w:rFonts w:ascii="ATraditional Arabic" w:hAnsi="ATraditional Arabic" w:cs="QCF2588"/>
          <w:sz w:val="26"/>
          <w:szCs w:val="26"/>
          <w:rtl/>
          <w:lang w:eastAsia="ar-SA"/>
        </w:rPr>
        <w:t xml:space="preserve"> </w:t>
      </w:r>
      <w:r w:rsidRPr="007B69DA">
        <w:rPr>
          <w:rFonts w:ascii="ATraditional Arabic" w:hAnsi="ATraditional Arabic" w:cs="QCF2588" w:hint="cs"/>
          <w:sz w:val="26"/>
          <w:szCs w:val="26"/>
          <w:rtl/>
          <w:lang w:eastAsia="ar-SA"/>
        </w:rPr>
        <w:t>ﲼ</w:t>
      </w:r>
      <w:r w:rsidRPr="007B69DA">
        <w:rPr>
          <w:rFonts w:ascii="ATraditional Arabic" w:hAnsi="ATraditional Arabic" w:cs="QCF2588"/>
          <w:sz w:val="26"/>
          <w:szCs w:val="26"/>
          <w:rtl/>
          <w:lang w:eastAsia="ar-SA"/>
        </w:rPr>
        <w:t xml:space="preserve"> </w:t>
      </w:r>
      <w:r w:rsidRPr="007B69DA">
        <w:rPr>
          <w:rFonts w:ascii="ATraditional Arabic" w:hAnsi="ATraditional Arabic" w:cs="QCF2588" w:hint="cs"/>
          <w:sz w:val="26"/>
          <w:szCs w:val="26"/>
          <w:rtl/>
          <w:lang w:eastAsia="ar-SA"/>
        </w:rPr>
        <w:t>ﲽ</w:t>
      </w:r>
      <w:r w:rsidRPr="007B69DA">
        <w:rPr>
          <w:rFonts w:ascii="ATraditional Arabic" w:hAnsi="ATraditional Arabic" w:cs="QCF2588"/>
          <w:sz w:val="26"/>
          <w:szCs w:val="26"/>
          <w:rtl/>
          <w:lang w:eastAsia="ar-SA"/>
        </w:rPr>
        <w:t xml:space="preserve"> </w:t>
      </w:r>
      <w:r w:rsidRPr="007B69DA">
        <w:rPr>
          <w:rFonts w:ascii="ATraditional Arabic" w:hAnsi="ATraditional Arabic" w:cs="QCF2588" w:hint="cs"/>
          <w:sz w:val="26"/>
          <w:szCs w:val="26"/>
          <w:rtl/>
          <w:lang w:eastAsia="ar-SA"/>
        </w:rPr>
        <w:t>ﲾ</w:t>
      </w:r>
      <w:r w:rsidRPr="007B69DA">
        <w:rPr>
          <w:rFonts w:ascii="ATraditional Arabic" w:hAnsi="ATraditional Arabic" w:cs="ATraditional Arabic"/>
          <w:sz w:val="26"/>
          <w:szCs w:val="26"/>
          <w:rtl/>
          <w:lang w:eastAsia="ar-SA"/>
        </w:rPr>
        <w:t>}</w:t>
      </w:r>
      <w:bookmarkEnd w:id="95"/>
      <w:r w:rsidRPr="007B69DA">
        <w:rPr>
          <w:rFonts w:ascii="Simplified Arabic" w:hAnsi="Simplified Arabic" w:cs="Simplified Arabic"/>
          <w:sz w:val="28"/>
          <w:szCs w:val="28"/>
          <w:vertAlign w:val="superscript"/>
          <w:rtl/>
          <w:lang w:eastAsia="ar-SA"/>
        </w:rPr>
        <w:t>(</w:t>
      </w:r>
      <w:r w:rsidRPr="007B69DA">
        <w:rPr>
          <w:rFonts w:ascii="Simplified Arabic" w:hAnsi="Simplified Arabic" w:cs="Simplified Arabic"/>
          <w:sz w:val="28"/>
          <w:szCs w:val="28"/>
          <w:vertAlign w:val="superscript"/>
          <w:rtl/>
          <w:lang w:eastAsia="ar-SA"/>
        </w:rPr>
        <w:footnoteReference w:id="72"/>
      </w:r>
      <w:r w:rsidRPr="007B69DA">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t xml:space="preserve"> </w:t>
      </w:r>
    </w:p>
    <w:p w14:paraId="46E62DBA" w14:textId="709B1C42" w:rsidR="00A04A0F" w:rsidRPr="00CA3FA8" w:rsidRDefault="00A04A0F" w:rsidP="007B69DA">
      <w:pPr>
        <w:adjustRightInd/>
        <w:spacing w:line="240" w:lineRule="auto"/>
        <w:ind w:firstLine="567"/>
        <w:jc w:val="lowKashida"/>
        <w:textAlignment w:val="auto"/>
        <w:rPr>
          <w:rFonts w:ascii="Simplified Arabic" w:hAnsi="Simplified Arabic" w:cs="Simplified Arabic"/>
          <w:b/>
          <w:sz w:val="28"/>
          <w:szCs w:val="28"/>
          <w:rtl/>
          <w:lang w:eastAsia="ar-SA"/>
        </w:rPr>
      </w:pPr>
      <w:r w:rsidRPr="00CA3FA8">
        <w:rPr>
          <w:rFonts w:ascii="Simplified Arabic" w:hAnsi="Simplified Arabic" w:cs="Simplified Arabic"/>
          <w:sz w:val="28"/>
          <w:szCs w:val="28"/>
          <w:rtl/>
          <w:lang w:eastAsia="ar-SA"/>
        </w:rPr>
        <w:t xml:space="preserve">قال </w:t>
      </w:r>
      <w:bookmarkStart w:id="96" w:name="علءابنءمسعودء11"/>
      <w:r w:rsidRPr="00CA3FA8">
        <w:rPr>
          <w:rFonts w:ascii="Simplified Arabic" w:hAnsi="Simplified Arabic" w:cs="Simplified Arabic"/>
          <w:sz w:val="28"/>
          <w:szCs w:val="28"/>
          <w:rtl/>
          <w:lang w:eastAsia="ar-SA"/>
        </w:rPr>
        <w:t>ابن مسعود</w:t>
      </w:r>
      <w:bookmarkEnd w:id="96"/>
      <w:r w:rsidRPr="00CA3FA8">
        <w:rPr>
          <w:rFonts w:ascii="Simplified Arabic" w:hAnsi="Simplified Arabic" w:cs="Simplified Arabic"/>
          <w:b/>
          <w:sz w:val="28"/>
          <w:szCs w:val="28"/>
          <w:vertAlign w:val="superscript"/>
          <w:rtl/>
          <w:lang w:eastAsia="ar-SA"/>
        </w:rPr>
        <w:t xml:space="preserve"> </w:t>
      </w:r>
      <w:r w:rsidRPr="007B69DA">
        <w:rPr>
          <w:rFonts w:ascii="Simplified Arabic" w:hAnsi="Simplified Arabic" w:cs="Simplified Arabic"/>
          <w:b/>
          <w:sz w:val="28"/>
          <w:szCs w:val="28"/>
          <w:vertAlign w:val="superscript"/>
          <w:rtl/>
          <w:lang w:eastAsia="ar-SA"/>
        </w:rPr>
        <w:t>(</w:t>
      </w:r>
      <w:r w:rsidRPr="007B69DA">
        <w:rPr>
          <w:rFonts w:ascii="Simplified Arabic" w:hAnsi="Simplified Arabic" w:cs="Simplified Arabic"/>
          <w:b/>
          <w:sz w:val="28"/>
          <w:szCs w:val="28"/>
          <w:vertAlign w:val="superscript"/>
          <w:rtl/>
          <w:lang w:eastAsia="ar-SA"/>
        </w:rPr>
        <w:footnoteReference w:id="73"/>
      </w:r>
      <w:r w:rsidRPr="007B69DA">
        <w:rPr>
          <w:rFonts w:ascii="Simplified Arabic" w:hAnsi="Simplified Arabic" w:cs="Simplified Arabic"/>
          <w:b/>
          <w:sz w:val="28"/>
          <w:szCs w:val="28"/>
          <w:vertAlign w:val="superscript"/>
          <w:rtl/>
          <w:lang w:eastAsia="ar-SA"/>
        </w:rPr>
        <w:t>)</w:t>
      </w:r>
      <w:r w:rsidRPr="00CA3FA8">
        <w:rPr>
          <w:rFonts w:ascii="Simplified Arabic" w:hAnsi="Simplified Arabic" w:cs="Simplified Arabic"/>
          <w:b/>
          <w:sz w:val="28"/>
          <w:szCs w:val="28"/>
          <w:rtl/>
          <w:lang w:eastAsia="ar-SA"/>
        </w:rPr>
        <w:t>:</w:t>
      </w:r>
      <w:r w:rsidRPr="00CA3FA8">
        <w:rPr>
          <w:rFonts w:ascii="Simplified Arabic" w:hAnsi="Simplified Arabic" w:cs="Simplified Arabic"/>
          <w:sz w:val="28"/>
          <w:szCs w:val="28"/>
          <w:rtl/>
          <w:lang w:eastAsia="ar-SA"/>
        </w:rPr>
        <w:t xml:space="preserve"> في قوله: </w:t>
      </w:r>
      <w:r w:rsidR="00574622" w:rsidRPr="00CA3FA8">
        <w:rPr>
          <w:rFonts w:ascii="ATraditional Arabic" w:hAnsi="ATraditional Arabic" w:cs="ATraditional Arabic"/>
          <w:b/>
          <w:sz w:val="28"/>
          <w:szCs w:val="28"/>
          <w:rtl/>
        </w:rPr>
        <w:t xml:space="preserve">{ </w:t>
      </w:r>
      <w:r w:rsidR="00574622" w:rsidRPr="00CA3FA8">
        <w:rPr>
          <w:rFonts w:ascii="ATraditional Arabic" w:hAnsi="ATraditional Arabic" w:cs="QCF2588" w:hint="cs"/>
          <w:b/>
          <w:sz w:val="28"/>
          <w:szCs w:val="28"/>
          <w:rtl/>
        </w:rPr>
        <w:t>ﲷ</w:t>
      </w:r>
      <w:r w:rsidR="00574622" w:rsidRPr="00CA3FA8">
        <w:rPr>
          <w:rFonts w:ascii="ATraditional Arabic" w:hAnsi="ATraditional Arabic" w:cs="QCF2588"/>
          <w:b/>
          <w:sz w:val="28"/>
          <w:szCs w:val="28"/>
          <w:rtl/>
        </w:rPr>
        <w:t xml:space="preserve"> </w:t>
      </w:r>
      <w:r w:rsidR="00574622" w:rsidRPr="00CA3FA8">
        <w:rPr>
          <w:rFonts w:ascii="ATraditional Arabic" w:hAnsi="ATraditional Arabic" w:cs="QCF2588" w:hint="cs"/>
          <w:b/>
          <w:sz w:val="28"/>
          <w:szCs w:val="28"/>
          <w:rtl/>
        </w:rPr>
        <w:t>ﲸ</w:t>
      </w:r>
      <w:r w:rsidR="00574622" w:rsidRPr="00CA3FA8">
        <w:rPr>
          <w:rFonts w:ascii="ATraditional Arabic" w:hAnsi="ATraditional Arabic" w:cs="ATraditional Arabic"/>
          <w:b/>
          <w:sz w:val="28"/>
          <w:szCs w:val="28"/>
          <w:rtl/>
        </w:rPr>
        <w:t xml:space="preserve"> </w:t>
      </w:r>
      <w:r w:rsidR="00574622" w:rsidRPr="00CA3FA8">
        <w:rPr>
          <w:rFonts w:ascii="ATraditional Arabic" w:hAnsi="ATraditional Arabic" w:cs="QCF2588" w:hint="cs"/>
          <w:b/>
          <w:sz w:val="28"/>
          <w:szCs w:val="28"/>
          <w:rtl/>
        </w:rPr>
        <w:t>ﲹ</w:t>
      </w:r>
      <w:r w:rsidR="00574622" w:rsidRPr="00CA3FA8">
        <w:rPr>
          <w:rFonts w:ascii="ATraditional Arabic" w:hAnsi="ATraditional Arabic" w:cs="ATraditional Arabic"/>
          <w:b/>
          <w:sz w:val="28"/>
          <w:szCs w:val="28"/>
          <w:rtl/>
        </w:rPr>
        <w:t xml:space="preserve">} </w:t>
      </w:r>
      <w:r w:rsidRPr="00CA3FA8">
        <w:rPr>
          <w:rFonts w:ascii="Simplified Arabic" w:hAnsi="Simplified Arabic" w:cs="Simplified Arabic"/>
          <w:sz w:val="28"/>
          <w:szCs w:val="28"/>
          <w:rtl/>
          <w:lang w:eastAsia="ar-SA"/>
        </w:rPr>
        <w:t xml:space="preserve">أي: خلطه مسك، </w:t>
      </w:r>
      <w:r w:rsidRPr="00CA3FA8">
        <w:rPr>
          <w:rFonts w:ascii="Simplified Arabic" w:hAnsi="Simplified Arabic" w:cs="Simplified Arabic"/>
          <w:sz w:val="28"/>
          <w:szCs w:val="28"/>
          <w:rtl/>
          <w:lang w:eastAsia="ar-SA"/>
        </w:rPr>
        <w:lastRenderedPageBreak/>
        <w:t>وقال ابن جرير ابن الطبري:</w:t>
      </w:r>
      <w:r w:rsidRPr="00CA3FA8">
        <w:rPr>
          <w:rFonts w:ascii="Traditional Arabic" w:hAnsi="Traditional Arabic" w:cs="Traditional Arabic"/>
          <w:sz w:val="28"/>
          <w:szCs w:val="28"/>
          <w:rtl/>
          <w:lang w:eastAsia="ar-SA"/>
        </w:rPr>
        <w:t xml:space="preserve"> </w:t>
      </w:r>
      <w:r w:rsidRPr="00CA3FA8">
        <w:rPr>
          <w:rFonts w:ascii="ATraditional Arabic" w:hAnsi="ATraditional Arabic" w:cs="ATraditional Arabic"/>
          <w:b/>
          <w:sz w:val="28"/>
          <w:szCs w:val="28"/>
          <w:rtl/>
          <w:lang w:eastAsia="ar-SA"/>
        </w:rPr>
        <w:t>{</w:t>
      </w:r>
      <w:r w:rsidRPr="00CA3FA8">
        <w:rPr>
          <w:rFonts w:ascii="ATraditional Arabic" w:hAnsi="ATraditional Arabic" w:cs="ATraditional Arabic" w:hint="cs"/>
          <w:b/>
          <w:sz w:val="28"/>
          <w:szCs w:val="28"/>
          <w:rtl/>
          <w:lang w:eastAsia="ar-SA"/>
        </w:rPr>
        <w:t> </w:t>
      </w:r>
      <w:r w:rsidRPr="00CA3FA8">
        <w:rPr>
          <w:rFonts w:ascii="ATraditional Arabic" w:hAnsi="ATraditional Arabic" w:cs="QCF2588" w:hint="cs"/>
          <w:b/>
          <w:sz w:val="28"/>
          <w:szCs w:val="28"/>
          <w:rtl/>
          <w:lang w:eastAsia="ar-SA"/>
        </w:rPr>
        <w:t>ﲷ</w:t>
      </w:r>
      <w:r w:rsidRPr="00CA3FA8">
        <w:rPr>
          <w:rFonts w:ascii="ATraditional Arabic" w:hAnsi="ATraditional Arabic" w:cs="QCF2588"/>
          <w:b/>
          <w:sz w:val="28"/>
          <w:szCs w:val="28"/>
          <w:rtl/>
          <w:lang w:eastAsia="ar-SA"/>
        </w:rPr>
        <w:t xml:space="preserve"> </w:t>
      </w:r>
      <w:r w:rsidRPr="00CA3FA8">
        <w:rPr>
          <w:rFonts w:ascii="ATraditional Arabic" w:hAnsi="ATraditional Arabic" w:cs="QCF2588" w:hint="cs"/>
          <w:b/>
          <w:sz w:val="28"/>
          <w:szCs w:val="28"/>
          <w:rtl/>
          <w:lang w:eastAsia="ar-SA"/>
        </w:rPr>
        <w:t>ﲸ</w:t>
      </w:r>
      <w:r w:rsidRPr="00CA3FA8">
        <w:rPr>
          <w:rFonts w:ascii="ATraditional Arabic" w:hAnsi="ATraditional Arabic" w:cs="ATraditional Arabic"/>
          <w:b/>
          <w:sz w:val="28"/>
          <w:szCs w:val="28"/>
          <w:rtl/>
          <w:lang w:eastAsia="ar-SA"/>
        </w:rPr>
        <w:t xml:space="preserve"> } </w:t>
      </w:r>
      <w:r w:rsidRPr="00CA3FA8">
        <w:rPr>
          <w:rFonts w:ascii="Simplified Arabic" w:hAnsi="Simplified Arabic" w:cs="Simplified Arabic"/>
          <w:sz w:val="28"/>
          <w:szCs w:val="28"/>
          <w:rtl/>
          <w:lang w:eastAsia="ar-SA"/>
        </w:rPr>
        <w:t>معنى ذلك: آخره وعاقبته مسك: أي هي طيبة الريح، إن ريحها في آخر شربهم يختم لها بريح المسك، وقوله:</w:t>
      </w:r>
      <w:r w:rsidRPr="00CA3FA8">
        <w:rPr>
          <w:rFonts w:ascii="Traditional Arabic" w:hAnsi="Traditional Arabic" w:cs="Traditional Arabic"/>
          <w:sz w:val="28"/>
          <w:szCs w:val="28"/>
          <w:rtl/>
          <w:lang w:eastAsia="ar-SA"/>
        </w:rPr>
        <w:t xml:space="preserve"> </w:t>
      </w:r>
      <w:r w:rsidRPr="00CA3FA8">
        <w:rPr>
          <w:rFonts w:ascii="Traditional Arabic" w:hAnsi="Traditional Arabic" w:cs="ATraditional Arabic"/>
          <w:sz w:val="28"/>
          <w:szCs w:val="28"/>
          <w:rtl/>
          <w:lang w:eastAsia="ar-SA"/>
        </w:rPr>
        <w:t xml:space="preserve">{ </w:t>
      </w:r>
      <w:r w:rsidRPr="00CA3FA8">
        <w:rPr>
          <w:rFonts w:ascii="ATraditional Arabic" w:hAnsi="ATraditional Arabic" w:cs="QCF2588" w:hint="cs"/>
          <w:b/>
          <w:sz w:val="28"/>
          <w:szCs w:val="28"/>
          <w:rtl/>
          <w:lang w:eastAsia="ar-SA"/>
        </w:rPr>
        <w:t>ﲺ</w:t>
      </w:r>
      <w:r w:rsidRPr="00CA3FA8">
        <w:rPr>
          <w:rFonts w:ascii="ATraditional Arabic" w:hAnsi="ATraditional Arabic" w:cs="QCF2588"/>
          <w:b/>
          <w:sz w:val="28"/>
          <w:szCs w:val="28"/>
          <w:rtl/>
          <w:lang w:eastAsia="ar-SA"/>
        </w:rPr>
        <w:t xml:space="preserve"> </w:t>
      </w:r>
      <w:r w:rsidRPr="00CA3FA8">
        <w:rPr>
          <w:rFonts w:ascii="ATraditional Arabic" w:hAnsi="ATraditional Arabic" w:cs="QCF2588" w:hint="cs"/>
          <w:b/>
          <w:sz w:val="28"/>
          <w:szCs w:val="28"/>
          <w:rtl/>
          <w:lang w:eastAsia="ar-SA"/>
        </w:rPr>
        <w:t>ﲻ</w:t>
      </w:r>
      <w:r w:rsidRPr="00CA3FA8">
        <w:rPr>
          <w:rFonts w:ascii="ATraditional Arabic" w:hAnsi="ATraditional Arabic" w:cs="QCF2588"/>
          <w:b/>
          <w:sz w:val="28"/>
          <w:szCs w:val="28"/>
          <w:rtl/>
          <w:lang w:eastAsia="ar-SA"/>
        </w:rPr>
        <w:t xml:space="preserve"> </w:t>
      </w:r>
      <w:r w:rsidRPr="00CA3FA8">
        <w:rPr>
          <w:rFonts w:ascii="ATraditional Arabic" w:hAnsi="ATraditional Arabic" w:cs="QCF2588" w:hint="cs"/>
          <w:b/>
          <w:sz w:val="28"/>
          <w:szCs w:val="28"/>
          <w:rtl/>
          <w:lang w:eastAsia="ar-SA"/>
        </w:rPr>
        <w:t>ﲼ</w:t>
      </w:r>
      <w:r w:rsidRPr="00CA3FA8">
        <w:rPr>
          <w:rFonts w:ascii="ATraditional Arabic" w:hAnsi="ATraditional Arabic" w:cs="QCF2588"/>
          <w:b/>
          <w:sz w:val="28"/>
          <w:szCs w:val="28"/>
          <w:rtl/>
          <w:lang w:eastAsia="ar-SA"/>
        </w:rPr>
        <w:t xml:space="preserve"> </w:t>
      </w:r>
      <w:r w:rsidRPr="00CA3FA8">
        <w:rPr>
          <w:rFonts w:ascii="ATraditional Arabic" w:hAnsi="ATraditional Arabic" w:cs="QCF2588" w:hint="cs"/>
          <w:b/>
          <w:sz w:val="28"/>
          <w:szCs w:val="28"/>
          <w:rtl/>
          <w:lang w:eastAsia="ar-SA"/>
        </w:rPr>
        <w:t>ﲽ</w:t>
      </w:r>
      <w:r w:rsidRPr="00CA3FA8">
        <w:rPr>
          <w:rFonts w:ascii="ATraditional Arabic" w:hAnsi="ATraditional Arabic" w:cs="QCF2588"/>
          <w:b/>
          <w:sz w:val="28"/>
          <w:szCs w:val="28"/>
          <w:rtl/>
          <w:lang w:eastAsia="ar-SA"/>
        </w:rPr>
        <w:t xml:space="preserve"> </w:t>
      </w:r>
      <w:r w:rsidRPr="00CA3FA8">
        <w:rPr>
          <w:rFonts w:ascii="ATraditional Arabic" w:hAnsi="ATraditional Arabic" w:cs="QCF2588" w:hint="cs"/>
          <w:b/>
          <w:sz w:val="28"/>
          <w:szCs w:val="28"/>
          <w:rtl/>
          <w:lang w:eastAsia="ar-SA"/>
        </w:rPr>
        <w:t>ﲾ</w:t>
      </w:r>
      <w:r w:rsidRPr="00CA3FA8">
        <w:rPr>
          <w:rFonts w:ascii="ATraditional Arabic" w:hAnsi="ATraditional Arabic" w:cs="ATraditional Arabic"/>
          <w:b/>
          <w:sz w:val="28"/>
          <w:szCs w:val="28"/>
          <w:rtl/>
          <w:lang w:eastAsia="ar-SA"/>
        </w:rPr>
        <w:t>}</w:t>
      </w:r>
      <w:r w:rsidRPr="00CA3FA8">
        <w:rPr>
          <w:rFonts w:ascii="ATraditional Arabic" w:hAnsi="ATraditional Arabic" w:cs="ATraditional Arabic" w:hint="cs"/>
          <w:b/>
          <w:sz w:val="28"/>
          <w:szCs w:val="28"/>
          <w:rtl/>
          <w:lang w:eastAsia="ar-SA"/>
        </w:rPr>
        <w:t xml:space="preserve"> </w:t>
      </w:r>
      <w:r w:rsidRPr="00CA3FA8">
        <w:rPr>
          <w:rFonts w:ascii="Simplified Arabic" w:hAnsi="Simplified Arabic" w:cs="Simplified Arabic"/>
          <w:b/>
          <w:sz w:val="28"/>
          <w:szCs w:val="28"/>
          <w:rtl/>
          <w:lang w:eastAsia="ar-SA"/>
        </w:rPr>
        <w:t xml:space="preserve">أي: </w:t>
      </w:r>
      <w:r w:rsidRPr="00CA3FA8">
        <w:rPr>
          <w:rFonts w:ascii="Simplified Arabic" w:hAnsi="Simplified Arabic" w:cs="Simplified Arabic"/>
          <w:sz w:val="28"/>
          <w:szCs w:val="28"/>
          <w:rtl/>
          <w:lang w:eastAsia="ar-SA"/>
        </w:rPr>
        <w:t>وفي مثل هذا الحال فليتفاخر المتفاخرون، وليتباهَ ويُكاثر ويستبق إلى مثله المستبقون</w:t>
      </w:r>
      <w:r w:rsidRPr="00CA3FA8">
        <w:rPr>
          <w:rFonts w:ascii="Simplified Arabic" w:hAnsi="Simplified Arabic" w:cs="Simplified Arabic"/>
          <w:b/>
          <w:sz w:val="28"/>
          <w:szCs w:val="28"/>
          <w:rtl/>
          <w:lang w:eastAsia="ar-SA"/>
        </w:rPr>
        <w:t>،</w:t>
      </w:r>
      <w:r w:rsidRPr="00CA3FA8">
        <w:rPr>
          <w:rFonts w:ascii="Simplified Arabic" w:hAnsi="Simplified Arabic" w:cs="Simplified Arabic"/>
          <w:sz w:val="28"/>
          <w:szCs w:val="28"/>
          <w:rtl/>
          <w:lang w:eastAsia="ar-SA"/>
        </w:rPr>
        <w:t xml:space="preserve"> كقوله</w:t>
      </w:r>
      <w:r w:rsidRPr="00CA3FA8">
        <w:rPr>
          <w:rFonts w:ascii="Traditional Arabic" w:hAnsi="Traditional Arabic" w:cs="Traditional Arabic"/>
          <w:sz w:val="28"/>
          <w:szCs w:val="28"/>
          <w:rtl/>
          <w:lang w:eastAsia="ar-SA"/>
        </w:rPr>
        <w:t xml:space="preserve"> </w:t>
      </w:r>
      <w:r w:rsidRPr="00CA3FA8">
        <w:rPr>
          <w:rFonts w:ascii="ATraditional Arabic" w:hAnsi="ATraditional Arabic" w:cs="ATraditional Arabic"/>
          <w:b/>
          <w:sz w:val="28"/>
          <w:szCs w:val="28"/>
          <w:rtl/>
          <w:lang w:eastAsia="ar-SA"/>
        </w:rPr>
        <w:t xml:space="preserve">{ </w:t>
      </w:r>
      <w:r w:rsidRPr="00CA3FA8">
        <w:rPr>
          <w:rFonts w:ascii="ATraditional Arabic" w:hAnsi="ATraditional Arabic" w:cs="QCF2448" w:hint="cs"/>
          <w:b/>
          <w:sz w:val="28"/>
          <w:szCs w:val="28"/>
          <w:rtl/>
          <w:lang w:eastAsia="ar-SA"/>
        </w:rPr>
        <w:t>ﱷ</w:t>
      </w:r>
      <w:r w:rsidRPr="00CA3FA8">
        <w:rPr>
          <w:rFonts w:ascii="ATraditional Arabic" w:hAnsi="ATraditional Arabic" w:cs="QCF2448"/>
          <w:b/>
          <w:sz w:val="28"/>
          <w:szCs w:val="28"/>
          <w:rtl/>
          <w:lang w:eastAsia="ar-SA"/>
        </w:rPr>
        <w:t xml:space="preserve"> </w:t>
      </w:r>
      <w:r w:rsidRPr="00CA3FA8">
        <w:rPr>
          <w:rFonts w:ascii="ATraditional Arabic" w:hAnsi="ATraditional Arabic" w:cs="QCF2448" w:hint="cs"/>
          <w:b/>
          <w:sz w:val="28"/>
          <w:szCs w:val="28"/>
          <w:rtl/>
          <w:lang w:eastAsia="ar-SA"/>
        </w:rPr>
        <w:t>ﱸ</w:t>
      </w:r>
      <w:r w:rsidRPr="00CA3FA8">
        <w:rPr>
          <w:rFonts w:ascii="ATraditional Arabic" w:hAnsi="ATraditional Arabic" w:cs="QCF2448"/>
          <w:b/>
          <w:sz w:val="28"/>
          <w:szCs w:val="28"/>
          <w:rtl/>
          <w:lang w:eastAsia="ar-SA"/>
        </w:rPr>
        <w:t xml:space="preserve"> </w:t>
      </w:r>
      <w:r w:rsidRPr="00CA3FA8">
        <w:rPr>
          <w:rFonts w:ascii="ATraditional Arabic" w:hAnsi="ATraditional Arabic" w:cs="QCF2448" w:hint="cs"/>
          <w:b/>
          <w:sz w:val="28"/>
          <w:szCs w:val="28"/>
          <w:rtl/>
          <w:lang w:eastAsia="ar-SA"/>
        </w:rPr>
        <w:t>ﱹ</w:t>
      </w:r>
      <w:r w:rsidRPr="00CA3FA8">
        <w:rPr>
          <w:rFonts w:ascii="ATraditional Arabic" w:hAnsi="ATraditional Arabic" w:cs="QCF2448"/>
          <w:b/>
          <w:sz w:val="28"/>
          <w:szCs w:val="28"/>
          <w:rtl/>
          <w:lang w:eastAsia="ar-SA"/>
        </w:rPr>
        <w:t xml:space="preserve"> </w:t>
      </w:r>
      <w:r w:rsidRPr="00CA3FA8">
        <w:rPr>
          <w:rFonts w:ascii="ATraditional Arabic" w:hAnsi="ATraditional Arabic" w:cs="QCF2448" w:hint="cs"/>
          <w:b/>
          <w:sz w:val="28"/>
          <w:szCs w:val="28"/>
          <w:rtl/>
          <w:lang w:eastAsia="ar-SA"/>
        </w:rPr>
        <w:t>ﱺﱻ</w:t>
      </w:r>
      <w:r w:rsidRPr="00CA3FA8">
        <w:rPr>
          <w:rFonts w:ascii="ATraditional Arabic" w:hAnsi="ATraditional Arabic" w:cs="ATraditional Arabic"/>
          <w:b/>
          <w:sz w:val="28"/>
          <w:szCs w:val="28"/>
          <w:rtl/>
          <w:lang w:eastAsia="ar-SA"/>
        </w:rPr>
        <w:t>}</w:t>
      </w:r>
      <w:r w:rsidRPr="007B69DA">
        <w:rPr>
          <w:rFonts w:ascii="Simplified Arabic" w:hAnsi="Simplified Arabic" w:cs="Simplified Arabic"/>
          <w:b/>
          <w:sz w:val="28"/>
          <w:szCs w:val="28"/>
          <w:vertAlign w:val="superscript"/>
          <w:rtl/>
          <w:lang w:eastAsia="ar-SA"/>
        </w:rPr>
        <w:t>(</w:t>
      </w:r>
      <w:r w:rsidRPr="007B69DA">
        <w:rPr>
          <w:rFonts w:ascii="Simplified Arabic" w:hAnsi="Simplified Arabic" w:cs="Simplified Arabic"/>
          <w:b/>
          <w:sz w:val="28"/>
          <w:szCs w:val="28"/>
          <w:vertAlign w:val="superscript"/>
          <w:rtl/>
          <w:lang w:eastAsia="ar-SA"/>
        </w:rPr>
        <w:footnoteReference w:id="74"/>
      </w:r>
      <w:r w:rsidRPr="007B69DA">
        <w:rPr>
          <w:rFonts w:ascii="Simplified Arabic" w:hAnsi="Simplified Arabic" w:cs="Simplified Arabic"/>
          <w:b/>
          <w:sz w:val="28"/>
          <w:szCs w:val="28"/>
          <w:vertAlign w:val="superscript"/>
          <w:rtl/>
          <w:lang w:eastAsia="ar-SA"/>
        </w:rPr>
        <w:t>) (</w:t>
      </w:r>
      <w:r w:rsidRPr="007B69DA">
        <w:rPr>
          <w:rFonts w:ascii="Simplified Arabic" w:hAnsi="Simplified Arabic" w:cs="Simplified Arabic"/>
          <w:b/>
          <w:sz w:val="28"/>
          <w:szCs w:val="28"/>
          <w:vertAlign w:val="superscript"/>
          <w:rtl/>
          <w:lang w:eastAsia="ar-SA"/>
        </w:rPr>
        <w:footnoteReference w:id="75"/>
      </w:r>
      <w:r w:rsidRPr="007B69DA">
        <w:rPr>
          <w:rFonts w:ascii="Simplified Arabic" w:hAnsi="Simplified Arabic" w:cs="Simplified Arabic"/>
          <w:b/>
          <w:sz w:val="28"/>
          <w:szCs w:val="28"/>
          <w:vertAlign w:val="superscript"/>
          <w:rtl/>
          <w:lang w:eastAsia="ar-SA"/>
        </w:rPr>
        <w:t>)</w:t>
      </w:r>
      <w:r w:rsidRPr="00CA3FA8">
        <w:rPr>
          <w:rFonts w:ascii="Simplified Arabic" w:hAnsi="Simplified Arabic" w:cs="Simplified Arabic"/>
          <w:b/>
          <w:sz w:val="28"/>
          <w:szCs w:val="28"/>
          <w:rtl/>
          <w:lang w:eastAsia="ar-SA"/>
        </w:rPr>
        <w:t>.</w:t>
      </w:r>
    </w:p>
    <w:p w14:paraId="07750A65" w14:textId="09980B63" w:rsidR="00A04A0F" w:rsidRPr="00CA3FA8" w:rsidRDefault="00A04A0F" w:rsidP="007B69DA">
      <w:pPr>
        <w:adjustRightInd/>
        <w:spacing w:line="240" w:lineRule="auto"/>
        <w:ind w:firstLine="567"/>
        <w:jc w:val="lowKashida"/>
        <w:textAlignment w:val="auto"/>
        <w:rPr>
          <w:rFonts w:ascii="Simplified Arabic" w:hAnsi="Simplified Arabic" w:cs="Simplified Arabic"/>
          <w:sz w:val="28"/>
          <w:szCs w:val="28"/>
          <w:vertAlign w:val="superscript"/>
          <w:rtl/>
          <w:lang w:eastAsia="ar-SA"/>
        </w:rPr>
      </w:pPr>
      <w:r w:rsidRPr="00CA3FA8">
        <w:rPr>
          <w:rFonts w:ascii="Simplified Arabic" w:hAnsi="Simplified Arabic" w:cs="Simplified Arabic"/>
          <w:sz w:val="28"/>
          <w:szCs w:val="28"/>
          <w:rtl/>
          <w:lang w:eastAsia="ar-SA"/>
        </w:rPr>
        <w:t>وقال السعدي</w:t>
      </w:r>
      <w:r w:rsidRPr="007B69DA">
        <w:rPr>
          <w:rFonts w:ascii="Simplified Arabic" w:hAnsi="Simplified Arabic" w:cs="Simplified Arabic"/>
          <w:sz w:val="28"/>
          <w:szCs w:val="28"/>
          <w:vertAlign w:val="superscript"/>
          <w:rtl/>
          <w:lang w:eastAsia="ar-SA"/>
        </w:rPr>
        <w:t>(</w:t>
      </w:r>
      <w:r w:rsidRPr="007B69DA">
        <w:rPr>
          <w:rFonts w:ascii="Simplified Arabic" w:hAnsi="Simplified Arabic" w:cs="Simplified Arabic"/>
          <w:sz w:val="28"/>
          <w:szCs w:val="28"/>
          <w:vertAlign w:val="superscript"/>
          <w:rtl/>
          <w:lang w:eastAsia="ar-SA"/>
        </w:rPr>
        <w:footnoteReference w:id="76"/>
      </w:r>
      <w:r w:rsidRPr="007B69DA">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 xml:space="preserve">: في قوله تعالى: </w:t>
      </w:r>
      <w:r w:rsidRPr="00CA3FA8">
        <w:rPr>
          <w:rFonts w:ascii="Traditional Arabic" w:hAnsi="Traditional Arabic" w:cs="ATraditional Arabic"/>
          <w:sz w:val="28"/>
          <w:szCs w:val="28"/>
          <w:rtl/>
          <w:lang w:eastAsia="ar-SA"/>
        </w:rPr>
        <w:t xml:space="preserve">{ </w:t>
      </w:r>
      <w:r w:rsidRPr="00CA3FA8">
        <w:rPr>
          <w:rFonts w:ascii="Traditional Arabic" w:hAnsi="Traditional Arabic" w:cs="QCF2588" w:hint="cs"/>
          <w:sz w:val="28"/>
          <w:szCs w:val="28"/>
          <w:rtl/>
          <w:lang w:eastAsia="ar-SA"/>
        </w:rPr>
        <w:t>ﲷ</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ﲸﲹ</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ﲺ</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ﲻ</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ﲼ</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ﲽﲾ</w:t>
      </w:r>
      <w:r w:rsidRPr="00CA3FA8">
        <w:rPr>
          <w:rFonts w:ascii="Traditional Arabic" w:hAnsi="Traditional Arabic" w:cs="ATraditional Arabic"/>
          <w:sz w:val="28"/>
          <w:szCs w:val="28"/>
          <w:rtl/>
          <w:lang w:eastAsia="ar-SA"/>
        </w:rPr>
        <w:t>}</w:t>
      </w:r>
      <w:r w:rsidRPr="007B69DA">
        <w:rPr>
          <w:rFonts w:ascii="Simplified Arabic" w:hAnsi="Simplified Arabic" w:cs="Simplified Arabic"/>
          <w:sz w:val="28"/>
          <w:szCs w:val="28"/>
          <w:vertAlign w:val="superscript"/>
          <w:rtl/>
          <w:lang w:eastAsia="ar-SA"/>
        </w:rPr>
        <w:t>(</w:t>
      </w:r>
      <w:r w:rsidRPr="007B69DA">
        <w:rPr>
          <w:rFonts w:ascii="Simplified Arabic" w:hAnsi="Simplified Arabic" w:cs="Simplified Arabic"/>
          <w:sz w:val="28"/>
          <w:szCs w:val="28"/>
          <w:vertAlign w:val="superscript"/>
          <w:rtl/>
          <w:lang w:eastAsia="ar-SA"/>
        </w:rPr>
        <w:footnoteReference w:id="77"/>
      </w:r>
      <w:r w:rsidRPr="007B69DA">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t xml:space="preserve"> </w:t>
      </w:r>
      <w:r w:rsidRPr="00CA3FA8">
        <w:rPr>
          <w:rFonts w:ascii="Simplified Arabic" w:hAnsi="Simplified Arabic" w:cs="Simplified Arabic"/>
          <w:sz w:val="28"/>
          <w:szCs w:val="28"/>
          <w:rtl/>
          <w:lang w:eastAsia="ar-SA"/>
        </w:rPr>
        <w:t>يحتمل أن المراد مختوم عن أن يُداخله شيء ينقص لذّته، أو يُفسد طعمه، وذلك الختام الذي ختم به مسك، ويحتمل أن المراد أنه [الذي] يكون في آخر الإناء، الذي يشربون منه الرحيق حثالة، وهي المسك الأذفر، فهذا الكدر منه، الذي جرت العادة في الدُّنيا أنه يراق، يكون في الجنة بهذه المثابة:</w:t>
      </w:r>
      <w:r w:rsidRPr="00CA3FA8">
        <w:rPr>
          <w:rFonts w:ascii="Traditional Arabic" w:hAnsi="Traditional Arabic" w:cs="ATraditional Arabic"/>
          <w:sz w:val="28"/>
          <w:szCs w:val="28"/>
          <w:rtl/>
          <w:lang w:eastAsia="ar-SA"/>
        </w:rPr>
        <w:t xml:space="preserve"> { </w:t>
      </w:r>
      <w:r w:rsidRPr="00CA3FA8">
        <w:rPr>
          <w:rFonts w:ascii="Traditional Arabic" w:hAnsi="Traditional Arabic" w:cs="QCF2588" w:hint="cs"/>
          <w:sz w:val="28"/>
          <w:szCs w:val="28"/>
          <w:rtl/>
          <w:lang w:eastAsia="ar-SA"/>
        </w:rPr>
        <w:t>ﲺ</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ﲻ</w:t>
      </w:r>
      <w:r w:rsidRPr="00CA3FA8">
        <w:rPr>
          <w:rFonts w:ascii="Traditional Arabic" w:hAnsi="Traditional Arabic" w:cs="Cambria" w:hint="cs"/>
          <w:sz w:val="28"/>
          <w:szCs w:val="28"/>
          <w:rtl/>
          <w:lang w:eastAsia="ar-SA"/>
        </w:rPr>
        <w:t xml:space="preserve"> </w:t>
      </w:r>
      <w:r w:rsidRPr="00CA3FA8">
        <w:rPr>
          <w:rFonts w:ascii="Traditional Arabic" w:hAnsi="Traditional Arabic" w:cs="QCF2588" w:hint="cs"/>
          <w:sz w:val="28"/>
          <w:szCs w:val="28"/>
          <w:rtl/>
          <w:lang w:eastAsia="ar-SA"/>
        </w:rPr>
        <w:t>ﲾ</w:t>
      </w:r>
      <w:r w:rsidRPr="00CA3FA8">
        <w:rPr>
          <w:rFonts w:ascii="ATraditional Arabic" w:hAnsi="ATraditional Arabic" w:cs="ATraditional Arabic"/>
          <w:sz w:val="28"/>
          <w:szCs w:val="28"/>
          <w:rtl/>
          <w:lang w:eastAsia="ar-SA"/>
        </w:rPr>
        <w:t xml:space="preserve"> } </w:t>
      </w:r>
      <w:r w:rsidRPr="00CA3FA8">
        <w:rPr>
          <w:rFonts w:ascii="Simplified Arabic" w:hAnsi="Simplified Arabic" w:cs="Simplified Arabic"/>
          <w:sz w:val="28"/>
          <w:szCs w:val="28"/>
          <w:rtl/>
          <w:lang w:eastAsia="ar-SA"/>
        </w:rPr>
        <w:t>النعيم المقيم، الذي لا يعلم حسنه ومقداره إلا الله،</w:t>
      </w:r>
      <w:r w:rsidRPr="00CA3FA8">
        <w:rPr>
          <w:rFonts w:ascii="Traditional Arabic" w:hAnsi="Traditional Arabic" w:cs="Traditional Arabic"/>
          <w:sz w:val="28"/>
          <w:szCs w:val="28"/>
          <w:rtl/>
          <w:lang w:eastAsia="ar-SA"/>
        </w:rPr>
        <w:t xml:space="preserve"> </w:t>
      </w:r>
      <w:r w:rsidRPr="00CA3FA8">
        <w:rPr>
          <w:rFonts w:ascii="ATraditional Arabic" w:hAnsi="ATraditional Arabic" w:cs="ATraditional Arabic"/>
          <w:b/>
          <w:sz w:val="28"/>
          <w:szCs w:val="28"/>
          <w:rtl/>
          <w:lang w:eastAsia="ar-SA"/>
        </w:rPr>
        <w:t xml:space="preserve">{ </w:t>
      </w:r>
      <w:r w:rsidRPr="00CA3FA8">
        <w:rPr>
          <w:rFonts w:ascii="ATraditional Arabic" w:hAnsi="ATraditional Arabic" w:cs="QCF2588" w:hint="cs"/>
          <w:b/>
          <w:sz w:val="28"/>
          <w:szCs w:val="28"/>
          <w:rtl/>
          <w:lang w:eastAsia="ar-SA"/>
        </w:rPr>
        <w:t>ﲼ</w:t>
      </w:r>
      <w:r w:rsidRPr="00CA3FA8">
        <w:rPr>
          <w:rFonts w:ascii="ATraditional Arabic" w:hAnsi="ATraditional Arabic" w:cs="QCF2588"/>
          <w:b/>
          <w:sz w:val="28"/>
          <w:szCs w:val="28"/>
          <w:rtl/>
          <w:lang w:eastAsia="ar-SA"/>
        </w:rPr>
        <w:t xml:space="preserve"> </w:t>
      </w:r>
      <w:r w:rsidRPr="00CA3FA8">
        <w:rPr>
          <w:rFonts w:ascii="ATraditional Arabic" w:hAnsi="ATraditional Arabic" w:cs="QCF2588" w:hint="cs"/>
          <w:b/>
          <w:sz w:val="28"/>
          <w:szCs w:val="28"/>
          <w:rtl/>
          <w:lang w:eastAsia="ar-SA"/>
        </w:rPr>
        <w:t>ﲽ</w:t>
      </w:r>
      <w:r w:rsidRPr="00CA3FA8">
        <w:rPr>
          <w:rFonts w:ascii="ATraditional Arabic" w:hAnsi="ATraditional Arabic" w:cs="QCF2588"/>
          <w:b/>
          <w:sz w:val="28"/>
          <w:szCs w:val="28"/>
          <w:rtl/>
          <w:lang w:eastAsia="ar-SA"/>
        </w:rPr>
        <w:t xml:space="preserve"> </w:t>
      </w:r>
      <w:r w:rsidRPr="00CA3FA8">
        <w:rPr>
          <w:rFonts w:ascii="ATraditional Arabic" w:hAnsi="ATraditional Arabic" w:cs="QCF2588" w:hint="cs"/>
          <w:b/>
          <w:sz w:val="28"/>
          <w:szCs w:val="28"/>
          <w:rtl/>
          <w:lang w:eastAsia="ar-SA"/>
        </w:rPr>
        <w:t>ﲾ</w:t>
      </w:r>
      <w:r w:rsidRPr="00CA3FA8">
        <w:rPr>
          <w:rFonts w:ascii="ATraditional Arabic" w:hAnsi="ATraditional Arabic" w:cs="ATraditional Arabic"/>
          <w:b/>
          <w:sz w:val="28"/>
          <w:szCs w:val="28"/>
          <w:rtl/>
          <w:lang w:eastAsia="ar-SA"/>
        </w:rPr>
        <w:t xml:space="preserve"> } </w:t>
      </w:r>
      <w:r w:rsidRPr="00CA3FA8">
        <w:rPr>
          <w:rFonts w:ascii="Simplified Arabic" w:hAnsi="Simplified Arabic" w:cs="Simplified Arabic"/>
          <w:sz w:val="28"/>
          <w:szCs w:val="28"/>
          <w:rtl/>
          <w:lang w:eastAsia="ar-SA"/>
        </w:rPr>
        <w:t>أي: يتسابقوا في المبادرة إليه بالأعمال الموصلة إليه، فهذا أولى ما بذلت فيه نفائس الأنفاس، وأحرى ما تزاحمت للوصول إليه فُحول الرجال</w:t>
      </w:r>
      <w:r w:rsidRPr="007B69DA">
        <w:rPr>
          <w:rFonts w:ascii="Simplified Arabic" w:hAnsi="Simplified Arabic" w:cs="Simplified Arabic"/>
          <w:sz w:val="28"/>
          <w:szCs w:val="28"/>
          <w:vertAlign w:val="superscript"/>
          <w:rtl/>
          <w:lang w:eastAsia="ar-SA"/>
        </w:rPr>
        <w:t>(</w:t>
      </w:r>
      <w:r w:rsidRPr="007B69DA">
        <w:rPr>
          <w:rFonts w:ascii="Simplified Arabic" w:hAnsi="Simplified Arabic" w:cs="Simplified Arabic"/>
          <w:sz w:val="28"/>
          <w:szCs w:val="28"/>
          <w:vertAlign w:val="superscript"/>
          <w:rtl/>
          <w:lang w:eastAsia="ar-SA"/>
        </w:rPr>
        <w:footnoteReference w:id="78"/>
      </w:r>
      <w:r w:rsidRPr="007B69DA">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r w:rsidRPr="00CA3FA8">
        <w:rPr>
          <w:rFonts w:ascii="Simplified Arabic" w:hAnsi="Simplified Arabic" w:cs="Simplified Arabic"/>
          <w:sz w:val="28"/>
          <w:szCs w:val="28"/>
          <w:vertAlign w:val="superscript"/>
          <w:rtl/>
          <w:lang w:eastAsia="ar-SA"/>
        </w:rPr>
        <w:t xml:space="preserve"> </w:t>
      </w:r>
      <w:r w:rsidRPr="00CA3FA8">
        <w:rPr>
          <w:rFonts w:ascii="Simplified Arabic" w:hAnsi="Simplified Arabic" w:cs="Simplified Arabic"/>
          <w:sz w:val="28"/>
          <w:szCs w:val="28"/>
          <w:rtl/>
          <w:lang w:eastAsia="ar-SA"/>
        </w:rPr>
        <w:t xml:space="preserve">وقوله: </w:t>
      </w:r>
      <w:r w:rsidRPr="00CA3FA8">
        <w:rPr>
          <w:rFonts w:ascii="ATraditional Arabic" w:hAnsi="ATraditional Arabic" w:cs="ATraditional Arabic"/>
          <w:b/>
          <w:sz w:val="28"/>
          <w:szCs w:val="28"/>
          <w:rtl/>
          <w:lang w:eastAsia="ar-SA"/>
        </w:rPr>
        <w:t xml:space="preserve">{ </w:t>
      </w:r>
      <w:r w:rsidRPr="00CA3FA8">
        <w:rPr>
          <w:rFonts w:ascii="Traditional Arabic" w:hAnsi="Traditional Arabic" w:cs="QCF2588" w:hint="cs"/>
          <w:sz w:val="28"/>
          <w:szCs w:val="28"/>
          <w:rtl/>
          <w:lang w:eastAsia="ar-SA"/>
        </w:rPr>
        <w:t>ﲺ</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lastRenderedPageBreak/>
        <w:t>ﲻ</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ﲼ</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ﲽ</w:t>
      </w:r>
      <w:r w:rsidRPr="00CA3FA8">
        <w:rPr>
          <w:rFonts w:ascii="Traditional Arabic" w:hAnsi="Traditional Arabic" w:cs="QCF2588"/>
          <w:sz w:val="28"/>
          <w:szCs w:val="28"/>
          <w:rtl/>
          <w:lang w:eastAsia="ar-SA"/>
        </w:rPr>
        <w:t xml:space="preserve"> </w:t>
      </w:r>
      <w:r w:rsidRPr="00CA3FA8">
        <w:rPr>
          <w:rFonts w:ascii="Traditional Arabic" w:hAnsi="Traditional Arabic" w:cs="QCF2588" w:hint="cs"/>
          <w:sz w:val="28"/>
          <w:szCs w:val="28"/>
          <w:rtl/>
          <w:lang w:eastAsia="ar-SA"/>
        </w:rPr>
        <w:t>ﲾ</w:t>
      </w:r>
      <w:r w:rsidRPr="00CA3FA8">
        <w:rPr>
          <w:rFonts w:ascii="Traditional Arabic" w:hAnsi="Traditional Arabic" w:cs="ATraditional Arabic"/>
          <w:sz w:val="28"/>
          <w:szCs w:val="28"/>
          <w:rtl/>
          <w:lang w:eastAsia="ar-SA"/>
        </w:rPr>
        <w:t xml:space="preserve"> } </w:t>
      </w:r>
      <w:r w:rsidRPr="00CA3FA8">
        <w:rPr>
          <w:rFonts w:ascii="Simplified Arabic" w:hAnsi="Simplified Arabic" w:cs="Simplified Arabic"/>
          <w:sz w:val="28"/>
          <w:szCs w:val="28"/>
          <w:rtl/>
          <w:lang w:eastAsia="ar-SA"/>
        </w:rPr>
        <w:t>يقول تعالى ذكره: وفي هذا النعيم الذي وصَفَ -جلَّ ثناؤه- أنه أعطى هؤلاء الأبرار في القيامة، فليتنافس المتنافسون، والتنافس: أن ينفس الرجل على الرجل بالشيء يكون له، ويتمنَّى أن يكون له دونه، وهو مأخوذ من الشيء النَّفِيس، وهو الذي تحرص عليه نفوس الناس، وتطلبه وتشتهيه، وكان معناه في ذلك، فليجدّ الناس فيه وإليه، فليستبقوا في طلبِه، ولتحرص عليه نفوسهم</w:t>
      </w:r>
      <w:r w:rsidRPr="007B69DA">
        <w:rPr>
          <w:rFonts w:ascii="Simplified Arabic" w:hAnsi="Simplified Arabic" w:cs="Simplified Arabic"/>
          <w:sz w:val="28"/>
          <w:szCs w:val="28"/>
          <w:vertAlign w:val="superscript"/>
          <w:rtl/>
          <w:lang w:eastAsia="ar-SA"/>
        </w:rPr>
        <w:t>(</w:t>
      </w:r>
      <w:r w:rsidRPr="007B69DA">
        <w:rPr>
          <w:rFonts w:ascii="Simplified Arabic" w:hAnsi="Simplified Arabic" w:cs="Simplified Arabic"/>
          <w:sz w:val="28"/>
          <w:szCs w:val="28"/>
          <w:vertAlign w:val="superscript"/>
          <w:rtl/>
          <w:lang w:eastAsia="ar-SA"/>
        </w:rPr>
        <w:footnoteReference w:id="79"/>
      </w:r>
      <w:r w:rsidRPr="007B69DA">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r w:rsidRPr="00CA3FA8">
        <w:rPr>
          <w:rFonts w:ascii="Simplified Arabic" w:hAnsi="Simplified Arabic" w:cs="Simplified Arabic"/>
          <w:sz w:val="28"/>
          <w:szCs w:val="28"/>
          <w:vertAlign w:val="superscript"/>
          <w:rtl/>
          <w:lang w:eastAsia="ar-SA"/>
        </w:rPr>
        <w:t xml:space="preserve"> </w:t>
      </w:r>
    </w:p>
    <w:p w14:paraId="297E19F5" w14:textId="0558D4F4" w:rsidR="00A04A0F" w:rsidRPr="00CA3FA8" w:rsidRDefault="00A04A0F" w:rsidP="007B69DA">
      <w:pPr>
        <w:keepNext/>
        <w:adjustRightInd/>
        <w:spacing w:line="240" w:lineRule="auto"/>
        <w:jc w:val="lowKashida"/>
        <w:textAlignment w:val="auto"/>
        <w:outlineLvl w:val="2"/>
        <w:rPr>
          <w:rFonts w:ascii="Simplified Arabic" w:hAnsi="Simplified Arabic" w:cs="Simplified Arabic"/>
          <w:b/>
          <w:bCs/>
          <w:sz w:val="28"/>
          <w:szCs w:val="28"/>
          <w:shd w:val="clear" w:color="auto" w:fill="FFFFFF"/>
          <w:rtl/>
          <w:lang w:eastAsia="ar-SA"/>
        </w:rPr>
      </w:pPr>
      <w:r w:rsidRPr="00CA3FA8">
        <w:rPr>
          <w:rFonts w:ascii="Traditional Arabic" w:hAnsi="Traditional Arabic" w:cs="Traditional Arabic"/>
          <w:b/>
          <w:bCs/>
          <w:sz w:val="28"/>
          <w:szCs w:val="28"/>
          <w:shd w:val="clear" w:color="auto" w:fill="FFFFFF"/>
          <w:vertAlign w:val="superscript"/>
          <w:rtl/>
          <w:lang w:eastAsia="ar-SA"/>
        </w:rPr>
        <w:t xml:space="preserve"> </w:t>
      </w:r>
      <w:bookmarkStart w:id="97" w:name="_Toc135907916"/>
      <w:bookmarkStart w:id="98" w:name="_Toc177491024"/>
      <w:r w:rsidRPr="00CA3FA8">
        <w:rPr>
          <w:rFonts w:ascii="Simplified Arabic" w:hAnsi="Simplified Arabic" w:cs="Simplified Arabic"/>
          <w:b/>
          <w:bCs/>
          <w:sz w:val="28"/>
          <w:szCs w:val="28"/>
          <w:shd w:val="clear" w:color="auto" w:fill="FFFFFF"/>
          <w:rtl/>
          <w:lang w:eastAsia="ar-SA"/>
        </w:rPr>
        <w:t>الفرع الثاني: أسباب ختم الله للمؤمنين بالجنة</w:t>
      </w:r>
      <w:bookmarkEnd w:id="97"/>
      <w:r w:rsidRPr="00CA3FA8">
        <w:rPr>
          <w:rFonts w:ascii="Simplified Arabic" w:hAnsi="Simplified Arabic" w:cs="Simplified Arabic"/>
          <w:b/>
          <w:bCs/>
          <w:sz w:val="28"/>
          <w:szCs w:val="28"/>
          <w:shd w:val="clear" w:color="auto" w:fill="FFFFFF"/>
          <w:rtl/>
          <w:lang w:eastAsia="ar-SA"/>
        </w:rPr>
        <w:t>.</w:t>
      </w:r>
      <w:bookmarkEnd w:id="98"/>
    </w:p>
    <w:p w14:paraId="65B690F0" w14:textId="3C941820" w:rsidR="00A04A0F" w:rsidRPr="00CA3FA8" w:rsidRDefault="00A04A0F" w:rsidP="007B69DA">
      <w:pPr>
        <w:adjustRightInd/>
        <w:spacing w:line="240" w:lineRule="auto"/>
        <w:ind w:firstLine="56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قوله تعالى:</w:t>
      </w:r>
      <w:r w:rsidRPr="00CA3FA8">
        <w:rPr>
          <w:rFonts w:ascii="Traditional Arabic" w:hAnsi="Traditional Arabic" w:cs="Traditional Arabic"/>
          <w:sz w:val="28"/>
          <w:szCs w:val="28"/>
          <w:rtl/>
          <w:lang w:eastAsia="ar-SA"/>
        </w:rPr>
        <w:t xml:space="preserve"> </w:t>
      </w:r>
      <w:bookmarkStart w:id="99" w:name="مءمءﲷءﲸءﲹءﲺءﲻءﲼءﲽءﲾءﲿءﳀءﳁءﳂﳃءﳄءﳅءﳆءء44"/>
      <w:r w:rsidRPr="00CA3FA8">
        <w:rPr>
          <w:rFonts w:ascii="Traditional Arabic" w:hAnsi="Traditional Arabic" w:cs="ATraditional Arabic"/>
          <w:sz w:val="28"/>
          <w:szCs w:val="28"/>
          <w:rtl/>
          <w:lang w:eastAsia="ar-SA"/>
        </w:rPr>
        <w:t xml:space="preserve">{ </w:t>
      </w:r>
      <w:r w:rsidRPr="00CA3FA8">
        <w:rPr>
          <w:rFonts w:ascii="Traditional Arabic" w:hAnsi="Traditional Arabic" w:cs="QCF2395" w:hint="cs"/>
          <w:sz w:val="28"/>
          <w:szCs w:val="28"/>
          <w:rtl/>
          <w:lang w:eastAsia="ar-SA"/>
        </w:rPr>
        <w:t>ﲷ</w:t>
      </w:r>
      <w:r w:rsidRPr="00CA3FA8">
        <w:rPr>
          <w:rFonts w:ascii="Traditional Arabic" w:hAnsi="Traditional Arabic" w:cs="QCF2395"/>
          <w:sz w:val="28"/>
          <w:szCs w:val="28"/>
          <w:rtl/>
          <w:lang w:eastAsia="ar-SA"/>
        </w:rPr>
        <w:t xml:space="preserve"> </w:t>
      </w:r>
      <w:r w:rsidRPr="00CA3FA8">
        <w:rPr>
          <w:rFonts w:ascii="Traditional Arabic" w:hAnsi="Traditional Arabic" w:cs="QCF2395" w:hint="cs"/>
          <w:sz w:val="28"/>
          <w:szCs w:val="28"/>
          <w:rtl/>
          <w:lang w:eastAsia="ar-SA"/>
        </w:rPr>
        <w:t>ﲸ</w:t>
      </w:r>
      <w:r w:rsidRPr="00CA3FA8">
        <w:rPr>
          <w:rFonts w:ascii="Traditional Arabic" w:hAnsi="Traditional Arabic" w:cs="QCF2395"/>
          <w:sz w:val="28"/>
          <w:szCs w:val="28"/>
          <w:rtl/>
          <w:lang w:eastAsia="ar-SA"/>
        </w:rPr>
        <w:t xml:space="preserve"> </w:t>
      </w:r>
      <w:r w:rsidRPr="00CA3FA8">
        <w:rPr>
          <w:rFonts w:ascii="Traditional Arabic" w:hAnsi="Traditional Arabic" w:cs="QCF2395" w:hint="cs"/>
          <w:sz w:val="28"/>
          <w:szCs w:val="28"/>
          <w:rtl/>
          <w:lang w:eastAsia="ar-SA"/>
        </w:rPr>
        <w:t>ﲹ</w:t>
      </w:r>
      <w:r w:rsidRPr="00CA3FA8">
        <w:rPr>
          <w:rFonts w:ascii="Traditional Arabic" w:hAnsi="Traditional Arabic" w:cs="QCF2395"/>
          <w:sz w:val="28"/>
          <w:szCs w:val="28"/>
          <w:rtl/>
          <w:lang w:eastAsia="ar-SA"/>
        </w:rPr>
        <w:t xml:space="preserve"> </w:t>
      </w:r>
      <w:r w:rsidRPr="00CA3FA8">
        <w:rPr>
          <w:rFonts w:ascii="Traditional Arabic" w:hAnsi="Traditional Arabic" w:cs="QCF2395" w:hint="cs"/>
          <w:sz w:val="28"/>
          <w:szCs w:val="28"/>
          <w:rtl/>
          <w:lang w:eastAsia="ar-SA"/>
        </w:rPr>
        <w:t>ﲺ</w:t>
      </w:r>
      <w:r w:rsidRPr="00CA3FA8">
        <w:rPr>
          <w:rFonts w:ascii="Traditional Arabic" w:hAnsi="Traditional Arabic" w:cs="QCF2395"/>
          <w:sz w:val="28"/>
          <w:szCs w:val="28"/>
          <w:rtl/>
          <w:lang w:eastAsia="ar-SA"/>
        </w:rPr>
        <w:t xml:space="preserve"> </w:t>
      </w:r>
      <w:r w:rsidRPr="00CA3FA8">
        <w:rPr>
          <w:rFonts w:ascii="Traditional Arabic" w:hAnsi="Traditional Arabic" w:cs="QCF2395" w:hint="cs"/>
          <w:sz w:val="28"/>
          <w:szCs w:val="28"/>
          <w:rtl/>
          <w:lang w:eastAsia="ar-SA"/>
        </w:rPr>
        <w:t>ﲻ</w:t>
      </w:r>
      <w:r w:rsidRPr="00CA3FA8">
        <w:rPr>
          <w:rFonts w:ascii="Traditional Arabic" w:hAnsi="Traditional Arabic" w:cs="QCF2395"/>
          <w:sz w:val="28"/>
          <w:szCs w:val="28"/>
          <w:rtl/>
          <w:lang w:eastAsia="ar-SA"/>
        </w:rPr>
        <w:t xml:space="preserve"> </w:t>
      </w:r>
      <w:r w:rsidRPr="00CA3FA8">
        <w:rPr>
          <w:rFonts w:ascii="Traditional Arabic" w:hAnsi="Traditional Arabic" w:cs="QCF2395" w:hint="cs"/>
          <w:sz w:val="28"/>
          <w:szCs w:val="28"/>
          <w:rtl/>
          <w:lang w:eastAsia="ar-SA"/>
        </w:rPr>
        <w:t>ﲼ</w:t>
      </w:r>
      <w:r w:rsidRPr="00CA3FA8">
        <w:rPr>
          <w:rFonts w:ascii="Traditional Arabic" w:hAnsi="Traditional Arabic" w:cs="QCF2395"/>
          <w:sz w:val="28"/>
          <w:szCs w:val="28"/>
          <w:rtl/>
          <w:lang w:eastAsia="ar-SA"/>
        </w:rPr>
        <w:t xml:space="preserve"> </w:t>
      </w:r>
      <w:r w:rsidRPr="00CA3FA8">
        <w:rPr>
          <w:rFonts w:ascii="Traditional Arabic" w:hAnsi="Traditional Arabic" w:cs="QCF2395" w:hint="cs"/>
          <w:sz w:val="28"/>
          <w:szCs w:val="28"/>
          <w:rtl/>
          <w:lang w:eastAsia="ar-SA"/>
        </w:rPr>
        <w:t>ﲽ</w:t>
      </w:r>
      <w:r w:rsidRPr="00CA3FA8">
        <w:rPr>
          <w:rFonts w:ascii="Traditional Arabic" w:hAnsi="Traditional Arabic" w:cs="QCF2395"/>
          <w:sz w:val="28"/>
          <w:szCs w:val="28"/>
          <w:rtl/>
          <w:lang w:eastAsia="ar-SA"/>
        </w:rPr>
        <w:t xml:space="preserve"> </w:t>
      </w:r>
      <w:r w:rsidRPr="00CA3FA8">
        <w:rPr>
          <w:rFonts w:ascii="Traditional Arabic" w:hAnsi="Traditional Arabic" w:cs="QCF2395" w:hint="cs"/>
          <w:sz w:val="28"/>
          <w:szCs w:val="28"/>
          <w:rtl/>
          <w:lang w:eastAsia="ar-SA"/>
        </w:rPr>
        <w:t>ﲾ</w:t>
      </w:r>
      <w:r w:rsidRPr="00CA3FA8">
        <w:rPr>
          <w:rFonts w:ascii="Traditional Arabic" w:hAnsi="Traditional Arabic" w:cs="QCF2395"/>
          <w:sz w:val="28"/>
          <w:szCs w:val="28"/>
          <w:rtl/>
          <w:lang w:eastAsia="ar-SA"/>
        </w:rPr>
        <w:t xml:space="preserve"> </w:t>
      </w:r>
      <w:r w:rsidRPr="00CA3FA8">
        <w:rPr>
          <w:rFonts w:ascii="Traditional Arabic" w:hAnsi="Traditional Arabic" w:cs="QCF2395" w:hint="cs"/>
          <w:sz w:val="28"/>
          <w:szCs w:val="28"/>
          <w:rtl/>
          <w:lang w:eastAsia="ar-SA"/>
        </w:rPr>
        <w:t>ﲿ</w:t>
      </w:r>
      <w:r w:rsidRPr="00CA3FA8">
        <w:rPr>
          <w:rFonts w:ascii="Traditional Arabic" w:hAnsi="Traditional Arabic" w:cs="QCF2395"/>
          <w:sz w:val="28"/>
          <w:szCs w:val="28"/>
          <w:rtl/>
          <w:lang w:eastAsia="ar-SA"/>
        </w:rPr>
        <w:t xml:space="preserve"> </w:t>
      </w:r>
      <w:r w:rsidRPr="00CA3FA8">
        <w:rPr>
          <w:rFonts w:ascii="Traditional Arabic" w:hAnsi="Traditional Arabic" w:cs="QCF2395" w:hint="cs"/>
          <w:sz w:val="28"/>
          <w:szCs w:val="28"/>
          <w:rtl/>
          <w:lang w:eastAsia="ar-SA"/>
        </w:rPr>
        <w:t>ﳀ</w:t>
      </w:r>
      <w:r w:rsidRPr="00CA3FA8">
        <w:rPr>
          <w:rFonts w:ascii="Traditional Arabic" w:hAnsi="Traditional Arabic" w:cs="QCF2395"/>
          <w:sz w:val="28"/>
          <w:szCs w:val="28"/>
          <w:rtl/>
          <w:lang w:eastAsia="ar-SA"/>
        </w:rPr>
        <w:t xml:space="preserve"> </w:t>
      </w:r>
      <w:r w:rsidRPr="00CA3FA8">
        <w:rPr>
          <w:rFonts w:ascii="Traditional Arabic" w:hAnsi="Traditional Arabic" w:cs="QCF2395" w:hint="cs"/>
          <w:sz w:val="28"/>
          <w:szCs w:val="28"/>
          <w:rtl/>
          <w:lang w:eastAsia="ar-SA"/>
        </w:rPr>
        <w:t>ﳁ</w:t>
      </w:r>
      <w:r w:rsidRPr="00CA3FA8">
        <w:rPr>
          <w:rFonts w:ascii="Traditional Arabic" w:hAnsi="Traditional Arabic" w:cs="QCF2395"/>
          <w:sz w:val="28"/>
          <w:szCs w:val="28"/>
          <w:rtl/>
          <w:lang w:eastAsia="ar-SA"/>
        </w:rPr>
        <w:t xml:space="preserve"> </w:t>
      </w:r>
      <w:r w:rsidRPr="00CA3FA8">
        <w:rPr>
          <w:rFonts w:ascii="Traditional Arabic" w:hAnsi="Traditional Arabic" w:cs="QCF2395" w:hint="cs"/>
          <w:sz w:val="28"/>
          <w:szCs w:val="28"/>
          <w:rtl/>
          <w:lang w:eastAsia="ar-SA"/>
        </w:rPr>
        <w:t>ﳂﳃ</w:t>
      </w:r>
      <w:r w:rsidRPr="00CA3FA8">
        <w:rPr>
          <w:rFonts w:ascii="Traditional Arabic" w:hAnsi="Traditional Arabic" w:cs="QCF2395"/>
          <w:sz w:val="28"/>
          <w:szCs w:val="28"/>
          <w:rtl/>
          <w:lang w:eastAsia="ar-SA"/>
        </w:rPr>
        <w:t xml:space="preserve"> </w:t>
      </w:r>
      <w:r w:rsidRPr="00CA3FA8">
        <w:rPr>
          <w:rFonts w:ascii="Traditional Arabic" w:hAnsi="Traditional Arabic" w:cs="QCF2395" w:hint="cs"/>
          <w:sz w:val="28"/>
          <w:szCs w:val="28"/>
          <w:rtl/>
          <w:lang w:eastAsia="ar-SA"/>
        </w:rPr>
        <w:t>ﳄ</w:t>
      </w:r>
      <w:r w:rsidRPr="00CA3FA8">
        <w:rPr>
          <w:rFonts w:ascii="Traditional Arabic" w:hAnsi="Traditional Arabic" w:cs="QCF2395"/>
          <w:sz w:val="28"/>
          <w:szCs w:val="28"/>
          <w:rtl/>
          <w:lang w:eastAsia="ar-SA"/>
        </w:rPr>
        <w:t xml:space="preserve"> </w:t>
      </w:r>
      <w:r w:rsidRPr="00CA3FA8">
        <w:rPr>
          <w:rFonts w:ascii="Traditional Arabic" w:hAnsi="Traditional Arabic" w:cs="QCF2395" w:hint="cs"/>
          <w:sz w:val="28"/>
          <w:szCs w:val="28"/>
          <w:rtl/>
          <w:lang w:eastAsia="ar-SA"/>
        </w:rPr>
        <w:t>ﳅ</w:t>
      </w:r>
      <w:r w:rsidRPr="00CA3FA8">
        <w:rPr>
          <w:rFonts w:ascii="Traditional Arabic" w:hAnsi="Traditional Arabic" w:cs="QCF2395"/>
          <w:sz w:val="28"/>
          <w:szCs w:val="28"/>
          <w:rtl/>
          <w:lang w:eastAsia="ar-SA"/>
        </w:rPr>
        <w:t xml:space="preserve"> </w:t>
      </w:r>
      <w:r w:rsidRPr="00CA3FA8">
        <w:rPr>
          <w:rFonts w:ascii="Traditional Arabic" w:hAnsi="Traditional Arabic" w:cs="QCF2395" w:hint="cs"/>
          <w:sz w:val="28"/>
          <w:szCs w:val="28"/>
          <w:rtl/>
          <w:lang w:eastAsia="ar-SA"/>
        </w:rPr>
        <w:t>ﳆ</w:t>
      </w:r>
      <w:r w:rsidRPr="00CA3FA8">
        <w:rPr>
          <w:rFonts w:ascii="Traditional Arabic" w:hAnsi="Traditional Arabic" w:cs="ATraditional Arabic"/>
          <w:sz w:val="28"/>
          <w:szCs w:val="28"/>
          <w:rtl/>
          <w:lang w:eastAsia="ar-SA"/>
        </w:rPr>
        <w:t xml:space="preserve"> }</w:t>
      </w:r>
      <w:bookmarkEnd w:id="99"/>
      <w:r w:rsidRPr="007B69DA">
        <w:rPr>
          <w:rFonts w:ascii="Simplified Arabic" w:hAnsi="Simplified Arabic" w:cs="Simplified Arabic"/>
          <w:sz w:val="28"/>
          <w:szCs w:val="28"/>
          <w:vertAlign w:val="superscript"/>
          <w:rtl/>
          <w:lang w:eastAsia="ar-SA"/>
        </w:rPr>
        <w:t>(</w:t>
      </w:r>
      <w:r w:rsidRPr="007B69DA">
        <w:rPr>
          <w:rFonts w:ascii="Simplified Arabic" w:hAnsi="Simplified Arabic" w:cs="Simplified Arabic"/>
          <w:sz w:val="28"/>
          <w:szCs w:val="28"/>
          <w:vertAlign w:val="superscript"/>
          <w:rtl/>
          <w:lang w:eastAsia="ar-SA"/>
        </w:rPr>
        <w:footnoteReference w:id="80"/>
      </w:r>
      <w:r w:rsidRPr="007B69DA">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t xml:space="preserve"> </w:t>
      </w:r>
      <w:r w:rsidRPr="00CA3FA8">
        <w:rPr>
          <w:rFonts w:ascii="Simplified Arabic" w:hAnsi="Simplified Arabic" w:cs="Simplified Arabic"/>
          <w:sz w:val="28"/>
          <w:szCs w:val="28"/>
          <w:rtl/>
          <w:lang w:eastAsia="ar-SA"/>
        </w:rPr>
        <w:t xml:space="preserve"> لـمَّا ذكر تعالى قارون وما أُوتِيَه من الدُّنيا، وما صار إليه عاقبةُ أمرِه، وأنّ أهل العلم قالوا:</w:t>
      </w:r>
      <w:r w:rsidRPr="00CA3FA8">
        <w:rPr>
          <w:rFonts w:ascii="Traditional Arabic" w:hAnsi="Traditional Arabic" w:cs="Traditional Arabic"/>
          <w:sz w:val="28"/>
          <w:szCs w:val="28"/>
          <w:rtl/>
          <w:lang w:eastAsia="ar-SA"/>
        </w:rPr>
        <w:t xml:space="preserve"> </w:t>
      </w:r>
      <w:r w:rsidRPr="00CA3FA8">
        <w:rPr>
          <w:rFonts w:ascii="Traditional Arabic" w:hAnsi="Traditional Arabic" w:cs="ATraditional Arabic"/>
          <w:sz w:val="28"/>
          <w:szCs w:val="28"/>
          <w:rtl/>
          <w:lang w:eastAsia="ar-SA"/>
        </w:rPr>
        <w:t>{</w:t>
      </w:r>
      <w:r w:rsidRPr="00CA3FA8">
        <w:rPr>
          <w:rFonts w:ascii="Traditional Arabic" w:hAnsi="Traditional Arabic" w:cs="QCF2395" w:hint="cs"/>
          <w:sz w:val="28"/>
          <w:szCs w:val="28"/>
          <w:rtl/>
          <w:lang w:eastAsia="ar-SA"/>
        </w:rPr>
        <w:t>ﱻ</w:t>
      </w:r>
      <w:r w:rsidRPr="00CA3FA8">
        <w:rPr>
          <w:rFonts w:ascii="Traditional Arabic" w:hAnsi="Traditional Arabic" w:cs="QCF2395"/>
          <w:sz w:val="28"/>
          <w:szCs w:val="28"/>
          <w:rtl/>
          <w:lang w:eastAsia="ar-SA"/>
        </w:rPr>
        <w:t xml:space="preserve"> </w:t>
      </w:r>
      <w:r w:rsidRPr="00CA3FA8">
        <w:rPr>
          <w:rFonts w:ascii="Traditional Arabic" w:hAnsi="Traditional Arabic" w:cs="QCF2395" w:hint="cs"/>
          <w:sz w:val="28"/>
          <w:szCs w:val="28"/>
          <w:rtl/>
          <w:lang w:eastAsia="ar-SA"/>
        </w:rPr>
        <w:t>ﱼ</w:t>
      </w:r>
      <w:r w:rsidRPr="00CA3FA8">
        <w:rPr>
          <w:rFonts w:ascii="Traditional Arabic" w:hAnsi="Traditional Arabic" w:cs="QCF2395"/>
          <w:sz w:val="28"/>
          <w:szCs w:val="28"/>
          <w:rtl/>
          <w:lang w:eastAsia="ar-SA"/>
        </w:rPr>
        <w:t xml:space="preserve"> </w:t>
      </w:r>
      <w:r w:rsidRPr="00CA3FA8">
        <w:rPr>
          <w:rFonts w:ascii="Traditional Arabic" w:hAnsi="Traditional Arabic" w:cs="QCF2395" w:hint="cs"/>
          <w:sz w:val="28"/>
          <w:szCs w:val="28"/>
          <w:rtl/>
          <w:lang w:eastAsia="ar-SA"/>
        </w:rPr>
        <w:t>ﱽ</w:t>
      </w:r>
      <w:r w:rsidRPr="00CA3FA8">
        <w:rPr>
          <w:rFonts w:ascii="Traditional Arabic" w:hAnsi="Traditional Arabic" w:cs="QCF2395"/>
          <w:sz w:val="28"/>
          <w:szCs w:val="28"/>
          <w:rtl/>
          <w:lang w:eastAsia="ar-SA"/>
        </w:rPr>
        <w:t xml:space="preserve"> </w:t>
      </w:r>
      <w:r w:rsidRPr="00CA3FA8">
        <w:rPr>
          <w:rFonts w:ascii="Traditional Arabic" w:hAnsi="Traditional Arabic" w:cs="QCF2395" w:hint="cs"/>
          <w:sz w:val="28"/>
          <w:szCs w:val="28"/>
          <w:rtl/>
          <w:lang w:eastAsia="ar-SA"/>
        </w:rPr>
        <w:t>ﱾ</w:t>
      </w:r>
      <w:r w:rsidRPr="00CA3FA8">
        <w:rPr>
          <w:rFonts w:ascii="Traditional Arabic" w:hAnsi="Traditional Arabic" w:cs="QCF2395"/>
          <w:sz w:val="28"/>
          <w:szCs w:val="28"/>
          <w:rtl/>
          <w:lang w:eastAsia="ar-SA"/>
        </w:rPr>
        <w:t xml:space="preserve"> </w:t>
      </w:r>
      <w:r w:rsidRPr="00CA3FA8">
        <w:rPr>
          <w:rFonts w:ascii="Traditional Arabic" w:hAnsi="Traditional Arabic" w:cs="QCF2395" w:hint="cs"/>
          <w:sz w:val="28"/>
          <w:szCs w:val="28"/>
          <w:rtl/>
          <w:lang w:eastAsia="ar-SA"/>
        </w:rPr>
        <w:t>ﱿ</w:t>
      </w:r>
      <w:r w:rsidRPr="00CA3FA8">
        <w:rPr>
          <w:rFonts w:ascii="Traditional Arabic" w:hAnsi="Traditional Arabic" w:cs="QCF2395"/>
          <w:sz w:val="28"/>
          <w:szCs w:val="28"/>
          <w:rtl/>
          <w:lang w:eastAsia="ar-SA"/>
        </w:rPr>
        <w:t xml:space="preserve"> </w:t>
      </w:r>
      <w:r w:rsidRPr="00CA3FA8">
        <w:rPr>
          <w:rFonts w:ascii="Traditional Arabic" w:hAnsi="Traditional Arabic" w:cs="QCF2395" w:hint="cs"/>
          <w:sz w:val="28"/>
          <w:szCs w:val="28"/>
          <w:rtl/>
          <w:lang w:eastAsia="ar-SA"/>
        </w:rPr>
        <w:t>ﲀ</w:t>
      </w:r>
      <w:r w:rsidRPr="00CA3FA8">
        <w:rPr>
          <w:rFonts w:ascii="Traditional Arabic" w:hAnsi="Traditional Arabic" w:cs="QCF2395"/>
          <w:sz w:val="28"/>
          <w:szCs w:val="28"/>
          <w:rtl/>
          <w:lang w:eastAsia="ar-SA"/>
        </w:rPr>
        <w:t xml:space="preserve"> </w:t>
      </w:r>
      <w:r w:rsidRPr="00CA3FA8">
        <w:rPr>
          <w:rFonts w:ascii="Traditional Arabic" w:hAnsi="Traditional Arabic" w:cs="QCF2395" w:hint="cs"/>
          <w:sz w:val="28"/>
          <w:szCs w:val="28"/>
          <w:rtl/>
          <w:lang w:eastAsia="ar-SA"/>
        </w:rPr>
        <w:t>ﲁﲂ</w:t>
      </w:r>
      <w:r w:rsidRPr="00CA3FA8">
        <w:rPr>
          <w:rFonts w:ascii="Traditional Arabic" w:hAnsi="Traditional Arabic" w:cs="QCF2395"/>
          <w:sz w:val="28"/>
          <w:szCs w:val="28"/>
          <w:rtl/>
          <w:lang w:eastAsia="ar-SA"/>
        </w:rPr>
        <w:t xml:space="preserve"> </w:t>
      </w:r>
      <w:r w:rsidRPr="00CA3FA8">
        <w:rPr>
          <w:rFonts w:ascii="Traditional Arabic" w:hAnsi="Traditional Arabic" w:cs="QCF2395" w:hint="cs"/>
          <w:sz w:val="28"/>
          <w:szCs w:val="28"/>
          <w:rtl/>
          <w:lang w:eastAsia="ar-SA"/>
        </w:rPr>
        <w:t>ﲇ</w:t>
      </w:r>
      <w:r w:rsidRPr="00CA3FA8">
        <w:rPr>
          <w:rFonts w:ascii="Traditional Arabic" w:hAnsi="Traditional Arabic" w:cs="ATraditional Arabic"/>
          <w:sz w:val="28"/>
          <w:szCs w:val="28"/>
          <w:rtl/>
          <w:lang w:eastAsia="ar-SA"/>
        </w:rPr>
        <w:t xml:space="preserve"> }</w:t>
      </w:r>
      <w:r w:rsidRPr="007B69DA">
        <w:rPr>
          <w:rFonts w:ascii="Simplified Arabic" w:hAnsi="Simplified Arabic" w:cs="Simplified Arabic"/>
          <w:sz w:val="28"/>
          <w:szCs w:val="28"/>
          <w:vertAlign w:val="superscript"/>
          <w:rtl/>
          <w:lang w:eastAsia="ar-SA"/>
        </w:rPr>
        <w:t>(</w:t>
      </w:r>
      <w:r w:rsidRPr="007B69DA">
        <w:rPr>
          <w:rFonts w:ascii="Simplified Arabic" w:hAnsi="Simplified Arabic" w:cs="Simplified Arabic"/>
          <w:sz w:val="28"/>
          <w:szCs w:val="28"/>
          <w:vertAlign w:val="superscript"/>
          <w:rtl/>
          <w:lang w:eastAsia="ar-SA"/>
        </w:rPr>
        <w:footnoteReference w:id="81"/>
      </w:r>
      <w:r w:rsidRPr="007B69DA">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t xml:space="preserve"> </w:t>
      </w:r>
      <w:r w:rsidRPr="00CA3FA8">
        <w:rPr>
          <w:rFonts w:ascii="Simplified Arabic" w:hAnsi="Simplified Arabic" w:cs="Simplified Arabic"/>
          <w:sz w:val="28"/>
          <w:szCs w:val="28"/>
          <w:rtl/>
          <w:lang w:eastAsia="ar-SA"/>
        </w:rPr>
        <w:t xml:space="preserve">رغّب تعالى في الدار الآخرة، وأخبَرَ بالسبب الموصل إليها، فقال: </w:t>
      </w:r>
      <w:r w:rsidRPr="00CA3FA8">
        <w:rPr>
          <w:rFonts w:ascii="Traditional Arabic" w:hAnsi="Traditional Arabic" w:cs="ATraditional Arabic"/>
          <w:sz w:val="28"/>
          <w:szCs w:val="28"/>
          <w:rtl/>
          <w:lang w:eastAsia="ar-SA"/>
        </w:rPr>
        <w:t xml:space="preserve">{ </w:t>
      </w:r>
      <w:r w:rsidRPr="00CA3FA8">
        <w:rPr>
          <w:rFonts w:ascii="Traditional Arabic" w:hAnsi="Traditional Arabic" w:cs="QCF2395" w:hint="cs"/>
          <w:sz w:val="28"/>
          <w:szCs w:val="28"/>
          <w:rtl/>
          <w:lang w:eastAsia="ar-SA"/>
        </w:rPr>
        <w:t>ﲷ</w:t>
      </w:r>
      <w:r w:rsidRPr="00CA3FA8">
        <w:rPr>
          <w:rFonts w:ascii="Traditional Arabic" w:hAnsi="Traditional Arabic" w:cs="QCF2395"/>
          <w:sz w:val="28"/>
          <w:szCs w:val="28"/>
          <w:rtl/>
          <w:lang w:eastAsia="ar-SA"/>
        </w:rPr>
        <w:t xml:space="preserve"> </w:t>
      </w:r>
      <w:r w:rsidRPr="00CA3FA8">
        <w:rPr>
          <w:rFonts w:ascii="Traditional Arabic" w:hAnsi="Traditional Arabic" w:cs="QCF2395" w:hint="cs"/>
          <w:sz w:val="28"/>
          <w:szCs w:val="28"/>
          <w:rtl/>
          <w:lang w:eastAsia="ar-SA"/>
        </w:rPr>
        <w:t>ﲸ</w:t>
      </w:r>
      <w:r w:rsidRPr="00CA3FA8">
        <w:rPr>
          <w:rFonts w:ascii="Traditional Arabic" w:hAnsi="Traditional Arabic" w:cs="QCF2395"/>
          <w:sz w:val="28"/>
          <w:szCs w:val="28"/>
          <w:rtl/>
          <w:lang w:eastAsia="ar-SA"/>
        </w:rPr>
        <w:t xml:space="preserve"> </w:t>
      </w:r>
      <w:r w:rsidRPr="00CA3FA8">
        <w:rPr>
          <w:rFonts w:ascii="Traditional Arabic" w:hAnsi="Traditional Arabic" w:cs="QCF2395" w:hint="cs"/>
          <w:sz w:val="28"/>
          <w:szCs w:val="28"/>
          <w:rtl/>
          <w:lang w:eastAsia="ar-SA"/>
        </w:rPr>
        <w:t>ﲹ</w:t>
      </w:r>
      <w:r w:rsidRPr="00CA3FA8">
        <w:rPr>
          <w:rFonts w:ascii="Traditional Arabic" w:hAnsi="Traditional Arabic" w:cs="QCF2395"/>
          <w:sz w:val="28"/>
          <w:szCs w:val="28"/>
          <w:rtl/>
          <w:lang w:eastAsia="ar-SA"/>
        </w:rPr>
        <w:t xml:space="preserve"> </w:t>
      </w:r>
      <w:r w:rsidRPr="00CA3FA8">
        <w:rPr>
          <w:rFonts w:ascii="Traditional Arabic" w:hAnsi="Traditional Arabic" w:cs="QCF2395" w:hint="cs"/>
          <w:sz w:val="28"/>
          <w:szCs w:val="28"/>
          <w:rtl/>
          <w:lang w:eastAsia="ar-SA"/>
        </w:rPr>
        <w:t>ﳆ</w:t>
      </w:r>
      <w:r w:rsidRPr="00CA3FA8">
        <w:rPr>
          <w:rFonts w:ascii="Traditional Arabic" w:hAnsi="Traditional Arabic" w:cs="ATraditional Arabic"/>
          <w:sz w:val="28"/>
          <w:szCs w:val="28"/>
          <w:rtl/>
          <w:lang w:eastAsia="ar-SA"/>
        </w:rPr>
        <w:t xml:space="preserve"> } </w:t>
      </w:r>
      <w:r w:rsidRPr="00CA3FA8">
        <w:rPr>
          <w:rFonts w:ascii="Simplified Arabic" w:hAnsi="Simplified Arabic" w:cs="Simplified Arabic"/>
          <w:sz w:val="28"/>
          <w:szCs w:val="28"/>
          <w:rtl/>
          <w:lang w:eastAsia="ar-SA"/>
        </w:rPr>
        <w:t xml:space="preserve">التي أخبر الله بها في كُتبه وأخبرت بها رسله، التي قد جمعت كل نعيم، واندفع عنها كل مُكدّر ومُنغصّ، </w:t>
      </w:r>
      <w:r w:rsidRPr="00CA3FA8">
        <w:rPr>
          <w:rFonts w:ascii="Traditional Arabic" w:hAnsi="Traditional Arabic" w:cs="ATraditional Arabic"/>
          <w:sz w:val="28"/>
          <w:szCs w:val="28"/>
          <w:rtl/>
          <w:lang w:eastAsia="ar-SA"/>
        </w:rPr>
        <w:t xml:space="preserve">{ </w:t>
      </w:r>
      <w:r w:rsidRPr="00CA3FA8">
        <w:rPr>
          <w:rFonts w:ascii="Traditional Arabic" w:hAnsi="Traditional Arabic" w:cs="QCF2395" w:hint="cs"/>
          <w:sz w:val="28"/>
          <w:szCs w:val="28"/>
          <w:rtl/>
          <w:lang w:eastAsia="ar-SA"/>
        </w:rPr>
        <w:t>ﲺ</w:t>
      </w:r>
      <w:r w:rsidRPr="00CA3FA8">
        <w:rPr>
          <w:rFonts w:ascii="Traditional Arabic" w:hAnsi="Traditional Arabic" w:cs="QCF2395"/>
          <w:sz w:val="28"/>
          <w:szCs w:val="28"/>
          <w:rtl/>
          <w:lang w:eastAsia="ar-SA"/>
        </w:rPr>
        <w:t xml:space="preserve"> </w:t>
      </w:r>
      <w:r w:rsidRPr="00CA3FA8">
        <w:rPr>
          <w:rFonts w:ascii="Traditional Arabic" w:hAnsi="Traditional Arabic" w:cs="ATraditional Arabic"/>
          <w:sz w:val="28"/>
          <w:szCs w:val="28"/>
          <w:rtl/>
          <w:lang w:eastAsia="ar-SA"/>
        </w:rPr>
        <w:t xml:space="preserve">} </w:t>
      </w:r>
      <w:r w:rsidRPr="00CA3FA8">
        <w:rPr>
          <w:rFonts w:ascii="Simplified Arabic" w:hAnsi="Simplified Arabic" w:cs="Simplified Arabic"/>
          <w:sz w:val="28"/>
          <w:szCs w:val="28"/>
          <w:rtl/>
          <w:lang w:eastAsia="ar-SA"/>
        </w:rPr>
        <w:t>دارًا وقرارًا،</w:t>
      </w:r>
      <w:r w:rsidRPr="00CA3FA8">
        <w:rPr>
          <w:rFonts w:ascii="Traditional Arabic" w:hAnsi="Traditional Arabic" w:cs="Traditional Arabic" w:hint="cs"/>
          <w:sz w:val="28"/>
          <w:szCs w:val="28"/>
          <w:rtl/>
          <w:lang w:eastAsia="ar-SA"/>
        </w:rPr>
        <w:t xml:space="preserve"> </w:t>
      </w:r>
      <w:bookmarkStart w:id="100" w:name="مءمءﲻءﲼءﲽءﲾءﲿءﳀءﳁءﳂﳃءء45"/>
      <w:r w:rsidRPr="00CA3FA8">
        <w:rPr>
          <w:rFonts w:ascii="Traditional Arabic" w:hAnsi="Traditional Arabic" w:cs="ATraditional Arabic"/>
          <w:sz w:val="28"/>
          <w:szCs w:val="28"/>
          <w:rtl/>
          <w:lang w:eastAsia="ar-SA"/>
        </w:rPr>
        <w:t xml:space="preserve">{ </w:t>
      </w:r>
      <w:r w:rsidRPr="00CA3FA8">
        <w:rPr>
          <w:rFonts w:ascii="Traditional Arabic" w:hAnsi="Traditional Arabic" w:cs="QCF2395" w:hint="cs"/>
          <w:sz w:val="28"/>
          <w:szCs w:val="28"/>
          <w:rtl/>
          <w:lang w:eastAsia="ar-SA"/>
        </w:rPr>
        <w:t>ﲻ</w:t>
      </w:r>
      <w:r w:rsidRPr="00CA3FA8">
        <w:rPr>
          <w:rFonts w:ascii="Traditional Arabic" w:hAnsi="Traditional Arabic" w:cs="QCF2395"/>
          <w:sz w:val="28"/>
          <w:szCs w:val="28"/>
          <w:rtl/>
          <w:lang w:eastAsia="ar-SA"/>
        </w:rPr>
        <w:t xml:space="preserve"> </w:t>
      </w:r>
      <w:r w:rsidRPr="00CA3FA8">
        <w:rPr>
          <w:rFonts w:ascii="Traditional Arabic" w:hAnsi="Traditional Arabic" w:cs="QCF2395" w:hint="cs"/>
          <w:sz w:val="28"/>
          <w:szCs w:val="28"/>
          <w:rtl/>
          <w:lang w:eastAsia="ar-SA"/>
        </w:rPr>
        <w:t>ﲼ</w:t>
      </w:r>
      <w:r w:rsidRPr="00CA3FA8">
        <w:rPr>
          <w:rFonts w:ascii="Traditional Arabic" w:hAnsi="Traditional Arabic" w:cs="QCF2395"/>
          <w:sz w:val="28"/>
          <w:szCs w:val="28"/>
          <w:rtl/>
          <w:lang w:eastAsia="ar-SA"/>
        </w:rPr>
        <w:t xml:space="preserve"> </w:t>
      </w:r>
      <w:r w:rsidRPr="00CA3FA8">
        <w:rPr>
          <w:rFonts w:ascii="Traditional Arabic" w:hAnsi="Traditional Arabic" w:cs="QCF2395" w:hint="cs"/>
          <w:sz w:val="28"/>
          <w:szCs w:val="28"/>
          <w:rtl/>
          <w:lang w:eastAsia="ar-SA"/>
        </w:rPr>
        <w:t>ﲽ</w:t>
      </w:r>
      <w:r w:rsidRPr="00CA3FA8">
        <w:rPr>
          <w:rFonts w:ascii="Traditional Arabic" w:hAnsi="Traditional Arabic" w:cs="QCF2395"/>
          <w:sz w:val="28"/>
          <w:szCs w:val="28"/>
          <w:rtl/>
          <w:lang w:eastAsia="ar-SA"/>
        </w:rPr>
        <w:t xml:space="preserve"> </w:t>
      </w:r>
      <w:r w:rsidRPr="00CA3FA8">
        <w:rPr>
          <w:rFonts w:ascii="Traditional Arabic" w:hAnsi="Traditional Arabic" w:cs="QCF2395" w:hint="cs"/>
          <w:sz w:val="28"/>
          <w:szCs w:val="28"/>
          <w:rtl/>
          <w:lang w:eastAsia="ar-SA"/>
        </w:rPr>
        <w:t>ﲾ</w:t>
      </w:r>
      <w:r w:rsidRPr="00CA3FA8">
        <w:rPr>
          <w:rFonts w:ascii="Traditional Arabic" w:hAnsi="Traditional Arabic" w:cs="QCF2395"/>
          <w:sz w:val="28"/>
          <w:szCs w:val="28"/>
          <w:rtl/>
          <w:lang w:eastAsia="ar-SA"/>
        </w:rPr>
        <w:t xml:space="preserve"> </w:t>
      </w:r>
      <w:r w:rsidRPr="00CA3FA8">
        <w:rPr>
          <w:rFonts w:ascii="Traditional Arabic" w:hAnsi="Traditional Arabic" w:cs="QCF2395" w:hint="cs"/>
          <w:sz w:val="28"/>
          <w:szCs w:val="28"/>
          <w:rtl/>
          <w:lang w:eastAsia="ar-SA"/>
        </w:rPr>
        <w:t>ﲿ</w:t>
      </w:r>
      <w:r w:rsidRPr="00CA3FA8">
        <w:rPr>
          <w:rFonts w:ascii="Traditional Arabic" w:hAnsi="Traditional Arabic" w:cs="QCF2395"/>
          <w:sz w:val="28"/>
          <w:szCs w:val="28"/>
          <w:rtl/>
          <w:lang w:eastAsia="ar-SA"/>
        </w:rPr>
        <w:t xml:space="preserve"> </w:t>
      </w:r>
      <w:r w:rsidRPr="00CA3FA8">
        <w:rPr>
          <w:rFonts w:ascii="Traditional Arabic" w:hAnsi="Traditional Arabic" w:cs="QCF2395" w:hint="cs"/>
          <w:sz w:val="28"/>
          <w:szCs w:val="28"/>
          <w:rtl/>
          <w:lang w:eastAsia="ar-SA"/>
        </w:rPr>
        <w:t>ﳀ</w:t>
      </w:r>
      <w:r w:rsidRPr="00CA3FA8">
        <w:rPr>
          <w:rFonts w:ascii="Traditional Arabic" w:hAnsi="Traditional Arabic" w:cs="QCF2395"/>
          <w:sz w:val="28"/>
          <w:szCs w:val="28"/>
          <w:rtl/>
          <w:lang w:eastAsia="ar-SA"/>
        </w:rPr>
        <w:t xml:space="preserve"> </w:t>
      </w:r>
      <w:r w:rsidRPr="00CA3FA8">
        <w:rPr>
          <w:rFonts w:ascii="Traditional Arabic" w:hAnsi="Traditional Arabic" w:cs="QCF2395" w:hint="cs"/>
          <w:sz w:val="28"/>
          <w:szCs w:val="28"/>
          <w:rtl/>
          <w:lang w:eastAsia="ar-SA"/>
        </w:rPr>
        <w:t>ﳁ</w:t>
      </w:r>
      <w:r w:rsidRPr="00CA3FA8">
        <w:rPr>
          <w:rFonts w:ascii="Traditional Arabic" w:hAnsi="Traditional Arabic" w:cs="QCF2395"/>
          <w:sz w:val="28"/>
          <w:szCs w:val="28"/>
          <w:rtl/>
          <w:lang w:eastAsia="ar-SA"/>
        </w:rPr>
        <w:t xml:space="preserve"> </w:t>
      </w:r>
      <w:r w:rsidRPr="00CA3FA8">
        <w:rPr>
          <w:rFonts w:ascii="Traditional Arabic" w:hAnsi="Traditional Arabic" w:cs="QCF2395" w:hint="cs"/>
          <w:sz w:val="28"/>
          <w:szCs w:val="28"/>
          <w:rtl/>
          <w:lang w:eastAsia="ar-SA"/>
        </w:rPr>
        <w:t>ﳂﳃ</w:t>
      </w:r>
      <w:r w:rsidRPr="00CA3FA8">
        <w:rPr>
          <w:rFonts w:ascii="Traditional Arabic" w:hAnsi="Traditional Arabic" w:cs="ATraditional Arabic"/>
          <w:sz w:val="28"/>
          <w:szCs w:val="28"/>
          <w:rtl/>
          <w:lang w:eastAsia="ar-SA"/>
        </w:rPr>
        <w:t xml:space="preserve"> }</w:t>
      </w:r>
      <w:bookmarkEnd w:id="100"/>
      <w:r w:rsidRPr="00CA3FA8">
        <w:rPr>
          <w:rFonts w:ascii="Traditional Arabic" w:hAnsi="Traditional Arabic" w:cs="ATraditional Arabic"/>
          <w:sz w:val="28"/>
          <w:szCs w:val="28"/>
          <w:rtl/>
          <w:lang w:eastAsia="ar-SA"/>
        </w:rPr>
        <w:t xml:space="preserve"> </w:t>
      </w:r>
      <w:r w:rsidRPr="00CA3FA8">
        <w:rPr>
          <w:rFonts w:ascii="Simplified Arabic" w:hAnsi="Simplified Arabic" w:cs="Simplified Arabic"/>
          <w:sz w:val="28"/>
          <w:szCs w:val="28"/>
          <w:rtl/>
          <w:lang w:eastAsia="ar-SA"/>
        </w:rPr>
        <w:t>أي: ليس لهم إرادة، فكيف العمل للعلوّ في الأرض على عباد الله، والتكبر عليهم وعلى الحق</w:t>
      </w:r>
      <w:r w:rsidRPr="00CA3FA8">
        <w:rPr>
          <w:rFonts w:ascii="Traditional Arabic" w:hAnsi="Traditional Arabic" w:cs="Traditional Arabic"/>
          <w:sz w:val="28"/>
          <w:szCs w:val="28"/>
          <w:rtl/>
          <w:lang w:eastAsia="ar-SA"/>
        </w:rPr>
        <w:t xml:space="preserve"> </w:t>
      </w:r>
      <w:r w:rsidRPr="00CA3FA8">
        <w:rPr>
          <w:rFonts w:ascii="Traditional Arabic" w:hAnsi="Traditional Arabic" w:cs="ATraditional Arabic"/>
          <w:sz w:val="28"/>
          <w:szCs w:val="28"/>
          <w:rtl/>
          <w:lang w:eastAsia="ar-SA"/>
        </w:rPr>
        <w:t xml:space="preserve">{ </w:t>
      </w:r>
      <w:r w:rsidRPr="00CA3FA8">
        <w:rPr>
          <w:rFonts w:ascii="Traditional Arabic" w:hAnsi="Traditional Arabic" w:cs="QCF2395" w:hint="cs"/>
          <w:sz w:val="28"/>
          <w:szCs w:val="28"/>
          <w:rtl/>
          <w:lang w:eastAsia="ar-SA"/>
        </w:rPr>
        <w:t>ﳁ</w:t>
      </w:r>
      <w:r w:rsidRPr="00CA3FA8">
        <w:rPr>
          <w:rFonts w:ascii="Traditional Arabic" w:hAnsi="Traditional Arabic" w:cs="QCF2395"/>
          <w:sz w:val="28"/>
          <w:szCs w:val="28"/>
          <w:rtl/>
          <w:lang w:eastAsia="ar-SA"/>
        </w:rPr>
        <w:t xml:space="preserve"> </w:t>
      </w:r>
      <w:r w:rsidRPr="00CA3FA8">
        <w:rPr>
          <w:rFonts w:ascii="Traditional Arabic" w:hAnsi="Traditional Arabic" w:cs="QCF2395" w:hint="cs"/>
          <w:sz w:val="28"/>
          <w:szCs w:val="28"/>
          <w:rtl/>
          <w:lang w:eastAsia="ar-SA"/>
        </w:rPr>
        <w:t>ﳂﳃ</w:t>
      </w:r>
      <w:r w:rsidRPr="00CA3FA8">
        <w:rPr>
          <w:rFonts w:ascii="Traditional Arabic" w:hAnsi="Traditional Arabic" w:cs="ATraditional Arabic"/>
          <w:sz w:val="28"/>
          <w:szCs w:val="28"/>
          <w:rtl/>
          <w:lang w:eastAsia="ar-SA"/>
        </w:rPr>
        <w:t xml:space="preserve"> }</w:t>
      </w:r>
      <w:r w:rsidRPr="00CA3FA8">
        <w:rPr>
          <w:rFonts w:ascii="Simplified Arabic" w:hAnsi="Simplified Arabic" w:cs="Simplified Arabic"/>
          <w:sz w:val="28"/>
          <w:szCs w:val="28"/>
          <w:rtl/>
          <w:lang w:eastAsia="ar-SA"/>
        </w:rPr>
        <w:t xml:space="preserve">، وهذا شامل لجميع المعاصي، فإذا كانوا لا إرادة لهم في العلوّ في الأرض والإفساد، لزمَ من ذلك أن تكون إرادتهم مصروفةً إلى الله، وقصدُهم الدارَ الآخرة، وحالُهم التواضعَ لعباد الله </w:t>
      </w:r>
      <w:r w:rsidRPr="00CA3FA8">
        <w:rPr>
          <w:rFonts w:ascii="Simplified Arabic" w:hAnsi="Simplified Arabic" w:cs="Simplified Arabic"/>
          <w:sz w:val="28"/>
          <w:szCs w:val="28"/>
          <w:rtl/>
          <w:lang w:eastAsia="ar-SA"/>
        </w:rPr>
        <w:lastRenderedPageBreak/>
        <w:t xml:space="preserve">والانقيادَ للحق والعمل الصالح، وهؤلاء هم المتقون الذين لهم العاقبة؛ ولهذا قال: </w:t>
      </w:r>
      <w:r w:rsidRPr="00CA3FA8">
        <w:rPr>
          <w:rFonts w:ascii="Traditional Arabic" w:hAnsi="Traditional Arabic" w:cs="ATraditional Arabic"/>
          <w:sz w:val="28"/>
          <w:szCs w:val="28"/>
          <w:rtl/>
          <w:lang w:eastAsia="ar-SA"/>
        </w:rPr>
        <w:t xml:space="preserve">{ </w:t>
      </w:r>
      <w:r w:rsidRPr="00CA3FA8">
        <w:rPr>
          <w:rFonts w:ascii="Traditional Arabic" w:hAnsi="Traditional Arabic" w:cs="QCF2395" w:hint="cs"/>
          <w:sz w:val="28"/>
          <w:szCs w:val="28"/>
          <w:rtl/>
          <w:lang w:eastAsia="ar-SA"/>
        </w:rPr>
        <w:t>ﳄ</w:t>
      </w:r>
      <w:r w:rsidRPr="00CA3FA8">
        <w:rPr>
          <w:rFonts w:ascii="Traditional Arabic" w:hAnsi="Traditional Arabic" w:cs="ATraditional Arabic"/>
          <w:sz w:val="28"/>
          <w:szCs w:val="28"/>
          <w:rtl/>
          <w:lang w:eastAsia="ar-SA"/>
        </w:rPr>
        <w:t xml:space="preserve"> } </w:t>
      </w:r>
      <w:r w:rsidRPr="00CA3FA8">
        <w:rPr>
          <w:rFonts w:ascii="Simplified Arabic" w:hAnsi="Simplified Arabic" w:cs="Simplified Arabic"/>
          <w:sz w:val="28"/>
          <w:szCs w:val="28"/>
          <w:rtl/>
          <w:lang w:eastAsia="ar-SA"/>
        </w:rPr>
        <w:t xml:space="preserve">أي: حالة الفلاح والنجاح التي تستقر وتستمر لمن اتّقى الله تعالى، وغيرهم -وإن حصل لهم بعض الظهور والراحة- فإنه لا يَطُول وقته، ويزول عن قريب. وعُلم من هذا الحصر في الآية الكريمة، أن الذين يريدون العلوّ في الأرض، أو الفساد، ليس لهم في الدار الآخرة نصيب، </w:t>
      </w:r>
      <w:r w:rsidR="007B69DA">
        <w:rPr>
          <w:rFonts w:ascii="Simplified Arabic" w:hAnsi="Simplified Arabic" w:cs="Simplified Arabic" w:hint="cs"/>
          <w:sz w:val="28"/>
          <w:szCs w:val="28"/>
          <w:rtl/>
          <w:lang w:eastAsia="ar-SA"/>
        </w:rPr>
        <w:br/>
      </w:r>
      <w:r w:rsidRPr="00CA3FA8">
        <w:rPr>
          <w:rFonts w:ascii="Simplified Arabic" w:hAnsi="Simplified Arabic" w:cs="Simplified Arabic"/>
          <w:sz w:val="28"/>
          <w:szCs w:val="28"/>
          <w:rtl/>
          <w:lang w:eastAsia="ar-SA"/>
        </w:rPr>
        <w:t>ولا لهم منها نصيب</w:t>
      </w:r>
      <w:r w:rsidRPr="007B69DA">
        <w:rPr>
          <w:rFonts w:ascii="Simplified Arabic" w:hAnsi="Simplified Arabic" w:cs="Simplified Arabic"/>
          <w:sz w:val="28"/>
          <w:szCs w:val="28"/>
          <w:vertAlign w:val="superscript"/>
          <w:rtl/>
          <w:lang w:eastAsia="ar-SA"/>
        </w:rPr>
        <w:t>(</w:t>
      </w:r>
      <w:r w:rsidRPr="007B69DA">
        <w:rPr>
          <w:rFonts w:ascii="Simplified Arabic" w:hAnsi="Simplified Arabic" w:cs="Simplified Arabic"/>
          <w:sz w:val="28"/>
          <w:szCs w:val="28"/>
          <w:vertAlign w:val="superscript"/>
          <w:rtl/>
          <w:lang w:eastAsia="ar-SA"/>
        </w:rPr>
        <w:footnoteReference w:id="82"/>
      </w:r>
      <w:r w:rsidRPr="007B69DA">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r w:rsidRPr="00CA3FA8">
        <w:rPr>
          <w:rFonts w:ascii="Simplified Arabic" w:hAnsi="Simplified Arabic" w:cs="Simplified Arabic"/>
          <w:sz w:val="28"/>
          <w:szCs w:val="28"/>
          <w:vertAlign w:val="superscript"/>
          <w:rtl/>
          <w:lang w:eastAsia="ar-SA"/>
        </w:rPr>
        <w:t xml:space="preserve"> </w:t>
      </w:r>
    </w:p>
    <w:p w14:paraId="27E32539" w14:textId="77777777" w:rsidR="00A04A0F" w:rsidRPr="00CA3FA8" w:rsidRDefault="00A04A0F" w:rsidP="007B69DA">
      <w:pPr>
        <w:adjustRightInd/>
        <w:spacing w:line="240" w:lineRule="auto"/>
        <w:ind w:firstLine="56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  قوله تعالى: </w:t>
      </w:r>
      <w:r w:rsidRPr="00CA3FA8">
        <w:rPr>
          <w:rFonts w:ascii="Traditional Arabic" w:hAnsi="Traditional Arabic" w:cs="ATraditional Arabic"/>
          <w:sz w:val="28"/>
          <w:szCs w:val="28"/>
          <w:rtl/>
          <w:lang w:eastAsia="ar-SA"/>
        </w:rPr>
        <w:t xml:space="preserve">{ </w:t>
      </w:r>
      <w:r w:rsidRPr="00CA3FA8">
        <w:rPr>
          <w:rFonts w:ascii="Traditional Arabic" w:hAnsi="Traditional Arabic" w:cs="QCF2355" w:hint="cs"/>
          <w:sz w:val="28"/>
          <w:szCs w:val="28"/>
          <w:rtl/>
          <w:lang w:eastAsia="ar-SA"/>
        </w:rPr>
        <w:t>ﱁ</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ﱂ</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ﱃ</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ﱄ</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ﱅ</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ﱆ</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ﱇ</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ﱈ</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ﱉ</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ﱊ</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ﱋ</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ﱌ</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ﱍ</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ﱎ</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ﱏ</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ﱐ</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ﱑ</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ﱒ</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ﱓ</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ﱔ</w:t>
      </w:r>
      <w:r w:rsidRPr="00CA3FA8">
        <w:rPr>
          <w:rFonts w:ascii="Traditional Arabic" w:hAnsi="Traditional Arabic" w:cs="ATraditional Arabic"/>
          <w:sz w:val="28"/>
          <w:szCs w:val="28"/>
          <w:rtl/>
          <w:lang w:eastAsia="ar-SA"/>
        </w:rPr>
        <w:t xml:space="preserve"> }</w:t>
      </w:r>
      <w:r w:rsidRPr="007B69DA">
        <w:rPr>
          <w:rFonts w:ascii="Simplified Arabic" w:hAnsi="Simplified Arabic" w:cs="Simplified Arabic"/>
          <w:sz w:val="28"/>
          <w:szCs w:val="28"/>
          <w:vertAlign w:val="superscript"/>
          <w:rtl/>
          <w:lang w:eastAsia="ar-SA"/>
        </w:rPr>
        <w:t>(</w:t>
      </w:r>
      <w:r w:rsidRPr="007B69DA">
        <w:rPr>
          <w:rFonts w:ascii="Simplified Arabic" w:hAnsi="Simplified Arabic" w:cs="Simplified Arabic"/>
          <w:sz w:val="28"/>
          <w:szCs w:val="28"/>
          <w:vertAlign w:val="superscript"/>
          <w:rtl/>
          <w:lang w:eastAsia="ar-SA"/>
        </w:rPr>
        <w:footnoteReference w:id="83"/>
      </w:r>
      <w:r w:rsidRPr="007B69DA">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t xml:space="preserve"> </w:t>
      </w:r>
    </w:p>
    <w:p w14:paraId="5017D3F9" w14:textId="186E651C" w:rsidR="00A04A0F" w:rsidRPr="00CA3FA8" w:rsidRDefault="00A04A0F" w:rsidP="007B69DA">
      <w:pPr>
        <w:adjustRightInd/>
        <w:spacing w:line="240" w:lineRule="auto"/>
        <w:ind w:firstLine="567"/>
        <w:jc w:val="lowKashida"/>
        <w:textAlignment w:val="auto"/>
        <w:rPr>
          <w:rFonts w:ascii="Traditional Arabic" w:hAnsi="Traditional Arabic" w:cs="Traditional Arabic"/>
          <w:sz w:val="28"/>
          <w:szCs w:val="28"/>
          <w:vertAlign w:val="superscript"/>
          <w:rtl/>
          <w:lang w:eastAsia="ar-SA"/>
        </w:rPr>
      </w:pPr>
      <w:r w:rsidRPr="00CA3FA8">
        <w:rPr>
          <w:rFonts w:ascii="Traditional Arabic" w:hAnsi="Traditional Arabic" w:cs="ATraditional Arabic"/>
          <w:sz w:val="28"/>
          <w:szCs w:val="28"/>
          <w:rtl/>
          <w:lang w:eastAsia="ar-SA"/>
        </w:rPr>
        <w:t xml:space="preserve"> { </w:t>
      </w:r>
      <w:r w:rsidRPr="00CA3FA8">
        <w:rPr>
          <w:rFonts w:ascii="Traditional Arabic" w:hAnsi="Traditional Arabic" w:cs="QCF2355" w:hint="cs"/>
          <w:sz w:val="28"/>
          <w:szCs w:val="28"/>
          <w:rtl/>
          <w:lang w:eastAsia="ar-SA"/>
        </w:rPr>
        <w:t>ﱁ</w:t>
      </w:r>
      <w:r w:rsidRPr="00CA3FA8">
        <w:rPr>
          <w:rFonts w:ascii="Traditional Arabic" w:hAnsi="Traditional Arabic" w:cs="ATraditional Arabic"/>
          <w:sz w:val="28"/>
          <w:szCs w:val="28"/>
          <w:rtl/>
          <w:lang w:eastAsia="ar-SA"/>
        </w:rPr>
        <w:t xml:space="preserve"> } </w:t>
      </w:r>
      <w:r w:rsidRPr="00CA3FA8">
        <w:rPr>
          <w:rFonts w:ascii="Simplified Arabic" w:hAnsi="Simplified Arabic" w:cs="Simplified Arabic"/>
          <w:sz w:val="28"/>
          <w:szCs w:val="28"/>
          <w:rtl/>
          <w:lang w:eastAsia="ar-SA"/>
        </w:rPr>
        <w:t>قيل: خصَّ الرجال بالذِّكر في هذه المساجد؛ لأنه ليس على النساء جُمعة ولا جماعة في المسجد،</w:t>
      </w:r>
      <w:r w:rsidRPr="00CA3FA8">
        <w:rPr>
          <w:rFonts w:ascii="Traditional Arabic" w:hAnsi="Traditional Arabic" w:cs="ATraditional Arabic"/>
          <w:sz w:val="28"/>
          <w:szCs w:val="28"/>
          <w:rtl/>
          <w:lang w:eastAsia="ar-SA"/>
        </w:rPr>
        <w:t xml:space="preserve"> { </w:t>
      </w:r>
      <w:r w:rsidRPr="00CA3FA8">
        <w:rPr>
          <w:rFonts w:ascii="Traditional Arabic" w:hAnsi="Traditional Arabic" w:cs="QCF2355" w:hint="cs"/>
          <w:sz w:val="28"/>
          <w:szCs w:val="28"/>
          <w:rtl/>
          <w:lang w:eastAsia="ar-SA"/>
        </w:rPr>
        <w:t>ﱂ</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ﱃ</w:t>
      </w:r>
      <w:r w:rsidRPr="00CA3FA8">
        <w:rPr>
          <w:rFonts w:ascii="Traditional Arabic" w:hAnsi="Traditional Arabic" w:cs="ATraditional Arabic"/>
          <w:sz w:val="28"/>
          <w:szCs w:val="28"/>
          <w:rtl/>
          <w:lang w:eastAsia="ar-SA"/>
        </w:rPr>
        <w:t xml:space="preserve"> } </w:t>
      </w:r>
      <w:r w:rsidRPr="00CA3FA8">
        <w:rPr>
          <w:rFonts w:ascii="Simplified Arabic" w:hAnsi="Simplified Arabic" w:cs="Simplified Arabic"/>
          <w:sz w:val="28"/>
          <w:szCs w:val="28"/>
          <w:rtl/>
          <w:lang w:eastAsia="ar-SA"/>
        </w:rPr>
        <w:t>لا تَشغلهم،</w:t>
      </w:r>
      <w:r w:rsidRPr="00CA3FA8">
        <w:rPr>
          <w:rFonts w:ascii="Traditional Arabic" w:hAnsi="Traditional Arabic" w:cs="ATraditional Arabic"/>
          <w:sz w:val="28"/>
          <w:szCs w:val="28"/>
          <w:rtl/>
          <w:lang w:eastAsia="ar-SA"/>
        </w:rPr>
        <w:t xml:space="preserve"> </w:t>
      </w:r>
      <w:r w:rsidR="007B69DA">
        <w:rPr>
          <w:rFonts w:ascii="Traditional Arabic" w:hAnsi="Traditional Arabic" w:cs="ATraditional Arabic" w:hint="cs"/>
          <w:sz w:val="28"/>
          <w:szCs w:val="28"/>
          <w:rtl/>
          <w:lang w:eastAsia="ar-SA"/>
        </w:rPr>
        <w:br/>
      </w:r>
      <w:r w:rsidRPr="00CA3FA8">
        <w:rPr>
          <w:rFonts w:ascii="Traditional Arabic" w:hAnsi="Traditional Arabic" w:cs="ATraditional Arabic"/>
          <w:sz w:val="28"/>
          <w:szCs w:val="28"/>
          <w:rtl/>
          <w:lang w:eastAsia="ar-SA"/>
        </w:rPr>
        <w:t xml:space="preserve">{ </w:t>
      </w:r>
      <w:r w:rsidRPr="00CA3FA8">
        <w:rPr>
          <w:rFonts w:ascii="Traditional Arabic" w:hAnsi="Traditional Arabic" w:cs="QCF2355" w:hint="cs"/>
          <w:sz w:val="28"/>
          <w:szCs w:val="28"/>
          <w:rtl/>
          <w:lang w:eastAsia="ar-SA"/>
        </w:rPr>
        <w:t>ﱄ</w:t>
      </w:r>
      <w:r w:rsidRPr="00CA3FA8">
        <w:rPr>
          <w:rFonts w:ascii="Traditional Arabic" w:hAnsi="Traditional Arabic" w:cs="ATraditional Arabic"/>
          <w:sz w:val="28"/>
          <w:szCs w:val="28"/>
          <w:rtl/>
          <w:lang w:eastAsia="ar-SA"/>
        </w:rPr>
        <w:t xml:space="preserve"> }</w:t>
      </w:r>
      <w:r w:rsidRPr="00CA3FA8">
        <w:rPr>
          <w:rFonts w:ascii="Simplified Arabic" w:hAnsi="Simplified Arabic" w:cs="Simplified Arabic"/>
          <w:sz w:val="28"/>
          <w:szCs w:val="28"/>
          <w:rtl/>
          <w:lang w:eastAsia="ar-SA"/>
        </w:rPr>
        <w:t xml:space="preserve">، قيل: خصَّ التجارة بالذِّكر لأنها أعظمُ ما يشتغل به الإنسان عن الصَّلاة والطاعات، وأراد بالتجارة الشراء وإن كان اسم التِّجارة يقع على البيع والشِّراء جميعًا لأنه ذكر البيع بعد هذا، كقوله: </w:t>
      </w:r>
      <w:r w:rsidRPr="00CA3FA8">
        <w:rPr>
          <w:rFonts w:ascii="Traditional Arabic" w:hAnsi="Traditional Arabic" w:cs="ATraditional Arabic"/>
          <w:sz w:val="28"/>
          <w:szCs w:val="28"/>
          <w:rtl/>
          <w:lang w:eastAsia="ar-SA"/>
        </w:rPr>
        <w:t xml:space="preserve">{ </w:t>
      </w:r>
      <w:r w:rsidRPr="00CA3FA8">
        <w:rPr>
          <w:rFonts w:ascii="Traditional Arabic" w:hAnsi="Traditional Arabic" w:cs="QCF2554" w:hint="cs"/>
          <w:sz w:val="28"/>
          <w:szCs w:val="28"/>
          <w:rtl/>
          <w:lang w:eastAsia="ar-SA"/>
        </w:rPr>
        <w:t>ﱨ</w:t>
      </w:r>
      <w:r w:rsidRPr="00CA3FA8">
        <w:rPr>
          <w:rFonts w:ascii="Traditional Arabic" w:hAnsi="Traditional Arabic" w:cs="QCF2554"/>
          <w:sz w:val="28"/>
          <w:szCs w:val="28"/>
          <w:rtl/>
          <w:lang w:eastAsia="ar-SA"/>
        </w:rPr>
        <w:t xml:space="preserve"> </w:t>
      </w:r>
      <w:r w:rsidRPr="00CA3FA8">
        <w:rPr>
          <w:rFonts w:ascii="Traditional Arabic" w:hAnsi="Traditional Arabic" w:cs="QCF2554" w:hint="cs"/>
          <w:sz w:val="28"/>
          <w:szCs w:val="28"/>
          <w:rtl/>
          <w:lang w:eastAsia="ar-SA"/>
        </w:rPr>
        <w:t>ﱩ</w:t>
      </w:r>
      <w:r w:rsidRPr="00CA3FA8">
        <w:rPr>
          <w:rFonts w:ascii="Traditional Arabic" w:hAnsi="Traditional Arabic" w:cs="QCF2554"/>
          <w:sz w:val="28"/>
          <w:szCs w:val="28"/>
          <w:rtl/>
          <w:lang w:eastAsia="ar-SA"/>
        </w:rPr>
        <w:t xml:space="preserve"> </w:t>
      </w:r>
      <w:r w:rsidRPr="00CA3FA8">
        <w:rPr>
          <w:rFonts w:ascii="Traditional Arabic" w:hAnsi="Traditional Arabic" w:cs="QCF2554" w:hint="cs"/>
          <w:sz w:val="28"/>
          <w:szCs w:val="28"/>
          <w:rtl/>
          <w:lang w:eastAsia="ar-SA"/>
        </w:rPr>
        <w:t>ﱪ</w:t>
      </w:r>
      <w:r w:rsidRPr="00CA3FA8">
        <w:rPr>
          <w:rFonts w:ascii="ATraditional Arabic" w:hAnsi="ATraditional Arabic" w:cs="ATraditional Arabic"/>
          <w:sz w:val="28"/>
          <w:szCs w:val="28"/>
          <w:rtl/>
          <w:lang w:eastAsia="ar-SA"/>
        </w:rPr>
        <w:t xml:space="preserve"> }</w:t>
      </w:r>
      <w:r w:rsidRPr="007B69DA">
        <w:rPr>
          <w:rFonts w:ascii="Simplified Arabic" w:hAnsi="Simplified Arabic" w:cs="Simplified Arabic"/>
          <w:sz w:val="28"/>
          <w:szCs w:val="28"/>
          <w:vertAlign w:val="superscript"/>
          <w:rtl/>
          <w:lang w:eastAsia="ar-SA"/>
        </w:rPr>
        <w:t>(</w:t>
      </w:r>
      <w:r w:rsidRPr="007B69DA">
        <w:rPr>
          <w:rFonts w:ascii="Simplified Arabic" w:hAnsi="Simplified Arabic" w:cs="Simplified Arabic"/>
          <w:sz w:val="28"/>
          <w:szCs w:val="28"/>
          <w:vertAlign w:val="superscript"/>
          <w:rtl/>
          <w:lang w:eastAsia="ar-SA"/>
        </w:rPr>
        <w:footnoteReference w:id="84"/>
      </w:r>
      <w:r w:rsidRPr="007B69DA">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t xml:space="preserve"> </w:t>
      </w:r>
      <w:r w:rsidRPr="00CA3FA8">
        <w:rPr>
          <w:rFonts w:ascii="Simplified Arabic" w:hAnsi="Simplified Arabic" w:cs="Simplified Arabic"/>
          <w:sz w:val="28"/>
          <w:szCs w:val="28"/>
          <w:rtl/>
          <w:lang w:eastAsia="ar-SA"/>
        </w:rPr>
        <w:t xml:space="preserve">يعني: الشِّراء، وقال </w:t>
      </w:r>
      <w:bookmarkStart w:id="101" w:name="علءالفراءء12"/>
      <w:r w:rsidRPr="00CA3FA8">
        <w:rPr>
          <w:rFonts w:ascii="Simplified Arabic" w:hAnsi="Simplified Arabic" w:cs="Simplified Arabic"/>
          <w:sz w:val="28"/>
          <w:szCs w:val="28"/>
          <w:rtl/>
          <w:lang w:eastAsia="ar-SA"/>
        </w:rPr>
        <w:t>الفرَّاء</w:t>
      </w:r>
      <w:bookmarkEnd w:id="101"/>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footnoteReference w:id="85"/>
      </w:r>
      <w:r w:rsidRPr="00CA3FA8">
        <w:rPr>
          <w:rFonts w:ascii="Simplified Arabic" w:hAnsi="Simplified Arabic" w:cs="Simplified Arabic"/>
          <w:sz w:val="28"/>
          <w:szCs w:val="28"/>
          <w:vertAlign w:val="superscript"/>
          <w:rtl/>
          <w:lang w:eastAsia="ar-SA"/>
        </w:rPr>
        <w:t xml:space="preserve">): </w:t>
      </w:r>
      <w:r w:rsidRPr="00CA3FA8">
        <w:rPr>
          <w:rFonts w:ascii="Simplified Arabic" w:hAnsi="Simplified Arabic" w:cs="Simplified Arabic"/>
          <w:sz w:val="28"/>
          <w:szCs w:val="28"/>
          <w:rtl/>
          <w:lang w:eastAsia="ar-SA"/>
        </w:rPr>
        <w:t xml:space="preserve">التجارة لأهل الجَلْب والبيع ما باعه الرجل </w:t>
      </w:r>
      <w:r w:rsidRPr="00CA3FA8">
        <w:rPr>
          <w:rFonts w:ascii="Simplified Arabic" w:hAnsi="Simplified Arabic" w:cs="Simplified Arabic"/>
          <w:sz w:val="28"/>
          <w:szCs w:val="28"/>
          <w:rtl/>
          <w:lang w:eastAsia="ar-SA"/>
        </w:rPr>
        <w:lastRenderedPageBreak/>
        <w:t xml:space="preserve">على يدَيْه. قوله: </w:t>
      </w:r>
      <w:r w:rsidRPr="00CA3FA8">
        <w:rPr>
          <w:rFonts w:ascii="Traditional Arabic" w:hAnsi="Traditional Arabic" w:cs="ATraditional Arabic"/>
          <w:sz w:val="28"/>
          <w:szCs w:val="28"/>
          <w:rtl/>
          <w:lang w:eastAsia="ar-SA"/>
        </w:rPr>
        <w:t xml:space="preserve">{ </w:t>
      </w:r>
      <w:r w:rsidRPr="00CA3FA8">
        <w:rPr>
          <w:rFonts w:ascii="Traditional Arabic" w:hAnsi="Traditional Arabic" w:cs="QCF2355" w:hint="cs"/>
          <w:sz w:val="28"/>
          <w:szCs w:val="28"/>
          <w:rtl/>
          <w:lang w:eastAsia="ar-SA"/>
        </w:rPr>
        <w:t>ﱅ</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ﱆ</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ﱇ</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ﱈ</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ﱉ</w:t>
      </w:r>
      <w:r w:rsidRPr="00CA3FA8">
        <w:rPr>
          <w:rFonts w:ascii="Traditional Arabic" w:hAnsi="Traditional Arabic" w:cs="ATraditional Arabic"/>
          <w:sz w:val="28"/>
          <w:szCs w:val="28"/>
          <w:rtl/>
          <w:lang w:eastAsia="ar-SA"/>
        </w:rPr>
        <w:t xml:space="preserve"> } </w:t>
      </w:r>
      <w:r w:rsidRPr="00CA3FA8">
        <w:rPr>
          <w:rFonts w:ascii="Simplified Arabic" w:hAnsi="Simplified Arabic" w:cs="Simplified Arabic"/>
          <w:sz w:val="28"/>
          <w:szCs w:val="28"/>
          <w:rtl/>
          <w:lang w:eastAsia="ar-SA"/>
        </w:rPr>
        <w:t>عن حضور المساجد لإقامة الصَّلاة،</w:t>
      </w:r>
      <w:r w:rsidRPr="00CA3FA8">
        <w:rPr>
          <w:rFonts w:ascii="Traditional Arabic" w:hAnsi="Traditional Arabic" w:cs="ATraditional Arabic"/>
          <w:sz w:val="28"/>
          <w:szCs w:val="28"/>
          <w:rtl/>
          <w:lang w:eastAsia="ar-SA"/>
        </w:rPr>
        <w:t xml:space="preserve"> {</w:t>
      </w:r>
      <w:r w:rsidRPr="00CA3FA8">
        <w:rPr>
          <w:rFonts w:ascii="Traditional Arabic" w:hAnsi="Traditional Arabic" w:cs="ATraditional Arabic" w:hint="cs"/>
          <w:sz w:val="28"/>
          <w:szCs w:val="28"/>
          <w:rtl/>
          <w:lang w:eastAsia="ar-SA"/>
        </w:rPr>
        <w:t> </w:t>
      </w:r>
      <w:r w:rsidRPr="00CA3FA8">
        <w:rPr>
          <w:rFonts w:ascii="Traditional Arabic" w:hAnsi="Traditional Arabic" w:cs="QCF2355" w:hint="cs"/>
          <w:sz w:val="28"/>
          <w:szCs w:val="28"/>
          <w:rtl/>
          <w:lang w:eastAsia="ar-SA"/>
        </w:rPr>
        <w:t>ﱊ</w:t>
      </w:r>
      <w:r w:rsidRPr="00CA3FA8">
        <w:rPr>
          <w:rFonts w:ascii="Traditional Arabic" w:hAnsi="Traditional Arabic" w:cs="ATraditional Arabic" w:hint="cs"/>
          <w:sz w:val="28"/>
          <w:szCs w:val="28"/>
          <w:rtl/>
          <w:lang w:eastAsia="ar-SA"/>
        </w:rPr>
        <w:t> </w:t>
      </w:r>
      <w:r w:rsidRPr="00CA3FA8">
        <w:rPr>
          <w:rFonts w:ascii="Traditional Arabic" w:hAnsi="Traditional Arabic" w:cs="ATraditional Arabic"/>
          <w:sz w:val="28"/>
          <w:szCs w:val="28"/>
          <w:rtl/>
          <w:lang w:eastAsia="ar-SA"/>
        </w:rPr>
        <w:t xml:space="preserve">} </w:t>
      </w:r>
      <w:r w:rsidRPr="00CA3FA8">
        <w:rPr>
          <w:rFonts w:ascii="Simplified Arabic" w:hAnsi="Simplified Arabic" w:cs="Simplified Arabic"/>
          <w:sz w:val="28"/>
          <w:szCs w:val="28"/>
          <w:rtl/>
          <w:lang w:eastAsia="ar-SA"/>
        </w:rPr>
        <w:t>أي: لإقامة،</w:t>
      </w:r>
      <w:r w:rsidRPr="00CA3FA8">
        <w:rPr>
          <w:rFonts w:ascii="Traditional Arabic" w:hAnsi="Traditional Arabic" w:cs="ATraditional Arabic"/>
          <w:sz w:val="28"/>
          <w:szCs w:val="28"/>
          <w:rtl/>
          <w:lang w:eastAsia="ar-SA"/>
        </w:rPr>
        <w:t xml:space="preserve"> { </w:t>
      </w:r>
      <w:r w:rsidRPr="00CA3FA8">
        <w:rPr>
          <w:rFonts w:ascii="Traditional Arabic" w:hAnsi="Traditional Arabic" w:cs="QCF2355" w:hint="cs"/>
          <w:sz w:val="28"/>
          <w:szCs w:val="28"/>
          <w:rtl/>
          <w:lang w:eastAsia="ar-SA"/>
        </w:rPr>
        <w:t>ﱋ</w:t>
      </w:r>
      <w:r w:rsidRPr="00CA3FA8">
        <w:rPr>
          <w:rFonts w:ascii="Traditional Arabic" w:hAnsi="Traditional Arabic" w:cs="ATraditional Arabic"/>
          <w:sz w:val="28"/>
          <w:szCs w:val="28"/>
          <w:rtl/>
          <w:lang w:eastAsia="ar-SA"/>
        </w:rPr>
        <w:t xml:space="preserve"> } </w:t>
      </w:r>
      <w:r w:rsidRPr="00CA3FA8">
        <w:rPr>
          <w:rFonts w:ascii="Simplified Arabic" w:hAnsi="Simplified Arabic" w:cs="Simplified Arabic"/>
          <w:sz w:val="28"/>
          <w:szCs w:val="28"/>
          <w:rtl/>
          <w:lang w:eastAsia="ar-SA"/>
        </w:rPr>
        <w:t>حذف الهاء وأراد أداءَها في وقتها؛ لأن من أخَّر الصَّلاة عن وقتها لا يكون من مُقِيمي الصَّلاة، وأعاد ذِكْر إقامة الصَّلاة مع أن المراد مِن ذِكر الله الصلوات الخمس؛ لأنه أراد بإقام الصَّلاة حِفْظ المواقيت، قال السعدي</w:t>
      </w:r>
      <w:r w:rsidRPr="00153A21">
        <w:rPr>
          <w:rFonts w:ascii="Simplified Arabic" w:hAnsi="Simplified Arabic" w:cs="Simplified Arabic"/>
          <w:sz w:val="28"/>
          <w:szCs w:val="28"/>
          <w:vertAlign w:val="superscript"/>
          <w:rtl/>
          <w:lang w:eastAsia="ar-SA"/>
        </w:rPr>
        <w:t>(</w:t>
      </w:r>
      <w:r w:rsidRPr="00153A21">
        <w:rPr>
          <w:rFonts w:ascii="Simplified Arabic" w:hAnsi="Simplified Arabic" w:cs="Simplified Arabic"/>
          <w:sz w:val="28"/>
          <w:szCs w:val="28"/>
          <w:vertAlign w:val="superscript"/>
          <w:rtl/>
          <w:lang w:eastAsia="ar-SA"/>
        </w:rPr>
        <w:footnoteReference w:id="86"/>
      </w:r>
      <w:r w:rsidRPr="00153A21">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r w:rsidRPr="00CA3FA8">
        <w:rPr>
          <w:rFonts w:ascii="Traditional Arabic" w:hAnsi="Traditional Arabic" w:cs="Traditional Arabic" w:hint="cs"/>
          <w:sz w:val="28"/>
          <w:szCs w:val="28"/>
          <w:vertAlign w:val="superscript"/>
          <w:rtl/>
          <w:lang w:eastAsia="ar-SA"/>
        </w:rPr>
        <w:t xml:space="preserve"> </w:t>
      </w:r>
      <w:r w:rsidRPr="00CA3FA8">
        <w:rPr>
          <w:rFonts w:ascii="Traditional Arabic" w:hAnsi="Traditional Arabic" w:cs="Traditional Arabic"/>
          <w:sz w:val="28"/>
          <w:szCs w:val="28"/>
          <w:shd w:val="clear" w:color="auto" w:fill="FFFFFF"/>
          <w:rtl/>
          <w:lang w:eastAsia="ar-SA"/>
        </w:rPr>
        <w:t>﴿</w:t>
      </w:r>
      <w:r w:rsidRPr="00CA3FA8">
        <w:rPr>
          <w:rFonts w:ascii="Traditional Arabic" w:hAnsi="Traditional Arabic" w:cs="QCF2355" w:hint="cs"/>
          <w:sz w:val="28"/>
          <w:szCs w:val="28"/>
          <w:rtl/>
          <w:lang w:eastAsia="ar-SA"/>
        </w:rPr>
        <w:t xml:space="preserve"> ﱈ</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ﱉ</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ﱊ</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ﱋ</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ﱌ</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ﱍ</w:t>
      </w:r>
      <w:r w:rsidRPr="00CA3FA8">
        <w:rPr>
          <w:rFonts w:ascii="Traditional Arabic" w:hAnsi="Traditional Arabic" w:cs="Traditional Arabic" w:hint="cs"/>
          <w:sz w:val="28"/>
          <w:szCs w:val="28"/>
          <w:shd w:val="clear" w:color="auto" w:fill="FFFFFF"/>
          <w:rtl/>
          <w:lang w:eastAsia="ar-SA"/>
        </w:rPr>
        <w:t xml:space="preserve"> </w:t>
      </w:r>
      <w:r w:rsidRPr="00CA3FA8">
        <w:rPr>
          <w:rFonts w:ascii="Traditional Arabic" w:hAnsi="Traditional Arabic" w:cs="Traditional Arabic"/>
          <w:sz w:val="28"/>
          <w:szCs w:val="28"/>
          <w:shd w:val="clear" w:color="auto" w:fill="FFFFFF"/>
          <w:rtl/>
          <w:lang w:eastAsia="ar-SA"/>
        </w:rPr>
        <w:t>﴾</w:t>
      </w:r>
      <w:r w:rsidRPr="00CA3FA8">
        <w:rPr>
          <w:rFonts w:ascii="Traditional Arabic" w:hAnsi="Traditional Arabic" w:cs="Traditional Arabic"/>
          <w:sz w:val="28"/>
          <w:szCs w:val="28"/>
          <w:rtl/>
          <w:lang w:eastAsia="ar-SA"/>
        </w:rPr>
        <w:t xml:space="preserve"> </w:t>
      </w:r>
      <w:r w:rsidRPr="00CA3FA8">
        <w:rPr>
          <w:rFonts w:ascii="Simplified Arabic" w:hAnsi="Simplified Arabic" w:cs="Simplified Arabic"/>
          <w:sz w:val="28"/>
          <w:szCs w:val="28"/>
          <w:rtl/>
          <w:lang w:eastAsia="ar-SA"/>
        </w:rPr>
        <w:t>بل جعلوا طاعة الله وعبادته غايةَ مرادِهم، ونهايةَ مَقْصدِهم، فما حال بينهم وبينها رفضوه، ولـمَّا كان ترك الدُّنيا شديدًا على أكثر النفوس، وحُبّ المكاسب بأنواع التجارات محبوبًا لها، ويشقّ عليها تركُه في الغالب، وتتكلَّف من تقديم حق الله على ذلك، ذكَرَ ما يدعوها إلى ذلك -ترغيبًا وترهيبًا- فقال:</w:t>
      </w:r>
      <w:r w:rsidRPr="00CA3FA8">
        <w:rPr>
          <w:rFonts w:ascii="Traditional Arabic" w:hAnsi="Traditional Arabic" w:cs="Traditional Arabic"/>
          <w:sz w:val="28"/>
          <w:szCs w:val="28"/>
          <w:rtl/>
          <w:lang w:eastAsia="ar-SA"/>
        </w:rPr>
        <w:t xml:space="preserve"> </w:t>
      </w:r>
      <w:r w:rsidRPr="00CA3FA8">
        <w:rPr>
          <w:rFonts w:ascii="Traditional Arabic" w:hAnsi="Traditional Arabic" w:cs="Traditional Arabic"/>
          <w:sz w:val="28"/>
          <w:szCs w:val="28"/>
          <w:shd w:val="clear" w:color="auto" w:fill="FFFFFF"/>
          <w:rtl/>
          <w:lang w:eastAsia="ar-SA"/>
        </w:rPr>
        <w:t>﴿</w:t>
      </w:r>
      <w:r w:rsidRPr="00CA3FA8">
        <w:rPr>
          <w:rFonts w:ascii="Traditional Arabic" w:hAnsi="Traditional Arabic" w:cs="QCF2355" w:hint="cs"/>
          <w:sz w:val="28"/>
          <w:szCs w:val="28"/>
          <w:rtl/>
          <w:lang w:eastAsia="ar-SA"/>
        </w:rPr>
        <w:t xml:space="preserve"> ﱎ</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ﱏ</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ﱐ</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ﱑ</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ﱒ</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ﱓ</w:t>
      </w:r>
      <w:r w:rsidRPr="00CA3FA8">
        <w:rPr>
          <w:rFonts w:ascii="Traditional Arabic" w:hAnsi="Traditional Arabic" w:cs="QCF2355"/>
          <w:sz w:val="28"/>
          <w:szCs w:val="28"/>
          <w:rtl/>
          <w:lang w:eastAsia="ar-SA"/>
        </w:rPr>
        <w:t xml:space="preserve"> </w:t>
      </w:r>
      <w:r w:rsidRPr="00CA3FA8">
        <w:rPr>
          <w:rFonts w:ascii="Traditional Arabic" w:hAnsi="Traditional Arabic" w:cs="QCF2355" w:hint="cs"/>
          <w:sz w:val="28"/>
          <w:szCs w:val="28"/>
          <w:rtl/>
          <w:lang w:eastAsia="ar-SA"/>
        </w:rPr>
        <w:t>ﱔ</w:t>
      </w:r>
      <w:r w:rsidRPr="00CA3FA8">
        <w:rPr>
          <w:rFonts w:ascii="Traditional Arabic" w:hAnsi="Traditional Arabic" w:cs="ATraditional Arabic"/>
          <w:sz w:val="28"/>
          <w:szCs w:val="28"/>
          <w:rtl/>
          <w:lang w:eastAsia="ar-SA"/>
        </w:rPr>
        <w:t xml:space="preserve"> </w:t>
      </w:r>
      <w:r w:rsidRPr="00CA3FA8">
        <w:rPr>
          <w:rFonts w:ascii="Traditional Arabic" w:hAnsi="Traditional Arabic" w:cs="Traditional Arabic"/>
          <w:sz w:val="28"/>
          <w:szCs w:val="28"/>
          <w:shd w:val="clear" w:color="auto" w:fill="FFFFFF"/>
          <w:rtl/>
          <w:lang w:eastAsia="ar-SA"/>
        </w:rPr>
        <w:t>﴾</w:t>
      </w:r>
      <w:r w:rsidRPr="00CA3FA8">
        <w:rPr>
          <w:rFonts w:ascii="Traditional Arabic" w:hAnsi="Traditional Arabic" w:cs="Traditional Arabic"/>
          <w:sz w:val="28"/>
          <w:szCs w:val="28"/>
          <w:rtl/>
          <w:lang w:eastAsia="ar-SA"/>
        </w:rPr>
        <w:t xml:space="preserve"> </w:t>
      </w:r>
      <w:r w:rsidRPr="00CA3FA8">
        <w:rPr>
          <w:rFonts w:ascii="Simplified Arabic" w:hAnsi="Simplified Arabic" w:cs="Simplified Arabic"/>
          <w:sz w:val="28"/>
          <w:szCs w:val="28"/>
          <w:rtl/>
          <w:lang w:eastAsia="ar-SA"/>
        </w:rPr>
        <w:t>من شدّة هوله وإزعاجه للقلوب والأبدان؛ فلذلك خافوا ذلك اليوم، فسهلَ عليهم العمل، وترك ما يشغل عنه</w:t>
      </w:r>
      <w:r w:rsidRPr="00153A21">
        <w:rPr>
          <w:rFonts w:ascii="Simplified Arabic" w:hAnsi="Simplified Arabic" w:cs="Simplified Arabic"/>
          <w:sz w:val="28"/>
          <w:szCs w:val="28"/>
          <w:vertAlign w:val="superscript"/>
          <w:rtl/>
          <w:lang w:eastAsia="ar-SA"/>
        </w:rPr>
        <w:t>(</w:t>
      </w:r>
      <w:r w:rsidRPr="00153A21">
        <w:rPr>
          <w:rFonts w:ascii="Simplified Arabic" w:hAnsi="Simplified Arabic" w:cs="Simplified Arabic"/>
          <w:sz w:val="28"/>
          <w:szCs w:val="28"/>
          <w:vertAlign w:val="superscript"/>
          <w:rtl/>
          <w:lang w:eastAsia="ar-SA"/>
        </w:rPr>
        <w:footnoteReference w:id="87"/>
      </w:r>
      <w:r w:rsidRPr="00153A21">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r w:rsidRPr="00CA3FA8">
        <w:rPr>
          <w:rFonts w:ascii="Traditional Arabic" w:hAnsi="Traditional Arabic" w:cs="Traditional Arabic"/>
          <w:sz w:val="28"/>
          <w:szCs w:val="28"/>
          <w:vertAlign w:val="superscript"/>
          <w:rtl/>
          <w:lang w:eastAsia="ar-SA"/>
        </w:rPr>
        <w:t xml:space="preserve"> </w:t>
      </w:r>
    </w:p>
    <w:p w14:paraId="3D2BD03F" w14:textId="77777777" w:rsidR="00A04A0F" w:rsidRPr="00CA3FA8" w:rsidRDefault="00A04A0F" w:rsidP="00153A21">
      <w:pPr>
        <w:adjustRightInd/>
        <w:spacing w:line="240" w:lineRule="auto"/>
        <w:jc w:val="center"/>
        <w:textAlignment w:val="auto"/>
        <w:rPr>
          <w:rFonts w:ascii="Traditional Arabic" w:hAnsi="Traditional Arabic" w:cs="Traditional Arabic"/>
          <w:b/>
          <w:bCs/>
          <w:sz w:val="28"/>
          <w:szCs w:val="28"/>
          <w:u w:val="single"/>
          <w:rtl/>
          <w:lang w:eastAsia="ar-SA"/>
        </w:rPr>
      </w:pPr>
      <w:r w:rsidRPr="00CA3FA8">
        <w:rPr>
          <w:rFonts w:ascii="Wingdings" w:hAnsi="Wingdings" w:cs="Traditional Arabic"/>
          <w:sz w:val="28"/>
          <w:szCs w:val="28"/>
          <w:lang w:eastAsia="ar-SA"/>
        </w:rPr>
        <w:t></w:t>
      </w:r>
      <w:r w:rsidRPr="00CA3FA8">
        <w:rPr>
          <w:rFonts w:ascii="Wingdings" w:hAnsi="Wingdings" w:cs="Traditional Arabic"/>
          <w:sz w:val="28"/>
          <w:szCs w:val="28"/>
          <w:lang w:eastAsia="ar-SA"/>
        </w:rPr>
        <w:t></w:t>
      </w:r>
    </w:p>
    <w:p w14:paraId="54E0E417" w14:textId="77777777" w:rsidR="00A04A0F" w:rsidRPr="00CA3FA8" w:rsidRDefault="00A04A0F" w:rsidP="007B69DA">
      <w:pPr>
        <w:adjustRightInd/>
        <w:spacing w:line="240" w:lineRule="auto"/>
        <w:ind w:firstLine="567"/>
        <w:jc w:val="lowKashida"/>
        <w:textAlignment w:val="auto"/>
        <w:rPr>
          <w:rFonts w:ascii="Traditional Arabic" w:hAnsi="Traditional Arabic" w:cs="Traditional Arabic"/>
          <w:sz w:val="28"/>
          <w:szCs w:val="28"/>
          <w:rtl/>
          <w:lang w:eastAsia="ar-SA" w:bidi="ar-EG"/>
        </w:rPr>
      </w:pPr>
    </w:p>
    <w:p w14:paraId="529B3313" w14:textId="77777777" w:rsidR="00A04A0F" w:rsidRPr="00CA3FA8" w:rsidRDefault="00A04A0F" w:rsidP="00153A21">
      <w:pPr>
        <w:keepNext/>
        <w:adjustRightInd/>
        <w:spacing w:line="240" w:lineRule="auto"/>
        <w:jc w:val="lowKashida"/>
        <w:textAlignment w:val="auto"/>
        <w:outlineLvl w:val="1"/>
        <w:rPr>
          <w:rFonts w:ascii="Simplified Arabic" w:hAnsi="Simplified Arabic" w:cs="Simplified Arabic"/>
          <w:b/>
          <w:bCs/>
          <w:noProof/>
          <w:sz w:val="28"/>
          <w:szCs w:val="28"/>
          <w:rtl/>
          <w:lang w:eastAsia="ar-SA"/>
        </w:rPr>
      </w:pPr>
      <w:r w:rsidRPr="00CA3FA8">
        <w:rPr>
          <w:rFonts w:ascii="Arial" w:hAnsi="Arial" w:cs="Shurooq 19"/>
          <w:b/>
          <w:bCs/>
          <w:noProof/>
          <w:sz w:val="28"/>
          <w:szCs w:val="28"/>
          <w:rtl/>
          <w:lang w:eastAsia="ar-SA"/>
        </w:rPr>
        <w:br w:type="page"/>
      </w:r>
      <w:bookmarkStart w:id="102" w:name="_Toc135907917"/>
      <w:bookmarkStart w:id="103" w:name="_Toc177491025"/>
      <w:r w:rsidRPr="00CA3FA8">
        <w:rPr>
          <w:rFonts w:ascii="Simplified Arabic" w:hAnsi="Simplified Arabic" w:cs="Simplified Arabic"/>
          <w:b/>
          <w:bCs/>
          <w:noProof/>
          <w:sz w:val="28"/>
          <w:szCs w:val="28"/>
          <w:rtl/>
          <w:lang w:eastAsia="ar-SA"/>
        </w:rPr>
        <w:lastRenderedPageBreak/>
        <w:t>المطلب الثاني: جزاء الكفار في الدُّنيا والآخرة</w:t>
      </w:r>
      <w:bookmarkEnd w:id="102"/>
      <w:bookmarkEnd w:id="103"/>
    </w:p>
    <w:p w14:paraId="4503FA94" w14:textId="77777777" w:rsidR="00A04A0F" w:rsidRPr="00CA3FA8" w:rsidRDefault="00A04A0F" w:rsidP="00153A21">
      <w:pPr>
        <w:adjustRightInd/>
        <w:spacing w:line="240" w:lineRule="auto"/>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وفيه فرعان:</w:t>
      </w:r>
    </w:p>
    <w:p w14:paraId="44B0DFAD" w14:textId="31570A33" w:rsidR="00A04A0F" w:rsidRPr="00CA3FA8" w:rsidRDefault="00A04A0F" w:rsidP="00153A21">
      <w:pPr>
        <w:keepNext/>
        <w:adjustRightInd/>
        <w:spacing w:line="240" w:lineRule="auto"/>
        <w:jc w:val="lowKashida"/>
        <w:textAlignment w:val="auto"/>
        <w:outlineLvl w:val="2"/>
        <w:rPr>
          <w:rFonts w:ascii="Simplified Arabic" w:hAnsi="Simplified Arabic" w:cs="Simplified Arabic"/>
          <w:b/>
          <w:bCs/>
          <w:sz w:val="28"/>
          <w:szCs w:val="28"/>
          <w:shd w:val="clear" w:color="auto" w:fill="FFFFFF"/>
          <w:rtl/>
          <w:lang w:eastAsia="ar-SA"/>
        </w:rPr>
      </w:pPr>
      <w:bookmarkStart w:id="104" w:name="_Toc135907918"/>
      <w:bookmarkStart w:id="105" w:name="_Toc177491026"/>
      <w:r w:rsidRPr="00CA3FA8">
        <w:rPr>
          <w:rFonts w:ascii="Simplified Arabic" w:hAnsi="Simplified Arabic" w:cs="Simplified Arabic"/>
          <w:b/>
          <w:bCs/>
          <w:sz w:val="28"/>
          <w:szCs w:val="28"/>
          <w:shd w:val="clear" w:color="auto" w:fill="FFFFFF"/>
          <w:rtl/>
          <w:lang w:eastAsia="ar-SA"/>
        </w:rPr>
        <w:t>الفرع الأول: الطبع على قلوب الكفار نتيجة ذنوبهم في الدُّنيا</w:t>
      </w:r>
      <w:bookmarkEnd w:id="104"/>
      <w:r w:rsidRPr="00CA3FA8">
        <w:rPr>
          <w:rFonts w:ascii="Simplified Arabic" w:hAnsi="Simplified Arabic" w:cs="Simplified Arabic"/>
          <w:b/>
          <w:bCs/>
          <w:sz w:val="28"/>
          <w:szCs w:val="28"/>
          <w:shd w:val="clear" w:color="auto" w:fill="FFFFFF"/>
          <w:rtl/>
          <w:lang w:eastAsia="ar-SA"/>
        </w:rPr>
        <w:t>.</w:t>
      </w:r>
      <w:bookmarkEnd w:id="105"/>
    </w:p>
    <w:p w14:paraId="5081B681" w14:textId="77777777" w:rsidR="00A04A0F" w:rsidRPr="00CA3FA8" w:rsidRDefault="00A04A0F" w:rsidP="007B69DA">
      <w:pPr>
        <w:adjustRightInd/>
        <w:spacing w:line="240" w:lineRule="auto"/>
        <w:ind w:firstLine="567"/>
        <w:jc w:val="lowKashida"/>
        <w:textAlignment w:val="auto"/>
        <w:rPr>
          <w:rFonts w:ascii="Simplified Arabic" w:hAnsi="Simplified Arabic" w:cs="Simplified Arabic"/>
          <w:spacing w:val="-4"/>
          <w:sz w:val="28"/>
          <w:szCs w:val="28"/>
          <w:rtl/>
          <w:lang w:eastAsia="ar-SA"/>
        </w:rPr>
      </w:pPr>
      <w:r w:rsidRPr="00CA3FA8">
        <w:rPr>
          <w:rFonts w:ascii="Simplified Arabic" w:hAnsi="Simplified Arabic" w:cs="Simplified Arabic"/>
          <w:spacing w:val="-4"/>
          <w:sz w:val="28"/>
          <w:szCs w:val="28"/>
          <w:rtl/>
          <w:lang w:eastAsia="ar-SA"/>
        </w:rPr>
        <w:t xml:space="preserve">  قوله تعالى:</w:t>
      </w:r>
      <w:r w:rsidRPr="00CA3FA8">
        <w:rPr>
          <w:rFonts w:ascii="Traditional Arabic" w:hAnsi="Traditional Arabic" w:cs="ATraditional Arabic"/>
          <w:spacing w:val="-4"/>
          <w:sz w:val="28"/>
          <w:szCs w:val="28"/>
          <w:rtl/>
          <w:lang w:eastAsia="ar-SA"/>
        </w:rPr>
        <w:t xml:space="preserve"> </w:t>
      </w:r>
      <w:bookmarkStart w:id="106" w:name="مءمءﱁءﱂءﱃءﱄءﱅءﱆءﱇءﱈءﱉءﱊءﱋءﱌءء48"/>
      <w:r w:rsidRPr="00CA3FA8">
        <w:rPr>
          <w:rFonts w:ascii="Traditional Arabic" w:hAnsi="Traditional Arabic" w:cs="ATraditional Arabic"/>
          <w:spacing w:val="-4"/>
          <w:sz w:val="28"/>
          <w:szCs w:val="28"/>
          <w:rtl/>
          <w:lang w:eastAsia="ar-SA"/>
        </w:rPr>
        <w:t xml:space="preserve">{ </w:t>
      </w:r>
      <w:r w:rsidRPr="00CA3FA8">
        <w:rPr>
          <w:rFonts w:ascii="Traditional Arabic" w:hAnsi="Traditional Arabic" w:cs="QCF2201" w:hint="cs"/>
          <w:spacing w:val="-4"/>
          <w:sz w:val="28"/>
          <w:szCs w:val="28"/>
          <w:rtl/>
          <w:lang w:eastAsia="ar-SA"/>
        </w:rPr>
        <w:t>ﱁ</w:t>
      </w:r>
      <w:r w:rsidRPr="00CA3FA8">
        <w:rPr>
          <w:rFonts w:ascii="Traditional Arabic" w:hAnsi="Traditional Arabic" w:cs="QCF2201"/>
          <w:spacing w:val="-4"/>
          <w:sz w:val="28"/>
          <w:szCs w:val="28"/>
          <w:rtl/>
          <w:lang w:eastAsia="ar-SA"/>
        </w:rPr>
        <w:t xml:space="preserve"> </w:t>
      </w:r>
      <w:r w:rsidRPr="00CA3FA8">
        <w:rPr>
          <w:rFonts w:ascii="Traditional Arabic" w:hAnsi="Traditional Arabic" w:cs="QCF2201" w:hint="cs"/>
          <w:spacing w:val="-4"/>
          <w:sz w:val="28"/>
          <w:szCs w:val="28"/>
          <w:rtl/>
          <w:lang w:eastAsia="ar-SA"/>
        </w:rPr>
        <w:t>ﱂ</w:t>
      </w:r>
      <w:r w:rsidRPr="00CA3FA8">
        <w:rPr>
          <w:rFonts w:ascii="Traditional Arabic" w:hAnsi="Traditional Arabic" w:cs="QCF2201"/>
          <w:spacing w:val="-4"/>
          <w:sz w:val="28"/>
          <w:szCs w:val="28"/>
          <w:rtl/>
          <w:lang w:eastAsia="ar-SA"/>
        </w:rPr>
        <w:t xml:space="preserve"> </w:t>
      </w:r>
      <w:r w:rsidRPr="00CA3FA8">
        <w:rPr>
          <w:rFonts w:ascii="Traditional Arabic" w:hAnsi="Traditional Arabic" w:cs="QCF2201" w:hint="cs"/>
          <w:spacing w:val="-4"/>
          <w:sz w:val="28"/>
          <w:szCs w:val="28"/>
          <w:rtl/>
          <w:lang w:eastAsia="ar-SA"/>
        </w:rPr>
        <w:t>ﱃ</w:t>
      </w:r>
      <w:r w:rsidRPr="00CA3FA8">
        <w:rPr>
          <w:rFonts w:ascii="Traditional Arabic" w:hAnsi="Traditional Arabic" w:cs="QCF2201"/>
          <w:spacing w:val="-4"/>
          <w:sz w:val="28"/>
          <w:szCs w:val="28"/>
          <w:rtl/>
          <w:lang w:eastAsia="ar-SA"/>
        </w:rPr>
        <w:t xml:space="preserve"> </w:t>
      </w:r>
      <w:r w:rsidRPr="00CA3FA8">
        <w:rPr>
          <w:rFonts w:ascii="Traditional Arabic" w:hAnsi="Traditional Arabic" w:cs="QCF2201" w:hint="cs"/>
          <w:spacing w:val="-4"/>
          <w:sz w:val="28"/>
          <w:szCs w:val="28"/>
          <w:rtl/>
          <w:lang w:eastAsia="ar-SA"/>
        </w:rPr>
        <w:t>ﱄ</w:t>
      </w:r>
      <w:r w:rsidRPr="00CA3FA8">
        <w:rPr>
          <w:rFonts w:ascii="Traditional Arabic" w:hAnsi="Traditional Arabic" w:cs="QCF2201"/>
          <w:spacing w:val="-4"/>
          <w:sz w:val="28"/>
          <w:szCs w:val="28"/>
          <w:rtl/>
          <w:lang w:eastAsia="ar-SA"/>
        </w:rPr>
        <w:t xml:space="preserve"> </w:t>
      </w:r>
      <w:r w:rsidRPr="00CA3FA8">
        <w:rPr>
          <w:rFonts w:ascii="Traditional Arabic" w:hAnsi="Traditional Arabic" w:cs="QCF2201" w:hint="cs"/>
          <w:spacing w:val="-4"/>
          <w:sz w:val="28"/>
          <w:szCs w:val="28"/>
          <w:rtl/>
          <w:lang w:eastAsia="ar-SA"/>
        </w:rPr>
        <w:t>ﱅ</w:t>
      </w:r>
      <w:r w:rsidRPr="00CA3FA8">
        <w:rPr>
          <w:rFonts w:ascii="Traditional Arabic" w:hAnsi="Traditional Arabic" w:cs="QCF2201"/>
          <w:spacing w:val="-4"/>
          <w:sz w:val="28"/>
          <w:szCs w:val="28"/>
          <w:rtl/>
          <w:lang w:eastAsia="ar-SA"/>
        </w:rPr>
        <w:t xml:space="preserve"> </w:t>
      </w:r>
      <w:r w:rsidRPr="00CA3FA8">
        <w:rPr>
          <w:rFonts w:ascii="Traditional Arabic" w:hAnsi="Traditional Arabic" w:cs="QCF2201" w:hint="cs"/>
          <w:spacing w:val="-4"/>
          <w:sz w:val="28"/>
          <w:szCs w:val="28"/>
          <w:rtl/>
          <w:lang w:eastAsia="ar-SA"/>
        </w:rPr>
        <w:t>ﱆ</w:t>
      </w:r>
      <w:r w:rsidRPr="00CA3FA8">
        <w:rPr>
          <w:rFonts w:ascii="Traditional Arabic" w:hAnsi="Traditional Arabic" w:cs="QCF2201"/>
          <w:spacing w:val="-4"/>
          <w:sz w:val="28"/>
          <w:szCs w:val="28"/>
          <w:rtl/>
          <w:lang w:eastAsia="ar-SA"/>
        </w:rPr>
        <w:t xml:space="preserve"> </w:t>
      </w:r>
      <w:r w:rsidRPr="00CA3FA8">
        <w:rPr>
          <w:rFonts w:ascii="Traditional Arabic" w:hAnsi="Traditional Arabic" w:cs="QCF2201" w:hint="cs"/>
          <w:spacing w:val="-4"/>
          <w:sz w:val="28"/>
          <w:szCs w:val="28"/>
          <w:rtl/>
          <w:lang w:eastAsia="ar-SA"/>
        </w:rPr>
        <w:t>ﱇ</w:t>
      </w:r>
      <w:r w:rsidRPr="00CA3FA8">
        <w:rPr>
          <w:rFonts w:ascii="Traditional Arabic" w:hAnsi="Traditional Arabic" w:cs="QCF2201"/>
          <w:spacing w:val="-4"/>
          <w:sz w:val="28"/>
          <w:szCs w:val="28"/>
          <w:rtl/>
          <w:lang w:eastAsia="ar-SA"/>
        </w:rPr>
        <w:t xml:space="preserve"> </w:t>
      </w:r>
      <w:r w:rsidRPr="00CA3FA8">
        <w:rPr>
          <w:rFonts w:ascii="Traditional Arabic" w:hAnsi="Traditional Arabic" w:cs="QCF2201" w:hint="cs"/>
          <w:spacing w:val="-4"/>
          <w:sz w:val="28"/>
          <w:szCs w:val="28"/>
          <w:rtl/>
          <w:lang w:eastAsia="ar-SA"/>
        </w:rPr>
        <w:t>ﱈ</w:t>
      </w:r>
      <w:r w:rsidRPr="00CA3FA8">
        <w:rPr>
          <w:rFonts w:ascii="Traditional Arabic" w:hAnsi="Traditional Arabic" w:cs="QCF2201"/>
          <w:spacing w:val="-4"/>
          <w:sz w:val="28"/>
          <w:szCs w:val="28"/>
          <w:rtl/>
          <w:lang w:eastAsia="ar-SA"/>
        </w:rPr>
        <w:t xml:space="preserve"> </w:t>
      </w:r>
      <w:r w:rsidRPr="00CA3FA8">
        <w:rPr>
          <w:rFonts w:ascii="Traditional Arabic" w:hAnsi="Traditional Arabic" w:cs="QCF2201" w:hint="cs"/>
          <w:spacing w:val="-4"/>
          <w:sz w:val="28"/>
          <w:szCs w:val="28"/>
          <w:rtl/>
          <w:lang w:eastAsia="ar-SA"/>
        </w:rPr>
        <w:t>ﱉ</w:t>
      </w:r>
      <w:r w:rsidRPr="00CA3FA8">
        <w:rPr>
          <w:rFonts w:ascii="Traditional Arabic" w:hAnsi="Traditional Arabic" w:cs="QCF2201"/>
          <w:spacing w:val="-4"/>
          <w:sz w:val="28"/>
          <w:szCs w:val="28"/>
          <w:rtl/>
          <w:lang w:eastAsia="ar-SA"/>
        </w:rPr>
        <w:t xml:space="preserve"> </w:t>
      </w:r>
      <w:r w:rsidRPr="00CA3FA8">
        <w:rPr>
          <w:rFonts w:ascii="Traditional Arabic" w:hAnsi="Traditional Arabic" w:cs="QCF2201" w:hint="cs"/>
          <w:spacing w:val="-4"/>
          <w:sz w:val="28"/>
          <w:szCs w:val="28"/>
          <w:rtl/>
          <w:lang w:eastAsia="ar-SA"/>
        </w:rPr>
        <w:t>ﱊ</w:t>
      </w:r>
      <w:r w:rsidRPr="00CA3FA8">
        <w:rPr>
          <w:rFonts w:ascii="Traditional Arabic" w:hAnsi="Traditional Arabic" w:cs="QCF2201"/>
          <w:spacing w:val="-4"/>
          <w:sz w:val="28"/>
          <w:szCs w:val="28"/>
          <w:rtl/>
          <w:lang w:eastAsia="ar-SA"/>
        </w:rPr>
        <w:t xml:space="preserve"> </w:t>
      </w:r>
      <w:r w:rsidRPr="00CA3FA8">
        <w:rPr>
          <w:rFonts w:ascii="Traditional Arabic" w:hAnsi="Traditional Arabic" w:cs="QCF2201" w:hint="cs"/>
          <w:spacing w:val="-4"/>
          <w:sz w:val="28"/>
          <w:szCs w:val="28"/>
          <w:rtl/>
          <w:lang w:eastAsia="ar-SA"/>
        </w:rPr>
        <w:t>ﱋ</w:t>
      </w:r>
      <w:r w:rsidRPr="00CA3FA8">
        <w:rPr>
          <w:rFonts w:ascii="Traditional Arabic" w:hAnsi="Traditional Arabic" w:cs="QCF2201"/>
          <w:spacing w:val="-4"/>
          <w:sz w:val="28"/>
          <w:szCs w:val="28"/>
          <w:rtl/>
          <w:lang w:eastAsia="ar-SA"/>
        </w:rPr>
        <w:t xml:space="preserve"> </w:t>
      </w:r>
      <w:r w:rsidRPr="00CA3FA8">
        <w:rPr>
          <w:rFonts w:ascii="Traditional Arabic" w:hAnsi="Traditional Arabic" w:cs="QCF2201" w:hint="cs"/>
          <w:spacing w:val="-4"/>
          <w:sz w:val="28"/>
          <w:szCs w:val="28"/>
          <w:rtl/>
          <w:lang w:eastAsia="ar-SA"/>
        </w:rPr>
        <w:t>ﱌ</w:t>
      </w:r>
      <w:r w:rsidRPr="00CA3FA8">
        <w:rPr>
          <w:rFonts w:ascii="ATraditional Arabic" w:hAnsi="ATraditional Arabic" w:cs="ATraditional Arabic"/>
          <w:spacing w:val="-4"/>
          <w:sz w:val="28"/>
          <w:szCs w:val="28"/>
          <w:rtl/>
          <w:lang w:eastAsia="ar-SA"/>
        </w:rPr>
        <w:t xml:space="preserve"> }</w:t>
      </w:r>
      <w:bookmarkEnd w:id="106"/>
      <w:r w:rsidRPr="00153A21">
        <w:rPr>
          <w:rFonts w:ascii="Simplified Arabic" w:hAnsi="Simplified Arabic" w:cs="Simplified Arabic"/>
          <w:spacing w:val="-4"/>
          <w:sz w:val="28"/>
          <w:szCs w:val="28"/>
          <w:vertAlign w:val="superscript"/>
          <w:rtl/>
          <w:lang w:eastAsia="ar-SA"/>
        </w:rPr>
        <w:t>(</w:t>
      </w:r>
      <w:r w:rsidRPr="00153A21">
        <w:rPr>
          <w:rFonts w:ascii="Simplified Arabic" w:hAnsi="Simplified Arabic" w:cs="Simplified Arabic"/>
          <w:spacing w:val="-4"/>
          <w:sz w:val="28"/>
          <w:szCs w:val="28"/>
          <w:vertAlign w:val="superscript"/>
          <w:rtl/>
          <w:lang w:eastAsia="ar-SA"/>
        </w:rPr>
        <w:footnoteReference w:id="88"/>
      </w:r>
      <w:r w:rsidRPr="00153A21">
        <w:rPr>
          <w:rFonts w:ascii="Simplified Arabic" w:hAnsi="Simplified Arabic" w:cs="Simplified Arabic"/>
          <w:spacing w:val="-4"/>
          <w:sz w:val="28"/>
          <w:szCs w:val="28"/>
          <w:vertAlign w:val="superscript"/>
          <w:rtl/>
          <w:lang w:eastAsia="ar-SA"/>
        </w:rPr>
        <w:t>)</w:t>
      </w:r>
      <w:r w:rsidRPr="00CA3FA8">
        <w:rPr>
          <w:rFonts w:ascii="Simplified Arabic" w:hAnsi="Simplified Arabic" w:cs="Simplified Arabic"/>
          <w:spacing w:val="-4"/>
          <w:sz w:val="28"/>
          <w:szCs w:val="28"/>
          <w:rtl/>
          <w:lang w:eastAsia="ar-SA"/>
        </w:rPr>
        <w:t xml:space="preserve">. </w:t>
      </w:r>
    </w:p>
    <w:p w14:paraId="1B4357B8" w14:textId="01D05BB2" w:rsidR="00A04A0F" w:rsidRPr="00CA3FA8" w:rsidRDefault="00A04A0F" w:rsidP="007B69DA">
      <w:pPr>
        <w:adjustRightInd/>
        <w:spacing w:line="240" w:lineRule="auto"/>
        <w:ind w:firstLine="56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يقول تعالى ذِكْره: رضي هؤلاء المنافقون الذين إذا قيل لهم: آمنوا بالله وجاهدوا مع رسوله، استأذنك أهل الغنى منهم في التخلُّف عن الغزو والخروج معك لقتال أعداء الله من المشركين، أن يكونوا في منازلهم كالنساء اللواتي ليس عليهن فرض الجهاد، فهنّ قعودٌ في منازلهن وبيوتهن.</w:t>
      </w:r>
      <w:r w:rsidRPr="00CA3FA8">
        <w:rPr>
          <w:rFonts w:ascii="Traditional Arabic" w:hAnsi="Traditional Arabic" w:cs="Traditional Arabic"/>
          <w:sz w:val="28"/>
          <w:szCs w:val="28"/>
          <w:rtl/>
          <w:lang w:eastAsia="ar-SA"/>
        </w:rPr>
        <w:t xml:space="preserve"> </w:t>
      </w:r>
      <w:r w:rsidRPr="00CA3FA8">
        <w:rPr>
          <w:rFonts w:ascii="Traditional Arabic" w:hAnsi="Traditional Arabic" w:cs="ATraditional Arabic"/>
          <w:sz w:val="28"/>
          <w:szCs w:val="28"/>
          <w:rtl/>
          <w:lang w:eastAsia="ar-SA"/>
        </w:rPr>
        <w:t xml:space="preserve">{ </w:t>
      </w:r>
      <w:r w:rsidRPr="00CA3FA8">
        <w:rPr>
          <w:rFonts w:ascii="Traditional Arabic" w:hAnsi="Traditional Arabic" w:cs="QCF2201" w:hint="cs"/>
          <w:sz w:val="28"/>
          <w:szCs w:val="28"/>
          <w:rtl/>
          <w:lang w:eastAsia="ar-SA"/>
        </w:rPr>
        <w:t>ﱆ</w:t>
      </w:r>
      <w:r w:rsidRPr="00CA3FA8">
        <w:rPr>
          <w:rFonts w:ascii="Traditional Arabic" w:hAnsi="Traditional Arabic" w:cs="QCF2201"/>
          <w:sz w:val="28"/>
          <w:szCs w:val="28"/>
          <w:rtl/>
          <w:lang w:eastAsia="ar-SA"/>
        </w:rPr>
        <w:t xml:space="preserve"> </w:t>
      </w:r>
      <w:r w:rsidRPr="00CA3FA8">
        <w:rPr>
          <w:rFonts w:ascii="Traditional Arabic" w:hAnsi="Traditional Arabic" w:cs="QCF2201" w:hint="cs"/>
          <w:sz w:val="28"/>
          <w:szCs w:val="28"/>
          <w:rtl/>
          <w:lang w:eastAsia="ar-SA"/>
        </w:rPr>
        <w:t>ﱇ</w:t>
      </w:r>
      <w:r w:rsidRPr="00CA3FA8">
        <w:rPr>
          <w:rFonts w:ascii="Traditional Arabic" w:hAnsi="Traditional Arabic" w:cs="QCF2201"/>
          <w:sz w:val="28"/>
          <w:szCs w:val="28"/>
          <w:rtl/>
          <w:lang w:eastAsia="ar-SA"/>
        </w:rPr>
        <w:t xml:space="preserve"> </w:t>
      </w:r>
      <w:r w:rsidRPr="00CA3FA8">
        <w:rPr>
          <w:rFonts w:ascii="Traditional Arabic" w:hAnsi="Traditional Arabic" w:cs="QCF2201" w:hint="cs"/>
          <w:sz w:val="28"/>
          <w:szCs w:val="28"/>
          <w:rtl/>
          <w:lang w:eastAsia="ar-SA"/>
        </w:rPr>
        <w:t>ﱈ</w:t>
      </w:r>
      <w:r w:rsidRPr="00CA3FA8">
        <w:rPr>
          <w:rFonts w:ascii="Traditional Arabic" w:hAnsi="Traditional Arabic" w:hint="cs"/>
          <w:sz w:val="28"/>
          <w:szCs w:val="28"/>
          <w:rtl/>
          <w:lang w:eastAsia="ar-SA"/>
        </w:rPr>
        <w:t xml:space="preserve"> </w:t>
      </w:r>
      <w:r w:rsidRPr="00CA3FA8">
        <w:rPr>
          <w:rFonts w:ascii="ATraditional Arabic" w:hAnsi="ATraditional Arabic" w:cs="ATraditional Arabic"/>
          <w:sz w:val="28"/>
          <w:szCs w:val="28"/>
          <w:rtl/>
          <w:lang w:eastAsia="ar-SA"/>
        </w:rPr>
        <w:t xml:space="preserve">} </w:t>
      </w:r>
      <w:r w:rsidRPr="00CA3FA8">
        <w:rPr>
          <w:rFonts w:ascii="Simplified Arabic" w:hAnsi="Simplified Arabic" w:cs="Simplified Arabic"/>
          <w:sz w:val="28"/>
          <w:szCs w:val="28"/>
          <w:rtl/>
          <w:lang w:eastAsia="ar-SA"/>
        </w:rPr>
        <w:t>يقول: وختم الله على قلوب هؤلاء المنافقين، فهم لا يفقهون عن الله مواعظه فيتعظون بها، قال ابن كثير (774 هـ):</w:t>
      </w:r>
      <w:r w:rsidRPr="00CA3FA8">
        <w:rPr>
          <w:rFonts w:ascii="Traditional Arabic" w:hAnsi="Traditional Arabic" w:cs="Traditional Arabic" w:hint="cs"/>
          <w:sz w:val="28"/>
          <w:szCs w:val="28"/>
          <w:rtl/>
          <w:lang w:eastAsia="ar-SA"/>
        </w:rPr>
        <w:t xml:space="preserve"> </w:t>
      </w:r>
      <w:r w:rsidRPr="00CA3FA8">
        <w:rPr>
          <w:rFonts w:ascii="Traditional Arabic" w:hAnsi="Traditional Arabic" w:cs="ATraditional Arabic"/>
          <w:sz w:val="28"/>
          <w:szCs w:val="28"/>
          <w:rtl/>
          <w:lang w:eastAsia="ar-SA"/>
        </w:rPr>
        <w:t xml:space="preserve">{ </w:t>
      </w:r>
      <w:r w:rsidRPr="00CA3FA8">
        <w:rPr>
          <w:rFonts w:ascii="Traditional Arabic" w:hAnsi="Traditional Arabic" w:cs="QCF2201" w:hint="cs"/>
          <w:sz w:val="28"/>
          <w:szCs w:val="28"/>
          <w:rtl/>
          <w:lang w:eastAsia="ar-SA"/>
        </w:rPr>
        <w:t>ﱆ</w:t>
      </w:r>
      <w:r w:rsidRPr="00CA3FA8">
        <w:rPr>
          <w:rFonts w:ascii="Traditional Arabic" w:hAnsi="Traditional Arabic" w:cs="QCF2201"/>
          <w:sz w:val="28"/>
          <w:szCs w:val="28"/>
          <w:rtl/>
          <w:lang w:eastAsia="ar-SA"/>
        </w:rPr>
        <w:t xml:space="preserve"> </w:t>
      </w:r>
      <w:r w:rsidRPr="00CA3FA8">
        <w:rPr>
          <w:rFonts w:ascii="Traditional Arabic" w:hAnsi="Traditional Arabic" w:cs="QCF2201" w:hint="cs"/>
          <w:sz w:val="28"/>
          <w:szCs w:val="28"/>
          <w:rtl/>
          <w:lang w:eastAsia="ar-SA"/>
        </w:rPr>
        <w:t>ﱇ</w:t>
      </w:r>
      <w:r w:rsidRPr="00CA3FA8">
        <w:rPr>
          <w:rFonts w:ascii="Traditional Arabic" w:hAnsi="Traditional Arabic" w:cs="QCF2201"/>
          <w:sz w:val="28"/>
          <w:szCs w:val="28"/>
          <w:rtl/>
          <w:lang w:eastAsia="ar-SA"/>
        </w:rPr>
        <w:t xml:space="preserve"> </w:t>
      </w:r>
      <w:r w:rsidRPr="00CA3FA8">
        <w:rPr>
          <w:rFonts w:ascii="Traditional Arabic" w:hAnsi="Traditional Arabic" w:cs="QCF2201" w:hint="cs"/>
          <w:sz w:val="28"/>
          <w:szCs w:val="28"/>
          <w:rtl/>
          <w:lang w:eastAsia="ar-SA"/>
        </w:rPr>
        <w:t>ﱈ</w:t>
      </w:r>
      <w:r w:rsidRPr="00CA3FA8">
        <w:rPr>
          <w:rFonts w:ascii="Traditional Arabic" w:hAnsi="Traditional Arabic" w:hint="cs"/>
          <w:sz w:val="28"/>
          <w:szCs w:val="28"/>
          <w:rtl/>
          <w:lang w:eastAsia="ar-SA"/>
        </w:rPr>
        <w:t xml:space="preserve"> </w:t>
      </w:r>
      <w:r w:rsidRPr="00CA3FA8">
        <w:rPr>
          <w:rFonts w:ascii="ATraditional Arabic" w:hAnsi="ATraditional Arabic" w:cs="ATraditional Arabic"/>
          <w:sz w:val="28"/>
          <w:szCs w:val="28"/>
          <w:rtl/>
          <w:lang w:eastAsia="ar-SA"/>
        </w:rPr>
        <w:t xml:space="preserve">} </w:t>
      </w:r>
      <w:r w:rsidRPr="00CA3FA8">
        <w:rPr>
          <w:rFonts w:ascii="Simplified Arabic" w:hAnsi="Simplified Arabic" w:cs="Simplified Arabic"/>
          <w:sz w:val="28"/>
          <w:szCs w:val="28"/>
          <w:rtl/>
          <w:lang w:eastAsia="ar-SA"/>
        </w:rPr>
        <w:t>بسبب نُكولهم عن الجهاد والخروج مع الرّسُول في سبيل الله،</w:t>
      </w:r>
      <w:r w:rsidRPr="00CA3FA8">
        <w:rPr>
          <w:rFonts w:ascii="Traditional Arabic" w:hAnsi="Traditional Arabic" w:cs="Traditional Arabic"/>
          <w:sz w:val="28"/>
          <w:szCs w:val="28"/>
          <w:rtl/>
          <w:lang w:eastAsia="ar-SA"/>
        </w:rPr>
        <w:t xml:space="preserve"> </w:t>
      </w:r>
      <w:r w:rsidR="00153A21">
        <w:rPr>
          <w:rFonts w:ascii="Traditional Arabic" w:hAnsi="Traditional Arabic" w:cs="ATraditional Arabic" w:hint="cs"/>
          <w:sz w:val="28"/>
          <w:szCs w:val="28"/>
          <w:rtl/>
          <w:lang w:eastAsia="ar-SA"/>
        </w:rPr>
        <w:br/>
      </w:r>
      <w:r w:rsidRPr="00CA3FA8">
        <w:rPr>
          <w:rFonts w:ascii="Traditional Arabic" w:hAnsi="Traditional Arabic" w:cs="ATraditional Arabic"/>
          <w:sz w:val="28"/>
          <w:szCs w:val="28"/>
          <w:rtl/>
          <w:lang w:eastAsia="ar-SA"/>
        </w:rPr>
        <w:t xml:space="preserve">{ </w:t>
      </w:r>
      <w:r w:rsidRPr="00CA3FA8">
        <w:rPr>
          <w:rFonts w:ascii="Traditional Arabic" w:hAnsi="Traditional Arabic" w:cs="QCF2201" w:hint="cs"/>
          <w:sz w:val="28"/>
          <w:szCs w:val="28"/>
          <w:rtl/>
          <w:lang w:eastAsia="ar-SA"/>
        </w:rPr>
        <w:t>ﱊ</w:t>
      </w:r>
      <w:r w:rsidRPr="00CA3FA8">
        <w:rPr>
          <w:rFonts w:ascii="Traditional Arabic" w:hAnsi="Traditional Arabic" w:cs="QCF2201"/>
          <w:sz w:val="28"/>
          <w:szCs w:val="28"/>
          <w:rtl/>
          <w:lang w:eastAsia="ar-SA"/>
        </w:rPr>
        <w:t xml:space="preserve"> </w:t>
      </w:r>
      <w:r w:rsidRPr="00CA3FA8">
        <w:rPr>
          <w:rFonts w:ascii="Traditional Arabic" w:hAnsi="Traditional Arabic" w:cs="QCF2201" w:hint="cs"/>
          <w:sz w:val="28"/>
          <w:szCs w:val="28"/>
          <w:rtl/>
          <w:lang w:eastAsia="ar-SA"/>
        </w:rPr>
        <w:t>ﱋ</w:t>
      </w:r>
      <w:r w:rsidRPr="00CA3FA8">
        <w:rPr>
          <w:rFonts w:ascii="ATraditional Arabic" w:hAnsi="ATraditional Arabic" w:cs="ATraditional Arabic"/>
          <w:sz w:val="28"/>
          <w:szCs w:val="28"/>
          <w:rtl/>
          <w:lang w:eastAsia="ar-SA"/>
        </w:rPr>
        <w:t xml:space="preserve"> } </w:t>
      </w:r>
      <w:r w:rsidRPr="00CA3FA8">
        <w:rPr>
          <w:rFonts w:ascii="Simplified Arabic" w:hAnsi="Simplified Arabic" w:cs="Simplified Arabic"/>
          <w:sz w:val="28"/>
          <w:szCs w:val="28"/>
          <w:rtl/>
          <w:lang w:eastAsia="ar-SA"/>
        </w:rPr>
        <w:t xml:space="preserve">أي: لا فقه لهم يعرفون به ما في الجهاد من العزّ والسَّعادة في الدارَيْن، وما في التخلُّف من الشقاء والعار فلذلك </w:t>
      </w:r>
      <w:r w:rsidR="00153A21">
        <w:rPr>
          <w:rFonts w:ascii="Simplified Arabic" w:hAnsi="Simplified Arabic" w:cs="Simplified Arabic" w:hint="cs"/>
          <w:sz w:val="28"/>
          <w:szCs w:val="28"/>
          <w:rtl/>
          <w:lang w:eastAsia="ar-SA"/>
        </w:rPr>
        <w:br/>
      </w:r>
      <w:r w:rsidRPr="00CA3FA8">
        <w:rPr>
          <w:rFonts w:ascii="Simplified Arabic" w:hAnsi="Simplified Arabic" w:cs="Simplified Arabic"/>
          <w:sz w:val="28"/>
          <w:szCs w:val="28"/>
          <w:rtl/>
          <w:lang w:eastAsia="ar-SA"/>
        </w:rPr>
        <w:t>لا يجاهدون</w:t>
      </w:r>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footnoteReference w:id="89"/>
      </w:r>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r w:rsidRPr="00CA3FA8">
        <w:rPr>
          <w:rFonts w:ascii="Simplified Arabic" w:hAnsi="Simplified Arabic" w:cs="Simplified Arabic"/>
          <w:sz w:val="28"/>
          <w:szCs w:val="28"/>
          <w:vertAlign w:val="superscript"/>
          <w:rtl/>
          <w:lang w:eastAsia="ar-SA"/>
        </w:rPr>
        <w:t xml:space="preserve"> </w:t>
      </w:r>
    </w:p>
    <w:p w14:paraId="0188F40E" w14:textId="77777777" w:rsidR="00A04A0F" w:rsidRPr="00CA3FA8" w:rsidRDefault="00A04A0F" w:rsidP="007B69DA">
      <w:pPr>
        <w:adjustRightInd/>
        <w:spacing w:line="240" w:lineRule="auto"/>
        <w:ind w:firstLine="56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   قوله تعالى: </w:t>
      </w:r>
      <w:bookmarkStart w:id="107" w:name="مءمءﲦءﲧءﲨءﲩءﲪءﲫءﲬءﲭءﲮءﲯءﲰءﲱءﲲءﲳءﲴءﲵﲶءﲷءﲸ"/>
      <w:r w:rsidRPr="00153A21">
        <w:rPr>
          <w:rFonts w:ascii="ATraditional Arabic" w:hAnsi="ATraditional Arabic" w:cs="ATraditional Arabic"/>
          <w:rtl/>
          <w:lang w:eastAsia="ar-SA"/>
        </w:rPr>
        <w:t xml:space="preserve">{ </w:t>
      </w:r>
      <w:r w:rsidRPr="00153A21">
        <w:rPr>
          <w:rFonts w:ascii="ATraditional Arabic" w:hAnsi="ATraditional Arabic" w:cs="QCF2508" w:hint="cs"/>
          <w:rtl/>
          <w:lang w:eastAsia="ar-SA"/>
        </w:rPr>
        <w:t>ﲦ</w:t>
      </w:r>
      <w:r w:rsidRPr="00153A21">
        <w:rPr>
          <w:rFonts w:ascii="ATraditional Arabic" w:hAnsi="ATraditional Arabic" w:cs="QCF2508"/>
          <w:rtl/>
          <w:lang w:eastAsia="ar-SA"/>
        </w:rPr>
        <w:t xml:space="preserve"> </w:t>
      </w:r>
      <w:r w:rsidRPr="00153A21">
        <w:rPr>
          <w:rFonts w:ascii="ATraditional Arabic" w:hAnsi="ATraditional Arabic" w:cs="QCF2508" w:hint="cs"/>
          <w:rtl/>
          <w:lang w:eastAsia="ar-SA"/>
        </w:rPr>
        <w:t>ﲧ</w:t>
      </w:r>
      <w:r w:rsidRPr="00153A21">
        <w:rPr>
          <w:rFonts w:ascii="ATraditional Arabic" w:hAnsi="ATraditional Arabic" w:cs="QCF2508"/>
          <w:rtl/>
          <w:lang w:eastAsia="ar-SA"/>
        </w:rPr>
        <w:t xml:space="preserve"> </w:t>
      </w:r>
      <w:r w:rsidRPr="00153A21">
        <w:rPr>
          <w:rFonts w:ascii="ATraditional Arabic" w:hAnsi="ATraditional Arabic" w:cs="QCF2508" w:hint="cs"/>
          <w:rtl/>
          <w:lang w:eastAsia="ar-SA"/>
        </w:rPr>
        <w:t>ﲨ</w:t>
      </w:r>
      <w:r w:rsidRPr="00153A21">
        <w:rPr>
          <w:rFonts w:ascii="ATraditional Arabic" w:hAnsi="ATraditional Arabic" w:cs="QCF2508"/>
          <w:rtl/>
          <w:lang w:eastAsia="ar-SA"/>
        </w:rPr>
        <w:t xml:space="preserve"> </w:t>
      </w:r>
      <w:r w:rsidRPr="00153A21">
        <w:rPr>
          <w:rFonts w:ascii="ATraditional Arabic" w:hAnsi="ATraditional Arabic" w:cs="QCF2508" w:hint="cs"/>
          <w:rtl/>
          <w:lang w:eastAsia="ar-SA"/>
        </w:rPr>
        <w:t>ﲩ</w:t>
      </w:r>
      <w:r w:rsidRPr="00153A21">
        <w:rPr>
          <w:rFonts w:ascii="ATraditional Arabic" w:hAnsi="ATraditional Arabic" w:cs="QCF2508"/>
          <w:rtl/>
          <w:lang w:eastAsia="ar-SA"/>
        </w:rPr>
        <w:t xml:space="preserve"> </w:t>
      </w:r>
      <w:r w:rsidRPr="00153A21">
        <w:rPr>
          <w:rFonts w:ascii="ATraditional Arabic" w:hAnsi="ATraditional Arabic" w:cs="QCF2508" w:hint="cs"/>
          <w:rtl/>
          <w:lang w:eastAsia="ar-SA"/>
        </w:rPr>
        <w:t>ﲪ</w:t>
      </w:r>
      <w:r w:rsidRPr="00153A21">
        <w:rPr>
          <w:rFonts w:ascii="ATraditional Arabic" w:hAnsi="ATraditional Arabic" w:cs="QCF2508"/>
          <w:rtl/>
          <w:lang w:eastAsia="ar-SA"/>
        </w:rPr>
        <w:t xml:space="preserve"> </w:t>
      </w:r>
      <w:r w:rsidRPr="00153A21">
        <w:rPr>
          <w:rFonts w:ascii="ATraditional Arabic" w:hAnsi="ATraditional Arabic" w:cs="QCF2508" w:hint="cs"/>
          <w:rtl/>
          <w:lang w:eastAsia="ar-SA"/>
        </w:rPr>
        <w:t>ﲫ</w:t>
      </w:r>
      <w:r w:rsidRPr="00153A21">
        <w:rPr>
          <w:rFonts w:ascii="ATraditional Arabic" w:hAnsi="ATraditional Arabic" w:cs="QCF2508"/>
          <w:rtl/>
          <w:lang w:eastAsia="ar-SA"/>
        </w:rPr>
        <w:t xml:space="preserve"> </w:t>
      </w:r>
      <w:r w:rsidRPr="00153A21">
        <w:rPr>
          <w:rFonts w:ascii="ATraditional Arabic" w:hAnsi="ATraditional Arabic" w:cs="QCF2508" w:hint="cs"/>
          <w:rtl/>
          <w:lang w:eastAsia="ar-SA"/>
        </w:rPr>
        <w:t>ﲬ</w:t>
      </w:r>
      <w:r w:rsidRPr="00153A21">
        <w:rPr>
          <w:rFonts w:ascii="ATraditional Arabic" w:hAnsi="ATraditional Arabic" w:cs="QCF2508"/>
          <w:rtl/>
          <w:lang w:eastAsia="ar-SA"/>
        </w:rPr>
        <w:t xml:space="preserve"> </w:t>
      </w:r>
      <w:r w:rsidRPr="00153A21">
        <w:rPr>
          <w:rFonts w:ascii="ATraditional Arabic" w:hAnsi="ATraditional Arabic" w:cs="QCF2508" w:hint="cs"/>
          <w:rtl/>
          <w:lang w:eastAsia="ar-SA"/>
        </w:rPr>
        <w:t>ﲭ</w:t>
      </w:r>
      <w:r w:rsidRPr="00153A21">
        <w:rPr>
          <w:rFonts w:ascii="ATraditional Arabic" w:hAnsi="ATraditional Arabic" w:cs="QCF2508"/>
          <w:rtl/>
          <w:lang w:eastAsia="ar-SA"/>
        </w:rPr>
        <w:t xml:space="preserve"> </w:t>
      </w:r>
      <w:r w:rsidRPr="00153A21">
        <w:rPr>
          <w:rFonts w:ascii="ATraditional Arabic" w:hAnsi="ATraditional Arabic" w:cs="QCF2508" w:hint="cs"/>
          <w:rtl/>
          <w:lang w:eastAsia="ar-SA"/>
        </w:rPr>
        <w:t>ﲮ</w:t>
      </w:r>
      <w:r w:rsidRPr="00153A21">
        <w:rPr>
          <w:rFonts w:ascii="ATraditional Arabic" w:hAnsi="ATraditional Arabic" w:cs="QCF2508"/>
          <w:rtl/>
          <w:lang w:eastAsia="ar-SA"/>
        </w:rPr>
        <w:t xml:space="preserve"> </w:t>
      </w:r>
      <w:r w:rsidRPr="00153A21">
        <w:rPr>
          <w:rFonts w:ascii="ATraditional Arabic" w:hAnsi="ATraditional Arabic" w:cs="QCF2508" w:hint="cs"/>
          <w:rtl/>
          <w:lang w:eastAsia="ar-SA"/>
        </w:rPr>
        <w:t>ﲯ</w:t>
      </w:r>
      <w:r w:rsidRPr="00153A21">
        <w:rPr>
          <w:rFonts w:ascii="ATraditional Arabic" w:hAnsi="ATraditional Arabic" w:cs="QCF2508"/>
          <w:rtl/>
          <w:lang w:eastAsia="ar-SA"/>
        </w:rPr>
        <w:t xml:space="preserve"> </w:t>
      </w:r>
      <w:r w:rsidRPr="00153A21">
        <w:rPr>
          <w:rFonts w:ascii="ATraditional Arabic" w:hAnsi="ATraditional Arabic" w:cs="QCF2508" w:hint="cs"/>
          <w:rtl/>
          <w:lang w:eastAsia="ar-SA"/>
        </w:rPr>
        <w:t>ﲰ</w:t>
      </w:r>
      <w:r w:rsidRPr="00153A21">
        <w:rPr>
          <w:rFonts w:ascii="ATraditional Arabic" w:hAnsi="ATraditional Arabic" w:cs="QCF2508"/>
          <w:rtl/>
          <w:lang w:eastAsia="ar-SA"/>
        </w:rPr>
        <w:t xml:space="preserve"> </w:t>
      </w:r>
      <w:r w:rsidRPr="00153A21">
        <w:rPr>
          <w:rFonts w:ascii="ATraditional Arabic" w:hAnsi="ATraditional Arabic" w:cs="QCF2508" w:hint="cs"/>
          <w:rtl/>
          <w:lang w:eastAsia="ar-SA"/>
        </w:rPr>
        <w:t>ﲱ</w:t>
      </w:r>
      <w:r w:rsidRPr="00153A21">
        <w:rPr>
          <w:rFonts w:ascii="ATraditional Arabic" w:hAnsi="ATraditional Arabic" w:cs="QCF2508"/>
          <w:rtl/>
          <w:lang w:eastAsia="ar-SA"/>
        </w:rPr>
        <w:t xml:space="preserve"> </w:t>
      </w:r>
      <w:r w:rsidRPr="00153A21">
        <w:rPr>
          <w:rFonts w:ascii="ATraditional Arabic" w:hAnsi="ATraditional Arabic" w:cs="QCF2508" w:hint="cs"/>
          <w:rtl/>
          <w:lang w:eastAsia="ar-SA"/>
        </w:rPr>
        <w:t>ﲲ</w:t>
      </w:r>
      <w:r w:rsidRPr="00153A21">
        <w:rPr>
          <w:rFonts w:ascii="ATraditional Arabic" w:hAnsi="ATraditional Arabic" w:cs="QCF2508"/>
          <w:rtl/>
          <w:lang w:eastAsia="ar-SA"/>
        </w:rPr>
        <w:t xml:space="preserve"> </w:t>
      </w:r>
      <w:r w:rsidRPr="00153A21">
        <w:rPr>
          <w:rFonts w:ascii="ATraditional Arabic" w:hAnsi="ATraditional Arabic" w:cs="QCF2508" w:hint="cs"/>
          <w:rtl/>
          <w:lang w:eastAsia="ar-SA"/>
        </w:rPr>
        <w:t>ﲳ</w:t>
      </w:r>
      <w:r w:rsidRPr="00153A21">
        <w:rPr>
          <w:rFonts w:ascii="ATraditional Arabic" w:hAnsi="ATraditional Arabic" w:cs="QCF2508"/>
          <w:rtl/>
          <w:lang w:eastAsia="ar-SA"/>
        </w:rPr>
        <w:t xml:space="preserve"> </w:t>
      </w:r>
      <w:r w:rsidRPr="00153A21">
        <w:rPr>
          <w:rFonts w:ascii="ATraditional Arabic" w:hAnsi="ATraditional Arabic" w:cs="QCF2508" w:hint="cs"/>
          <w:rtl/>
          <w:lang w:eastAsia="ar-SA"/>
        </w:rPr>
        <w:t>ﲴ</w:t>
      </w:r>
      <w:r w:rsidRPr="00153A21">
        <w:rPr>
          <w:rFonts w:ascii="ATraditional Arabic" w:hAnsi="ATraditional Arabic" w:cs="QCF2508"/>
          <w:rtl/>
          <w:lang w:eastAsia="ar-SA"/>
        </w:rPr>
        <w:t xml:space="preserve"> </w:t>
      </w:r>
      <w:r w:rsidRPr="00153A21">
        <w:rPr>
          <w:rFonts w:ascii="ATraditional Arabic" w:hAnsi="ATraditional Arabic" w:cs="QCF2508" w:hint="cs"/>
          <w:rtl/>
          <w:lang w:eastAsia="ar-SA"/>
        </w:rPr>
        <w:t>ﲵﲶ</w:t>
      </w:r>
      <w:r w:rsidRPr="00153A21">
        <w:rPr>
          <w:rFonts w:ascii="ATraditional Arabic" w:hAnsi="ATraditional Arabic" w:cs="QCF2508"/>
          <w:rtl/>
          <w:lang w:eastAsia="ar-SA"/>
        </w:rPr>
        <w:t xml:space="preserve"> </w:t>
      </w:r>
      <w:r w:rsidRPr="00153A21">
        <w:rPr>
          <w:rFonts w:ascii="ATraditional Arabic" w:hAnsi="ATraditional Arabic" w:cs="QCF2508" w:hint="cs"/>
          <w:rtl/>
          <w:lang w:eastAsia="ar-SA"/>
        </w:rPr>
        <w:t>ﲷ</w:t>
      </w:r>
      <w:r w:rsidRPr="00153A21">
        <w:rPr>
          <w:rFonts w:ascii="ATraditional Arabic" w:hAnsi="ATraditional Arabic" w:cs="QCF2508"/>
          <w:rtl/>
          <w:lang w:eastAsia="ar-SA"/>
        </w:rPr>
        <w:t xml:space="preserve"> </w:t>
      </w:r>
      <w:r w:rsidRPr="00153A21">
        <w:rPr>
          <w:rFonts w:ascii="ATraditional Arabic" w:hAnsi="ATraditional Arabic" w:cs="QCF2508" w:hint="cs"/>
          <w:rtl/>
          <w:lang w:eastAsia="ar-SA"/>
        </w:rPr>
        <w:t>ﲸ</w:t>
      </w:r>
      <w:r w:rsidRPr="00153A21">
        <w:rPr>
          <w:rFonts w:ascii="ATraditional Arabic" w:hAnsi="ATraditional Arabic" w:cs="QCF2508"/>
          <w:rtl/>
          <w:lang w:eastAsia="ar-SA"/>
        </w:rPr>
        <w:t xml:space="preserve"> </w:t>
      </w:r>
      <w:r w:rsidRPr="00153A21">
        <w:rPr>
          <w:rFonts w:ascii="ATraditional Arabic" w:hAnsi="ATraditional Arabic" w:cs="QCF2508" w:hint="cs"/>
          <w:rtl/>
          <w:lang w:eastAsia="ar-SA"/>
        </w:rPr>
        <w:t>ﲹ</w:t>
      </w:r>
      <w:r w:rsidRPr="00153A21">
        <w:rPr>
          <w:rFonts w:ascii="ATraditional Arabic" w:hAnsi="ATraditional Arabic" w:cs="QCF2508"/>
          <w:rtl/>
          <w:lang w:eastAsia="ar-SA"/>
        </w:rPr>
        <w:t xml:space="preserve"> </w:t>
      </w:r>
      <w:r w:rsidRPr="00153A21">
        <w:rPr>
          <w:rFonts w:ascii="ATraditional Arabic" w:hAnsi="ATraditional Arabic" w:cs="QCF2508" w:hint="cs"/>
          <w:rtl/>
          <w:lang w:eastAsia="ar-SA"/>
        </w:rPr>
        <w:t>ﲺ</w:t>
      </w:r>
      <w:r w:rsidRPr="00153A21">
        <w:rPr>
          <w:rFonts w:ascii="ATraditional Arabic" w:hAnsi="ATraditional Arabic" w:cs="QCF2508"/>
          <w:rtl/>
          <w:lang w:eastAsia="ar-SA"/>
        </w:rPr>
        <w:t xml:space="preserve"> </w:t>
      </w:r>
      <w:r w:rsidRPr="00153A21">
        <w:rPr>
          <w:rFonts w:ascii="ATraditional Arabic" w:hAnsi="ATraditional Arabic" w:cs="QCF2508" w:hint="cs"/>
          <w:rtl/>
          <w:lang w:eastAsia="ar-SA"/>
        </w:rPr>
        <w:t>ﲻ</w:t>
      </w:r>
      <w:r w:rsidRPr="00153A21">
        <w:rPr>
          <w:rFonts w:ascii="ATraditional Arabic" w:hAnsi="ATraditional Arabic" w:cs="QCF2508"/>
          <w:rtl/>
          <w:lang w:eastAsia="ar-SA"/>
        </w:rPr>
        <w:t xml:space="preserve"> </w:t>
      </w:r>
      <w:r w:rsidRPr="00153A21">
        <w:rPr>
          <w:rFonts w:ascii="ATraditional Arabic" w:hAnsi="ATraditional Arabic" w:cs="QCF2508" w:hint="cs"/>
          <w:rtl/>
          <w:lang w:eastAsia="ar-SA"/>
        </w:rPr>
        <w:t>ﲼ</w:t>
      </w:r>
      <w:r w:rsidRPr="00153A21">
        <w:rPr>
          <w:rFonts w:ascii="ATraditional Arabic" w:hAnsi="ATraditional Arabic" w:cs="QCF2508"/>
          <w:rtl/>
          <w:lang w:eastAsia="ar-SA"/>
        </w:rPr>
        <w:t xml:space="preserve"> </w:t>
      </w:r>
      <w:r w:rsidRPr="00153A21">
        <w:rPr>
          <w:rFonts w:ascii="ATraditional Arabic" w:hAnsi="ATraditional Arabic" w:cs="QCF2508" w:hint="cs"/>
          <w:rtl/>
          <w:lang w:eastAsia="ar-SA"/>
        </w:rPr>
        <w:t>ﲽ</w:t>
      </w:r>
      <w:r w:rsidRPr="00153A21">
        <w:rPr>
          <w:rFonts w:ascii="ATraditional Arabic" w:hAnsi="ATraditional Arabic" w:cs="QCF2508"/>
          <w:rtl/>
          <w:lang w:eastAsia="ar-SA"/>
        </w:rPr>
        <w:t xml:space="preserve"> </w:t>
      </w:r>
      <w:r w:rsidRPr="00153A21">
        <w:rPr>
          <w:rFonts w:ascii="ATraditional Arabic" w:hAnsi="ATraditional Arabic" w:cs="QCF2508" w:hint="cs"/>
          <w:rtl/>
          <w:lang w:eastAsia="ar-SA"/>
        </w:rPr>
        <w:t>ﲾ</w:t>
      </w:r>
      <w:r w:rsidRPr="00153A21">
        <w:rPr>
          <w:rFonts w:ascii="ATraditional Arabic" w:hAnsi="ATraditional Arabic" w:cs="QCF2508"/>
          <w:rtl/>
          <w:lang w:eastAsia="ar-SA"/>
        </w:rPr>
        <w:t xml:space="preserve"> </w:t>
      </w:r>
      <w:r w:rsidRPr="00153A21">
        <w:rPr>
          <w:rFonts w:ascii="ATraditional Arabic" w:hAnsi="ATraditional Arabic" w:cs="QCF2508" w:hint="cs"/>
          <w:rtl/>
          <w:lang w:eastAsia="ar-SA"/>
        </w:rPr>
        <w:t>ﲿ</w:t>
      </w:r>
      <w:r w:rsidRPr="00153A21">
        <w:rPr>
          <w:rFonts w:ascii="ATraditional Arabic" w:hAnsi="ATraditional Arabic" w:cs="ATraditional Arabic"/>
          <w:rtl/>
          <w:lang w:eastAsia="ar-SA"/>
        </w:rPr>
        <w:t xml:space="preserve"> }</w:t>
      </w:r>
      <w:bookmarkEnd w:id="107"/>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footnoteReference w:id="90"/>
      </w:r>
      <w:r w:rsidRPr="00CA3FA8">
        <w:rPr>
          <w:rFonts w:ascii="Simplified Arabic" w:hAnsi="Simplified Arabic" w:cs="Simplified Arabic"/>
          <w:sz w:val="28"/>
          <w:szCs w:val="28"/>
          <w:vertAlign w:val="superscript"/>
          <w:rtl/>
          <w:lang w:eastAsia="ar-SA"/>
        </w:rPr>
        <w:t xml:space="preserve">) </w:t>
      </w:r>
    </w:p>
    <w:p w14:paraId="7E077820" w14:textId="77777777" w:rsidR="00A04A0F" w:rsidRPr="00CA3FA8" w:rsidRDefault="00A04A0F" w:rsidP="007B69DA">
      <w:pPr>
        <w:adjustRightInd/>
        <w:spacing w:line="240" w:lineRule="auto"/>
        <w:ind w:firstLine="567"/>
        <w:jc w:val="lowKashida"/>
        <w:textAlignment w:val="auto"/>
        <w:rPr>
          <w:rFonts w:ascii="Simplified Arabic" w:hAnsi="Simplified Arabic" w:cs="Simplified Arabic"/>
          <w:sz w:val="28"/>
          <w:szCs w:val="28"/>
          <w:rtl/>
          <w:lang w:eastAsia="ar-SA"/>
        </w:rPr>
      </w:pPr>
      <w:r w:rsidRPr="00CA3FA8">
        <w:rPr>
          <w:rFonts w:ascii="Traditional Arabic" w:hAnsi="Traditional Arabic" w:cs="Traditional Arabic"/>
          <w:sz w:val="28"/>
          <w:szCs w:val="28"/>
          <w:rtl/>
          <w:lang w:eastAsia="ar-SA"/>
        </w:rPr>
        <w:lastRenderedPageBreak/>
        <w:t xml:space="preserve"> </w:t>
      </w:r>
      <w:r w:rsidRPr="00CA3FA8">
        <w:rPr>
          <w:rFonts w:ascii="ATraditional Arabic" w:hAnsi="ATraditional Arabic" w:cs="ATraditional Arabic"/>
          <w:sz w:val="28"/>
          <w:szCs w:val="28"/>
          <w:rtl/>
          <w:lang w:eastAsia="ar-SA"/>
        </w:rPr>
        <w:t xml:space="preserve">{ </w:t>
      </w:r>
      <w:r w:rsidRPr="00CA3FA8">
        <w:rPr>
          <w:rFonts w:ascii="ATraditional Arabic" w:hAnsi="ATraditional Arabic" w:cs="QCF2508" w:hint="cs"/>
          <w:sz w:val="28"/>
          <w:szCs w:val="28"/>
          <w:rtl/>
          <w:lang w:eastAsia="ar-SA"/>
        </w:rPr>
        <w:t>ﲦ</w:t>
      </w:r>
      <w:r w:rsidRPr="00CA3FA8">
        <w:rPr>
          <w:rFonts w:ascii="ATraditional Arabic" w:hAnsi="ATraditional Arabic" w:cs="QCF2508"/>
          <w:sz w:val="28"/>
          <w:szCs w:val="28"/>
          <w:rtl/>
          <w:lang w:eastAsia="ar-SA"/>
        </w:rPr>
        <w:t xml:space="preserve"> </w:t>
      </w:r>
      <w:r w:rsidRPr="00CA3FA8">
        <w:rPr>
          <w:rFonts w:ascii="ATraditional Arabic" w:hAnsi="ATraditional Arabic" w:cs="QCF2508" w:hint="cs"/>
          <w:sz w:val="28"/>
          <w:szCs w:val="28"/>
          <w:rtl/>
          <w:lang w:eastAsia="ar-SA"/>
        </w:rPr>
        <w:t>ﲧ</w:t>
      </w:r>
      <w:r w:rsidRPr="00CA3FA8">
        <w:rPr>
          <w:rFonts w:ascii="ATraditional Arabic" w:hAnsi="ATraditional Arabic" w:cs="QCF2508"/>
          <w:sz w:val="28"/>
          <w:szCs w:val="28"/>
          <w:rtl/>
          <w:lang w:eastAsia="ar-SA"/>
        </w:rPr>
        <w:t xml:space="preserve"> </w:t>
      </w:r>
      <w:r w:rsidRPr="00CA3FA8">
        <w:rPr>
          <w:rFonts w:ascii="ATraditional Arabic" w:hAnsi="ATraditional Arabic" w:cs="QCF2508" w:hint="cs"/>
          <w:sz w:val="28"/>
          <w:szCs w:val="28"/>
          <w:rtl/>
          <w:lang w:eastAsia="ar-SA"/>
        </w:rPr>
        <w:t>ﲨ</w:t>
      </w:r>
      <w:r w:rsidRPr="00CA3FA8">
        <w:rPr>
          <w:rFonts w:ascii="ATraditional Arabic" w:hAnsi="ATraditional Arabic" w:cs="QCF2508"/>
          <w:sz w:val="28"/>
          <w:szCs w:val="28"/>
          <w:rtl/>
          <w:lang w:eastAsia="ar-SA"/>
        </w:rPr>
        <w:t xml:space="preserve"> </w:t>
      </w:r>
      <w:r w:rsidRPr="00CA3FA8">
        <w:rPr>
          <w:rFonts w:ascii="ATraditional Arabic" w:hAnsi="ATraditional Arabic" w:cs="QCF2508" w:hint="cs"/>
          <w:sz w:val="28"/>
          <w:szCs w:val="28"/>
          <w:rtl/>
          <w:lang w:eastAsia="ar-SA"/>
        </w:rPr>
        <w:t>ﲩ</w:t>
      </w:r>
      <w:r w:rsidRPr="00CA3FA8">
        <w:rPr>
          <w:rFonts w:ascii="Traditional Arabic" w:hAnsi="Traditional Arabic" w:cs="Traditional Arabic"/>
          <w:sz w:val="28"/>
          <w:szCs w:val="28"/>
          <w:rtl/>
          <w:lang w:eastAsia="ar-SA"/>
        </w:rPr>
        <w:t xml:space="preserve"> </w:t>
      </w:r>
      <w:r w:rsidRPr="00CA3FA8">
        <w:rPr>
          <w:rFonts w:ascii="ATraditional Arabic" w:hAnsi="ATraditional Arabic" w:cs="ATraditional Arabic"/>
          <w:sz w:val="28"/>
          <w:szCs w:val="28"/>
          <w:rtl/>
          <w:lang w:eastAsia="ar-SA"/>
        </w:rPr>
        <w:t>}</w:t>
      </w:r>
      <w:r w:rsidRPr="00CA3FA8">
        <w:rPr>
          <w:rFonts w:ascii="ATraditional Arabic" w:hAnsi="ATraditional Arabic" w:cs="ATraditional Arabic" w:hint="cs"/>
          <w:sz w:val="28"/>
          <w:szCs w:val="28"/>
          <w:rtl/>
          <w:lang w:eastAsia="ar-SA"/>
        </w:rPr>
        <w:t xml:space="preserve"> </w:t>
      </w:r>
      <w:r w:rsidRPr="00CA3FA8">
        <w:rPr>
          <w:rFonts w:ascii="Simplified Arabic" w:hAnsi="Simplified Arabic" w:cs="Simplified Arabic"/>
          <w:sz w:val="28"/>
          <w:szCs w:val="28"/>
          <w:rtl/>
          <w:lang w:eastAsia="ar-SA"/>
        </w:rPr>
        <w:t>يعني بذلك المنافقين من أهل المدينة؛ وذلك أنهم كانوا يحضرون عند النبي -عليه السَّلام- فيسمعون كلامه وتلاوته، فإذا خرجوا قال بعضهم لمن شاء من المؤمنين الذين عملوا وانتفعوا: ماذا قال آنفًا؟ فكان منهم مَن يقول هذا استخفافًا، أي: ما معنى ما قال، وما نفعُه وما قَدْرُه؟ ومنهم من كان يقول ذلك جهالةً ونسيانًا؛ لأنه كان في وقت الكلام مُقبلًا على فكرته في أمر دنياه وفي كفره، فكان القول يمرّ صفحًا، فإذا خرج قال: ماذا قال آنفًا؟ وهذا أيضًا فيه ضَرْب من الاستخفاف؛ لأنه كان يصرح أنه كان يقصد الإعراض وقت الكلام، ولو لم يكن ذلك بقصد لم يبعد أن يجري على بعض المؤمنين، ثم أخبر تعالى أنه طبع على قلوب هؤلاء المنافقين الفاعلين لهذا، وهذا الطبع يحتمل أن يكون حقيقة، ويحتمل أن يكون استعارة،</w:t>
      </w:r>
      <w:r w:rsidRPr="00CA3FA8">
        <w:rPr>
          <w:rFonts w:ascii="Simplified Arabic" w:hAnsi="Simplified Arabic" w:cs="Simplified Arabic"/>
          <w:sz w:val="28"/>
          <w:szCs w:val="28"/>
          <w:vertAlign w:val="superscript"/>
          <w:rtl/>
          <w:lang w:eastAsia="ar-SA"/>
        </w:rPr>
        <w:t xml:space="preserve"> </w:t>
      </w:r>
      <w:r w:rsidRPr="00CA3FA8">
        <w:rPr>
          <w:rFonts w:ascii="Simplified Arabic" w:hAnsi="Simplified Arabic" w:cs="Simplified Arabic"/>
          <w:sz w:val="28"/>
          <w:szCs w:val="28"/>
          <w:rtl/>
          <w:lang w:eastAsia="ar-SA"/>
        </w:rPr>
        <w:t>قال مقاتل:</w:t>
      </w:r>
      <w:r w:rsidRPr="00CA3FA8">
        <w:rPr>
          <w:rFonts w:ascii="Traditional Arabic" w:hAnsi="Traditional Arabic" w:cs="Traditional Arabic"/>
          <w:sz w:val="28"/>
          <w:szCs w:val="28"/>
          <w:rtl/>
          <w:lang w:eastAsia="ar-SA"/>
        </w:rPr>
        <w:t xml:space="preserve"> </w:t>
      </w:r>
      <w:r w:rsidRPr="00153A21">
        <w:rPr>
          <w:rFonts w:ascii="ATraditional Arabic" w:hAnsi="ATraditional Arabic" w:cs="ATraditional Arabic"/>
          <w:sz w:val="26"/>
          <w:szCs w:val="26"/>
          <w:rtl/>
          <w:lang w:eastAsia="ar-SA"/>
        </w:rPr>
        <w:t xml:space="preserve">{ </w:t>
      </w:r>
      <w:r w:rsidRPr="00153A21">
        <w:rPr>
          <w:rFonts w:ascii="ATraditional Arabic" w:hAnsi="ATraditional Arabic" w:cs="QCF2508" w:hint="cs"/>
          <w:sz w:val="26"/>
          <w:szCs w:val="26"/>
          <w:rtl/>
          <w:lang w:eastAsia="ar-SA"/>
        </w:rPr>
        <w:t>ﲷ</w:t>
      </w:r>
      <w:r w:rsidRPr="00153A21">
        <w:rPr>
          <w:rFonts w:ascii="ATraditional Arabic" w:hAnsi="ATraditional Arabic" w:cs="QCF2508"/>
          <w:sz w:val="26"/>
          <w:szCs w:val="26"/>
          <w:rtl/>
          <w:lang w:eastAsia="ar-SA"/>
        </w:rPr>
        <w:t xml:space="preserve"> </w:t>
      </w:r>
      <w:r w:rsidRPr="00153A21">
        <w:rPr>
          <w:rFonts w:ascii="ATraditional Arabic" w:hAnsi="ATraditional Arabic" w:cs="QCF2508" w:hint="cs"/>
          <w:sz w:val="26"/>
          <w:szCs w:val="26"/>
          <w:rtl/>
          <w:lang w:eastAsia="ar-SA"/>
        </w:rPr>
        <w:t>ﲸ</w:t>
      </w:r>
      <w:r w:rsidRPr="00153A21">
        <w:rPr>
          <w:rFonts w:ascii="ATraditional Arabic" w:hAnsi="ATraditional Arabic" w:cs="QCF2508"/>
          <w:sz w:val="26"/>
          <w:szCs w:val="26"/>
          <w:rtl/>
          <w:lang w:eastAsia="ar-SA"/>
        </w:rPr>
        <w:t xml:space="preserve"> </w:t>
      </w:r>
      <w:r w:rsidRPr="00153A21">
        <w:rPr>
          <w:rFonts w:ascii="ATraditional Arabic" w:hAnsi="ATraditional Arabic" w:cs="QCF2508" w:hint="cs"/>
          <w:sz w:val="26"/>
          <w:szCs w:val="26"/>
          <w:rtl/>
          <w:lang w:eastAsia="ar-SA"/>
        </w:rPr>
        <w:t>ﲹ</w:t>
      </w:r>
      <w:r w:rsidRPr="00153A21">
        <w:rPr>
          <w:rFonts w:ascii="ATraditional Arabic" w:hAnsi="ATraditional Arabic" w:cs="QCF2508"/>
          <w:sz w:val="26"/>
          <w:szCs w:val="26"/>
          <w:rtl/>
          <w:lang w:eastAsia="ar-SA"/>
        </w:rPr>
        <w:t xml:space="preserve"> </w:t>
      </w:r>
      <w:r w:rsidRPr="00153A21">
        <w:rPr>
          <w:rFonts w:ascii="ATraditional Arabic" w:hAnsi="ATraditional Arabic" w:cs="QCF2508" w:hint="cs"/>
          <w:sz w:val="26"/>
          <w:szCs w:val="26"/>
          <w:rtl/>
          <w:lang w:eastAsia="ar-SA"/>
        </w:rPr>
        <w:t>ﲺ</w:t>
      </w:r>
      <w:r w:rsidRPr="00153A21">
        <w:rPr>
          <w:rFonts w:ascii="ATraditional Arabic" w:hAnsi="ATraditional Arabic" w:cs="QCF2508"/>
          <w:sz w:val="26"/>
          <w:szCs w:val="26"/>
          <w:rtl/>
          <w:lang w:eastAsia="ar-SA"/>
        </w:rPr>
        <w:t xml:space="preserve"> </w:t>
      </w:r>
      <w:r w:rsidRPr="00153A21">
        <w:rPr>
          <w:rFonts w:ascii="ATraditional Arabic" w:hAnsi="ATraditional Arabic" w:cs="QCF2508" w:hint="cs"/>
          <w:sz w:val="26"/>
          <w:szCs w:val="26"/>
          <w:rtl/>
          <w:lang w:eastAsia="ar-SA"/>
        </w:rPr>
        <w:t>ﲻ</w:t>
      </w:r>
      <w:r w:rsidRPr="00153A21">
        <w:rPr>
          <w:rFonts w:ascii="ATraditional Arabic" w:hAnsi="ATraditional Arabic" w:cs="QCF2508"/>
          <w:sz w:val="26"/>
          <w:szCs w:val="26"/>
          <w:rtl/>
          <w:lang w:eastAsia="ar-SA"/>
        </w:rPr>
        <w:t xml:space="preserve"> </w:t>
      </w:r>
      <w:r w:rsidRPr="00153A21">
        <w:rPr>
          <w:rFonts w:ascii="ATraditional Arabic" w:hAnsi="ATraditional Arabic" w:cs="QCF2508" w:hint="cs"/>
          <w:sz w:val="26"/>
          <w:szCs w:val="26"/>
          <w:rtl/>
          <w:lang w:eastAsia="ar-SA"/>
        </w:rPr>
        <w:t>ﲼ</w:t>
      </w:r>
      <w:r w:rsidRPr="00153A21">
        <w:rPr>
          <w:rFonts w:ascii="ATraditional Arabic" w:hAnsi="ATraditional Arabic" w:cs="ATraditional Arabic"/>
          <w:sz w:val="26"/>
          <w:szCs w:val="26"/>
          <w:rtl/>
          <w:lang w:eastAsia="ar-SA"/>
        </w:rPr>
        <w:t xml:space="preserve"> }</w:t>
      </w:r>
      <w:r w:rsidRPr="00CA3FA8">
        <w:rPr>
          <w:rFonts w:ascii="ATraditional Arabic" w:hAnsi="ATraditional Arabic" w:cs="ATraditional Arabic"/>
          <w:sz w:val="28"/>
          <w:szCs w:val="28"/>
          <w:rtl/>
          <w:lang w:eastAsia="ar-SA"/>
        </w:rPr>
        <w:t xml:space="preserve"> </w:t>
      </w:r>
      <w:r w:rsidRPr="00CA3FA8">
        <w:rPr>
          <w:rFonts w:ascii="Simplified Arabic" w:hAnsi="Simplified Arabic" w:cs="Simplified Arabic"/>
          <w:sz w:val="28"/>
          <w:szCs w:val="28"/>
          <w:rtl/>
          <w:lang w:eastAsia="ar-SA"/>
        </w:rPr>
        <w:t>أي: ختَمَ على قلوبهم بالكفر فلا يعقلون الإيمان</w:t>
      </w:r>
      <w:r w:rsidRPr="00CA3FA8">
        <w:rPr>
          <w:rFonts w:ascii="ATraditional Arabic" w:hAnsi="ATraditional Arabic" w:cs="#TRUE#" w:hint="cs"/>
          <w:sz w:val="28"/>
          <w:szCs w:val="28"/>
          <w:rtl/>
          <w:lang w:eastAsia="ar-SA"/>
        </w:rPr>
        <w:t xml:space="preserve"> </w:t>
      </w:r>
      <w:r w:rsidRPr="00153A21">
        <w:rPr>
          <w:rFonts w:ascii="ATraditional Arabic" w:hAnsi="ATraditional Arabic" w:cs="ATraditional Arabic"/>
          <w:sz w:val="26"/>
          <w:szCs w:val="26"/>
          <w:rtl/>
          <w:lang w:eastAsia="ar-SA"/>
        </w:rPr>
        <w:t>{</w:t>
      </w:r>
      <w:r w:rsidRPr="00153A21">
        <w:rPr>
          <w:rFonts w:ascii="ATraditional Arabic" w:hAnsi="ATraditional Arabic" w:cs="ATraditional Arabic" w:hint="cs"/>
          <w:sz w:val="26"/>
          <w:szCs w:val="26"/>
          <w:rtl/>
          <w:lang w:eastAsia="ar-SA"/>
        </w:rPr>
        <w:t> </w:t>
      </w:r>
      <w:r w:rsidRPr="00153A21">
        <w:rPr>
          <w:rFonts w:ascii="ATraditional Arabic" w:hAnsi="ATraditional Arabic" w:cs="QCF2508" w:hint="cs"/>
          <w:sz w:val="26"/>
          <w:szCs w:val="26"/>
          <w:rtl/>
          <w:lang w:eastAsia="ar-SA"/>
        </w:rPr>
        <w:t>ﲽ</w:t>
      </w:r>
      <w:r w:rsidRPr="00153A21">
        <w:rPr>
          <w:rFonts w:ascii="ATraditional Arabic" w:hAnsi="ATraditional Arabic" w:cs="QCF2508"/>
          <w:sz w:val="26"/>
          <w:szCs w:val="26"/>
          <w:rtl/>
          <w:lang w:eastAsia="ar-SA"/>
        </w:rPr>
        <w:t xml:space="preserve"> </w:t>
      </w:r>
      <w:r w:rsidRPr="00153A21">
        <w:rPr>
          <w:rFonts w:ascii="ATraditional Arabic" w:hAnsi="ATraditional Arabic" w:cs="QCF2508" w:hint="cs"/>
          <w:sz w:val="26"/>
          <w:szCs w:val="26"/>
          <w:rtl/>
          <w:lang w:eastAsia="ar-SA"/>
        </w:rPr>
        <w:t>ﲾ</w:t>
      </w:r>
      <w:r w:rsidRPr="00153A21">
        <w:rPr>
          <w:rFonts w:ascii="ATraditional Arabic" w:hAnsi="ATraditional Arabic" w:cs="QCF2508"/>
          <w:sz w:val="26"/>
          <w:szCs w:val="26"/>
          <w:rtl/>
          <w:lang w:eastAsia="ar-SA"/>
        </w:rPr>
        <w:t xml:space="preserve"> </w:t>
      </w:r>
      <w:r w:rsidRPr="00153A21">
        <w:rPr>
          <w:rFonts w:ascii="ATraditional Arabic" w:hAnsi="ATraditional Arabic" w:cs="ATraditional Arabic"/>
          <w:sz w:val="26"/>
          <w:szCs w:val="26"/>
          <w:rtl/>
          <w:lang w:eastAsia="ar-SA"/>
        </w:rPr>
        <w:t xml:space="preserve">} </w:t>
      </w:r>
      <w:r w:rsidRPr="00CA3FA8">
        <w:rPr>
          <w:rFonts w:ascii="Simplified Arabic" w:hAnsi="Simplified Arabic" w:cs="Simplified Arabic"/>
          <w:sz w:val="28"/>
          <w:szCs w:val="28"/>
          <w:rtl/>
          <w:lang w:eastAsia="ar-SA"/>
        </w:rPr>
        <w:t>في الكفر والنفاق</w:t>
      </w:r>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footnoteReference w:id="91"/>
      </w:r>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r w:rsidRPr="00CA3FA8">
        <w:rPr>
          <w:rFonts w:ascii="Simplified Arabic" w:hAnsi="Simplified Arabic" w:cs="Simplified Arabic"/>
          <w:sz w:val="28"/>
          <w:szCs w:val="28"/>
          <w:vertAlign w:val="superscript"/>
          <w:rtl/>
          <w:lang w:eastAsia="ar-SA"/>
        </w:rPr>
        <w:t xml:space="preserve"> </w:t>
      </w:r>
    </w:p>
    <w:p w14:paraId="7F9868EC" w14:textId="77777777" w:rsidR="00A04A0F" w:rsidRPr="00CA3FA8" w:rsidRDefault="00A04A0F" w:rsidP="007B69DA">
      <w:pPr>
        <w:adjustRightInd/>
        <w:spacing w:line="240" w:lineRule="auto"/>
        <w:ind w:firstLine="567"/>
        <w:jc w:val="lowKashida"/>
        <w:textAlignment w:val="auto"/>
        <w:rPr>
          <w:rFonts w:ascii="Simplified Arabic" w:hAnsi="Simplified Arabic" w:cs="Simplified Arabic"/>
          <w:spacing w:val="-6"/>
          <w:sz w:val="28"/>
          <w:szCs w:val="28"/>
          <w:rtl/>
          <w:lang w:eastAsia="ar-SA"/>
        </w:rPr>
      </w:pPr>
      <w:r w:rsidRPr="00CA3FA8">
        <w:rPr>
          <w:rFonts w:ascii="Simplified Arabic" w:hAnsi="Simplified Arabic" w:cs="Simplified Arabic"/>
          <w:spacing w:val="-6"/>
          <w:sz w:val="28"/>
          <w:szCs w:val="28"/>
          <w:rtl/>
          <w:lang w:eastAsia="ar-SA"/>
        </w:rPr>
        <w:t xml:space="preserve"> قوله تعالى: </w:t>
      </w:r>
      <w:bookmarkStart w:id="108" w:name="مءمءﲉءﲊءﲋءﲌءﲍءﲎﲏءﲐءﲑءﲒءﲓءﲔءﲕءﲖءﲗءﲘءﲙءﲚﲛء"/>
      <w:r w:rsidRPr="00CA3FA8">
        <w:rPr>
          <w:rFonts w:ascii="ATraditional Arabic" w:hAnsi="ATraditional Arabic" w:cs="ATraditional Arabic"/>
          <w:spacing w:val="-6"/>
          <w:sz w:val="28"/>
          <w:szCs w:val="28"/>
          <w:rtl/>
          <w:lang w:eastAsia="ar-SA"/>
        </w:rPr>
        <w:t xml:space="preserve">{ </w:t>
      </w:r>
      <w:r w:rsidRPr="00CA3FA8">
        <w:rPr>
          <w:rFonts w:ascii="ATraditional Arabic" w:hAnsi="ATraditional Arabic" w:cs="QCF2163" w:hint="cs"/>
          <w:spacing w:val="-6"/>
          <w:sz w:val="28"/>
          <w:szCs w:val="28"/>
          <w:rtl/>
          <w:lang w:eastAsia="ar-SA"/>
        </w:rPr>
        <w:t>ﲉ</w:t>
      </w:r>
      <w:r w:rsidRPr="00CA3FA8">
        <w:rPr>
          <w:rFonts w:ascii="ATraditional Arabic" w:hAnsi="ATraditional Arabic" w:cs="QCF2163"/>
          <w:spacing w:val="-6"/>
          <w:sz w:val="28"/>
          <w:szCs w:val="28"/>
          <w:rtl/>
          <w:lang w:eastAsia="ar-SA"/>
        </w:rPr>
        <w:t xml:space="preserve"> </w:t>
      </w:r>
      <w:r w:rsidRPr="00CA3FA8">
        <w:rPr>
          <w:rFonts w:ascii="ATraditional Arabic" w:hAnsi="ATraditional Arabic" w:cs="QCF2163" w:hint="cs"/>
          <w:spacing w:val="-6"/>
          <w:sz w:val="28"/>
          <w:szCs w:val="28"/>
          <w:rtl/>
          <w:lang w:eastAsia="ar-SA"/>
        </w:rPr>
        <w:t>ﲊ</w:t>
      </w:r>
      <w:r w:rsidRPr="00CA3FA8">
        <w:rPr>
          <w:rFonts w:ascii="ATraditional Arabic" w:hAnsi="ATraditional Arabic" w:cs="QCF2163"/>
          <w:spacing w:val="-6"/>
          <w:sz w:val="28"/>
          <w:szCs w:val="28"/>
          <w:rtl/>
          <w:lang w:eastAsia="ar-SA"/>
        </w:rPr>
        <w:t xml:space="preserve"> </w:t>
      </w:r>
      <w:r w:rsidRPr="00CA3FA8">
        <w:rPr>
          <w:rFonts w:ascii="ATraditional Arabic" w:hAnsi="ATraditional Arabic" w:cs="QCF2163" w:hint="cs"/>
          <w:spacing w:val="-6"/>
          <w:sz w:val="28"/>
          <w:szCs w:val="28"/>
          <w:rtl/>
          <w:lang w:eastAsia="ar-SA"/>
        </w:rPr>
        <w:t>ﲋ</w:t>
      </w:r>
      <w:r w:rsidRPr="00CA3FA8">
        <w:rPr>
          <w:rFonts w:ascii="ATraditional Arabic" w:hAnsi="ATraditional Arabic" w:cs="QCF2163"/>
          <w:spacing w:val="-6"/>
          <w:sz w:val="28"/>
          <w:szCs w:val="28"/>
          <w:rtl/>
          <w:lang w:eastAsia="ar-SA"/>
        </w:rPr>
        <w:t xml:space="preserve"> </w:t>
      </w:r>
      <w:r w:rsidRPr="00CA3FA8">
        <w:rPr>
          <w:rFonts w:ascii="ATraditional Arabic" w:hAnsi="ATraditional Arabic" w:cs="QCF2163" w:hint="cs"/>
          <w:spacing w:val="-6"/>
          <w:sz w:val="28"/>
          <w:szCs w:val="28"/>
          <w:rtl/>
          <w:lang w:eastAsia="ar-SA"/>
        </w:rPr>
        <w:t>ﲌ</w:t>
      </w:r>
      <w:r w:rsidRPr="00CA3FA8">
        <w:rPr>
          <w:rFonts w:ascii="ATraditional Arabic" w:hAnsi="ATraditional Arabic" w:cs="QCF2163"/>
          <w:spacing w:val="-6"/>
          <w:sz w:val="28"/>
          <w:szCs w:val="28"/>
          <w:rtl/>
          <w:lang w:eastAsia="ar-SA"/>
        </w:rPr>
        <w:t xml:space="preserve"> </w:t>
      </w:r>
      <w:r w:rsidRPr="00CA3FA8">
        <w:rPr>
          <w:rFonts w:ascii="ATraditional Arabic" w:hAnsi="ATraditional Arabic" w:cs="QCF2163" w:hint="cs"/>
          <w:spacing w:val="-6"/>
          <w:sz w:val="28"/>
          <w:szCs w:val="28"/>
          <w:rtl/>
          <w:lang w:eastAsia="ar-SA"/>
        </w:rPr>
        <w:t>ﲍ</w:t>
      </w:r>
      <w:r w:rsidRPr="00CA3FA8">
        <w:rPr>
          <w:rFonts w:ascii="ATraditional Arabic" w:hAnsi="ATraditional Arabic" w:cs="QCF2163"/>
          <w:spacing w:val="-6"/>
          <w:sz w:val="28"/>
          <w:szCs w:val="28"/>
          <w:rtl/>
          <w:lang w:eastAsia="ar-SA"/>
        </w:rPr>
        <w:t xml:space="preserve"> </w:t>
      </w:r>
      <w:r w:rsidRPr="00CA3FA8">
        <w:rPr>
          <w:rFonts w:ascii="ATraditional Arabic" w:hAnsi="ATraditional Arabic" w:cs="QCF2163" w:hint="cs"/>
          <w:spacing w:val="-6"/>
          <w:sz w:val="28"/>
          <w:szCs w:val="28"/>
          <w:rtl/>
          <w:lang w:eastAsia="ar-SA"/>
        </w:rPr>
        <w:t>ﲎﲏ</w:t>
      </w:r>
      <w:r w:rsidRPr="00CA3FA8">
        <w:rPr>
          <w:rFonts w:ascii="ATraditional Arabic" w:hAnsi="ATraditional Arabic" w:cs="QCF2163"/>
          <w:spacing w:val="-6"/>
          <w:sz w:val="28"/>
          <w:szCs w:val="28"/>
          <w:rtl/>
          <w:lang w:eastAsia="ar-SA"/>
        </w:rPr>
        <w:t xml:space="preserve"> </w:t>
      </w:r>
      <w:r w:rsidRPr="00CA3FA8">
        <w:rPr>
          <w:rFonts w:ascii="ATraditional Arabic" w:hAnsi="ATraditional Arabic" w:cs="QCF2163" w:hint="cs"/>
          <w:spacing w:val="-6"/>
          <w:sz w:val="28"/>
          <w:szCs w:val="28"/>
          <w:rtl/>
          <w:lang w:eastAsia="ar-SA"/>
        </w:rPr>
        <w:t>ﲐ</w:t>
      </w:r>
      <w:r w:rsidRPr="00CA3FA8">
        <w:rPr>
          <w:rFonts w:ascii="ATraditional Arabic" w:hAnsi="ATraditional Arabic" w:cs="QCF2163"/>
          <w:spacing w:val="-6"/>
          <w:sz w:val="28"/>
          <w:szCs w:val="28"/>
          <w:rtl/>
          <w:lang w:eastAsia="ar-SA"/>
        </w:rPr>
        <w:t xml:space="preserve"> </w:t>
      </w:r>
      <w:r w:rsidRPr="00CA3FA8">
        <w:rPr>
          <w:rFonts w:ascii="ATraditional Arabic" w:hAnsi="ATraditional Arabic" w:cs="QCF2163" w:hint="cs"/>
          <w:spacing w:val="-6"/>
          <w:sz w:val="28"/>
          <w:szCs w:val="28"/>
          <w:rtl/>
          <w:lang w:eastAsia="ar-SA"/>
        </w:rPr>
        <w:t>ﲑ</w:t>
      </w:r>
      <w:r w:rsidRPr="00CA3FA8">
        <w:rPr>
          <w:rFonts w:ascii="ATraditional Arabic" w:hAnsi="ATraditional Arabic" w:cs="QCF2163"/>
          <w:spacing w:val="-6"/>
          <w:sz w:val="28"/>
          <w:szCs w:val="28"/>
          <w:rtl/>
          <w:lang w:eastAsia="ar-SA"/>
        </w:rPr>
        <w:t xml:space="preserve"> </w:t>
      </w:r>
      <w:r w:rsidRPr="00CA3FA8">
        <w:rPr>
          <w:rFonts w:ascii="ATraditional Arabic" w:hAnsi="ATraditional Arabic" w:cs="QCF2163" w:hint="cs"/>
          <w:spacing w:val="-6"/>
          <w:sz w:val="28"/>
          <w:szCs w:val="28"/>
          <w:rtl/>
          <w:lang w:eastAsia="ar-SA"/>
        </w:rPr>
        <w:lastRenderedPageBreak/>
        <w:t>ﲒ</w:t>
      </w:r>
      <w:r w:rsidRPr="00CA3FA8">
        <w:rPr>
          <w:rFonts w:ascii="ATraditional Arabic" w:hAnsi="ATraditional Arabic" w:cs="QCF2163"/>
          <w:spacing w:val="-6"/>
          <w:sz w:val="28"/>
          <w:szCs w:val="28"/>
          <w:rtl/>
          <w:lang w:eastAsia="ar-SA"/>
        </w:rPr>
        <w:t xml:space="preserve"> </w:t>
      </w:r>
      <w:r w:rsidRPr="00CA3FA8">
        <w:rPr>
          <w:rFonts w:ascii="ATraditional Arabic" w:hAnsi="ATraditional Arabic" w:cs="QCF2163" w:hint="cs"/>
          <w:spacing w:val="-6"/>
          <w:sz w:val="28"/>
          <w:szCs w:val="28"/>
          <w:rtl/>
          <w:lang w:eastAsia="ar-SA"/>
        </w:rPr>
        <w:t>ﲓ</w:t>
      </w:r>
      <w:r w:rsidRPr="00CA3FA8">
        <w:rPr>
          <w:rFonts w:ascii="ATraditional Arabic" w:hAnsi="ATraditional Arabic" w:cs="QCF2163"/>
          <w:spacing w:val="-6"/>
          <w:sz w:val="28"/>
          <w:szCs w:val="28"/>
          <w:rtl/>
          <w:lang w:eastAsia="ar-SA"/>
        </w:rPr>
        <w:t xml:space="preserve"> </w:t>
      </w:r>
      <w:r w:rsidRPr="00CA3FA8">
        <w:rPr>
          <w:rFonts w:ascii="ATraditional Arabic" w:hAnsi="ATraditional Arabic" w:cs="QCF2163" w:hint="cs"/>
          <w:spacing w:val="-6"/>
          <w:sz w:val="28"/>
          <w:szCs w:val="28"/>
          <w:rtl/>
          <w:lang w:eastAsia="ar-SA"/>
        </w:rPr>
        <w:t>ﲔ</w:t>
      </w:r>
      <w:r w:rsidRPr="00CA3FA8">
        <w:rPr>
          <w:rFonts w:ascii="ATraditional Arabic" w:hAnsi="ATraditional Arabic" w:cs="QCF2163"/>
          <w:spacing w:val="-6"/>
          <w:sz w:val="28"/>
          <w:szCs w:val="28"/>
          <w:rtl/>
          <w:lang w:eastAsia="ar-SA"/>
        </w:rPr>
        <w:t xml:space="preserve"> </w:t>
      </w:r>
      <w:r w:rsidRPr="00CA3FA8">
        <w:rPr>
          <w:rFonts w:ascii="ATraditional Arabic" w:hAnsi="ATraditional Arabic" w:cs="QCF2163" w:hint="cs"/>
          <w:spacing w:val="-6"/>
          <w:sz w:val="28"/>
          <w:szCs w:val="28"/>
          <w:rtl/>
          <w:lang w:eastAsia="ar-SA"/>
        </w:rPr>
        <w:t>ﲕ</w:t>
      </w:r>
      <w:r w:rsidRPr="00CA3FA8">
        <w:rPr>
          <w:rFonts w:ascii="ATraditional Arabic" w:hAnsi="ATraditional Arabic" w:cs="QCF2163"/>
          <w:spacing w:val="-6"/>
          <w:sz w:val="28"/>
          <w:szCs w:val="28"/>
          <w:rtl/>
          <w:lang w:eastAsia="ar-SA"/>
        </w:rPr>
        <w:t xml:space="preserve"> </w:t>
      </w:r>
      <w:r w:rsidRPr="00CA3FA8">
        <w:rPr>
          <w:rFonts w:ascii="ATraditional Arabic" w:hAnsi="ATraditional Arabic" w:cs="QCF2163" w:hint="cs"/>
          <w:spacing w:val="-6"/>
          <w:sz w:val="28"/>
          <w:szCs w:val="28"/>
          <w:rtl/>
          <w:lang w:eastAsia="ar-SA"/>
        </w:rPr>
        <w:t>ﲖ</w:t>
      </w:r>
      <w:r w:rsidRPr="00CA3FA8">
        <w:rPr>
          <w:rFonts w:ascii="ATraditional Arabic" w:hAnsi="ATraditional Arabic" w:cs="QCF2163"/>
          <w:spacing w:val="-6"/>
          <w:sz w:val="28"/>
          <w:szCs w:val="28"/>
          <w:rtl/>
          <w:lang w:eastAsia="ar-SA"/>
        </w:rPr>
        <w:t xml:space="preserve"> </w:t>
      </w:r>
      <w:r w:rsidRPr="00CA3FA8">
        <w:rPr>
          <w:rFonts w:ascii="ATraditional Arabic" w:hAnsi="ATraditional Arabic" w:cs="QCF2163" w:hint="cs"/>
          <w:spacing w:val="-6"/>
          <w:sz w:val="28"/>
          <w:szCs w:val="28"/>
          <w:rtl/>
          <w:lang w:eastAsia="ar-SA"/>
        </w:rPr>
        <w:t>ﲗ</w:t>
      </w:r>
      <w:r w:rsidRPr="00CA3FA8">
        <w:rPr>
          <w:rFonts w:ascii="ATraditional Arabic" w:hAnsi="ATraditional Arabic" w:cs="QCF2163"/>
          <w:spacing w:val="-6"/>
          <w:sz w:val="28"/>
          <w:szCs w:val="28"/>
          <w:rtl/>
          <w:lang w:eastAsia="ar-SA"/>
        </w:rPr>
        <w:t xml:space="preserve"> </w:t>
      </w:r>
      <w:r w:rsidRPr="00CA3FA8">
        <w:rPr>
          <w:rFonts w:ascii="ATraditional Arabic" w:hAnsi="ATraditional Arabic" w:cs="QCF2163" w:hint="cs"/>
          <w:spacing w:val="-6"/>
          <w:sz w:val="28"/>
          <w:szCs w:val="28"/>
          <w:rtl/>
          <w:lang w:eastAsia="ar-SA"/>
        </w:rPr>
        <w:t>ﲘ</w:t>
      </w:r>
      <w:r w:rsidRPr="00CA3FA8">
        <w:rPr>
          <w:rFonts w:ascii="ATraditional Arabic" w:hAnsi="ATraditional Arabic" w:cs="QCF2163"/>
          <w:spacing w:val="-6"/>
          <w:sz w:val="28"/>
          <w:szCs w:val="28"/>
          <w:rtl/>
          <w:lang w:eastAsia="ar-SA"/>
        </w:rPr>
        <w:t xml:space="preserve"> </w:t>
      </w:r>
      <w:r w:rsidRPr="00CA3FA8">
        <w:rPr>
          <w:rFonts w:ascii="ATraditional Arabic" w:hAnsi="ATraditional Arabic" w:cs="QCF2163" w:hint="cs"/>
          <w:spacing w:val="-6"/>
          <w:sz w:val="28"/>
          <w:szCs w:val="28"/>
          <w:rtl/>
          <w:lang w:eastAsia="ar-SA"/>
        </w:rPr>
        <w:t>ﲙ</w:t>
      </w:r>
      <w:r w:rsidRPr="00CA3FA8">
        <w:rPr>
          <w:rFonts w:ascii="ATraditional Arabic" w:hAnsi="ATraditional Arabic" w:cs="QCF2163"/>
          <w:spacing w:val="-6"/>
          <w:sz w:val="28"/>
          <w:szCs w:val="28"/>
          <w:rtl/>
          <w:lang w:eastAsia="ar-SA"/>
        </w:rPr>
        <w:t xml:space="preserve"> </w:t>
      </w:r>
      <w:r w:rsidRPr="00CA3FA8">
        <w:rPr>
          <w:rFonts w:ascii="ATraditional Arabic" w:hAnsi="ATraditional Arabic" w:cs="QCF2163" w:hint="cs"/>
          <w:spacing w:val="-6"/>
          <w:sz w:val="28"/>
          <w:szCs w:val="28"/>
          <w:rtl/>
          <w:lang w:eastAsia="ar-SA"/>
        </w:rPr>
        <w:t>ﲚﲛ</w:t>
      </w:r>
      <w:r w:rsidRPr="00CA3FA8">
        <w:rPr>
          <w:rFonts w:ascii="ATraditional Arabic" w:hAnsi="ATraditional Arabic" w:cs="QCF2163"/>
          <w:spacing w:val="-6"/>
          <w:sz w:val="28"/>
          <w:szCs w:val="28"/>
          <w:rtl/>
          <w:lang w:eastAsia="ar-SA"/>
        </w:rPr>
        <w:t xml:space="preserve"> </w:t>
      </w:r>
      <w:r w:rsidRPr="00CA3FA8">
        <w:rPr>
          <w:rFonts w:ascii="ATraditional Arabic" w:hAnsi="ATraditional Arabic" w:cs="QCF2163" w:hint="cs"/>
          <w:spacing w:val="-6"/>
          <w:sz w:val="28"/>
          <w:szCs w:val="28"/>
          <w:rtl/>
          <w:lang w:eastAsia="ar-SA"/>
        </w:rPr>
        <w:t>ﲜ</w:t>
      </w:r>
      <w:r w:rsidRPr="00CA3FA8">
        <w:rPr>
          <w:rFonts w:ascii="ATraditional Arabic" w:hAnsi="ATraditional Arabic" w:cs="QCF2163"/>
          <w:spacing w:val="-6"/>
          <w:sz w:val="28"/>
          <w:szCs w:val="28"/>
          <w:rtl/>
          <w:lang w:eastAsia="ar-SA"/>
        </w:rPr>
        <w:t xml:space="preserve"> </w:t>
      </w:r>
      <w:r w:rsidRPr="00CA3FA8">
        <w:rPr>
          <w:rFonts w:ascii="ATraditional Arabic" w:hAnsi="ATraditional Arabic" w:cs="QCF2163" w:hint="cs"/>
          <w:spacing w:val="-6"/>
          <w:sz w:val="28"/>
          <w:szCs w:val="28"/>
          <w:rtl/>
          <w:lang w:eastAsia="ar-SA"/>
        </w:rPr>
        <w:t>ﲝ</w:t>
      </w:r>
      <w:r w:rsidRPr="00CA3FA8">
        <w:rPr>
          <w:rFonts w:ascii="ATraditional Arabic" w:hAnsi="ATraditional Arabic" w:cs="QCF2163"/>
          <w:spacing w:val="-6"/>
          <w:sz w:val="28"/>
          <w:szCs w:val="28"/>
          <w:rtl/>
          <w:lang w:eastAsia="ar-SA"/>
        </w:rPr>
        <w:t xml:space="preserve"> </w:t>
      </w:r>
      <w:r w:rsidRPr="00CA3FA8">
        <w:rPr>
          <w:rFonts w:ascii="ATraditional Arabic" w:hAnsi="ATraditional Arabic" w:cs="QCF2163" w:hint="cs"/>
          <w:spacing w:val="-6"/>
          <w:sz w:val="28"/>
          <w:szCs w:val="28"/>
          <w:rtl/>
          <w:lang w:eastAsia="ar-SA"/>
        </w:rPr>
        <w:t>ﲞ</w:t>
      </w:r>
      <w:r w:rsidRPr="00CA3FA8">
        <w:rPr>
          <w:rFonts w:ascii="ATraditional Arabic" w:hAnsi="ATraditional Arabic" w:cs="QCF2163"/>
          <w:spacing w:val="-6"/>
          <w:sz w:val="28"/>
          <w:szCs w:val="28"/>
          <w:rtl/>
          <w:lang w:eastAsia="ar-SA"/>
        </w:rPr>
        <w:t xml:space="preserve"> </w:t>
      </w:r>
      <w:r w:rsidRPr="00CA3FA8">
        <w:rPr>
          <w:rFonts w:ascii="ATraditional Arabic" w:hAnsi="ATraditional Arabic" w:cs="QCF2163" w:hint="cs"/>
          <w:spacing w:val="-6"/>
          <w:sz w:val="28"/>
          <w:szCs w:val="28"/>
          <w:rtl/>
          <w:lang w:eastAsia="ar-SA"/>
        </w:rPr>
        <w:t>ﲟ</w:t>
      </w:r>
      <w:r w:rsidRPr="00CA3FA8">
        <w:rPr>
          <w:rFonts w:ascii="ATraditional Arabic" w:hAnsi="ATraditional Arabic" w:cs="QCF2163"/>
          <w:spacing w:val="-6"/>
          <w:sz w:val="28"/>
          <w:szCs w:val="28"/>
          <w:rtl/>
          <w:lang w:eastAsia="ar-SA"/>
        </w:rPr>
        <w:t xml:space="preserve"> </w:t>
      </w:r>
      <w:r w:rsidRPr="00CA3FA8">
        <w:rPr>
          <w:rFonts w:ascii="ATraditional Arabic" w:hAnsi="ATraditional Arabic" w:cs="QCF2163" w:hint="cs"/>
          <w:spacing w:val="-6"/>
          <w:sz w:val="28"/>
          <w:szCs w:val="28"/>
          <w:rtl/>
          <w:lang w:eastAsia="ar-SA"/>
        </w:rPr>
        <w:t>ﲠ</w:t>
      </w:r>
      <w:r w:rsidRPr="00CA3FA8">
        <w:rPr>
          <w:rFonts w:ascii="ATraditional Arabic" w:hAnsi="ATraditional Arabic" w:cs="QCF2163"/>
          <w:spacing w:val="-6"/>
          <w:sz w:val="28"/>
          <w:szCs w:val="28"/>
          <w:rtl/>
          <w:lang w:eastAsia="ar-SA"/>
        </w:rPr>
        <w:t xml:space="preserve"> </w:t>
      </w:r>
      <w:r w:rsidRPr="00CA3FA8">
        <w:rPr>
          <w:rFonts w:ascii="ATraditional Arabic" w:hAnsi="ATraditional Arabic" w:cs="QCF2163" w:hint="cs"/>
          <w:spacing w:val="-6"/>
          <w:sz w:val="28"/>
          <w:szCs w:val="28"/>
          <w:rtl/>
          <w:lang w:eastAsia="ar-SA"/>
        </w:rPr>
        <w:t>ﲡ</w:t>
      </w:r>
      <w:r w:rsidRPr="00CA3FA8">
        <w:rPr>
          <w:rFonts w:ascii="ATraditional Arabic" w:hAnsi="ATraditional Arabic" w:cs="QCF2163"/>
          <w:spacing w:val="-6"/>
          <w:sz w:val="28"/>
          <w:szCs w:val="28"/>
          <w:rtl/>
          <w:lang w:eastAsia="ar-SA"/>
        </w:rPr>
        <w:t xml:space="preserve"> </w:t>
      </w:r>
      <w:r w:rsidRPr="00CA3FA8">
        <w:rPr>
          <w:rFonts w:ascii="ATraditional Arabic" w:hAnsi="ATraditional Arabic" w:cs="QCF2163" w:hint="cs"/>
          <w:spacing w:val="-6"/>
          <w:sz w:val="28"/>
          <w:szCs w:val="28"/>
          <w:rtl/>
          <w:lang w:eastAsia="ar-SA"/>
        </w:rPr>
        <w:t>ﲢ</w:t>
      </w:r>
      <w:r w:rsidRPr="00CA3FA8">
        <w:rPr>
          <w:rFonts w:ascii="ATraditional Arabic" w:hAnsi="ATraditional Arabic" w:cs="ATraditional Arabic"/>
          <w:spacing w:val="-6"/>
          <w:sz w:val="28"/>
          <w:szCs w:val="28"/>
          <w:rtl/>
          <w:lang w:eastAsia="ar-SA"/>
        </w:rPr>
        <w:t xml:space="preserve"> }</w:t>
      </w:r>
      <w:bookmarkEnd w:id="108"/>
      <w:r w:rsidRPr="00CA3FA8">
        <w:rPr>
          <w:rFonts w:ascii="Simplified Arabic" w:hAnsi="Simplified Arabic" w:cs="Simplified Arabic"/>
          <w:spacing w:val="-6"/>
          <w:sz w:val="28"/>
          <w:szCs w:val="28"/>
          <w:vertAlign w:val="superscript"/>
          <w:rtl/>
          <w:lang w:eastAsia="ar-SA"/>
        </w:rPr>
        <w:t>(</w:t>
      </w:r>
      <w:r w:rsidRPr="00CA3FA8">
        <w:rPr>
          <w:rFonts w:ascii="Simplified Arabic" w:hAnsi="Simplified Arabic" w:cs="Simplified Arabic"/>
          <w:spacing w:val="-6"/>
          <w:sz w:val="28"/>
          <w:szCs w:val="28"/>
          <w:vertAlign w:val="superscript"/>
          <w:rtl/>
          <w:lang w:eastAsia="ar-SA"/>
        </w:rPr>
        <w:footnoteReference w:id="92"/>
      </w:r>
      <w:r w:rsidRPr="00CA3FA8">
        <w:rPr>
          <w:rFonts w:ascii="Simplified Arabic" w:hAnsi="Simplified Arabic" w:cs="Simplified Arabic"/>
          <w:spacing w:val="-6"/>
          <w:sz w:val="28"/>
          <w:szCs w:val="28"/>
          <w:vertAlign w:val="superscript"/>
          <w:rtl/>
          <w:lang w:eastAsia="ar-SA"/>
        </w:rPr>
        <w:t xml:space="preserve">). </w:t>
      </w:r>
    </w:p>
    <w:p w14:paraId="14FE1083" w14:textId="251A43A5" w:rsidR="00A04A0F" w:rsidRPr="00CA3FA8" w:rsidRDefault="00A04A0F" w:rsidP="007B69DA">
      <w:pPr>
        <w:adjustRightInd/>
        <w:spacing w:line="240" w:lineRule="auto"/>
        <w:ind w:firstLine="56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قوله تعالى:</w:t>
      </w:r>
      <w:r w:rsidRPr="00CA3FA8">
        <w:rPr>
          <w:rFonts w:ascii="Traditional Arabic" w:hAnsi="Traditional Arabic" w:cs="Traditional Arabic"/>
          <w:sz w:val="28"/>
          <w:szCs w:val="28"/>
          <w:rtl/>
          <w:lang w:eastAsia="ar-SA"/>
        </w:rPr>
        <w:t xml:space="preserve"> </w:t>
      </w:r>
      <w:r w:rsidRPr="00CA3FA8">
        <w:rPr>
          <w:rFonts w:ascii="ATraditional Arabic" w:hAnsi="ATraditional Arabic" w:cs="ATraditional Arabic"/>
          <w:sz w:val="28"/>
          <w:szCs w:val="28"/>
          <w:rtl/>
          <w:lang w:eastAsia="ar-SA"/>
        </w:rPr>
        <w:t xml:space="preserve">{ </w:t>
      </w:r>
      <w:r w:rsidRPr="00CA3FA8">
        <w:rPr>
          <w:rFonts w:ascii="ATraditional Arabic" w:hAnsi="ATraditional Arabic" w:cs="QCF2163" w:hint="cs"/>
          <w:sz w:val="28"/>
          <w:szCs w:val="28"/>
          <w:rtl/>
          <w:lang w:eastAsia="ar-SA"/>
        </w:rPr>
        <w:t>ﲉ</w:t>
      </w:r>
      <w:r w:rsidRPr="00CA3FA8">
        <w:rPr>
          <w:rFonts w:ascii="ATraditional Arabic" w:hAnsi="ATraditional Arabic" w:cs="QCF2163"/>
          <w:sz w:val="28"/>
          <w:szCs w:val="28"/>
          <w:rtl/>
          <w:lang w:eastAsia="ar-SA"/>
        </w:rPr>
        <w:t xml:space="preserve"> </w:t>
      </w:r>
      <w:r w:rsidRPr="00CA3FA8">
        <w:rPr>
          <w:rFonts w:ascii="ATraditional Arabic" w:hAnsi="ATraditional Arabic" w:cs="QCF2163" w:hint="cs"/>
          <w:sz w:val="28"/>
          <w:szCs w:val="28"/>
          <w:rtl/>
          <w:lang w:eastAsia="ar-SA"/>
        </w:rPr>
        <w:t>ﲊ</w:t>
      </w:r>
      <w:r w:rsidRPr="00CA3FA8">
        <w:rPr>
          <w:rFonts w:ascii="ATraditional Arabic" w:hAnsi="ATraditional Arabic" w:cs="ATraditional Arabic"/>
          <w:sz w:val="28"/>
          <w:szCs w:val="28"/>
          <w:rtl/>
          <w:lang w:eastAsia="ar-SA"/>
        </w:rPr>
        <w:t xml:space="preserve"> } </w:t>
      </w:r>
      <w:r w:rsidRPr="00CA3FA8">
        <w:rPr>
          <w:rFonts w:ascii="Simplified Arabic" w:hAnsi="Simplified Arabic" w:cs="Simplified Arabic"/>
          <w:sz w:val="28"/>
          <w:szCs w:val="28"/>
          <w:rtl/>
          <w:lang w:eastAsia="ar-SA"/>
        </w:rPr>
        <w:t xml:space="preserve">أي: هذه القرى التي أهلكناها، وهي قرى نوح وعاد ولوط وهود وشعيب، </w:t>
      </w:r>
      <w:r w:rsidRPr="00CA3FA8">
        <w:rPr>
          <w:rFonts w:ascii="ATraditional Arabic" w:hAnsi="ATraditional Arabic" w:cs="ATraditional Arabic"/>
          <w:sz w:val="28"/>
          <w:szCs w:val="28"/>
          <w:rtl/>
          <w:lang w:eastAsia="ar-SA"/>
        </w:rPr>
        <w:t xml:space="preserve">{ </w:t>
      </w:r>
      <w:r w:rsidRPr="00CA3FA8">
        <w:rPr>
          <w:rFonts w:ascii="ATraditional Arabic" w:hAnsi="ATraditional Arabic" w:cs="QCF2163" w:hint="cs"/>
          <w:sz w:val="28"/>
          <w:szCs w:val="28"/>
          <w:rtl/>
          <w:lang w:eastAsia="ar-SA"/>
        </w:rPr>
        <w:t>ﲋ</w:t>
      </w:r>
      <w:r w:rsidRPr="00CA3FA8">
        <w:rPr>
          <w:rFonts w:ascii="ATraditional Arabic" w:hAnsi="ATraditional Arabic" w:cs="ATraditional Arabic"/>
          <w:sz w:val="28"/>
          <w:szCs w:val="28"/>
          <w:rtl/>
          <w:lang w:eastAsia="ar-SA"/>
        </w:rPr>
        <w:t xml:space="preserve"> } </w:t>
      </w:r>
      <w:r w:rsidRPr="00CA3FA8">
        <w:rPr>
          <w:rFonts w:ascii="Simplified Arabic" w:hAnsi="Simplified Arabic" w:cs="Simplified Arabic"/>
          <w:sz w:val="28"/>
          <w:szCs w:val="28"/>
          <w:rtl/>
          <w:lang w:eastAsia="ar-SA"/>
        </w:rPr>
        <w:t>أي: نتلو.</w:t>
      </w:r>
      <w:r w:rsidRPr="00CA3FA8">
        <w:rPr>
          <w:rFonts w:ascii="Traditional Arabic" w:hAnsi="Traditional Arabic" w:cs="Traditional Arabic"/>
          <w:sz w:val="28"/>
          <w:szCs w:val="28"/>
          <w:rtl/>
          <w:lang w:eastAsia="ar-SA"/>
        </w:rPr>
        <w:t xml:space="preserve"> </w:t>
      </w:r>
      <w:r w:rsidRPr="00CA3FA8">
        <w:rPr>
          <w:rFonts w:ascii="ATraditional Arabic" w:hAnsi="ATraditional Arabic" w:cs="ATraditional Arabic"/>
          <w:sz w:val="28"/>
          <w:szCs w:val="28"/>
          <w:rtl/>
          <w:lang w:eastAsia="ar-SA"/>
        </w:rPr>
        <w:t>{</w:t>
      </w:r>
      <w:r w:rsidRPr="00CA3FA8">
        <w:rPr>
          <w:rFonts w:ascii="ATraditional Arabic" w:hAnsi="ATraditional Arabic" w:cs="QCF2163" w:hint="cs"/>
          <w:sz w:val="28"/>
          <w:szCs w:val="28"/>
          <w:rtl/>
          <w:lang w:eastAsia="ar-SA"/>
        </w:rPr>
        <w:t>ﲌ</w:t>
      </w:r>
      <w:r w:rsidRPr="00CA3FA8">
        <w:rPr>
          <w:rFonts w:ascii="ATraditional Arabic" w:hAnsi="ATraditional Arabic" w:cs="QCF2163"/>
          <w:sz w:val="28"/>
          <w:szCs w:val="28"/>
          <w:rtl/>
          <w:lang w:eastAsia="ar-SA"/>
        </w:rPr>
        <w:t xml:space="preserve"> </w:t>
      </w:r>
      <w:r w:rsidRPr="00CA3FA8">
        <w:rPr>
          <w:rFonts w:ascii="ATraditional Arabic" w:hAnsi="ATraditional Arabic" w:cs="QCF2163" w:hint="cs"/>
          <w:sz w:val="28"/>
          <w:szCs w:val="28"/>
          <w:rtl/>
          <w:lang w:eastAsia="ar-SA"/>
        </w:rPr>
        <w:t>ﲍ</w:t>
      </w:r>
      <w:r w:rsidRPr="00CA3FA8">
        <w:rPr>
          <w:rFonts w:ascii="ATraditional Arabic" w:hAnsi="ATraditional Arabic" w:cs="QCF2163"/>
          <w:sz w:val="28"/>
          <w:szCs w:val="28"/>
          <w:rtl/>
          <w:lang w:eastAsia="ar-SA"/>
        </w:rPr>
        <w:t xml:space="preserve"> </w:t>
      </w:r>
      <w:r w:rsidRPr="00CA3FA8">
        <w:rPr>
          <w:rFonts w:ascii="ATraditional Arabic" w:hAnsi="ATraditional Arabic" w:cs="ATraditional Arabic"/>
          <w:sz w:val="28"/>
          <w:szCs w:val="28"/>
          <w:rtl/>
          <w:lang w:eastAsia="ar-SA"/>
        </w:rPr>
        <w:t xml:space="preserve"> </w:t>
      </w:r>
      <w:r w:rsidRPr="00CA3FA8">
        <w:rPr>
          <w:rFonts w:ascii="ATraditional Arabic" w:hAnsi="ATraditional Arabic" w:cs="QCF2163" w:hint="cs"/>
          <w:sz w:val="28"/>
          <w:szCs w:val="28"/>
          <w:rtl/>
          <w:lang w:eastAsia="ar-SA"/>
        </w:rPr>
        <w:t>ﲎﲏ</w:t>
      </w:r>
      <w:r w:rsidRPr="00CA3FA8">
        <w:rPr>
          <w:rFonts w:ascii="ATraditional Arabic" w:hAnsi="ATraditional Arabic" w:cs="ATraditional Arabic"/>
          <w:sz w:val="28"/>
          <w:szCs w:val="28"/>
          <w:rtl/>
          <w:lang w:eastAsia="ar-SA"/>
        </w:rPr>
        <w:t xml:space="preserve"> } </w:t>
      </w:r>
      <w:r w:rsidRPr="00CA3FA8">
        <w:rPr>
          <w:rFonts w:ascii="Simplified Arabic" w:hAnsi="Simplified Arabic" w:cs="Simplified Arabic"/>
          <w:sz w:val="28"/>
          <w:szCs w:val="28"/>
          <w:rtl/>
          <w:lang w:eastAsia="ar-SA"/>
        </w:rPr>
        <w:t>أي: من أخبارها، وهي تسلية للنبي -عليه السَّلام- والمسلمين،</w:t>
      </w:r>
      <w:r w:rsidRPr="00CA3FA8">
        <w:rPr>
          <w:rFonts w:ascii="Traditional Arabic" w:hAnsi="Traditional Arabic" w:cs="Traditional Arabic"/>
          <w:sz w:val="28"/>
          <w:szCs w:val="28"/>
          <w:rtl/>
          <w:lang w:eastAsia="ar-SA"/>
        </w:rPr>
        <w:t xml:space="preserve"> </w:t>
      </w:r>
      <w:r w:rsidRPr="00CA3FA8">
        <w:rPr>
          <w:rFonts w:ascii="ATraditional Arabic" w:hAnsi="ATraditional Arabic" w:cs="ATraditional Arabic" w:hint="cs"/>
          <w:sz w:val="28"/>
          <w:szCs w:val="28"/>
          <w:rtl/>
          <w:lang w:eastAsia="ar-SA"/>
        </w:rPr>
        <w:t xml:space="preserve">    </w:t>
      </w:r>
      <w:r w:rsidRPr="00CA3FA8">
        <w:rPr>
          <w:rFonts w:ascii="ATraditional Arabic" w:hAnsi="ATraditional Arabic" w:cs="ATraditional Arabic"/>
          <w:sz w:val="28"/>
          <w:szCs w:val="28"/>
          <w:rtl/>
          <w:lang w:eastAsia="ar-SA"/>
        </w:rPr>
        <w:t xml:space="preserve">{ </w:t>
      </w:r>
      <w:r w:rsidRPr="00CA3FA8">
        <w:rPr>
          <w:rFonts w:ascii="ATraditional Arabic" w:hAnsi="ATraditional Arabic" w:cs="QCF2163" w:hint="cs"/>
          <w:sz w:val="28"/>
          <w:szCs w:val="28"/>
          <w:rtl/>
          <w:lang w:eastAsia="ar-SA"/>
        </w:rPr>
        <w:t>ﲔ</w:t>
      </w:r>
      <w:r w:rsidRPr="00CA3FA8">
        <w:rPr>
          <w:rFonts w:ascii="ATraditional Arabic" w:hAnsi="ATraditional Arabic" w:cs="QCF2163"/>
          <w:sz w:val="28"/>
          <w:szCs w:val="28"/>
          <w:rtl/>
          <w:lang w:eastAsia="ar-SA"/>
        </w:rPr>
        <w:t xml:space="preserve"> </w:t>
      </w:r>
      <w:r w:rsidRPr="00CA3FA8">
        <w:rPr>
          <w:rFonts w:ascii="ATraditional Arabic" w:hAnsi="ATraditional Arabic" w:cs="QCF2163" w:hint="cs"/>
          <w:sz w:val="28"/>
          <w:szCs w:val="28"/>
          <w:rtl/>
          <w:lang w:eastAsia="ar-SA"/>
        </w:rPr>
        <w:t>ﲕ</w:t>
      </w:r>
      <w:r w:rsidRPr="00CA3FA8">
        <w:rPr>
          <w:rFonts w:ascii="ATraditional Arabic" w:hAnsi="ATraditional Arabic" w:cs="QCF2163"/>
          <w:sz w:val="28"/>
          <w:szCs w:val="28"/>
          <w:rtl/>
          <w:lang w:eastAsia="ar-SA"/>
        </w:rPr>
        <w:t xml:space="preserve"> </w:t>
      </w:r>
      <w:r w:rsidRPr="00CA3FA8">
        <w:rPr>
          <w:rFonts w:ascii="ATraditional Arabic" w:hAnsi="ATraditional Arabic" w:cs="QCF2163" w:hint="cs"/>
          <w:sz w:val="28"/>
          <w:szCs w:val="28"/>
          <w:rtl/>
          <w:lang w:eastAsia="ar-SA"/>
        </w:rPr>
        <w:t>ﲖ</w:t>
      </w:r>
      <w:r w:rsidRPr="00CA3FA8">
        <w:rPr>
          <w:rFonts w:ascii="ATraditional Arabic" w:hAnsi="ATraditional Arabic" w:cs="ATraditional Arabic"/>
          <w:sz w:val="28"/>
          <w:szCs w:val="28"/>
          <w:rtl/>
          <w:lang w:eastAsia="ar-SA"/>
        </w:rPr>
        <w:t xml:space="preserve"> } </w:t>
      </w:r>
      <w:r w:rsidRPr="00CA3FA8">
        <w:rPr>
          <w:rFonts w:ascii="Simplified Arabic" w:hAnsi="Simplified Arabic" w:cs="Simplified Arabic"/>
          <w:sz w:val="28"/>
          <w:szCs w:val="28"/>
          <w:rtl/>
          <w:lang w:eastAsia="ar-SA"/>
        </w:rPr>
        <w:t xml:space="preserve">أي: فما كان أولئك الكفار ليؤمنوا بعد هلاكهم لو أحييناهم </w:t>
      </w:r>
      <w:r w:rsidRPr="00CA3FA8">
        <w:rPr>
          <w:rFonts w:ascii="ATraditional Arabic" w:hAnsi="ATraditional Arabic" w:cs="ATraditional Arabic"/>
          <w:sz w:val="28"/>
          <w:szCs w:val="28"/>
          <w:rtl/>
          <w:lang w:eastAsia="ar-SA"/>
        </w:rPr>
        <w:t xml:space="preserve">{ </w:t>
      </w:r>
      <w:r w:rsidRPr="00CA3FA8">
        <w:rPr>
          <w:rFonts w:ascii="ATraditional Arabic" w:hAnsi="ATraditional Arabic" w:cs="QCF2163" w:hint="cs"/>
          <w:sz w:val="28"/>
          <w:szCs w:val="28"/>
          <w:rtl/>
          <w:lang w:eastAsia="ar-SA"/>
        </w:rPr>
        <w:t>ﲗ</w:t>
      </w:r>
      <w:r w:rsidRPr="00CA3FA8">
        <w:rPr>
          <w:rFonts w:ascii="ATraditional Arabic" w:hAnsi="ATraditional Arabic" w:cs="QCF2163"/>
          <w:sz w:val="28"/>
          <w:szCs w:val="28"/>
          <w:rtl/>
          <w:lang w:eastAsia="ar-SA"/>
        </w:rPr>
        <w:t xml:space="preserve"> </w:t>
      </w:r>
      <w:r w:rsidRPr="00CA3FA8">
        <w:rPr>
          <w:rFonts w:ascii="ATraditional Arabic" w:hAnsi="ATraditional Arabic" w:cs="QCF2163" w:hint="cs"/>
          <w:sz w:val="28"/>
          <w:szCs w:val="28"/>
          <w:rtl/>
          <w:lang w:eastAsia="ar-SA"/>
        </w:rPr>
        <w:t>ﲘ</w:t>
      </w:r>
      <w:r w:rsidRPr="00CA3FA8">
        <w:rPr>
          <w:rFonts w:ascii="ATraditional Arabic" w:hAnsi="ATraditional Arabic" w:cs="QCF2163"/>
          <w:sz w:val="28"/>
          <w:szCs w:val="28"/>
          <w:rtl/>
          <w:lang w:eastAsia="ar-SA"/>
        </w:rPr>
        <w:t xml:space="preserve"> </w:t>
      </w:r>
      <w:r w:rsidRPr="00CA3FA8">
        <w:rPr>
          <w:rFonts w:ascii="ATraditional Arabic" w:hAnsi="ATraditional Arabic" w:cs="QCF2163" w:hint="cs"/>
          <w:sz w:val="28"/>
          <w:szCs w:val="28"/>
          <w:rtl/>
          <w:lang w:eastAsia="ar-SA"/>
        </w:rPr>
        <w:t>ﲙ</w:t>
      </w:r>
      <w:r w:rsidRPr="00CA3FA8">
        <w:rPr>
          <w:rFonts w:ascii="ATraditional Arabic" w:hAnsi="ATraditional Arabic" w:cs="QCF2163"/>
          <w:sz w:val="28"/>
          <w:szCs w:val="28"/>
          <w:rtl/>
          <w:lang w:eastAsia="ar-SA"/>
        </w:rPr>
        <w:t xml:space="preserve"> </w:t>
      </w:r>
      <w:r w:rsidRPr="00CA3FA8">
        <w:rPr>
          <w:rFonts w:ascii="ATraditional Arabic" w:hAnsi="ATraditional Arabic" w:cs="QCF2163" w:hint="cs"/>
          <w:sz w:val="28"/>
          <w:szCs w:val="28"/>
          <w:rtl/>
          <w:lang w:eastAsia="ar-SA"/>
        </w:rPr>
        <w:t>ﲚ</w:t>
      </w:r>
      <w:r w:rsidRPr="00CA3FA8">
        <w:rPr>
          <w:rFonts w:ascii="ATraditional Arabic" w:hAnsi="ATraditional Arabic" w:cs="Cambria" w:hint="cs"/>
          <w:sz w:val="28"/>
          <w:szCs w:val="28"/>
          <w:rtl/>
          <w:lang w:eastAsia="ar-SA"/>
        </w:rPr>
        <w:t xml:space="preserve"> </w:t>
      </w:r>
      <w:r w:rsidRPr="00CA3FA8">
        <w:rPr>
          <w:rFonts w:ascii="ATraditional Arabic" w:hAnsi="ATraditional Arabic" w:cs="QCF2163" w:hint="cs"/>
          <w:sz w:val="28"/>
          <w:szCs w:val="28"/>
          <w:rtl/>
          <w:lang w:eastAsia="ar-SA"/>
        </w:rPr>
        <w:t>ﲛ</w:t>
      </w:r>
      <w:r w:rsidRPr="00CA3FA8">
        <w:rPr>
          <w:rFonts w:ascii="ATraditional Arabic" w:hAnsi="ATraditional Arabic" w:cs="QCF2163"/>
          <w:sz w:val="28"/>
          <w:szCs w:val="28"/>
          <w:rtl/>
          <w:lang w:eastAsia="ar-SA"/>
        </w:rPr>
        <w:t xml:space="preserve"> </w:t>
      </w:r>
      <w:r w:rsidRPr="00CA3FA8">
        <w:rPr>
          <w:rFonts w:ascii="ATraditional Arabic" w:hAnsi="ATraditional Arabic" w:cs="ATraditional Arabic"/>
          <w:sz w:val="28"/>
          <w:szCs w:val="28"/>
          <w:rtl/>
          <w:lang w:eastAsia="ar-SA"/>
        </w:rPr>
        <w:t xml:space="preserve">} </w:t>
      </w:r>
      <w:r w:rsidRPr="00CA3FA8">
        <w:rPr>
          <w:rFonts w:ascii="Simplified Arabic" w:hAnsi="Simplified Arabic" w:cs="Simplified Arabic"/>
          <w:sz w:val="28"/>
          <w:szCs w:val="28"/>
          <w:rtl/>
          <w:lang w:eastAsia="ar-SA"/>
        </w:rPr>
        <w:t>يريد يوم الميثاق حين أخرجهم من ظَهْر آدم، فآمنوا كرهًا لا طوعًا،</w:t>
      </w:r>
      <w:r w:rsidRPr="00CA3FA8">
        <w:rPr>
          <w:rFonts w:ascii="ATraditional Arabic" w:hAnsi="ATraditional Arabic" w:cs="ATraditional Arabic"/>
          <w:sz w:val="28"/>
          <w:szCs w:val="28"/>
          <w:rtl/>
          <w:lang w:eastAsia="ar-SA"/>
        </w:rPr>
        <w:t xml:space="preserve"> {</w:t>
      </w:r>
      <w:r w:rsidRPr="00CA3FA8">
        <w:rPr>
          <w:rFonts w:ascii="ATraditional Arabic" w:hAnsi="ATraditional Arabic" w:cs="ATraditional Arabic" w:hint="cs"/>
          <w:sz w:val="28"/>
          <w:szCs w:val="28"/>
          <w:rtl/>
          <w:lang w:eastAsia="ar-SA"/>
        </w:rPr>
        <w:t> </w:t>
      </w:r>
      <w:r w:rsidRPr="00CA3FA8">
        <w:rPr>
          <w:rFonts w:ascii="ATraditional Arabic" w:hAnsi="ATraditional Arabic" w:cs="QCF2163" w:hint="cs"/>
          <w:sz w:val="28"/>
          <w:szCs w:val="28"/>
          <w:rtl/>
          <w:lang w:eastAsia="ar-SA"/>
        </w:rPr>
        <w:t>ﲜ</w:t>
      </w:r>
      <w:r w:rsidRPr="00CA3FA8">
        <w:rPr>
          <w:rFonts w:ascii="ATraditional Arabic" w:hAnsi="ATraditional Arabic" w:cs="QCF2163"/>
          <w:sz w:val="28"/>
          <w:szCs w:val="28"/>
          <w:rtl/>
          <w:lang w:eastAsia="ar-SA"/>
        </w:rPr>
        <w:t xml:space="preserve"> </w:t>
      </w:r>
      <w:r w:rsidRPr="00CA3FA8">
        <w:rPr>
          <w:rFonts w:ascii="ATraditional Arabic" w:hAnsi="ATraditional Arabic" w:cs="QCF2163" w:hint="cs"/>
          <w:sz w:val="28"/>
          <w:szCs w:val="28"/>
          <w:rtl/>
          <w:lang w:eastAsia="ar-SA"/>
        </w:rPr>
        <w:t>ﲝ</w:t>
      </w:r>
      <w:r w:rsidRPr="00CA3FA8">
        <w:rPr>
          <w:rFonts w:ascii="ATraditional Arabic" w:hAnsi="ATraditional Arabic" w:cs="QCF2163"/>
          <w:sz w:val="28"/>
          <w:szCs w:val="28"/>
          <w:rtl/>
          <w:lang w:eastAsia="ar-SA"/>
        </w:rPr>
        <w:t xml:space="preserve"> </w:t>
      </w:r>
      <w:r w:rsidRPr="00CA3FA8">
        <w:rPr>
          <w:rFonts w:ascii="ATraditional Arabic" w:hAnsi="ATraditional Arabic" w:cs="QCF2163" w:hint="cs"/>
          <w:sz w:val="28"/>
          <w:szCs w:val="28"/>
          <w:rtl/>
          <w:lang w:eastAsia="ar-SA"/>
        </w:rPr>
        <w:t>ﲞ</w:t>
      </w:r>
      <w:r w:rsidRPr="00CA3FA8">
        <w:rPr>
          <w:rFonts w:ascii="ATraditional Arabic" w:hAnsi="ATraditional Arabic" w:cs="QCF2163"/>
          <w:sz w:val="28"/>
          <w:szCs w:val="28"/>
          <w:rtl/>
          <w:lang w:eastAsia="ar-SA"/>
        </w:rPr>
        <w:t xml:space="preserve"> </w:t>
      </w:r>
      <w:r w:rsidRPr="00CA3FA8">
        <w:rPr>
          <w:rFonts w:ascii="ATraditional Arabic" w:hAnsi="ATraditional Arabic" w:cs="QCF2163" w:hint="cs"/>
          <w:sz w:val="28"/>
          <w:szCs w:val="28"/>
          <w:rtl/>
          <w:lang w:eastAsia="ar-SA"/>
        </w:rPr>
        <w:t>ﲟ</w:t>
      </w:r>
      <w:r w:rsidRPr="00CA3FA8">
        <w:rPr>
          <w:rFonts w:ascii="ATraditional Arabic" w:hAnsi="ATraditional Arabic" w:cs="QCF2163"/>
          <w:sz w:val="28"/>
          <w:szCs w:val="28"/>
          <w:rtl/>
          <w:lang w:eastAsia="ar-SA"/>
        </w:rPr>
        <w:t xml:space="preserve"> </w:t>
      </w:r>
      <w:r w:rsidRPr="00CA3FA8">
        <w:rPr>
          <w:rFonts w:ascii="ATraditional Arabic" w:hAnsi="ATraditional Arabic" w:cs="QCF2163" w:hint="cs"/>
          <w:sz w:val="28"/>
          <w:szCs w:val="28"/>
          <w:rtl/>
          <w:lang w:eastAsia="ar-SA"/>
        </w:rPr>
        <w:t>ﲠ</w:t>
      </w:r>
      <w:r w:rsidRPr="00CA3FA8">
        <w:rPr>
          <w:rFonts w:ascii="ATraditional Arabic" w:hAnsi="ATraditional Arabic" w:cs="QCF2163"/>
          <w:sz w:val="28"/>
          <w:szCs w:val="28"/>
          <w:rtl/>
          <w:lang w:eastAsia="ar-SA"/>
        </w:rPr>
        <w:t xml:space="preserve"> </w:t>
      </w:r>
      <w:r w:rsidRPr="00CA3FA8">
        <w:rPr>
          <w:rFonts w:ascii="ATraditional Arabic" w:hAnsi="ATraditional Arabic" w:cs="QCF2163" w:hint="cs"/>
          <w:sz w:val="28"/>
          <w:szCs w:val="28"/>
          <w:rtl/>
          <w:lang w:eastAsia="ar-SA"/>
        </w:rPr>
        <w:t>ﲡ</w:t>
      </w:r>
      <w:r w:rsidRPr="00CA3FA8">
        <w:rPr>
          <w:rFonts w:ascii="ATraditional Arabic" w:hAnsi="ATraditional Arabic" w:cs="ATraditional Arabic" w:hint="cs"/>
          <w:sz w:val="28"/>
          <w:szCs w:val="28"/>
          <w:rtl/>
          <w:lang w:eastAsia="ar-SA"/>
        </w:rPr>
        <w:t> </w:t>
      </w:r>
      <w:r w:rsidRPr="00CA3FA8">
        <w:rPr>
          <w:rFonts w:ascii="ATraditional Arabic" w:hAnsi="ATraditional Arabic" w:cs="ATraditional Arabic"/>
          <w:sz w:val="28"/>
          <w:szCs w:val="28"/>
          <w:rtl/>
          <w:lang w:eastAsia="ar-SA"/>
        </w:rPr>
        <w:t xml:space="preserve">} </w:t>
      </w:r>
      <w:r w:rsidRPr="00CA3FA8">
        <w:rPr>
          <w:rFonts w:ascii="Simplified Arabic" w:hAnsi="Simplified Arabic" w:cs="Simplified Arabic"/>
          <w:sz w:val="28"/>
          <w:szCs w:val="28"/>
          <w:rtl/>
          <w:lang w:eastAsia="ar-SA"/>
        </w:rPr>
        <w:t>أي مثل طَبْعه على قلوب هؤلاء المذكورين كذلك يطبع الله على قلوب الكافرين بمحمد صلَّى الله عليه وسلَّم</w:t>
      </w:r>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footnoteReference w:id="93"/>
      </w:r>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r w:rsidRPr="00CA3FA8">
        <w:rPr>
          <w:rFonts w:ascii="Simplified Arabic" w:hAnsi="Simplified Arabic" w:cs="Simplified Arabic"/>
          <w:sz w:val="28"/>
          <w:szCs w:val="28"/>
          <w:vertAlign w:val="superscript"/>
          <w:rtl/>
          <w:lang w:eastAsia="ar-SA"/>
        </w:rPr>
        <w:t xml:space="preserve"> </w:t>
      </w:r>
    </w:p>
    <w:p w14:paraId="71CC1EEB" w14:textId="666A6F3B" w:rsidR="00A04A0F" w:rsidRPr="00CA3FA8" w:rsidRDefault="00A04A0F" w:rsidP="007B69DA">
      <w:pPr>
        <w:adjustRightInd/>
        <w:spacing w:line="240" w:lineRule="auto"/>
        <w:ind w:firstLine="567"/>
        <w:jc w:val="lowKashida"/>
        <w:textAlignment w:val="auto"/>
        <w:rPr>
          <w:rFonts w:ascii="ATraditional Arabic" w:hAnsi="ATraditional Arabic" w:cs="ATraditional Arabic"/>
          <w:sz w:val="28"/>
          <w:szCs w:val="28"/>
          <w:rtl/>
          <w:lang w:eastAsia="ar-SA"/>
        </w:rPr>
      </w:pPr>
      <w:r w:rsidRPr="00CA3FA8">
        <w:rPr>
          <w:rFonts w:ascii="Simplified Arabic" w:hAnsi="Simplified Arabic" w:cs="Simplified Arabic"/>
          <w:sz w:val="28"/>
          <w:szCs w:val="28"/>
          <w:rtl/>
          <w:lang w:eastAsia="ar-SA"/>
        </w:rPr>
        <w:t>قوله تعالى:</w:t>
      </w:r>
      <w:r w:rsidRPr="00CA3FA8">
        <w:rPr>
          <w:rFonts w:ascii="Traditional Arabic" w:hAnsi="Traditional Arabic" w:cs="Traditional Arabic"/>
          <w:sz w:val="28"/>
          <w:szCs w:val="28"/>
          <w:rtl/>
          <w:lang w:eastAsia="ar-SA"/>
        </w:rPr>
        <w:t xml:space="preserve"> </w:t>
      </w:r>
      <w:bookmarkStart w:id="109" w:name="مءمءﲊءﲋءﲌءﲍءﲎءﲏءﲐءﲑءﲒءﲓءﲔءﲕءﲖءﲗءﲘءﲙءﲚﲛءﲜ"/>
      <w:r w:rsidRPr="00153A21">
        <w:rPr>
          <w:rFonts w:ascii="ATraditional Arabic" w:hAnsi="ATraditional Arabic" w:cs="ATraditional Arabic"/>
          <w:sz w:val="26"/>
          <w:szCs w:val="26"/>
          <w:rtl/>
          <w:lang w:eastAsia="ar-SA"/>
        </w:rPr>
        <w:t xml:space="preserve">{ </w:t>
      </w:r>
      <w:r w:rsidRPr="00153A21">
        <w:rPr>
          <w:rFonts w:ascii="ATraditional Arabic" w:hAnsi="ATraditional Arabic" w:cs="QCF2217" w:hint="cs"/>
          <w:sz w:val="26"/>
          <w:szCs w:val="26"/>
          <w:rtl/>
          <w:lang w:eastAsia="ar-SA"/>
        </w:rPr>
        <w:t>ﲊ</w:t>
      </w:r>
      <w:r w:rsidRPr="00153A21">
        <w:rPr>
          <w:rFonts w:ascii="ATraditional Arabic" w:hAnsi="ATraditional Arabic" w:cs="QCF2217"/>
          <w:sz w:val="26"/>
          <w:szCs w:val="26"/>
          <w:rtl/>
          <w:lang w:eastAsia="ar-SA"/>
        </w:rPr>
        <w:t xml:space="preserve"> </w:t>
      </w:r>
      <w:r w:rsidRPr="00153A21">
        <w:rPr>
          <w:rFonts w:ascii="ATraditional Arabic" w:hAnsi="ATraditional Arabic" w:cs="QCF2217" w:hint="cs"/>
          <w:sz w:val="26"/>
          <w:szCs w:val="26"/>
          <w:rtl/>
          <w:lang w:eastAsia="ar-SA"/>
        </w:rPr>
        <w:t>ﲋ</w:t>
      </w:r>
      <w:r w:rsidRPr="00153A21">
        <w:rPr>
          <w:rFonts w:ascii="ATraditional Arabic" w:hAnsi="ATraditional Arabic" w:cs="QCF2217"/>
          <w:sz w:val="26"/>
          <w:szCs w:val="26"/>
          <w:rtl/>
          <w:lang w:eastAsia="ar-SA"/>
        </w:rPr>
        <w:t xml:space="preserve"> </w:t>
      </w:r>
      <w:r w:rsidRPr="00153A21">
        <w:rPr>
          <w:rFonts w:ascii="ATraditional Arabic" w:hAnsi="ATraditional Arabic" w:cs="QCF2217" w:hint="cs"/>
          <w:sz w:val="26"/>
          <w:szCs w:val="26"/>
          <w:rtl/>
          <w:lang w:eastAsia="ar-SA"/>
        </w:rPr>
        <w:t>ﲌ</w:t>
      </w:r>
      <w:r w:rsidRPr="00153A21">
        <w:rPr>
          <w:rFonts w:ascii="ATraditional Arabic" w:hAnsi="ATraditional Arabic" w:cs="QCF2217"/>
          <w:sz w:val="26"/>
          <w:szCs w:val="26"/>
          <w:rtl/>
          <w:lang w:eastAsia="ar-SA"/>
        </w:rPr>
        <w:t xml:space="preserve"> </w:t>
      </w:r>
      <w:r w:rsidRPr="00153A21">
        <w:rPr>
          <w:rFonts w:ascii="ATraditional Arabic" w:hAnsi="ATraditional Arabic" w:cs="QCF2217" w:hint="cs"/>
          <w:sz w:val="26"/>
          <w:szCs w:val="26"/>
          <w:rtl/>
          <w:lang w:eastAsia="ar-SA"/>
        </w:rPr>
        <w:t>ﲍ</w:t>
      </w:r>
      <w:r w:rsidRPr="00153A21">
        <w:rPr>
          <w:rFonts w:ascii="ATraditional Arabic" w:hAnsi="ATraditional Arabic" w:cs="QCF2217"/>
          <w:sz w:val="26"/>
          <w:szCs w:val="26"/>
          <w:rtl/>
          <w:lang w:eastAsia="ar-SA"/>
        </w:rPr>
        <w:t xml:space="preserve"> </w:t>
      </w:r>
      <w:r w:rsidRPr="00153A21">
        <w:rPr>
          <w:rFonts w:ascii="ATraditional Arabic" w:hAnsi="ATraditional Arabic" w:cs="QCF2217" w:hint="cs"/>
          <w:sz w:val="26"/>
          <w:szCs w:val="26"/>
          <w:rtl/>
          <w:lang w:eastAsia="ar-SA"/>
        </w:rPr>
        <w:t>ﲎ</w:t>
      </w:r>
      <w:r w:rsidRPr="00153A21">
        <w:rPr>
          <w:rFonts w:ascii="ATraditional Arabic" w:hAnsi="ATraditional Arabic" w:cs="QCF2217"/>
          <w:sz w:val="26"/>
          <w:szCs w:val="26"/>
          <w:rtl/>
          <w:lang w:eastAsia="ar-SA"/>
        </w:rPr>
        <w:t xml:space="preserve"> </w:t>
      </w:r>
      <w:r w:rsidRPr="00153A21">
        <w:rPr>
          <w:rFonts w:ascii="ATraditional Arabic" w:hAnsi="ATraditional Arabic" w:cs="QCF2217" w:hint="cs"/>
          <w:sz w:val="26"/>
          <w:szCs w:val="26"/>
          <w:rtl/>
          <w:lang w:eastAsia="ar-SA"/>
        </w:rPr>
        <w:t>ﲏ</w:t>
      </w:r>
      <w:r w:rsidRPr="00153A21">
        <w:rPr>
          <w:rFonts w:ascii="ATraditional Arabic" w:hAnsi="ATraditional Arabic" w:cs="QCF2217"/>
          <w:sz w:val="26"/>
          <w:szCs w:val="26"/>
          <w:rtl/>
          <w:lang w:eastAsia="ar-SA"/>
        </w:rPr>
        <w:t xml:space="preserve"> </w:t>
      </w:r>
      <w:r w:rsidRPr="00153A21">
        <w:rPr>
          <w:rFonts w:ascii="ATraditional Arabic" w:hAnsi="ATraditional Arabic" w:cs="QCF2217" w:hint="cs"/>
          <w:sz w:val="26"/>
          <w:szCs w:val="26"/>
          <w:rtl/>
          <w:lang w:eastAsia="ar-SA"/>
        </w:rPr>
        <w:t>ﲐ</w:t>
      </w:r>
      <w:r w:rsidRPr="00153A21">
        <w:rPr>
          <w:rFonts w:ascii="ATraditional Arabic" w:hAnsi="ATraditional Arabic" w:cs="QCF2217"/>
          <w:sz w:val="26"/>
          <w:szCs w:val="26"/>
          <w:rtl/>
          <w:lang w:eastAsia="ar-SA"/>
        </w:rPr>
        <w:t xml:space="preserve"> </w:t>
      </w:r>
      <w:r w:rsidRPr="00153A21">
        <w:rPr>
          <w:rFonts w:ascii="ATraditional Arabic" w:hAnsi="ATraditional Arabic" w:cs="QCF2217" w:hint="cs"/>
          <w:sz w:val="26"/>
          <w:szCs w:val="26"/>
          <w:rtl/>
          <w:lang w:eastAsia="ar-SA"/>
        </w:rPr>
        <w:t>ﲑ</w:t>
      </w:r>
      <w:r w:rsidRPr="00153A21">
        <w:rPr>
          <w:rFonts w:ascii="ATraditional Arabic" w:hAnsi="ATraditional Arabic" w:cs="QCF2217"/>
          <w:sz w:val="26"/>
          <w:szCs w:val="26"/>
          <w:rtl/>
          <w:lang w:eastAsia="ar-SA"/>
        </w:rPr>
        <w:t xml:space="preserve"> </w:t>
      </w:r>
      <w:r w:rsidRPr="00153A21">
        <w:rPr>
          <w:rFonts w:ascii="ATraditional Arabic" w:hAnsi="ATraditional Arabic" w:cs="QCF2217" w:hint="cs"/>
          <w:sz w:val="26"/>
          <w:szCs w:val="26"/>
          <w:rtl/>
          <w:lang w:eastAsia="ar-SA"/>
        </w:rPr>
        <w:t>ﲒ</w:t>
      </w:r>
      <w:r w:rsidRPr="00153A21">
        <w:rPr>
          <w:rFonts w:ascii="ATraditional Arabic" w:hAnsi="ATraditional Arabic" w:cs="QCF2217"/>
          <w:sz w:val="26"/>
          <w:szCs w:val="26"/>
          <w:rtl/>
          <w:lang w:eastAsia="ar-SA"/>
        </w:rPr>
        <w:t xml:space="preserve"> </w:t>
      </w:r>
      <w:r w:rsidRPr="00153A21">
        <w:rPr>
          <w:rFonts w:ascii="ATraditional Arabic" w:hAnsi="ATraditional Arabic" w:cs="QCF2217" w:hint="cs"/>
          <w:sz w:val="26"/>
          <w:szCs w:val="26"/>
          <w:rtl/>
          <w:lang w:eastAsia="ar-SA"/>
        </w:rPr>
        <w:t>ﲓ</w:t>
      </w:r>
      <w:r w:rsidRPr="00153A21">
        <w:rPr>
          <w:rFonts w:ascii="ATraditional Arabic" w:hAnsi="ATraditional Arabic" w:cs="QCF2217"/>
          <w:sz w:val="26"/>
          <w:szCs w:val="26"/>
          <w:rtl/>
          <w:lang w:eastAsia="ar-SA"/>
        </w:rPr>
        <w:t xml:space="preserve"> </w:t>
      </w:r>
      <w:r w:rsidRPr="00153A21">
        <w:rPr>
          <w:rFonts w:ascii="ATraditional Arabic" w:hAnsi="ATraditional Arabic" w:cs="QCF2217" w:hint="cs"/>
          <w:sz w:val="26"/>
          <w:szCs w:val="26"/>
          <w:rtl/>
          <w:lang w:eastAsia="ar-SA"/>
        </w:rPr>
        <w:t>ﲔ</w:t>
      </w:r>
      <w:r w:rsidRPr="00153A21">
        <w:rPr>
          <w:rFonts w:ascii="ATraditional Arabic" w:hAnsi="ATraditional Arabic" w:cs="QCF2217"/>
          <w:sz w:val="26"/>
          <w:szCs w:val="26"/>
          <w:rtl/>
          <w:lang w:eastAsia="ar-SA"/>
        </w:rPr>
        <w:t xml:space="preserve"> </w:t>
      </w:r>
      <w:r w:rsidRPr="00153A21">
        <w:rPr>
          <w:rFonts w:ascii="ATraditional Arabic" w:hAnsi="ATraditional Arabic" w:cs="QCF2217" w:hint="cs"/>
          <w:sz w:val="26"/>
          <w:szCs w:val="26"/>
          <w:rtl/>
          <w:lang w:eastAsia="ar-SA"/>
        </w:rPr>
        <w:t>ﲕ</w:t>
      </w:r>
      <w:r w:rsidRPr="00153A21">
        <w:rPr>
          <w:rFonts w:ascii="ATraditional Arabic" w:hAnsi="ATraditional Arabic" w:cs="QCF2217"/>
          <w:sz w:val="26"/>
          <w:szCs w:val="26"/>
          <w:rtl/>
          <w:lang w:eastAsia="ar-SA"/>
        </w:rPr>
        <w:t xml:space="preserve"> </w:t>
      </w:r>
      <w:r w:rsidRPr="00153A21">
        <w:rPr>
          <w:rFonts w:ascii="ATraditional Arabic" w:hAnsi="ATraditional Arabic" w:cs="QCF2217" w:hint="cs"/>
          <w:sz w:val="26"/>
          <w:szCs w:val="26"/>
          <w:rtl/>
          <w:lang w:eastAsia="ar-SA"/>
        </w:rPr>
        <w:t>ﲖ</w:t>
      </w:r>
      <w:r w:rsidRPr="00153A21">
        <w:rPr>
          <w:rFonts w:ascii="ATraditional Arabic" w:hAnsi="ATraditional Arabic" w:cs="QCF2217"/>
          <w:sz w:val="26"/>
          <w:szCs w:val="26"/>
          <w:rtl/>
          <w:lang w:eastAsia="ar-SA"/>
        </w:rPr>
        <w:t xml:space="preserve"> </w:t>
      </w:r>
      <w:r w:rsidRPr="00153A21">
        <w:rPr>
          <w:rFonts w:ascii="ATraditional Arabic" w:hAnsi="ATraditional Arabic" w:cs="QCF2217" w:hint="cs"/>
          <w:sz w:val="26"/>
          <w:szCs w:val="26"/>
          <w:rtl/>
          <w:lang w:eastAsia="ar-SA"/>
        </w:rPr>
        <w:t>ﲗ</w:t>
      </w:r>
      <w:r w:rsidRPr="00153A21">
        <w:rPr>
          <w:rFonts w:ascii="ATraditional Arabic" w:hAnsi="ATraditional Arabic" w:cs="QCF2217"/>
          <w:sz w:val="26"/>
          <w:szCs w:val="26"/>
          <w:rtl/>
          <w:lang w:eastAsia="ar-SA"/>
        </w:rPr>
        <w:t xml:space="preserve"> </w:t>
      </w:r>
      <w:r w:rsidRPr="00153A21">
        <w:rPr>
          <w:rFonts w:ascii="ATraditional Arabic" w:hAnsi="ATraditional Arabic" w:cs="QCF2217" w:hint="cs"/>
          <w:sz w:val="26"/>
          <w:szCs w:val="26"/>
          <w:rtl/>
          <w:lang w:eastAsia="ar-SA"/>
        </w:rPr>
        <w:t>ﲘ</w:t>
      </w:r>
      <w:r w:rsidRPr="00153A21">
        <w:rPr>
          <w:rFonts w:ascii="ATraditional Arabic" w:hAnsi="ATraditional Arabic" w:cs="QCF2217"/>
          <w:sz w:val="26"/>
          <w:szCs w:val="26"/>
          <w:rtl/>
          <w:lang w:eastAsia="ar-SA"/>
        </w:rPr>
        <w:t xml:space="preserve"> </w:t>
      </w:r>
      <w:r w:rsidRPr="00153A21">
        <w:rPr>
          <w:rFonts w:ascii="ATraditional Arabic" w:hAnsi="ATraditional Arabic" w:cs="QCF2217" w:hint="cs"/>
          <w:sz w:val="26"/>
          <w:szCs w:val="26"/>
          <w:rtl/>
          <w:lang w:eastAsia="ar-SA"/>
        </w:rPr>
        <w:t>ﲙ</w:t>
      </w:r>
      <w:r w:rsidRPr="00153A21">
        <w:rPr>
          <w:rFonts w:ascii="ATraditional Arabic" w:hAnsi="ATraditional Arabic" w:cs="QCF2217"/>
          <w:sz w:val="26"/>
          <w:szCs w:val="26"/>
          <w:rtl/>
          <w:lang w:eastAsia="ar-SA"/>
        </w:rPr>
        <w:t xml:space="preserve"> </w:t>
      </w:r>
      <w:r w:rsidRPr="00153A21">
        <w:rPr>
          <w:rFonts w:ascii="ATraditional Arabic" w:hAnsi="ATraditional Arabic" w:cs="QCF2217" w:hint="cs"/>
          <w:sz w:val="26"/>
          <w:szCs w:val="26"/>
          <w:rtl/>
          <w:lang w:eastAsia="ar-SA"/>
        </w:rPr>
        <w:t>ﲚﲛ</w:t>
      </w:r>
      <w:r w:rsidRPr="00153A21">
        <w:rPr>
          <w:rFonts w:ascii="ATraditional Arabic" w:hAnsi="ATraditional Arabic" w:cs="QCF2217"/>
          <w:sz w:val="26"/>
          <w:szCs w:val="26"/>
          <w:rtl/>
          <w:lang w:eastAsia="ar-SA"/>
        </w:rPr>
        <w:t xml:space="preserve"> </w:t>
      </w:r>
      <w:r w:rsidRPr="00153A21">
        <w:rPr>
          <w:rFonts w:ascii="ATraditional Arabic" w:hAnsi="ATraditional Arabic" w:cs="QCF2217" w:hint="cs"/>
          <w:sz w:val="26"/>
          <w:szCs w:val="26"/>
          <w:rtl/>
          <w:lang w:eastAsia="ar-SA"/>
        </w:rPr>
        <w:t>ﲜ</w:t>
      </w:r>
      <w:r w:rsidRPr="00153A21">
        <w:rPr>
          <w:rFonts w:ascii="ATraditional Arabic" w:hAnsi="ATraditional Arabic" w:cs="QCF2217"/>
          <w:sz w:val="26"/>
          <w:szCs w:val="26"/>
          <w:rtl/>
          <w:lang w:eastAsia="ar-SA"/>
        </w:rPr>
        <w:t xml:space="preserve"> </w:t>
      </w:r>
      <w:r w:rsidRPr="00153A21">
        <w:rPr>
          <w:rFonts w:ascii="ATraditional Arabic" w:hAnsi="ATraditional Arabic" w:cs="QCF2217" w:hint="cs"/>
          <w:sz w:val="26"/>
          <w:szCs w:val="26"/>
          <w:rtl/>
          <w:lang w:eastAsia="ar-SA"/>
        </w:rPr>
        <w:t>ﲝ</w:t>
      </w:r>
      <w:r w:rsidRPr="00153A21">
        <w:rPr>
          <w:rFonts w:ascii="ATraditional Arabic" w:hAnsi="ATraditional Arabic" w:cs="QCF2217"/>
          <w:sz w:val="26"/>
          <w:szCs w:val="26"/>
          <w:rtl/>
          <w:lang w:eastAsia="ar-SA"/>
        </w:rPr>
        <w:t xml:space="preserve"> </w:t>
      </w:r>
      <w:r w:rsidRPr="00153A21">
        <w:rPr>
          <w:rFonts w:ascii="ATraditional Arabic" w:hAnsi="ATraditional Arabic" w:cs="QCF2217" w:hint="cs"/>
          <w:sz w:val="26"/>
          <w:szCs w:val="26"/>
          <w:rtl/>
          <w:lang w:eastAsia="ar-SA"/>
        </w:rPr>
        <w:t>ﲞ</w:t>
      </w:r>
      <w:r w:rsidRPr="00153A21">
        <w:rPr>
          <w:rFonts w:ascii="ATraditional Arabic" w:hAnsi="ATraditional Arabic" w:cs="QCF2217"/>
          <w:sz w:val="26"/>
          <w:szCs w:val="26"/>
          <w:rtl/>
          <w:lang w:eastAsia="ar-SA"/>
        </w:rPr>
        <w:t xml:space="preserve"> </w:t>
      </w:r>
      <w:r w:rsidRPr="00153A21">
        <w:rPr>
          <w:rFonts w:ascii="ATraditional Arabic" w:hAnsi="ATraditional Arabic" w:cs="QCF2217" w:hint="cs"/>
          <w:sz w:val="26"/>
          <w:szCs w:val="26"/>
          <w:rtl/>
          <w:lang w:eastAsia="ar-SA"/>
        </w:rPr>
        <w:t>ﲟ</w:t>
      </w:r>
      <w:r w:rsidRPr="00153A21">
        <w:rPr>
          <w:rFonts w:ascii="ATraditional Arabic" w:hAnsi="ATraditional Arabic" w:cs="QCF2217"/>
          <w:sz w:val="26"/>
          <w:szCs w:val="26"/>
          <w:rtl/>
          <w:lang w:eastAsia="ar-SA"/>
        </w:rPr>
        <w:t xml:space="preserve"> </w:t>
      </w:r>
      <w:r w:rsidRPr="00153A21">
        <w:rPr>
          <w:rFonts w:ascii="ATraditional Arabic" w:hAnsi="ATraditional Arabic" w:cs="QCF2217" w:hint="cs"/>
          <w:sz w:val="26"/>
          <w:szCs w:val="26"/>
          <w:rtl/>
          <w:lang w:eastAsia="ar-SA"/>
        </w:rPr>
        <w:t>ﲠ</w:t>
      </w:r>
      <w:r w:rsidRPr="00153A21">
        <w:rPr>
          <w:rFonts w:ascii="ATraditional Arabic" w:hAnsi="ATraditional Arabic" w:cs="QCF2217"/>
          <w:sz w:val="26"/>
          <w:szCs w:val="26"/>
          <w:rtl/>
          <w:lang w:eastAsia="ar-SA"/>
        </w:rPr>
        <w:t xml:space="preserve"> </w:t>
      </w:r>
      <w:r w:rsidRPr="00153A21">
        <w:rPr>
          <w:rFonts w:ascii="ATraditional Arabic" w:hAnsi="ATraditional Arabic" w:cs="QCF2217" w:hint="cs"/>
          <w:sz w:val="26"/>
          <w:szCs w:val="26"/>
          <w:rtl/>
          <w:lang w:eastAsia="ar-SA"/>
        </w:rPr>
        <w:t>ﲡ</w:t>
      </w:r>
      <w:r w:rsidRPr="00153A21">
        <w:rPr>
          <w:rFonts w:ascii="ATraditional Arabic" w:hAnsi="ATraditional Arabic" w:cs="ATraditional Arabic"/>
          <w:sz w:val="26"/>
          <w:szCs w:val="26"/>
          <w:rtl/>
          <w:lang w:eastAsia="ar-SA"/>
        </w:rPr>
        <w:t xml:space="preserve"> }</w:t>
      </w:r>
      <w:bookmarkEnd w:id="109"/>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footnoteReference w:id="94"/>
      </w:r>
      <w:r w:rsidRPr="00CA3FA8">
        <w:rPr>
          <w:rFonts w:ascii="Simplified Arabic" w:hAnsi="Simplified Arabic" w:cs="Simplified Arabic"/>
          <w:sz w:val="28"/>
          <w:szCs w:val="28"/>
          <w:vertAlign w:val="superscript"/>
          <w:rtl/>
          <w:lang w:eastAsia="ar-SA"/>
        </w:rPr>
        <w:t xml:space="preserve">) </w:t>
      </w:r>
    </w:p>
    <w:p w14:paraId="3ECB1974" w14:textId="0B012BA1" w:rsidR="00A04A0F" w:rsidRPr="00CA3FA8" w:rsidRDefault="00A04A0F" w:rsidP="007B69DA">
      <w:pPr>
        <w:adjustRightInd/>
        <w:spacing w:line="240" w:lineRule="auto"/>
        <w:ind w:firstLine="567"/>
        <w:jc w:val="lowKashida"/>
        <w:textAlignment w:val="auto"/>
        <w:rPr>
          <w:rFonts w:ascii="Simplified Arabic" w:hAnsi="Simplified Arabic" w:cs="Simplified Arabic"/>
          <w:sz w:val="28"/>
          <w:szCs w:val="28"/>
          <w:rtl/>
          <w:lang w:eastAsia="ar-SA"/>
        </w:rPr>
      </w:pPr>
      <w:r w:rsidRPr="00CA3FA8">
        <w:rPr>
          <w:rFonts w:ascii="ATraditional Arabic" w:hAnsi="ATraditional Arabic" w:cs="ATraditional Arabic"/>
          <w:sz w:val="28"/>
          <w:szCs w:val="28"/>
          <w:rtl/>
          <w:lang w:eastAsia="ar-SA"/>
        </w:rPr>
        <w:t xml:space="preserve">{ </w:t>
      </w:r>
      <w:r w:rsidRPr="00CA3FA8">
        <w:rPr>
          <w:rFonts w:ascii="ATraditional Arabic" w:hAnsi="ATraditional Arabic" w:cs="QCF2217" w:hint="cs"/>
          <w:sz w:val="28"/>
          <w:szCs w:val="28"/>
          <w:rtl/>
          <w:lang w:eastAsia="ar-SA"/>
        </w:rPr>
        <w:t>ﲊ</w:t>
      </w:r>
      <w:r w:rsidRPr="00CA3FA8">
        <w:rPr>
          <w:rFonts w:ascii="ATraditional Arabic" w:hAnsi="ATraditional Arabic" w:cs="QCF2217"/>
          <w:sz w:val="28"/>
          <w:szCs w:val="28"/>
          <w:rtl/>
          <w:lang w:eastAsia="ar-SA"/>
        </w:rPr>
        <w:t xml:space="preserve"> </w:t>
      </w:r>
      <w:r w:rsidRPr="00CA3FA8">
        <w:rPr>
          <w:rFonts w:ascii="ATraditional Arabic" w:hAnsi="ATraditional Arabic" w:cs="QCF2217" w:hint="cs"/>
          <w:sz w:val="28"/>
          <w:szCs w:val="28"/>
          <w:rtl/>
          <w:lang w:eastAsia="ar-SA"/>
        </w:rPr>
        <w:t>ﲋ</w:t>
      </w:r>
      <w:r w:rsidRPr="00CA3FA8">
        <w:rPr>
          <w:rFonts w:ascii="ATraditional Arabic" w:hAnsi="ATraditional Arabic" w:cs="QCF2217"/>
          <w:sz w:val="28"/>
          <w:szCs w:val="28"/>
          <w:rtl/>
          <w:lang w:eastAsia="ar-SA"/>
        </w:rPr>
        <w:t xml:space="preserve"> </w:t>
      </w:r>
      <w:r w:rsidRPr="00CA3FA8">
        <w:rPr>
          <w:rFonts w:ascii="ATraditional Arabic" w:hAnsi="ATraditional Arabic" w:cs="QCF2217" w:hint="cs"/>
          <w:sz w:val="28"/>
          <w:szCs w:val="28"/>
          <w:rtl/>
          <w:lang w:eastAsia="ar-SA"/>
        </w:rPr>
        <w:t>ﲌ</w:t>
      </w:r>
      <w:r w:rsidRPr="00CA3FA8">
        <w:rPr>
          <w:rFonts w:ascii="ATraditional Arabic" w:hAnsi="ATraditional Arabic" w:cs="QCF2217"/>
          <w:sz w:val="28"/>
          <w:szCs w:val="28"/>
          <w:rtl/>
          <w:lang w:eastAsia="ar-SA"/>
        </w:rPr>
        <w:t xml:space="preserve"> </w:t>
      </w:r>
      <w:r w:rsidRPr="00CA3FA8">
        <w:rPr>
          <w:rFonts w:ascii="ATraditional Arabic" w:hAnsi="ATraditional Arabic" w:cs="QCF2217" w:hint="cs"/>
          <w:sz w:val="28"/>
          <w:szCs w:val="28"/>
          <w:rtl/>
          <w:lang w:eastAsia="ar-SA"/>
        </w:rPr>
        <w:t>ﲍ</w:t>
      </w:r>
      <w:r w:rsidRPr="00CA3FA8">
        <w:rPr>
          <w:rFonts w:ascii="ATraditional Arabic" w:hAnsi="ATraditional Arabic" w:cs="ATraditional Arabic"/>
          <w:sz w:val="28"/>
          <w:szCs w:val="28"/>
          <w:rtl/>
          <w:lang w:eastAsia="ar-SA"/>
        </w:rPr>
        <w:t xml:space="preserve"> } </w:t>
      </w:r>
      <w:r w:rsidRPr="00CA3FA8">
        <w:rPr>
          <w:rFonts w:ascii="Simplified Arabic" w:hAnsi="Simplified Arabic" w:cs="Simplified Arabic"/>
          <w:sz w:val="28"/>
          <w:szCs w:val="28"/>
          <w:rtl/>
          <w:lang w:eastAsia="ar-SA"/>
        </w:rPr>
        <w:t>أي: من بعد نوح</w:t>
      </w:r>
      <w:r w:rsidRPr="00CA3FA8">
        <w:rPr>
          <w:rFonts w:ascii="Traditional Arabic" w:hAnsi="Traditional Arabic" w:cs="Traditional Arabic"/>
          <w:sz w:val="28"/>
          <w:szCs w:val="28"/>
          <w:rtl/>
          <w:lang w:eastAsia="ar-SA"/>
        </w:rPr>
        <w:t xml:space="preserve"> </w:t>
      </w:r>
      <w:r w:rsidRPr="00CA3FA8">
        <w:rPr>
          <w:rFonts w:ascii="ATraditional Arabic" w:hAnsi="ATraditional Arabic" w:cs="ATraditional Arabic"/>
          <w:sz w:val="28"/>
          <w:szCs w:val="28"/>
          <w:rtl/>
          <w:lang w:eastAsia="ar-SA"/>
        </w:rPr>
        <w:t>{</w:t>
      </w:r>
      <w:r w:rsidRPr="00CA3FA8">
        <w:rPr>
          <w:rFonts w:ascii="ATraditional Arabic" w:hAnsi="ATraditional Arabic" w:cs="ATraditional Arabic" w:hint="cs"/>
          <w:sz w:val="28"/>
          <w:szCs w:val="28"/>
          <w:rtl/>
          <w:lang w:eastAsia="ar-SA"/>
        </w:rPr>
        <w:t xml:space="preserve"> </w:t>
      </w:r>
      <w:r w:rsidRPr="00CA3FA8">
        <w:rPr>
          <w:rFonts w:ascii="ATraditional Arabic" w:hAnsi="ATraditional Arabic" w:cs="QCF2217" w:hint="cs"/>
          <w:sz w:val="28"/>
          <w:szCs w:val="28"/>
          <w:rtl/>
          <w:lang w:eastAsia="ar-SA"/>
        </w:rPr>
        <w:t>ﲎ</w:t>
      </w:r>
      <w:r w:rsidRPr="00CA3FA8">
        <w:rPr>
          <w:rFonts w:ascii="ATraditional Arabic" w:hAnsi="ATraditional Arabic" w:cs="QCF2217"/>
          <w:sz w:val="28"/>
          <w:szCs w:val="28"/>
          <w:rtl/>
          <w:lang w:eastAsia="ar-SA"/>
        </w:rPr>
        <w:t xml:space="preserve"> </w:t>
      </w:r>
      <w:r w:rsidRPr="00CA3FA8">
        <w:rPr>
          <w:rFonts w:ascii="ATraditional Arabic" w:hAnsi="ATraditional Arabic" w:cs="ATraditional Arabic"/>
          <w:sz w:val="28"/>
          <w:szCs w:val="28"/>
          <w:rtl/>
          <w:lang w:eastAsia="ar-SA"/>
        </w:rPr>
        <w:t>}</w:t>
      </w:r>
      <w:r w:rsidRPr="00CA3FA8">
        <w:rPr>
          <w:rFonts w:ascii="ATraditional Arabic" w:hAnsi="ATraditional Arabic" w:cs="ATraditional Arabic" w:hint="cs"/>
          <w:sz w:val="28"/>
          <w:szCs w:val="28"/>
          <w:rtl/>
          <w:lang w:eastAsia="ar-SA"/>
        </w:rPr>
        <w:t xml:space="preserve"> </w:t>
      </w:r>
      <w:r w:rsidRPr="00CA3FA8">
        <w:rPr>
          <w:rFonts w:ascii="Simplified Arabic" w:hAnsi="Simplified Arabic" w:cs="Simplified Arabic"/>
          <w:sz w:val="28"/>
          <w:szCs w:val="28"/>
          <w:rtl/>
          <w:lang w:eastAsia="ar-SA"/>
        </w:rPr>
        <w:t xml:space="preserve">كهود وصالح وإبراهيم ولوط وشعيب </w:t>
      </w:r>
      <w:r w:rsidRPr="00CA3FA8">
        <w:rPr>
          <w:rFonts w:ascii="ATraditional Arabic" w:hAnsi="ATraditional Arabic" w:cs="ATraditional Arabic"/>
          <w:sz w:val="28"/>
          <w:szCs w:val="28"/>
          <w:rtl/>
          <w:lang w:eastAsia="ar-SA"/>
        </w:rPr>
        <w:t>{</w:t>
      </w:r>
      <w:r w:rsidRPr="00CA3FA8">
        <w:rPr>
          <w:rFonts w:ascii="ATraditional Arabic" w:hAnsi="ATraditional Arabic" w:cs="ATraditional Arabic" w:hint="cs"/>
          <w:sz w:val="28"/>
          <w:szCs w:val="28"/>
          <w:rtl/>
          <w:lang w:eastAsia="ar-SA"/>
        </w:rPr>
        <w:t> </w:t>
      </w:r>
      <w:r w:rsidRPr="00CA3FA8">
        <w:rPr>
          <w:rFonts w:ascii="ATraditional Arabic" w:hAnsi="ATraditional Arabic" w:cs="QCF2217" w:hint="cs"/>
          <w:sz w:val="28"/>
          <w:szCs w:val="28"/>
          <w:rtl/>
          <w:lang w:eastAsia="ar-SA"/>
        </w:rPr>
        <w:t>ﲑ</w:t>
      </w:r>
      <w:r w:rsidRPr="00CA3FA8">
        <w:rPr>
          <w:rFonts w:ascii="ATraditional Arabic" w:hAnsi="ATraditional Arabic" w:cs="QCF2217"/>
          <w:sz w:val="28"/>
          <w:szCs w:val="28"/>
          <w:rtl/>
          <w:lang w:eastAsia="ar-SA"/>
        </w:rPr>
        <w:t xml:space="preserve"> </w:t>
      </w:r>
      <w:r w:rsidRPr="00CA3FA8">
        <w:rPr>
          <w:rFonts w:ascii="ATraditional Arabic" w:hAnsi="ATraditional Arabic" w:cs="QCF2217" w:hint="cs"/>
          <w:sz w:val="28"/>
          <w:szCs w:val="28"/>
          <w:rtl/>
          <w:lang w:eastAsia="ar-SA"/>
        </w:rPr>
        <w:t>ﲒ</w:t>
      </w:r>
      <w:r w:rsidRPr="00CA3FA8">
        <w:rPr>
          <w:rFonts w:ascii="ATraditional Arabic" w:hAnsi="ATraditional Arabic" w:cs="ATraditional Arabic" w:hint="cs"/>
          <w:sz w:val="28"/>
          <w:szCs w:val="28"/>
          <w:rtl/>
          <w:lang w:eastAsia="ar-SA"/>
        </w:rPr>
        <w:t> </w:t>
      </w:r>
      <w:r w:rsidRPr="00CA3FA8">
        <w:rPr>
          <w:rFonts w:ascii="ATraditional Arabic" w:hAnsi="ATraditional Arabic" w:cs="ATraditional Arabic"/>
          <w:sz w:val="28"/>
          <w:szCs w:val="28"/>
          <w:rtl/>
          <w:lang w:eastAsia="ar-SA"/>
        </w:rPr>
        <w:t xml:space="preserve">} </w:t>
      </w:r>
      <w:r w:rsidRPr="00CA3FA8">
        <w:rPr>
          <w:rFonts w:ascii="Simplified Arabic" w:hAnsi="Simplified Arabic" w:cs="Simplified Arabic"/>
          <w:sz w:val="28"/>
          <w:szCs w:val="28"/>
          <w:rtl/>
          <w:lang w:eastAsia="ar-SA"/>
        </w:rPr>
        <w:t xml:space="preserve">أي: بالمعجزات وبما أَرسلَهم اللهُ به من الشَّرائع التي شرَعَها الله لقوم كلّ نبي </w:t>
      </w:r>
      <w:r w:rsidRPr="00CA3FA8">
        <w:rPr>
          <w:rFonts w:ascii="ATraditional Arabic" w:hAnsi="ATraditional Arabic" w:cs="ATraditional Arabic"/>
          <w:sz w:val="28"/>
          <w:szCs w:val="28"/>
          <w:rtl/>
          <w:lang w:eastAsia="ar-SA"/>
        </w:rPr>
        <w:t xml:space="preserve">{ </w:t>
      </w:r>
      <w:r w:rsidRPr="00CA3FA8">
        <w:rPr>
          <w:rFonts w:ascii="ATraditional Arabic" w:hAnsi="ATraditional Arabic" w:cs="QCF2217" w:hint="cs"/>
          <w:sz w:val="28"/>
          <w:szCs w:val="28"/>
          <w:rtl/>
          <w:lang w:eastAsia="ar-SA"/>
        </w:rPr>
        <w:t>ﲓ</w:t>
      </w:r>
      <w:r w:rsidRPr="00CA3FA8">
        <w:rPr>
          <w:rFonts w:ascii="ATraditional Arabic" w:hAnsi="ATraditional Arabic" w:cs="QCF2217"/>
          <w:sz w:val="28"/>
          <w:szCs w:val="28"/>
          <w:rtl/>
          <w:lang w:eastAsia="ar-SA"/>
        </w:rPr>
        <w:t xml:space="preserve"> </w:t>
      </w:r>
      <w:r w:rsidRPr="00CA3FA8">
        <w:rPr>
          <w:rFonts w:ascii="ATraditional Arabic" w:hAnsi="ATraditional Arabic" w:cs="QCF2217" w:hint="cs"/>
          <w:sz w:val="28"/>
          <w:szCs w:val="28"/>
          <w:rtl/>
          <w:lang w:eastAsia="ar-SA"/>
        </w:rPr>
        <w:t>ﲔ</w:t>
      </w:r>
      <w:r w:rsidRPr="00CA3FA8">
        <w:rPr>
          <w:rFonts w:ascii="ATraditional Arabic" w:hAnsi="ATraditional Arabic" w:cs="QCF2217"/>
          <w:sz w:val="28"/>
          <w:szCs w:val="28"/>
          <w:rtl/>
          <w:lang w:eastAsia="ar-SA"/>
        </w:rPr>
        <w:t xml:space="preserve"> </w:t>
      </w:r>
      <w:r w:rsidRPr="00CA3FA8">
        <w:rPr>
          <w:rFonts w:ascii="ATraditional Arabic" w:hAnsi="ATraditional Arabic" w:cs="QCF2217" w:hint="cs"/>
          <w:sz w:val="28"/>
          <w:szCs w:val="28"/>
          <w:rtl/>
          <w:lang w:eastAsia="ar-SA"/>
        </w:rPr>
        <w:t>ﲕ</w:t>
      </w:r>
      <w:r w:rsidRPr="00CA3FA8">
        <w:rPr>
          <w:rFonts w:ascii="ATraditional Arabic" w:hAnsi="ATraditional Arabic" w:cs="ATraditional Arabic"/>
          <w:sz w:val="28"/>
          <w:szCs w:val="28"/>
          <w:rtl/>
          <w:lang w:eastAsia="ar-SA"/>
        </w:rPr>
        <w:t xml:space="preserve"> } </w:t>
      </w:r>
      <w:r w:rsidR="00153A21">
        <w:rPr>
          <w:rFonts w:ascii="ATraditional Arabic" w:hAnsi="ATraditional Arabic" w:cs="ATraditional Arabic" w:hint="cs"/>
          <w:sz w:val="28"/>
          <w:szCs w:val="28"/>
          <w:rtl/>
          <w:lang w:eastAsia="ar-SA"/>
        </w:rPr>
        <w:br/>
      </w:r>
      <w:r w:rsidRPr="00CA3FA8">
        <w:rPr>
          <w:rFonts w:ascii="Simplified Arabic" w:hAnsi="Simplified Arabic" w:cs="Simplified Arabic"/>
          <w:sz w:val="28"/>
          <w:szCs w:val="28"/>
          <w:rtl/>
          <w:lang w:eastAsia="ar-SA"/>
        </w:rPr>
        <w:t xml:space="preserve">أي: فما أحدثوا الإيمان، بل استمروا على الكفر وأصرُّوا عليه. والمعنى: أنه ما صحَّ ولا استقامَ لقوم من أولئك الأقوام الذين أرسل الله إليهم رسلَه أن </w:t>
      </w:r>
      <w:r w:rsidRPr="00CA3FA8">
        <w:rPr>
          <w:rFonts w:ascii="Simplified Arabic" w:hAnsi="Simplified Arabic" w:cs="Simplified Arabic"/>
          <w:sz w:val="28"/>
          <w:szCs w:val="28"/>
          <w:rtl/>
          <w:lang w:eastAsia="ar-SA"/>
        </w:rPr>
        <w:lastRenderedPageBreak/>
        <w:t>يؤمنوا في وقت من الأوقات</w:t>
      </w:r>
      <w:r w:rsidRPr="00CA3FA8">
        <w:rPr>
          <w:rFonts w:ascii="ATraditional Arabic" w:hAnsi="ATraditional Arabic" w:cs="ATraditional Arabic"/>
          <w:sz w:val="28"/>
          <w:szCs w:val="28"/>
          <w:rtl/>
          <w:lang w:eastAsia="ar-SA"/>
        </w:rPr>
        <w:t xml:space="preserve"> { </w:t>
      </w:r>
      <w:r w:rsidRPr="00CA3FA8">
        <w:rPr>
          <w:rFonts w:ascii="ATraditional Arabic" w:hAnsi="ATraditional Arabic" w:cs="QCF2217" w:hint="cs"/>
          <w:sz w:val="28"/>
          <w:szCs w:val="28"/>
          <w:rtl/>
          <w:lang w:eastAsia="ar-SA"/>
        </w:rPr>
        <w:t>ﲖ</w:t>
      </w:r>
      <w:r w:rsidRPr="00CA3FA8">
        <w:rPr>
          <w:rFonts w:ascii="ATraditional Arabic" w:hAnsi="ATraditional Arabic" w:cs="QCF2217"/>
          <w:sz w:val="28"/>
          <w:szCs w:val="28"/>
          <w:rtl/>
          <w:lang w:eastAsia="ar-SA"/>
        </w:rPr>
        <w:t xml:space="preserve"> </w:t>
      </w:r>
      <w:r w:rsidRPr="00CA3FA8">
        <w:rPr>
          <w:rFonts w:ascii="ATraditional Arabic" w:hAnsi="ATraditional Arabic" w:cs="QCF2217" w:hint="cs"/>
          <w:sz w:val="28"/>
          <w:szCs w:val="28"/>
          <w:rtl/>
          <w:lang w:eastAsia="ar-SA"/>
        </w:rPr>
        <w:t>ﲗ</w:t>
      </w:r>
      <w:r w:rsidRPr="00CA3FA8">
        <w:rPr>
          <w:rFonts w:ascii="ATraditional Arabic" w:hAnsi="ATraditional Arabic" w:cs="QCF2217"/>
          <w:sz w:val="28"/>
          <w:szCs w:val="28"/>
          <w:rtl/>
          <w:lang w:eastAsia="ar-SA"/>
        </w:rPr>
        <w:t xml:space="preserve"> </w:t>
      </w:r>
      <w:r w:rsidRPr="00CA3FA8">
        <w:rPr>
          <w:rFonts w:ascii="ATraditional Arabic" w:hAnsi="ATraditional Arabic" w:cs="QCF2217" w:hint="cs"/>
          <w:sz w:val="28"/>
          <w:szCs w:val="28"/>
          <w:rtl/>
          <w:lang w:eastAsia="ar-SA"/>
        </w:rPr>
        <w:t>ﲘ</w:t>
      </w:r>
      <w:r w:rsidRPr="00CA3FA8">
        <w:rPr>
          <w:rFonts w:ascii="ATraditional Arabic" w:hAnsi="ATraditional Arabic" w:cs="QCF2217"/>
          <w:sz w:val="28"/>
          <w:szCs w:val="28"/>
          <w:rtl/>
          <w:lang w:eastAsia="ar-SA"/>
        </w:rPr>
        <w:t xml:space="preserve"> </w:t>
      </w:r>
      <w:r w:rsidRPr="00CA3FA8">
        <w:rPr>
          <w:rFonts w:ascii="ATraditional Arabic" w:hAnsi="ATraditional Arabic" w:cs="QCF2217" w:hint="cs"/>
          <w:sz w:val="28"/>
          <w:szCs w:val="28"/>
          <w:rtl/>
          <w:lang w:eastAsia="ar-SA"/>
        </w:rPr>
        <w:t>ﲙ</w:t>
      </w:r>
      <w:r w:rsidRPr="00CA3FA8">
        <w:rPr>
          <w:rFonts w:ascii="ATraditional Arabic" w:hAnsi="ATraditional Arabic" w:cs="QCF2217"/>
          <w:sz w:val="28"/>
          <w:szCs w:val="28"/>
          <w:rtl/>
          <w:lang w:eastAsia="ar-SA"/>
        </w:rPr>
        <w:t xml:space="preserve"> </w:t>
      </w:r>
      <w:r w:rsidRPr="00CA3FA8">
        <w:rPr>
          <w:rFonts w:ascii="ATraditional Arabic" w:hAnsi="ATraditional Arabic" w:cs="QCF2217" w:hint="cs"/>
          <w:sz w:val="28"/>
          <w:szCs w:val="28"/>
          <w:rtl/>
          <w:lang w:eastAsia="ar-SA"/>
        </w:rPr>
        <w:t>ﲚﲛ</w:t>
      </w:r>
      <w:r w:rsidRPr="00CA3FA8">
        <w:rPr>
          <w:rFonts w:ascii="ATraditional Arabic" w:hAnsi="ATraditional Arabic" w:cs="Cambria" w:hint="cs"/>
          <w:sz w:val="28"/>
          <w:szCs w:val="28"/>
          <w:rtl/>
          <w:lang w:eastAsia="ar-SA"/>
        </w:rPr>
        <w:t> </w:t>
      </w:r>
      <w:r w:rsidRPr="00CA3FA8">
        <w:rPr>
          <w:rFonts w:ascii="ATraditional Arabic" w:hAnsi="ATraditional Arabic" w:cs="ATraditional Arabic"/>
          <w:sz w:val="28"/>
          <w:szCs w:val="28"/>
          <w:rtl/>
          <w:lang w:eastAsia="ar-SA"/>
        </w:rPr>
        <w:t xml:space="preserve">} </w:t>
      </w:r>
      <w:r w:rsidRPr="00CA3FA8">
        <w:rPr>
          <w:rFonts w:ascii="Simplified Arabic" w:hAnsi="Simplified Arabic" w:cs="Simplified Arabic"/>
          <w:sz w:val="28"/>
          <w:szCs w:val="28"/>
          <w:rtl/>
          <w:lang w:eastAsia="ar-SA"/>
        </w:rPr>
        <w:t>أي: من قبل تكذيبهم الواقع منهم عند مجيء الرسل إليهم. والمعنى: أن كل قوم من العالم لم يؤمنوا عند أنْ أرسَلَ اللهُ إليهم الرسولَ المبعوث إليهم على الخصوص بما كانوا مُكذِّبين به من قبل مجيئه إليهم؛ لأنهم كانوا غير مؤمنين بل مكذبين بالدين، ولو كانوا مؤمنين لم يبعث إليهم رسولًا، وهذا مبني على أن الضمير في: (فما كانوا ليؤمنوا)، وفي (بما كذبوا) راجعٌ إلى القوم المذكورين في قوله: إلى قومهم، وقيل: ضمير (كذبوا) راجع إلى قوم نوح، أي: فما كان قوم الرسل ليؤمنوا بما كذَّبَ به قوم نوح من قبل أنْ يأتيَ هؤلاء الأقوام الذين جاؤوا من بعدهم وجاءتهم رسُلهم بالبينات،</w:t>
      </w:r>
      <w:r w:rsidRPr="00CA3FA8">
        <w:rPr>
          <w:rFonts w:ascii="ATraditional Arabic" w:hAnsi="ATraditional Arabic" w:cs="ATraditional Arabic"/>
          <w:sz w:val="28"/>
          <w:szCs w:val="28"/>
          <w:rtl/>
          <w:lang w:eastAsia="ar-SA"/>
        </w:rPr>
        <w:t xml:space="preserve"> { </w:t>
      </w:r>
      <w:r w:rsidRPr="00CA3FA8">
        <w:rPr>
          <w:rFonts w:ascii="ATraditional Arabic" w:hAnsi="ATraditional Arabic" w:cs="QCF2217" w:hint="cs"/>
          <w:sz w:val="28"/>
          <w:szCs w:val="28"/>
          <w:rtl/>
          <w:lang w:eastAsia="ar-SA"/>
        </w:rPr>
        <w:t>ﲜ</w:t>
      </w:r>
      <w:r w:rsidRPr="00CA3FA8">
        <w:rPr>
          <w:rFonts w:ascii="ATraditional Arabic" w:hAnsi="ATraditional Arabic" w:cs="QCF2217"/>
          <w:sz w:val="28"/>
          <w:szCs w:val="28"/>
          <w:rtl/>
          <w:lang w:eastAsia="ar-SA"/>
        </w:rPr>
        <w:t xml:space="preserve"> </w:t>
      </w:r>
      <w:r w:rsidRPr="00CA3FA8">
        <w:rPr>
          <w:rFonts w:ascii="ATraditional Arabic" w:hAnsi="ATraditional Arabic" w:cs="QCF2217" w:hint="cs"/>
          <w:sz w:val="28"/>
          <w:szCs w:val="28"/>
          <w:rtl/>
          <w:lang w:eastAsia="ar-SA"/>
        </w:rPr>
        <w:t>ﲝ</w:t>
      </w:r>
      <w:r w:rsidRPr="00CA3FA8">
        <w:rPr>
          <w:rFonts w:ascii="ATraditional Arabic" w:hAnsi="ATraditional Arabic" w:cs="QCF2217"/>
          <w:sz w:val="28"/>
          <w:szCs w:val="28"/>
          <w:rtl/>
          <w:lang w:eastAsia="ar-SA"/>
        </w:rPr>
        <w:t xml:space="preserve"> </w:t>
      </w:r>
      <w:r w:rsidRPr="00CA3FA8">
        <w:rPr>
          <w:rFonts w:ascii="ATraditional Arabic" w:hAnsi="ATraditional Arabic" w:cs="QCF2217" w:hint="cs"/>
          <w:sz w:val="28"/>
          <w:szCs w:val="28"/>
          <w:rtl/>
          <w:lang w:eastAsia="ar-SA"/>
        </w:rPr>
        <w:t>ﲞ</w:t>
      </w:r>
      <w:r w:rsidRPr="00CA3FA8">
        <w:rPr>
          <w:rFonts w:ascii="ATraditional Arabic" w:hAnsi="ATraditional Arabic" w:cs="QCF2217"/>
          <w:sz w:val="28"/>
          <w:szCs w:val="28"/>
          <w:rtl/>
          <w:lang w:eastAsia="ar-SA"/>
        </w:rPr>
        <w:t xml:space="preserve"> </w:t>
      </w:r>
      <w:r w:rsidRPr="00CA3FA8">
        <w:rPr>
          <w:rFonts w:ascii="ATraditional Arabic" w:hAnsi="ATraditional Arabic" w:cs="QCF2217" w:hint="cs"/>
          <w:sz w:val="28"/>
          <w:szCs w:val="28"/>
          <w:rtl/>
          <w:lang w:eastAsia="ar-SA"/>
        </w:rPr>
        <w:t>ﲟ</w:t>
      </w:r>
      <w:r w:rsidRPr="00CA3FA8">
        <w:rPr>
          <w:rFonts w:ascii="ATraditional Arabic" w:hAnsi="ATraditional Arabic" w:cs="QCF2217"/>
          <w:sz w:val="28"/>
          <w:szCs w:val="28"/>
          <w:rtl/>
          <w:lang w:eastAsia="ar-SA"/>
        </w:rPr>
        <w:t xml:space="preserve"> </w:t>
      </w:r>
      <w:r w:rsidRPr="00CA3FA8">
        <w:rPr>
          <w:rFonts w:ascii="ATraditional Arabic" w:hAnsi="ATraditional Arabic" w:cs="QCF2217" w:hint="cs"/>
          <w:sz w:val="28"/>
          <w:szCs w:val="28"/>
          <w:rtl/>
          <w:lang w:eastAsia="ar-SA"/>
        </w:rPr>
        <w:t>ﲠ</w:t>
      </w:r>
      <w:r w:rsidRPr="00CA3FA8">
        <w:rPr>
          <w:rFonts w:ascii="ATraditional Arabic" w:hAnsi="ATraditional Arabic" w:cs="ATraditional Arabic"/>
          <w:sz w:val="28"/>
          <w:szCs w:val="28"/>
          <w:rtl/>
          <w:lang w:eastAsia="ar-SA"/>
        </w:rPr>
        <w:t xml:space="preserve"> } </w:t>
      </w:r>
      <w:r w:rsidRPr="00CA3FA8">
        <w:rPr>
          <w:rFonts w:ascii="Simplified Arabic" w:hAnsi="Simplified Arabic" w:cs="Simplified Arabic"/>
          <w:sz w:val="28"/>
          <w:szCs w:val="28"/>
          <w:rtl/>
          <w:lang w:eastAsia="ar-SA"/>
        </w:rPr>
        <w:t>أي: مثل ذلك الطبع العظيم نطبع على قلوب المتجاوزين للحدّ المعهود في الكفر، قال السعدي:</w:t>
      </w:r>
      <w:r w:rsidRPr="00CA3FA8">
        <w:rPr>
          <w:rFonts w:ascii="ATraditional Arabic" w:hAnsi="ATraditional Arabic" w:cs="ATraditional Arabic" w:hint="cs"/>
          <w:sz w:val="28"/>
          <w:szCs w:val="28"/>
          <w:vertAlign w:val="superscript"/>
          <w:rtl/>
          <w:lang w:eastAsia="ar-SA"/>
        </w:rPr>
        <w:t xml:space="preserve"> </w:t>
      </w:r>
      <w:r w:rsidRPr="00CA3FA8">
        <w:rPr>
          <w:rFonts w:ascii="ATraditional Arabic" w:hAnsi="ATraditional Arabic" w:cs="ATraditional Arabic"/>
          <w:sz w:val="28"/>
          <w:szCs w:val="28"/>
          <w:rtl/>
          <w:lang w:eastAsia="ar-SA"/>
        </w:rPr>
        <w:t>{</w:t>
      </w:r>
      <w:r w:rsidRPr="00CA3FA8">
        <w:rPr>
          <w:rFonts w:ascii="ATraditional Arabic" w:hAnsi="ATraditional Arabic" w:cs="QCF2217" w:hint="cs"/>
          <w:sz w:val="28"/>
          <w:szCs w:val="28"/>
          <w:rtl/>
          <w:lang w:eastAsia="ar-SA"/>
        </w:rPr>
        <w:t>ﲜ</w:t>
      </w:r>
      <w:r w:rsidRPr="00CA3FA8">
        <w:rPr>
          <w:rFonts w:ascii="ATraditional Arabic" w:hAnsi="ATraditional Arabic" w:cs="QCF2217"/>
          <w:sz w:val="28"/>
          <w:szCs w:val="28"/>
          <w:rtl/>
          <w:lang w:eastAsia="ar-SA"/>
        </w:rPr>
        <w:t xml:space="preserve"> </w:t>
      </w:r>
      <w:r w:rsidRPr="00CA3FA8">
        <w:rPr>
          <w:rFonts w:ascii="ATraditional Arabic" w:hAnsi="ATraditional Arabic" w:cs="QCF2217" w:hint="cs"/>
          <w:sz w:val="28"/>
          <w:szCs w:val="28"/>
          <w:rtl/>
          <w:lang w:eastAsia="ar-SA"/>
        </w:rPr>
        <w:t>ﲝ</w:t>
      </w:r>
      <w:r w:rsidRPr="00CA3FA8">
        <w:rPr>
          <w:rFonts w:ascii="ATraditional Arabic" w:hAnsi="ATraditional Arabic" w:cs="QCF2217"/>
          <w:sz w:val="28"/>
          <w:szCs w:val="28"/>
          <w:rtl/>
          <w:lang w:eastAsia="ar-SA"/>
        </w:rPr>
        <w:t xml:space="preserve"> </w:t>
      </w:r>
      <w:r w:rsidRPr="00CA3FA8">
        <w:rPr>
          <w:rFonts w:ascii="ATraditional Arabic" w:hAnsi="ATraditional Arabic" w:cs="QCF2217" w:hint="cs"/>
          <w:sz w:val="28"/>
          <w:szCs w:val="28"/>
          <w:rtl/>
          <w:lang w:eastAsia="ar-SA"/>
        </w:rPr>
        <w:t>ﲞ</w:t>
      </w:r>
      <w:r w:rsidRPr="00CA3FA8">
        <w:rPr>
          <w:rFonts w:ascii="ATraditional Arabic" w:hAnsi="ATraditional Arabic" w:cs="QCF2217"/>
          <w:sz w:val="28"/>
          <w:szCs w:val="28"/>
          <w:rtl/>
          <w:lang w:eastAsia="ar-SA"/>
        </w:rPr>
        <w:t xml:space="preserve"> </w:t>
      </w:r>
      <w:r w:rsidRPr="00CA3FA8">
        <w:rPr>
          <w:rFonts w:ascii="ATraditional Arabic" w:hAnsi="ATraditional Arabic" w:cs="QCF2217" w:hint="cs"/>
          <w:sz w:val="28"/>
          <w:szCs w:val="28"/>
          <w:rtl/>
          <w:lang w:eastAsia="ar-SA"/>
        </w:rPr>
        <w:t>ﲟ</w:t>
      </w:r>
      <w:r w:rsidRPr="00CA3FA8">
        <w:rPr>
          <w:rFonts w:ascii="ATraditional Arabic" w:hAnsi="ATraditional Arabic" w:cs="QCF2217"/>
          <w:sz w:val="28"/>
          <w:szCs w:val="28"/>
          <w:rtl/>
          <w:lang w:eastAsia="ar-SA"/>
        </w:rPr>
        <w:t xml:space="preserve"> </w:t>
      </w:r>
      <w:r w:rsidRPr="00CA3FA8">
        <w:rPr>
          <w:rFonts w:ascii="ATraditional Arabic" w:hAnsi="ATraditional Arabic" w:cs="QCF2217" w:hint="cs"/>
          <w:sz w:val="28"/>
          <w:szCs w:val="28"/>
          <w:rtl/>
          <w:lang w:eastAsia="ar-SA"/>
        </w:rPr>
        <w:t>ﲠ</w:t>
      </w:r>
      <w:r w:rsidRPr="00CA3FA8">
        <w:rPr>
          <w:rFonts w:ascii="ATraditional Arabic" w:hAnsi="ATraditional Arabic" w:cs="ATraditional Arabic"/>
          <w:sz w:val="28"/>
          <w:szCs w:val="28"/>
          <w:rtl/>
          <w:lang w:eastAsia="ar-SA"/>
        </w:rPr>
        <w:t xml:space="preserve"> } </w:t>
      </w:r>
      <w:r w:rsidRPr="00CA3FA8">
        <w:rPr>
          <w:rFonts w:ascii="Simplified Arabic" w:hAnsi="Simplified Arabic" w:cs="Simplified Arabic"/>
          <w:sz w:val="28"/>
          <w:szCs w:val="28"/>
          <w:rtl/>
          <w:lang w:eastAsia="ar-SA"/>
        </w:rPr>
        <w:t>أي: نختم عليها فلا يدخلها خير، وما ظلمهم [الله]، ولكنهم ظلموا أنفسهم بردّهم الحق لما جاءهم، وتكذيبهم الأول</w:t>
      </w:r>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footnoteReference w:id="95"/>
      </w:r>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 xml:space="preserve">. </w:t>
      </w:r>
    </w:p>
    <w:p w14:paraId="109C4931" w14:textId="46F3725D" w:rsidR="00A04A0F" w:rsidRPr="00CA3FA8" w:rsidRDefault="00A04A0F" w:rsidP="00153A21">
      <w:pPr>
        <w:adjustRightInd/>
        <w:spacing w:line="240" w:lineRule="auto"/>
        <w:ind w:firstLine="567"/>
        <w:textAlignment w:val="auto"/>
        <w:rPr>
          <w:rFonts w:ascii="ATraditional Arabic" w:hAnsi="ATraditional Arabic" w:cs="#TRUE#"/>
          <w:sz w:val="28"/>
          <w:szCs w:val="28"/>
          <w:rtl/>
          <w:lang w:eastAsia="ar-SA"/>
        </w:rPr>
      </w:pPr>
      <w:r w:rsidRPr="00CA3FA8">
        <w:rPr>
          <w:rFonts w:ascii="Simplified Arabic" w:hAnsi="Simplified Arabic" w:cs="Simplified Arabic"/>
          <w:sz w:val="28"/>
          <w:szCs w:val="28"/>
          <w:rtl/>
          <w:lang w:eastAsia="ar-SA"/>
        </w:rPr>
        <w:t>قوله تعالى</w:t>
      </w:r>
      <w:bookmarkStart w:id="110" w:name="مءمءﱢءﱣءﱤءﱥءﱦءﱧءﱨءﱩﱪءﱫءﱬءﱭءﱮءﱯءﱰءﱱﱲءﱳءﱴء"/>
      <w:r w:rsidRPr="00CA3FA8">
        <w:rPr>
          <w:rFonts w:ascii="Simplified Arabic" w:hAnsi="Simplified Arabic" w:cs="Simplified Arabic"/>
          <w:sz w:val="28"/>
          <w:szCs w:val="28"/>
          <w:rtl/>
          <w:lang w:eastAsia="ar-SA"/>
        </w:rPr>
        <w:t>:</w:t>
      </w:r>
      <w:r w:rsidRPr="00CA3FA8">
        <w:rPr>
          <w:rFonts w:ascii="ATraditional Arabic" w:hAnsi="ATraditional Arabic" w:cs="ATraditional Arabic"/>
          <w:sz w:val="28"/>
          <w:szCs w:val="28"/>
          <w:rtl/>
          <w:lang w:eastAsia="ar-SA"/>
        </w:rPr>
        <w:t xml:space="preserve">{ </w:t>
      </w:r>
      <w:r w:rsidRPr="00CA3FA8">
        <w:rPr>
          <w:rFonts w:ascii="ATraditional Arabic" w:hAnsi="ATraditional Arabic" w:cs="QCF2471" w:hint="cs"/>
          <w:sz w:val="28"/>
          <w:szCs w:val="28"/>
          <w:rtl/>
          <w:lang w:eastAsia="ar-SA"/>
        </w:rPr>
        <w:t>ﱢ</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ﱣ</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ﱤ</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ﱥ</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ﱦ</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ﱧ</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ﱨ</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ﱩﱪ</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ﱫ</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ﱬ</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ﱭ</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ﱮ</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ﱯ</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ﱰ</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ﱱﱲ</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ﱳ</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ﱴ</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ﱵ</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ﱶ</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ﱷ</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ﱸ</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ﱹ</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ﱺ</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ﱻ</w:t>
      </w:r>
      <w:r w:rsidRPr="00CA3FA8">
        <w:rPr>
          <w:rFonts w:ascii="ATraditional Arabic" w:hAnsi="ATraditional Arabic" w:cs="ATraditional Arabic"/>
          <w:sz w:val="28"/>
          <w:szCs w:val="28"/>
          <w:rtl/>
          <w:lang w:eastAsia="ar-SA"/>
        </w:rPr>
        <w:t xml:space="preserve"> }</w:t>
      </w:r>
      <w:bookmarkEnd w:id="110"/>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footnoteReference w:id="96"/>
      </w:r>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 xml:space="preserve">. </w:t>
      </w:r>
    </w:p>
    <w:p w14:paraId="56B08C4E" w14:textId="77777777" w:rsidR="00A04A0F" w:rsidRPr="00CA3FA8" w:rsidRDefault="00A04A0F" w:rsidP="007B69DA">
      <w:pPr>
        <w:adjustRightInd/>
        <w:spacing w:line="240" w:lineRule="auto"/>
        <w:ind w:firstLine="567"/>
        <w:jc w:val="lowKashida"/>
        <w:textAlignment w:val="auto"/>
        <w:rPr>
          <w:rFonts w:ascii="Traditional Arabic" w:hAnsi="Traditional Arabic" w:cs="Traditional Arabic"/>
          <w:sz w:val="28"/>
          <w:szCs w:val="28"/>
          <w:vertAlign w:val="superscript"/>
          <w:rtl/>
          <w:lang w:eastAsia="ar-SA"/>
        </w:rPr>
      </w:pPr>
      <w:r w:rsidRPr="00CA3FA8">
        <w:rPr>
          <w:rFonts w:ascii="ATraditional Arabic" w:hAnsi="ATraditional Arabic" w:cs="#TRUE#"/>
          <w:sz w:val="28"/>
          <w:szCs w:val="28"/>
          <w:rtl/>
          <w:lang w:eastAsia="ar-SA"/>
        </w:rPr>
        <w:lastRenderedPageBreak/>
        <w:t xml:space="preserve"> </w:t>
      </w:r>
      <w:r w:rsidRPr="00CA3FA8">
        <w:rPr>
          <w:rFonts w:ascii="Simplified Arabic" w:hAnsi="Simplified Arabic" w:cs="Simplified Arabic"/>
          <w:sz w:val="28"/>
          <w:szCs w:val="28"/>
          <w:rtl/>
          <w:lang w:eastAsia="ar-SA"/>
        </w:rPr>
        <w:t>قال الزجاج</w:t>
      </w:r>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footnoteReference w:id="97"/>
      </w:r>
      <w:r w:rsidRPr="00CA3FA8">
        <w:rPr>
          <w:rFonts w:ascii="Simplified Arabic" w:hAnsi="Simplified Arabic" w:cs="Simplified Arabic"/>
          <w:sz w:val="28"/>
          <w:szCs w:val="28"/>
          <w:vertAlign w:val="superscript"/>
          <w:rtl/>
          <w:lang w:eastAsia="ar-SA"/>
        </w:rPr>
        <w:t xml:space="preserve">) </w:t>
      </w:r>
      <w:r w:rsidRPr="00CA3FA8">
        <w:rPr>
          <w:rFonts w:ascii="Simplified Arabic" w:hAnsi="Simplified Arabic" w:cs="Simplified Arabic"/>
          <w:sz w:val="28"/>
          <w:szCs w:val="28"/>
          <w:rtl/>
          <w:lang w:eastAsia="ar-SA"/>
        </w:rPr>
        <w:t xml:space="preserve">هذا تفسير للمُسرِف المرتاب، يعني: هم الذين يجادلون في آيات الله، أي: في إبطالها بالتكذيب، وقال </w:t>
      </w:r>
      <w:bookmarkStart w:id="111" w:name="علءابنءكثيرء13"/>
      <w:r w:rsidRPr="00CA3FA8">
        <w:rPr>
          <w:rFonts w:ascii="Simplified Arabic" w:hAnsi="Simplified Arabic" w:cs="Simplified Arabic"/>
          <w:sz w:val="28"/>
          <w:szCs w:val="28"/>
          <w:rtl/>
          <w:lang w:eastAsia="ar-SA"/>
        </w:rPr>
        <w:t>ابن كثير</w:t>
      </w:r>
      <w:bookmarkEnd w:id="111"/>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footnoteReference w:id="98"/>
      </w:r>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r w:rsidRPr="00CA3FA8">
        <w:rPr>
          <w:rFonts w:ascii="Traditional Arabic" w:hAnsi="Traditional Arabic" w:cs="Traditional Arabic" w:hint="cs"/>
          <w:sz w:val="28"/>
          <w:szCs w:val="28"/>
          <w:vertAlign w:val="superscript"/>
          <w:rtl/>
          <w:lang w:eastAsia="ar-SA"/>
        </w:rPr>
        <w:t xml:space="preserve"> </w:t>
      </w:r>
      <w:r w:rsidRPr="00CA3FA8">
        <w:rPr>
          <w:rFonts w:ascii="ATraditional Arabic" w:hAnsi="ATraditional Arabic" w:cs="ATraditional Arabic"/>
          <w:sz w:val="28"/>
          <w:szCs w:val="28"/>
          <w:rtl/>
          <w:lang w:eastAsia="ar-SA"/>
        </w:rPr>
        <w:t xml:space="preserve">{ </w:t>
      </w:r>
      <w:r w:rsidRPr="00CA3FA8">
        <w:rPr>
          <w:rFonts w:ascii="ATraditional Arabic" w:hAnsi="ATraditional Arabic" w:cs="QCF2471" w:hint="cs"/>
          <w:sz w:val="28"/>
          <w:szCs w:val="28"/>
          <w:rtl/>
          <w:lang w:eastAsia="ar-SA"/>
        </w:rPr>
        <w:t>ﱢ</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ﱣ</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ﱤ</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ﱥ</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ﱦ</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ﱧ</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ﱨ</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ﱩﱪ</w:t>
      </w:r>
      <w:r w:rsidRPr="00CA3FA8">
        <w:rPr>
          <w:rFonts w:ascii="ATraditional Arabic" w:hAnsi="ATraditional Arabic" w:cs="ATraditional Arabic"/>
          <w:sz w:val="28"/>
          <w:szCs w:val="28"/>
          <w:rtl/>
          <w:lang w:eastAsia="ar-SA"/>
        </w:rPr>
        <w:t xml:space="preserve"> } </w:t>
      </w:r>
      <w:r w:rsidRPr="00CA3FA8">
        <w:rPr>
          <w:rFonts w:ascii="Simplified Arabic" w:hAnsi="Simplified Arabic" w:cs="Simplified Arabic"/>
          <w:sz w:val="28"/>
          <w:szCs w:val="28"/>
          <w:rtl/>
          <w:lang w:eastAsia="ar-SA"/>
        </w:rPr>
        <w:t>أي: الذين يدفعون الحق بالباطل، ويجادلون الحجج بغير دليل وحجَّة معهم من الله، فإنّ الله يمقت على ذلك أشدَّ المقت؛ ولهذا قال تعالى:</w:t>
      </w:r>
      <w:r w:rsidRPr="00CA3FA8">
        <w:rPr>
          <w:rFonts w:ascii="Traditional Arabic" w:hAnsi="Traditional Arabic" w:cs="Traditional Arabic"/>
          <w:sz w:val="28"/>
          <w:szCs w:val="28"/>
          <w:rtl/>
          <w:lang w:eastAsia="ar-SA"/>
        </w:rPr>
        <w:t xml:space="preserve"> </w:t>
      </w:r>
      <w:bookmarkStart w:id="112" w:name="مءمءﱫءﱬءﱭءﱮءﱯءﱰءﱱﱲءء53"/>
      <w:r w:rsidRPr="00CA3FA8">
        <w:rPr>
          <w:rFonts w:ascii="ATraditional Arabic" w:hAnsi="ATraditional Arabic" w:cs="ATraditional Arabic"/>
          <w:sz w:val="28"/>
          <w:szCs w:val="28"/>
          <w:rtl/>
          <w:lang w:eastAsia="ar-SA"/>
        </w:rPr>
        <w:t xml:space="preserve">{ </w:t>
      </w:r>
      <w:r w:rsidRPr="00CA3FA8">
        <w:rPr>
          <w:rFonts w:ascii="ATraditional Arabic" w:hAnsi="ATraditional Arabic" w:cs="QCF2471" w:hint="cs"/>
          <w:sz w:val="28"/>
          <w:szCs w:val="28"/>
          <w:rtl/>
          <w:lang w:eastAsia="ar-SA"/>
        </w:rPr>
        <w:t>ﱫ</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ﱬ</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ﱭ</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ﱮ</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ﱯ</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ﱰ</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ﱱﱲ</w:t>
      </w:r>
      <w:r w:rsidRPr="00CA3FA8">
        <w:rPr>
          <w:rFonts w:ascii="ATraditional Arabic" w:hAnsi="ATraditional Arabic" w:cs="QCF2471"/>
          <w:sz w:val="28"/>
          <w:szCs w:val="28"/>
          <w:rtl/>
          <w:lang w:eastAsia="ar-SA"/>
        </w:rPr>
        <w:t xml:space="preserve"> </w:t>
      </w:r>
      <w:r w:rsidRPr="00CA3FA8">
        <w:rPr>
          <w:rFonts w:ascii="ATraditional Arabic" w:hAnsi="ATraditional Arabic" w:cs="ATraditional Arabic"/>
          <w:sz w:val="28"/>
          <w:szCs w:val="28"/>
          <w:rtl/>
          <w:lang w:eastAsia="ar-SA"/>
        </w:rPr>
        <w:t>}</w:t>
      </w:r>
      <w:bookmarkEnd w:id="112"/>
      <w:r w:rsidRPr="00CA3FA8">
        <w:rPr>
          <w:rFonts w:ascii="ATraditional Arabic" w:hAnsi="ATraditional Arabic" w:cs="ATraditional Arabic"/>
          <w:sz w:val="28"/>
          <w:szCs w:val="28"/>
          <w:rtl/>
          <w:lang w:eastAsia="ar-SA"/>
        </w:rPr>
        <w:t xml:space="preserve"> </w:t>
      </w:r>
      <w:r w:rsidRPr="00CA3FA8">
        <w:rPr>
          <w:rFonts w:ascii="Simplified Arabic" w:hAnsi="Simplified Arabic" w:cs="Simplified Arabic"/>
          <w:sz w:val="28"/>
          <w:szCs w:val="28"/>
          <w:rtl/>
          <w:lang w:eastAsia="ar-SA"/>
        </w:rPr>
        <w:t>أي: والمؤمنون أيضًا يبغضون مَن تكون هذه صفته، فإنّ مَن كانت هذه صفته يطبع الله على قلبه، فلا يعرف بعد ذلك معروفًا، ولا ينكر منكرًا؛ ولهذا قال:</w:t>
      </w:r>
      <w:r w:rsidRPr="00CA3FA8">
        <w:rPr>
          <w:rFonts w:ascii="Traditional Arabic" w:hAnsi="Traditional Arabic" w:cs="Traditional Arabic"/>
          <w:sz w:val="28"/>
          <w:szCs w:val="28"/>
          <w:rtl/>
          <w:lang w:eastAsia="ar-SA"/>
        </w:rPr>
        <w:t xml:space="preserve"> </w:t>
      </w:r>
      <w:bookmarkStart w:id="113" w:name="مءمءﱳءﱴءﱵءﱶءﱷءﱸءﱹءءأيءعلىءاتباعءالحقءءﱺء"/>
      <w:r w:rsidRPr="00CA3FA8">
        <w:rPr>
          <w:rFonts w:ascii="ATraditional Arabic" w:hAnsi="ATraditional Arabic" w:cs="ATraditional Arabic"/>
          <w:sz w:val="28"/>
          <w:szCs w:val="28"/>
          <w:rtl/>
          <w:lang w:eastAsia="ar-SA"/>
        </w:rPr>
        <w:t xml:space="preserve">{ </w:t>
      </w:r>
      <w:r w:rsidRPr="00CA3FA8">
        <w:rPr>
          <w:rFonts w:ascii="ATraditional Arabic" w:hAnsi="ATraditional Arabic" w:cs="QCF2471" w:hint="cs"/>
          <w:sz w:val="28"/>
          <w:szCs w:val="28"/>
          <w:rtl/>
          <w:lang w:eastAsia="ar-SA"/>
        </w:rPr>
        <w:t>ﱳ</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ﱴ</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ﱵ</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ﱶ</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ﱷ</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ﱸ</w:t>
      </w:r>
      <w:r w:rsidRPr="00CA3FA8">
        <w:rPr>
          <w:rFonts w:ascii="ATraditional Arabic" w:hAnsi="ATraditional Arabic" w:cs="QCF2471"/>
          <w:sz w:val="28"/>
          <w:szCs w:val="28"/>
          <w:rtl/>
          <w:lang w:eastAsia="ar-SA"/>
        </w:rPr>
        <w:t xml:space="preserve"> </w:t>
      </w:r>
      <w:r w:rsidRPr="00CA3FA8">
        <w:rPr>
          <w:rFonts w:ascii="ATraditional Arabic" w:hAnsi="ATraditional Arabic" w:cs="QCF2471" w:hint="cs"/>
          <w:sz w:val="28"/>
          <w:szCs w:val="28"/>
          <w:rtl/>
          <w:lang w:eastAsia="ar-SA"/>
        </w:rPr>
        <w:t>ﱹ</w:t>
      </w:r>
      <w:r w:rsidRPr="00CA3FA8">
        <w:rPr>
          <w:rFonts w:ascii="ATraditional Arabic" w:hAnsi="ATraditional Arabic" w:cs="QCF2471"/>
          <w:sz w:val="28"/>
          <w:szCs w:val="28"/>
          <w:rtl/>
          <w:lang w:eastAsia="ar-SA"/>
        </w:rPr>
        <w:t xml:space="preserve"> </w:t>
      </w:r>
      <w:r w:rsidRPr="00CA3FA8">
        <w:rPr>
          <w:rFonts w:ascii="ATraditional Arabic" w:hAnsi="ATraditional Arabic" w:cs="ATraditional Arabic"/>
          <w:sz w:val="28"/>
          <w:szCs w:val="28"/>
          <w:rtl/>
          <w:lang w:eastAsia="ar-SA"/>
        </w:rPr>
        <w:t xml:space="preserve">} </w:t>
      </w:r>
      <w:r w:rsidRPr="00CA3FA8">
        <w:rPr>
          <w:rFonts w:ascii="Simplified Arabic" w:hAnsi="Simplified Arabic" w:cs="Simplified Arabic"/>
          <w:sz w:val="28"/>
          <w:szCs w:val="28"/>
          <w:rtl/>
          <w:lang w:eastAsia="ar-SA"/>
        </w:rPr>
        <w:t>أي: على اتّباع الحق</w:t>
      </w:r>
      <w:r w:rsidRPr="00CA3FA8">
        <w:rPr>
          <w:rFonts w:ascii="Traditional Arabic" w:hAnsi="Traditional Arabic" w:cs="Traditional Arabic"/>
          <w:sz w:val="28"/>
          <w:szCs w:val="28"/>
          <w:rtl/>
          <w:lang w:eastAsia="ar-SA"/>
        </w:rPr>
        <w:t xml:space="preserve"> </w:t>
      </w:r>
      <w:r w:rsidRPr="00CA3FA8">
        <w:rPr>
          <w:rFonts w:ascii="ATraditional Arabic" w:hAnsi="ATraditional Arabic" w:cs="ATraditional Arabic"/>
          <w:sz w:val="28"/>
          <w:szCs w:val="28"/>
          <w:rtl/>
          <w:lang w:eastAsia="ar-SA"/>
        </w:rPr>
        <w:t xml:space="preserve">{ </w:t>
      </w:r>
      <w:r w:rsidRPr="00CA3FA8">
        <w:rPr>
          <w:rFonts w:ascii="ATraditional Arabic" w:hAnsi="ATraditional Arabic" w:cs="QCF2471" w:hint="cs"/>
          <w:sz w:val="28"/>
          <w:szCs w:val="28"/>
          <w:rtl/>
          <w:lang w:eastAsia="ar-SA"/>
        </w:rPr>
        <w:t>ﱺ</w:t>
      </w:r>
      <w:r w:rsidRPr="00CA3FA8">
        <w:rPr>
          <w:rFonts w:ascii="ATraditional Arabic" w:hAnsi="ATraditional Arabic" w:cs="ATraditional Arabic"/>
          <w:sz w:val="28"/>
          <w:szCs w:val="28"/>
          <w:rtl/>
          <w:lang w:eastAsia="ar-SA"/>
        </w:rPr>
        <w:t xml:space="preserve"> }</w:t>
      </w:r>
      <w:bookmarkEnd w:id="113"/>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footnoteReference w:id="99"/>
      </w:r>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r w:rsidRPr="00CA3FA8">
        <w:rPr>
          <w:rFonts w:ascii="Traditional Arabic" w:hAnsi="Traditional Arabic" w:cs="Traditional Arabic" w:hint="cs"/>
          <w:sz w:val="28"/>
          <w:szCs w:val="28"/>
          <w:vertAlign w:val="superscript"/>
          <w:rtl/>
          <w:lang w:eastAsia="ar-SA"/>
        </w:rPr>
        <w:t xml:space="preserve"> </w:t>
      </w:r>
    </w:p>
    <w:p w14:paraId="6DEFDCAE" w14:textId="77777777" w:rsidR="00153A21" w:rsidRDefault="00153A21" w:rsidP="00153A21">
      <w:pPr>
        <w:widowControl/>
        <w:adjustRightInd/>
        <w:spacing w:line="240" w:lineRule="auto"/>
        <w:jc w:val="left"/>
        <w:textAlignment w:val="auto"/>
        <w:rPr>
          <w:rFonts w:ascii="Simplified Arabic" w:hAnsi="Simplified Arabic" w:cs="Simplified Arabic"/>
          <w:b/>
          <w:bCs/>
          <w:sz w:val="28"/>
          <w:szCs w:val="28"/>
          <w:shd w:val="clear" w:color="auto" w:fill="FFFFFF"/>
          <w:rtl/>
          <w:lang w:eastAsia="ar-SA"/>
        </w:rPr>
      </w:pPr>
      <w:bookmarkStart w:id="114" w:name="_Toc135907919"/>
      <w:r>
        <w:rPr>
          <w:rFonts w:ascii="Simplified Arabic" w:hAnsi="Simplified Arabic" w:cs="Simplified Arabic"/>
          <w:b/>
          <w:bCs/>
          <w:sz w:val="28"/>
          <w:szCs w:val="28"/>
          <w:shd w:val="clear" w:color="auto" w:fill="FFFFFF"/>
          <w:rtl/>
          <w:lang w:eastAsia="ar-SA"/>
        </w:rPr>
        <w:br w:type="page"/>
      </w:r>
    </w:p>
    <w:p w14:paraId="080FEA3E" w14:textId="04774071" w:rsidR="00A04A0F" w:rsidRPr="00CA3FA8" w:rsidRDefault="00A04A0F" w:rsidP="00153A21">
      <w:pPr>
        <w:keepNext/>
        <w:adjustRightInd/>
        <w:spacing w:line="240" w:lineRule="auto"/>
        <w:jc w:val="lowKashida"/>
        <w:textAlignment w:val="auto"/>
        <w:outlineLvl w:val="2"/>
        <w:rPr>
          <w:rFonts w:ascii="Simplified Arabic" w:hAnsi="Simplified Arabic" w:cs="Simplified Arabic"/>
          <w:b/>
          <w:bCs/>
          <w:sz w:val="28"/>
          <w:szCs w:val="28"/>
          <w:shd w:val="clear" w:color="auto" w:fill="FFFFFF"/>
          <w:rtl/>
          <w:lang w:eastAsia="ar-SA"/>
        </w:rPr>
      </w:pPr>
      <w:bookmarkStart w:id="115" w:name="_Toc177491027"/>
      <w:r w:rsidRPr="00CA3FA8">
        <w:rPr>
          <w:rFonts w:ascii="Simplified Arabic" w:hAnsi="Simplified Arabic" w:cs="Simplified Arabic"/>
          <w:b/>
          <w:bCs/>
          <w:sz w:val="28"/>
          <w:szCs w:val="28"/>
          <w:shd w:val="clear" w:color="auto" w:fill="FFFFFF"/>
          <w:rtl/>
          <w:lang w:eastAsia="ar-SA"/>
        </w:rPr>
        <w:lastRenderedPageBreak/>
        <w:t>الفرع الثاني: الخَتْم على قلوب الكفار وأسماعهم وأبصارهم وأفواههم بالآخرة</w:t>
      </w:r>
      <w:bookmarkEnd w:id="114"/>
      <w:r w:rsidRPr="00CA3FA8">
        <w:rPr>
          <w:rFonts w:ascii="Simplified Arabic" w:hAnsi="Simplified Arabic" w:cs="Simplified Arabic"/>
          <w:b/>
          <w:bCs/>
          <w:sz w:val="28"/>
          <w:szCs w:val="28"/>
          <w:shd w:val="clear" w:color="auto" w:fill="FFFFFF"/>
          <w:rtl/>
          <w:lang w:eastAsia="ar-SA"/>
        </w:rPr>
        <w:t>.</w:t>
      </w:r>
      <w:bookmarkEnd w:id="115"/>
    </w:p>
    <w:p w14:paraId="659A132E" w14:textId="4DAFD066" w:rsidR="00A04A0F" w:rsidRPr="00CA3FA8" w:rsidRDefault="00A04A0F" w:rsidP="007B69DA">
      <w:pPr>
        <w:adjustRightInd/>
        <w:spacing w:line="240" w:lineRule="auto"/>
        <w:ind w:firstLine="567"/>
        <w:jc w:val="lowKashida"/>
        <w:textAlignment w:val="auto"/>
        <w:rPr>
          <w:rFonts w:ascii="Simplified Arabic" w:hAnsi="Simplified Arabic" w:cs="Simplified Arabic"/>
          <w:sz w:val="28"/>
          <w:szCs w:val="28"/>
          <w:vertAlign w:val="superscript"/>
          <w:rtl/>
          <w:lang w:eastAsia="ar-SA"/>
        </w:rPr>
      </w:pPr>
      <w:r w:rsidRPr="00CA3FA8">
        <w:rPr>
          <w:rFonts w:ascii="Simplified Arabic" w:hAnsi="Simplified Arabic" w:cs="Simplified Arabic"/>
          <w:sz w:val="28"/>
          <w:szCs w:val="28"/>
          <w:rtl/>
          <w:lang w:eastAsia="ar-SA"/>
        </w:rPr>
        <w:t>قوله تعالى:</w:t>
      </w:r>
      <w:r w:rsidRPr="00CA3FA8">
        <w:rPr>
          <w:rFonts w:ascii="Traditional Arabic" w:hAnsi="Traditional Arabic" w:cs="Traditional Arabic"/>
          <w:sz w:val="28"/>
          <w:szCs w:val="28"/>
          <w:rtl/>
          <w:lang w:eastAsia="ar-SA"/>
        </w:rPr>
        <w:t xml:space="preserve"> </w:t>
      </w:r>
      <w:bookmarkStart w:id="116" w:name="مءمءﱍءﱎءﱏءﱐءﱑءﱒﱓءﱔءﱕءﱖﱗءﱘءﱙءﱚءﱛءء55"/>
      <w:r w:rsidRPr="00CA3FA8">
        <w:rPr>
          <w:rFonts w:ascii="Traditional Arabic" w:hAnsi="Traditional Arabic" w:cs="ATraditional Arabic"/>
          <w:sz w:val="28"/>
          <w:szCs w:val="28"/>
          <w:rtl/>
          <w:lang w:eastAsia="ar-SA"/>
        </w:rPr>
        <w:t xml:space="preserve">{ </w:t>
      </w:r>
      <w:r w:rsidRPr="00CA3FA8">
        <w:rPr>
          <w:rFonts w:ascii="Traditional Arabic" w:hAnsi="Traditional Arabic" w:cs="QCF2003" w:hint="cs"/>
          <w:sz w:val="28"/>
          <w:szCs w:val="28"/>
          <w:rtl/>
          <w:lang w:eastAsia="ar-SA"/>
        </w:rPr>
        <w:t>ﱍ</w:t>
      </w:r>
      <w:r w:rsidRPr="00CA3FA8">
        <w:rPr>
          <w:rFonts w:ascii="Traditional Arabic" w:hAnsi="Traditional Arabic" w:cs="QCF2003"/>
          <w:sz w:val="28"/>
          <w:szCs w:val="28"/>
          <w:rtl/>
          <w:lang w:eastAsia="ar-SA"/>
        </w:rPr>
        <w:t xml:space="preserve"> </w:t>
      </w:r>
      <w:r w:rsidRPr="00CA3FA8">
        <w:rPr>
          <w:rFonts w:ascii="Traditional Arabic" w:hAnsi="Traditional Arabic" w:cs="QCF2003" w:hint="cs"/>
          <w:sz w:val="28"/>
          <w:szCs w:val="28"/>
          <w:rtl/>
          <w:lang w:eastAsia="ar-SA"/>
        </w:rPr>
        <w:t>ﱎ</w:t>
      </w:r>
      <w:r w:rsidRPr="00CA3FA8">
        <w:rPr>
          <w:rFonts w:ascii="Traditional Arabic" w:hAnsi="Traditional Arabic" w:cs="QCF2003"/>
          <w:sz w:val="28"/>
          <w:szCs w:val="28"/>
          <w:rtl/>
          <w:lang w:eastAsia="ar-SA"/>
        </w:rPr>
        <w:t xml:space="preserve"> </w:t>
      </w:r>
      <w:r w:rsidRPr="00CA3FA8">
        <w:rPr>
          <w:rFonts w:ascii="Traditional Arabic" w:hAnsi="Traditional Arabic" w:cs="QCF2003" w:hint="cs"/>
          <w:sz w:val="28"/>
          <w:szCs w:val="28"/>
          <w:rtl/>
          <w:lang w:eastAsia="ar-SA"/>
        </w:rPr>
        <w:t>ﱏ</w:t>
      </w:r>
      <w:r w:rsidRPr="00CA3FA8">
        <w:rPr>
          <w:rFonts w:ascii="Traditional Arabic" w:hAnsi="Traditional Arabic" w:cs="QCF2003"/>
          <w:sz w:val="28"/>
          <w:szCs w:val="28"/>
          <w:rtl/>
          <w:lang w:eastAsia="ar-SA"/>
        </w:rPr>
        <w:t xml:space="preserve"> </w:t>
      </w:r>
      <w:r w:rsidRPr="00CA3FA8">
        <w:rPr>
          <w:rFonts w:ascii="Traditional Arabic" w:hAnsi="Traditional Arabic" w:cs="QCF2003" w:hint="cs"/>
          <w:sz w:val="28"/>
          <w:szCs w:val="28"/>
          <w:rtl/>
          <w:lang w:eastAsia="ar-SA"/>
        </w:rPr>
        <w:t>ﱐ</w:t>
      </w:r>
      <w:r w:rsidRPr="00CA3FA8">
        <w:rPr>
          <w:rFonts w:ascii="Traditional Arabic" w:hAnsi="Traditional Arabic" w:cs="QCF2003"/>
          <w:sz w:val="28"/>
          <w:szCs w:val="28"/>
          <w:rtl/>
          <w:lang w:eastAsia="ar-SA"/>
        </w:rPr>
        <w:t xml:space="preserve"> </w:t>
      </w:r>
      <w:r w:rsidRPr="00CA3FA8">
        <w:rPr>
          <w:rFonts w:ascii="Traditional Arabic" w:hAnsi="Traditional Arabic" w:cs="QCF2003" w:hint="cs"/>
          <w:sz w:val="28"/>
          <w:szCs w:val="28"/>
          <w:rtl/>
          <w:lang w:eastAsia="ar-SA"/>
        </w:rPr>
        <w:t>ﱑ</w:t>
      </w:r>
      <w:r w:rsidRPr="00CA3FA8">
        <w:rPr>
          <w:rFonts w:ascii="Traditional Arabic" w:hAnsi="Traditional Arabic" w:cs="QCF2003"/>
          <w:sz w:val="28"/>
          <w:szCs w:val="28"/>
          <w:rtl/>
          <w:lang w:eastAsia="ar-SA"/>
        </w:rPr>
        <w:t xml:space="preserve"> </w:t>
      </w:r>
      <w:r w:rsidRPr="00CA3FA8">
        <w:rPr>
          <w:rFonts w:ascii="Traditional Arabic" w:hAnsi="Traditional Arabic" w:cs="QCF2003" w:hint="cs"/>
          <w:sz w:val="28"/>
          <w:szCs w:val="28"/>
          <w:rtl/>
          <w:lang w:eastAsia="ar-SA"/>
        </w:rPr>
        <w:t>ﱒﱓ</w:t>
      </w:r>
      <w:r w:rsidRPr="00CA3FA8">
        <w:rPr>
          <w:rFonts w:ascii="Traditional Arabic" w:hAnsi="Traditional Arabic" w:cs="QCF2003"/>
          <w:sz w:val="28"/>
          <w:szCs w:val="28"/>
          <w:rtl/>
          <w:lang w:eastAsia="ar-SA"/>
        </w:rPr>
        <w:t xml:space="preserve"> </w:t>
      </w:r>
      <w:r w:rsidRPr="00CA3FA8">
        <w:rPr>
          <w:rFonts w:ascii="Traditional Arabic" w:hAnsi="Traditional Arabic" w:cs="QCF2003" w:hint="cs"/>
          <w:sz w:val="28"/>
          <w:szCs w:val="28"/>
          <w:rtl/>
          <w:lang w:eastAsia="ar-SA"/>
        </w:rPr>
        <w:t>ﱔ</w:t>
      </w:r>
      <w:r w:rsidRPr="00CA3FA8">
        <w:rPr>
          <w:rFonts w:ascii="Traditional Arabic" w:hAnsi="Traditional Arabic" w:cs="QCF2003"/>
          <w:sz w:val="28"/>
          <w:szCs w:val="28"/>
          <w:rtl/>
          <w:lang w:eastAsia="ar-SA"/>
        </w:rPr>
        <w:t xml:space="preserve"> </w:t>
      </w:r>
      <w:r w:rsidRPr="00CA3FA8">
        <w:rPr>
          <w:rFonts w:ascii="Traditional Arabic" w:hAnsi="Traditional Arabic" w:cs="QCF2003" w:hint="cs"/>
          <w:sz w:val="28"/>
          <w:szCs w:val="28"/>
          <w:rtl/>
          <w:lang w:eastAsia="ar-SA"/>
        </w:rPr>
        <w:t>ﱕ</w:t>
      </w:r>
      <w:r w:rsidRPr="00CA3FA8">
        <w:rPr>
          <w:rFonts w:ascii="Traditional Arabic" w:hAnsi="Traditional Arabic" w:cs="QCF2003"/>
          <w:sz w:val="28"/>
          <w:szCs w:val="28"/>
          <w:rtl/>
          <w:lang w:eastAsia="ar-SA"/>
        </w:rPr>
        <w:t xml:space="preserve"> </w:t>
      </w:r>
      <w:r w:rsidRPr="00CA3FA8">
        <w:rPr>
          <w:rFonts w:ascii="Traditional Arabic" w:hAnsi="Traditional Arabic" w:cs="QCF2003" w:hint="cs"/>
          <w:sz w:val="28"/>
          <w:szCs w:val="28"/>
          <w:rtl/>
          <w:lang w:eastAsia="ar-SA"/>
        </w:rPr>
        <w:t>ﱖﱗ</w:t>
      </w:r>
      <w:r w:rsidRPr="00CA3FA8">
        <w:rPr>
          <w:rFonts w:ascii="Traditional Arabic" w:hAnsi="Traditional Arabic" w:cs="QCF2003"/>
          <w:sz w:val="28"/>
          <w:szCs w:val="28"/>
          <w:rtl/>
          <w:lang w:eastAsia="ar-SA"/>
        </w:rPr>
        <w:t xml:space="preserve"> </w:t>
      </w:r>
      <w:r w:rsidRPr="00CA3FA8">
        <w:rPr>
          <w:rFonts w:ascii="Traditional Arabic" w:hAnsi="Traditional Arabic" w:cs="QCF2003" w:hint="cs"/>
          <w:sz w:val="28"/>
          <w:szCs w:val="28"/>
          <w:rtl/>
          <w:lang w:eastAsia="ar-SA"/>
        </w:rPr>
        <w:t>ﱘ</w:t>
      </w:r>
      <w:r w:rsidRPr="00CA3FA8">
        <w:rPr>
          <w:rFonts w:ascii="Traditional Arabic" w:hAnsi="Traditional Arabic" w:cs="QCF2003"/>
          <w:sz w:val="28"/>
          <w:szCs w:val="28"/>
          <w:rtl/>
          <w:lang w:eastAsia="ar-SA"/>
        </w:rPr>
        <w:t xml:space="preserve"> </w:t>
      </w:r>
      <w:r w:rsidRPr="00CA3FA8">
        <w:rPr>
          <w:rFonts w:ascii="Traditional Arabic" w:hAnsi="Traditional Arabic" w:cs="QCF2003" w:hint="cs"/>
          <w:sz w:val="28"/>
          <w:szCs w:val="28"/>
          <w:rtl/>
          <w:lang w:eastAsia="ar-SA"/>
        </w:rPr>
        <w:t>ﱙ</w:t>
      </w:r>
      <w:r w:rsidRPr="00CA3FA8">
        <w:rPr>
          <w:rFonts w:ascii="Traditional Arabic" w:hAnsi="Traditional Arabic" w:cs="QCF2003"/>
          <w:sz w:val="28"/>
          <w:szCs w:val="28"/>
          <w:rtl/>
          <w:lang w:eastAsia="ar-SA"/>
        </w:rPr>
        <w:t xml:space="preserve"> </w:t>
      </w:r>
      <w:r w:rsidRPr="00CA3FA8">
        <w:rPr>
          <w:rFonts w:ascii="Traditional Arabic" w:hAnsi="Traditional Arabic" w:cs="QCF2003" w:hint="cs"/>
          <w:sz w:val="28"/>
          <w:szCs w:val="28"/>
          <w:rtl/>
          <w:lang w:eastAsia="ar-SA"/>
        </w:rPr>
        <w:t>ﱚ</w:t>
      </w:r>
      <w:r w:rsidRPr="00CA3FA8">
        <w:rPr>
          <w:rFonts w:ascii="Traditional Arabic" w:hAnsi="Traditional Arabic" w:cs="QCF2003"/>
          <w:sz w:val="28"/>
          <w:szCs w:val="28"/>
          <w:rtl/>
          <w:lang w:eastAsia="ar-SA"/>
        </w:rPr>
        <w:t xml:space="preserve"> </w:t>
      </w:r>
      <w:r w:rsidRPr="00CA3FA8">
        <w:rPr>
          <w:rFonts w:ascii="Traditional Arabic" w:hAnsi="Traditional Arabic" w:cs="QCF2003" w:hint="cs"/>
          <w:sz w:val="28"/>
          <w:szCs w:val="28"/>
          <w:rtl/>
          <w:lang w:eastAsia="ar-SA"/>
        </w:rPr>
        <w:t>ﱛ</w:t>
      </w:r>
      <w:r w:rsidRPr="00CA3FA8">
        <w:rPr>
          <w:rFonts w:ascii="Traditional Arabic" w:hAnsi="Traditional Arabic" w:cs="ATraditional Arabic"/>
          <w:sz w:val="28"/>
          <w:szCs w:val="28"/>
          <w:rtl/>
          <w:lang w:eastAsia="ar-SA"/>
        </w:rPr>
        <w:t xml:space="preserve"> }</w:t>
      </w:r>
      <w:bookmarkEnd w:id="116"/>
      <w:r w:rsidRPr="00153A21">
        <w:rPr>
          <w:rFonts w:ascii="Simplified Arabic" w:hAnsi="Simplified Arabic" w:cs="Simplified Arabic"/>
          <w:sz w:val="28"/>
          <w:szCs w:val="28"/>
          <w:vertAlign w:val="superscript"/>
          <w:rtl/>
          <w:lang w:eastAsia="ar-SA"/>
        </w:rPr>
        <w:t>(</w:t>
      </w:r>
      <w:r w:rsidRPr="00153A21">
        <w:rPr>
          <w:rFonts w:ascii="Simplified Arabic" w:hAnsi="Simplified Arabic" w:cs="Simplified Arabic"/>
          <w:sz w:val="28"/>
          <w:szCs w:val="28"/>
          <w:vertAlign w:val="superscript"/>
          <w:rtl/>
          <w:lang w:eastAsia="ar-SA"/>
        </w:rPr>
        <w:footnoteReference w:id="100"/>
      </w:r>
      <w:r w:rsidRPr="00153A21">
        <w:rPr>
          <w:rFonts w:ascii="Simplified Arabic" w:hAnsi="Simplified Arabic" w:cs="Simplified Arabic"/>
          <w:sz w:val="28"/>
          <w:szCs w:val="28"/>
          <w:vertAlign w:val="superscript"/>
          <w:rtl/>
          <w:lang w:eastAsia="ar-SA"/>
        </w:rPr>
        <w:t xml:space="preserve">) </w:t>
      </w:r>
    </w:p>
    <w:p w14:paraId="62DEB090" w14:textId="6CDAB06B" w:rsidR="00A04A0F" w:rsidRPr="00CA3FA8" w:rsidRDefault="00A04A0F" w:rsidP="007B69DA">
      <w:pPr>
        <w:adjustRightInd/>
        <w:spacing w:line="240" w:lineRule="auto"/>
        <w:ind w:firstLine="56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قوله تعالى:</w:t>
      </w:r>
      <w:r w:rsidRPr="00CA3FA8">
        <w:rPr>
          <w:rFonts w:cs="Traditional Arabic"/>
          <w:sz w:val="28"/>
          <w:szCs w:val="28"/>
          <w:rtl/>
          <w:lang w:eastAsia="ar-SA"/>
        </w:rPr>
        <w:t xml:space="preserve"> </w:t>
      </w:r>
      <w:r w:rsidRPr="00CA3FA8">
        <w:rPr>
          <w:rFonts w:ascii="Traditional Arabic" w:hAnsi="Traditional Arabic" w:cs="ATraditional Arabic"/>
          <w:sz w:val="28"/>
          <w:szCs w:val="28"/>
          <w:rtl/>
          <w:lang w:eastAsia="ar-SA"/>
        </w:rPr>
        <w:t xml:space="preserve">{ </w:t>
      </w:r>
      <w:r w:rsidRPr="00CA3FA8">
        <w:rPr>
          <w:rFonts w:ascii="Traditional Arabic" w:hAnsi="Traditional Arabic" w:cs="QCF2003" w:hint="cs"/>
          <w:sz w:val="28"/>
          <w:szCs w:val="28"/>
          <w:rtl/>
          <w:lang w:eastAsia="ar-SA"/>
        </w:rPr>
        <w:t>ﱍ</w:t>
      </w:r>
      <w:r w:rsidRPr="00CA3FA8">
        <w:rPr>
          <w:rFonts w:ascii="Traditional Arabic" w:hAnsi="Traditional Arabic" w:cs="QCF2003"/>
          <w:sz w:val="28"/>
          <w:szCs w:val="28"/>
          <w:rtl/>
          <w:lang w:eastAsia="ar-SA"/>
        </w:rPr>
        <w:t xml:space="preserve"> </w:t>
      </w:r>
      <w:r w:rsidRPr="00CA3FA8">
        <w:rPr>
          <w:rFonts w:ascii="Traditional Arabic" w:hAnsi="Traditional Arabic" w:cs="QCF2003" w:hint="cs"/>
          <w:sz w:val="28"/>
          <w:szCs w:val="28"/>
          <w:rtl/>
          <w:lang w:eastAsia="ar-SA"/>
        </w:rPr>
        <w:t>ﱎ</w:t>
      </w:r>
      <w:r w:rsidRPr="00CA3FA8">
        <w:rPr>
          <w:rFonts w:ascii="Traditional Arabic" w:hAnsi="Traditional Arabic" w:cs="QCF2003"/>
          <w:sz w:val="28"/>
          <w:szCs w:val="28"/>
          <w:rtl/>
          <w:lang w:eastAsia="ar-SA"/>
        </w:rPr>
        <w:t xml:space="preserve"> </w:t>
      </w:r>
      <w:r w:rsidRPr="00CA3FA8">
        <w:rPr>
          <w:rFonts w:ascii="Traditional Arabic" w:hAnsi="Traditional Arabic" w:cs="QCF2003" w:hint="cs"/>
          <w:sz w:val="28"/>
          <w:szCs w:val="28"/>
          <w:rtl/>
          <w:lang w:eastAsia="ar-SA"/>
        </w:rPr>
        <w:t>ﱏ</w:t>
      </w:r>
      <w:r w:rsidRPr="00CA3FA8">
        <w:rPr>
          <w:rFonts w:ascii="Traditional Arabic" w:hAnsi="Traditional Arabic" w:cs="QCF2003"/>
          <w:sz w:val="28"/>
          <w:szCs w:val="28"/>
          <w:rtl/>
          <w:lang w:eastAsia="ar-SA"/>
        </w:rPr>
        <w:t xml:space="preserve"> </w:t>
      </w:r>
      <w:r w:rsidRPr="00CA3FA8">
        <w:rPr>
          <w:rFonts w:ascii="Traditional Arabic" w:hAnsi="Traditional Arabic" w:cs="QCF2003" w:hint="cs"/>
          <w:sz w:val="28"/>
          <w:szCs w:val="28"/>
          <w:rtl/>
          <w:lang w:eastAsia="ar-SA"/>
        </w:rPr>
        <w:t>ﱐ</w:t>
      </w:r>
      <w:r w:rsidRPr="00CA3FA8">
        <w:rPr>
          <w:rFonts w:ascii="Traditional Arabic" w:hAnsi="Traditional Arabic" w:cs="ATraditional Arabic"/>
          <w:sz w:val="28"/>
          <w:szCs w:val="28"/>
          <w:rtl/>
          <w:lang w:eastAsia="ar-SA"/>
        </w:rPr>
        <w:t xml:space="preserve"> } </w:t>
      </w:r>
      <w:r w:rsidRPr="00CA3FA8">
        <w:rPr>
          <w:rFonts w:ascii="Simplified Arabic" w:hAnsi="Simplified Arabic" w:cs="Simplified Arabic"/>
          <w:sz w:val="28"/>
          <w:szCs w:val="28"/>
          <w:rtl/>
          <w:lang w:eastAsia="ar-SA"/>
        </w:rPr>
        <w:t xml:space="preserve">الخَتْم: الطَّبْع، ومنه خَتْم الكتاب، وقيل: الخَتْم هو الاستيثاق من الشيء حتى لا يخرج منه داخل فيه ولا يدخل فيه خارج عنه. وفيه أربعة تأويلات: أحدها: وهو قول </w:t>
      </w:r>
      <w:bookmarkStart w:id="117" w:name="علءمجاهدء14"/>
      <w:r w:rsidRPr="00CA3FA8">
        <w:rPr>
          <w:rFonts w:ascii="Simplified Arabic" w:hAnsi="Simplified Arabic" w:cs="Simplified Arabic"/>
          <w:sz w:val="28"/>
          <w:szCs w:val="28"/>
          <w:rtl/>
          <w:lang w:eastAsia="ar-SA"/>
        </w:rPr>
        <w:t>مجاهد</w:t>
      </w:r>
      <w:bookmarkEnd w:id="117"/>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footnoteReference w:id="101"/>
      </w:r>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 xml:space="preserve"> أن القلب مثل الكفّ، فإذا أذنَبَ العبد ذنبًا ضُمَّ منه كالإصبع، فإذا أذنب ثانيًا ضُمَّ منه كالإصبع الثانية، حتى يُضمَّ جميعه ثم يطبع عليه بطابع. والثاني: أنها سمة تكون علامة فيهم، تَعرفهم الملائكة بها من بين المؤمنين، والثالث: أنه إخبار من الله تعالى عن كفرهم وإعراضهم عن سماع ما دُعوا إليه من الحق، تشبيهًا بما قد انسدّ وختم عليه، فلا يدخله خير. والرابع: أنها شهادة من الله تعالى على قلوبهم بأنها لا تَعِي الذِّكر ولا تقبل الحق، وعلى أسماعهم بأنها لا تصغي إليه، والغشاوة: تَعاميهم عن الحق. وسُمّيَ القلب قلبًا لتقلُّبه بالخواطر، والغشاوة: الغطاء الشامل، وقيل: الغطاء على العين </w:t>
      </w:r>
      <w:r w:rsidRPr="00CA3FA8">
        <w:rPr>
          <w:rFonts w:ascii="Simplified Arabic" w:hAnsi="Simplified Arabic" w:cs="Simplified Arabic"/>
          <w:sz w:val="28"/>
          <w:szCs w:val="28"/>
          <w:rtl/>
          <w:lang w:eastAsia="ar-SA"/>
        </w:rPr>
        <w:lastRenderedPageBreak/>
        <w:t>يمنعها من الرؤية</w:t>
      </w:r>
      <w:r w:rsidRPr="00153A21">
        <w:rPr>
          <w:rFonts w:ascii="Simplified Arabic" w:hAnsi="Simplified Arabic" w:cs="Simplified Arabic"/>
          <w:sz w:val="28"/>
          <w:szCs w:val="28"/>
          <w:vertAlign w:val="superscript"/>
          <w:rtl/>
          <w:lang w:eastAsia="ar-SA"/>
        </w:rPr>
        <w:t>(</w:t>
      </w:r>
      <w:r w:rsidRPr="00153A21">
        <w:rPr>
          <w:rFonts w:ascii="Simplified Arabic" w:hAnsi="Simplified Arabic" w:cs="Simplified Arabic"/>
          <w:sz w:val="28"/>
          <w:szCs w:val="28"/>
          <w:vertAlign w:val="superscript"/>
          <w:rtl/>
          <w:lang w:eastAsia="ar-SA"/>
        </w:rPr>
        <w:footnoteReference w:id="102"/>
      </w:r>
      <w:r w:rsidRPr="00153A21">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r w:rsidRPr="00CA3FA8">
        <w:rPr>
          <w:rFonts w:ascii="Simplified Arabic" w:hAnsi="Simplified Arabic" w:cs="Simplified Arabic"/>
          <w:sz w:val="28"/>
          <w:szCs w:val="28"/>
          <w:vertAlign w:val="superscript"/>
          <w:rtl/>
          <w:lang w:eastAsia="ar-SA"/>
        </w:rPr>
        <w:t xml:space="preserve"> </w:t>
      </w:r>
    </w:p>
    <w:p w14:paraId="142870E3" w14:textId="77777777" w:rsidR="00A04A0F" w:rsidRPr="00CA3FA8" w:rsidRDefault="00A04A0F" w:rsidP="007B69DA">
      <w:pPr>
        <w:adjustRightInd/>
        <w:spacing w:line="240" w:lineRule="auto"/>
        <w:ind w:firstLine="56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ومنه حديث حذيفة الذي في الصحيح عن رسول الله -صلَّى الله عليه وسلَّم- أنه قال: </w:t>
      </w:r>
      <w:bookmarkStart w:id="118" w:name="هنا4"/>
      <w:bookmarkStart w:id="119" w:name="هنا6"/>
      <w:bookmarkStart w:id="120" w:name="ففءتعرضءالفتنءعلىءالقلوبءكالحصيرءعوداءعو"/>
      <w:r w:rsidRPr="00CA3FA8">
        <w:rPr>
          <w:rFonts w:ascii="Simplified Arabic" w:hAnsi="Simplified Arabic" w:cs="Simplified Arabic"/>
          <w:sz w:val="28"/>
          <w:szCs w:val="28"/>
          <w:rtl/>
          <w:lang w:eastAsia="ar-SA"/>
        </w:rPr>
        <w:t>«تُعْرَضُ الْفِتَنُ عَلَى الْقُلُوبِ كَالْحَصِيرِ عُودًا عُودًا، فَأَيُّ قَلْبٍ أُشْرِبَهَا نُكِتَ فِيهِ نُكْتَةٌ سَوْدَاءُ، وَأَيُّ قَلْبٍ أَنْكَرَهَا نُكِتَ فِيهِ نُكْتَةٌ بَيْضَاءُ، حَتَّى تَصِيرَ عَلَى قَلْبَيْنِ: عَلَى أَبْيَضَ مِثْلِ الصَّفَا فَلَا تَضُرُّهُ فِتْنَةٌ مَا دَامَتِ السَّمَاوَاتُ وَالأَرْضُ، وَالآخَرُ أَسْوَدُ مُرْبَادًّا كَالْكُوزِ مُجَخِّيًا، لَا يَعْرِفُ مَعْرُوفًا، وَلَا يُنْكِرُ مُنْكَرًا»</w:t>
      </w:r>
      <w:bookmarkEnd w:id="118"/>
      <w:bookmarkEnd w:id="119"/>
      <w:bookmarkEnd w:id="120"/>
      <w:r w:rsidRPr="00153A21">
        <w:rPr>
          <w:rFonts w:ascii="Simplified Arabic" w:hAnsi="Simplified Arabic" w:cs="Simplified Arabic"/>
          <w:sz w:val="28"/>
          <w:szCs w:val="28"/>
          <w:vertAlign w:val="superscript"/>
          <w:rtl/>
          <w:lang w:eastAsia="ar-SA"/>
        </w:rPr>
        <w:t>(</w:t>
      </w:r>
      <w:r w:rsidRPr="00153A21">
        <w:rPr>
          <w:rFonts w:ascii="Simplified Arabic" w:hAnsi="Simplified Arabic" w:cs="Simplified Arabic"/>
          <w:sz w:val="28"/>
          <w:szCs w:val="28"/>
          <w:vertAlign w:val="superscript"/>
          <w:rtl/>
          <w:lang w:eastAsia="ar-SA"/>
        </w:rPr>
        <w:footnoteReference w:id="103"/>
      </w:r>
      <w:r w:rsidRPr="00153A21">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p>
    <w:p w14:paraId="6E7F6F81" w14:textId="77777777" w:rsidR="00A04A0F" w:rsidRPr="00CA3FA8" w:rsidRDefault="00A04A0F" w:rsidP="00153A21">
      <w:pPr>
        <w:adjustRightInd/>
        <w:spacing w:line="240" w:lineRule="auto"/>
        <w:ind w:firstLine="567"/>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 قوله تعالى:</w:t>
      </w:r>
      <w:r w:rsidRPr="00CA3FA8">
        <w:rPr>
          <w:rFonts w:ascii="Traditional Arabic" w:hAnsi="Traditional Arabic" w:cs="ATraditional Arabic"/>
          <w:sz w:val="28"/>
          <w:szCs w:val="28"/>
          <w:rtl/>
          <w:lang w:eastAsia="ar-SA"/>
        </w:rPr>
        <w:t xml:space="preserve"> </w:t>
      </w:r>
      <w:bookmarkStart w:id="121" w:name="مءمءﱌءﱍءﱎءﱏءﱐءﱑءﱒءﱓءﱔءﱕءﱖءﱗءﱘءﱙءﱚءﱛﱜءﱝءﱞ"/>
      <w:r w:rsidRPr="00CA3FA8">
        <w:rPr>
          <w:rFonts w:ascii="Traditional Arabic" w:hAnsi="Traditional Arabic" w:cs="ATraditional Arabic"/>
          <w:sz w:val="28"/>
          <w:szCs w:val="28"/>
          <w:rtl/>
          <w:lang w:eastAsia="ar-SA"/>
        </w:rPr>
        <w:t xml:space="preserve">{ </w:t>
      </w:r>
      <w:r w:rsidRPr="00CA3FA8">
        <w:rPr>
          <w:rFonts w:ascii="Traditional Arabic" w:hAnsi="Traditional Arabic" w:cs="QCF2133" w:hint="cs"/>
          <w:sz w:val="28"/>
          <w:szCs w:val="28"/>
          <w:rtl/>
          <w:lang w:eastAsia="ar-SA"/>
        </w:rPr>
        <w:t>ﱌ</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ﱍ</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ﱎ</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ﱏ</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ﱐ</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ﱑ</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ﱒ</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ﱓ</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ﱔ</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ﱕ</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ﱖ</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ﱗ</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ﱘ</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ﱙ</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ﱚ</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ﱛﱜ</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ﱝ</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ﱞ</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ﱟ</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ﱠ</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ﱡ</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ﱢ</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ﱣ</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ﱤ</w:t>
      </w:r>
      <w:r w:rsidRPr="00CA3FA8">
        <w:rPr>
          <w:rFonts w:ascii="Traditional Arabic" w:hAnsi="Traditional Arabic" w:cs="ATraditional Arabic"/>
          <w:sz w:val="28"/>
          <w:szCs w:val="28"/>
          <w:rtl/>
          <w:lang w:eastAsia="ar-SA"/>
        </w:rPr>
        <w:t xml:space="preserve"> }</w:t>
      </w:r>
      <w:bookmarkEnd w:id="121"/>
      <w:r w:rsidRPr="00153A21">
        <w:rPr>
          <w:rFonts w:ascii="Simplified Arabic" w:hAnsi="Simplified Arabic" w:cs="Simplified Arabic"/>
          <w:sz w:val="28"/>
          <w:szCs w:val="28"/>
          <w:vertAlign w:val="superscript"/>
          <w:rtl/>
          <w:lang w:eastAsia="ar-SA"/>
        </w:rPr>
        <w:t>(</w:t>
      </w:r>
      <w:r w:rsidRPr="00153A21">
        <w:rPr>
          <w:rFonts w:ascii="Simplified Arabic" w:hAnsi="Simplified Arabic" w:cs="Simplified Arabic"/>
          <w:sz w:val="28"/>
          <w:szCs w:val="28"/>
          <w:vertAlign w:val="superscript"/>
          <w:rtl/>
          <w:lang w:eastAsia="ar-SA"/>
        </w:rPr>
        <w:footnoteReference w:id="104"/>
      </w:r>
      <w:r w:rsidRPr="00153A21">
        <w:rPr>
          <w:rFonts w:ascii="Simplified Arabic" w:hAnsi="Simplified Arabic" w:cs="Simplified Arabic"/>
          <w:sz w:val="28"/>
          <w:szCs w:val="28"/>
          <w:vertAlign w:val="superscript"/>
          <w:rtl/>
          <w:lang w:eastAsia="ar-SA"/>
        </w:rPr>
        <w:t xml:space="preserve">) </w:t>
      </w:r>
    </w:p>
    <w:p w14:paraId="29E5AD2A" w14:textId="6BA69E70" w:rsidR="00A04A0F" w:rsidRPr="00CA3FA8" w:rsidRDefault="00A04A0F" w:rsidP="00153A21">
      <w:pPr>
        <w:adjustRightInd/>
        <w:spacing w:line="240" w:lineRule="auto"/>
        <w:ind w:firstLine="56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 يقول الله تعالى لرسوله [محمد] صلَّى الله عليه وسلَّم: قُل لهؤلاء </w:t>
      </w:r>
      <w:r w:rsidRPr="00CA3FA8">
        <w:rPr>
          <w:rFonts w:ascii="Simplified Arabic" w:hAnsi="Simplified Arabic" w:cs="Simplified Arabic"/>
          <w:sz w:val="28"/>
          <w:szCs w:val="28"/>
          <w:rtl/>
          <w:lang w:eastAsia="ar-SA"/>
        </w:rPr>
        <w:lastRenderedPageBreak/>
        <w:t xml:space="preserve">المكذبين المعاندين: </w:t>
      </w:r>
      <w:bookmarkStart w:id="122" w:name="مءمءﱍءﱎءﱏءﱐءﱑءﱒءء57"/>
      <w:r w:rsidRPr="00CA3FA8">
        <w:rPr>
          <w:rFonts w:ascii="Traditional Arabic" w:hAnsi="Traditional Arabic" w:cs="ATraditional Arabic"/>
          <w:sz w:val="28"/>
          <w:szCs w:val="28"/>
          <w:rtl/>
          <w:lang w:eastAsia="ar-SA"/>
        </w:rPr>
        <w:t xml:space="preserve">{ </w:t>
      </w:r>
      <w:r w:rsidRPr="00CA3FA8">
        <w:rPr>
          <w:rFonts w:ascii="Traditional Arabic" w:hAnsi="Traditional Arabic" w:cs="QCF2133" w:hint="cs"/>
          <w:sz w:val="28"/>
          <w:szCs w:val="28"/>
          <w:rtl/>
          <w:lang w:eastAsia="ar-SA"/>
        </w:rPr>
        <w:t>ﱍ</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ﱎ</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ﱏ</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ﱐ</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ﱑ</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ﱒ</w:t>
      </w:r>
      <w:r w:rsidRPr="00CA3FA8">
        <w:rPr>
          <w:rFonts w:ascii="Traditional Arabic" w:hAnsi="Traditional Arabic" w:cs="ATraditional Arabic"/>
          <w:sz w:val="28"/>
          <w:szCs w:val="28"/>
          <w:rtl/>
          <w:lang w:eastAsia="ar-SA"/>
        </w:rPr>
        <w:t xml:space="preserve"> }</w:t>
      </w:r>
      <w:bookmarkEnd w:id="122"/>
      <w:r w:rsidRPr="00CA3FA8">
        <w:rPr>
          <w:rFonts w:ascii="Traditional Arabic" w:hAnsi="Traditional Arabic" w:cs="ATraditional Arabic"/>
          <w:sz w:val="28"/>
          <w:szCs w:val="28"/>
          <w:rtl/>
          <w:lang w:eastAsia="ar-SA"/>
        </w:rPr>
        <w:t xml:space="preserve"> </w:t>
      </w:r>
      <w:r w:rsidRPr="00CA3FA8">
        <w:rPr>
          <w:rFonts w:ascii="Simplified Arabic" w:hAnsi="Simplified Arabic" w:cs="Simplified Arabic"/>
          <w:sz w:val="28"/>
          <w:szCs w:val="28"/>
          <w:rtl/>
          <w:lang w:eastAsia="ar-SA"/>
        </w:rPr>
        <w:t>أي: سلبَكُمْ إيَّاها كما أعطاكُمُوهَا، فإنه</w:t>
      </w:r>
      <w:r w:rsidRPr="00CA3FA8">
        <w:rPr>
          <w:rFonts w:cs="Traditional Arabic"/>
          <w:sz w:val="28"/>
          <w:szCs w:val="28"/>
          <w:rtl/>
          <w:lang w:eastAsia="ar-SA"/>
        </w:rPr>
        <w:t xml:space="preserve"> </w:t>
      </w:r>
      <w:bookmarkStart w:id="123" w:name="مءمءﳆءﳇءﳈءﳉءﳊءﳋءﳌءﳍﳎءﳏءﳐءﳑءﳒءء58"/>
      <w:r w:rsidRPr="00CA3FA8">
        <w:rPr>
          <w:rFonts w:ascii="Traditional Arabic" w:hAnsi="Traditional Arabic" w:cs="ATraditional Arabic"/>
          <w:sz w:val="28"/>
          <w:szCs w:val="28"/>
          <w:rtl/>
          <w:lang w:eastAsia="ar-SA"/>
        </w:rPr>
        <w:t xml:space="preserve">{ </w:t>
      </w:r>
      <w:r w:rsidRPr="00CA3FA8">
        <w:rPr>
          <w:rFonts w:ascii="Traditional Arabic" w:hAnsi="Traditional Arabic" w:cs="QCF2563" w:hint="cs"/>
          <w:sz w:val="28"/>
          <w:szCs w:val="28"/>
          <w:rtl/>
          <w:lang w:eastAsia="ar-SA"/>
        </w:rPr>
        <w:t>ﳆ</w:t>
      </w:r>
      <w:r w:rsidRPr="00CA3FA8">
        <w:rPr>
          <w:rFonts w:ascii="Traditional Arabic" w:hAnsi="Traditional Arabic" w:cs="QCF2563"/>
          <w:sz w:val="28"/>
          <w:szCs w:val="28"/>
          <w:rtl/>
          <w:lang w:eastAsia="ar-SA"/>
        </w:rPr>
        <w:t xml:space="preserve"> </w:t>
      </w:r>
      <w:r w:rsidRPr="00CA3FA8">
        <w:rPr>
          <w:rFonts w:ascii="Traditional Arabic" w:hAnsi="Traditional Arabic" w:cs="QCF2563" w:hint="cs"/>
          <w:sz w:val="28"/>
          <w:szCs w:val="28"/>
          <w:rtl/>
          <w:lang w:eastAsia="ar-SA"/>
        </w:rPr>
        <w:t>ﳇ</w:t>
      </w:r>
      <w:r w:rsidRPr="00CA3FA8">
        <w:rPr>
          <w:rFonts w:ascii="Traditional Arabic" w:hAnsi="Traditional Arabic" w:cs="QCF2563"/>
          <w:sz w:val="28"/>
          <w:szCs w:val="28"/>
          <w:rtl/>
          <w:lang w:eastAsia="ar-SA"/>
        </w:rPr>
        <w:t xml:space="preserve"> </w:t>
      </w:r>
      <w:r w:rsidRPr="00CA3FA8">
        <w:rPr>
          <w:rFonts w:ascii="Traditional Arabic" w:hAnsi="Traditional Arabic" w:cs="QCF2563" w:hint="cs"/>
          <w:sz w:val="28"/>
          <w:szCs w:val="28"/>
          <w:rtl/>
          <w:lang w:eastAsia="ar-SA"/>
        </w:rPr>
        <w:t>ﳈ</w:t>
      </w:r>
      <w:r w:rsidRPr="00CA3FA8">
        <w:rPr>
          <w:rFonts w:ascii="Traditional Arabic" w:hAnsi="Traditional Arabic" w:cs="QCF2563"/>
          <w:sz w:val="28"/>
          <w:szCs w:val="28"/>
          <w:rtl/>
          <w:lang w:eastAsia="ar-SA"/>
        </w:rPr>
        <w:t xml:space="preserve"> </w:t>
      </w:r>
      <w:r w:rsidRPr="00CA3FA8">
        <w:rPr>
          <w:rFonts w:ascii="Traditional Arabic" w:hAnsi="Traditional Arabic" w:cs="QCF2563" w:hint="cs"/>
          <w:sz w:val="28"/>
          <w:szCs w:val="28"/>
          <w:rtl/>
          <w:lang w:eastAsia="ar-SA"/>
        </w:rPr>
        <w:t>ﳉ</w:t>
      </w:r>
      <w:r w:rsidRPr="00CA3FA8">
        <w:rPr>
          <w:rFonts w:ascii="Traditional Arabic" w:hAnsi="Traditional Arabic" w:cs="QCF2563"/>
          <w:sz w:val="28"/>
          <w:szCs w:val="28"/>
          <w:rtl/>
          <w:lang w:eastAsia="ar-SA"/>
        </w:rPr>
        <w:t xml:space="preserve"> </w:t>
      </w:r>
      <w:r w:rsidRPr="00CA3FA8">
        <w:rPr>
          <w:rFonts w:ascii="Traditional Arabic" w:hAnsi="Traditional Arabic" w:cs="QCF2563" w:hint="cs"/>
          <w:sz w:val="28"/>
          <w:szCs w:val="28"/>
          <w:rtl/>
          <w:lang w:eastAsia="ar-SA"/>
        </w:rPr>
        <w:t>ﳊ</w:t>
      </w:r>
      <w:r w:rsidRPr="00CA3FA8">
        <w:rPr>
          <w:rFonts w:ascii="Traditional Arabic" w:hAnsi="Traditional Arabic" w:cs="QCF2563"/>
          <w:sz w:val="28"/>
          <w:szCs w:val="28"/>
          <w:rtl/>
          <w:lang w:eastAsia="ar-SA"/>
        </w:rPr>
        <w:t xml:space="preserve"> </w:t>
      </w:r>
      <w:r w:rsidRPr="00CA3FA8">
        <w:rPr>
          <w:rFonts w:ascii="Traditional Arabic" w:hAnsi="Traditional Arabic" w:cs="QCF2563" w:hint="cs"/>
          <w:sz w:val="28"/>
          <w:szCs w:val="28"/>
          <w:rtl/>
          <w:lang w:eastAsia="ar-SA"/>
        </w:rPr>
        <w:t>ﳋ</w:t>
      </w:r>
      <w:r w:rsidRPr="00CA3FA8">
        <w:rPr>
          <w:rFonts w:ascii="Traditional Arabic" w:hAnsi="Traditional Arabic" w:cs="QCF2563"/>
          <w:sz w:val="28"/>
          <w:szCs w:val="28"/>
          <w:rtl/>
          <w:lang w:eastAsia="ar-SA"/>
        </w:rPr>
        <w:t xml:space="preserve"> </w:t>
      </w:r>
      <w:r w:rsidRPr="00CA3FA8">
        <w:rPr>
          <w:rFonts w:ascii="Traditional Arabic" w:hAnsi="Traditional Arabic" w:cs="QCF2563" w:hint="cs"/>
          <w:sz w:val="28"/>
          <w:szCs w:val="28"/>
          <w:rtl/>
          <w:lang w:eastAsia="ar-SA"/>
        </w:rPr>
        <w:t>ﳌ</w:t>
      </w:r>
      <w:r w:rsidRPr="00CA3FA8">
        <w:rPr>
          <w:rFonts w:ascii="Traditional Arabic" w:hAnsi="Traditional Arabic" w:cs="QCF2563"/>
          <w:sz w:val="28"/>
          <w:szCs w:val="28"/>
          <w:rtl/>
          <w:lang w:eastAsia="ar-SA"/>
        </w:rPr>
        <w:t xml:space="preserve"> </w:t>
      </w:r>
      <w:r w:rsidRPr="00CA3FA8">
        <w:rPr>
          <w:rFonts w:ascii="Traditional Arabic" w:hAnsi="Traditional Arabic" w:cs="QCF2563" w:hint="cs"/>
          <w:sz w:val="28"/>
          <w:szCs w:val="28"/>
          <w:rtl/>
          <w:lang w:eastAsia="ar-SA"/>
        </w:rPr>
        <w:t>ﳍﳎ</w:t>
      </w:r>
      <w:r w:rsidRPr="00CA3FA8">
        <w:rPr>
          <w:rFonts w:ascii="Traditional Arabic" w:hAnsi="Traditional Arabic" w:cs="QCF2563"/>
          <w:sz w:val="28"/>
          <w:szCs w:val="28"/>
          <w:rtl/>
          <w:lang w:eastAsia="ar-SA"/>
        </w:rPr>
        <w:t xml:space="preserve"> </w:t>
      </w:r>
      <w:r w:rsidRPr="00CA3FA8">
        <w:rPr>
          <w:rFonts w:ascii="Traditional Arabic" w:hAnsi="Traditional Arabic" w:cs="QCF2563" w:hint="cs"/>
          <w:sz w:val="28"/>
          <w:szCs w:val="28"/>
          <w:rtl/>
          <w:lang w:eastAsia="ar-SA"/>
        </w:rPr>
        <w:t>ﳏ</w:t>
      </w:r>
      <w:r w:rsidRPr="00CA3FA8">
        <w:rPr>
          <w:rFonts w:ascii="Traditional Arabic" w:hAnsi="Traditional Arabic" w:cs="QCF2563"/>
          <w:sz w:val="28"/>
          <w:szCs w:val="28"/>
          <w:rtl/>
          <w:lang w:eastAsia="ar-SA"/>
        </w:rPr>
        <w:t xml:space="preserve"> </w:t>
      </w:r>
      <w:r w:rsidRPr="00CA3FA8">
        <w:rPr>
          <w:rFonts w:ascii="Traditional Arabic" w:hAnsi="Traditional Arabic" w:cs="QCF2563" w:hint="cs"/>
          <w:sz w:val="28"/>
          <w:szCs w:val="28"/>
          <w:rtl/>
          <w:lang w:eastAsia="ar-SA"/>
        </w:rPr>
        <w:t>ﳐ</w:t>
      </w:r>
      <w:r w:rsidRPr="00CA3FA8">
        <w:rPr>
          <w:rFonts w:ascii="Traditional Arabic" w:hAnsi="Traditional Arabic" w:cs="QCF2563"/>
          <w:sz w:val="28"/>
          <w:szCs w:val="28"/>
          <w:rtl/>
          <w:lang w:eastAsia="ar-SA"/>
        </w:rPr>
        <w:t xml:space="preserve"> </w:t>
      </w:r>
      <w:r w:rsidRPr="00CA3FA8">
        <w:rPr>
          <w:rFonts w:ascii="Traditional Arabic" w:hAnsi="Traditional Arabic" w:cs="QCF2563" w:hint="cs"/>
          <w:sz w:val="28"/>
          <w:szCs w:val="28"/>
          <w:rtl/>
          <w:lang w:eastAsia="ar-SA"/>
        </w:rPr>
        <w:t>ﳑ</w:t>
      </w:r>
      <w:r w:rsidRPr="00CA3FA8">
        <w:rPr>
          <w:rFonts w:ascii="Traditional Arabic" w:hAnsi="Traditional Arabic" w:cs="QCF2563"/>
          <w:sz w:val="28"/>
          <w:szCs w:val="28"/>
          <w:rtl/>
          <w:lang w:eastAsia="ar-SA"/>
        </w:rPr>
        <w:t xml:space="preserve"> </w:t>
      </w:r>
      <w:r w:rsidRPr="00CA3FA8">
        <w:rPr>
          <w:rFonts w:ascii="Traditional Arabic" w:hAnsi="Traditional Arabic" w:cs="QCF2563" w:hint="cs"/>
          <w:sz w:val="28"/>
          <w:szCs w:val="28"/>
          <w:rtl/>
          <w:lang w:eastAsia="ar-SA"/>
        </w:rPr>
        <w:t>ﳒ</w:t>
      </w:r>
      <w:r w:rsidRPr="00CA3FA8">
        <w:rPr>
          <w:rFonts w:ascii="ATraditional Arabic" w:hAnsi="ATraditional Arabic" w:cs="ATraditional Arabic"/>
          <w:sz w:val="28"/>
          <w:szCs w:val="28"/>
          <w:rtl/>
          <w:lang w:eastAsia="ar-SA"/>
        </w:rPr>
        <w:t xml:space="preserve"> }</w:t>
      </w:r>
      <w:bookmarkEnd w:id="123"/>
      <w:r w:rsidRPr="00CA3FA8">
        <w:rPr>
          <w:rFonts w:ascii="ATraditional Arabic" w:hAnsi="ATraditional Arabic" w:cs="ATraditional Arabic"/>
          <w:sz w:val="28"/>
          <w:szCs w:val="28"/>
          <w:rtl/>
          <w:lang w:eastAsia="ar-SA"/>
        </w:rPr>
        <w:t xml:space="preserve"> </w:t>
      </w:r>
      <w:r w:rsidRPr="00153A21">
        <w:rPr>
          <w:rFonts w:ascii="Simplified Arabic" w:hAnsi="Simplified Arabic" w:cs="Simplified Arabic"/>
          <w:sz w:val="28"/>
          <w:szCs w:val="28"/>
          <w:vertAlign w:val="superscript"/>
          <w:rtl/>
          <w:lang w:eastAsia="ar-SA"/>
        </w:rPr>
        <w:t>(</w:t>
      </w:r>
      <w:r w:rsidRPr="00153A21">
        <w:rPr>
          <w:rFonts w:ascii="Simplified Arabic" w:hAnsi="Simplified Arabic" w:cs="Simplified Arabic"/>
          <w:sz w:val="28"/>
          <w:szCs w:val="28"/>
          <w:vertAlign w:val="superscript"/>
          <w:rtl/>
          <w:lang w:eastAsia="ar-SA"/>
        </w:rPr>
        <w:footnoteReference w:id="105"/>
      </w:r>
      <w:r w:rsidRPr="00153A21">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r w:rsidRPr="00CA3FA8">
        <w:rPr>
          <w:rFonts w:ascii="Simplified Arabic" w:hAnsi="Simplified Arabic" w:cs="Simplified Arabic"/>
          <w:sz w:val="28"/>
          <w:szCs w:val="28"/>
          <w:vertAlign w:val="superscript"/>
          <w:rtl/>
          <w:lang w:eastAsia="ar-SA"/>
        </w:rPr>
        <w:t xml:space="preserve"> </w:t>
      </w:r>
      <w:r w:rsidRPr="00CA3FA8">
        <w:rPr>
          <w:rFonts w:ascii="Simplified Arabic" w:hAnsi="Simplified Arabic" w:cs="Simplified Arabic"/>
          <w:sz w:val="28"/>
          <w:szCs w:val="28"/>
          <w:rtl/>
          <w:lang w:eastAsia="ar-SA"/>
        </w:rPr>
        <w:t>ويحتمل أن يكون هذا عبارة عن منع الانتفاع بهما الانتفاع الشرعي؛ ولهذا قال:</w:t>
      </w:r>
      <w:r w:rsidRPr="00CA3FA8">
        <w:rPr>
          <w:rFonts w:cs="Traditional Arabic"/>
          <w:sz w:val="28"/>
          <w:szCs w:val="28"/>
          <w:rtl/>
          <w:lang w:eastAsia="ar-SA"/>
        </w:rPr>
        <w:t xml:space="preserve"> </w:t>
      </w:r>
      <w:r w:rsidRPr="00CA3FA8">
        <w:rPr>
          <w:rFonts w:ascii="Traditional Arabic" w:hAnsi="Traditional Arabic" w:cs="ATraditional Arabic"/>
          <w:sz w:val="28"/>
          <w:szCs w:val="28"/>
          <w:rtl/>
          <w:lang w:eastAsia="ar-SA"/>
        </w:rPr>
        <w:t xml:space="preserve">{ </w:t>
      </w:r>
      <w:r w:rsidRPr="00CA3FA8">
        <w:rPr>
          <w:rFonts w:ascii="Traditional Arabic" w:hAnsi="Traditional Arabic" w:cs="QCF2133" w:hint="cs"/>
          <w:sz w:val="28"/>
          <w:szCs w:val="28"/>
          <w:rtl/>
          <w:lang w:eastAsia="ar-SA"/>
        </w:rPr>
        <w:t>ﱓ</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ﱔ</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ﱕ</w:t>
      </w:r>
      <w:r w:rsidRPr="00CA3FA8">
        <w:rPr>
          <w:rFonts w:ascii="Traditional Arabic" w:hAnsi="Traditional Arabic" w:cs="QCF2133"/>
          <w:sz w:val="28"/>
          <w:szCs w:val="28"/>
          <w:rtl/>
          <w:lang w:eastAsia="ar-SA"/>
        </w:rPr>
        <w:t xml:space="preserve"> </w:t>
      </w:r>
      <w:r w:rsidRPr="00CA3FA8">
        <w:rPr>
          <w:rFonts w:ascii="Traditional Arabic" w:hAnsi="Traditional Arabic" w:cs="ATraditional Arabic"/>
          <w:sz w:val="28"/>
          <w:szCs w:val="28"/>
          <w:rtl/>
          <w:lang w:eastAsia="ar-SA"/>
        </w:rPr>
        <w:t xml:space="preserve">} </w:t>
      </w:r>
      <w:r w:rsidRPr="00CA3FA8">
        <w:rPr>
          <w:rFonts w:ascii="Simplified Arabic" w:hAnsi="Simplified Arabic" w:cs="Simplified Arabic"/>
          <w:sz w:val="28"/>
          <w:szCs w:val="28"/>
          <w:rtl/>
          <w:lang w:eastAsia="ar-SA"/>
        </w:rPr>
        <w:t xml:space="preserve">كما قال: </w:t>
      </w:r>
      <w:bookmarkStart w:id="124" w:name="مءمءﲯءﲰءﲱءﲲءءوقولهءءﱖءﱗءﱘءﱙءﱚءﱛﱜءء59"/>
      <w:r w:rsidRPr="00CA3FA8">
        <w:rPr>
          <w:rFonts w:ascii="Traditional Arabic" w:hAnsi="Traditional Arabic" w:cs="ATraditional Arabic"/>
          <w:sz w:val="28"/>
          <w:szCs w:val="28"/>
          <w:rtl/>
          <w:lang w:eastAsia="ar-SA"/>
        </w:rPr>
        <w:t xml:space="preserve">{ </w:t>
      </w:r>
      <w:r w:rsidRPr="00CA3FA8">
        <w:rPr>
          <w:rFonts w:ascii="Traditional Arabic" w:hAnsi="Traditional Arabic" w:cs="QCF2212" w:hint="cs"/>
          <w:sz w:val="28"/>
          <w:szCs w:val="28"/>
          <w:rtl/>
          <w:lang w:eastAsia="ar-SA"/>
        </w:rPr>
        <w:t>ﲯ</w:t>
      </w:r>
      <w:r w:rsidRPr="00CA3FA8">
        <w:rPr>
          <w:rFonts w:ascii="Traditional Arabic" w:hAnsi="Traditional Arabic" w:cs="QCF2212"/>
          <w:sz w:val="28"/>
          <w:szCs w:val="28"/>
          <w:rtl/>
          <w:lang w:eastAsia="ar-SA"/>
        </w:rPr>
        <w:t xml:space="preserve"> </w:t>
      </w:r>
      <w:r w:rsidRPr="00CA3FA8">
        <w:rPr>
          <w:rFonts w:ascii="Traditional Arabic" w:hAnsi="Traditional Arabic" w:cs="QCF2212" w:hint="cs"/>
          <w:sz w:val="28"/>
          <w:szCs w:val="28"/>
          <w:rtl/>
          <w:lang w:eastAsia="ar-SA"/>
        </w:rPr>
        <w:t>ﲰ</w:t>
      </w:r>
      <w:r w:rsidRPr="00CA3FA8">
        <w:rPr>
          <w:rFonts w:ascii="Traditional Arabic" w:hAnsi="Traditional Arabic" w:cs="QCF2212"/>
          <w:sz w:val="28"/>
          <w:szCs w:val="28"/>
          <w:rtl/>
          <w:lang w:eastAsia="ar-SA"/>
        </w:rPr>
        <w:t xml:space="preserve"> </w:t>
      </w:r>
      <w:r w:rsidRPr="00CA3FA8">
        <w:rPr>
          <w:rFonts w:ascii="Traditional Arabic" w:hAnsi="Traditional Arabic" w:cs="QCF2212" w:hint="cs"/>
          <w:sz w:val="28"/>
          <w:szCs w:val="28"/>
          <w:rtl/>
          <w:lang w:eastAsia="ar-SA"/>
        </w:rPr>
        <w:t>ﲱ</w:t>
      </w:r>
      <w:r w:rsidRPr="00CA3FA8">
        <w:rPr>
          <w:rFonts w:ascii="Traditional Arabic" w:hAnsi="Traditional Arabic" w:cs="QCF2212"/>
          <w:sz w:val="28"/>
          <w:szCs w:val="28"/>
          <w:rtl/>
          <w:lang w:eastAsia="ar-SA"/>
        </w:rPr>
        <w:t xml:space="preserve"> </w:t>
      </w:r>
      <w:r w:rsidRPr="00CA3FA8">
        <w:rPr>
          <w:rFonts w:ascii="Traditional Arabic" w:hAnsi="Traditional Arabic" w:cs="QCF2212" w:hint="cs"/>
          <w:sz w:val="28"/>
          <w:szCs w:val="28"/>
          <w:rtl/>
          <w:lang w:eastAsia="ar-SA"/>
        </w:rPr>
        <w:t>ﲲ</w:t>
      </w:r>
      <w:r w:rsidRPr="00CA3FA8">
        <w:rPr>
          <w:rFonts w:ascii="Traditional Arabic" w:hAnsi="Traditional Arabic" w:cs="QCF2212"/>
          <w:sz w:val="28"/>
          <w:szCs w:val="28"/>
          <w:rtl/>
          <w:lang w:eastAsia="ar-SA"/>
        </w:rPr>
        <w:t xml:space="preserve"> </w:t>
      </w:r>
      <w:r w:rsidRPr="00CA3FA8">
        <w:rPr>
          <w:rFonts w:ascii="Traditional Arabic" w:hAnsi="Traditional Arabic" w:cs="ATraditional Arabic"/>
          <w:sz w:val="28"/>
          <w:szCs w:val="28"/>
          <w:rtl/>
          <w:lang w:eastAsia="ar-SA"/>
        </w:rPr>
        <w:t>}</w:t>
      </w:r>
      <w:r w:rsidRPr="00153A21">
        <w:rPr>
          <w:rFonts w:ascii="Simplified Arabic" w:hAnsi="Simplified Arabic" w:cs="Simplified Arabic"/>
          <w:sz w:val="28"/>
          <w:szCs w:val="28"/>
          <w:vertAlign w:val="superscript"/>
          <w:rtl/>
          <w:lang w:eastAsia="ar-SA"/>
        </w:rPr>
        <w:t>(</w:t>
      </w:r>
      <w:r w:rsidRPr="00153A21">
        <w:rPr>
          <w:rFonts w:ascii="Simplified Arabic" w:hAnsi="Simplified Arabic" w:cs="Simplified Arabic"/>
          <w:sz w:val="28"/>
          <w:szCs w:val="28"/>
          <w:vertAlign w:val="superscript"/>
          <w:rtl/>
          <w:lang w:eastAsia="ar-SA"/>
        </w:rPr>
        <w:footnoteReference w:id="106"/>
      </w:r>
      <w:r w:rsidRPr="00153A21">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t xml:space="preserve"> </w:t>
      </w:r>
      <w:r w:rsidRPr="00CA3FA8">
        <w:rPr>
          <w:rFonts w:ascii="Simplified Arabic" w:hAnsi="Simplified Arabic" w:cs="Simplified Arabic"/>
          <w:sz w:val="28"/>
          <w:szCs w:val="28"/>
          <w:rtl/>
          <w:lang w:eastAsia="ar-SA"/>
        </w:rPr>
        <w:t>وقوله:</w:t>
      </w:r>
      <w:r w:rsidRPr="00CA3FA8">
        <w:rPr>
          <w:rFonts w:ascii="Traditional Arabic" w:hAnsi="Traditional Arabic" w:cs="Traditional Arabic"/>
          <w:sz w:val="28"/>
          <w:szCs w:val="28"/>
          <w:rtl/>
          <w:lang w:eastAsia="ar-SA"/>
        </w:rPr>
        <w:t xml:space="preserve"> </w:t>
      </w:r>
      <w:r w:rsidRPr="00CA3FA8">
        <w:rPr>
          <w:rFonts w:ascii="Traditional Arabic" w:hAnsi="Traditional Arabic" w:cs="ATraditional Arabic"/>
          <w:sz w:val="28"/>
          <w:szCs w:val="28"/>
          <w:rtl/>
          <w:lang w:eastAsia="ar-SA"/>
        </w:rPr>
        <w:t xml:space="preserve">{ </w:t>
      </w:r>
      <w:r w:rsidRPr="00CA3FA8">
        <w:rPr>
          <w:rFonts w:ascii="Traditional Arabic" w:hAnsi="Traditional Arabic" w:cs="QCF2133" w:hint="cs"/>
          <w:sz w:val="28"/>
          <w:szCs w:val="28"/>
          <w:rtl/>
          <w:lang w:eastAsia="ar-SA"/>
        </w:rPr>
        <w:t>ﱖ</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ﱗ</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ﱘ</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ﱙ</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ﱚ</w:t>
      </w:r>
      <w:r w:rsidRPr="00CA3FA8">
        <w:rPr>
          <w:rFonts w:ascii="Traditional Arabic" w:hAnsi="Traditional Arabic" w:cs="QCF2133"/>
          <w:sz w:val="28"/>
          <w:szCs w:val="28"/>
          <w:rtl/>
          <w:lang w:eastAsia="ar-SA"/>
        </w:rPr>
        <w:t xml:space="preserve"> </w:t>
      </w:r>
      <w:r w:rsidRPr="00CA3FA8">
        <w:rPr>
          <w:rFonts w:ascii="Traditional Arabic" w:hAnsi="Traditional Arabic" w:cs="QCF2133" w:hint="cs"/>
          <w:sz w:val="28"/>
          <w:szCs w:val="28"/>
          <w:rtl/>
          <w:lang w:eastAsia="ar-SA"/>
        </w:rPr>
        <w:t>ﱛﱜ</w:t>
      </w:r>
      <w:r w:rsidRPr="00CA3FA8">
        <w:rPr>
          <w:rFonts w:ascii="Traditional Arabic" w:hAnsi="Traditional Arabic" w:cs="ATraditional Arabic"/>
          <w:sz w:val="28"/>
          <w:szCs w:val="28"/>
          <w:rtl/>
          <w:lang w:eastAsia="ar-SA"/>
        </w:rPr>
        <w:t xml:space="preserve"> }</w:t>
      </w:r>
      <w:bookmarkEnd w:id="124"/>
      <w:r w:rsidRPr="00CA3FA8">
        <w:rPr>
          <w:rFonts w:ascii="Traditional Arabic" w:hAnsi="Traditional Arabic" w:cs="ATraditional Arabic"/>
          <w:sz w:val="28"/>
          <w:szCs w:val="28"/>
          <w:rtl/>
          <w:lang w:eastAsia="ar-SA"/>
        </w:rPr>
        <w:t xml:space="preserve"> </w:t>
      </w:r>
      <w:r w:rsidRPr="00CA3FA8">
        <w:rPr>
          <w:rFonts w:ascii="Simplified Arabic" w:hAnsi="Simplified Arabic" w:cs="Simplified Arabic"/>
          <w:sz w:val="28"/>
          <w:szCs w:val="28"/>
          <w:rtl/>
          <w:lang w:eastAsia="ar-SA"/>
        </w:rPr>
        <w:t xml:space="preserve">أي: هل أحدٌ غير الله </w:t>
      </w:r>
      <w:r w:rsidRPr="00CA3FA8">
        <w:rPr>
          <w:rFonts w:ascii="Simplified Arabic" w:hAnsi="Simplified Arabic" w:cs="Simplified Arabic"/>
          <w:spacing w:val="-4"/>
          <w:sz w:val="28"/>
          <w:szCs w:val="28"/>
          <w:rtl/>
          <w:lang w:eastAsia="ar-SA"/>
        </w:rPr>
        <w:t>يقدر على ردّ ذلك إليكم إذا سلَبَهُ اللهُ منكم؟ لا يقدر على ذلك أحدٌ سواه؛ ولهذا قال [عزَّ شأنُه]:</w:t>
      </w:r>
      <w:r w:rsidRPr="00CA3FA8">
        <w:rPr>
          <w:rFonts w:ascii="Traditional Arabic" w:hAnsi="Traditional Arabic" w:cs="ATraditional Arabic"/>
          <w:spacing w:val="-4"/>
          <w:sz w:val="28"/>
          <w:szCs w:val="28"/>
          <w:rtl/>
          <w:lang w:eastAsia="ar-SA"/>
        </w:rPr>
        <w:t xml:space="preserve"> { </w:t>
      </w:r>
      <w:r w:rsidRPr="00CA3FA8">
        <w:rPr>
          <w:rFonts w:ascii="Traditional Arabic" w:hAnsi="Traditional Arabic" w:cs="QCF2133" w:hint="cs"/>
          <w:spacing w:val="-4"/>
          <w:sz w:val="28"/>
          <w:szCs w:val="28"/>
          <w:rtl/>
          <w:lang w:eastAsia="ar-SA"/>
        </w:rPr>
        <w:t>ﱝ</w:t>
      </w:r>
      <w:r w:rsidRPr="00CA3FA8">
        <w:rPr>
          <w:rFonts w:ascii="Traditional Arabic" w:hAnsi="Traditional Arabic" w:cs="QCF2133"/>
          <w:spacing w:val="-4"/>
          <w:sz w:val="28"/>
          <w:szCs w:val="28"/>
          <w:rtl/>
          <w:lang w:eastAsia="ar-SA"/>
        </w:rPr>
        <w:t xml:space="preserve"> </w:t>
      </w:r>
      <w:r w:rsidRPr="00CA3FA8">
        <w:rPr>
          <w:rFonts w:ascii="Traditional Arabic" w:hAnsi="Traditional Arabic" w:cs="QCF2133" w:hint="cs"/>
          <w:spacing w:val="-4"/>
          <w:sz w:val="28"/>
          <w:szCs w:val="28"/>
          <w:rtl/>
          <w:lang w:eastAsia="ar-SA"/>
        </w:rPr>
        <w:t>ﱞ</w:t>
      </w:r>
      <w:r w:rsidRPr="00CA3FA8">
        <w:rPr>
          <w:rFonts w:ascii="Traditional Arabic" w:hAnsi="Traditional Arabic" w:cs="QCF2133"/>
          <w:spacing w:val="-4"/>
          <w:sz w:val="28"/>
          <w:szCs w:val="28"/>
          <w:rtl/>
          <w:lang w:eastAsia="ar-SA"/>
        </w:rPr>
        <w:t xml:space="preserve"> </w:t>
      </w:r>
      <w:r w:rsidRPr="00CA3FA8">
        <w:rPr>
          <w:rFonts w:ascii="Traditional Arabic" w:hAnsi="Traditional Arabic" w:cs="QCF2133" w:hint="cs"/>
          <w:spacing w:val="-4"/>
          <w:sz w:val="28"/>
          <w:szCs w:val="28"/>
          <w:rtl/>
          <w:lang w:eastAsia="ar-SA"/>
        </w:rPr>
        <w:t>ﱟ</w:t>
      </w:r>
      <w:r w:rsidRPr="00CA3FA8">
        <w:rPr>
          <w:rFonts w:ascii="Traditional Arabic" w:hAnsi="Traditional Arabic" w:cs="QCF2133"/>
          <w:spacing w:val="-4"/>
          <w:sz w:val="28"/>
          <w:szCs w:val="28"/>
          <w:rtl/>
          <w:lang w:eastAsia="ar-SA"/>
        </w:rPr>
        <w:t xml:space="preserve"> </w:t>
      </w:r>
      <w:r w:rsidRPr="00CA3FA8">
        <w:rPr>
          <w:rFonts w:ascii="Traditional Arabic" w:hAnsi="Traditional Arabic" w:cs="QCF2133" w:hint="cs"/>
          <w:spacing w:val="-4"/>
          <w:sz w:val="28"/>
          <w:szCs w:val="28"/>
          <w:rtl/>
          <w:lang w:eastAsia="ar-SA"/>
        </w:rPr>
        <w:t>ﱠ</w:t>
      </w:r>
      <w:r w:rsidRPr="00CA3FA8">
        <w:rPr>
          <w:rFonts w:ascii="Traditional Arabic" w:hAnsi="Traditional Arabic" w:cs="QCF2133"/>
          <w:spacing w:val="-4"/>
          <w:sz w:val="28"/>
          <w:szCs w:val="28"/>
          <w:rtl/>
          <w:lang w:eastAsia="ar-SA"/>
        </w:rPr>
        <w:t xml:space="preserve"> </w:t>
      </w:r>
      <w:r w:rsidRPr="00CA3FA8">
        <w:rPr>
          <w:rFonts w:ascii="Traditional Arabic" w:hAnsi="Traditional Arabic" w:cs="ATraditional Arabic"/>
          <w:spacing w:val="-4"/>
          <w:sz w:val="28"/>
          <w:szCs w:val="28"/>
          <w:rtl/>
          <w:lang w:eastAsia="ar-SA"/>
        </w:rPr>
        <w:t xml:space="preserve">} </w:t>
      </w:r>
      <w:r w:rsidRPr="00CA3FA8">
        <w:rPr>
          <w:rFonts w:ascii="Simplified Arabic" w:hAnsi="Simplified Arabic" w:cs="Simplified Arabic"/>
          <w:spacing w:val="-4"/>
          <w:sz w:val="28"/>
          <w:szCs w:val="28"/>
          <w:rtl/>
          <w:lang w:eastAsia="ar-SA"/>
        </w:rPr>
        <w:t xml:space="preserve">أي: نبينها ونوضحها ونُكرّرها ونُفسّرها دالةً على أنه لا إله إلا الله، وأنّ ما يعبدون من دونه باطل وضلال </w:t>
      </w:r>
      <w:r w:rsidR="00153A21" w:rsidRPr="00153A21">
        <w:rPr>
          <w:rFonts w:ascii="Traditional Arabic" w:hAnsi="Traditional Arabic" w:cs="ATraditional Arabic"/>
          <w:spacing w:val="-4"/>
          <w:sz w:val="28"/>
          <w:szCs w:val="28"/>
          <w:rtl/>
        </w:rPr>
        <w:t xml:space="preserve">{ </w:t>
      </w:r>
      <w:r w:rsidR="00153A21" w:rsidRPr="00153A21">
        <w:rPr>
          <w:rFonts w:ascii="Traditional Arabic" w:hAnsi="Traditional Arabic" w:cs="QCF2133" w:hint="cs"/>
          <w:spacing w:val="-4"/>
          <w:sz w:val="28"/>
          <w:szCs w:val="28"/>
          <w:rtl/>
        </w:rPr>
        <w:t>ﱡ</w:t>
      </w:r>
      <w:r w:rsidR="00153A21" w:rsidRPr="00153A21">
        <w:rPr>
          <w:rFonts w:ascii="Traditional Arabic" w:hAnsi="Traditional Arabic" w:cs="QCF2133"/>
          <w:spacing w:val="-4"/>
          <w:sz w:val="28"/>
          <w:szCs w:val="28"/>
          <w:rtl/>
        </w:rPr>
        <w:t xml:space="preserve"> </w:t>
      </w:r>
      <w:r w:rsidR="00153A21" w:rsidRPr="00153A21">
        <w:rPr>
          <w:rFonts w:ascii="Traditional Arabic" w:hAnsi="Traditional Arabic" w:cs="QCF2133" w:hint="cs"/>
          <w:spacing w:val="-4"/>
          <w:sz w:val="28"/>
          <w:szCs w:val="28"/>
          <w:rtl/>
        </w:rPr>
        <w:t>ﱢ</w:t>
      </w:r>
      <w:r w:rsidR="00153A21" w:rsidRPr="00153A21">
        <w:rPr>
          <w:rFonts w:ascii="Traditional Arabic" w:hAnsi="Traditional Arabic" w:cs="QCF2133"/>
          <w:spacing w:val="-4"/>
          <w:sz w:val="28"/>
          <w:szCs w:val="28"/>
          <w:rtl/>
        </w:rPr>
        <w:t xml:space="preserve"> </w:t>
      </w:r>
      <w:r w:rsidR="00153A21" w:rsidRPr="00153A21">
        <w:rPr>
          <w:rFonts w:ascii="Traditional Arabic" w:hAnsi="Traditional Arabic" w:cs="QCF2133" w:hint="cs"/>
          <w:spacing w:val="-4"/>
          <w:sz w:val="28"/>
          <w:szCs w:val="28"/>
          <w:rtl/>
        </w:rPr>
        <w:t>ﱣ</w:t>
      </w:r>
      <w:r w:rsidR="00153A21" w:rsidRPr="00153A21">
        <w:rPr>
          <w:rFonts w:ascii="Traditional Arabic" w:hAnsi="Traditional Arabic" w:cs="ATraditional Arabic"/>
          <w:spacing w:val="-4"/>
          <w:sz w:val="28"/>
          <w:szCs w:val="28"/>
          <w:rtl/>
        </w:rPr>
        <w:t xml:space="preserve"> }</w:t>
      </w:r>
      <w:r w:rsidR="00153A21" w:rsidRPr="00702D05">
        <w:rPr>
          <w:rFonts w:ascii="Traditional Arabic" w:hAnsi="Traditional Arabic" w:cs="ATraditional Arabic"/>
          <w:spacing w:val="-4"/>
          <w:sz w:val="32"/>
          <w:szCs w:val="32"/>
          <w:rtl/>
        </w:rPr>
        <w:t xml:space="preserve"> </w:t>
      </w:r>
      <w:r w:rsidRPr="00CA3FA8">
        <w:rPr>
          <w:rFonts w:ascii="Simplified Arabic" w:hAnsi="Simplified Arabic" w:cs="Simplified Arabic"/>
          <w:spacing w:val="-4"/>
          <w:sz w:val="28"/>
          <w:szCs w:val="28"/>
          <w:rtl/>
          <w:lang w:eastAsia="ar-SA"/>
        </w:rPr>
        <w:t>أي: ثم هم مع هذا البيان يُعرضون عن الحق، ويَصدُّون الناس عن اتِّباعه</w:t>
      </w:r>
      <w:r w:rsidRPr="00CA3FA8">
        <w:rPr>
          <w:rFonts w:ascii="Simplified Arabic" w:hAnsi="Simplified Arabic" w:cs="Simplified Arabic"/>
          <w:spacing w:val="-4"/>
          <w:sz w:val="28"/>
          <w:szCs w:val="28"/>
          <w:vertAlign w:val="superscript"/>
          <w:rtl/>
          <w:lang w:eastAsia="ar-SA"/>
        </w:rPr>
        <w:t>(</w:t>
      </w:r>
      <w:r w:rsidRPr="00CA3FA8">
        <w:rPr>
          <w:rFonts w:ascii="Simplified Arabic" w:hAnsi="Simplified Arabic" w:cs="Simplified Arabic"/>
          <w:spacing w:val="-4"/>
          <w:sz w:val="28"/>
          <w:szCs w:val="28"/>
          <w:vertAlign w:val="superscript"/>
          <w:rtl/>
          <w:lang w:eastAsia="ar-SA"/>
        </w:rPr>
        <w:footnoteReference w:id="107"/>
      </w:r>
      <w:r w:rsidRPr="00CA3FA8">
        <w:rPr>
          <w:rFonts w:ascii="Simplified Arabic" w:hAnsi="Simplified Arabic" w:cs="Simplified Arabic"/>
          <w:spacing w:val="-4"/>
          <w:sz w:val="28"/>
          <w:szCs w:val="28"/>
          <w:vertAlign w:val="superscript"/>
          <w:rtl/>
          <w:lang w:eastAsia="ar-SA"/>
        </w:rPr>
        <w:t>)</w:t>
      </w:r>
      <w:r w:rsidRPr="00CA3FA8">
        <w:rPr>
          <w:rFonts w:ascii="Simplified Arabic" w:hAnsi="Simplified Arabic" w:cs="Simplified Arabic"/>
          <w:spacing w:val="-4"/>
          <w:sz w:val="28"/>
          <w:szCs w:val="28"/>
          <w:rtl/>
          <w:lang w:eastAsia="ar-SA"/>
        </w:rPr>
        <w:t>.</w:t>
      </w:r>
    </w:p>
    <w:p w14:paraId="6B30DD20" w14:textId="40AA4C7E" w:rsidR="00A04A0F" w:rsidRPr="00CA3FA8" w:rsidRDefault="00A04A0F" w:rsidP="007B69DA">
      <w:pPr>
        <w:adjustRightInd/>
        <w:spacing w:line="240" w:lineRule="auto"/>
        <w:ind w:firstLine="567"/>
        <w:jc w:val="lowKashida"/>
        <w:textAlignment w:val="auto"/>
        <w:rPr>
          <w:rFonts w:ascii="Simplified Arabic" w:hAnsi="Simplified Arabic" w:cs="Simplified Arabic"/>
          <w:spacing w:val="-6"/>
          <w:sz w:val="28"/>
          <w:szCs w:val="28"/>
          <w:rtl/>
          <w:lang w:eastAsia="ar-SA"/>
        </w:rPr>
      </w:pPr>
      <w:r w:rsidRPr="00CA3FA8">
        <w:rPr>
          <w:rFonts w:ascii="Simplified Arabic" w:hAnsi="Simplified Arabic" w:cs="Simplified Arabic"/>
          <w:sz w:val="28"/>
          <w:szCs w:val="28"/>
          <w:rtl/>
          <w:lang w:eastAsia="ar-SA"/>
        </w:rPr>
        <w:t>قوله تعالى:</w:t>
      </w:r>
      <w:r w:rsidRPr="00CA3FA8">
        <w:rPr>
          <w:rFonts w:ascii="Traditional Arabic" w:hAnsi="Traditional Arabic" w:cs="Traditional Arabic"/>
          <w:sz w:val="28"/>
          <w:szCs w:val="28"/>
          <w:rtl/>
          <w:lang w:eastAsia="ar-SA"/>
        </w:rPr>
        <w:t xml:space="preserve"> </w:t>
      </w:r>
      <w:bookmarkStart w:id="125" w:name="مءمءﱢءﱣءﱤءﱥءﱦءﱧﱨءﱩءﱪءﱫءﱬءﱭءﱮﱯءﱰءﱱءﱲءﱳءﱴء"/>
      <w:r w:rsidRPr="00153A21">
        <w:rPr>
          <w:rFonts w:ascii="Traditional Arabic" w:hAnsi="Traditional Arabic" w:cs="ATraditional Arabic"/>
          <w:sz w:val="26"/>
          <w:szCs w:val="26"/>
          <w:rtl/>
          <w:lang w:eastAsia="ar-SA"/>
        </w:rPr>
        <w:t xml:space="preserve">{ </w:t>
      </w:r>
      <w:r w:rsidRPr="00153A21">
        <w:rPr>
          <w:rFonts w:ascii="Traditional Arabic" w:hAnsi="Traditional Arabic" w:cs="QCF2486" w:hint="cs"/>
          <w:sz w:val="26"/>
          <w:szCs w:val="26"/>
          <w:rtl/>
          <w:lang w:eastAsia="ar-SA"/>
        </w:rPr>
        <w:t>ﱢ</w:t>
      </w:r>
      <w:r w:rsidRPr="00153A21">
        <w:rPr>
          <w:rFonts w:ascii="Traditional Arabic" w:hAnsi="Traditional Arabic" w:cs="QCF2486"/>
          <w:sz w:val="26"/>
          <w:szCs w:val="26"/>
          <w:rtl/>
          <w:lang w:eastAsia="ar-SA"/>
        </w:rPr>
        <w:t xml:space="preserve"> </w:t>
      </w:r>
      <w:r w:rsidRPr="00153A21">
        <w:rPr>
          <w:rFonts w:ascii="Traditional Arabic" w:hAnsi="Traditional Arabic" w:cs="QCF2486" w:hint="cs"/>
          <w:sz w:val="26"/>
          <w:szCs w:val="26"/>
          <w:rtl/>
          <w:lang w:eastAsia="ar-SA"/>
        </w:rPr>
        <w:t>ﱣ</w:t>
      </w:r>
      <w:r w:rsidRPr="00153A21">
        <w:rPr>
          <w:rFonts w:ascii="Traditional Arabic" w:hAnsi="Traditional Arabic" w:cs="QCF2486"/>
          <w:sz w:val="26"/>
          <w:szCs w:val="26"/>
          <w:rtl/>
          <w:lang w:eastAsia="ar-SA"/>
        </w:rPr>
        <w:t xml:space="preserve"> </w:t>
      </w:r>
      <w:r w:rsidRPr="00153A21">
        <w:rPr>
          <w:rFonts w:ascii="Traditional Arabic" w:hAnsi="Traditional Arabic" w:cs="QCF2486" w:hint="cs"/>
          <w:sz w:val="26"/>
          <w:szCs w:val="26"/>
          <w:rtl/>
          <w:lang w:eastAsia="ar-SA"/>
        </w:rPr>
        <w:t>ﱤ</w:t>
      </w:r>
      <w:r w:rsidRPr="00153A21">
        <w:rPr>
          <w:rFonts w:ascii="Traditional Arabic" w:hAnsi="Traditional Arabic" w:cs="QCF2486"/>
          <w:sz w:val="26"/>
          <w:szCs w:val="26"/>
          <w:rtl/>
          <w:lang w:eastAsia="ar-SA"/>
        </w:rPr>
        <w:t xml:space="preserve"> </w:t>
      </w:r>
      <w:r w:rsidRPr="00153A21">
        <w:rPr>
          <w:rFonts w:ascii="Traditional Arabic" w:hAnsi="Traditional Arabic" w:cs="QCF2486" w:hint="cs"/>
          <w:sz w:val="26"/>
          <w:szCs w:val="26"/>
          <w:rtl/>
          <w:lang w:eastAsia="ar-SA"/>
        </w:rPr>
        <w:t>ﱥ</w:t>
      </w:r>
      <w:r w:rsidRPr="00153A21">
        <w:rPr>
          <w:rFonts w:ascii="Traditional Arabic" w:hAnsi="Traditional Arabic" w:cs="QCF2486"/>
          <w:sz w:val="26"/>
          <w:szCs w:val="26"/>
          <w:rtl/>
          <w:lang w:eastAsia="ar-SA"/>
        </w:rPr>
        <w:t xml:space="preserve"> </w:t>
      </w:r>
      <w:r w:rsidRPr="00153A21">
        <w:rPr>
          <w:rFonts w:ascii="Traditional Arabic" w:hAnsi="Traditional Arabic" w:cs="QCF2486" w:hint="cs"/>
          <w:sz w:val="26"/>
          <w:szCs w:val="26"/>
          <w:rtl/>
          <w:lang w:eastAsia="ar-SA"/>
        </w:rPr>
        <w:t>ﱦ</w:t>
      </w:r>
      <w:r w:rsidRPr="00153A21">
        <w:rPr>
          <w:rFonts w:ascii="Traditional Arabic" w:hAnsi="Traditional Arabic" w:cs="QCF2486"/>
          <w:sz w:val="26"/>
          <w:szCs w:val="26"/>
          <w:rtl/>
          <w:lang w:eastAsia="ar-SA"/>
        </w:rPr>
        <w:t xml:space="preserve"> </w:t>
      </w:r>
      <w:r w:rsidRPr="00153A21">
        <w:rPr>
          <w:rFonts w:ascii="Traditional Arabic" w:hAnsi="Traditional Arabic" w:cs="QCF2486" w:hint="cs"/>
          <w:sz w:val="26"/>
          <w:szCs w:val="26"/>
          <w:rtl/>
          <w:lang w:eastAsia="ar-SA"/>
        </w:rPr>
        <w:t>ﱧﱨ</w:t>
      </w:r>
      <w:r w:rsidRPr="00153A21">
        <w:rPr>
          <w:rFonts w:ascii="Traditional Arabic" w:hAnsi="Traditional Arabic" w:cs="QCF2486"/>
          <w:sz w:val="26"/>
          <w:szCs w:val="26"/>
          <w:rtl/>
          <w:lang w:eastAsia="ar-SA"/>
        </w:rPr>
        <w:t xml:space="preserve"> </w:t>
      </w:r>
      <w:r w:rsidRPr="00153A21">
        <w:rPr>
          <w:rFonts w:ascii="Traditional Arabic" w:hAnsi="Traditional Arabic" w:cs="QCF2486" w:hint="cs"/>
          <w:sz w:val="26"/>
          <w:szCs w:val="26"/>
          <w:rtl/>
          <w:lang w:eastAsia="ar-SA"/>
        </w:rPr>
        <w:t>ﱩ</w:t>
      </w:r>
      <w:r w:rsidRPr="00153A21">
        <w:rPr>
          <w:rFonts w:ascii="Traditional Arabic" w:hAnsi="Traditional Arabic" w:cs="QCF2486"/>
          <w:sz w:val="26"/>
          <w:szCs w:val="26"/>
          <w:rtl/>
          <w:lang w:eastAsia="ar-SA"/>
        </w:rPr>
        <w:t xml:space="preserve"> </w:t>
      </w:r>
      <w:r w:rsidRPr="00153A21">
        <w:rPr>
          <w:rFonts w:ascii="Traditional Arabic" w:hAnsi="Traditional Arabic" w:cs="QCF2486" w:hint="cs"/>
          <w:sz w:val="26"/>
          <w:szCs w:val="26"/>
          <w:rtl/>
          <w:lang w:eastAsia="ar-SA"/>
        </w:rPr>
        <w:t>ﱪ</w:t>
      </w:r>
      <w:r w:rsidRPr="00153A21">
        <w:rPr>
          <w:rFonts w:ascii="Traditional Arabic" w:hAnsi="Traditional Arabic" w:cs="QCF2486"/>
          <w:sz w:val="26"/>
          <w:szCs w:val="26"/>
          <w:rtl/>
          <w:lang w:eastAsia="ar-SA"/>
        </w:rPr>
        <w:t xml:space="preserve"> </w:t>
      </w:r>
      <w:r w:rsidRPr="00153A21">
        <w:rPr>
          <w:rFonts w:ascii="Traditional Arabic" w:hAnsi="Traditional Arabic" w:cs="QCF2486" w:hint="cs"/>
          <w:sz w:val="26"/>
          <w:szCs w:val="26"/>
          <w:rtl/>
          <w:lang w:eastAsia="ar-SA"/>
        </w:rPr>
        <w:t>ﱫ</w:t>
      </w:r>
      <w:r w:rsidRPr="00153A21">
        <w:rPr>
          <w:rFonts w:ascii="Traditional Arabic" w:hAnsi="Traditional Arabic" w:cs="QCF2486"/>
          <w:sz w:val="26"/>
          <w:szCs w:val="26"/>
          <w:rtl/>
          <w:lang w:eastAsia="ar-SA"/>
        </w:rPr>
        <w:t xml:space="preserve"> </w:t>
      </w:r>
      <w:r w:rsidRPr="00153A21">
        <w:rPr>
          <w:rFonts w:ascii="Traditional Arabic" w:hAnsi="Traditional Arabic" w:cs="QCF2486" w:hint="cs"/>
          <w:sz w:val="26"/>
          <w:szCs w:val="26"/>
          <w:rtl/>
          <w:lang w:eastAsia="ar-SA"/>
        </w:rPr>
        <w:t>ﱬ</w:t>
      </w:r>
      <w:r w:rsidRPr="00153A21">
        <w:rPr>
          <w:rFonts w:ascii="Traditional Arabic" w:hAnsi="Traditional Arabic" w:cs="QCF2486"/>
          <w:sz w:val="26"/>
          <w:szCs w:val="26"/>
          <w:rtl/>
          <w:lang w:eastAsia="ar-SA"/>
        </w:rPr>
        <w:t xml:space="preserve"> </w:t>
      </w:r>
      <w:r w:rsidRPr="00153A21">
        <w:rPr>
          <w:rFonts w:ascii="Traditional Arabic" w:hAnsi="Traditional Arabic" w:cs="QCF2486" w:hint="cs"/>
          <w:sz w:val="26"/>
          <w:szCs w:val="26"/>
          <w:rtl/>
          <w:lang w:eastAsia="ar-SA"/>
        </w:rPr>
        <w:t>ﱭ</w:t>
      </w:r>
      <w:r w:rsidRPr="00153A21">
        <w:rPr>
          <w:rFonts w:ascii="Traditional Arabic" w:hAnsi="Traditional Arabic" w:cs="QCF2486"/>
          <w:sz w:val="26"/>
          <w:szCs w:val="26"/>
          <w:rtl/>
          <w:lang w:eastAsia="ar-SA"/>
        </w:rPr>
        <w:t xml:space="preserve"> </w:t>
      </w:r>
      <w:r w:rsidRPr="00153A21">
        <w:rPr>
          <w:rFonts w:ascii="Traditional Arabic" w:hAnsi="Traditional Arabic" w:cs="QCF2486" w:hint="cs"/>
          <w:sz w:val="26"/>
          <w:szCs w:val="26"/>
          <w:rtl/>
          <w:lang w:eastAsia="ar-SA"/>
        </w:rPr>
        <w:t>ﱮﱯ</w:t>
      </w:r>
      <w:r w:rsidRPr="00153A21">
        <w:rPr>
          <w:rFonts w:ascii="Traditional Arabic" w:hAnsi="Traditional Arabic" w:cs="QCF2486"/>
          <w:sz w:val="26"/>
          <w:szCs w:val="26"/>
          <w:rtl/>
          <w:lang w:eastAsia="ar-SA"/>
        </w:rPr>
        <w:t xml:space="preserve"> </w:t>
      </w:r>
      <w:r w:rsidRPr="00153A21">
        <w:rPr>
          <w:rFonts w:ascii="Traditional Arabic" w:hAnsi="Traditional Arabic" w:cs="QCF2486" w:hint="cs"/>
          <w:sz w:val="26"/>
          <w:szCs w:val="26"/>
          <w:rtl/>
          <w:lang w:eastAsia="ar-SA"/>
        </w:rPr>
        <w:t>ﱰ</w:t>
      </w:r>
      <w:r w:rsidRPr="00153A21">
        <w:rPr>
          <w:rFonts w:ascii="Traditional Arabic" w:hAnsi="Traditional Arabic" w:cs="QCF2486"/>
          <w:sz w:val="26"/>
          <w:szCs w:val="26"/>
          <w:rtl/>
          <w:lang w:eastAsia="ar-SA"/>
        </w:rPr>
        <w:t xml:space="preserve"> </w:t>
      </w:r>
      <w:r w:rsidRPr="00153A21">
        <w:rPr>
          <w:rFonts w:ascii="Traditional Arabic" w:hAnsi="Traditional Arabic" w:cs="QCF2486" w:hint="cs"/>
          <w:sz w:val="26"/>
          <w:szCs w:val="26"/>
          <w:rtl/>
          <w:lang w:eastAsia="ar-SA"/>
        </w:rPr>
        <w:t>ﱱ</w:t>
      </w:r>
      <w:r w:rsidRPr="00153A21">
        <w:rPr>
          <w:rFonts w:ascii="Traditional Arabic" w:hAnsi="Traditional Arabic" w:cs="QCF2486"/>
          <w:sz w:val="26"/>
          <w:szCs w:val="26"/>
          <w:rtl/>
          <w:lang w:eastAsia="ar-SA"/>
        </w:rPr>
        <w:t xml:space="preserve"> </w:t>
      </w:r>
      <w:r w:rsidRPr="00153A21">
        <w:rPr>
          <w:rFonts w:ascii="Traditional Arabic" w:hAnsi="Traditional Arabic" w:cs="QCF2486" w:hint="cs"/>
          <w:sz w:val="26"/>
          <w:szCs w:val="26"/>
          <w:rtl/>
          <w:lang w:eastAsia="ar-SA"/>
        </w:rPr>
        <w:t>ﱲ</w:t>
      </w:r>
      <w:r w:rsidRPr="00153A21">
        <w:rPr>
          <w:rFonts w:ascii="Traditional Arabic" w:hAnsi="Traditional Arabic" w:cs="QCF2486"/>
          <w:sz w:val="26"/>
          <w:szCs w:val="26"/>
          <w:rtl/>
          <w:lang w:eastAsia="ar-SA"/>
        </w:rPr>
        <w:t xml:space="preserve"> </w:t>
      </w:r>
      <w:r w:rsidRPr="00153A21">
        <w:rPr>
          <w:rFonts w:ascii="Traditional Arabic" w:hAnsi="Traditional Arabic" w:cs="QCF2486" w:hint="cs"/>
          <w:sz w:val="26"/>
          <w:szCs w:val="26"/>
          <w:rtl/>
          <w:lang w:eastAsia="ar-SA"/>
        </w:rPr>
        <w:t>ﱳ</w:t>
      </w:r>
      <w:r w:rsidRPr="00153A21">
        <w:rPr>
          <w:rFonts w:ascii="Traditional Arabic" w:hAnsi="Traditional Arabic" w:cs="QCF2486"/>
          <w:sz w:val="26"/>
          <w:szCs w:val="26"/>
          <w:rtl/>
          <w:lang w:eastAsia="ar-SA"/>
        </w:rPr>
        <w:t xml:space="preserve"> </w:t>
      </w:r>
      <w:r w:rsidRPr="00153A21">
        <w:rPr>
          <w:rFonts w:ascii="Traditional Arabic" w:hAnsi="Traditional Arabic" w:cs="QCF2486" w:hint="cs"/>
          <w:sz w:val="26"/>
          <w:szCs w:val="26"/>
          <w:rtl/>
          <w:lang w:eastAsia="ar-SA"/>
        </w:rPr>
        <w:t>ﱴ</w:t>
      </w:r>
      <w:r w:rsidRPr="00153A21">
        <w:rPr>
          <w:rFonts w:ascii="Traditional Arabic" w:hAnsi="Traditional Arabic" w:cs="QCF2486"/>
          <w:sz w:val="26"/>
          <w:szCs w:val="26"/>
          <w:rtl/>
          <w:lang w:eastAsia="ar-SA"/>
        </w:rPr>
        <w:t xml:space="preserve"> </w:t>
      </w:r>
      <w:r w:rsidRPr="00153A21">
        <w:rPr>
          <w:rFonts w:ascii="Traditional Arabic" w:hAnsi="Traditional Arabic" w:cs="QCF2486" w:hint="cs"/>
          <w:sz w:val="26"/>
          <w:szCs w:val="26"/>
          <w:rtl/>
          <w:lang w:eastAsia="ar-SA"/>
        </w:rPr>
        <w:t>ﱵﱶ</w:t>
      </w:r>
      <w:r w:rsidRPr="00153A21">
        <w:rPr>
          <w:rFonts w:ascii="Traditional Arabic" w:hAnsi="Traditional Arabic" w:cs="QCF2486"/>
          <w:sz w:val="26"/>
          <w:szCs w:val="26"/>
          <w:rtl/>
          <w:lang w:eastAsia="ar-SA"/>
        </w:rPr>
        <w:t xml:space="preserve"> </w:t>
      </w:r>
      <w:r w:rsidRPr="00153A21">
        <w:rPr>
          <w:rFonts w:ascii="Traditional Arabic" w:hAnsi="Traditional Arabic" w:cs="QCF2486" w:hint="cs"/>
          <w:sz w:val="26"/>
          <w:szCs w:val="26"/>
          <w:rtl/>
          <w:lang w:eastAsia="ar-SA"/>
        </w:rPr>
        <w:t>ﱷ</w:t>
      </w:r>
      <w:r w:rsidRPr="00153A21">
        <w:rPr>
          <w:rFonts w:ascii="Traditional Arabic" w:hAnsi="Traditional Arabic" w:cs="QCF2486"/>
          <w:sz w:val="26"/>
          <w:szCs w:val="26"/>
          <w:rtl/>
          <w:lang w:eastAsia="ar-SA"/>
        </w:rPr>
        <w:t xml:space="preserve"> </w:t>
      </w:r>
      <w:r w:rsidRPr="00153A21">
        <w:rPr>
          <w:rFonts w:ascii="Traditional Arabic" w:hAnsi="Traditional Arabic" w:cs="QCF2486" w:hint="cs"/>
          <w:sz w:val="26"/>
          <w:szCs w:val="26"/>
          <w:rtl/>
          <w:lang w:eastAsia="ar-SA"/>
        </w:rPr>
        <w:t>ﱸ</w:t>
      </w:r>
      <w:r w:rsidRPr="00153A21">
        <w:rPr>
          <w:rFonts w:ascii="Traditional Arabic" w:hAnsi="Traditional Arabic" w:cs="QCF2486"/>
          <w:sz w:val="26"/>
          <w:szCs w:val="26"/>
          <w:rtl/>
          <w:lang w:eastAsia="ar-SA"/>
        </w:rPr>
        <w:t xml:space="preserve"> </w:t>
      </w:r>
      <w:r w:rsidRPr="00153A21">
        <w:rPr>
          <w:rFonts w:ascii="Traditional Arabic" w:hAnsi="Traditional Arabic" w:cs="QCF2486" w:hint="cs"/>
          <w:sz w:val="26"/>
          <w:szCs w:val="26"/>
          <w:rtl/>
          <w:lang w:eastAsia="ar-SA"/>
        </w:rPr>
        <w:t>ﱹ</w:t>
      </w:r>
      <w:r w:rsidRPr="00153A21">
        <w:rPr>
          <w:rFonts w:ascii="Traditional Arabic" w:hAnsi="Traditional Arabic" w:cs="QCF2486"/>
          <w:sz w:val="26"/>
          <w:szCs w:val="26"/>
          <w:rtl/>
          <w:lang w:eastAsia="ar-SA"/>
        </w:rPr>
        <w:t xml:space="preserve"> </w:t>
      </w:r>
      <w:r w:rsidRPr="00153A21">
        <w:rPr>
          <w:rFonts w:ascii="Traditional Arabic" w:hAnsi="Traditional Arabic" w:cs="QCF2486" w:hint="cs"/>
          <w:sz w:val="26"/>
          <w:szCs w:val="26"/>
          <w:rtl/>
          <w:lang w:eastAsia="ar-SA"/>
        </w:rPr>
        <w:t>ﱺ</w:t>
      </w:r>
      <w:r w:rsidRPr="00153A21">
        <w:rPr>
          <w:rFonts w:ascii="Traditional Arabic" w:hAnsi="Traditional Arabic" w:cs="QCF2486"/>
          <w:sz w:val="26"/>
          <w:szCs w:val="26"/>
          <w:rtl/>
          <w:lang w:eastAsia="ar-SA"/>
        </w:rPr>
        <w:t xml:space="preserve"> </w:t>
      </w:r>
      <w:r w:rsidRPr="00153A21">
        <w:rPr>
          <w:rFonts w:ascii="Traditional Arabic" w:hAnsi="Traditional Arabic" w:cs="QCF2486" w:hint="cs"/>
          <w:sz w:val="26"/>
          <w:szCs w:val="26"/>
          <w:rtl/>
          <w:lang w:eastAsia="ar-SA"/>
        </w:rPr>
        <w:t>ﱻ</w:t>
      </w:r>
      <w:r w:rsidRPr="00153A21">
        <w:rPr>
          <w:rFonts w:ascii="Traditional Arabic" w:hAnsi="Traditional Arabic" w:cs="ATraditional Arabic"/>
          <w:sz w:val="26"/>
          <w:szCs w:val="26"/>
          <w:rtl/>
          <w:lang w:eastAsia="ar-SA"/>
        </w:rPr>
        <w:t xml:space="preserve"> }</w:t>
      </w:r>
      <w:bookmarkEnd w:id="125"/>
      <w:r w:rsidRPr="00153A21">
        <w:rPr>
          <w:rFonts w:ascii="Simplified Arabic" w:hAnsi="Simplified Arabic" w:cs="Simplified Arabic"/>
          <w:sz w:val="28"/>
          <w:szCs w:val="28"/>
          <w:vertAlign w:val="superscript"/>
          <w:rtl/>
          <w:lang w:eastAsia="ar-SA"/>
        </w:rPr>
        <w:t>(</w:t>
      </w:r>
      <w:r w:rsidRPr="00153A21">
        <w:rPr>
          <w:rFonts w:ascii="Simplified Arabic" w:hAnsi="Simplified Arabic" w:cs="Simplified Arabic"/>
          <w:sz w:val="28"/>
          <w:szCs w:val="28"/>
          <w:vertAlign w:val="superscript"/>
          <w:rtl/>
          <w:lang w:eastAsia="ar-SA"/>
        </w:rPr>
        <w:footnoteReference w:id="108"/>
      </w:r>
      <w:r w:rsidRPr="00153A21">
        <w:rPr>
          <w:rFonts w:ascii="Simplified Arabic" w:hAnsi="Simplified Arabic" w:cs="Simplified Arabic"/>
          <w:sz w:val="28"/>
          <w:szCs w:val="28"/>
          <w:vertAlign w:val="superscript"/>
          <w:rtl/>
          <w:lang w:eastAsia="ar-SA"/>
        </w:rPr>
        <w:t xml:space="preserve">) </w:t>
      </w:r>
      <w:r w:rsidRPr="00CA3FA8">
        <w:rPr>
          <w:rFonts w:ascii="Simplified Arabic" w:hAnsi="Simplified Arabic" w:cs="Simplified Arabic"/>
          <w:sz w:val="28"/>
          <w:szCs w:val="28"/>
          <w:rtl/>
          <w:lang w:eastAsia="ar-SA"/>
        </w:rPr>
        <w:t xml:space="preserve"> </w:t>
      </w:r>
      <w:r w:rsidRPr="00CA3FA8">
        <w:rPr>
          <w:rFonts w:ascii="Simplified Arabic" w:hAnsi="Simplified Arabic" w:cs="Simplified Arabic"/>
          <w:spacing w:val="-6"/>
          <w:sz w:val="28"/>
          <w:szCs w:val="28"/>
          <w:rtl/>
          <w:lang w:eastAsia="ar-SA"/>
        </w:rPr>
        <w:t xml:space="preserve">وقوله تعالى: </w:t>
      </w:r>
      <w:r w:rsidRPr="00CA3FA8">
        <w:rPr>
          <w:rFonts w:ascii="Traditional Arabic" w:hAnsi="Traditional Arabic" w:cs="ATraditional Arabic"/>
          <w:spacing w:val="-6"/>
          <w:sz w:val="28"/>
          <w:szCs w:val="28"/>
          <w:rtl/>
          <w:lang w:eastAsia="ar-SA"/>
        </w:rPr>
        <w:t xml:space="preserve">{ </w:t>
      </w:r>
      <w:r w:rsidRPr="00CA3FA8">
        <w:rPr>
          <w:rFonts w:ascii="Traditional Arabic" w:hAnsi="Traditional Arabic" w:cs="QCF2486" w:hint="cs"/>
          <w:spacing w:val="-6"/>
          <w:sz w:val="28"/>
          <w:szCs w:val="28"/>
          <w:rtl/>
          <w:lang w:eastAsia="ar-SA"/>
        </w:rPr>
        <w:t>ﱩ</w:t>
      </w:r>
      <w:r w:rsidRPr="00CA3FA8">
        <w:rPr>
          <w:rFonts w:ascii="Traditional Arabic" w:hAnsi="Traditional Arabic" w:cs="QCF2486"/>
          <w:spacing w:val="-6"/>
          <w:sz w:val="28"/>
          <w:szCs w:val="28"/>
          <w:rtl/>
          <w:lang w:eastAsia="ar-SA"/>
        </w:rPr>
        <w:t xml:space="preserve"> </w:t>
      </w:r>
      <w:r w:rsidRPr="00CA3FA8">
        <w:rPr>
          <w:rFonts w:ascii="Traditional Arabic" w:hAnsi="Traditional Arabic" w:cs="QCF2486" w:hint="cs"/>
          <w:spacing w:val="-6"/>
          <w:sz w:val="28"/>
          <w:szCs w:val="28"/>
          <w:rtl/>
          <w:lang w:eastAsia="ar-SA"/>
        </w:rPr>
        <w:t>ﱪ</w:t>
      </w:r>
      <w:r w:rsidRPr="00CA3FA8">
        <w:rPr>
          <w:rFonts w:ascii="Traditional Arabic" w:hAnsi="Traditional Arabic" w:cs="QCF2486"/>
          <w:spacing w:val="-6"/>
          <w:sz w:val="28"/>
          <w:szCs w:val="28"/>
          <w:rtl/>
          <w:lang w:eastAsia="ar-SA"/>
        </w:rPr>
        <w:t xml:space="preserve"> </w:t>
      </w:r>
      <w:r w:rsidRPr="00CA3FA8">
        <w:rPr>
          <w:rFonts w:ascii="Traditional Arabic" w:hAnsi="Traditional Arabic" w:cs="QCF2486" w:hint="cs"/>
          <w:spacing w:val="-6"/>
          <w:sz w:val="28"/>
          <w:szCs w:val="28"/>
          <w:rtl/>
          <w:lang w:eastAsia="ar-SA"/>
        </w:rPr>
        <w:t>ﱫ</w:t>
      </w:r>
      <w:r w:rsidRPr="00CA3FA8">
        <w:rPr>
          <w:rFonts w:ascii="Traditional Arabic" w:hAnsi="Traditional Arabic" w:cs="QCF2486"/>
          <w:spacing w:val="-6"/>
          <w:sz w:val="28"/>
          <w:szCs w:val="28"/>
          <w:rtl/>
          <w:lang w:eastAsia="ar-SA"/>
        </w:rPr>
        <w:t xml:space="preserve"> </w:t>
      </w:r>
      <w:r w:rsidRPr="00CA3FA8">
        <w:rPr>
          <w:rFonts w:ascii="Traditional Arabic" w:hAnsi="Traditional Arabic" w:cs="QCF2486" w:hint="cs"/>
          <w:spacing w:val="-6"/>
          <w:sz w:val="28"/>
          <w:szCs w:val="28"/>
          <w:rtl/>
          <w:lang w:eastAsia="ar-SA"/>
        </w:rPr>
        <w:t>ﱬ</w:t>
      </w:r>
      <w:r w:rsidRPr="00CA3FA8">
        <w:rPr>
          <w:rFonts w:ascii="Traditional Arabic" w:hAnsi="Traditional Arabic" w:hint="cs"/>
          <w:spacing w:val="-6"/>
          <w:sz w:val="28"/>
          <w:szCs w:val="28"/>
          <w:rtl/>
          <w:lang w:eastAsia="ar-SA"/>
        </w:rPr>
        <w:t xml:space="preserve"> </w:t>
      </w:r>
      <w:r w:rsidRPr="00CA3FA8">
        <w:rPr>
          <w:rFonts w:ascii="Traditional Arabic" w:hAnsi="Traditional Arabic" w:cs="ATraditional Arabic"/>
          <w:spacing w:val="-6"/>
          <w:sz w:val="28"/>
          <w:szCs w:val="28"/>
          <w:rtl/>
          <w:lang w:eastAsia="ar-SA"/>
        </w:rPr>
        <w:t xml:space="preserve">} </w:t>
      </w:r>
      <w:r w:rsidRPr="00CA3FA8">
        <w:rPr>
          <w:rFonts w:ascii="Simplified Arabic" w:hAnsi="Simplified Arabic" w:cs="Simplified Arabic"/>
          <w:spacing w:val="-6"/>
          <w:sz w:val="28"/>
          <w:szCs w:val="28"/>
          <w:rtl/>
          <w:lang w:eastAsia="ar-SA"/>
        </w:rPr>
        <w:t>معناه في قول قتادة</w:t>
      </w:r>
      <w:r w:rsidRPr="00153A21">
        <w:rPr>
          <w:rFonts w:ascii="Simplified Arabic" w:hAnsi="Simplified Arabic" w:cs="Simplified Arabic"/>
          <w:spacing w:val="-6"/>
          <w:sz w:val="28"/>
          <w:szCs w:val="28"/>
          <w:vertAlign w:val="superscript"/>
          <w:rtl/>
          <w:lang w:eastAsia="ar-SA"/>
        </w:rPr>
        <w:t>(</w:t>
      </w:r>
      <w:r w:rsidRPr="00153A21">
        <w:rPr>
          <w:rFonts w:ascii="Simplified Arabic" w:hAnsi="Simplified Arabic" w:cs="Simplified Arabic"/>
          <w:spacing w:val="-6"/>
          <w:sz w:val="28"/>
          <w:szCs w:val="28"/>
          <w:vertAlign w:val="superscript"/>
          <w:rtl/>
          <w:lang w:eastAsia="ar-SA"/>
        </w:rPr>
        <w:footnoteReference w:id="109"/>
      </w:r>
      <w:r w:rsidRPr="00153A21">
        <w:rPr>
          <w:rFonts w:ascii="Simplified Arabic" w:hAnsi="Simplified Arabic" w:cs="Simplified Arabic"/>
          <w:spacing w:val="-6"/>
          <w:sz w:val="28"/>
          <w:szCs w:val="28"/>
          <w:vertAlign w:val="superscript"/>
          <w:rtl/>
          <w:lang w:eastAsia="ar-SA"/>
        </w:rPr>
        <w:t>)</w:t>
      </w:r>
      <w:r w:rsidRPr="00CA3FA8">
        <w:rPr>
          <w:rFonts w:ascii="Simplified Arabic" w:hAnsi="Simplified Arabic" w:cs="Simplified Arabic"/>
          <w:spacing w:val="-6"/>
          <w:sz w:val="28"/>
          <w:szCs w:val="28"/>
          <w:rtl/>
          <w:lang w:eastAsia="ar-SA"/>
        </w:rPr>
        <w:t xml:space="preserve">، وفِرقة من </w:t>
      </w:r>
      <w:r w:rsidRPr="00CA3FA8">
        <w:rPr>
          <w:rFonts w:ascii="Simplified Arabic" w:hAnsi="Simplified Arabic" w:cs="Simplified Arabic"/>
          <w:spacing w:val="-6"/>
          <w:sz w:val="28"/>
          <w:szCs w:val="28"/>
          <w:rtl/>
          <w:lang w:eastAsia="ar-SA"/>
        </w:rPr>
        <w:lastRenderedPageBreak/>
        <w:t xml:space="preserve">المفسرين: يُنسيك القرآن، والمراد الردّ على مقالة الكفار وبيان إبطالها، وذلك كأنه يقول: وكيف يصحّ أن تكون مفتريات وأنت مِن الله بمرأى ومسمع، وهو قادر </w:t>
      </w:r>
      <w:r w:rsidR="00153A21">
        <w:rPr>
          <w:rFonts w:ascii="Simplified Arabic" w:hAnsi="Simplified Arabic" w:cs="Simplified Arabic" w:hint="cs"/>
          <w:spacing w:val="-6"/>
          <w:sz w:val="28"/>
          <w:szCs w:val="28"/>
          <w:rtl/>
          <w:lang w:eastAsia="ar-SA"/>
        </w:rPr>
        <w:br/>
      </w:r>
      <w:r w:rsidRPr="00CA3FA8">
        <w:rPr>
          <w:rFonts w:ascii="Simplified Arabic" w:hAnsi="Simplified Arabic" w:cs="Simplified Arabic"/>
          <w:spacing w:val="-6"/>
          <w:sz w:val="28"/>
          <w:szCs w:val="28"/>
          <w:rtl/>
          <w:lang w:eastAsia="ar-SA"/>
        </w:rPr>
        <w:t xml:space="preserve">لو شاء على أن يختم على قلبك فلا تعقل ولا تنطق ولا يستمر افتراؤك؛ فمقصد اللفظ هذا المعنى، وحذف ما يدل عليه الظاهر اختصارًا واقتصارًا، وقال مجاهد: نربط على قلبك بالصبر حتى لا يشقّ عليك أذاهم وقولهم إنه مُفترٍ، وقوله: </w:t>
      </w:r>
      <w:r w:rsidR="00153A21">
        <w:rPr>
          <w:rFonts w:ascii="Simplified Arabic" w:hAnsi="Simplified Arabic" w:cs="Simplified Arabic" w:hint="cs"/>
          <w:spacing w:val="-6"/>
          <w:sz w:val="28"/>
          <w:szCs w:val="28"/>
          <w:rtl/>
          <w:lang w:eastAsia="ar-SA"/>
        </w:rPr>
        <w:br/>
      </w:r>
      <w:r w:rsidRPr="00CA3FA8">
        <w:rPr>
          <w:rFonts w:ascii="Traditional Arabic" w:hAnsi="Traditional Arabic" w:cs="ATraditional Arabic"/>
          <w:spacing w:val="-6"/>
          <w:sz w:val="28"/>
          <w:szCs w:val="28"/>
          <w:rtl/>
          <w:lang w:eastAsia="ar-SA"/>
        </w:rPr>
        <w:t xml:space="preserve">{ </w:t>
      </w:r>
      <w:r w:rsidRPr="00CA3FA8">
        <w:rPr>
          <w:rFonts w:ascii="Traditional Arabic" w:hAnsi="Traditional Arabic" w:cs="QCF2486" w:hint="cs"/>
          <w:spacing w:val="-6"/>
          <w:sz w:val="28"/>
          <w:szCs w:val="28"/>
          <w:rtl/>
          <w:lang w:eastAsia="ar-SA"/>
        </w:rPr>
        <w:t>ﱰ</w:t>
      </w:r>
      <w:r w:rsidRPr="00CA3FA8">
        <w:rPr>
          <w:rFonts w:ascii="Traditional Arabic" w:hAnsi="Traditional Arabic" w:cs="QCF2486"/>
          <w:spacing w:val="-6"/>
          <w:sz w:val="28"/>
          <w:szCs w:val="28"/>
          <w:rtl/>
          <w:lang w:eastAsia="ar-SA"/>
        </w:rPr>
        <w:t xml:space="preserve"> </w:t>
      </w:r>
      <w:r w:rsidRPr="00CA3FA8">
        <w:rPr>
          <w:rFonts w:ascii="Traditional Arabic" w:hAnsi="Traditional Arabic" w:cs="QCF2486" w:hint="cs"/>
          <w:spacing w:val="-6"/>
          <w:sz w:val="28"/>
          <w:szCs w:val="28"/>
          <w:rtl/>
          <w:lang w:eastAsia="ar-SA"/>
        </w:rPr>
        <w:t>ﱱ</w:t>
      </w:r>
      <w:r w:rsidRPr="00CA3FA8">
        <w:rPr>
          <w:rFonts w:ascii="Traditional Arabic" w:hAnsi="Traditional Arabic" w:cs="QCF2486"/>
          <w:spacing w:val="-6"/>
          <w:sz w:val="28"/>
          <w:szCs w:val="28"/>
          <w:rtl/>
          <w:lang w:eastAsia="ar-SA"/>
        </w:rPr>
        <w:t xml:space="preserve"> </w:t>
      </w:r>
      <w:r w:rsidRPr="00CA3FA8">
        <w:rPr>
          <w:rFonts w:ascii="Traditional Arabic" w:hAnsi="Traditional Arabic" w:cs="QCF2486" w:hint="cs"/>
          <w:spacing w:val="-6"/>
          <w:sz w:val="28"/>
          <w:szCs w:val="28"/>
          <w:rtl/>
          <w:lang w:eastAsia="ar-SA"/>
        </w:rPr>
        <w:t>ﱲ</w:t>
      </w:r>
      <w:r w:rsidRPr="00CA3FA8">
        <w:rPr>
          <w:rFonts w:ascii="Traditional Arabic" w:hAnsi="Traditional Arabic" w:cs="ATraditional Arabic"/>
          <w:spacing w:val="-6"/>
          <w:sz w:val="28"/>
          <w:szCs w:val="28"/>
          <w:rtl/>
          <w:lang w:eastAsia="ar-SA"/>
        </w:rPr>
        <w:t xml:space="preserve"> } </w:t>
      </w:r>
      <w:r w:rsidRPr="00CA3FA8">
        <w:rPr>
          <w:rFonts w:ascii="Simplified Arabic" w:hAnsi="Simplified Arabic" w:cs="Simplified Arabic"/>
          <w:spacing w:val="-6"/>
          <w:sz w:val="28"/>
          <w:szCs w:val="28"/>
          <w:rtl/>
          <w:lang w:eastAsia="ar-SA"/>
        </w:rPr>
        <w:t>احتجاج على مَن أنكر ما أتى به النبي صلَّى الله عليه وسلَّم، أي: لو كان ما أتى به النبي -صلَّى الله عليه وسلَّم- باطلًا لمحاه، كما جرت به عادتُه في المفترين</w:t>
      </w:r>
      <w:r w:rsidRPr="00CA3FA8">
        <w:rPr>
          <w:rFonts w:ascii="Traditional Arabic" w:hAnsi="Traditional Arabic" w:cs="Traditional Arabic" w:hint="cs"/>
          <w:spacing w:val="-6"/>
          <w:sz w:val="28"/>
          <w:szCs w:val="28"/>
          <w:rtl/>
          <w:lang w:eastAsia="ar-SA"/>
        </w:rPr>
        <w:t xml:space="preserve"> </w:t>
      </w:r>
      <w:r w:rsidRPr="00CA3FA8">
        <w:rPr>
          <w:rFonts w:ascii="Traditional Arabic" w:hAnsi="Traditional Arabic" w:cs="ATraditional Arabic"/>
          <w:spacing w:val="-6"/>
          <w:sz w:val="28"/>
          <w:szCs w:val="28"/>
          <w:rtl/>
          <w:lang w:eastAsia="ar-SA"/>
        </w:rPr>
        <w:t xml:space="preserve">{ </w:t>
      </w:r>
      <w:r w:rsidRPr="00CA3FA8">
        <w:rPr>
          <w:rFonts w:ascii="Traditional Arabic" w:hAnsi="Traditional Arabic" w:cs="QCF2486" w:hint="cs"/>
          <w:spacing w:val="-6"/>
          <w:sz w:val="28"/>
          <w:szCs w:val="28"/>
          <w:rtl/>
          <w:lang w:eastAsia="ar-SA"/>
        </w:rPr>
        <w:t>ﱳ</w:t>
      </w:r>
      <w:r w:rsidRPr="00CA3FA8">
        <w:rPr>
          <w:rFonts w:ascii="Traditional Arabic" w:hAnsi="Traditional Arabic" w:cs="QCF2486"/>
          <w:spacing w:val="-6"/>
          <w:sz w:val="28"/>
          <w:szCs w:val="28"/>
          <w:rtl/>
          <w:lang w:eastAsia="ar-SA"/>
        </w:rPr>
        <w:t xml:space="preserve"> </w:t>
      </w:r>
      <w:r w:rsidRPr="00CA3FA8">
        <w:rPr>
          <w:rFonts w:ascii="Traditional Arabic" w:hAnsi="Traditional Arabic" w:cs="QCF2486" w:hint="cs"/>
          <w:spacing w:val="-6"/>
          <w:sz w:val="28"/>
          <w:szCs w:val="28"/>
          <w:rtl/>
          <w:lang w:eastAsia="ar-SA"/>
        </w:rPr>
        <w:t>ﱴ</w:t>
      </w:r>
      <w:r w:rsidRPr="00CA3FA8">
        <w:rPr>
          <w:rFonts w:ascii="Traditional Arabic" w:hAnsi="Traditional Arabic" w:cs="ATraditional Arabic"/>
          <w:spacing w:val="-6"/>
          <w:sz w:val="28"/>
          <w:szCs w:val="28"/>
          <w:rtl/>
          <w:lang w:eastAsia="ar-SA"/>
        </w:rPr>
        <w:t xml:space="preserve"> } </w:t>
      </w:r>
      <w:r w:rsidRPr="00CA3FA8">
        <w:rPr>
          <w:rFonts w:ascii="Simplified Arabic" w:hAnsi="Simplified Arabic" w:cs="Simplified Arabic"/>
          <w:spacing w:val="-6"/>
          <w:sz w:val="28"/>
          <w:szCs w:val="28"/>
          <w:rtl/>
          <w:lang w:eastAsia="ar-SA"/>
        </w:rPr>
        <w:t>أي: الإسلام، فيُبيّنه</w:t>
      </w:r>
      <w:r w:rsidRPr="00CA3FA8">
        <w:rPr>
          <w:rFonts w:ascii="Traditional Arabic" w:hAnsi="Traditional Arabic" w:cs="ATraditional Arabic"/>
          <w:spacing w:val="-6"/>
          <w:sz w:val="28"/>
          <w:szCs w:val="28"/>
          <w:rtl/>
          <w:lang w:eastAsia="ar-SA"/>
        </w:rPr>
        <w:t xml:space="preserve"> { </w:t>
      </w:r>
      <w:r w:rsidRPr="00CA3FA8">
        <w:rPr>
          <w:rFonts w:ascii="Traditional Arabic" w:hAnsi="Traditional Arabic" w:cs="QCF2486" w:hint="cs"/>
          <w:spacing w:val="-6"/>
          <w:sz w:val="28"/>
          <w:szCs w:val="28"/>
          <w:rtl/>
          <w:lang w:eastAsia="ar-SA"/>
        </w:rPr>
        <w:t>ﱵﱶ</w:t>
      </w:r>
      <w:r w:rsidRPr="00CA3FA8">
        <w:rPr>
          <w:rFonts w:ascii="Traditional Arabic" w:hAnsi="Traditional Arabic" w:cs="ATraditional Arabic"/>
          <w:spacing w:val="-6"/>
          <w:sz w:val="28"/>
          <w:szCs w:val="28"/>
          <w:rtl/>
          <w:lang w:eastAsia="ar-SA"/>
        </w:rPr>
        <w:t xml:space="preserve"> }</w:t>
      </w:r>
      <w:r w:rsidRPr="00CA3FA8">
        <w:rPr>
          <w:rFonts w:ascii="Simplified Arabic" w:hAnsi="Simplified Arabic" w:cs="Simplified Arabic"/>
          <w:spacing w:val="-6"/>
          <w:sz w:val="28"/>
          <w:szCs w:val="28"/>
          <w:rtl/>
          <w:lang w:eastAsia="ar-SA"/>
        </w:rPr>
        <w:t>، أي: بما أنزل من القرآن،</w:t>
      </w:r>
      <w:r w:rsidRPr="00CA3FA8">
        <w:rPr>
          <w:rFonts w:ascii="Traditional Arabic" w:hAnsi="Traditional Arabic" w:cs="ATraditional Arabic"/>
          <w:spacing w:val="-6"/>
          <w:sz w:val="28"/>
          <w:szCs w:val="28"/>
          <w:rtl/>
          <w:lang w:eastAsia="ar-SA"/>
        </w:rPr>
        <w:t xml:space="preserve"> { </w:t>
      </w:r>
      <w:r w:rsidRPr="00CA3FA8">
        <w:rPr>
          <w:rFonts w:ascii="Traditional Arabic" w:hAnsi="Traditional Arabic" w:cs="QCF2486" w:hint="cs"/>
          <w:spacing w:val="-6"/>
          <w:sz w:val="28"/>
          <w:szCs w:val="28"/>
          <w:rtl/>
          <w:lang w:eastAsia="ar-SA"/>
        </w:rPr>
        <w:t>ﱷ</w:t>
      </w:r>
      <w:r w:rsidRPr="00CA3FA8">
        <w:rPr>
          <w:rFonts w:ascii="Traditional Arabic" w:hAnsi="Traditional Arabic" w:cs="QCF2486"/>
          <w:spacing w:val="-6"/>
          <w:sz w:val="28"/>
          <w:szCs w:val="28"/>
          <w:rtl/>
          <w:lang w:eastAsia="ar-SA"/>
        </w:rPr>
        <w:t xml:space="preserve"> </w:t>
      </w:r>
      <w:r w:rsidRPr="00CA3FA8">
        <w:rPr>
          <w:rFonts w:ascii="Traditional Arabic" w:hAnsi="Traditional Arabic" w:cs="QCF2486" w:hint="cs"/>
          <w:spacing w:val="-6"/>
          <w:sz w:val="28"/>
          <w:szCs w:val="28"/>
          <w:rtl/>
          <w:lang w:eastAsia="ar-SA"/>
        </w:rPr>
        <w:t>ﱸ</w:t>
      </w:r>
      <w:r w:rsidRPr="00CA3FA8">
        <w:rPr>
          <w:rFonts w:ascii="Traditional Arabic" w:hAnsi="Traditional Arabic" w:cs="QCF2486"/>
          <w:spacing w:val="-6"/>
          <w:sz w:val="28"/>
          <w:szCs w:val="28"/>
          <w:rtl/>
          <w:lang w:eastAsia="ar-SA"/>
        </w:rPr>
        <w:t xml:space="preserve"> </w:t>
      </w:r>
      <w:r w:rsidRPr="00CA3FA8">
        <w:rPr>
          <w:rFonts w:ascii="Traditional Arabic" w:hAnsi="Traditional Arabic" w:cs="QCF2486" w:hint="cs"/>
          <w:spacing w:val="-6"/>
          <w:sz w:val="28"/>
          <w:szCs w:val="28"/>
          <w:rtl/>
          <w:lang w:eastAsia="ar-SA"/>
        </w:rPr>
        <w:t>ﱹ</w:t>
      </w:r>
      <w:r w:rsidRPr="00CA3FA8">
        <w:rPr>
          <w:rFonts w:ascii="Traditional Arabic" w:hAnsi="Traditional Arabic" w:cs="QCF2486"/>
          <w:spacing w:val="-6"/>
          <w:sz w:val="28"/>
          <w:szCs w:val="28"/>
          <w:rtl/>
          <w:lang w:eastAsia="ar-SA"/>
        </w:rPr>
        <w:t xml:space="preserve"> </w:t>
      </w:r>
      <w:r w:rsidRPr="00CA3FA8">
        <w:rPr>
          <w:rFonts w:ascii="Traditional Arabic" w:hAnsi="Traditional Arabic" w:cs="QCF2486" w:hint="cs"/>
          <w:spacing w:val="-6"/>
          <w:sz w:val="28"/>
          <w:szCs w:val="28"/>
          <w:rtl/>
          <w:lang w:eastAsia="ar-SA"/>
        </w:rPr>
        <w:t>ﱺ</w:t>
      </w:r>
      <w:r w:rsidRPr="00CA3FA8">
        <w:rPr>
          <w:rFonts w:ascii="Traditional Arabic" w:hAnsi="Traditional Arabic" w:cs="ATraditional Arabic"/>
          <w:spacing w:val="-6"/>
          <w:sz w:val="28"/>
          <w:szCs w:val="28"/>
          <w:rtl/>
          <w:lang w:eastAsia="ar-SA"/>
        </w:rPr>
        <w:t xml:space="preserve"> } </w:t>
      </w:r>
      <w:r w:rsidRPr="00CA3FA8">
        <w:rPr>
          <w:rFonts w:ascii="Traditional Arabic" w:hAnsi="Traditional Arabic" w:cs="Traditional Arabic"/>
          <w:spacing w:val="-6"/>
          <w:sz w:val="28"/>
          <w:szCs w:val="28"/>
          <w:rtl/>
          <w:lang w:eastAsia="ar-SA"/>
        </w:rPr>
        <w:t>ع</w:t>
      </w:r>
      <w:r w:rsidRPr="00CA3FA8">
        <w:rPr>
          <w:rFonts w:ascii="Simplified Arabic" w:hAnsi="Simplified Arabic" w:cs="Simplified Arabic"/>
          <w:spacing w:val="-6"/>
          <w:sz w:val="28"/>
          <w:szCs w:val="28"/>
          <w:rtl/>
          <w:lang w:eastAsia="ar-SA"/>
        </w:rPr>
        <w:t>الِمٌ بما في قلوب العباد</w:t>
      </w:r>
      <w:r w:rsidRPr="00CA3FA8">
        <w:rPr>
          <w:rFonts w:ascii="Simplified Arabic" w:hAnsi="Simplified Arabic" w:cs="Simplified Arabic"/>
          <w:spacing w:val="-6"/>
          <w:sz w:val="28"/>
          <w:szCs w:val="28"/>
          <w:vertAlign w:val="superscript"/>
          <w:rtl/>
          <w:lang w:eastAsia="ar-SA"/>
        </w:rPr>
        <w:t>(</w:t>
      </w:r>
      <w:r w:rsidRPr="00CA3FA8">
        <w:rPr>
          <w:rFonts w:ascii="Simplified Arabic" w:hAnsi="Simplified Arabic" w:cs="Simplified Arabic"/>
          <w:spacing w:val="-6"/>
          <w:sz w:val="28"/>
          <w:szCs w:val="28"/>
          <w:vertAlign w:val="superscript"/>
          <w:rtl/>
          <w:lang w:eastAsia="ar-SA"/>
        </w:rPr>
        <w:footnoteReference w:id="110"/>
      </w:r>
      <w:r w:rsidRPr="00CA3FA8">
        <w:rPr>
          <w:rFonts w:ascii="Simplified Arabic" w:hAnsi="Simplified Arabic" w:cs="Simplified Arabic"/>
          <w:spacing w:val="-6"/>
          <w:sz w:val="28"/>
          <w:szCs w:val="28"/>
          <w:vertAlign w:val="superscript"/>
          <w:rtl/>
          <w:lang w:eastAsia="ar-SA"/>
        </w:rPr>
        <w:t>)</w:t>
      </w:r>
      <w:r w:rsidRPr="00CA3FA8">
        <w:rPr>
          <w:rFonts w:ascii="Simplified Arabic" w:hAnsi="Simplified Arabic" w:cs="Simplified Arabic"/>
          <w:spacing w:val="-6"/>
          <w:sz w:val="28"/>
          <w:szCs w:val="28"/>
          <w:rtl/>
          <w:lang w:eastAsia="ar-SA"/>
        </w:rPr>
        <w:t>.</w:t>
      </w:r>
      <w:r w:rsidRPr="00CA3FA8">
        <w:rPr>
          <w:rFonts w:ascii="Simplified Arabic" w:hAnsi="Simplified Arabic" w:cs="Simplified Arabic"/>
          <w:spacing w:val="-6"/>
          <w:sz w:val="28"/>
          <w:szCs w:val="28"/>
          <w:vertAlign w:val="superscript"/>
          <w:rtl/>
          <w:lang w:eastAsia="ar-SA"/>
        </w:rPr>
        <w:t xml:space="preserve"> </w:t>
      </w:r>
    </w:p>
    <w:p w14:paraId="4CA00FA8" w14:textId="60454F85" w:rsidR="00A04A0F" w:rsidRPr="00CA3FA8" w:rsidRDefault="00A04A0F" w:rsidP="007B69DA">
      <w:pPr>
        <w:adjustRightInd/>
        <w:spacing w:line="240" w:lineRule="auto"/>
        <w:ind w:firstLine="56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قوله تعالى:</w:t>
      </w:r>
      <w:r w:rsidRPr="00CA3FA8">
        <w:rPr>
          <w:rFonts w:ascii="Traditional Arabic" w:hAnsi="Traditional Arabic" w:cs="Traditional Arabic"/>
          <w:sz w:val="28"/>
          <w:szCs w:val="28"/>
          <w:rtl/>
          <w:lang w:eastAsia="ar-SA"/>
        </w:rPr>
        <w:t xml:space="preserve"> </w:t>
      </w:r>
      <w:bookmarkStart w:id="126" w:name="مءمءﱁءﱂءﱃءﱄءﱅءﱆءﱇءﱈءﱉءﱊءﱋءﱌءﱍءﱎءﱏءﱐءﱑءﱒء"/>
      <w:r w:rsidRPr="00153A21">
        <w:rPr>
          <w:rFonts w:ascii="Traditional Arabic" w:hAnsi="Traditional Arabic" w:cs="ATraditional Arabic"/>
          <w:rtl/>
          <w:lang w:eastAsia="ar-SA"/>
        </w:rPr>
        <w:t xml:space="preserve">{ </w:t>
      </w:r>
      <w:r w:rsidRPr="00153A21">
        <w:rPr>
          <w:rFonts w:ascii="Traditional Arabic" w:hAnsi="Traditional Arabic" w:cs="QCF2501" w:hint="cs"/>
          <w:rtl/>
          <w:lang w:eastAsia="ar-SA"/>
        </w:rPr>
        <w:t>ﱁ</w:t>
      </w:r>
      <w:r w:rsidRPr="00153A21">
        <w:rPr>
          <w:rFonts w:ascii="Traditional Arabic" w:hAnsi="Traditional Arabic" w:cs="QCF2501"/>
          <w:rtl/>
          <w:lang w:eastAsia="ar-SA"/>
        </w:rPr>
        <w:t xml:space="preserve"> </w:t>
      </w:r>
      <w:r w:rsidRPr="00153A21">
        <w:rPr>
          <w:rFonts w:ascii="Traditional Arabic" w:hAnsi="Traditional Arabic" w:cs="QCF2501" w:hint="cs"/>
          <w:rtl/>
          <w:lang w:eastAsia="ar-SA"/>
        </w:rPr>
        <w:t>ﱂ</w:t>
      </w:r>
      <w:r w:rsidRPr="00153A21">
        <w:rPr>
          <w:rFonts w:ascii="Traditional Arabic" w:hAnsi="Traditional Arabic" w:cs="QCF2501"/>
          <w:rtl/>
          <w:lang w:eastAsia="ar-SA"/>
        </w:rPr>
        <w:t xml:space="preserve"> </w:t>
      </w:r>
      <w:r w:rsidRPr="00153A21">
        <w:rPr>
          <w:rFonts w:ascii="Traditional Arabic" w:hAnsi="Traditional Arabic" w:cs="QCF2501" w:hint="cs"/>
          <w:rtl/>
          <w:lang w:eastAsia="ar-SA"/>
        </w:rPr>
        <w:t>ﱃ</w:t>
      </w:r>
      <w:r w:rsidRPr="00153A21">
        <w:rPr>
          <w:rFonts w:ascii="Traditional Arabic" w:hAnsi="Traditional Arabic" w:cs="QCF2501"/>
          <w:rtl/>
          <w:lang w:eastAsia="ar-SA"/>
        </w:rPr>
        <w:t xml:space="preserve"> </w:t>
      </w:r>
      <w:r w:rsidRPr="00153A21">
        <w:rPr>
          <w:rFonts w:ascii="Traditional Arabic" w:hAnsi="Traditional Arabic" w:cs="QCF2501" w:hint="cs"/>
          <w:rtl/>
          <w:lang w:eastAsia="ar-SA"/>
        </w:rPr>
        <w:t>ﱄ</w:t>
      </w:r>
      <w:r w:rsidRPr="00153A21">
        <w:rPr>
          <w:rFonts w:ascii="Traditional Arabic" w:hAnsi="Traditional Arabic" w:cs="QCF2501"/>
          <w:rtl/>
          <w:lang w:eastAsia="ar-SA"/>
        </w:rPr>
        <w:t xml:space="preserve"> </w:t>
      </w:r>
      <w:r w:rsidRPr="00153A21">
        <w:rPr>
          <w:rFonts w:ascii="Traditional Arabic" w:hAnsi="Traditional Arabic" w:cs="QCF2501" w:hint="cs"/>
          <w:rtl/>
          <w:lang w:eastAsia="ar-SA"/>
        </w:rPr>
        <w:t>ﱅ</w:t>
      </w:r>
      <w:r w:rsidRPr="00153A21">
        <w:rPr>
          <w:rFonts w:ascii="Traditional Arabic" w:hAnsi="Traditional Arabic" w:cs="QCF2501"/>
          <w:rtl/>
          <w:lang w:eastAsia="ar-SA"/>
        </w:rPr>
        <w:t xml:space="preserve"> </w:t>
      </w:r>
      <w:r w:rsidRPr="00153A21">
        <w:rPr>
          <w:rFonts w:ascii="Traditional Arabic" w:hAnsi="Traditional Arabic" w:cs="QCF2501" w:hint="cs"/>
          <w:rtl/>
          <w:lang w:eastAsia="ar-SA"/>
        </w:rPr>
        <w:t>ﱆ</w:t>
      </w:r>
      <w:r w:rsidRPr="00153A21">
        <w:rPr>
          <w:rFonts w:ascii="Traditional Arabic" w:hAnsi="Traditional Arabic" w:cs="QCF2501"/>
          <w:rtl/>
          <w:lang w:eastAsia="ar-SA"/>
        </w:rPr>
        <w:t xml:space="preserve"> </w:t>
      </w:r>
      <w:r w:rsidRPr="00153A21">
        <w:rPr>
          <w:rFonts w:ascii="Traditional Arabic" w:hAnsi="Traditional Arabic" w:cs="QCF2501" w:hint="cs"/>
          <w:rtl/>
          <w:lang w:eastAsia="ar-SA"/>
        </w:rPr>
        <w:t>ﱇ</w:t>
      </w:r>
      <w:r w:rsidRPr="00153A21">
        <w:rPr>
          <w:rFonts w:ascii="Traditional Arabic" w:hAnsi="Traditional Arabic" w:cs="QCF2501"/>
          <w:rtl/>
          <w:lang w:eastAsia="ar-SA"/>
        </w:rPr>
        <w:t xml:space="preserve"> </w:t>
      </w:r>
      <w:r w:rsidRPr="00153A21">
        <w:rPr>
          <w:rFonts w:ascii="Traditional Arabic" w:hAnsi="Traditional Arabic" w:cs="QCF2501" w:hint="cs"/>
          <w:rtl/>
          <w:lang w:eastAsia="ar-SA"/>
        </w:rPr>
        <w:t>ﱈ</w:t>
      </w:r>
      <w:r w:rsidRPr="00153A21">
        <w:rPr>
          <w:rFonts w:ascii="Traditional Arabic" w:hAnsi="Traditional Arabic" w:cs="QCF2501"/>
          <w:rtl/>
          <w:lang w:eastAsia="ar-SA"/>
        </w:rPr>
        <w:t xml:space="preserve"> </w:t>
      </w:r>
      <w:r w:rsidRPr="00153A21">
        <w:rPr>
          <w:rFonts w:ascii="Traditional Arabic" w:hAnsi="Traditional Arabic" w:cs="QCF2501" w:hint="cs"/>
          <w:rtl/>
          <w:lang w:eastAsia="ar-SA"/>
        </w:rPr>
        <w:t>ﱉ</w:t>
      </w:r>
      <w:r w:rsidRPr="00153A21">
        <w:rPr>
          <w:rFonts w:ascii="Traditional Arabic" w:hAnsi="Traditional Arabic" w:cs="QCF2501"/>
          <w:rtl/>
          <w:lang w:eastAsia="ar-SA"/>
        </w:rPr>
        <w:t xml:space="preserve"> </w:t>
      </w:r>
      <w:r w:rsidRPr="00153A21">
        <w:rPr>
          <w:rFonts w:ascii="Traditional Arabic" w:hAnsi="Traditional Arabic" w:cs="QCF2501" w:hint="cs"/>
          <w:rtl/>
          <w:lang w:eastAsia="ar-SA"/>
        </w:rPr>
        <w:t>ﱊ</w:t>
      </w:r>
      <w:r w:rsidRPr="00153A21">
        <w:rPr>
          <w:rFonts w:ascii="Traditional Arabic" w:hAnsi="Traditional Arabic" w:cs="QCF2501"/>
          <w:rtl/>
          <w:lang w:eastAsia="ar-SA"/>
        </w:rPr>
        <w:t xml:space="preserve"> </w:t>
      </w:r>
      <w:r w:rsidRPr="00153A21">
        <w:rPr>
          <w:rFonts w:ascii="Traditional Arabic" w:hAnsi="Traditional Arabic" w:cs="QCF2501" w:hint="cs"/>
          <w:rtl/>
          <w:lang w:eastAsia="ar-SA"/>
        </w:rPr>
        <w:t>ﱋ</w:t>
      </w:r>
      <w:r w:rsidRPr="00153A21">
        <w:rPr>
          <w:rFonts w:ascii="Traditional Arabic" w:hAnsi="Traditional Arabic" w:cs="QCF2501"/>
          <w:rtl/>
          <w:lang w:eastAsia="ar-SA"/>
        </w:rPr>
        <w:t xml:space="preserve"> </w:t>
      </w:r>
      <w:r w:rsidRPr="00153A21">
        <w:rPr>
          <w:rFonts w:ascii="Traditional Arabic" w:hAnsi="Traditional Arabic" w:cs="QCF2501" w:hint="cs"/>
          <w:rtl/>
          <w:lang w:eastAsia="ar-SA"/>
        </w:rPr>
        <w:t>ﱌ</w:t>
      </w:r>
      <w:r w:rsidRPr="00153A21">
        <w:rPr>
          <w:rFonts w:ascii="Traditional Arabic" w:hAnsi="Traditional Arabic" w:cs="QCF2501"/>
          <w:rtl/>
          <w:lang w:eastAsia="ar-SA"/>
        </w:rPr>
        <w:t xml:space="preserve"> </w:t>
      </w:r>
      <w:r w:rsidRPr="00153A21">
        <w:rPr>
          <w:rFonts w:ascii="Traditional Arabic" w:hAnsi="Traditional Arabic" w:cs="QCF2501" w:hint="cs"/>
          <w:rtl/>
          <w:lang w:eastAsia="ar-SA"/>
        </w:rPr>
        <w:t>ﱍ</w:t>
      </w:r>
      <w:r w:rsidRPr="00153A21">
        <w:rPr>
          <w:rFonts w:ascii="Traditional Arabic" w:hAnsi="Traditional Arabic" w:cs="QCF2501"/>
          <w:rtl/>
          <w:lang w:eastAsia="ar-SA"/>
        </w:rPr>
        <w:t xml:space="preserve"> </w:t>
      </w:r>
      <w:r w:rsidRPr="00153A21">
        <w:rPr>
          <w:rFonts w:ascii="Traditional Arabic" w:hAnsi="Traditional Arabic" w:cs="QCF2501" w:hint="cs"/>
          <w:rtl/>
          <w:lang w:eastAsia="ar-SA"/>
        </w:rPr>
        <w:t>ﱎ</w:t>
      </w:r>
      <w:r w:rsidRPr="00153A21">
        <w:rPr>
          <w:rFonts w:ascii="Traditional Arabic" w:hAnsi="Traditional Arabic" w:cs="QCF2501"/>
          <w:rtl/>
          <w:lang w:eastAsia="ar-SA"/>
        </w:rPr>
        <w:t xml:space="preserve"> </w:t>
      </w:r>
      <w:r w:rsidRPr="00153A21">
        <w:rPr>
          <w:rFonts w:ascii="Traditional Arabic" w:hAnsi="Traditional Arabic" w:cs="QCF2501" w:hint="cs"/>
          <w:rtl/>
          <w:lang w:eastAsia="ar-SA"/>
        </w:rPr>
        <w:t>ﱏ</w:t>
      </w:r>
      <w:r w:rsidRPr="00153A21">
        <w:rPr>
          <w:rFonts w:ascii="Traditional Arabic" w:hAnsi="Traditional Arabic" w:cs="QCF2501"/>
          <w:rtl/>
          <w:lang w:eastAsia="ar-SA"/>
        </w:rPr>
        <w:t xml:space="preserve"> </w:t>
      </w:r>
      <w:r w:rsidRPr="00153A21">
        <w:rPr>
          <w:rFonts w:ascii="Traditional Arabic" w:hAnsi="Traditional Arabic" w:cs="QCF2501" w:hint="cs"/>
          <w:rtl/>
          <w:lang w:eastAsia="ar-SA"/>
        </w:rPr>
        <w:t>ﱐ</w:t>
      </w:r>
      <w:r w:rsidRPr="00153A21">
        <w:rPr>
          <w:rFonts w:ascii="Traditional Arabic" w:hAnsi="Traditional Arabic" w:cs="QCF2501"/>
          <w:rtl/>
          <w:lang w:eastAsia="ar-SA"/>
        </w:rPr>
        <w:t xml:space="preserve"> </w:t>
      </w:r>
      <w:r w:rsidRPr="00153A21">
        <w:rPr>
          <w:rFonts w:ascii="Traditional Arabic" w:hAnsi="Traditional Arabic" w:cs="QCF2501" w:hint="cs"/>
          <w:rtl/>
          <w:lang w:eastAsia="ar-SA"/>
        </w:rPr>
        <w:t>ﱑ</w:t>
      </w:r>
      <w:r w:rsidRPr="00153A21">
        <w:rPr>
          <w:rFonts w:ascii="Traditional Arabic" w:hAnsi="Traditional Arabic" w:cs="QCF2501"/>
          <w:rtl/>
          <w:lang w:eastAsia="ar-SA"/>
        </w:rPr>
        <w:t xml:space="preserve"> </w:t>
      </w:r>
      <w:r w:rsidRPr="00153A21">
        <w:rPr>
          <w:rFonts w:ascii="Traditional Arabic" w:hAnsi="Traditional Arabic" w:cs="QCF2501" w:hint="cs"/>
          <w:rtl/>
          <w:lang w:eastAsia="ar-SA"/>
        </w:rPr>
        <w:t>ﱒ</w:t>
      </w:r>
      <w:r w:rsidRPr="00153A21">
        <w:rPr>
          <w:rFonts w:ascii="Traditional Arabic" w:hAnsi="Traditional Arabic" w:cs="QCF2501"/>
          <w:rtl/>
          <w:lang w:eastAsia="ar-SA"/>
        </w:rPr>
        <w:t xml:space="preserve"> </w:t>
      </w:r>
      <w:r w:rsidRPr="00153A21">
        <w:rPr>
          <w:rFonts w:ascii="Traditional Arabic" w:hAnsi="Traditional Arabic" w:cs="QCF2501" w:hint="cs"/>
          <w:rtl/>
          <w:lang w:eastAsia="ar-SA"/>
        </w:rPr>
        <w:t>ﱓ</w:t>
      </w:r>
      <w:r w:rsidRPr="00153A21">
        <w:rPr>
          <w:rFonts w:ascii="Traditional Arabic" w:hAnsi="Traditional Arabic" w:cs="QCF2501"/>
          <w:rtl/>
          <w:lang w:eastAsia="ar-SA"/>
        </w:rPr>
        <w:t xml:space="preserve"> </w:t>
      </w:r>
      <w:r w:rsidRPr="00153A21">
        <w:rPr>
          <w:rFonts w:ascii="Traditional Arabic" w:hAnsi="Traditional Arabic" w:cs="QCF2501" w:hint="cs"/>
          <w:rtl/>
          <w:lang w:eastAsia="ar-SA"/>
        </w:rPr>
        <w:t>ﱔ</w:t>
      </w:r>
      <w:r w:rsidRPr="00153A21">
        <w:rPr>
          <w:rFonts w:ascii="Traditional Arabic" w:hAnsi="Traditional Arabic" w:cs="QCF2501"/>
          <w:rtl/>
          <w:lang w:eastAsia="ar-SA"/>
        </w:rPr>
        <w:t xml:space="preserve"> </w:t>
      </w:r>
      <w:r w:rsidRPr="00153A21">
        <w:rPr>
          <w:rFonts w:ascii="Traditional Arabic" w:hAnsi="Traditional Arabic" w:cs="QCF2501" w:hint="cs"/>
          <w:rtl/>
          <w:lang w:eastAsia="ar-SA"/>
        </w:rPr>
        <w:t>ﱕ</w:t>
      </w:r>
      <w:r w:rsidRPr="00153A21">
        <w:rPr>
          <w:rFonts w:ascii="Traditional Arabic" w:hAnsi="Traditional Arabic" w:cs="QCF2501"/>
          <w:rtl/>
          <w:lang w:eastAsia="ar-SA"/>
        </w:rPr>
        <w:t xml:space="preserve"> </w:t>
      </w:r>
      <w:r w:rsidRPr="00153A21">
        <w:rPr>
          <w:rFonts w:ascii="Traditional Arabic" w:hAnsi="Traditional Arabic" w:cs="QCF2501" w:hint="cs"/>
          <w:rtl/>
          <w:lang w:eastAsia="ar-SA"/>
        </w:rPr>
        <w:t>ﱖﱗ</w:t>
      </w:r>
      <w:r w:rsidRPr="00153A21">
        <w:rPr>
          <w:rFonts w:ascii="Traditional Arabic" w:hAnsi="Traditional Arabic" w:cs="QCF2501"/>
          <w:rtl/>
          <w:lang w:eastAsia="ar-SA"/>
        </w:rPr>
        <w:t xml:space="preserve"> </w:t>
      </w:r>
      <w:r w:rsidRPr="00153A21">
        <w:rPr>
          <w:rFonts w:ascii="Traditional Arabic" w:hAnsi="Traditional Arabic" w:cs="QCF2501" w:hint="cs"/>
          <w:rtl/>
          <w:lang w:eastAsia="ar-SA"/>
        </w:rPr>
        <w:t>ﱘ</w:t>
      </w:r>
      <w:r w:rsidRPr="00153A21">
        <w:rPr>
          <w:rFonts w:ascii="Traditional Arabic" w:hAnsi="Traditional Arabic" w:cs="QCF2501"/>
          <w:rtl/>
          <w:lang w:eastAsia="ar-SA"/>
        </w:rPr>
        <w:t xml:space="preserve"> </w:t>
      </w:r>
      <w:r w:rsidRPr="00153A21">
        <w:rPr>
          <w:rFonts w:ascii="Traditional Arabic" w:hAnsi="Traditional Arabic" w:cs="QCF2501" w:hint="cs"/>
          <w:rtl/>
          <w:lang w:eastAsia="ar-SA"/>
        </w:rPr>
        <w:t>ﱙ</w:t>
      </w:r>
      <w:r w:rsidRPr="00153A21">
        <w:rPr>
          <w:rFonts w:ascii="Traditional Arabic" w:hAnsi="Traditional Arabic" w:cs="QCF2501"/>
          <w:rtl/>
          <w:lang w:eastAsia="ar-SA"/>
        </w:rPr>
        <w:t xml:space="preserve"> </w:t>
      </w:r>
      <w:r w:rsidRPr="00153A21">
        <w:rPr>
          <w:rFonts w:ascii="Traditional Arabic" w:hAnsi="Traditional Arabic" w:cs="QCF2501" w:hint="cs"/>
          <w:rtl/>
          <w:lang w:eastAsia="ar-SA"/>
        </w:rPr>
        <w:t>ﱚ</w:t>
      </w:r>
      <w:r w:rsidRPr="00153A21">
        <w:rPr>
          <w:rFonts w:ascii="ATraditional Arabic" w:hAnsi="ATraditional Arabic" w:cs="ATraditional Arabic"/>
          <w:rtl/>
          <w:lang w:eastAsia="ar-SA"/>
        </w:rPr>
        <w:t xml:space="preserve"> }</w:t>
      </w:r>
      <w:bookmarkEnd w:id="126"/>
      <w:r w:rsidRPr="00153A21">
        <w:rPr>
          <w:rFonts w:ascii="Simplified Arabic" w:hAnsi="Simplified Arabic" w:cs="Simplified Arabic"/>
          <w:sz w:val="28"/>
          <w:szCs w:val="28"/>
          <w:vertAlign w:val="superscript"/>
          <w:rtl/>
          <w:lang w:eastAsia="ar-SA"/>
        </w:rPr>
        <w:t>(</w:t>
      </w:r>
      <w:r w:rsidRPr="00153A21">
        <w:rPr>
          <w:rFonts w:ascii="Simplified Arabic" w:hAnsi="Simplified Arabic" w:cs="Simplified Arabic"/>
          <w:sz w:val="28"/>
          <w:szCs w:val="28"/>
          <w:vertAlign w:val="superscript"/>
          <w:rtl/>
          <w:lang w:eastAsia="ar-SA"/>
        </w:rPr>
        <w:footnoteReference w:id="111"/>
      </w:r>
      <w:r w:rsidRPr="00153A21">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t xml:space="preserve"> </w:t>
      </w:r>
    </w:p>
    <w:p w14:paraId="338583C3" w14:textId="737E6FAA" w:rsidR="00A04A0F" w:rsidRPr="00CA3FA8" w:rsidRDefault="00A04A0F" w:rsidP="007B69DA">
      <w:pPr>
        <w:adjustRightInd/>
        <w:spacing w:line="240" w:lineRule="auto"/>
        <w:ind w:firstLine="567"/>
        <w:jc w:val="lowKashida"/>
        <w:textAlignment w:val="auto"/>
        <w:rPr>
          <w:rFonts w:ascii="Simplified Arabic" w:hAnsi="Simplified Arabic" w:cs="Simplified Arabic"/>
          <w:spacing w:val="-6"/>
          <w:sz w:val="28"/>
          <w:szCs w:val="28"/>
          <w:rtl/>
          <w:lang w:eastAsia="ar-SA"/>
        </w:rPr>
      </w:pPr>
      <w:r w:rsidRPr="00CA3FA8">
        <w:rPr>
          <w:rFonts w:ascii="ATraditional Arabic" w:hAnsi="ATraditional Arabic" w:cs="#TRUE#"/>
          <w:spacing w:val="-6"/>
          <w:sz w:val="28"/>
          <w:szCs w:val="28"/>
          <w:rtl/>
          <w:lang w:eastAsia="ar-SA"/>
        </w:rPr>
        <w:t xml:space="preserve"> </w:t>
      </w:r>
      <w:r w:rsidRPr="00CA3FA8">
        <w:rPr>
          <w:rFonts w:ascii="Traditional Arabic" w:hAnsi="Traditional Arabic" w:cs="ATraditional Arabic"/>
          <w:spacing w:val="-6"/>
          <w:sz w:val="28"/>
          <w:szCs w:val="28"/>
          <w:rtl/>
          <w:lang w:eastAsia="ar-SA"/>
        </w:rPr>
        <w:t xml:space="preserve">{ </w:t>
      </w:r>
      <w:r w:rsidRPr="00CA3FA8">
        <w:rPr>
          <w:rFonts w:ascii="Traditional Arabic" w:hAnsi="Traditional Arabic" w:cs="QCF2501" w:hint="cs"/>
          <w:spacing w:val="-6"/>
          <w:sz w:val="28"/>
          <w:szCs w:val="28"/>
          <w:rtl/>
          <w:lang w:eastAsia="ar-SA"/>
        </w:rPr>
        <w:t>ﱁ</w:t>
      </w:r>
      <w:r w:rsidRPr="00CA3FA8">
        <w:rPr>
          <w:rFonts w:ascii="ATraditional Arabic" w:hAnsi="ATraditional Arabic" w:cs="ATraditional Arabic"/>
          <w:spacing w:val="-6"/>
          <w:sz w:val="28"/>
          <w:szCs w:val="28"/>
          <w:rtl/>
          <w:lang w:eastAsia="ar-SA"/>
        </w:rPr>
        <w:t xml:space="preserve"> } </w:t>
      </w:r>
      <w:r w:rsidRPr="00CA3FA8">
        <w:rPr>
          <w:rFonts w:ascii="Simplified Arabic" w:hAnsi="Simplified Arabic" w:cs="Simplified Arabic"/>
          <w:spacing w:val="-6"/>
          <w:sz w:val="28"/>
          <w:szCs w:val="28"/>
          <w:rtl/>
          <w:lang w:eastAsia="ar-SA"/>
        </w:rPr>
        <w:t>أي: أعلمت علمًا هو في تيقُّنه كالمحسوس بحاسَّة البصر التي هي أثبت الحواس</w:t>
      </w:r>
      <w:r w:rsidRPr="00CA3FA8">
        <w:rPr>
          <w:rFonts w:ascii="Traditional Arabic" w:hAnsi="Traditional Arabic" w:cs="Traditional Arabic"/>
          <w:spacing w:val="-6"/>
          <w:sz w:val="28"/>
          <w:szCs w:val="28"/>
          <w:rtl/>
          <w:lang w:eastAsia="ar-SA"/>
        </w:rPr>
        <w:t xml:space="preserve"> </w:t>
      </w:r>
      <w:r w:rsidRPr="00CA3FA8">
        <w:rPr>
          <w:rFonts w:ascii="Traditional Arabic" w:hAnsi="Traditional Arabic" w:cs="ATraditional Arabic"/>
          <w:spacing w:val="-6"/>
          <w:sz w:val="28"/>
          <w:szCs w:val="28"/>
          <w:rtl/>
          <w:lang w:eastAsia="ar-SA"/>
        </w:rPr>
        <w:t>{</w:t>
      </w:r>
      <w:r w:rsidRPr="00CA3FA8">
        <w:rPr>
          <w:rFonts w:ascii="Traditional Arabic" w:hAnsi="Traditional Arabic" w:cs="ATraditional Arabic" w:hint="cs"/>
          <w:spacing w:val="-6"/>
          <w:sz w:val="28"/>
          <w:szCs w:val="28"/>
          <w:rtl/>
          <w:lang w:eastAsia="ar-SA"/>
        </w:rPr>
        <w:t xml:space="preserve"> </w:t>
      </w:r>
      <w:r w:rsidRPr="00CA3FA8">
        <w:rPr>
          <w:rFonts w:ascii="Traditional Arabic" w:hAnsi="Traditional Arabic" w:cs="QCF2501" w:hint="cs"/>
          <w:spacing w:val="-6"/>
          <w:sz w:val="28"/>
          <w:szCs w:val="28"/>
          <w:rtl/>
          <w:lang w:eastAsia="ar-SA"/>
        </w:rPr>
        <w:t>ﱂ</w:t>
      </w:r>
      <w:r w:rsidRPr="00CA3FA8">
        <w:rPr>
          <w:rFonts w:ascii="Traditional Arabic" w:hAnsi="Traditional Arabic" w:cs="QCF2501"/>
          <w:spacing w:val="-6"/>
          <w:sz w:val="28"/>
          <w:szCs w:val="28"/>
          <w:rtl/>
          <w:lang w:eastAsia="ar-SA"/>
        </w:rPr>
        <w:t xml:space="preserve"> </w:t>
      </w:r>
      <w:r w:rsidRPr="00CA3FA8">
        <w:rPr>
          <w:rFonts w:ascii="Traditional Arabic" w:hAnsi="Traditional Arabic" w:cs="QCF2501" w:hint="cs"/>
          <w:spacing w:val="-6"/>
          <w:sz w:val="28"/>
          <w:szCs w:val="28"/>
          <w:rtl/>
          <w:lang w:eastAsia="ar-SA"/>
        </w:rPr>
        <w:t>ﱃ</w:t>
      </w:r>
      <w:r w:rsidRPr="00CA3FA8">
        <w:rPr>
          <w:rFonts w:ascii="Traditional Arabic" w:hAnsi="Traditional Arabic" w:cs="QCF2501"/>
          <w:spacing w:val="-6"/>
          <w:sz w:val="28"/>
          <w:szCs w:val="28"/>
          <w:rtl/>
          <w:lang w:eastAsia="ar-SA"/>
        </w:rPr>
        <w:t xml:space="preserve"> </w:t>
      </w:r>
      <w:r w:rsidRPr="00CA3FA8">
        <w:rPr>
          <w:rFonts w:ascii="ATraditional Arabic" w:hAnsi="ATraditional Arabic" w:cs="ATraditional Arabic"/>
          <w:spacing w:val="-6"/>
          <w:sz w:val="28"/>
          <w:szCs w:val="28"/>
          <w:rtl/>
          <w:lang w:eastAsia="ar-SA"/>
        </w:rPr>
        <w:t>}</w:t>
      </w:r>
      <w:r w:rsidRPr="00CA3FA8">
        <w:rPr>
          <w:rFonts w:ascii="ATraditional Arabic" w:hAnsi="ATraditional Arabic" w:cs="ATraditional Arabic" w:hint="cs"/>
          <w:spacing w:val="-6"/>
          <w:sz w:val="28"/>
          <w:szCs w:val="28"/>
          <w:rtl/>
          <w:lang w:eastAsia="ar-SA"/>
        </w:rPr>
        <w:t xml:space="preserve"> </w:t>
      </w:r>
      <w:r w:rsidRPr="00CA3FA8">
        <w:rPr>
          <w:rFonts w:ascii="Simplified Arabic" w:hAnsi="Simplified Arabic" w:cs="Simplified Arabic"/>
          <w:spacing w:val="-6"/>
          <w:sz w:val="28"/>
          <w:szCs w:val="28"/>
          <w:rtl/>
          <w:lang w:eastAsia="ar-SA"/>
        </w:rPr>
        <w:t xml:space="preserve">أي: بغاية جهده واجتهاده، </w:t>
      </w:r>
      <w:r w:rsidRPr="00CA3FA8">
        <w:rPr>
          <w:rFonts w:ascii="Traditional Arabic" w:hAnsi="Traditional Arabic" w:cs="ATraditional Arabic"/>
          <w:spacing w:val="-6"/>
          <w:sz w:val="28"/>
          <w:szCs w:val="28"/>
          <w:rtl/>
          <w:lang w:eastAsia="ar-SA"/>
        </w:rPr>
        <w:t xml:space="preserve">{ </w:t>
      </w:r>
      <w:r w:rsidRPr="00CA3FA8">
        <w:rPr>
          <w:rFonts w:ascii="Traditional Arabic" w:hAnsi="Traditional Arabic" w:cs="QCF2501" w:hint="cs"/>
          <w:spacing w:val="-6"/>
          <w:sz w:val="28"/>
          <w:szCs w:val="28"/>
          <w:rtl/>
          <w:lang w:eastAsia="ar-SA"/>
        </w:rPr>
        <w:t>ﱄ</w:t>
      </w:r>
      <w:r w:rsidRPr="00CA3FA8">
        <w:rPr>
          <w:rFonts w:ascii="Traditional Arabic" w:hAnsi="Traditional Arabic" w:cs="QCF2501"/>
          <w:spacing w:val="-6"/>
          <w:sz w:val="28"/>
          <w:szCs w:val="28"/>
          <w:rtl/>
          <w:lang w:eastAsia="ar-SA"/>
        </w:rPr>
        <w:t xml:space="preserve"> </w:t>
      </w:r>
      <w:r w:rsidRPr="00CA3FA8">
        <w:rPr>
          <w:rFonts w:ascii="Traditional Arabic" w:hAnsi="Traditional Arabic" w:cs="QCF2501" w:hint="cs"/>
          <w:spacing w:val="-6"/>
          <w:sz w:val="28"/>
          <w:szCs w:val="28"/>
          <w:rtl/>
          <w:lang w:eastAsia="ar-SA"/>
        </w:rPr>
        <w:t>ﱅ</w:t>
      </w:r>
      <w:r w:rsidRPr="00CA3FA8">
        <w:rPr>
          <w:rFonts w:ascii="ATraditional Arabic" w:hAnsi="ATraditional Arabic" w:cs="ATraditional Arabic"/>
          <w:spacing w:val="-6"/>
          <w:sz w:val="28"/>
          <w:szCs w:val="28"/>
          <w:rtl/>
          <w:lang w:eastAsia="ar-SA"/>
        </w:rPr>
        <w:t xml:space="preserve"> } </w:t>
      </w:r>
      <w:r w:rsidRPr="00CA3FA8">
        <w:rPr>
          <w:rFonts w:ascii="Simplified Arabic" w:hAnsi="Simplified Arabic" w:cs="Simplified Arabic"/>
          <w:spacing w:val="-6"/>
          <w:sz w:val="28"/>
          <w:szCs w:val="28"/>
          <w:rtl/>
          <w:lang w:eastAsia="ar-SA"/>
        </w:rPr>
        <w:t>أي: حول وصف الإله حتى صار هوى لنفسه، فهو تابع لهواه ليس غير، فهو في أودية الضلال يَهيم على غير سنن فهو معرض لكل بلاء، فخسر أكثر من ربحه لكونه بلا دليل، والدليل على أنهم لا يعبدون إلا مجرَّد الهوى،</w:t>
      </w:r>
      <w:r w:rsidRPr="00CA3FA8">
        <w:rPr>
          <w:rFonts w:ascii="Traditional Arabic" w:hAnsi="Traditional Arabic" w:cs="Traditional Arabic"/>
          <w:spacing w:val="-6"/>
          <w:sz w:val="28"/>
          <w:szCs w:val="28"/>
          <w:rtl/>
          <w:lang w:eastAsia="ar-SA"/>
        </w:rPr>
        <w:t xml:space="preserve"> </w:t>
      </w:r>
      <w:r w:rsidRPr="00153A21">
        <w:rPr>
          <w:rFonts w:ascii="Traditional Arabic" w:hAnsi="Traditional Arabic" w:cs="ATraditional Arabic"/>
          <w:spacing w:val="-6"/>
          <w:rtl/>
          <w:lang w:eastAsia="ar-SA"/>
        </w:rPr>
        <w:t xml:space="preserve">{ </w:t>
      </w:r>
      <w:r w:rsidRPr="00153A21">
        <w:rPr>
          <w:rFonts w:ascii="Traditional Arabic" w:hAnsi="Traditional Arabic" w:cs="QCF2501" w:hint="cs"/>
          <w:spacing w:val="-6"/>
          <w:rtl/>
          <w:lang w:eastAsia="ar-SA"/>
        </w:rPr>
        <w:t>ﱆ</w:t>
      </w:r>
      <w:r w:rsidRPr="00153A21">
        <w:rPr>
          <w:rFonts w:ascii="Traditional Arabic" w:hAnsi="Traditional Arabic" w:cs="QCF2501"/>
          <w:spacing w:val="-6"/>
          <w:rtl/>
          <w:lang w:eastAsia="ar-SA"/>
        </w:rPr>
        <w:t xml:space="preserve"> </w:t>
      </w:r>
      <w:r w:rsidRPr="00153A21">
        <w:rPr>
          <w:rFonts w:ascii="Traditional Arabic" w:hAnsi="Traditional Arabic" w:cs="QCF2501" w:hint="cs"/>
          <w:spacing w:val="-6"/>
          <w:rtl/>
          <w:lang w:eastAsia="ar-SA"/>
        </w:rPr>
        <w:t>ﱇ</w:t>
      </w:r>
      <w:r w:rsidRPr="00153A21">
        <w:rPr>
          <w:rFonts w:ascii="ATraditional Arabic" w:hAnsi="ATraditional Arabic" w:cs="ATraditional Arabic"/>
          <w:spacing w:val="-6"/>
          <w:rtl/>
          <w:lang w:eastAsia="ar-SA"/>
        </w:rPr>
        <w:t xml:space="preserve"> }</w:t>
      </w:r>
      <w:r w:rsidRPr="00CA3FA8">
        <w:rPr>
          <w:rFonts w:ascii="ATraditional Arabic" w:hAnsi="ATraditional Arabic" w:cs="ATraditional Arabic"/>
          <w:spacing w:val="-6"/>
          <w:sz w:val="28"/>
          <w:szCs w:val="28"/>
          <w:rtl/>
          <w:lang w:eastAsia="ar-SA"/>
        </w:rPr>
        <w:t xml:space="preserve"> </w:t>
      </w:r>
      <w:r w:rsidRPr="00CA3FA8">
        <w:rPr>
          <w:rFonts w:ascii="Simplified Arabic" w:hAnsi="Simplified Arabic" w:cs="Simplified Arabic"/>
          <w:spacing w:val="-6"/>
          <w:sz w:val="28"/>
          <w:szCs w:val="28"/>
          <w:rtl/>
          <w:lang w:eastAsia="ar-SA"/>
        </w:rPr>
        <w:t>أي: بما له من الإحاطة،</w:t>
      </w:r>
      <w:r w:rsidRPr="00CA3FA8">
        <w:rPr>
          <w:rFonts w:ascii="Traditional Arabic" w:hAnsi="Traditional Arabic" w:cs="Traditional Arabic"/>
          <w:spacing w:val="-6"/>
          <w:sz w:val="28"/>
          <w:szCs w:val="28"/>
          <w:rtl/>
          <w:lang w:eastAsia="ar-SA"/>
        </w:rPr>
        <w:t xml:space="preserve"> </w:t>
      </w:r>
      <w:r w:rsidRPr="00CA3FA8">
        <w:rPr>
          <w:rFonts w:ascii="Traditional Arabic" w:hAnsi="Traditional Arabic" w:cs="ATraditional Arabic"/>
          <w:spacing w:val="-6"/>
          <w:sz w:val="28"/>
          <w:szCs w:val="28"/>
          <w:rtl/>
          <w:lang w:eastAsia="ar-SA"/>
        </w:rPr>
        <w:t xml:space="preserve">{ </w:t>
      </w:r>
      <w:r w:rsidRPr="00CA3FA8">
        <w:rPr>
          <w:rFonts w:ascii="Traditional Arabic" w:hAnsi="Traditional Arabic" w:cs="QCF2501" w:hint="cs"/>
          <w:spacing w:val="-6"/>
          <w:sz w:val="28"/>
          <w:szCs w:val="28"/>
          <w:rtl/>
          <w:lang w:eastAsia="ar-SA"/>
        </w:rPr>
        <w:t>ﱈ</w:t>
      </w:r>
      <w:r w:rsidRPr="00CA3FA8">
        <w:rPr>
          <w:rFonts w:ascii="Traditional Arabic" w:hAnsi="Traditional Arabic" w:cs="QCF2501"/>
          <w:spacing w:val="-6"/>
          <w:sz w:val="28"/>
          <w:szCs w:val="28"/>
          <w:rtl/>
          <w:lang w:eastAsia="ar-SA"/>
        </w:rPr>
        <w:t xml:space="preserve"> </w:t>
      </w:r>
      <w:r w:rsidRPr="00CA3FA8">
        <w:rPr>
          <w:rFonts w:ascii="Traditional Arabic" w:hAnsi="Traditional Arabic" w:cs="QCF2501" w:hint="cs"/>
          <w:spacing w:val="-6"/>
          <w:sz w:val="28"/>
          <w:szCs w:val="28"/>
          <w:rtl/>
          <w:lang w:eastAsia="ar-SA"/>
        </w:rPr>
        <w:t>ﱉ</w:t>
      </w:r>
      <w:r w:rsidRPr="00CA3FA8">
        <w:rPr>
          <w:rFonts w:ascii="ATraditional Arabic" w:hAnsi="ATraditional Arabic" w:cs="ATraditional Arabic"/>
          <w:spacing w:val="-6"/>
          <w:sz w:val="28"/>
          <w:szCs w:val="28"/>
          <w:rtl/>
          <w:lang w:eastAsia="ar-SA"/>
        </w:rPr>
        <w:t xml:space="preserve"> } </w:t>
      </w:r>
      <w:r w:rsidRPr="00CA3FA8">
        <w:rPr>
          <w:rFonts w:ascii="Simplified Arabic" w:hAnsi="Simplified Arabic" w:cs="Simplified Arabic"/>
          <w:spacing w:val="-6"/>
          <w:sz w:val="28"/>
          <w:szCs w:val="28"/>
          <w:rtl/>
          <w:lang w:eastAsia="ar-SA"/>
        </w:rPr>
        <w:t>منه بما فطر عليه من أنه لا يكون أثرٌ</w:t>
      </w:r>
      <w:r w:rsidR="00153A21">
        <w:rPr>
          <w:rFonts w:ascii="Simplified Arabic" w:hAnsi="Simplified Arabic" w:cs="Simplified Arabic" w:hint="cs"/>
          <w:spacing w:val="-6"/>
          <w:sz w:val="28"/>
          <w:szCs w:val="28"/>
          <w:rtl/>
          <w:lang w:eastAsia="ar-SA"/>
        </w:rPr>
        <w:br/>
      </w:r>
      <w:r w:rsidRPr="00CA3FA8">
        <w:rPr>
          <w:rFonts w:ascii="Simplified Arabic" w:hAnsi="Simplified Arabic" w:cs="Simplified Arabic"/>
          <w:spacing w:val="-6"/>
          <w:sz w:val="28"/>
          <w:szCs w:val="28"/>
          <w:rtl/>
          <w:lang w:eastAsia="ar-SA"/>
        </w:rPr>
        <w:t xml:space="preserve"> بلا مؤثِّر، ومِن أنه لا يكون منفردًا بالملك إلا وهو مستحقٌّ للتفرُّد بالعبادة، وهو </w:t>
      </w:r>
      <w:r w:rsidRPr="00CA3FA8">
        <w:rPr>
          <w:rFonts w:ascii="Simplified Arabic" w:hAnsi="Simplified Arabic" w:cs="Simplified Arabic"/>
          <w:spacing w:val="-6"/>
          <w:sz w:val="28"/>
          <w:szCs w:val="28"/>
          <w:rtl/>
          <w:lang w:eastAsia="ar-SA"/>
        </w:rPr>
        <w:lastRenderedPageBreak/>
        <w:t>أنه لم يخلق الكون إلا حكيمٌ، وأنّ الحكيم لا يدع مَن تحت يده يبغي بعضُهم على بعض من غير فَصْل بينهم، لا سيما وقد وعد بذلك، ولا سيما والوعد بذلك في أساليب الإعجاز التي هم أعرف الناس بها، أو على علم من المضلّ بأنّ الضالّ مستحقٌّ لذلك؛ لأنه جبله جبلّة شر،</w:t>
      </w:r>
      <w:r w:rsidRPr="00CA3FA8">
        <w:rPr>
          <w:rFonts w:ascii="Traditional Arabic" w:hAnsi="Traditional Arabic" w:cs="Traditional Arabic"/>
          <w:spacing w:val="-6"/>
          <w:sz w:val="28"/>
          <w:szCs w:val="28"/>
          <w:rtl/>
          <w:lang w:eastAsia="ar-SA"/>
        </w:rPr>
        <w:t xml:space="preserve"> </w:t>
      </w:r>
      <w:r w:rsidRPr="00CA3FA8">
        <w:rPr>
          <w:rFonts w:ascii="Traditional Arabic" w:hAnsi="Traditional Arabic" w:cs="ATraditional Arabic"/>
          <w:spacing w:val="-6"/>
          <w:sz w:val="28"/>
          <w:szCs w:val="28"/>
          <w:rtl/>
          <w:lang w:eastAsia="ar-SA"/>
        </w:rPr>
        <w:t xml:space="preserve">{ </w:t>
      </w:r>
      <w:r w:rsidRPr="00CA3FA8">
        <w:rPr>
          <w:rFonts w:ascii="Traditional Arabic" w:hAnsi="Traditional Arabic" w:cs="QCF2501" w:hint="cs"/>
          <w:spacing w:val="-6"/>
          <w:sz w:val="28"/>
          <w:szCs w:val="28"/>
          <w:rtl/>
          <w:lang w:eastAsia="ar-SA"/>
        </w:rPr>
        <w:t>ﱊ</w:t>
      </w:r>
      <w:r w:rsidRPr="00CA3FA8">
        <w:rPr>
          <w:rFonts w:ascii="Traditional Arabic" w:hAnsi="Traditional Arabic" w:cs="QCF2501"/>
          <w:spacing w:val="-6"/>
          <w:sz w:val="28"/>
          <w:szCs w:val="28"/>
          <w:rtl/>
          <w:lang w:eastAsia="ar-SA"/>
        </w:rPr>
        <w:t xml:space="preserve"> </w:t>
      </w:r>
      <w:r w:rsidRPr="00CA3FA8">
        <w:rPr>
          <w:rFonts w:ascii="ATraditional Arabic" w:hAnsi="ATraditional Arabic" w:cs="ATraditional Arabic"/>
          <w:spacing w:val="-6"/>
          <w:sz w:val="28"/>
          <w:szCs w:val="28"/>
          <w:rtl/>
          <w:lang w:eastAsia="ar-SA"/>
        </w:rPr>
        <w:t>}</w:t>
      </w:r>
      <w:r w:rsidRPr="00CA3FA8">
        <w:rPr>
          <w:rFonts w:ascii="Simplified Arabic" w:hAnsi="Simplified Arabic" w:cs="Simplified Arabic"/>
          <w:spacing w:val="-6"/>
          <w:sz w:val="28"/>
          <w:szCs w:val="28"/>
          <w:rtl/>
          <w:lang w:eastAsia="ar-SA"/>
        </w:rPr>
        <w:t>، طبَعَ،</w:t>
      </w:r>
      <w:r w:rsidRPr="00CA3FA8">
        <w:rPr>
          <w:rFonts w:ascii="Traditional Arabic" w:hAnsi="Traditional Arabic" w:cs="Traditional Arabic"/>
          <w:spacing w:val="-6"/>
          <w:sz w:val="28"/>
          <w:szCs w:val="28"/>
          <w:rtl/>
          <w:lang w:eastAsia="ar-SA"/>
        </w:rPr>
        <w:t xml:space="preserve"> </w:t>
      </w:r>
      <w:r w:rsidRPr="00CA3FA8">
        <w:rPr>
          <w:rFonts w:ascii="Traditional Arabic" w:hAnsi="Traditional Arabic" w:cs="ATraditional Arabic"/>
          <w:spacing w:val="-6"/>
          <w:sz w:val="28"/>
          <w:szCs w:val="28"/>
          <w:rtl/>
          <w:lang w:eastAsia="ar-SA"/>
        </w:rPr>
        <w:t xml:space="preserve">{ </w:t>
      </w:r>
      <w:r w:rsidRPr="00CA3FA8">
        <w:rPr>
          <w:rFonts w:ascii="Traditional Arabic" w:hAnsi="Traditional Arabic" w:cs="QCF2501" w:hint="cs"/>
          <w:spacing w:val="-6"/>
          <w:sz w:val="28"/>
          <w:szCs w:val="28"/>
          <w:rtl/>
          <w:lang w:eastAsia="ar-SA"/>
        </w:rPr>
        <w:t>ﱋ</w:t>
      </w:r>
      <w:r w:rsidRPr="00CA3FA8">
        <w:rPr>
          <w:rFonts w:ascii="Traditional Arabic" w:hAnsi="Traditional Arabic" w:cs="QCF2501"/>
          <w:spacing w:val="-6"/>
          <w:sz w:val="28"/>
          <w:szCs w:val="28"/>
          <w:rtl/>
          <w:lang w:eastAsia="ar-SA"/>
        </w:rPr>
        <w:t xml:space="preserve"> </w:t>
      </w:r>
      <w:r w:rsidRPr="00CA3FA8">
        <w:rPr>
          <w:rFonts w:ascii="Traditional Arabic" w:hAnsi="Traditional Arabic" w:cs="QCF2501" w:hint="cs"/>
          <w:spacing w:val="-6"/>
          <w:sz w:val="28"/>
          <w:szCs w:val="28"/>
          <w:rtl/>
          <w:lang w:eastAsia="ar-SA"/>
        </w:rPr>
        <w:t>ﱌ</w:t>
      </w:r>
      <w:r w:rsidRPr="00CA3FA8">
        <w:rPr>
          <w:rFonts w:ascii="ATraditional Arabic" w:hAnsi="ATraditional Arabic" w:cs="ATraditional Arabic"/>
          <w:spacing w:val="-6"/>
          <w:sz w:val="28"/>
          <w:szCs w:val="28"/>
          <w:rtl/>
          <w:lang w:eastAsia="ar-SA"/>
        </w:rPr>
        <w:t xml:space="preserve"> } </w:t>
      </w:r>
      <w:r w:rsidRPr="00CA3FA8">
        <w:rPr>
          <w:rFonts w:ascii="Simplified Arabic" w:hAnsi="Simplified Arabic" w:cs="Simplified Arabic"/>
          <w:spacing w:val="-6"/>
          <w:sz w:val="28"/>
          <w:szCs w:val="28"/>
          <w:rtl/>
          <w:lang w:eastAsia="ar-SA"/>
        </w:rPr>
        <w:t>فلم يسمع الهدى،</w:t>
      </w:r>
      <w:r w:rsidRPr="00CA3FA8">
        <w:rPr>
          <w:rFonts w:ascii="Traditional Arabic" w:hAnsi="Traditional Arabic" w:cs="Traditional Arabic" w:hint="cs"/>
          <w:spacing w:val="-6"/>
          <w:sz w:val="28"/>
          <w:szCs w:val="28"/>
          <w:rtl/>
          <w:lang w:eastAsia="ar-SA"/>
        </w:rPr>
        <w:t xml:space="preserve"> </w:t>
      </w:r>
      <w:r w:rsidRPr="00CA3FA8">
        <w:rPr>
          <w:rFonts w:ascii="Traditional Arabic" w:hAnsi="Traditional Arabic" w:cs="ATraditional Arabic"/>
          <w:spacing w:val="-6"/>
          <w:sz w:val="28"/>
          <w:szCs w:val="28"/>
          <w:rtl/>
          <w:lang w:eastAsia="ar-SA"/>
        </w:rPr>
        <w:t xml:space="preserve">{ </w:t>
      </w:r>
      <w:r w:rsidRPr="00CA3FA8">
        <w:rPr>
          <w:rFonts w:ascii="Traditional Arabic" w:hAnsi="Traditional Arabic" w:cs="QCF2501" w:hint="cs"/>
          <w:spacing w:val="-6"/>
          <w:sz w:val="28"/>
          <w:szCs w:val="28"/>
          <w:rtl/>
          <w:lang w:eastAsia="ar-SA"/>
        </w:rPr>
        <w:t>ﱍ</w:t>
      </w:r>
      <w:r w:rsidRPr="00CA3FA8">
        <w:rPr>
          <w:rFonts w:ascii="ATraditional Arabic" w:hAnsi="ATraditional Arabic" w:cs="ATraditional Arabic"/>
          <w:spacing w:val="-6"/>
          <w:sz w:val="28"/>
          <w:szCs w:val="28"/>
          <w:rtl/>
          <w:lang w:eastAsia="ar-SA"/>
        </w:rPr>
        <w:t xml:space="preserve"> }</w:t>
      </w:r>
      <w:r w:rsidRPr="00CA3FA8">
        <w:rPr>
          <w:rFonts w:ascii="Simplified Arabic" w:hAnsi="Simplified Arabic" w:cs="Simplified Arabic"/>
          <w:spacing w:val="-6"/>
          <w:sz w:val="28"/>
          <w:szCs w:val="28"/>
          <w:rtl/>
          <w:lang w:eastAsia="ar-SA"/>
        </w:rPr>
        <w:t xml:space="preserve">، فلم يعقل الهدى، </w:t>
      </w:r>
      <w:r w:rsidRPr="00CA3FA8">
        <w:rPr>
          <w:rFonts w:ascii="Traditional Arabic" w:hAnsi="Traditional Arabic" w:cs="ATraditional Arabic"/>
          <w:spacing w:val="-6"/>
          <w:sz w:val="28"/>
          <w:szCs w:val="28"/>
          <w:rtl/>
          <w:lang w:eastAsia="ar-SA"/>
        </w:rPr>
        <w:t xml:space="preserve">{ </w:t>
      </w:r>
      <w:r w:rsidRPr="00CA3FA8">
        <w:rPr>
          <w:rFonts w:ascii="Traditional Arabic" w:hAnsi="Traditional Arabic" w:cs="QCF2501" w:hint="cs"/>
          <w:spacing w:val="-6"/>
          <w:sz w:val="28"/>
          <w:szCs w:val="28"/>
          <w:rtl/>
          <w:lang w:eastAsia="ar-SA"/>
        </w:rPr>
        <w:t>ﱎ</w:t>
      </w:r>
      <w:r w:rsidRPr="00CA3FA8">
        <w:rPr>
          <w:rFonts w:ascii="Traditional Arabic" w:hAnsi="Traditional Arabic" w:cs="QCF2501"/>
          <w:spacing w:val="-6"/>
          <w:sz w:val="28"/>
          <w:szCs w:val="28"/>
          <w:rtl/>
          <w:lang w:eastAsia="ar-SA"/>
        </w:rPr>
        <w:t xml:space="preserve"> </w:t>
      </w:r>
      <w:r w:rsidRPr="00CA3FA8">
        <w:rPr>
          <w:rFonts w:ascii="Traditional Arabic" w:hAnsi="Traditional Arabic" w:cs="QCF2501" w:hint="cs"/>
          <w:spacing w:val="-6"/>
          <w:sz w:val="28"/>
          <w:szCs w:val="28"/>
          <w:rtl/>
          <w:lang w:eastAsia="ar-SA"/>
        </w:rPr>
        <w:t>ﱏ</w:t>
      </w:r>
      <w:r w:rsidRPr="00CA3FA8">
        <w:rPr>
          <w:rFonts w:ascii="Traditional Arabic" w:hAnsi="Traditional Arabic" w:cs="QCF2501"/>
          <w:spacing w:val="-6"/>
          <w:sz w:val="28"/>
          <w:szCs w:val="28"/>
          <w:rtl/>
          <w:lang w:eastAsia="ar-SA"/>
        </w:rPr>
        <w:t xml:space="preserve"> </w:t>
      </w:r>
      <w:r w:rsidRPr="00CA3FA8">
        <w:rPr>
          <w:rFonts w:ascii="Traditional Arabic" w:hAnsi="Traditional Arabic" w:cs="QCF2501" w:hint="cs"/>
          <w:spacing w:val="-6"/>
          <w:sz w:val="28"/>
          <w:szCs w:val="28"/>
          <w:rtl/>
          <w:lang w:eastAsia="ar-SA"/>
        </w:rPr>
        <w:t>ﱐ</w:t>
      </w:r>
      <w:r w:rsidRPr="00CA3FA8">
        <w:rPr>
          <w:rFonts w:ascii="Traditional Arabic" w:hAnsi="Traditional Arabic" w:cs="QCF2501"/>
          <w:spacing w:val="-6"/>
          <w:sz w:val="28"/>
          <w:szCs w:val="28"/>
          <w:rtl/>
          <w:lang w:eastAsia="ar-SA"/>
        </w:rPr>
        <w:t xml:space="preserve"> </w:t>
      </w:r>
      <w:r w:rsidRPr="00CA3FA8">
        <w:rPr>
          <w:rFonts w:ascii="Traditional Arabic" w:hAnsi="Traditional Arabic" w:cs="QCF2501" w:hint="cs"/>
          <w:spacing w:val="-6"/>
          <w:sz w:val="28"/>
          <w:szCs w:val="28"/>
          <w:rtl/>
          <w:lang w:eastAsia="ar-SA"/>
        </w:rPr>
        <w:t>ﱑ</w:t>
      </w:r>
      <w:r w:rsidRPr="00CA3FA8">
        <w:rPr>
          <w:rFonts w:ascii="ATraditional Arabic" w:hAnsi="ATraditional Arabic" w:cs="ATraditional Arabic"/>
          <w:spacing w:val="-6"/>
          <w:sz w:val="28"/>
          <w:szCs w:val="28"/>
          <w:rtl/>
          <w:lang w:eastAsia="ar-SA"/>
        </w:rPr>
        <w:t xml:space="preserve"> } </w:t>
      </w:r>
      <w:r w:rsidRPr="00CA3FA8">
        <w:rPr>
          <w:rFonts w:ascii="Simplified Arabic" w:hAnsi="Simplified Arabic" w:cs="Simplified Arabic"/>
          <w:spacing w:val="-6"/>
          <w:sz w:val="28"/>
          <w:szCs w:val="28"/>
          <w:rtl/>
          <w:lang w:eastAsia="ar-SA"/>
        </w:rPr>
        <w:t>تمنعه من نظر الحق، فهو لا يبصر الهدى،</w:t>
      </w:r>
      <w:r w:rsidRPr="00CA3FA8">
        <w:rPr>
          <w:rFonts w:ascii="Traditional Arabic" w:hAnsi="Traditional Arabic" w:cs="Traditional Arabic"/>
          <w:spacing w:val="-6"/>
          <w:sz w:val="28"/>
          <w:szCs w:val="28"/>
          <w:rtl/>
          <w:lang w:eastAsia="ar-SA"/>
        </w:rPr>
        <w:t xml:space="preserve"> </w:t>
      </w:r>
      <w:r w:rsidRPr="00CA3FA8">
        <w:rPr>
          <w:rFonts w:ascii="Traditional Arabic" w:hAnsi="Traditional Arabic" w:cs="ATraditional Arabic"/>
          <w:spacing w:val="-6"/>
          <w:sz w:val="28"/>
          <w:szCs w:val="28"/>
          <w:rtl/>
          <w:lang w:eastAsia="ar-SA"/>
        </w:rPr>
        <w:t xml:space="preserve">{ </w:t>
      </w:r>
      <w:r w:rsidRPr="00CA3FA8">
        <w:rPr>
          <w:rFonts w:ascii="Traditional Arabic" w:hAnsi="Traditional Arabic" w:cs="QCF2501" w:hint="cs"/>
          <w:spacing w:val="-6"/>
          <w:sz w:val="28"/>
          <w:szCs w:val="28"/>
          <w:rtl/>
          <w:lang w:eastAsia="ar-SA"/>
        </w:rPr>
        <w:t>ﱒ</w:t>
      </w:r>
      <w:r w:rsidRPr="00CA3FA8">
        <w:rPr>
          <w:rFonts w:ascii="Traditional Arabic" w:hAnsi="Traditional Arabic" w:cs="QCF2501"/>
          <w:spacing w:val="-6"/>
          <w:sz w:val="28"/>
          <w:szCs w:val="28"/>
          <w:rtl/>
          <w:lang w:eastAsia="ar-SA"/>
        </w:rPr>
        <w:t xml:space="preserve"> </w:t>
      </w:r>
      <w:r w:rsidRPr="00CA3FA8">
        <w:rPr>
          <w:rFonts w:ascii="Traditional Arabic" w:hAnsi="Traditional Arabic" w:cs="QCF2501" w:hint="cs"/>
          <w:spacing w:val="-6"/>
          <w:sz w:val="28"/>
          <w:szCs w:val="28"/>
          <w:rtl/>
          <w:lang w:eastAsia="ar-SA"/>
        </w:rPr>
        <w:t>ﱓ</w:t>
      </w:r>
      <w:r w:rsidRPr="00CA3FA8">
        <w:rPr>
          <w:rFonts w:ascii="Traditional Arabic" w:hAnsi="Traditional Arabic" w:cs="QCF2501"/>
          <w:spacing w:val="-6"/>
          <w:sz w:val="28"/>
          <w:szCs w:val="28"/>
          <w:rtl/>
          <w:lang w:eastAsia="ar-SA"/>
        </w:rPr>
        <w:t xml:space="preserve"> </w:t>
      </w:r>
      <w:r w:rsidRPr="00CA3FA8">
        <w:rPr>
          <w:rFonts w:ascii="Traditional Arabic" w:hAnsi="Traditional Arabic" w:cs="QCF2501" w:hint="cs"/>
          <w:spacing w:val="-6"/>
          <w:sz w:val="28"/>
          <w:szCs w:val="28"/>
          <w:rtl/>
          <w:lang w:eastAsia="ar-SA"/>
        </w:rPr>
        <w:t>ﱔ</w:t>
      </w:r>
      <w:r w:rsidRPr="00CA3FA8">
        <w:rPr>
          <w:rFonts w:ascii="Traditional Arabic" w:hAnsi="Traditional Arabic" w:cs="QCF2501"/>
          <w:spacing w:val="-6"/>
          <w:sz w:val="28"/>
          <w:szCs w:val="28"/>
          <w:rtl/>
          <w:lang w:eastAsia="ar-SA"/>
        </w:rPr>
        <w:t xml:space="preserve"> </w:t>
      </w:r>
      <w:r w:rsidRPr="00CA3FA8">
        <w:rPr>
          <w:rFonts w:ascii="Traditional Arabic" w:hAnsi="Traditional Arabic" w:cs="QCF2501" w:hint="cs"/>
          <w:spacing w:val="-6"/>
          <w:sz w:val="28"/>
          <w:szCs w:val="28"/>
          <w:rtl/>
          <w:lang w:eastAsia="ar-SA"/>
        </w:rPr>
        <w:t>ﱕ</w:t>
      </w:r>
      <w:r w:rsidRPr="00CA3FA8">
        <w:rPr>
          <w:rFonts w:ascii="Traditional Arabic" w:hAnsi="Traditional Arabic" w:cs="QCF2501"/>
          <w:spacing w:val="-6"/>
          <w:sz w:val="28"/>
          <w:szCs w:val="28"/>
          <w:rtl/>
          <w:lang w:eastAsia="ar-SA"/>
        </w:rPr>
        <w:t xml:space="preserve"> </w:t>
      </w:r>
      <w:r w:rsidRPr="00CA3FA8">
        <w:rPr>
          <w:rFonts w:ascii="Traditional Arabic" w:hAnsi="Traditional Arabic" w:cs="QCF2501" w:hint="cs"/>
          <w:spacing w:val="-6"/>
          <w:sz w:val="28"/>
          <w:szCs w:val="28"/>
          <w:rtl/>
          <w:lang w:eastAsia="ar-SA"/>
        </w:rPr>
        <w:t>ﱖﱗ</w:t>
      </w:r>
      <w:r w:rsidRPr="00CA3FA8">
        <w:rPr>
          <w:rFonts w:ascii="ATraditional Arabic" w:hAnsi="ATraditional Arabic" w:cs="ATraditional Arabic"/>
          <w:spacing w:val="-6"/>
          <w:sz w:val="28"/>
          <w:szCs w:val="28"/>
          <w:rtl/>
          <w:lang w:eastAsia="ar-SA"/>
        </w:rPr>
        <w:t xml:space="preserve"> } </w:t>
      </w:r>
      <w:r w:rsidR="00153A21">
        <w:rPr>
          <w:rFonts w:ascii="ATraditional Arabic" w:hAnsi="ATraditional Arabic" w:cs="ATraditional Arabic" w:hint="cs"/>
          <w:spacing w:val="-6"/>
          <w:sz w:val="28"/>
          <w:szCs w:val="28"/>
          <w:rtl/>
          <w:lang w:eastAsia="ar-SA"/>
        </w:rPr>
        <w:br/>
      </w:r>
      <w:r w:rsidRPr="00CA3FA8">
        <w:rPr>
          <w:rFonts w:ascii="Simplified Arabic" w:hAnsi="Simplified Arabic" w:cs="Simplified Arabic"/>
          <w:spacing w:val="-6"/>
          <w:sz w:val="28"/>
          <w:szCs w:val="28"/>
          <w:rtl/>
          <w:lang w:eastAsia="ar-SA"/>
        </w:rPr>
        <w:t xml:space="preserve">أي: فمن يهديه بعد أنْ أضلَّه الله، </w:t>
      </w:r>
      <w:r w:rsidRPr="00CA3FA8">
        <w:rPr>
          <w:rFonts w:ascii="Traditional Arabic" w:hAnsi="Traditional Arabic" w:cs="ATraditional Arabic"/>
          <w:spacing w:val="-6"/>
          <w:sz w:val="28"/>
          <w:szCs w:val="28"/>
          <w:rtl/>
          <w:lang w:eastAsia="ar-SA"/>
        </w:rPr>
        <w:t xml:space="preserve">{ </w:t>
      </w:r>
      <w:r w:rsidRPr="00CA3FA8">
        <w:rPr>
          <w:rFonts w:ascii="Traditional Arabic" w:hAnsi="Traditional Arabic" w:cs="QCF2501" w:hint="cs"/>
          <w:spacing w:val="-6"/>
          <w:sz w:val="28"/>
          <w:szCs w:val="28"/>
          <w:rtl/>
          <w:lang w:eastAsia="ar-SA"/>
        </w:rPr>
        <w:t>ﱘ</w:t>
      </w:r>
      <w:r w:rsidRPr="00CA3FA8">
        <w:rPr>
          <w:rFonts w:ascii="Traditional Arabic" w:hAnsi="Traditional Arabic" w:cs="QCF2501"/>
          <w:spacing w:val="-6"/>
          <w:sz w:val="28"/>
          <w:szCs w:val="28"/>
          <w:rtl/>
          <w:lang w:eastAsia="ar-SA"/>
        </w:rPr>
        <w:t xml:space="preserve"> </w:t>
      </w:r>
      <w:r w:rsidRPr="00CA3FA8">
        <w:rPr>
          <w:rFonts w:ascii="Traditional Arabic" w:hAnsi="Traditional Arabic" w:cs="QCF2501" w:hint="cs"/>
          <w:spacing w:val="-6"/>
          <w:sz w:val="28"/>
          <w:szCs w:val="28"/>
          <w:rtl/>
          <w:lang w:eastAsia="ar-SA"/>
        </w:rPr>
        <w:t>ﱙ</w:t>
      </w:r>
      <w:r w:rsidRPr="00CA3FA8">
        <w:rPr>
          <w:rFonts w:ascii="ATraditional Arabic" w:hAnsi="ATraditional Arabic" w:cs="ATraditional Arabic"/>
          <w:spacing w:val="-6"/>
          <w:sz w:val="28"/>
          <w:szCs w:val="28"/>
          <w:rtl/>
          <w:lang w:eastAsia="ar-SA"/>
        </w:rPr>
        <w:t xml:space="preserve"> }</w:t>
      </w:r>
      <w:r w:rsidRPr="00153A21">
        <w:rPr>
          <w:rFonts w:ascii="Simplified Arabic" w:hAnsi="Simplified Arabic" w:cs="Simplified Arabic"/>
          <w:spacing w:val="-6"/>
          <w:sz w:val="28"/>
          <w:szCs w:val="28"/>
          <w:vertAlign w:val="superscript"/>
          <w:rtl/>
          <w:lang w:eastAsia="ar-SA"/>
        </w:rPr>
        <w:t>(</w:t>
      </w:r>
      <w:r w:rsidRPr="00153A21">
        <w:rPr>
          <w:rFonts w:ascii="Simplified Arabic" w:hAnsi="Simplified Arabic" w:cs="Simplified Arabic"/>
          <w:spacing w:val="-6"/>
          <w:sz w:val="28"/>
          <w:szCs w:val="28"/>
          <w:vertAlign w:val="superscript"/>
          <w:rtl/>
          <w:lang w:eastAsia="ar-SA"/>
        </w:rPr>
        <w:footnoteReference w:id="112"/>
      </w:r>
      <w:r w:rsidRPr="00153A21">
        <w:rPr>
          <w:rFonts w:ascii="Simplified Arabic" w:hAnsi="Simplified Arabic" w:cs="Simplified Arabic"/>
          <w:spacing w:val="-6"/>
          <w:sz w:val="28"/>
          <w:szCs w:val="28"/>
          <w:vertAlign w:val="superscript"/>
          <w:rtl/>
          <w:lang w:eastAsia="ar-SA"/>
        </w:rPr>
        <w:t>)</w:t>
      </w:r>
      <w:r w:rsidRPr="00CA3FA8">
        <w:rPr>
          <w:rFonts w:ascii="Simplified Arabic" w:hAnsi="Simplified Arabic" w:cs="Simplified Arabic"/>
          <w:spacing w:val="-6"/>
          <w:sz w:val="28"/>
          <w:szCs w:val="28"/>
          <w:rtl/>
          <w:lang w:eastAsia="ar-SA"/>
        </w:rPr>
        <w:t>.</w:t>
      </w:r>
      <w:r w:rsidRPr="00CA3FA8">
        <w:rPr>
          <w:rFonts w:ascii="Simplified Arabic" w:hAnsi="Simplified Arabic" w:cs="Simplified Arabic"/>
          <w:spacing w:val="-6"/>
          <w:sz w:val="28"/>
          <w:szCs w:val="28"/>
          <w:vertAlign w:val="superscript"/>
          <w:rtl/>
          <w:lang w:eastAsia="ar-SA"/>
        </w:rPr>
        <w:t xml:space="preserve"> </w:t>
      </w:r>
    </w:p>
    <w:p w14:paraId="241CA09D" w14:textId="61CF9470" w:rsidR="00A04A0F" w:rsidRPr="00CA3FA8" w:rsidRDefault="00A04A0F" w:rsidP="007B69DA">
      <w:pPr>
        <w:adjustRightInd/>
        <w:spacing w:line="240" w:lineRule="auto"/>
        <w:ind w:firstLine="56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قوله تعالى: </w:t>
      </w:r>
      <w:bookmarkStart w:id="127" w:name="مءمءﲐءﲑءﲒءﲓءﲔءﲕءﲖءﲗءﲘءﲙءﲚءﲛءء62"/>
      <w:r w:rsidRPr="00CA3FA8">
        <w:rPr>
          <w:rFonts w:ascii="Traditional Arabic" w:hAnsi="Traditional Arabic" w:cs="ATraditional Arabic"/>
          <w:sz w:val="28"/>
          <w:szCs w:val="28"/>
          <w:rtl/>
          <w:lang w:eastAsia="ar-SA"/>
        </w:rPr>
        <w:t xml:space="preserve">{ </w:t>
      </w:r>
      <w:r w:rsidRPr="00CA3FA8">
        <w:rPr>
          <w:rFonts w:ascii="Traditional Arabic" w:hAnsi="Traditional Arabic" w:cs="QCF2444" w:hint="cs"/>
          <w:sz w:val="28"/>
          <w:szCs w:val="28"/>
          <w:rtl/>
          <w:lang w:eastAsia="ar-SA"/>
        </w:rPr>
        <w:t>ﲐ</w:t>
      </w:r>
      <w:r w:rsidRPr="00CA3FA8">
        <w:rPr>
          <w:rFonts w:ascii="Traditional Arabic" w:hAnsi="Traditional Arabic" w:cs="QCF2444"/>
          <w:sz w:val="28"/>
          <w:szCs w:val="28"/>
          <w:rtl/>
          <w:lang w:eastAsia="ar-SA"/>
        </w:rPr>
        <w:t xml:space="preserve"> </w:t>
      </w:r>
      <w:r w:rsidRPr="00CA3FA8">
        <w:rPr>
          <w:rFonts w:ascii="Traditional Arabic" w:hAnsi="Traditional Arabic" w:cs="QCF2444" w:hint="cs"/>
          <w:sz w:val="28"/>
          <w:szCs w:val="28"/>
          <w:rtl/>
          <w:lang w:eastAsia="ar-SA"/>
        </w:rPr>
        <w:t>ﲑ</w:t>
      </w:r>
      <w:r w:rsidRPr="00CA3FA8">
        <w:rPr>
          <w:rFonts w:ascii="Traditional Arabic" w:hAnsi="Traditional Arabic" w:cs="QCF2444"/>
          <w:sz w:val="28"/>
          <w:szCs w:val="28"/>
          <w:rtl/>
          <w:lang w:eastAsia="ar-SA"/>
        </w:rPr>
        <w:t xml:space="preserve"> </w:t>
      </w:r>
      <w:r w:rsidRPr="00CA3FA8">
        <w:rPr>
          <w:rFonts w:ascii="Traditional Arabic" w:hAnsi="Traditional Arabic" w:cs="QCF2444" w:hint="cs"/>
          <w:sz w:val="28"/>
          <w:szCs w:val="28"/>
          <w:rtl/>
          <w:lang w:eastAsia="ar-SA"/>
        </w:rPr>
        <w:t>ﲒ</w:t>
      </w:r>
      <w:r w:rsidRPr="00CA3FA8">
        <w:rPr>
          <w:rFonts w:ascii="Traditional Arabic" w:hAnsi="Traditional Arabic" w:cs="QCF2444"/>
          <w:sz w:val="28"/>
          <w:szCs w:val="28"/>
          <w:rtl/>
          <w:lang w:eastAsia="ar-SA"/>
        </w:rPr>
        <w:t xml:space="preserve"> </w:t>
      </w:r>
      <w:r w:rsidRPr="00CA3FA8">
        <w:rPr>
          <w:rFonts w:ascii="Traditional Arabic" w:hAnsi="Traditional Arabic" w:cs="QCF2444" w:hint="cs"/>
          <w:sz w:val="28"/>
          <w:szCs w:val="28"/>
          <w:rtl/>
          <w:lang w:eastAsia="ar-SA"/>
        </w:rPr>
        <w:t>ﲓ</w:t>
      </w:r>
      <w:r w:rsidRPr="00CA3FA8">
        <w:rPr>
          <w:rFonts w:ascii="Traditional Arabic" w:hAnsi="Traditional Arabic" w:cs="QCF2444"/>
          <w:sz w:val="28"/>
          <w:szCs w:val="28"/>
          <w:rtl/>
          <w:lang w:eastAsia="ar-SA"/>
        </w:rPr>
        <w:t xml:space="preserve"> </w:t>
      </w:r>
      <w:r w:rsidRPr="00CA3FA8">
        <w:rPr>
          <w:rFonts w:ascii="Traditional Arabic" w:hAnsi="Traditional Arabic" w:cs="QCF2444" w:hint="cs"/>
          <w:sz w:val="28"/>
          <w:szCs w:val="28"/>
          <w:rtl/>
          <w:lang w:eastAsia="ar-SA"/>
        </w:rPr>
        <w:t>ﲔ</w:t>
      </w:r>
      <w:r w:rsidRPr="00CA3FA8">
        <w:rPr>
          <w:rFonts w:ascii="Traditional Arabic" w:hAnsi="Traditional Arabic" w:cs="QCF2444"/>
          <w:sz w:val="28"/>
          <w:szCs w:val="28"/>
          <w:rtl/>
          <w:lang w:eastAsia="ar-SA"/>
        </w:rPr>
        <w:t xml:space="preserve"> </w:t>
      </w:r>
      <w:r w:rsidRPr="00CA3FA8">
        <w:rPr>
          <w:rFonts w:ascii="Traditional Arabic" w:hAnsi="Traditional Arabic" w:cs="QCF2444" w:hint="cs"/>
          <w:sz w:val="28"/>
          <w:szCs w:val="28"/>
          <w:rtl/>
          <w:lang w:eastAsia="ar-SA"/>
        </w:rPr>
        <w:t>ﲕ</w:t>
      </w:r>
      <w:r w:rsidRPr="00CA3FA8">
        <w:rPr>
          <w:rFonts w:ascii="Traditional Arabic" w:hAnsi="Traditional Arabic" w:cs="QCF2444"/>
          <w:sz w:val="28"/>
          <w:szCs w:val="28"/>
          <w:rtl/>
          <w:lang w:eastAsia="ar-SA"/>
        </w:rPr>
        <w:t xml:space="preserve"> </w:t>
      </w:r>
      <w:r w:rsidRPr="00CA3FA8">
        <w:rPr>
          <w:rFonts w:ascii="Traditional Arabic" w:hAnsi="Traditional Arabic" w:cs="QCF2444" w:hint="cs"/>
          <w:sz w:val="28"/>
          <w:szCs w:val="28"/>
          <w:rtl/>
          <w:lang w:eastAsia="ar-SA"/>
        </w:rPr>
        <w:t>ﲖ</w:t>
      </w:r>
      <w:r w:rsidRPr="00CA3FA8">
        <w:rPr>
          <w:rFonts w:ascii="Traditional Arabic" w:hAnsi="Traditional Arabic" w:cs="QCF2444"/>
          <w:sz w:val="28"/>
          <w:szCs w:val="28"/>
          <w:rtl/>
          <w:lang w:eastAsia="ar-SA"/>
        </w:rPr>
        <w:t xml:space="preserve"> </w:t>
      </w:r>
      <w:r w:rsidRPr="00CA3FA8">
        <w:rPr>
          <w:rFonts w:ascii="Traditional Arabic" w:hAnsi="Traditional Arabic" w:cs="QCF2444" w:hint="cs"/>
          <w:sz w:val="28"/>
          <w:szCs w:val="28"/>
          <w:rtl/>
          <w:lang w:eastAsia="ar-SA"/>
        </w:rPr>
        <w:t>ﲗ</w:t>
      </w:r>
      <w:r w:rsidRPr="00CA3FA8">
        <w:rPr>
          <w:rFonts w:ascii="Traditional Arabic" w:hAnsi="Traditional Arabic" w:cs="QCF2444"/>
          <w:sz w:val="28"/>
          <w:szCs w:val="28"/>
          <w:rtl/>
          <w:lang w:eastAsia="ar-SA"/>
        </w:rPr>
        <w:t xml:space="preserve"> </w:t>
      </w:r>
      <w:r w:rsidRPr="00CA3FA8">
        <w:rPr>
          <w:rFonts w:ascii="Traditional Arabic" w:hAnsi="Traditional Arabic" w:cs="QCF2444" w:hint="cs"/>
          <w:sz w:val="28"/>
          <w:szCs w:val="28"/>
          <w:rtl/>
          <w:lang w:eastAsia="ar-SA"/>
        </w:rPr>
        <w:t>ﲘ</w:t>
      </w:r>
      <w:r w:rsidRPr="00CA3FA8">
        <w:rPr>
          <w:rFonts w:ascii="Traditional Arabic" w:hAnsi="Traditional Arabic" w:cs="QCF2444"/>
          <w:sz w:val="28"/>
          <w:szCs w:val="28"/>
          <w:rtl/>
          <w:lang w:eastAsia="ar-SA"/>
        </w:rPr>
        <w:t xml:space="preserve"> </w:t>
      </w:r>
      <w:r w:rsidRPr="00CA3FA8">
        <w:rPr>
          <w:rFonts w:ascii="Traditional Arabic" w:hAnsi="Traditional Arabic" w:cs="QCF2444" w:hint="cs"/>
          <w:sz w:val="28"/>
          <w:szCs w:val="28"/>
          <w:rtl/>
          <w:lang w:eastAsia="ar-SA"/>
        </w:rPr>
        <w:t>ﲙ</w:t>
      </w:r>
      <w:r w:rsidRPr="00CA3FA8">
        <w:rPr>
          <w:rFonts w:ascii="Traditional Arabic" w:hAnsi="Traditional Arabic" w:cs="QCF2444"/>
          <w:sz w:val="28"/>
          <w:szCs w:val="28"/>
          <w:rtl/>
          <w:lang w:eastAsia="ar-SA"/>
        </w:rPr>
        <w:t xml:space="preserve"> </w:t>
      </w:r>
      <w:r w:rsidRPr="00CA3FA8">
        <w:rPr>
          <w:rFonts w:ascii="Traditional Arabic" w:hAnsi="Traditional Arabic" w:cs="QCF2444" w:hint="cs"/>
          <w:sz w:val="28"/>
          <w:szCs w:val="28"/>
          <w:rtl/>
          <w:lang w:eastAsia="ar-SA"/>
        </w:rPr>
        <w:t>ﲚ</w:t>
      </w:r>
      <w:r w:rsidRPr="00CA3FA8">
        <w:rPr>
          <w:rFonts w:ascii="Traditional Arabic" w:hAnsi="Traditional Arabic" w:cs="QCF2444"/>
          <w:sz w:val="28"/>
          <w:szCs w:val="28"/>
          <w:rtl/>
          <w:lang w:eastAsia="ar-SA"/>
        </w:rPr>
        <w:t xml:space="preserve"> </w:t>
      </w:r>
      <w:r w:rsidRPr="00CA3FA8">
        <w:rPr>
          <w:rFonts w:ascii="Traditional Arabic" w:hAnsi="Traditional Arabic" w:cs="QCF2444" w:hint="cs"/>
          <w:sz w:val="28"/>
          <w:szCs w:val="28"/>
          <w:rtl/>
          <w:lang w:eastAsia="ar-SA"/>
        </w:rPr>
        <w:t>ﲛ</w:t>
      </w:r>
      <w:r w:rsidRPr="00CA3FA8">
        <w:rPr>
          <w:rFonts w:ascii="Traditional Arabic" w:hAnsi="Traditional Arabic" w:cs="ATraditional Arabic"/>
          <w:sz w:val="28"/>
          <w:szCs w:val="28"/>
          <w:rtl/>
          <w:lang w:eastAsia="ar-SA"/>
        </w:rPr>
        <w:t xml:space="preserve"> }</w:t>
      </w:r>
      <w:bookmarkEnd w:id="127"/>
      <w:r w:rsidRPr="00153A21">
        <w:rPr>
          <w:rFonts w:ascii="Simplified Arabic" w:hAnsi="Simplified Arabic" w:cs="Simplified Arabic"/>
          <w:sz w:val="28"/>
          <w:szCs w:val="28"/>
          <w:vertAlign w:val="superscript"/>
          <w:rtl/>
          <w:lang w:eastAsia="ar-SA"/>
        </w:rPr>
        <w:t>(</w:t>
      </w:r>
      <w:r w:rsidRPr="00153A21">
        <w:rPr>
          <w:rFonts w:ascii="Simplified Arabic" w:hAnsi="Simplified Arabic" w:cs="Simplified Arabic"/>
          <w:sz w:val="28"/>
          <w:szCs w:val="28"/>
          <w:vertAlign w:val="superscript"/>
          <w:rtl/>
          <w:lang w:eastAsia="ar-SA"/>
        </w:rPr>
        <w:footnoteReference w:id="113"/>
      </w:r>
      <w:r w:rsidRPr="00153A21">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t xml:space="preserve"> </w:t>
      </w:r>
      <w:r w:rsidRPr="00CA3FA8">
        <w:rPr>
          <w:rFonts w:ascii="Traditional Arabic" w:hAnsi="Traditional Arabic" w:cs="ATraditional Arabic"/>
          <w:sz w:val="28"/>
          <w:szCs w:val="28"/>
          <w:rtl/>
          <w:lang w:eastAsia="ar-SA"/>
        </w:rPr>
        <w:t xml:space="preserve"> { </w:t>
      </w:r>
      <w:r w:rsidRPr="00CA3FA8">
        <w:rPr>
          <w:rFonts w:ascii="Traditional Arabic" w:hAnsi="Traditional Arabic" w:cs="QCF2444" w:hint="cs"/>
          <w:sz w:val="28"/>
          <w:szCs w:val="28"/>
          <w:rtl/>
          <w:lang w:eastAsia="ar-SA"/>
        </w:rPr>
        <w:t>ﲐ</w:t>
      </w:r>
      <w:r w:rsidRPr="00CA3FA8">
        <w:rPr>
          <w:rFonts w:ascii="Traditional Arabic" w:hAnsi="Traditional Arabic" w:cs="QCF2444"/>
          <w:sz w:val="28"/>
          <w:szCs w:val="28"/>
          <w:rtl/>
          <w:lang w:eastAsia="ar-SA"/>
        </w:rPr>
        <w:t xml:space="preserve"> </w:t>
      </w:r>
      <w:r w:rsidRPr="00CA3FA8">
        <w:rPr>
          <w:rFonts w:ascii="Traditional Arabic" w:hAnsi="Traditional Arabic" w:cs="QCF2444" w:hint="cs"/>
          <w:sz w:val="28"/>
          <w:szCs w:val="28"/>
          <w:rtl/>
          <w:lang w:eastAsia="ar-SA"/>
        </w:rPr>
        <w:t>ﲑ</w:t>
      </w:r>
      <w:r w:rsidRPr="00CA3FA8">
        <w:rPr>
          <w:rFonts w:ascii="Traditional Arabic" w:hAnsi="Traditional Arabic" w:cs="QCF2444"/>
          <w:sz w:val="28"/>
          <w:szCs w:val="28"/>
          <w:rtl/>
          <w:lang w:eastAsia="ar-SA"/>
        </w:rPr>
        <w:t xml:space="preserve"> </w:t>
      </w:r>
      <w:r w:rsidRPr="00CA3FA8">
        <w:rPr>
          <w:rFonts w:ascii="Traditional Arabic" w:hAnsi="Traditional Arabic" w:cs="QCF2444" w:hint="cs"/>
          <w:sz w:val="28"/>
          <w:szCs w:val="28"/>
          <w:rtl/>
          <w:lang w:eastAsia="ar-SA"/>
        </w:rPr>
        <w:t>ﲒ</w:t>
      </w:r>
      <w:r w:rsidRPr="00CA3FA8">
        <w:rPr>
          <w:rFonts w:ascii="Traditional Arabic" w:hAnsi="Traditional Arabic" w:cs="QCF2444"/>
          <w:sz w:val="28"/>
          <w:szCs w:val="28"/>
          <w:rtl/>
          <w:lang w:eastAsia="ar-SA"/>
        </w:rPr>
        <w:t xml:space="preserve"> </w:t>
      </w:r>
      <w:r w:rsidRPr="00CA3FA8">
        <w:rPr>
          <w:rFonts w:ascii="Traditional Arabic" w:hAnsi="Traditional Arabic" w:cs="QCF2444" w:hint="cs"/>
          <w:sz w:val="28"/>
          <w:szCs w:val="28"/>
          <w:rtl/>
          <w:lang w:eastAsia="ar-SA"/>
        </w:rPr>
        <w:t>ﲓ</w:t>
      </w:r>
      <w:r w:rsidRPr="00CA3FA8">
        <w:rPr>
          <w:rFonts w:ascii="Traditional Arabic" w:hAnsi="Traditional Arabic" w:cs="ATraditional Arabic"/>
          <w:sz w:val="28"/>
          <w:szCs w:val="28"/>
          <w:rtl/>
          <w:lang w:eastAsia="ar-SA"/>
        </w:rPr>
        <w:t xml:space="preserve"> } </w:t>
      </w:r>
      <w:r w:rsidRPr="00CA3FA8">
        <w:rPr>
          <w:rFonts w:ascii="Simplified Arabic" w:hAnsi="Simplified Arabic" w:cs="Simplified Arabic"/>
          <w:sz w:val="28"/>
          <w:szCs w:val="28"/>
          <w:rtl/>
          <w:lang w:eastAsia="ar-SA"/>
        </w:rPr>
        <w:t>قال المفسرون: إنهم يُنكرون الشرك وتكذيب الرسل كما في قولهم:</w:t>
      </w:r>
      <w:r w:rsidRPr="00CA3FA8">
        <w:rPr>
          <w:rFonts w:ascii="Traditional Arabic" w:hAnsi="Traditional Arabic" w:cs="Traditional Arabic"/>
          <w:sz w:val="28"/>
          <w:szCs w:val="28"/>
          <w:rtl/>
          <w:lang w:eastAsia="ar-SA"/>
        </w:rPr>
        <w:t xml:space="preserve"> </w:t>
      </w:r>
      <w:r w:rsidRPr="00CA3FA8">
        <w:rPr>
          <w:rFonts w:ascii="Traditional Arabic" w:hAnsi="Traditional Arabic" w:cs="ATraditional Arabic"/>
          <w:sz w:val="28"/>
          <w:szCs w:val="28"/>
          <w:rtl/>
          <w:lang w:eastAsia="ar-SA"/>
        </w:rPr>
        <w:t>{</w:t>
      </w:r>
      <w:r w:rsidRPr="00CA3FA8">
        <w:rPr>
          <w:rFonts w:ascii="Traditional Arabic" w:hAnsi="Traditional Arabic" w:cs="ATraditional Arabic" w:hint="cs"/>
          <w:sz w:val="28"/>
          <w:szCs w:val="28"/>
          <w:rtl/>
          <w:lang w:eastAsia="ar-SA"/>
        </w:rPr>
        <w:t> </w:t>
      </w:r>
      <w:r w:rsidRPr="00CA3FA8">
        <w:rPr>
          <w:rFonts w:ascii="Traditional Arabic" w:hAnsi="Traditional Arabic" w:cs="QCF2130" w:hint="cs"/>
          <w:sz w:val="28"/>
          <w:szCs w:val="28"/>
          <w:rtl/>
          <w:lang w:eastAsia="ar-SA"/>
        </w:rPr>
        <w:t>ﲠ</w:t>
      </w:r>
      <w:r w:rsidRPr="00CA3FA8">
        <w:rPr>
          <w:rFonts w:ascii="Traditional Arabic" w:hAnsi="Traditional Arabic" w:cs="QCF2130"/>
          <w:sz w:val="28"/>
          <w:szCs w:val="28"/>
          <w:rtl/>
          <w:lang w:eastAsia="ar-SA"/>
        </w:rPr>
        <w:t xml:space="preserve"> </w:t>
      </w:r>
      <w:r w:rsidRPr="00CA3FA8">
        <w:rPr>
          <w:rFonts w:ascii="Traditional Arabic" w:hAnsi="Traditional Arabic" w:cs="QCF2130" w:hint="cs"/>
          <w:sz w:val="28"/>
          <w:szCs w:val="28"/>
          <w:rtl/>
          <w:lang w:eastAsia="ar-SA"/>
        </w:rPr>
        <w:t>ﲡ</w:t>
      </w:r>
      <w:r w:rsidRPr="00CA3FA8">
        <w:rPr>
          <w:rFonts w:ascii="Traditional Arabic" w:hAnsi="Traditional Arabic" w:cs="QCF2130"/>
          <w:sz w:val="28"/>
          <w:szCs w:val="28"/>
          <w:rtl/>
          <w:lang w:eastAsia="ar-SA"/>
        </w:rPr>
        <w:t xml:space="preserve"> </w:t>
      </w:r>
      <w:r w:rsidRPr="00CA3FA8">
        <w:rPr>
          <w:rFonts w:ascii="Traditional Arabic" w:hAnsi="Traditional Arabic" w:cs="QCF2130" w:hint="cs"/>
          <w:sz w:val="28"/>
          <w:szCs w:val="28"/>
          <w:rtl/>
          <w:lang w:eastAsia="ar-SA"/>
        </w:rPr>
        <w:t>ﲢ</w:t>
      </w:r>
      <w:r w:rsidRPr="00CA3FA8">
        <w:rPr>
          <w:rFonts w:ascii="Traditional Arabic" w:hAnsi="Traditional Arabic" w:cs="QCF2130"/>
          <w:sz w:val="28"/>
          <w:szCs w:val="28"/>
          <w:rtl/>
          <w:lang w:eastAsia="ar-SA"/>
        </w:rPr>
        <w:t xml:space="preserve"> </w:t>
      </w:r>
      <w:r w:rsidRPr="00CA3FA8">
        <w:rPr>
          <w:rFonts w:ascii="Traditional Arabic" w:hAnsi="Traditional Arabic" w:cs="QCF2130" w:hint="cs"/>
          <w:sz w:val="28"/>
          <w:szCs w:val="28"/>
          <w:rtl/>
          <w:lang w:eastAsia="ar-SA"/>
        </w:rPr>
        <w:t>ﲣ</w:t>
      </w:r>
      <w:r w:rsidRPr="00CA3FA8">
        <w:rPr>
          <w:rFonts w:ascii="Traditional Arabic" w:hAnsi="Traditional Arabic" w:cs="QCF2130"/>
          <w:sz w:val="28"/>
          <w:szCs w:val="28"/>
          <w:rtl/>
          <w:lang w:eastAsia="ar-SA"/>
        </w:rPr>
        <w:t xml:space="preserve"> </w:t>
      </w:r>
      <w:r w:rsidRPr="00CA3FA8">
        <w:rPr>
          <w:rFonts w:ascii="Traditional Arabic" w:hAnsi="Traditional Arabic" w:cs="QCF2130" w:hint="cs"/>
          <w:sz w:val="28"/>
          <w:szCs w:val="28"/>
          <w:rtl/>
          <w:lang w:eastAsia="ar-SA"/>
        </w:rPr>
        <w:t>ﲤ</w:t>
      </w:r>
      <w:r w:rsidRPr="00CA3FA8">
        <w:rPr>
          <w:rFonts w:ascii="Traditional Arabic" w:hAnsi="Traditional Arabic" w:cs="QCF2130"/>
          <w:sz w:val="28"/>
          <w:szCs w:val="28"/>
          <w:rtl/>
          <w:lang w:eastAsia="ar-SA"/>
        </w:rPr>
        <w:t xml:space="preserve"> </w:t>
      </w:r>
      <w:r w:rsidRPr="00CA3FA8">
        <w:rPr>
          <w:rFonts w:ascii="Traditional Arabic" w:hAnsi="Traditional Arabic" w:cs="QCF2130" w:hint="cs"/>
          <w:sz w:val="28"/>
          <w:szCs w:val="28"/>
          <w:rtl/>
          <w:lang w:eastAsia="ar-SA"/>
        </w:rPr>
        <w:t>ﲥ</w:t>
      </w:r>
      <w:r w:rsidRPr="00CA3FA8">
        <w:rPr>
          <w:rFonts w:ascii="Traditional Arabic" w:hAnsi="Traditional Arabic" w:cs="ATraditional Arabic"/>
          <w:sz w:val="28"/>
          <w:szCs w:val="28"/>
          <w:rtl/>
          <w:lang w:eastAsia="ar-SA"/>
        </w:rPr>
        <w:t xml:space="preserve"> </w:t>
      </w:r>
      <w:r w:rsidRPr="00153A21">
        <w:rPr>
          <w:rFonts w:ascii="Simplified Arabic" w:hAnsi="Simplified Arabic" w:cs="Simplified Arabic"/>
          <w:sz w:val="28"/>
          <w:szCs w:val="28"/>
          <w:vertAlign w:val="superscript"/>
          <w:rtl/>
          <w:lang w:eastAsia="ar-SA"/>
        </w:rPr>
        <w:t>(</w:t>
      </w:r>
      <w:r w:rsidRPr="00153A21">
        <w:rPr>
          <w:rFonts w:ascii="Simplified Arabic" w:hAnsi="Simplified Arabic" w:cs="Simplified Arabic"/>
          <w:sz w:val="28"/>
          <w:szCs w:val="28"/>
          <w:vertAlign w:val="superscript"/>
          <w:rtl/>
          <w:lang w:eastAsia="ar-SA"/>
        </w:rPr>
        <w:footnoteReference w:id="114"/>
      </w:r>
      <w:r w:rsidRPr="00153A21">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 فيختم الله على أفواههم ختمًا لا يقدرون معه على الكلام، وفي هذا التفات من الخطاب إلى الغَيْبة للإيذان بأن أفعالهم القبيحة مستدعية للإعراض عن خطابهم، ثم قال:</w:t>
      </w:r>
      <w:r w:rsidRPr="00CA3FA8">
        <w:rPr>
          <w:rFonts w:ascii="Traditional Arabic" w:hAnsi="Traditional Arabic" w:cs="Traditional Arabic"/>
          <w:sz w:val="28"/>
          <w:szCs w:val="28"/>
          <w:rtl/>
          <w:lang w:eastAsia="ar-SA"/>
        </w:rPr>
        <w:t xml:space="preserve"> </w:t>
      </w:r>
      <w:bookmarkStart w:id="128" w:name="مءمءﲔءﲕءﲖءﲗءﲘءﲙءﲚءء63"/>
      <w:r w:rsidRPr="00CA3FA8">
        <w:rPr>
          <w:rFonts w:ascii="Traditional Arabic" w:hAnsi="Traditional Arabic" w:cs="ATraditional Arabic"/>
          <w:sz w:val="28"/>
          <w:szCs w:val="28"/>
          <w:rtl/>
          <w:lang w:eastAsia="ar-SA"/>
        </w:rPr>
        <w:t xml:space="preserve">{ </w:t>
      </w:r>
      <w:r w:rsidRPr="00CA3FA8">
        <w:rPr>
          <w:rFonts w:ascii="Traditional Arabic" w:hAnsi="Traditional Arabic" w:cs="QCF2444" w:hint="cs"/>
          <w:sz w:val="28"/>
          <w:szCs w:val="28"/>
          <w:rtl/>
          <w:lang w:eastAsia="ar-SA"/>
        </w:rPr>
        <w:t>ﲔ</w:t>
      </w:r>
      <w:r w:rsidRPr="00CA3FA8">
        <w:rPr>
          <w:rFonts w:ascii="Traditional Arabic" w:hAnsi="Traditional Arabic" w:cs="QCF2444"/>
          <w:sz w:val="28"/>
          <w:szCs w:val="28"/>
          <w:rtl/>
          <w:lang w:eastAsia="ar-SA"/>
        </w:rPr>
        <w:t xml:space="preserve"> </w:t>
      </w:r>
      <w:r w:rsidRPr="00CA3FA8">
        <w:rPr>
          <w:rFonts w:ascii="Traditional Arabic" w:hAnsi="Traditional Arabic" w:cs="QCF2444" w:hint="cs"/>
          <w:sz w:val="28"/>
          <w:szCs w:val="28"/>
          <w:rtl/>
          <w:lang w:eastAsia="ar-SA"/>
        </w:rPr>
        <w:t>ﲕ</w:t>
      </w:r>
      <w:r w:rsidRPr="00CA3FA8">
        <w:rPr>
          <w:rFonts w:ascii="Traditional Arabic" w:hAnsi="Traditional Arabic" w:cs="QCF2444"/>
          <w:sz w:val="28"/>
          <w:szCs w:val="28"/>
          <w:rtl/>
          <w:lang w:eastAsia="ar-SA"/>
        </w:rPr>
        <w:t xml:space="preserve"> </w:t>
      </w:r>
      <w:r w:rsidRPr="00CA3FA8">
        <w:rPr>
          <w:rFonts w:ascii="Traditional Arabic" w:hAnsi="Traditional Arabic" w:cs="QCF2444" w:hint="cs"/>
          <w:sz w:val="28"/>
          <w:szCs w:val="28"/>
          <w:rtl/>
          <w:lang w:eastAsia="ar-SA"/>
        </w:rPr>
        <w:t>ﲖ</w:t>
      </w:r>
      <w:r w:rsidRPr="00CA3FA8">
        <w:rPr>
          <w:rFonts w:ascii="Traditional Arabic" w:hAnsi="Traditional Arabic" w:cs="QCF2444"/>
          <w:sz w:val="28"/>
          <w:szCs w:val="28"/>
          <w:rtl/>
          <w:lang w:eastAsia="ar-SA"/>
        </w:rPr>
        <w:t xml:space="preserve"> </w:t>
      </w:r>
      <w:r w:rsidRPr="00CA3FA8">
        <w:rPr>
          <w:rFonts w:ascii="Traditional Arabic" w:hAnsi="Traditional Arabic" w:cs="QCF2444" w:hint="cs"/>
          <w:sz w:val="28"/>
          <w:szCs w:val="28"/>
          <w:rtl/>
          <w:lang w:eastAsia="ar-SA"/>
        </w:rPr>
        <w:t>ﲗ</w:t>
      </w:r>
      <w:r w:rsidRPr="00CA3FA8">
        <w:rPr>
          <w:rFonts w:ascii="Traditional Arabic" w:hAnsi="Traditional Arabic" w:cs="QCF2444"/>
          <w:sz w:val="28"/>
          <w:szCs w:val="28"/>
          <w:rtl/>
          <w:lang w:eastAsia="ar-SA"/>
        </w:rPr>
        <w:t xml:space="preserve"> </w:t>
      </w:r>
      <w:r w:rsidRPr="00CA3FA8">
        <w:rPr>
          <w:rFonts w:ascii="Traditional Arabic" w:hAnsi="Traditional Arabic" w:cs="QCF2444" w:hint="cs"/>
          <w:sz w:val="28"/>
          <w:szCs w:val="28"/>
          <w:rtl/>
          <w:lang w:eastAsia="ar-SA"/>
        </w:rPr>
        <w:t>ﲘ</w:t>
      </w:r>
      <w:r w:rsidRPr="00CA3FA8">
        <w:rPr>
          <w:rFonts w:ascii="Traditional Arabic" w:hAnsi="Traditional Arabic" w:cs="QCF2444"/>
          <w:sz w:val="28"/>
          <w:szCs w:val="28"/>
          <w:rtl/>
          <w:lang w:eastAsia="ar-SA"/>
        </w:rPr>
        <w:t xml:space="preserve"> </w:t>
      </w:r>
      <w:r w:rsidRPr="00CA3FA8">
        <w:rPr>
          <w:rFonts w:ascii="Traditional Arabic" w:hAnsi="Traditional Arabic" w:cs="QCF2444" w:hint="cs"/>
          <w:sz w:val="28"/>
          <w:szCs w:val="28"/>
          <w:rtl/>
          <w:lang w:eastAsia="ar-SA"/>
        </w:rPr>
        <w:t>ﲙ</w:t>
      </w:r>
      <w:r w:rsidRPr="00CA3FA8">
        <w:rPr>
          <w:rFonts w:ascii="Traditional Arabic" w:hAnsi="Traditional Arabic" w:cs="QCF2444"/>
          <w:sz w:val="28"/>
          <w:szCs w:val="28"/>
          <w:rtl/>
          <w:lang w:eastAsia="ar-SA"/>
        </w:rPr>
        <w:t xml:space="preserve"> </w:t>
      </w:r>
      <w:r w:rsidRPr="00CA3FA8">
        <w:rPr>
          <w:rFonts w:ascii="Traditional Arabic" w:hAnsi="Traditional Arabic" w:cs="QCF2444" w:hint="cs"/>
          <w:sz w:val="28"/>
          <w:szCs w:val="28"/>
          <w:rtl/>
          <w:lang w:eastAsia="ar-SA"/>
        </w:rPr>
        <w:t>ﲚ</w:t>
      </w:r>
      <w:r w:rsidRPr="00CA3FA8">
        <w:rPr>
          <w:rFonts w:ascii="Traditional Arabic" w:hAnsi="Traditional Arabic" w:cs="ATraditional Arabic"/>
          <w:sz w:val="28"/>
          <w:szCs w:val="28"/>
          <w:rtl/>
          <w:lang w:eastAsia="ar-SA"/>
        </w:rPr>
        <w:t xml:space="preserve"> }</w:t>
      </w:r>
      <w:bookmarkEnd w:id="128"/>
      <w:r w:rsidRPr="00CA3FA8">
        <w:rPr>
          <w:rFonts w:ascii="Traditional Arabic" w:hAnsi="Traditional Arabic" w:cs="ATraditional Arabic"/>
          <w:sz w:val="28"/>
          <w:szCs w:val="28"/>
          <w:rtl/>
          <w:lang w:eastAsia="ar-SA"/>
        </w:rPr>
        <w:t xml:space="preserve"> </w:t>
      </w:r>
      <w:r w:rsidRPr="00CA3FA8">
        <w:rPr>
          <w:rFonts w:ascii="Simplified Arabic" w:hAnsi="Simplified Arabic" w:cs="Simplified Arabic"/>
          <w:sz w:val="28"/>
          <w:szCs w:val="28"/>
          <w:rtl/>
          <w:lang w:eastAsia="ar-SA"/>
        </w:rPr>
        <w:t xml:space="preserve">أي: تكلمَتْ أيديهم بما كانوا يفعلونه، وشهدَتْ أرجلهم عليهم بما كانوا يعملون باختيارها بعد إقدار الله تعالى لها على الكلام ليكون أدلّ على صدور الذَّنْب منهم، وقُرئ: "لتكلمنا" و"لتشهد" بلام، كما قيل: سبب الخَتْم على أفواههم ليعرفَهم أهلُ الموقف، وقيل: ختم </w:t>
      </w:r>
      <w:r w:rsidRPr="00CA3FA8">
        <w:rPr>
          <w:rFonts w:ascii="Simplified Arabic" w:hAnsi="Simplified Arabic" w:cs="Simplified Arabic"/>
          <w:sz w:val="28"/>
          <w:szCs w:val="28"/>
          <w:rtl/>
          <w:lang w:eastAsia="ar-SA"/>
        </w:rPr>
        <w:lastRenderedPageBreak/>
        <w:t>على أفواههم لأجل أن يكون الإقرار من جوارحهم؛ لأن شهادة غير الناطق أبلغ في الحجة من شهادة الناطق؛ لخروجه مخرج الإعجاز، وقيل: ليعلموا أن أعضاءهم التي كانت أعوانًا لهم في معاصي الله صارت شهودًا عليهم، وجعَلَ ما تنطق به الأيدي كلامًا وإقرارًا لأنها كانت المباشِرة لغالب المعاصي، وجعَلَ نُطق الأرجل شهادة لأنها حاضرة عند كل معصية، وكلام الفاعل إقرار وكلام الحاضر شهادة، وهذا اعتبار الغالب وإلَّا فالأرجل قد تكون مُباشِرة للمعصية كما تكون الأيدي مباشِرة لها</w:t>
      </w:r>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vertAlign w:val="superscript"/>
          <w:rtl/>
          <w:lang w:eastAsia="ar-SA"/>
        </w:rPr>
        <w:footnoteReference w:id="115"/>
      </w:r>
      <w:r w:rsidRPr="00CA3FA8">
        <w:rPr>
          <w:rFonts w:ascii="Simplified Arabic" w:hAnsi="Simplified Arabic" w:cs="Simplified Arabic"/>
          <w:sz w:val="28"/>
          <w:szCs w:val="28"/>
          <w:vertAlign w:val="superscript"/>
          <w:rtl/>
          <w:lang w:eastAsia="ar-SA"/>
        </w:rPr>
        <w:t>)</w:t>
      </w:r>
      <w:r w:rsidRPr="00CA3FA8">
        <w:rPr>
          <w:rFonts w:ascii="Simplified Arabic" w:hAnsi="Simplified Arabic" w:cs="Simplified Arabic"/>
          <w:sz w:val="28"/>
          <w:szCs w:val="28"/>
          <w:rtl/>
          <w:lang w:eastAsia="ar-SA"/>
        </w:rPr>
        <w:t>.</w:t>
      </w:r>
    </w:p>
    <w:p w14:paraId="794A7987" w14:textId="77777777" w:rsidR="00A04A0F" w:rsidRPr="00CA3FA8" w:rsidRDefault="00A04A0F" w:rsidP="004410BE">
      <w:pPr>
        <w:adjustRightInd/>
        <w:spacing w:line="240" w:lineRule="auto"/>
        <w:ind w:firstLine="284"/>
        <w:jc w:val="center"/>
        <w:textAlignment w:val="auto"/>
        <w:rPr>
          <w:rFonts w:ascii="Wingdings" w:hAnsi="Wingdings" w:cs="Traditional Arabic"/>
          <w:sz w:val="28"/>
          <w:szCs w:val="28"/>
          <w:lang w:eastAsia="ar-SA" w:bidi="ar-QA"/>
        </w:rPr>
      </w:pPr>
      <w:r w:rsidRPr="00CA3FA8">
        <w:rPr>
          <w:rFonts w:ascii="Wingdings" w:hAnsi="Wingdings" w:cs="Traditional Arabic"/>
          <w:sz w:val="28"/>
          <w:szCs w:val="28"/>
          <w:lang w:eastAsia="ar-SA"/>
        </w:rPr>
        <w:t></w:t>
      </w:r>
      <w:r w:rsidRPr="00CA3FA8">
        <w:rPr>
          <w:rFonts w:ascii="Wingdings" w:hAnsi="Wingdings" w:cs="Traditional Arabic"/>
          <w:sz w:val="28"/>
          <w:szCs w:val="28"/>
          <w:lang w:eastAsia="ar-SA"/>
        </w:rPr>
        <w:t></w:t>
      </w:r>
    </w:p>
    <w:p w14:paraId="39252FB9" w14:textId="77777777" w:rsidR="00A04A0F" w:rsidRPr="00153A21" w:rsidRDefault="00A04A0F" w:rsidP="004410BE">
      <w:pPr>
        <w:keepNext/>
        <w:shd w:val="clear" w:color="auto" w:fill="FFFFFF"/>
        <w:adjustRightInd/>
        <w:spacing w:line="240" w:lineRule="auto"/>
        <w:jc w:val="center"/>
        <w:textAlignment w:val="auto"/>
        <w:outlineLvl w:val="0"/>
        <w:rPr>
          <w:rFonts w:ascii="Simplified Arabic" w:hAnsi="Simplified Arabic" w:cs="Simplified Arabic"/>
          <w:b/>
          <w:bCs/>
          <w:noProof/>
          <w:sz w:val="28"/>
          <w:szCs w:val="28"/>
          <w:rtl/>
          <w:lang w:eastAsia="ar-SA"/>
        </w:rPr>
      </w:pPr>
      <w:r w:rsidRPr="00CA3FA8">
        <w:rPr>
          <w:rFonts w:cs="Shurooq 16"/>
          <w:noProof/>
          <w:sz w:val="28"/>
          <w:szCs w:val="28"/>
          <w:rtl/>
          <w:lang w:eastAsia="ar-SA"/>
        </w:rPr>
        <w:br w:type="page"/>
      </w:r>
      <w:bookmarkStart w:id="129" w:name="_Toc135907920"/>
      <w:bookmarkStart w:id="130" w:name="_Toc177491028"/>
      <w:r w:rsidRPr="00153A21">
        <w:rPr>
          <w:rFonts w:ascii="Simplified Arabic" w:hAnsi="Simplified Arabic" w:cs="Simplified Arabic"/>
          <w:b/>
          <w:bCs/>
          <w:noProof/>
          <w:sz w:val="28"/>
          <w:szCs w:val="28"/>
          <w:rtl/>
          <w:lang w:eastAsia="ar-SA"/>
        </w:rPr>
        <w:lastRenderedPageBreak/>
        <w:t>الخاتمة</w:t>
      </w:r>
      <w:bookmarkEnd w:id="129"/>
      <w:bookmarkEnd w:id="130"/>
    </w:p>
    <w:p w14:paraId="62A49376" w14:textId="77777777" w:rsidR="00A04A0F" w:rsidRPr="00CA3FA8" w:rsidRDefault="00A04A0F" w:rsidP="00153A21">
      <w:pPr>
        <w:adjustRightInd/>
        <w:spacing w:line="240" w:lineRule="auto"/>
        <w:ind w:firstLine="56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الحمدُ للَّه الذي بنعمتِه تتمُّ الصالحات، وبِشُكره تنزلُ البركات؛ فالحمدُ للَّه حمدًا كثيرًا طيّبًا مباركًا فيه.</w:t>
      </w:r>
    </w:p>
    <w:p w14:paraId="5EBA0C1A" w14:textId="77777777" w:rsidR="00A04A0F" w:rsidRPr="00CA3FA8" w:rsidRDefault="00A04A0F" w:rsidP="00153A21">
      <w:pPr>
        <w:adjustRightInd/>
        <w:spacing w:line="240" w:lineRule="auto"/>
        <w:ind w:firstLine="56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ولا يَسعُنا في ختام هذا البحث إلا أن ندعو الله -عزَّ وجلَّ- أن يقبل هذا العمل اليسير، وأن يتجاوز عمَّا فيه من الخطأ أو النقصان؛ فالكمال لله -عزَّ وجلَّ-، والصَّلاة والسَّلام على أشرف المرسلين.</w:t>
      </w:r>
    </w:p>
    <w:p w14:paraId="226F336A" w14:textId="77777777" w:rsidR="00A04A0F" w:rsidRPr="00153A21" w:rsidRDefault="00A04A0F" w:rsidP="00153A21">
      <w:pPr>
        <w:adjustRightInd/>
        <w:spacing w:line="240" w:lineRule="auto"/>
        <w:textAlignment w:val="auto"/>
        <w:rPr>
          <w:rFonts w:ascii="Simplified Arabic" w:hAnsi="Simplified Arabic" w:cs="Simplified Arabic"/>
          <w:b/>
          <w:bCs/>
          <w:sz w:val="28"/>
          <w:szCs w:val="28"/>
          <w:rtl/>
          <w:lang w:eastAsia="ar-SA"/>
        </w:rPr>
      </w:pPr>
      <w:r w:rsidRPr="00153A21">
        <w:rPr>
          <w:rFonts w:ascii="Simplified Arabic" w:hAnsi="Simplified Arabic" w:cs="Simplified Arabic"/>
          <w:b/>
          <w:bCs/>
          <w:sz w:val="28"/>
          <w:szCs w:val="28"/>
          <w:rtl/>
          <w:lang w:eastAsia="ar-SA"/>
        </w:rPr>
        <w:t>بعد إتمامنا لهذا البحث توصَّلنا إلى عدَّة نتائج، أهمها:</w:t>
      </w:r>
    </w:p>
    <w:p w14:paraId="1F14278D" w14:textId="77777777" w:rsidR="00A04A0F" w:rsidRPr="00CA3FA8" w:rsidRDefault="00A04A0F" w:rsidP="00153A21">
      <w:pPr>
        <w:adjustRightInd/>
        <w:spacing w:line="240" w:lineRule="auto"/>
        <w:ind w:left="418" w:hanging="418"/>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1- التشابُه اللُّغويّ في المعنى للفظتَيْ «الخَتْم» و«الطَّبْع»؛ مما جعل كثيرًا من علماء اللُّغة لا يذكرون بينهما فروقًا كبيرة، وجعلوا الخَتْم بمعنى الطَّبْع والطَّبْع بمعنى الخَتْم.</w:t>
      </w:r>
    </w:p>
    <w:p w14:paraId="633E0EFB" w14:textId="77777777" w:rsidR="00A04A0F" w:rsidRPr="00CA3FA8" w:rsidRDefault="00A04A0F" w:rsidP="00153A21">
      <w:pPr>
        <w:adjustRightInd/>
        <w:spacing w:line="240" w:lineRule="auto"/>
        <w:ind w:left="418" w:hanging="418"/>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2- أنَّ للختم تصريفاتٍ واشتقاقاتٍ مختلفةً.</w:t>
      </w:r>
    </w:p>
    <w:p w14:paraId="5ED1AD51" w14:textId="77777777" w:rsidR="00A04A0F" w:rsidRPr="00CA3FA8" w:rsidRDefault="00A04A0F" w:rsidP="00153A21">
      <w:pPr>
        <w:adjustRightInd/>
        <w:spacing w:line="240" w:lineRule="auto"/>
        <w:ind w:left="418" w:hanging="418"/>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3- أنَّ للختم مفرداتٍ عديدةً قريبةَ الدِّلالة في المعنى منه وتحلّ محله في القرآن الكريم، ومن بين هذه الكلمات: (الطَّبْع- الرَّان- الأكنة-الغُلف).</w:t>
      </w:r>
    </w:p>
    <w:p w14:paraId="2CF2D91D" w14:textId="77777777" w:rsidR="00A04A0F" w:rsidRPr="00CA3FA8" w:rsidRDefault="00A04A0F" w:rsidP="00153A21">
      <w:pPr>
        <w:adjustRightInd/>
        <w:spacing w:line="240" w:lineRule="auto"/>
        <w:ind w:left="418" w:hanging="418"/>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4- أن الخَتْم والطَّبْع جاءت على ثلاثة سياقات: 1-الخَتْم والطَّبْع على القلوب والأسماع. 2-الخَتْم على القلوب والأفواه.3-الطَّبْع على القلوب.</w:t>
      </w:r>
    </w:p>
    <w:p w14:paraId="7B7FFB75" w14:textId="77777777" w:rsidR="00A04A0F" w:rsidRPr="00CA3FA8" w:rsidRDefault="00A04A0F" w:rsidP="00153A21">
      <w:pPr>
        <w:adjustRightInd/>
        <w:spacing w:line="240" w:lineRule="auto"/>
        <w:ind w:left="418" w:hanging="418"/>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5- أنَّ عدد آيات الخَتْم بلغ ثماني آيات، وأنَّ عدد آيات الطَبْع بلغ إحدى عشرة آية، وأمَّا الرَّان فآية واحدة فقط، وبلغ عدد آيات الأكنة أربع آيات، وبلغ عدد آيات الغلف آيتَيْن.</w:t>
      </w:r>
    </w:p>
    <w:p w14:paraId="77DEB41B" w14:textId="77777777" w:rsidR="00A04A0F" w:rsidRPr="00CA3FA8" w:rsidRDefault="00A04A0F" w:rsidP="00153A21">
      <w:pPr>
        <w:keepNext/>
        <w:adjustRightInd/>
        <w:spacing w:line="240" w:lineRule="auto"/>
        <w:ind w:left="418" w:hanging="418"/>
        <w:jc w:val="left"/>
        <w:textAlignment w:val="auto"/>
        <w:outlineLvl w:val="1"/>
        <w:rPr>
          <w:rFonts w:ascii="Simplified Arabic" w:hAnsi="Simplified Arabic" w:cs="Simplified Arabic"/>
          <w:b/>
          <w:bCs/>
          <w:noProof/>
          <w:sz w:val="28"/>
          <w:szCs w:val="28"/>
          <w:rtl/>
          <w:lang w:eastAsia="ar-SA"/>
        </w:rPr>
      </w:pPr>
      <w:r w:rsidRPr="00CA3FA8">
        <w:rPr>
          <w:rFonts w:ascii="Simplified Arabic" w:hAnsi="Simplified Arabic" w:cs="Simplified Arabic"/>
          <w:b/>
          <w:bCs/>
          <w:noProof/>
          <w:sz w:val="28"/>
          <w:szCs w:val="28"/>
          <w:rtl/>
          <w:lang w:eastAsia="ar-SA"/>
        </w:rPr>
        <w:br w:type="page"/>
      </w:r>
      <w:bookmarkStart w:id="131" w:name="_Toc135907921"/>
      <w:bookmarkStart w:id="132" w:name="_Toc177491029"/>
      <w:r w:rsidRPr="00CA3FA8">
        <w:rPr>
          <w:rFonts w:ascii="Simplified Arabic" w:hAnsi="Simplified Arabic" w:cs="Simplified Arabic"/>
          <w:b/>
          <w:bCs/>
          <w:noProof/>
          <w:sz w:val="28"/>
          <w:szCs w:val="28"/>
          <w:rtl/>
          <w:lang w:eastAsia="ar-SA"/>
        </w:rPr>
        <w:lastRenderedPageBreak/>
        <w:t>التوصيات:</w:t>
      </w:r>
      <w:bookmarkEnd w:id="131"/>
      <w:bookmarkEnd w:id="132"/>
    </w:p>
    <w:p w14:paraId="35B072B6" w14:textId="77777777" w:rsidR="00A04A0F" w:rsidRPr="00CA3FA8" w:rsidRDefault="00A04A0F" w:rsidP="00153A21">
      <w:pPr>
        <w:adjustRightInd/>
        <w:spacing w:line="240" w:lineRule="auto"/>
        <w:ind w:left="418" w:hanging="418"/>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1- الاهتمام بمثل هذه المواضيع الجيدة بالدِّراسَة والبحث في موضوعات القرآن الكريم.</w:t>
      </w:r>
    </w:p>
    <w:p w14:paraId="4D2D702E" w14:textId="77777777" w:rsidR="00A04A0F" w:rsidRPr="00CA3FA8" w:rsidRDefault="00A04A0F" w:rsidP="00153A21">
      <w:pPr>
        <w:adjustRightInd/>
        <w:spacing w:line="240" w:lineRule="auto"/>
        <w:ind w:left="418" w:hanging="418"/>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2- التركيز على الدِّراسَات الموضوعيَّة؛ فإنها تُعطي الباحث الصورة الكاملة عن الموضوع كما تناوَلَهُ القرآن الكريم، وتلك ميزةٌ من شأنها أن تجعَلَ الباحثَ يدرك صورة الموضوع إدراكًا كاملًا، وبقَدْر ما تكتمل الصورة لديه بقَدْر ما يكون أكثر فهمًا واستيعابًا له.</w:t>
      </w:r>
    </w:p>
    <w:p w14:paraId="63357A29" w14:textId="77777777" w:rsidR="00A04A0F" w:rsidRPr="00CA3FA8" w:rsidRDefault="00A04A0F" w:rsidP="004410BE">
      <w:pPr>
        <w:adjustRightInd/>
        <w:spacing w:line="240" w:lineRule="auto"/>
        <w:ind w:firstLine="567"/>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وفي الختام: أسألُ الله -عزَّ وجلَّ- بأسمائه الحسنى وصفاته العُلَى أنْ يجعلَ هذا العملَ خالصًا لوجهه، وأنْ ينفعَ به كلَّ مَن قرأه، وأنْ يجعلَه ذخرًا لي يومَ الدِّين؛ إنه وليّ ذلك والقادر عليه، وآخر دعوانا أنِ الحمدُ لله ربّ العالمين.</w:t>
      </w:r>
    </w:p>
    <w:p w14:paraId="2E3B8FA3" w14:textId="77777777" w:rsidR="00A04A0F" w:rsidRPr="00CA3FA8" w:rsidRDefault="00A04A0F" w:rsidP="004410BE">
      <w:pPr>
        <w:adjustRightInd/>
        <w:spacing w:line="240" w:lineRule="auto"/>
        <w:ind w:firstLine="284"/>
        <w:jc w:val="center"/>
        <w:textAlignment w:val="auto"/>
        <w:rPr>
          <w:rFonts w:ascii="Wingdings" w:hAnsi="Wingdings" w:cs="Traditional Arabic"/>
          <w:sz w:val="28"/>
          <w:szCs w:val="28"/>
          <w:lang w:eastAsia="ar-SA" w:bidi="ar-QA"/>
        </w:rPr>
      </w:pPr>
      <w:r w:rsidRPr="00CA3FA8">
        <w:rPr>
          <w:rFonts w:ascii="Wingdings" w:hAnsi="Wingdings" w:cs="Traditional Arabic"/>
          <w:sz w:val="28"/>
          <w:szCs w:val="28"/>
          <w:lang w:eastAsia="ar-SA"/>
        </w:rPr>
        <w:t></w:t>
      </w:r>
      <w:r w:rsidRPr="00CA3FA8">
        <w:rPr>
          <w:rFonts w:ascii="Wingdings" w:hAnsi="Wingdings" w:cs="Traditional Arabic"/>
          <w:sz w:val="28"/>
          <w:szCs w:val="28"/>
          <w:lang w:eastAsia="ar-SA"/>
        </w:rPr>
        <w:t></w:t>
      </w:r>
    </w:p>
    <w:p w14:paraId="050C2E89" w14:textId="77777777" w:rsidR="00153A21" w:rsidRDefault="00153A21" w:rsidP="00153A21">
      <w:pPr>
        <w:widowControl/>
        <w:adjustRightInd/>
        <w:spacing w:line="240" w:lineRule="auto"/>
        <w:jc w:val="left"/>
        <w:textAlignment w:val="auto"/>
        <w:rPr>
          <w:rFonts w:ascii="Simplified Arabic" w:hAnsi="Simplified Arabic" w:cs="Simplified Arabic"/>
          <w:b/>
          <w:bCs/>
          <w:sz w:val="28"/>
          <w:szCs w:val="28"/>
          <w:rtl/>
          <w:lang w:eastAsia="ar-SA"/>
        </w:rPr>
      </w:pPr>
      <w:r>
        <w:rPr>
          <w:rFonts w:ascii="Simplified Arabic" w:hAnsi="Simplified Arabic" w:cs="Simplified Arabic"/>
          <w:b/>
          <w:bCs/>
          <w:sz w:val="28"/>
          <w:szCs w:val="28"/>
          <w:rtl/>
          <w:lang w:eastAsia="ar-SA"/>
        </w:rPr>
        <w:br w:type="page"/>
      </w:r>
    </w:p>
    <w:p w14:paraId="39C35C0A" w14:textId="548ECAF0" w:rsidR="00A04A0F" w:rsidRPr="00CA3FA8" w:rsidRDefault="00A04A0F" w:rsidP="004410BE">
      <w:pPr>
        <w:adjustRightInd/>
        <w:spacing w:line="240" w:lineRule="auto"/>
        <w:jc w:val="center"/>
        <w:textAlignment w:val="auto"/>
        <w:rPr>
          <w:rFonts w:ascii="Simplified Arabic" w:hAnsi="Simplified Arabic" w:cs="Simplified Arabic"/>
          <w:b/>
          <w:bCs/>
          <w:sz w:val="28"/>
          <w:szCs w:val="28"/>
          <w:rtl/>
          <w:lang w:eastAsia="ar-SA"/>
        </w:rPr>
      </w:pPr>
      <w:r w:rsidRPr="00CA3FA8">
        <w:rPr>
          <w:rFonts w:ascii="Simplified Arabic" w:hAnsi="Simplified Arabic" w:cs="Simplified Arabic"/>
          <w:b/>
          <w:bCs/>
          <w:sz w:val="28"/>
          <w:szCs w:val="28"/>
          <w:rtl/>
          <w:lang w:eastAsia="ar-SA"/>
        </w:rPr>
        <w:lastRenderedPageBreak/>
        <w:t>فهرس المصادر والمراجع</w:t>
      </w:r>
    </w:p>
    <w:p w14:paraId="16AEBC09" w14:textId="3F61ECFA"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ابن جزي، أبو القاسم، محمد بن أحمد بن محمد بن عبد الله، </w:t>
      </w:r>
      <w:r w:rsidRPr="00CA3FA8">
        <w:rPr>
          <w:rFonts w:ascii="Simplified Arabic" w:hAnsi="Simplified Arabic" w:cs="Simplified Arabic"/>
          <w:bCs/>
          <w:sz w:val="28"/>
          <w:szCs w:val="28"/>
          <w:rtl/>
          <w:lang w:eastAsia="ar-SA"/>
        </w:rPr>
        <w:t xml:space="preserve">التسهيل لعلوم التنزيل، </w:t>
      </w:r>
      <w:r w:rsidRPr="00CA3FA8">
        <w:rPr>
          <w:rFonts w:ascii="Simplified Arabic" w:hAnsi="Simplified Arabic" w:cs="Simplified Arabic"/>
          <w:sz w:val="28"/>
          <w:szCs w:val="28"/>
          <w:rtl/>
          <w:lang w:eastAsia="ar-SA"/>
        </w:rPr>
        <w:t xml:space="preserve">الدكتور عبد الله الخالدي، شركة دار الأرقم بن </w:t>
      </w:r>
      <w:r w:rsidR="00153A21">
        <w:rPr>
          <w:rFonts w:ascii="Simplified Arabic" w:hAnsi="Simplified Arabic" w:cs="Simplified Arabic" w:hint="cs"/>
          <w:sz w:val="28"/>
          <w:szCs w:val="28"/>
          <w:rtl/>
          <w:lang w:eastAsia="ar-SA"/>
        </w:rPr>
        <w:br/>
      </w:r>
      <w:r w:rsidRPr="00CA3FA8">
        <w:rPr>
          <w:rFonts w:ascii="Simplified Arabic" w:hAnsi="Simplified Arabic" w:cs="Simplified Arabic"/>
          <w:sz w:val="28"/>
          <w:szCs w:val="28"/>
          <w:rtl/>
          <w:lang w:eastAsia="ar-SA"/>
        </w:rPr>
        <w:t>أبي الأرقم: بيروت، ط1، 1414هـ.</w:t>
      </w:r>
    </w:p>
    <w:p w14:paraId="487054EC" w14:textId="2ACCF6EF"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ابن خلكان، أبو العباس شمس الدين أحمد بن محمد بن إبراهيم بن </w:t>
      </w:r>
      <w:r w:rsidR="00153A21">
        <w:rPr>
          <w:rFonts w:ascii="Simplified Arabic" w:hAnsi="Simplified Arabic" w:cs="Simplified Arabic" w:hint="cs"/>
          <w:sz w:val="28"/>
          <w:szCs w:val="28"/>
          <w:rtl/>
          <w:lang w:eastAsia="ar-SA"/>
        </w:rPr>
        <w:br/>
      </w:r>
      <w:r w:rsidRPr="00CA3FA8">
        <w:rPr>
          <w:rFonts w:ascii="Simplified Arabic" w:hAnsi="Simplified Arabic" w:cs="Simplified Arabic"/>
          <w:sz w:val="28"/>
          <w:szCs w:val="28"/>
          <w:rtl/>
          <w:lang w:eastAsia="ar-SA"/>
        </w:rPr>
        <w:t xml:space="preserve">أبي بكر، </w:t>
      </w:r>
      <w:r w:rsidRPr="00CA3FA8">
        <w:rPr>
          <w:rFonts w:ascii="Simplified Arabic" w:hAnsi="Simplified Arabic" w:cs="Simplified Arabic"/>
          <w:bCs/>
          <w:sz w:val="28"/>
          <w:szCs w:val="28"/>
          <w:rtl/>
          <w:lang w:eastAsia="ar-SA"/>
        </w:rPr>
        <w:t>وفيات الأعيان</w:t>
      </w:r>
      <w:r w:rsidRPr="00CA3FA8">
        <w:rPr>
          <w:rFonts w:ascii="Simplified Arabic" w:hAnsi="Simplified Arabic" w:cs="Simplified Arabic"/>
          <w:sz w:val="28"/>
          <w:szCs w:val="28"/>
          <w:rtl/>
          <w:lang w:eastAsia="ar-SA"/>
        </w:rPr>
        <w:t>، إحسان عباس، دار صادر: بيروت، 1994م.</w:t>
      </w:r>
    </w:p>
    <w:p w14:paraId="1876CFA8"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ابن سعد، محمد بن سعد بن منيع الهاشمي البصري، </w:t>
      </w:r>
      <w:r w:rsidRPr="00CA3FA8">
        <w:rPr>
          <w:rFonts w:ascii="Simplified Arabic" w:hAnsi="Simplified Arabic" w:cs="Simplified Arabic"/>
          <w:bCs/>
          <w:sz w:val="28"/>
          <w:szCs w:val="28"/>
          <w:rtl/>
          <w:lang w:eastAsia="ar-SA"/>
        </w:rPr>
        <w:t>الطبقات الكبرى</w:t>
      </w:r>
      <w:r w:rsidRPr="00CA3FA8">
        <w:rPr>
          <w:rFonts w:ascii="Simplified Arabic" w:hAnsi="Simplified Arabic" w:cs="Simplified Arabic"/>
          <w:sz w:val="28"/>
          <w:szCs w:val="28"/>
          <w:rtl/>
          <w:lang w:eastAsia="ar-SA"/>
        </w:rPr>
        <w:t>، تحقيق: محمد عبد القادر عطا، دار الكتب العلميَّة: بيروت، ط1، ١٤١٠هـ - ١٩٩٠ م .</w:t>
      </w:r>
    </w:p>
    <w:p w14:paraId="2109256B" w14:textId="1429E693"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ابن عادل، أبو حفص سراج الدين عمر بن علي بن عادل الحنبلي الدمشقي النعماني، </w:t>
      </w:r>
      <w:r w:rsidRPr="00CA3FA8">
        <w:rPr>
          <w:rFonts w:ascii="Simplified Arabic" w:hAnsi="Simplified Arabic" w:cs="Simplified Arabic"/>
          <w:bCs/>
          <w:sz w:val="28"/>
          <w:szCs w:val="28"/>
          <w:rtl/>
          <w:lang w:eastAsia="ar-SA"/>
        </w:rPr>
        <w:t>اللباب في علوم الكتاب</w:t>
      </w:r>
      <w:r w:rsidRPr="00CA3FA8">
        <w:rPr>
          <w:rFonts w:ascii="Simplified Arabic" w:hAnsi="Simplified Arabic" w:cs="Simplified Arabic"/>
          <w:sz w:val="28"/>
          <w:szCs w:val="28"/>
          <w:rtl/>
          <w:lang w:eastAsia="ar-SA"/>
        </w:rPr>
        <w:t xml:space="preserve">، الشيخ عادل أحمد </w:t>
      </w:r>
      <w:r w:rsidR="00153A21">
        <w:rPr>
          <w:rFonts w:ascii="Simplified Arabic" w:hAnsi="Simplified Arabic" w:cs="Simplified Arabic" w:hint="cs"/>
          <w:sz w:val="28"/>
          <w:szCs w:val="28"/>
          <w:rtl/>
          <w:lang w:eastAsia="ar-SA"/>
        </w:rPr>
        <w:br/>
      </w:r>
      <w:r w:rsidRPr="00CA3FA8">
        <w:rPr>
          <w:rFonts w:ascii="Simplified Arabic" w:hAnsi="Simplified Arabic" w:cs="Simplified Arabic"/>
          <w:sz w:val="28"/>
          <w:szCs w:val="28"/>
          <w:rtl/>
          <w:lang w:eastAsia="ar-SA"/>
        </w:rPr>
        <w:t>عبد الموجود والشيخ علي محمد معوض، دار الكتب العلمية: بيروت - لبنان، ط1، ١٤١٩هـ -١٩٩٨م.</w:t>
      </w:r>
    </w:p>
    <w:p w14:paraId="76ED34FD"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ابن عاشور، محمد الطَّاهر بن محمد بن محمد الطَّاهر: </w:t>
      </w:r>
      <w:r w:rsidRPr="00CA3FA8">
        <w:rPr>
          <w:rFonts w:ascii="Simplified Arabic" w:hAnsi="Simplified Arabic" w:cs="Simplified Arabic"/>
          <w:bCs/>
          <w:sz w:val="28"/>
          <w:szCs w:val="28"/>
          <w:rtl/>
          <w:lang w:eastAsia="ar-SA"/>
        </w:rPr>
        <w:t>التحرير والتنوير «تحرير المعنى السديد وتنوير العقل الجديد من تفسير الكتاب المجيد</w:t>
      </w:r>
      <w:r w:rsidRPr="00CA3FA8">
        <w:rPr>
          <w:rFonts w:ascii="Simplified Arabic" w:hAnsi="Simplified Arabic" w:cs="Simplified Arabic"/>
          <w:sz w:val="28"/>
          <w:szCs w:val="28"/>
          <w:rtl/>
          <w:lang w:eastAsia="ar-SA"/>
        </w:rPr>
        <w:t>، م الدار التونسية للنشر: تونس، ١٩٨٤هـ.</w:t>
      </w:r>
    </w:p>
    <w:p w14:paraId="0516B3D1"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ابن عطيَّة، أبو محمد عبد الحق بن غالب بن عبد الرحمن بن تمام، </w:t>
      </w:r>
      <w:r w:rsidRPr="00CA3FA8">
        <w:rPr>
          <w:rFonts w:ascii="Simplified Arabic" w:hAnsi="Simplified Arabic" w:cs="Simplified Arabic"/>
          <w:bCs/>
          <w:sz w:val="28"/>
          <w:szCs w:val="28"/>
          <w:rtl/>
          <w:lang w:eastAsia="ar-SA"/>
        </w:rPr>
        <w:t>المحرر الوجيز في تفسير الكتاب العزيز</w:t>
      </w:r>
      <w:r w:rsidRPr="00CA3FA8">
        <w:rPr>
          <w:rFonts w:ascii="Simplified Arabic" w:hAnsi="Simplified Arabic" w:cs="Simplified Arabic"/>
          <w:sz w:val="28"/>
          <w:szCs w:val="28"/>
          <w:rtl/>
          <w:lang w:eastAsia="ar-SA"/>
        </w:rPr>
        <w:t>، عبد السَّلام عبد الشافي محمد، ط1، 1422هـ.</w:t>
      </w:r>
    </w:p>
    <w:p w14:paraId="52FD0D99"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ابن فارس، أحمد بن فارس بن زكرياء القزويني الرازي، أبو الحسين، </w:t>
      </w:r>
      <w:r w:rsidRPr="00CA3FA8">
        <w:rPr>
          <w:rFonts w:ascii="Simplified Arabic" w:hAnsi="Simplified Arabic" w:cs="Simplified Arabic"/>
          <w:bCs/>
          <w:sz w:val="28"/>
          <w:szCs w:val="28"/>
          <w:rtl/>
          <w:lang w:eastAsia="ar-SA"/>
        </w:rPr>
        <w:t>معجم مقاييس اللغة</w:t>
      </w:r>
      <w:r w:rsidRPr="00CA3FA8">
        <w:rPr>
          <w:rFonts w:ascii="Simplified Arabic" w:hAnsi="Simplified Arabic" w:cs="Simplified Arabic"/>
          <w:sz w:val="28"/>
          <w:szCs w:val="28"/>
          <w:rtl/>
          <w:lang w:eastAsia="ar-SA"/>
        </w:rPr>
        <w:t>، عبد السلام محمد هارون، دار الفكر، ١٣٩٩هـ - ١٩٧٩م.</w:t>
      </w:r>
    </w:p>
    <w:p w14:paraId="7CEAA818" w14:textId="77777777" w:rsidR="00153A21" w:rsidRDefault="00153A21" w:rsidP="00153A21">
      <w:pPr>
        <w:widowControl/>
        <w:adjustRightInd/>
        <w:spacing w:line="240" w:lineRule="auto"/>
        <w:jc w:val="left"/>
        <w:textAlignment w:val="auto"/>
        <w:rPr>
          <w:rFonts w:ascii="Simplified Arabic" w:hAnsi="Simplified Arabic" w:cs="Simplified Arabic"/>
          <w:sz w:val="28"/>
          <w:szCs w:val="28"/>
          <w:rtl/>
          <w:lang w:eastAsia="ar-SA"/>
        </w:rPr>
      </w:pPr>
      <w:r>
        <w:rPr>
          <w:rFonts w:ascii="Simplified Arabic" w:hAnsi="Simplified Arabic" w:cs="Simplified Arabic"/>
          <w:sz w:val="28"/>
          <w:szCs w:val="28"/>
          <w:rtl/>
          <w:lang w:eastAsia="ar-SA"/>
        </w:rPr>
        <w:br w:type="page"/>
      </w:r>
    </w:p>
    <w:p w14:paraId="50FF9B05" w14:textId="267F4E46"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lastRenderedPageBreak/>
        <w:t>ابن القيم، محمد بن أبي بكر بن أيوب بن سعد شمس الدين،</w:t>
      </w:r>
      <w:r w:rsidRPr="00CA3FA8">
        <w:rPr>
          <w:rFonts w:ascii="Simplified Arabic" w:hAnsi="Simplified Arabic" w:cs="Simplified Arabic"/>
          <w:bCs/>
          <w:sz w:val="28"/>
          <w:szCs w:val="28"/>
          <w:rtl/>
          <w:lang w:eastAsia="ar-SA"/>
        </w:rPr>
        <w:t xml:space="preserve"> تفسير القرآن الكريم</w:t>
      </w:r>
      <w:r w:rsidRPr="00CA3FA8">
        <w:rPr>
          <w:rFonts w:ascii="Simplified Arabic" w:hAnsi="Simplified Arabic" w:cs="Simplified Arabic"/>
          <w:sz w:val="28"/>
          <w:szCs w:val="28"/>
          <w:rtl/>
          <w:lang w:eastAsia="ar-SA"/>
        </w:rPr>
        <w:t>، مكتب الدِّراسَات والبحوث العربيَّة والإسلاميَّة بإشراف الشيخ إبراهيم رمضان، دار ومكتبة الهلال: بيروت، ط1، 1410هـ.</w:t>
      </w:r>
    </w:p>
    <w:p w14:paraId="78EAF2FE"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ابن كثير، أبو الفداء إسماعيل بن عمر بن كثير القرشي البصري ثم الدمشقي، </w:t>
      </w:r>
      <w:r w:rsidRPr="00CA3FA8">
        <w:rPr>
          <w:rFonts w:ascii="Simplified Arabic" w:hAnsi="Simplified Arabic" w:cs="Simplified Arabic"/>
          <w:bCs/>
          <w:sz w:val="28"/>
          <w:szCs w:val="28"/>
          <w:rtl/>
          <w:lang w:eastAsia="ar-SA"/>
        </w:rPr>
        <w:t>البداية والنهاية</w:t>
      </w:r>
      <w:r w:rsidRPr="00CA3FA8">
        <w:rPr>
          <w:rFonts w:ascii="Simplified Arabic" w:hAnsi="Simplified Arabic" w:cs="Simplified Arabic"/>
          <w:sz w:val="28"/>
          <w:szCs w:val="28"/>
          <w:rtl/>
          <w:lang w:eastAsia="ar-SA"/>
        </w:rPr>
        <w:t>، مطبعة السعادة، القاهرة.</w:t>
      </w:r>
    </w:p>
    <w:p w14:paraId="6878F4DB"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ابن كثير،  أبو الفداء إسماعيل بن عمر بن كثير القرشي البصري ثم الدمشقي، سامي بن محمد السلامة:</w:t>
      </w:r>
      <w:r w:rsidRPr="00CA3FA8">
        <w:rPr>
          <w:rFonts w:ascii="Simplified Arabic" w:hAnsi="Simplified Arabic" w:cs="Simplified Arabic"/>
          <w:bCs/>
          <w:sz w:val="28"/>
          <w:szCs w:val="28"/>
          <w:rtl/>
          <w:lang w:eastAsia="ar-SA"/>
        </w:rPr>
        <w:t xml:space="preserve"> تفسير القرآن العظيم</w:t>
      </w:r>
      <w:r w:rsidRPr="00CA3FA8">
        <w:rPr>
          <w:rFonts w:ascii="Simplified Arabic" w:hAnsi="Simplified Arabic" w:cs="Simplified Arabic"/>
          <w:sz w:val="28"/>
          <w:szCs w:val="28"/>
          <w:rtl/>
          <w:lang w:eastAsia="ar-SA"/>
        </w:rPr>
        <w:t>، دار طيبة للنشر والتوزيع، ط، الثانية، ١٤٢٠ هـ- ١٩٩٩م.</w:t>
      </w:r>
    </w:p>
    <w:p w14:paraId="035655B2"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shd w:val="clear" w:color="auto" w:fill="FFFFFF"/>
          <w:rtl/>
          <w:lang w:eastAsia="ar-SA"/>
        </w:rPr>
        <w:t>ابن ماجه، أبو عبد الله محمد بن يزيد بن ماجة القزويني، سنن ابن ماجه، شعيب الأرنؤوط - عادل مرشد - محمَّد كامل قره بللي - عَبد اللّطيف حرز الله</w:t>
      </w:r>
      <w:r w:rsidRPr="00CA3FA8">
        <w:rPr>
          <w:rFonts w:ascii="Simplified Arabic" w:hAnsi="Simplified Arabic" w:cs="Simplified Arabic"/>
          <w:sz w:val="28"/>
          <w:szCs w:val="28"/>
          <w:rtl/>
          <w:lang w:eastAsia="ar-SA"/>
        </w:rPr>
        <w:t xml:space="preserve">، </w:t>
      </w:r>
      <w:r w:rsidRPr="00CA3FA8">
        <w:rPr>
          <w:rFonts w:ascii="Simplified Arabic" w:hAnsi="Simplified Arabic" w:cs="Simplified Arabic"/>
          <w:sz w:val="28"/>
          <w:szCs w:val="28"/>
          <w:shd w:val="clear" w:color="auto" w:fill="FFFFFF"/>
          <w:rtl/>
          <w:lang w:eastAsia="ar-SA"/>
        </w:rPr>
        <w:t>دار الرسالة العالمية</w:t>
      </w:r>
      <w:r w:rsidRPr="00CA3FA8">
        <w:rPr>
          <w:rFonts w:ascii="Simplified Arabic" w:hAnsi="Simplified Arabic" w:cs="Simplified Arabic"/>
          <w:sz w:val="28"/>
          <w:szCs w:val="28"/>
          <w:rtl/>
          <w:lang w:eastAsia="ar-SA"/>
        </w:rPr>
        <w:t>، ط</w:t>
      </w:r>
      <w:r w:rsidRPr="00CA3FA8">
        <w:rPr>
          <w:rFonts w:ascii="Simplified Arabic" w:hAnsi="Simplified Arabic" w:cs="Simplified Arabic"/>
          <w:sz w:val="28"/>
          <w:szCs w:val="28"/>
          <w:shd w:val="clear" w:color="auto" w:fill="FFFFFF"/>
          <w:rtl/>
          <w:lang w:eastAsia="ar-SA"/>
        </w:rPr>
        <w:t xml:space="preserve"> 1، ١٤٣٠هـ - ٢٠٠٩م</w:t>
      </w:r>
      <w:r w:rsidRPr="00CA3FA8">
        <w:rPr>
          <w:rFonts w:ascii="Simplified Arabic" w:hAnsi="Simplified Arabic" w:cs="Simplified Arabic"/>
          <w:sz w:val="28"/>
          <w:szCs w:val="28"/>
          <w:rtl/>
          <w:lang w:eastAsia="ar-SA"/>
        </w:rPr>
        <w:t>.</w:t>
      </w:r>
    </w:p>
    <w:p w14:paraId="222242DE"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lang w:eastAsia="ar-SA"/>
        </w:rPr>
      </w:pPr>
      <w:r w:rsidRPr="00CA3FA8">
        <w:rPr>
          <w:rFonts w:ascii="Simplified Arabic" w:hAnsi="Simplified Arabic" w:cs="Simplified Arabic"/>
          <w:sz w:val="28"/>
          <w:szCs w:val="28"/>
          <w:rtl/>
          <w:lang w:eastAsia="ar-SA"/>
        </w:rPr>
        <w:t xml:space="preserve">ابن منظور، محمد بن مكرم بن على، أبو الفضل، جمال الدين، </w:t>
      </w:r>
      <w:r w:rsidRPr="00CA3FA8">
        <w:rPr>
          <w:rFonts w:ascii="Simplified Arabic" w:hAnsi="Simplified Arabic" w:cs="Simplified Arabic"/>
          <w:bCs/>
          <w:sz w:val="28"/>
          <w:szCs w:val="28"/>
          <w:rtl/>
          <w:lang w:eastAsia="ar-SA"/>
        </w:rPr>
        <w:t>لسان العرب،</w:t>
      </w:r>
      <w:r w:rsidRPr="00CA3FA8">
        <w:rPr>
          <w:rFonts w:ascii="Simplified Arabic" w:hAnsi="Simplified Arabic" w:cs="Simplified Arabic"/>
          <w:sz w:val="28"/>
          <w:szCs w:val="28"/>
          <w:rtl/>
          <w:lang w:eastAsia="ar-SA"/>
        </w:rPr>
        <w:t xml:space="preserve"> الحواشي: لليازجي وجماعة من اللُّغويين، الناشر: دار صادر: بيروت، ط3 - ١٤١٤هـ.</w:t>
      </w:r>
    </w:p>
    <w:p w14:paraId="176BF0C7"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أهمية البحث التحليلي وتطبيقه في العلوم الإسلامية لفاطمة الزهراء العباسي، بحث متاح على شبكة الألوكة.</w:t>
      </w:r>
    </w:p>
    <w:p w14:paraId="2300C9A0"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shd w:val="clear" w:color="auto" w:fill="FFFFFF"/>
          <w:rtl/>
          <w:lang w:eastAsia="ar-SA"/>
        </w:rPr>
        <w:t xml:space="preserve">حنبل، أحمد، </w:t>
      </w:r>
      <w:r w:rsidRPr="00CA3FA8">
        <w:rPr>
          <w:rFonts w:ascii="Simplified Arabic" w:hAnsi="Simplified Arabic" w:cs="Simplified Arabic"/>
          <w:bCs/>
          <w:sz w:val="28"/>
          <w:szCs w:val="28"/>
          <w:shd w:val="clear" w:color="auto" w:fill="FFFFFF"/>
          <w:rtl/>
          <w:lang w:eastAsia="ar-SA"/>
        </w:rPr>
        <w:t>مسند أحمد بن حنبل</w:t>
      </w:r>
      <w:r w:rsidRPr="00CA3FA8">
        <w:rPr>
          <w:rFonts w:ascii="Simplified Arabic" w:hAnsi="Simplified Arabic" w:cs="Simplified Arabic"/>
          <w:sz w:val="28"/>
          <w:szCs w:val="28"/>
          <w:shd w:val="clear" w:color="auto" w:fill="FFFFFF"/>
          <w:rtl/>
          <w:lang w:eastAsia="ar-SA"/>
        </w:rPr>
        <w:t>، أحمد محمد شاكر</w:t>
      </w:r>
      <w:r w:rsidRPr="00CA3FA8">
        <w:rPr>
          <w:rFonts w:ascii="Simplified Arabic" w:hAnsi="Simplified Arabic" w:cs="Simplified Arabic"/>
          <w:sz w:val="28"/>
          <w:szCs w:val="28"/>
          <w:rtl/>
          <w:lang w:eastAsia="ar-SA"/>
        </w:rPr>
        <w:t>،</w:t>
      </w:r>
      <w:r w:rsidRPr="00CA3FA8">
        <w:rPr>
          <w:rFonts w:ascii="Simplified Arabic" w:hAnsi="Simplified Arabic" w:cs="Simplified Arabic"/>
          <w:sz w:val="28"/>
          <w:szCs w:val="28"/>
          <w:shd w:val="clear" w:color="auto" w:fill="FFFFFF"/>
          <w:rtl/>
          <w:lang w:eastAsia="ar-SA"/>
        </w:rPr>
        <w:t xml:space="preserve"> دار الحديث – القاهرة</w:t>
      </w:r>
      <w:r w:rsidRPr="00CA3FA8">
        <w:rPr>
          <w:rFonts w:ascii="Simplified Arabic" w:hAnsi="Simplified Arabic" w:cs="Simplified Arabic"/>
          <w:sz w:val="28"/>
          <w:szCs w:val="28"/>
          <w:rtl/>
          <w:lang w:eastAsia="ar-SA"/>
        </w:rPr>
        <w:t>، ط</w:t>
      </w:r>
      <w:r w:rsidRPr="00CA3FA8">
        <w:rPr>
          <w:rFonts w:ascii="Simplified Arabic" w:hAnsi="Simplified Arabic" w:cs="Simplified Arabic"/>
          <w:sz w:val="28"/>
          <w:szCs w:val="28"/>
          <w:shd w:val="clear" w:color="auto" w:fill="FFFFFF"/>
          <w:rtl/>
          <w:lang w:eastAsia="ar-SA"/>
        </w:rPr>
        <w:t xml:space="preserve"> 1، ١٤١٦هـ - ١٩٩٥م.</w:t>
      </w:r>
    </w:p>
    <w:p w14:paraId="7043D5F7"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الأصفهاني، أبو القاسم الحسين بن محمد، </w:t>
      </w:r>
      <w:r w:rsidRPr="00CA3FA8">
        <w:rPr>
          <w:rFonts w:ascii="Simplified Arabic" w:hAnsi="Simplified Arabic" w:cs="Simplified Arabic"/>
          <w:bCs/>
          <w:sz w:val="28"/>
          <w:szCs w:val="28"/>
          <w:rtl/>
          <w:lang w:eastAsia="ar-SA"/>
        </w:rPr>
        <w:t>المفردات في غريب القرآن</w:t>
      </w:r>
      <w:r w:rsidRPr="00CA3FA8">
        <w:rPr>
          <w:rFonts w:ascii="Simplified Arabic" w:hAnsi="Simplified Arabic" w:cs="Simplified Arabic"/>
          <w:sz w:val="28"/>
          <w:szCs w:val="28"/>
          <w:rtl/>
          <w:lang w:eastAsia="ar-SA"/>
        </w:rPr>
        <w:t>، تحقيق: صفوان عدنان داوودي، دار القلم، الدار الشامية - دمشق بيروت، ط1، 1412هـ.</w:t>
      </w:r>
    </w:p>
    <w:p w14:paraId="75745293"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shd w:val="clear" w:color="auto" w:fill="FFFFFF"/>
          <w:rtl/>
          <w:lang w:eastAsia="ar-SA"/>
        </w:rPr>
        <w:t xml:space="preserve">البغدادي، </w:t>
      </w:r>
      <w:r w:rsidRPr="00CA3FA8">
        <w:rPr>
          <w:rFonts w:ascii="Simplified Arabic" w:hAnsi="Simplified Arabic" w:cs="Simplified Arabic"/>
          <w:bCs/>
          <w:sz w:val="28"/>
          <w:szCs w:val="28"/>
          <w:shd w:val="clear" w:color="auto" w:fill="FFFFFF"/>
          <w:rtl/>
          <w:lang w:eastAsia="ar-SA"/>
        </w:rPr>
        <w:t>خزانة الأدب ولبّ لباب لسان العرب</w:t>
      </w:r>
      <w:r w:rsidRPr="00CA3FA8">
        <w:rPr>
          <w:rFonts w:ascii="Simplified Arabic" w:hAnsi="Simplified Arabic" w:cs="Simplified Arabic"/>
          <w:sz w:val="28"/>
          <w:szCs w:val="28"/>
          <w:rtl/>
          <w:lang w:eastAsia="ar-SA"/>
        </w:rPr>
        <w:t xml:space="preserve">، </w:t>
      </w:r>
      <w:r w:rsidRPr="00CA3FA8">
        <w:rPr>
          <w:rFonts w:ascii="Simplified Arabic" w:hAnsi="Simplified Arabic" w:cs="Simplified Arabic"/>
          <w:sz w:val="28"/>
          <w:szCs w:val="28"/>
          <w:shd w:val="clear" w:color="auto" w:fill="FFFFFF"/>
          <w:rtl/>
          <w:lang w:eastAsia="ar-SA"/>
        </w:rPr>
        <w:t>عبد القادر بن عمر، عبد السلام محمد هارون، مكتبة الخانجي، القاهرة</w:t>
      </w:r>
      <w:r w:rsidRPr="00CA3FA8">
        <w:rPr>
          <w:rFonts w:ascii="Simplified Arabic" w:hAnsi="Simplified Arabic" w:cs="Simplified Arabic"/>
          <w:sz w:val="28"/>
          <w:szCs w:val="28"/>
          <w:rtl/>
          <w:lang w:eastAsia="ar-SA"/>
        </w:rPr>
        <w:t>، ط</w:t>
      </w:r>
      <w:r w:rsidRPr="00CA3FA8">
        <w:rPr>
          <w:rFonts w:ascii="Simplified Arabic" w:hAnsi="Simplified Arabic" w:cs="Simplified Arabic"/>
          <w:sz w:val="28"/>
          <w:szCs w:val="28"/>
          <w:shd w:val="clear" w:color="auto" w:fill="FFFFFF"/>
          <w:rtl/>
          <w:lang w:eastAsia="ar-SA"/>
        </w:rPr>
        <w:t xml:space="preserve"> 4، ١٤١٨هـ - ١٩٩٧م.</w:t>
      </w:r>
    </w:p>
    <w:p w14:paraId="0A90B656"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lastRenderedPageBreak/>
        <w:t xml:space="preserve">البغوي، محيي السُّنة، أبو محمد الحسين بن مسعود بن محمد بن الفرَّاء الشافعي، </w:t>
      </w:r>
      <w:r w:rsidRPr="00CA3FA8">
        <w:rPr>
          <w:rFonts w:ascii="Simplified Arabic" w:hAnsi="Simplified Arabic" w:cs="Simplified Arabic"/>
          <w:bCs/>
          <w:sz w:val="28"/>
          <w:szCs w:val="28"/>
          <w:rtl/>
          <w:lang w:eastAsia="ar-SA"/>
        </w:rPr>
        <w:t>معالم التنزيل في تفسير القرآن،</w:t>
      </w:r>
      <w:r w:rsidRPr="00CA3FA8">
        <w:rPr>
          <w:rFonts w:ascii="Simplified Arabic" w:hAnsi="Simplified Arabic" w:cs="Simplified Arabic"/>
          <w:sz w:val="28"/>
          <w:szCs w:val="28"/>
          <w:rtl/>
          <w:lang w:eastAsia="ar-SA"/>
        </w:rPr>
        <w:t xml:space="preserve"> عبد الرزاق المهدي، دار إحياء التراث العربي، ط1، 1420هـ.</w:t>
      </w:r>
    </w:p>
    <w:p w14:paraId="6CAFA821"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البقاعي، إبراهيم بن عمر بن حسن الرباط بن علي بن أبي بكر، </w:t>
      </w:r>
      <w:r w:rsidRPr="00CA3FA8">
        <w:rPr>
          <w:rFonts w:ascii="Simplified Arabic" w:hAnsi="Simplified Arabic" w:cs="Simplified Arabic"/>
          <w:bCs/>
          <w:sz w:val="28"/>
          <w:szCs w:val="28"/>
          <w:rtl/>
          <w:lang w:eastAsia="ar-SA"/>
        </w:rPr>
        <w:t>نظم الدّرر في تناسُب الآيات والسور</w:t>
      </w:r>
      <w:r w:rsidRPr="00CA3FA8">
        <w:rPr>
          <w:rFonts w:ascii="Simplified Arabic" w:hAnsi="Simplified Arabic" w:cs="Simplified Arabic"/>
          <w:sz w:val="28"/>
          <w:szCs w:val="28"/>
          <w:rtl/>
          <w:lang w:eastAsia="ar-SA"/>
        </w:rPr>
        <w:t>، دار الكتاب الإسلامي، القاهرة. د.ت.</w:t>
      </w:r>
    </w:p>
    <w:p w14:paraId="29D1DE3E" w14:textId="666810D8"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الترمذي، </w:t>
      </w:r>
      <w:r w:rsidRPr="00CA3FA8">
        <w:rPr>
          <w:rFonts w:ascii="Simplified Arabic" w:hAnsi="Simplified Arabic" w:cs="Simplified Arabic"/>
          <w:sz w:val="28"/>
          <w:szCs w:val="28"/>
          <w:shd w:val="clear" w:color="auto" w:fill="FFFFFF"/>
          <w:rtl/>
          <w:lang w:eastAsia="ar-SA"/>
        </w:rPr>
        <w:t xml:space="preserve">محمد بن عيسى بن سَوْرة بن موسى بن الضحاك، </w:t>
      </w:r>
      <w:r w:rsidR="00153A21">
        <w:rPr>
          <w:rFonts w:ascii="Simplified Arabic" w:hAnsi="Simplified Arabic" w:cs="Simplified Arabic" w:hint="cs"/>
          <w:sz w:val="28"/>
          <w:szCs w:val="28"/>
          <w:shd w:val="clear" w:color="auto" w:fill="FFFFFF"/>
          <w:rtl/>
          <w:lang w:eastAsia="ar-SA"/>
        </w:rPr>
        <w:br/>
      </w:r>
      <w:r w:rsidRPr="00CA3FA8">
        <w:rPr>
          <w:rFonts w:ascii="Simplified Arabic" w:hAnsi="Simplified Arabic" w:cs="Simplified Arabic"/>
          <w:sz w:val="28"/>
          <w:szCs w:val="28"/>
          <w:shd w:val="clear" w:color="auto" w:fill="FFFFFF"/>
          <w:rtl/>
          <w:lang w:eastAsia="ar-SA"/>
        </w:rPr>
        <w:t>أبو عيسى،</w:t>
      </w:r>
      <w:r w:rsidRPr="00CA3FA8">
        <w:rPr>
          <w:rFonts w:ascii="Simplified Arabic" w:hAnsi="Simplified Arabic" w:cs="Simplified Arabic"/>
          <w:sz w:val="28"/>
          <w:szCs w:val="28"/>
          <w:rtl/>
          <w:lang w:eastAsia="ar-SA"/>
        </w:rPr>
        <w:t xml:space="preserve"> سنن الترمذي، </w:t>
      </w:r>
      <w:r w:rsidRPr="00CA3FA8">
        <w:rPr>
          <w:rFonts w:ascii="Simplified Arabic" w:hAnsi="Simplified Arabic" w:cs="Simplified Arabic"/>
          <w:sz w:val="28"/>
          <w:szCs w:val="28"/>
          <w:shd w:val="clear" w:color="auto" w:fill="FFFFFF"/>
          <w:rtl/>
          <w:lang w:eastAsia="ar-SA"/>
        </w:rPr>
        <w:t>أحمد محمد شاكر (جـ ١، ٢)</w:t>
      </w:r>
      <w:r w:rsidRPr="00CA3FA8">
        <w:rPr>
          <w:rFonts w:ascii="Simplified Arabic" w:hAnsi="Simplified Arabic" w:cs="Simplified Arabic"/>
          <w:sz w:val="28"/>
          <w:szCs w:val="28"/>
          <w:rtl/>
          <w:lang w:eastAsia="ar-SA"/>
        </w:rPr>
        <w:t xml:space="preserve">، </w:t>
      </w:r>
      <w:r w:rsidRPr="00CA3FA8">
        <w:rPr>
          <w:rFonts w:ascii="Simplified Arabic" w:hAnsi="Simplified Arabic" w:cs="Simplified Arabic"/>
          <w:sz w:val="28"/>
          <w:szCs w:val="28"/>
          <w:shd w:val="clear" w:color="auto" w:fill="FFFFFF"/>
          <w:rtl/>
          <w:lang w:eastAsia="ar-SA"/>
        </w:rPr>
        <w:t>ومحمد فؤاد عبد الباقي (جـ ٣)</w:t>
      </w:r>
      <w:r w:rsidRPr="00CA3FA8">
        <w:rPr>
          <w:rFonts w:ascii="Simplified Arabic" w:hAnsi="Simplified Arabic" w:cs="Simplified Arabic"/>
          <w:sz w:val="28"/>
          <w:szCs w:val="28"/>
          <w:rtl/>
          <w:lang w:eastAsia="ar-SA"/>
        </w:rPr>
        <w:t xml:space="preserve">، </w:t>
      </w:r>
      <w:r w:rsidRPr="00CA3FA8">
        <w:rPr>
          <w:rFonts w:ascii="Simplified Arabic" w:hAnsi="Simplified Arabic" w:cs="Simplified Arabic"/>
          <w:sz w:val="28"/>
          <w:szCs w:val="28"/>
          <w:shd w:val="clear" w:color="auto" w:fill="FFFFFF"/>
          <w:rtl/>
          <w:lang w:eastAsia="ar-SA"/>
        </w:rPr>
        <w:t>وإبراهيم عطوة عوض المدرس في الأزهر الشريف (جـ ٤، ٥)</w:t>
      </w:r>
      <w:r w:rsidRPr="00CA3FA8">
        <w:rPr>
          <w:rFonts w:ascii="Simplified Arabic" w:hAnsi="Simplified Arabic" w:cs="Simplified Arabic"/>
          <w:sz w:val="28"/>
          <w:szCs w:val="28"/>
          <w:rtl/>
          <w:lang w:eastAsia="ar-SA"/>
        </w:rPr>
        <w:t xml:space="preserve">، </w:t>
      </w:r>
      <w:r w:rsidRPr="00CA3FA8">
        <w:rPr>
          <w:rFonts w:ascii="Simplified Arabic" w:hAnsi="Simplified Arabic" w:cs="Simplified Arabic"/>
          <w:sz w:val="28"/>
          <w:szCs w:val="28"/>
          <w:shd w:val="clear" w:color="auto" w:fill="FFFFFF"/>
          <w:rtl/>
          <w:lang w:eastAsia="ar-SA"/>
        </w:rPr>
        <w:t>شركة مكتبة ومطبعة مصطفى البابي الحلبي: مصر، ط 2، ١٣٩٥هـ - ١٩٧٥م.</w:t>
      </w:r>
    </w:p>
    <w:p w14:paraId="7347CBDC"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الجوهري، أبو نصر إسماعيل بن حماد الفارابي</w:t>
      </w:r>
      <w:r w:rsidRPr="00CA3FA8">
        <w:rPr>
          <w:rFonts w:ascii="Simplified Arabic" w:hAnsi="Simplified Arabic" w:cs="Simplified Arabic"/>
          <w:bCs/>
          <w:sz w:val="28"/>
          <w:szCs w:val="28"/>
          <w:rtl/>
          <w:lang w:eastAsia="ar-SA"/>
        </w:rPr>
        <w:t>:  الصحاح تاج اللُّغة وصحاح العربيَّة،</w:t>
      </w:r>
      <w:r w:rsidRPr="00CA3FA8">
        <w:rPr>
          <w:rFonts w:ascii="Simplified Arabic" w:hAnsi="Simplified Arabic" w:cs="Simplified Arabic"/>
          <w:sz w:val="28"/>
          <w:szCs w:val="28"/>
          <w:rtl/>
          <w:lang w:eastAsia="ar-SA"/>
        </w:rPr>
        <w:t xml:space="preserve"> ت: أحمد عبد الغفور عطار، دار العلم للملايين: بيروت، ط4، 1407هـ.</w:t>
      </w:r>
    </w:p>
    <w:p w14:paraId="2464A0DF" w14:textId="713359BB"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الحموي، شهاب الدين: </w:t>
      </w:r>
      <w:r w:rsidRPr="00CA3FA8">
        <w:rPr>
          <w:rFonts w:ascii="Simplified Arabic" w:hAnsi="Simplified Arabic" w:cs="Simplified Arabic"/>
          <w:bCs/>
          <w:sz w:val="28"/>
          <w:szCs w:val="28"/>
          <w:rtl/>
          <w:lang w:eastAsia="ar-SA"/>
        </w:rPr>
        <w:t>معجم البلدان</w:t>
      </w:r>
      <w:r w:rsidRPr="00CA3FA8">
        <w:rPr>
          <w:rFonts w:ascii="Simplified Arabic" w:hAnsi="Simplified Arabic" w:cs="Simplified Arabic"/>
          <w:sz w:val="28"/>
          <w:szCs w:val="28"/>
          <w:rtl/>
          <w:lang w:eastAsia="ar-SA"/>
        </w:rPr>
        <w:t xml:space="preserve">، بيروت: دار صادر، </w:t>
      </w:r>
      <w:r w:rsidR="00FE1E46">
        <w:rPr>
          <w:rFonts w:ascii="Simplified Arabic" w:hAnsi="Simplified Arabic" w:cs="Simplified Arabic" w:hint="cs"/>
          <w:sz w:val="28"/>
          <w:szCs w:val="28"/>
          <w:rtl/>
          <w:lang w:eastAsia="ar-SA"/>
        </w:rPr>
        <w:br/>
      </w:r>
      <w:r w:rsidRPr="00CA3FA8">
        <w:rPr>
          <w:rFonts w:ascii="Simplified Arabic" w:hAnsi="Simplified Arabic" w:cs="Simplified Arabic"/>
          <w:sz w:val="28"/>
          <w:szCs w:val="28"/>
          <w:rtl/>
          <w:lang w:eastAsia="ar-SA"/>
        </w:rPr>
        <w:t>ط2 ،1995م.</w:t>
      </w:r>
    </w:p>
    <w:p w14:paraId="437C5EDB"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الحنبلي، </w:t>
      </w:r>
      <w:r w:rsidRPr="00CA3FA8">
        <w:rPr>
          <w:rFonts w:ascii="Simplified Arabic" w:hAnsi="Simplified Arabic" w:cs="Simplified Arabic"/>
          <w:sz w:val="28"/>
          <w:szCs w:val="28"/>
          <w:shd w:val="clear" w:color="auto" w:fill="FFFFFF"/>
          <w:rtl/>
          <w:lang w:eastAsia="ar-SA"/>
        </w:rPr>
        <w:t xml:space="preserve">عبد الحي بن أحمد بن محمد ابن العماد العَكري، أبو الفلاح، </w:t>
      </w:r>
      <w:r w:rsidRPr="00CA3FA8">
        <w:rPr>
          <w:rFonts w:ascii="Simplified Arabic" w:hAnsi="Simplified Arabic" w:cs="Simplified Arabic"/>
          <w:bCs/>
          <w:sz w:val="28"/>
          <w:szCs w:val="28"/>
          <w:shd w:val="clear" w:color="auto" w:fill="FFFFFF"/>
          <w:rtl/>
          <w:lang w:eastAsia="ar-SA"/>
        </w:rPr>
        <w:t>شذرات الذهب في أخبار من ذهب</w:t>
      </w:r>
      <w:r w:rsidRPr="00CA3FA8">
        <w:rPr>
          <w:rFonts w:ascii="Simplified Arabic" w:hAnsi="Simplified Arabic" w:cs="Simplified Arabic"/>
          <w:sz w:val="28"/>
          <w:szCs w:val="28"/>
          <w:shd w:val="clear" w:color="auto" w:fill="FFFFFF"/>
          <w:rtl/>
          <w:lang w:eastAsia="ar-SA"/>
        </w:rPr>
        <w:t>، محمود الأرناؤوط، ابن كثير، دمشق – بيروت، ط1، ١٤٠٦هـ - ١٩٨٦م.</w:t>
      </w:r>
    </w:p>
    <w:p w14:paraId="154FDB37"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shd w:val="clear" w:color="auto" w:fill="FFFFFF"/>
          <w:rtl/>
          <w:lang w:eastAsia="ar-SA"/>
        </w:rPr>
        <w:t xml:space="preserve">الذهبي، شمس الدين أبو عبد الله محمد بن أحمد بن عثمان، </w:t>
      </w:r>
      <w:r w:rsidRPr="00CA3FA8">
        <w:rPr>
          <w:rFonts w:ascii="Simplified Arabic" w:hAnsi="Simplified Arabic" w:cs="Simplified Arabic"/>
          <w:bCs/>
          <w:sz w:val="28"/>
          <w:szCs w:val="28"/>
          <w:shd w:val="clear" w:color="auto" w:fill="FFFFFF"/>
          <w:rtl/>
          <w:lang w:eastAsia="ar-SA"/>
        </w:rPr>
        <w:t>تذكرة الحفَّاظ</w:t>
      </w:r>
      <w:r w:rsidRPr="00CA3FA8">
        <w:rPr>
          <w:rFonts w:ascii="Simplified Arabic" w:hAnsi="Simplified Arabic" w:cs="Simplified Arabic"/>
          <w:sz w:val="28"/>
          <w:szCs w:val="28"/>
          <w:shd w:val="clear" w:color="auto" w:fill="FFFFFF"/>
          <w:rtl/>
          <w:lang w:eastAsia="ar-SA"/>
        </w:rPr>
        <w:t>، زكريا عميرات</w:t>
      </w:r>
      <w:r w:rsidRPr="00CA3FA8">
        <w:rPr>
          <w:rFonts w:ascii="Simplified Arabic" w:hAnsi="Simplified Arabic" w:cs="Simplified Arabic"/>
          <w:sz w:val="28"/>
          <w:szCs w:val="28"/>
          <w:rtl/>
          <w:lang w:eastAsia="ar-SA"/>
        </w:rPr>
        <w:t xml:space="preserve">، </w:t>
      </w:r>
      <w:r w:rsidRPr="00CA3FA8">
        <w:rPr>
          <w:rFonts w:ascii="Simplified Arabic" w:hAnsi="Simplified Arabic" w:cs="Simplified Arabic"/>
          <w:sz w:val="28"/>
          <w:szCs w:val="28"/>
          <w:shd w:val="clear" w:color="auto" w:fill="FFFFFF"/>
          <w:rtl/>
          <w:lang w:eastAsia="ar-SA"/>
        </w:rPr>
        <w:t>دار الكتب العلمية: بيروت - لبنا</w:t>
      </w:r>
      <w:r w:rsidRPr="00CA3FA8">
        <w:rPr>
          <w:rFonts w:ascii="Simplified Arabic" w:hAnsi="Simplified Arabic" w:cs="Simplified Arabic"/>
          <w:sz w:val="28"/>
          <w:szCs w:val="28"/>
          <w:shd w:val="clear" w:color="auto" w:fill="FFFFFF"/>
          <w:rtl/>
          <w:lang w:val="en-GB" w:eastAsia="ar-SA"/>
        </w:rPr>
        <w:t>ن، ط</w:t>
      </w:r>
      <w:r w:rsidRPr="00CA3FA8">
        <w:rPr>
          <w:rFonts w:ascii="Simplified Arabic" w:hAnsi="Simplified Arabic" w:cs="Simplified Arabic"/>
          <w:sz w:val="28"/>
          <w:szCs w:val="28"/>
          <w:shd w:val="clear" w:color="auto" w:fill="FFFFFF"/>
          <w:rtl/>
          <w:lang w:eastAsia="ar-SA"/>
        </w:rPr>
        <w:t xml:space="preserve"> 1، ١٤١٩ هـ- ١٩٩٨م.</w:t>
      </w:r>
    </w:p>
    <w:p w14:paraId="339996C9"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الذهبي، </w:t>
      </w:r>
      <w:r w:rsidRPr="00CA3FA8">
        <w:rPr>
          <w:rFonts w:ascii="Simplified Arabic" w:hAnsi="Simplified Arabic" w:cs="Simplified Arabic"/>
          <w:sz w:val="28"/>
          <w:szCs w:val="28"/>
          <w:shd w:val="clear" w:color="auto" w:fill="FFFFFF"/>
          <w:rtl/>
          <w:lang w:eastAsia="ar-SA"/>
        </w:rPr>
        <w:t>شمس الدين أبو عبد الله محمد بن أحمد بن عثمان</w:t>
      </w:r>
      <w:r w:rsidRPr="00CA3FA8">
        <w:rPr>
          <w:rFonts w:ascii="Simplified Arabic" w:hAnsi="Simplified Arabic" w:cs="Simplified Arabic"/>
          <w:sz w:val="28"/>
          <w:szCs w:val="28"/>
          <w:rtl/>
          <w:lang w:eastAsia="ar-SA"/>
        </w:rPr>
        <w:t xml:space="preserve">، </w:t>
      </w:r>
      <w:r w:rsidRPr="00CA3FA8">
        <w:rPr>
          <w:rFonts w:ascii="Simplified Arabic" w:hAnsi="Simplified Arabic" w:cs="Simplified Arabic"/>
          <w:bCs/>
          <w:sz w:val="28"/>
          <w:szCs w:val="28"/>
          <w:rtl/>
          <w:lang w:eastAsia="ar-SA"/>
        </w:rPr>
        <w:t>سير أعلام النبلاء</w:t>
      </w:r>
      <w:r w:rsidRPr="00CA3FA8">
        <w:rPr>
          <w:rFonts w:ascii="Simplified Arabic" w:hAnsi="Simplified Arabic" w:cs="Simplified Arabic"/>
          <w:sz w:val="28"/>
          <w:szCs w:val="28"/>
          <w:rtl/>
          <w:lang w:eastAsia="ar-SA"/>
        </w:rPr>
        <w:t xml:space="preserve">، </w:t>
      </w:r>
      <w:r w:rsidRPr="00CA3FA8">
        <w:rPr>
          <w:rFonts w:ascii="Simplified Arabic" w:hAnsi="Simplified Arabic" w:cs="Simplified Arabic"/>
          <w:sz w:val="28"/>
          <w:szCs w:val="28"/>
          <w:shd w:val="clear" w:color="auto" w:fill="FFFFFF"/>
          <w:rtl/>
          <w:lang w:eastAsia="ar-SA"/>
        </w:rPr>
        <w:t xml:space="preserve">مجموعة من المحقِّقين بإشراف الشيخ شعيب الأرناؤوط، </w:t>
      </w:r>
      <w:r w:rsidRPr="00CA3FA8">
        <w:rPr>
          <w:rFonts w:ascii="Simplified Arabic" w:hAnsi="Simplified Arabic" w:cs="Simplified Arabic"/>
          <w:sz w:val="28"/>
          <w:szCs w:val="28"/>
          <w:shd w:val="clear" w:color="auto" w:fill="FFFFFF"/>
          <w:rtl/>
          <w:lang w:eastAsia="ar-SA"/>
        </w:rPr>
        <w:lastRenderedPageBreak/>
        <w:t>بشار عواد معروف</w:t>
      </w:r>
      <w:r w:rsidRPr="00CA3FA8">
        <w:rPr>
          <w:rFonts w:ascii="Simplified Arabic" w:hAnsi="Simplified Arabic" w:cs="Simplified Arabic"/>
          <w:sz w:val="28"/>
          <w:szCs w:val="28"/>
          <w:rtl/>
          <w:lang w:eastAsia="ar-SA"/>
        </w:rPr>
        <w:t>،</w:t>
      </w:r>
      <w:r w:rsidRPr="00CA3FA8">
        <w:rPr>
          <w:rFonts w:ascii="Simplified Arabic" w:hAnsi="Simplified Arabic" w:cs="Simplified Arabic"/>
          <w:sz w:val="28"/>
          <w:szCs w:val="28"/>
          <w:shd w:val="clear" w:color="auto" w:fill="FFFFFF"/>
          <w:rtl/>
          <w:lang w:eastAsia="ar-SA"/>
        </w:rPr>
        <w:t xml:space="preserve"> مؤسسة الرسالة، ط3، ١٤٠٥هـ - ١٩٨٥م.</w:t>
      </w:r>
    </w:p>
    <w:p w14:paraId="263A73A3"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الزَّبيدي، محمّد مرتضى الحسيني، </w:t>
      </w:r>
      <w:r w:rsidRPr="00CA3FA8">
        <w:rPr>
          <w:rFonts w:ascii="Simplified Arabic" w:hAnsi="Simplified Arabic" w:cs="Simplified Arabic"/>
          <w:bCs/>
          <w:sz w:val="28"/>
          <w:szCs w:val="28"/>
          <w:rtl/>
          <w:lang w:eastAsia="ar-SA"/>
        </w:rPr>
        <w:t>تاج العروس من جواهر القاموس</w:t>
      </w:r>
      <w:r w:rsidRPr="00CA3FA8">
        <w:rPr>
          <w:rFonts w:ascii="Simplified Arabic" w:hAnsi="Simplified Arabic" w:cs="Simplified Arabic"/>
          <w:sz w:val="28"/>
          <w:szCs w:val="28"/>
          <w:rtl/>
          <w:lang w:eastAsia="ar-SA"/>
        </w:rPr>
        <w:t>، المجلس الوطني للثقافة والفنون والآداب بدولة الكويت، ١٤٢٢هـ.</w:t>
      </w:r>
    </w:p>
    <w:p w14:paraId="2B730D28"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الزبيدي، محمد، </w:t>
      </w:r>
      <w:r w:rsidRPr="00CA3FA8">
        <w:rPr>
          <w:rFonts w:ascii="Simplified Arabic" w:hAnsi="Simplified Arabic" w:cs="Simplified Arabic"/>
          <w:bCs/>
          <w:sz w:val="28"/>
          <w:szCs w:val="28"/>
          <w:rtl/>
          <w:lang w:eastAsia="ar-SA"/>
        </w:rPr>
        <w:t>طبقات النحويِّين واللُّغويِّين</w:t>
      </w:r>
      <w:r w:rsidRPr="00CA3FA8">
        <w:rPr>
          <w:rFonts w:ascii="Simplified Arabic" w:hAnsi="Simplified Arabic" w:cs="Simplified Arabic"/>
          <w:sz w:val="28"/>
          <w:szCs w:val="28"/>
          <w:rtl/>
          <w:lang w:eastAsia="ar-SA"/>
        </w:rPr>
        <w:t>، دار المعارف، ط2، د.ت.</w:t>
      </w:r>
    </w:p>
    <w:p w14:paraId="77CC824E"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الزجاج، إبراهيم بن السّري بن سَهْل، أبو إسحاق، </w:t>
      </w:r>
      <w:r w:rsidRPr="00CA3FA8">
        <w:rPr>
          <w:rFonts w:ascii="Simplified Arabic" w:hAnsi="Simplified Arabic" w:cs="Simplified Arabic"/>
          <w:bCs/>
          <w:sz w:val="28"/>
          <w:szCs w:val="28"/>
          <w:rtl/>
          <w:lang w:eastAsia="ar-SA"/>
        </w:rPr>
        <w:t>معاني القرآن وإعرابه</w:t>
      </w:r>
      <w:r w:rsidRPr="00CA3FA8">
        <w:rPr>
          <w:rFonts w:ascii="Simplified Arabic" w:hAnsi="Simplified Arabic" w:cs="Simplified Arabic"/>
          <w:sz w:val="28"/>
          <w:szCs w:val="28"/>
          <w:rtl/>
          <w:lang w:eastAsia="ar-SA"/>
        </w:rPr>
        <w:t>، تحقيق: عبد الجليل عبده شلبي، عالم الكتب: بيروت، ط1، ١٤٠٨هـ - ١٩٨٨م.</w:t>
      </w:r>
    </w:p>
    <w:p w14:paraId="7BAFF52D"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الزركلي، خير الدين، </w:t>
      </w:r>
      <w:r w:rsidRPr="00CA3FA8">
        <w:rPr>
          <w:rFonts w:ascii="Simplified Arabic" w:hAnsi="Simplified Arabic" w:cs="Simplified Arabic"/>
          <w:bCs/>
          <w:sz w:val="28"/>
          <w:szCs w:val="28"/>
          <w:rtl/>
          <w:lang w:eastAsia="ar-SA"/>
        </w:rPr>
        <w:t>الأعلام</w:t>
      </w:r>
      <w:r w:rsidRPr="00CA3FA8">
        <w:rPr>
          <w:rFonts w:ascii="Simplified Arabic" w:hAnsi="Simplified Arabic" w:cs="Simplified Arabic"/>
          <w:sz w:val="28"/>
          <w:szCs w:val="28"/>
          <w:rtl/>
          <w:lang w:eastAsia="ar-SA"/>
        </w:rPr>
        <w:t>، دار العلم للملايين، ط15، 2002م.</w:t>
      </w:r>
    </w:p>
    <w:p w14:paraId="285DAF84"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السعدي، عبد الرحمن بن ناصر بن عبد الله، </w:t>
      </w:r>
      <w:r w:rsidRPr="00CA3FA8">
        <w:rPr>
          <w:rFonts w:ascii="Simplified Arabic" w:hAnsi="Simplified Arabic" w:cs="Simplified Arabic"/>
          <w:bCs/>
          <w:sz w:val="28"/>
          <w:szCs w:val="28"/>
          <w:rtl/>
          <w:lang w:eastAsia="ar-SA"/>
        </w:rPr>
        <w:t>تيسير الكريم الرحمن في تفسير كلام المنان،</w:t>
      </w:r>
      <w:r w:rsidRPr="00CA3FA8">
        <w:rPr>
          <w:rFonts w:ascii="Simplified Arabic" w:hAnsi="Simplified Arabic" w:cs="Simplified Arabic"/>
          <w:sz w:val="28"/>
          <w:szCs w:val="28"/>
          <w:rtl/>
          <w:lang w:eastAsia="ar-SA"/>
        </w:rPr>
        <w:t xml:space="preserve"> عبد الرحمن بن معلا اللويحق، مؤسسة الرسالة، ط1420،1هـ -2000م.</w:t>
      </w:r>
    </w:p>
    <w:p w14:paraId="2D2331A6" w14:textId="415B1605"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سليمان، أبو الحسن مقاتل بن سليمان، </w:t>
      </w:r>
      <w:r w:rsidRPr="00CA3FA8">
        <w:rPr>
          <w:rFonts w:ascii="Simplified Arabic" w:hAnsi="Simplified Arabic" w:cs="Simplified Arabic"/>
          <w:bCs/>
          <w:sz w:val="28"/>
          <w:szCs w:val="28"/>
          <w:rtl/>
          <w:lang w:eastAsia="ar-SA"/>
        </w:rPr>
        <w:t>تفسير مقاتل بن سليمان</w:t>
      </w:r>
      <w:r w:rsidRPr="00CA3FA8">
        <w:rPr>
          <w:rFonts w:ascii="Simplified Arabic" w:hAnsi="Simplified Arabic" w:cs="Simplified Arabic"/>
          <w:sz w:val="28"/>
          <w:szCs w:val="28"/>
          <w:rtl/>
          <w:lang w:eastAsia="ar-SA"/>
        </w:rPr>
        <w:t xml:space="preserve">، </w:t>
      </w:r>
      <w:r w:rsidR="00153A21">
        <w:rPr>
          <w:rFonts w:ascii="Simplified Arabic" w:hAnsi="Simplified Arabic" w:cs="Simplified Arabic" w:hint="cs"/>
          <w:sz w:val="28"/>
          <w:szCs w:val="28"/>
          <w:rtl/>
          <w:lang w:eastAsia="ar-SA"/>
        </w:rPr>
        <w:br/>
      </w:r>
      <w:r w:rsidRPr="00CA3FA8">
        <w:rPr>
          <w:rFonts w:ascii="Simplified Arabic" w:hAnsi="Simplified Arabic" w:cs="Simplified Arabic"/>
          <w:sz w:val="28"/>
          <w:szCs w:val="28"/>
          <w:rtl/>
          <w:lang w:eastAsia="ar-SA"/>
        </w:rPr>
        <w:t>عبد الله محمود شحاتة، دار إحياء التراث: بيروت، ط1، 1423هـ.</w:t>
      </w:r>
    </w:p>
    <w:p w14:paraId="3A3466DA"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السيوطي، عبد الرحمن بن أبي بكر، جلال الدين، </w:t>
      </w:r>
      <w:r w:rsidRPr="00CA3FA8">
        <w:rPr>
          <w:rFonts w:ascii="Simplified Arabic" w:hAnsi="Simplified Arabic" w:cs="Simplified Arabic"/>
          <w:bCs/>
          <w:sz w:val="28"/>
          <w:szCs w:val="28"/>
          <w:rtl/>
          <w:lang w:eastAsia="ar-SA"/>
        </w:rPr>
        <w:t>الدر المنثور</w:t>
      </w:r>
      <w:r w:rsidRPr="00CA3FA8">
        <w:rPr>
          <w:rFonts w:ascii="Simplified Arabic" w:hAnsi="Simplified Arabic" w:cs="Simplified Arabic"/>
          <w:sz w:val="28"/>
          <w:szCs w:val="28"/>
          <w:rtl/>
          <w:lang w:eastAsia="ar-SA"/>
        </w:rPr>
        <w:t>، دار الفكر: بيروت.</w:t>
      </w:r>
    </w:p>
    <w:p w14:paraId="075A7FDB"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الشنقيطي، محمد الأمين بن محمد المختار الجكني: </w:t>
      </w:r>
      <w:r w:rsidRPr="00CA3FA8">
        <w:rPr>
          <w:rFonts w:ascii="Simplified Arabic" w:hAnsi="Simplified Arabic" w:cs="Simplified Arabic"/>
          <w:bCs/>
          <w:sz w:val="28"/>
          <w:szCs w:val="28"/>
          <w:rtl/>
          <w:lang w:eastAsia="ar-SA"/>
        </w:rPr>
        <w:t>أضواء البيان في إيضاح القرآن بالقرآن</w:t>
      </w:r>
      <w:r w:rsidRPr="00CA3FA8">
        <w:rPr>
          <w:rFonts w:ascii="Simplified Arabic" w:hAnsi="Simplified Arabic" w:cs="Simplified Arabic"/>
          <w:sz w:val="28"/>
          <w:szCs w:val="28"/>
          <w:rtl/>
          <w:lang w:eastAsia="ar-SA"/>
        </w:rPr>
        <w:t xml:space="preserve">، دار ابن حزم (بيروت)، مؤسسة عطاءات العلم، ط5. </w:t>
      </w:r>
    </w:p>
    <w:p w14:paraId="35E7B30D"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الشوكاني، محمد بن علي بن محمد بن عبد الله، </w:t>
      </w:r>
      <w:r w:rsidRPr="00CA3FA8">
        <w:rPr>
          <w:rFonts w:ascii="Simplified Arabic" w:hAnsi="Simplified Arabic" w:cs="Simplified Arabic"/>
          <w:bCs/>
          <w:sz w:val="28"/>
          <w:szCs w:val="28"/>
          <w:rtl/>
          <w:lang w:eastAsia="ar-SA"/>
        </w:rPr>
        <w:t>فتح القدير</w:t>
      </w:r>
      <w:r w:rsidRPr="00CA3FA8">
        <w:rPr>
          <w:rFonts w:ascii="Simplified Arabic" w:hAnsi="Simplified Arabic" w:cs="Simplified Arabic"/>
          <w:sz w:val="28"/>
          <w:szCs w:val="28"/>
          <w:rtl/>
          <w:lang w:eastAsia="ar-SA"/>
        </w:rPr>
        <w:t>، دار ابن كثير، دار الكلم الطيب: دمشق - بيروت، ط1، 1414هـ..</w:t>
      </w:r>
    </w:p>
    <w:p w14:paraId="14CCBFEF"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الطبري، أبو جعفر، محمد بن جرير، </w:t>
      </w:r>
      <w:r w:rsidRPr="00CA3FA8">
        <w:rPr>
          <w:rFonts w:ascii="Simplified Arabic" w:hAnsi="Simplified Arabic" w:cs="Simplified Arabic"/>
          <w:bCs/>
          <w:sz w:val="28"/>
          <w:szCs w:val="28"/>
          <w:rtl/>
          <w:lang w:eastAsia="ar-SA"/>
        </w:rPr>
        <w:t>جامع البيان عن تأويل آي القرآن،</w:t>
      </w:r>
      <w:r w:rsidRPr="00CA3FA8">
        <w:rPr>
          <w:rFonts w:ascii="Simplified Arabic" w:hAnsi="Simplified Arabic" w:cs="Simplified Arabic"/>
          <w:sz w:val="28"/>
          <w:szCs w:val="28"/>
          <w:rtl/>
          <w:lang w:eastAsia="ar-SA"/>
        </w:rPr>
        <w:t xml:space="preserve"> دار التربية والتراث: مكة المكرمة، د.ت.</w:t>
      </w:r>
    </w:p>
    <w:p w14:paraId="0DEBEEDF"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bCs/>
          <w:sz w:val="28"/>
          <w:szCs w:val="28"/>
          <w:rtl/>
          <w:lang w:eastAsia="ar-SA"/>
        </w:rPr>
      </w:pPr>
      <w:r w:rsidRPr="00CA3FA8">
        <w:rPr>
          <w:rFonts w:ascii="Simplified Arabic" w:hAnsi="Simplified Arabic" w:cs="Simplified Arabic"/>
          <w:sz w:val="28"/>
          <w:szCs w:val="28"/>
          <w:rtl/>
          <w:lang w:eastAsia="ar-SA"/>
        </w:rPr>
        <w:t xml:space="preserve">العسقلاني، </w:t>
      </w:r>
      <w:r w:rsidRPr="00CA3FA8">
        <w:rPr>
          <w:rFonts w:ascii="Simplified Arabic" w:hAnsi="Simplified Arabic" w:cs="Simplified Arabic"/>
          <w:sz w:val="28"/>
          <w:szCs w:val="28"/>
          <w:shd w:val="clear" w:color="auto" w:fill="FFFFFF"/>
          <w:rtl/>
          <w:lang w:eastAsia="ar-SA"/>
        </w:rPr>
        <w:t xml:space="preserve">شهاب الدين، أبو الفضل، أحمد بن علي بن محمد بن محمد بن أحمد، الشهير بابن حجر، </w:t>
      </w:r>
      <w:r w:rsidRPr="00CA3FA8">
        <w:rPr>
          <w:rFonts w:ascii="Simplified Arabic" w:hAnsi="Simplified Arabic" w:cs="Simplified Arabic"/>
          <w:bCs/>
          <w:sz w:val="28"/>
          <w:szCs w:val="28"/>
          <w:shd w:val="clear" w:color="auto" w:fill="FFFFFF"/>
          <w:rtl/>
          <w:lang w:eastAsia="ar-SA"/>
        </w:rPr>
        <w:t xml:space="preserve">الدرر الكامنة في أعيان المائة </w:t>
      </w:r>
      <w:r w:rsidRPr="00CA3FA8">
        <w:rPr>
          <w:rFonts w:ascii="Simplified Arabic" w:hAnsi="Simplified Arabic" w:cs="Simplified Arabic"/>
          <w:bCs/>
          <w:sz w:val="28"/>
          <w:szCs w:val="28"/>
          <w:shd w:val="clear" w:color="auto" w:fill="FFFFFF"/>
          <w:rtl/>
          <w:lang w:eastAsia="ar-SA"/>
        </w:rPr>
        <w:lastRenderedPageBreak/>
        <w:t xml:space="preserve">الثامنة، </w:t>
      </w:r>
      <w:r w:rsidRPr="00CA3FA8">
        <w:rPr>
          <w:rFonts w:ascii="Simplified Arabic" w:hAnsi="Simplified Arabic" w:cs="Simplified Arabic"/>
          <w:sz w:val="28"/>
          <w:szCs w:val="28"/>
          <w:shd w:val="clear" w:color="auto" w:fill="FFFFFF"/>
          <w:rtl/>
          <w:lang w:eastAsia="ar-SA"/>
        </w:rPr>
        <w:t>دائرة المعارف العثمانية بحيدر آباد الدكن: الهند</w:t>
      </w:r>
      <w:r w:rsidRPr="00CA3FA8">
        <w:rPr>
          <w:rFonts w:ascii="Simplified Arabic" w:hAnsi="Simplified Arabic" w:cs="Simplified Arabic"/>
          <w:bCs/>
          <w:sz w:val="28"/>
          <w:szCs w:val="28"/>
          <w:rtl/>
          <w:lang w:eastAsia="ar-SA"/>
        </w:rPr>
        <w:t>،</w:t>
      </w:r>
      <w:r w:rsidRPr="00CA3FA8">
        <w:rPr>
          <w:rFonts w:ascii="Simplified Arabic" w:hAnsi="Simplified Arabic" w:cs="Simplified Arabic"/>
          <w:sz w:val="28"/>
          <w:szCs w:val="28"/>
          <w:shd w:val="clear" w:color="auto" w:fill="FFFFFF"/>
          <w:rtl/>
          <w:lang w:eastAsia="ar-SA"/>
        </w:rPr>
        <w:t xml:space="preserve"> ط2، (١٣٩٢هـ = ١٩٧٢م)</w:t>
      </w:r>
      <w:r w:rsidRPr="00CA3FA8">
        <w:rPr>
          <w:rFonts w:ascii="Simplified Arabic" w:hAnsi="Simplified Arabic" w:cs="Simplified Arabic"/>
          <w:bCs/>
          <w:sz w:val="28"/>
          <w:szCs w:val="28"/>
          <w:rtl/>
          <w:lang w:eastAsia="ar-SA"/>
        </w:rPr>
        <w:t>.</w:t>
      </w:r>
    </w:p>
    <w:p w14:paraId="2F379995"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العسقلاني، </w:t>
      </w:r>
      <w:r w:rsidRPr="00CA3FA8">
        <w:rPr>
          <w:rFonts w:ascii="Simplified Arabic" w:hAnsi="Simplified Arabic" w:cs="Simplified Arabic"/>
          <w:sz w:val="28"/>
          <w:szCs w:val="28"/>
          <w:shd w:val="clear" w:color="auto" w:fill="FFFFFF"/>
          <w:rtl/>
          <w:lang w:eastAsia="ar-SA"/>
        </w:rPr>
        <w:t>أبو الفضل أحمد بن علي بن محمد بن أحمد بن حجر</w:t>
      </w:r>
      <w:r w:rsidRPr="00CA3FA8">
        <w:rPr>
          <w:rFonts w:ascii="Simplified Arabic" w:hAnsi="Simplified Arabic" w:cs="Simplified Arabic"/>
          <w:sz w:val="28"/>
          <w:szCs w:val="28"/>
          <w:rtl/>
          <w:lang w:eastAsia="ar-SA"/>
        </w:rPr>
        <w:t xml:space="preserve">، </w:t>
      </w:r>
      <w:r w:rsidRPr="00CA3FA8">
        <w:rPr>
          <w:rFonts w:ascii="Simplified Arabic" w:hAnsi="Simplified Arabic" w:cs="Simplified Arabic"/>
          <w:bCs/>
          <w:sz w:val="28"/>
          <w:szCs w:val="28"/>
          <w:shd w:val="clear" w:color="auto" w:fill="FFFFFF"/>
          <w:rtl/>
          <w:lang w:eastAsia="ar-SA"/>
        </w:rPr>
        <w:t xml:space="preserve">تهذيب التهذيب، </w:t>
      </w:r>
      <w:r w:rsidRPr="00CA3FA8">
        <w:rPr>
          <w:rFonts w:ascii="Simplified Arabic" w:hAnsi="Simplified Arabic" w:cs="Simplified Arabic"/>
          <w:sz w:val="28"/>
          <w:szCs w:val="28"/>
          <w:shd w:val="clear" w:color="auto" w:fill="FFFFFF"/>
          <w:rtl/>
          <w:lang w:eastAsia="ar-SA"/>
        </w:rPr>
        <w:t>مطبعة دائرة المعارف النظامية: الهند</w:t>
      </w:r>
      <w:r w:rsidRPr="00CA3FA8">
        <w:rPr>
          <w:rFonts w:ascii="Simplified Arabic" w:hAnsi="Simplified Arabic" w:cs="Simplified Arabic"/>
          <w:sz w:val="28"/>
          <w:szCs w:val="28"/>
          <w:rtl/>
          <w:lang w:eastAsia="ar-SA"/>
        </w:rPr>
        <w:t>، ط1، 1326هـ.</w:t>
      </w:r>
    </w:p>
    <w:p w14:paraId="030BC84B"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العسكري، أبو هلال الحسَن بن عبد الله بن سَهْل بن سعيد بن يحيى بن مهران، </w:t>
      </w:r>
      <w:r w:rsidRPr="00CA3FA8">
        <w:rPr>
          <w:rFonts w:ascii="Simplified Arabic" w:hAnsi="Simplified Arabic" w:cs="Simplified Arabic"/>
          <w:bCs/>
          <w:sz w:val="28"/>
          <w:szCs w:val="28"/>
          <w:rtl/>
          <w:lang w:eastAsia="ar-SA"/>
        </w:rPr>
        <w:t xml:space="preserve">معجم الفروق اللُّغويَّة، </w:t>
      </w:r>
      <w:r w:rsidRPr="00CA3FA8">
        <w:rPr>
          <w:rFonts w:ascii="Simplified Arabic" w:hAnsi="Simplified Arabic" w:cs="Simplified Arabic"/>
          <w:sz w:val="28"/>
          <w:szCs w:val="28"/>
          <w:rtl/>
          <w:lang w:eastAsia="ar-SA"/>
        </w:rPr>
        <w:t>الشيخ بيت الله بيات، ومؤسسة النشر الإسلامي، مؤسسة النشر الإسلامي التابعة لجماعة المدرسين بـ «قم»، ط1، 1412هـ.</w:t>
      </w:r>
    </w:p>
    <w:p w14:paraId="760F8C95"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عمر، أحمد مختار عبد الحميد</w:t>
      </w:r>
      <w:r w:rsidRPr="00CA3FA8">
        <w:rPr>
          <w:rFonts w:ascii="Simplified Arabic" w:hAnsi="Simplified Arabic" w:cs="Simplified Arabic"/>
          <w:bCs/>
          <w:sz w:val="28"/>
          <w:szCs w:val="28"/>
          <w:rtl/>
          <w:lang w:eastAsia="ar-SA"/>
        </w:rPr>
        <w:t>، معجم اللغة العربيَّة المعاصرة،</w:t>
      </w:r>
      <w:r w:rsidRPr="00CA3FA8">
        <w:rPr>
          <w:rFonts w:ascii="Simplified Arabic" w:hAnsi="Simplified Arabic" w:cs="Simplified Arabic"/>
          <w:sz w:val="28"/>
          <w:szCs w:val="28"/>
          <w:rtl/>
          <w:lang w:eastAsia="ar-SA"/>
        </w:rPr>
        <w:t xml:space="preserve"> عالم الكتب، ط1، 1429هـ-2008م.</w:t>
      </w:r>
    </w:p>
    <w:p w14:paraId="4D9117D5"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الفراهي، عبد الحميد الهندي (ت ١٣٤٩هـ)، </w:t>
      </w:r>
      <w:r w:rsidRPr="00CA3FA8">
        <w:rPr>
          <w:rFonts w:ascii="Simplified Arabic" w:hAnsi="Simplified Arabic" w:cs="Simplified Arabic"/>
          <w:bCs/>
          <w:sz w:val="28"/>
          <w:szCs w:val="28"/>
          <w:rtl/>
          <w:lang w:eastAsia="ar-SA"/>
        </w:rPr>
        <w:t>مفردات القرآن - نظرات جديدة في تفسير ألفاظ قرآنية</w:t>
      </w:r>
      <w:r w:rsidRPr="00CA3FA8">
        <w:rPr>
          <w:rFonts w:ascii="Simplified Arabic" w:hAnsi="Simplified Arabic" w:cs="Simplified Arabic"/>
          <w:sz w:val="28"/>
          <w:szCs w:val="28"/>
          <w:rtl/>
          <w:lang w:eastAsia="ar-SA"/>
        </w:rPr>
        <w:t xml:space="preserve">، د. محمد أجمل أيوب الإصلاحي، دار الغرب الإسلامي، ط1، 2002م. </w:t>
      </w:r>
    </w:p>
    <w:p w14:paraId="524C1FEB"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القرطبي، أبو عبد الله، محمد بن أحمد الأنصاري، </w:t>
      </w:r>
      <w:r w:rsidRPr="00CA3FA8">
        <w:rPr>
          <w:rFonts w:ascii="Simplified Arabic" w:hAnsi="Simplified Arabic" w:cs="Simplified Arabic"/>
          <w:bCs/>
          <w:sz w:val="28"/>
          <w:szCs w:val="28"/>
          <w:rtl/>
          <w:lang w:eastAsia="ar-SA"/>
        </w:rPr>
        <w:t>الجامع لأحكام القرآن،</w:t>
      </w:r>
      <w:r w:rsidRPr="00CA3FA8">
        <w:rPr>
          <w:rFonts w:ascii="Simplified Arabic" w:hAnsi="Simplified Arabic" w:cs="Simplified Arabic"/>
          <w:sz w:val="28"/>
          <w:szCs w:val="28"/>
          <w:rtl/>
          <w:lang w:eastAsia="ar-SA"/>
        </w:rPr>
        <w:t xml:space="preserve"> أحمد البردوني وإبراهيم أطفيش، دار الكتب المصرية: القاهرة، ط2، 1384هـ-1964م.</w:t>
      </w:r>
    </w:p>
    <w:p w14:paraId="4D715688"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كحالة، عمر رضا، </w:t>
      </w:r>
      <w:r w:rsidRPr="00CA3FA8">
        <w:rPr>
          <w:rFonts w:ascii="Simplified Arabic" w:hAnsi="Simplified Arabic" w:cs="Simplified Arabic"/>
          <w:bCs/>
          <w:sz w:val="28"/>
          <w:szCs w:val="28"/>
          <w:rtl/>
          <w:lang w:eastAsia="ar-SA"/>
        </w:rPr>
        <w:t>معجم المؤلفين</w:t>
      </w:r>
      <w:r w:rsidRPr="00CA3FA8">
        <w:rPr>
          <w:rFonts w:ascii="Simplified Arabic" w:hAnsi="Simplified Arabic" w:cs="Simplified Arabic"/>
          <w:sz w:val="28"/>
          <w:szCs w:val="28"/>
          <w:rtl/>
          <w:lang w:eastAsia="ar-SA"/>
        </w:rPr>
        <w:t>، مكتبة المثنى: بيروت، دار إحياء التراث العربي: بيروت.</w:t>
      </w:r>
    </w:p>
    <w:p w14:paraId="10118948"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الكفوي، أيوب بن موسى الحسيني القريمي الكفوي، أبو البقاء الحنفي، </w:t>
      </w:r>
      <w:r w:rsidRPr="00CA3FA8">
        <w:rPr>
          <w:rFonts w:ascii="Simplified Arabic" w:hAnsi="Simplified Arabic" w:cs="Simplified Arabic"/>
          <w:bCs/>
          <w:sz w:val="28"/>
          <w:szCs w:val="28"/>
          <w:rtl/>
          <w:lang w:eastAsia="ar-SA"/>
        </w:rPr>
        <w:t>الكليَّات: معجم في المصطلحات والفروق اللُّغويَّة</w:t>
      </w:r>
      <w:r w:rsidRPr="00CA3FA8">
        <w:rPr>
          <w:rFonts w:ascii="Simplified Arabic" w:hAnsi="Simplified Arabic" w:cs="Simplified Arabic"/>
          <w:sz w:val="28"/>
          <w:szCs w:val="28"/>
          <w:rtl/>
          <w:lang w:eastAsia="ar-SA"/>
        </w:rPr>
        <w:t>، عدنان درويش - محمد المصري، مؤسسة الرسالة: بيروت، د.ت.</w:t>
      </w:r>
    </w:p>
    <w:p w14:paraId="0BCC5BE3"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الماوردي، أبو الحسن علي بن محمد بن محمد بن حبيب البصري البغدادي، الشهير بالماوردي، </w:t>
      </w:r>
      <w:r w:rsidRPr="00CA3FA8">
        <w:rPr>
          <w:rFonts w:ascii="Simplified Arabic" w:hAnsi="Simplified Arabic" w:cs="Simplified Arabic"/>
          <w:bCs/>
          <w:sz w:val="28"/>
          <w:szCs w:val="28"/>
          <w:rtl/>
          <w:lang w:eastAsia="ar-SA"/>
        </w:rPr>
        <w:t>تفسير الماوردي: النكت والعيون</w:t>
      </w:r>
      <w:r w:rsidRPr="00CA3FA8">
        <w:rPr>
          <w:rFonts w:ascii="Simplified Arabic" w:hAnsi="Simplified Arabic" w:cs="Simplified Arabic"/>
          <w:sz w:val="28"/>
          <w:szCs w:val="28"/>
          <w:rtl/>
          <w:lang w:eastAsia="ar-SA"/>
        </w:rPr>
        <w:t xml:space="preserve">، السيد </w:t>
      </w:r>
      <w:r w:rsidRPr="00CA3FA8">
        <w:rPr>
          <w:rFonts w:ascii="Simplified Arabic" w:hAnsi="Simplified Arabic" w:cs="Simplified Arabic"/>
          <w:sz w:val="28"/>
          <w:szCs w:val="28"/>
          <w:rtl/>
          <w:lang w:eastAsia="ar-SA"/>
        </w:rPr>
        <w:lastRenderedPageBreak/>
        <w:t>بن عبد المقصود بن عبد الرحيم، دار الكتب العلمية: بيروت - لبنان.</w:t>
      </w:r>
    </w:p>
    <w:p w14:paraId="39EDC6F1" w14:textId="5A0652BE"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lang w:eastAsia="ar-SA"/>
        </w:rPr>
      </w:pPr>
      <w:r w:rsidRPr="00CA3FA8">
        <w:rPr>
          <w:rFonts w:ascii="Simplified Arabic" w:hAnsi="Simplified Arabic" w:cs="Simplified Arabic"/>
          <w:sz w:val="28"/>
          <w:szCs w:val="28"/>
          <w:rtl/>
          <w:lang w:eastAsia="ar-SA"/>
        </w:rPr>
        <w:t xml:space="preserve">المحلي، جلال الدين محمد بن أحمد؛ والسيوطي، جلال الدين </w:t>
      </w:r>
      <w:r w:rsidR="00FE1E46">
        <w:rPr>
          <w:rFonts w:ascii="Simplified Arabic" w:hAnsi="Simplified Arabic" w:cs="Simplified Arabic" w:hint="cs"/>
          <w:sz w:val="28"/>
          <w:szCs w:val="28"/>
          <w:rtl/>
          <w:lang w:eastAsia="ar-SA"/>
        </w:rPr>
        <w:br/>
      </w:r>
      <w:r w:rsidRPr="00CA3FA8">
        <w:rPr>
          <w:rFonts w:ascii="Simplified Arabic" w:hAnsi="Simplified Arabic" w:cs="Simplified Arabic"/>
          <w:sz w:val="28"/>
          <w:szCs w:val="28"/>
          <w:rtl/>
          <w:lang w:eastAsia="ar-SA"/>
        </w:rPr>
        <w:t xml:space="preserve">عبد الرحمن بن أبي بكر: </w:t>
      </w:r>
      <w:r w:rsidRPr="00CA3FA8">
        <w:rPr>
          <w:rFonts w:ascii="Simplified Arabic" w:hAnsi="Simplified Arabic" w:cs="Simplified Arabic"/>
          <w:bCs/>
          <w:sz w:val="28"/>
          <w:szCs w:val="28"/>
          <w:rtl/>
          <w:lang w:eastAsia="ar-SA"/>
        </w:rPr>
        <w:t>تفسير الجلالين</w:t>
      </w:r>
      <w:r w:rsidRPr="00CA3FA8">
        <w:rPr>
          <w:rFonts w:ascii="Simplified Arabic" w:hAnsi="Simplified Arabic" w:cs="Simplified Arabic"/>
          <w:sz w:val="28"/>
          <w:szCs w:val="28"/>
          <w:rtl/>
          <w:lang w:eastAsia="ar-SA"/>
        </w:rPr>
        <w:t>، دار الحديث - القاهرة، ط1، د.ت.</w:t>
      </w:r>
    </w:p>
    <w:p w14:paraId="71F5DD38"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shd w:val="clear" w:color="auto" w:fill="FFFFFF"/>
          <w:rtl/>
          <w:lang w:eastAsia="ar-SA"/>
        </w:rPr>
        <w:t xml:space="preserve">مسلم، أبو الحسين مسلم بن الحجاج القشيري النيسابوري، </w:t>
      </w:r>
      <w:r w:rsidRPr="00CA3FA8">
        <w:rPr>
          <w:rFonts w:ascii="Simplified Arabic" w:hAnsi="Simplified Arabic" w:cs="Simplified Arabic"/>
          <w:bCs/>
          <w:sz w:val="28"/>
          <w:szCs w:val="28"/>
          <w:shd w:val="clear" w:color="auto" w:fill="FFFFFF"/>
          <w:rtl/>
          <w:lang w:eastAsia="ar-SA"/>
        </w:rPr>
        <w:t>صحيح مسلم</w:t>
      </w:r>
      <w:r w:rsidRPr="00CA3FA8">
        <w:rPr>
          <w:rFonts w:ascii="Simplified Arabic" w:hAnsi="Simplified Arabic" w:cs="Simplified Arabic"/>
          <w:sz w:val="28"/>
          <w:szCs w:val="28"/>
          <w:shd w:val="clear" w:color="auto" w:fill="FFFFFF"/>
          <w:rtl/>
          <w:lang w:eastAsia="ar-SA"/>
        </w:rPr>
        <w:t>، محمد فؤاد عبد الباقي</w:t>
      </w:r>
      <w:r w:rsidRPr="00CA3FA8">
        <w:rPr>
          <w:rFonts w:ascii="Simplified Arabic" w:hAnsi="Simplified Arabic" w:cs="Simplified Arabic"/>
          <w:sz w:val="28"/>
          <w:szCs w:val="28"/>
          <w:rtl/>
          <w:lang w:eastAsia="ar-SA"/>
        </w:rPr>
        <w:t>،</w:t>
      </w:r>
      <w:r w:rsidRPr="00CA3FA8">
        <w:rPr>
          <w:rFonts w:ascii="Simplified Arabic" w:hAnsi="Simplified Arabic" w:cs="Simplified Arabic"/>
          <w:sz w:val="28"/>
          <w:szCs w:val="28"/>
          <w:shd w:val="clear" w:color="auto" w:fill="FFFFFF"/>
          <w:rtl/>
          <w:lang w:eastAsia="ar-SA"/>
        </w:rPr>
        <w:t xml:space="preserve"> مطبعة عيسى البابي الحلبي وشركاه: القاهرة</w:t>
      </w:r>
      <w:r w:rsidRPr="00CA3FA8">
        <w:rPr>
          <w:rFonts w:ascii="Simplified Arabic" w:hAnsi="Simplified Arabic" w:cs="Simplified Arabic"/>
          <w:sz w:val="28"/>
          <w:szCs w:val="28"/>
          <w:rtl/>
          <w:lang w:eastAsia="ar-SA"/>
        </w:rPr>
        <w:t xml:space="preserve">، </w:t>
      </w:r>
      <w:r w:rsidRPr="00CA3FA8">
        <w:rPr>
          <w:rFonts w:ascii="Simplified Arabic" w:hAnsi="Simplified Arabic" w:cs="Simplified Arabic"/>
          <w:sz w:val="28"/>
          <w:szCs w:val="28"/>
          <w:shd w:val="clear" w:color="auto" w:fill="FFFFFF"/>
          <w:rtl/>
          <w:lang w:eastAsia="ar-SA"/>
        </w:rPr>
        <w:t>ثم صوّرَته دار إحياء التراث العربي ببيروت، وغيرها، ١٣٧٤هـ - ١٩٥٥</w:t>
      </w:r>
      <w:r w:rsidRPr="00CA3FA8">
        <w:rPr>
          <w:rFonts w:ascii="Simplified Arabic" w:hAnsi="Simplified Arabic" w:cs="Simplified Arabic"/>
          <w:sz w:val="28"/>
          <w:szCs w:val="28"/>
          <w:rtl/>
          <w:lang w:eastAsia="ar-SA"/>
        </w:rPr>
        <w:t>.</w:t>
      </w:r>
    </w:p>
    <w:p w14:paraId="0034AD1A"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lang w:eastAsia="ar-SA"/>
        </w:rPr>
      </w:pPr>
      <w:r w:rsidRPr="00CA3FA8">
        <w:rPr>
          <w:rFonts w:ascii="Simplified Arabic" w:hAnsi="Simplified Arabic" w:cs="Simplified Arabic"/>
          <w:sz w:val="28"/>
          <w:szCs w:val="28"/>
          <w:rtl/>
          <w:lang w:eastAsia="ar-SA"/>
        </w:rPr>
        <w:t xml:space="preserve">مصطفى، إبراهيم، وآخرون، </w:t>
      </w:r>
      <w:r w:rsidRPr="00CA3FA8">
        <w:rPr>
          <w:rFonts w:ascii="Simplified Arabic" w:hAnsi="Simplified Arabic" w:cs="Simplified Arabic"/>
          <w:bCs/>
          <w:sz w:val="28"/>
          <w:szCs w:val="28"/>
          <w:rtl/>
          <w:lang w:eastAsia="ar-SA"/>
        </w:rPr>
        <w:t>المعجم الوسيط</w:t>
      </w:r>
      <w:r w:rsidRPr="00CA3FA8">
        <w:rPr>
          <w:rFonts w:ascii="Simplified Arabic" w:hAnsi="Simplified Arabic" w:cs="Simplified Arabic"/>
          <w:sz w:val="28"/>
          <w:szCs w:val="28"/>
          <w:rtl/>
          <w:lang w:eastAsia="ar-SA"/>
        </w:rPr>
        <w:t>، القاهرة: دار الدعوة.</w:t>
      </w:r>
    </w:p>
    <w:p w14:paraId="7FE16661"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مناهج البحث العلمي لعبد الرحمن بدوي.</w:t>
      </w:r>
    </w:p>
    <w:p w14:paraId="05219054"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النَّسَفي، أبو البركات عبد الله بن أحمد بن محمود حافظ الدين، </w:t>
      </w:r>
      <w:r w:rsidRPr="00CA3FA8">
        <w:rPr>
          <w:rFonts w:ascii="Simplified Arabic" w:hAnsi="Simplified Arabic" w:cs="Simplified Arabic"/>
          <w:bCs/>
          <w:sz w:val="28"/>
          <w:szCs w:val="28"/>
          <w:rtl/>
          <w:lang w:eastAsia="ar-SA"/>
        </w:rPr>
        <w:t>تفسير النَّسَفي = مدارك التنزيل وحقائق التأويل</w:t>
      </w:r>
      <w:r w:rsidRPr="00CA3FA8">
        <w:rPr>
          <w:rFonts w:ascii="Simplified Arabic" w:hAnsi="Simplified Arabic" w:cs="Simplified Arabic"/>
          <w:sz w:val="28"/>
          <w:szCs w:val="28"/>
          <w:rtl/>
          <w:lang w:eastAsia="ar-SA"/>
        </w:rPr>
        <w:t xml:space="preserve">، يوسف علي بديوي، محيي الدين ديب مستو، دار الكلم الطيب: بيروت، ط1، ١٤١٩هـ - ١٩٩٨م. </w:t>
      </w:r>
    </w:p>
    <w:p w14:paraId="73AA9664"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الواحدي، أبو الحسن علي بن أحمد بن محمد بن علي، </w:t>
      </w:r>
      <w:r w:rsidRPr="00CA3FA8">
        <w:rPr>
          <w:rFonts w:ascii="Simplified Arabic" w:hAnsi="Simplified Arabic" w:cs="Simplified Arabic"/>
          <w:bCs/>
          <w:sz w:val="28"/>
          <w:szCs w:val="28"/>
          <w:rtl/>
          <w:lang w:eastAsia="ar-SA"/>
        </w:rPr>
        <w:t>التفسير البسيط</w:t>
      </w:r>
      <w:r w:rsidRPr="00CA3FA8">
        <w:rPr>
          <w:rFonts w:ascii="Simplified Arabic" w:hAnsi="Simplified Arabic" w:cs="Simplified Arabic"/>
          <w:sz w:val="28"/>
          <w:szCs w:val="28"/>
          <w:rtl/>
          <w:lang w:eastAsia="ar-SA"/>
        </w:rPr>
        <w:t>، عمادة البحث العلمي - جامعة الإمام محمد بن سعود الإسلاميَّة. الطبعة: الأولى، ١٤٣٠هـ.</w:t>
      </w:r>
    </w:p>
    <w:p w14:paraId="72587D26" w14:textId="77777777" w:rsidR="00A04A0F" w:rsidRPr="00CA3FA8" w:rsidRDefault="00A04A0F" w:rsidP="00120F5B">
      <w:pPr>
        <w:numPr>
          <w:ilvl w:val="0"/>
          <w:numId w:val="45"/>
        </w:numPr>
        <w:adjustRightInd/>
        <w:spacing w:line="240" w:lineRule="auto"/>
        <w:ind w:left="376" w:hanging="357"/>
        <w:jc w:val="lowKashida"/>
        <w:textAlignment w:val="auto"/>
        <w:rPr>
          <w:rFonts w:ascii="Simplified Arabic" w:hAnsi="Simplified Arabic" w:cs="Simplified Arabic"/>
          <w:sz w:val="28"/>
          <w:szCs w:val="28"/>
          <w:rtl/>
          <w:lang w:eastAsia="ar-SA"/>
        </w:rPr>
      </w:pPr>
      <w:r w:rsidRPr="00CA3FA8">
        <w:rPr>
          <w:rFonts w:ascii="Simplified Arabic" w:hAnsi="Simplified Arabic" w:cs="Simplified Arabic"/>
          <w:sz w:val="28"/>
          <w:szCs w:val="28"/>
          <w:rtl/>
          <w:lang w:eastAsia="ar-SA"/>
        </w:rPr>
        <w:t xml:space="preserve">الواحدي، أبو الحسن علي بن أحمد بن محمد بن علي، </w:t>
      </w:r>
      <w:r w:rsidRPr="00CA3FA8">
        <w:rPr>
          <w:rFonts w:ascii="Simplified Arabic" w:hAnsi="Simplified Arabic" w:cs="Simplified Arabic"/>
          <w:bCs/>
          <w:sz w:val="28"/>
          <w:szCs w:val="28"/>
          <w:rtl/>
          <w:lang w:eastAsia="ar-SA"/>
        </w:rPr>
        <w:t>الوجيز في تفسير الكتاب العزيز</w:t>
      </w:r>
      <w:r w:rsidRPr="00CA3FA8">
        <w:rPr>
          <w:rFonts w:ascii="Simplified Arabic" w:hAnsi="Simplified Arabic" w:cs="Simplified Arabic"/>
          <w:sz w:val="28"/>
          <w:szCs w:val="28"/>
          <w:rtl/>
          <w:lang w:eastAsia="ar-SA"/>
        </w:rPr>
        <w:t xml:space="preserve"> تحقيق: صفوان عدنان داوودي، دار القلم، الدار الشامية: دمشق - بيروت، ط1، 1415هـ.</w:t>
      </w:r>
    </w:p>
    <w:p w14:paraId="47C620B4" w14:textId="77777777" w:rsidR="00A04A0F" w:rsidRPr="00CA3FA8" w:rsidRDefault="00A04A0F" w:rsidP="004410BE">
      <w:pPr>
        <w:adjustRightInd/>
        <w:spacing w:line="240" w:lineRule="auto"/>
        <w:ind w:left="720"/>
        <w:jc w:val="center"/>
        <w:textAlignment w:val="auto"/>
        <w:rPr>
          <w:rFonts w:ascii="Wingdings" w:hAnsi="Wingdings" w:cs="Traditional Arabic"/>
          <w:sz w:val="28"/>
          <w:szCs w:val="28"/>
          <w:lang w:eastAsia="ar-SA" w:bidi="ar-QA"/>
        </w:rPr>
      </w:pPr>
      <w:r w:rsidRPr="00CA3FA8">
        <w:rPr>
          <w:rFonts w:ascii="Wingdings" w:hAnsi="Wingdings" w:cs="Traditional Arabic"/>
          <w:sz w:val="28"/>
          <w:szCs w:val="28"/>
          <w:lang w:eastAsia="ar-SA"/>
        </w:rPr>
        <w:t></w:t>
      </w:r>
      <w:r w:rsidRPr="00CA3FA8">
        <w:rPr>
          <w:rFonts w:ascii="Wingdings" w:hAnsi="Wingdings" w:cs="Traditional Arabic"/>
          <w:sz w:val="28"/>
          <w:szCs w:val="28"/>
          <w:lang w:eastAsia="ar-SA"/>
        </w:rPr>
        <w:t></w:t>
      </w:r>
    </w:p>
    <w:p w14:paraId="16E163A6" w14:textId="77777777" w:rsidR="00A04A0F" w:rsidRPr="00CA3FA8" w:rsidRDefault="00A04A0F" w:rsidP="004410BE">
      <w:pPr>
        <w:adjustRightInd/>
        <w:spacing w:line="240" w:lineRule="auto"/>
        <w:ind w:left="567" w:hanging="567"/>
        <w:jc w:val="left"/>
        <w:textAlignment w:val="auto"/>
        <w:rPr>
          <w:rFonts w:ascii="Traditional Arabic" w:hAnsi="Traditional Arabic" w:cs="Traditional Arabic"/>
          <w:sz w:val="28"/>
          <w:szCs w:val="28"/>
          <w:rtl/>
          <w:lang w:eastAsia="ar-SA" w:bidi="ar-EG"/>
        </w:rPr>
      </w:pPr>
    </w:p>
    <w:p w14:paraId="5FB88B01"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rPr>
          <w:rFonts w:asciiTheme="majorBidi" w:hAnsiTheme="majorBidi" w:cstheme="majorBidi"/>
          <w:b/>
          <w:bCs/>
          <w:sz w:val="28"/>
          <w:szCs w:val="28"/>
        </w:rPr>
      </w:pPr>
      <w:r w:rsidRPr="00CA3FA8">
        <w:rPr>
          <w:rFonts w:ascii="Courier New" w:hAnsi="Courier New" w:cs="Courier New"/>
          <w:sz w:val="28"/>
          <w:szCs w:val="28"/>
          <w:rtl/>
          <w:lang w:bidi="ar-EG"/>
        </w:rPr>
        <w:br w:type="page"/>
      </w:r>
      <w:r w:rsidRPr="00CA3FA8">
        <w:rPr>
          <w:rFonts w:asciiTheme="majorBidi" w:hAnsiTheme="majorBidi" w:cstheme="majorBidi"/>
          <w:b/>
          <w:bCs/>
          <w:sz w:val="28"/>
          <w:szCs w:val="28"/>
          <w:lang w:val="en"/>
        </w:rPr>
        <w:lastRenderedPageBreak/>
        <w:t>References :</w:t>
      </w:r>
    </w:p>
    <w:p w14:paraId="45B98BF1" w14:textId="77777777" w:rsidR="00A04A0F" w:rsidRPr="00CA3FA8" w:rsidRDefault="00A04A0F" w:rsidP="0044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lang w:eastAsia="ar-SA"/>
        </w:rPr>
      </w:pPr>
      <w:r w:rsidRPr="00CA3FA8">
        <w:rPr>
          <w:rFonts w:asciiTheme="majorBidi" w:hAnsiTheme="majorBidi" w:cstheme="majorBidi"/>
          <w:sz w:val="28"/>
          <w:szCs w:val="28"/>
          <w:lang w:eastAsia="ar-SA"/>
        </w:rPr>
        <w:sym w:font="Symbol" w:char="F0A7"/>
      </w:r>
      <w:r w:rsidRPr="00CA3FA8">
        <w:rPr>
          <w:rFonts w:asciiTheme="majorBidi" w:hAnsiTheme="majorBidi" w:cstheme="majorBidi"/>
          <w:sz w:val="28"/>
          <w:szCs w:val="28"/>
          <w:lang w:eastAsia="ar-SA"/>
        </w:rPr>
        <w:tab/>
        <w:t>abin jazi, 'abu alqasima, muhamad bin 'ahmad bin muhamad bin eabd allah, altashil lieulum altanzil, alduktur eabd allah alkhalidi, sharikat dar al'arqam bin 'abi al'arqamu: bayrut, ta1, 1414h.</w:t>
      </w:r>
    </w:p>
    <w:p w14:paraId="7A3A6993" w14:textId="77777777" w:rsidR="00A04A0F" w:rsidRPr="00CA3FA8" w:rsidRDefault="00A04A0F" w:rsidP="0044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lang w:eastAsia="ar-SA"/>
        </w:rPr>
      </w:pPr>
      <w:r w:rsidRPr="00CA3FA8">
        <w:rPr>
          <w:rFonts w:asciiTheme="majorBidi" w:hAnsiTheme="majorBidi" w:cstheme="majorBidi"/>
          <w:sz w:val="28"/>
          <w:szCs w:val="28"/>
          <w:lang w:eastAsia="ar-SA"/>
        </w:rPr>
        <w:sym w:font="Symbol" w:char="F0A7"/>
      </w:r>
      <w:r w:rsidRPr="00CA3FA8">
        <w:rPr>
          <w:rFonts w:asciiTheme="majorBidi" w:hAnsiTheme="majorBidi" w:cstheme="majorBidi"/>
          <w:sz w:val="28"/>
          <w:szCs w:val="28"/>
          <w:lang w:eastAsia="ar-SA"/>
        </w:rPr>
        <w:tab/>
        <w:t>abin khalkan, 'abu aleabaas shams aldiyn 'ahmad bin muhamad bin 'iibrahim bin 'abi bakr, wafiat al'aeyan, 'iihsan eabaasu, dar sadir: birut, 1994m.</w:t>
      </w:r>
    </w:p>
    <w:p w14:paraId="2DF1221E" w14:textId="77777777" w:rsidR="00A04A0F" w:rsidRPr="00CA3FA8" w:rsidRDefault="00A04A0F" w:rsidP="0044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lang w:eastAsia="ar-SA"/>
        </w:rPr>
      </w:pPr>
      <w:r w:rsidRPr="00CA3FA8">
        <w:rPr>
          <w:rFonts w:asciiTheme="majorBidi" w:hAnsiTheme="majorBidi" w:cstheme="majorBidi"/>
          <w:sz w:val="28"/>
          <w:szCs w:val="28"/>
          <w:lang w:eastAsia="ar-SA"/>
        </w:rPr>
        <w:sym w:font="Symbol" w:char="F0A7"/>
      </w:r>
      <w:r w:rsidRPr="00CA3FA8">
        <w:rPr>
          <w:rFonts w:asciiTheme="majorBidi" w:hAnsiTheme="majorBidi" w:cstheme="majorBidi"/>
          <w:sz w:val="28"/>
          <w:szCs w:val="28"/>
          <w:lang w:eastAsia="ar-SA"/>
        </w:rPr>
        <w:tab/>
        <w:t>abn saeda, muhamad bin saed bin maniye alhashimi albasarii, altabaqat alkubraa, tahqiqu: muhamad eabd alqadir eataa, dar alkutub alelmyat: bayrut, ta1, 1410h - 1990 m .</w:t>
      </w:r>
    </w:p>
    <w:p w14:paraId="16B69A2A" w14:textId="77777777" w:rsidR="00A04A0F" w:rsidRPr="00CA3FA8" w:rsidRDefault="00A04A0F" w:rsidP="0044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lang w:eastAsia="ar-SA"/>
        </w:rPr>
      </w:pPr>
      <w:r w:rsidRPr="00CA3FA8">
        <w:rPr>
          <w:rFonts w:asciiTheme="majorBidi" w:hAnsiTheme="majorBidi" w:cstheme="majorBidi"/>
          <w:sz w:val="28"/>
          <w:szCs w:val="28"/>
          <w:lang w:eastAsia="ar-SA"/>
        </w:rPr>
        <w:sym w:font="Symbol" w:char="F0A7"/>
      </w:r>
      <w:r w:rsidRPr="00CA3FA8">
        <w:rPr>
          <w:rFonts w:asciiTheme="majorBidi" w:hAnsiTheme="majorBidi" w:cstheme="majorBidi"/>
          <w:sz w:val="28"/>
          <w:szCs w:val="28"/>
          <w:lang w:eastAsia="ar-SA"/>
        </w:rPr>
        <w:tab/>
        <w:t>abin eadil, 'abu hafs siraj aldiyn eumar bin eali bin eadil alhanbali aldimashqiu alnuemaniu, allabab fi eulum alkitabi, alshaykh eadil 'ahmad eabd almawjud walshaykh eali muhamad mueawad, dar alkutub aleilmiati: bayrut - lubnan, ta1, 1419h -1998m.</w:t>
      </w:r>
    </w:p>
    <w:p w14:paraId="7644F8BF"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abin eashur, muhamad alttahr bin muhamad bin muhamad alttahr: altahrir waltanwir &lt;&lt;tahrir almaenaa alsadid watanwir aleaql aljadid min tafsir alkitaab almajid, m aldaar altuwnisiat lilnashri: tunis, 1984hi.</w:t>
      </w:r>
    </w:p>
    <w:p w14:paraId="4F07C021"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abin etyat, 'abu muhamad eabd alhaqi bin ghalib bin eabd alrahman bin tamamu, almuharir alwajiz fi tafsir alkitaab aleaziza, eabd alssalam eabd alshaafi muhamad, ta1, 1422h.</w:t>
      </w:r>
    </w:p>
    <w:p w14:paraId="77629EDB"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abin fars, 'ahmad bin faris bin zakaria' alqazwini alraazi, 'abu alhusayni, muejam maqayis allughati, eabd alsalam muhamad harun, dar alfikri, 1399h - 1979m.</w:t>
      </w:r>
    </w:p>
    <w:p w14:paraId="1D7534D7"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abin alqimi, muhamad bin 'abi bakr bin 'ayuwb bin saed shams aldiyni, tafsir alquran alkarim, maktab alddirasat walbuhuth alerbyat wal'islamyat bi'iishraf alshaykh 'iibrahim ramadan, dar wamaktabat alhilali: bayrut, ta1, 1410h.</w:t>
      </w:r>
    </w:p>
    <w:p w14:paraId="3478EA8E"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lastRenderedPageBreak/>
        <w:sym w:font="Symbol" w:char="F0A7"/>
      </w:r>
      <w:r w:rsidRPr="00CA3FA8">
        <w:rPr>
          <w:rFonts w:asciiTheme="majorBidi" w:hAnsiTheme="majorBidi" w:cstheme="majorBidi"/>
          <w:sz w:val="28"/>
          <w:szCs w:val="28"/>
        </w:rPr>
        <w:tab/>
        <w:t>abin kathir, 'abu alfida' 'iismaeil bin eumar bin kathir alqurashiu albasariu thuma aldimashqi, albidayat walnihayatu, matbaeat alsaeadati, alqahira.</w:t>
      </w:r>
    </w:p>
    <w:p w14:paraId="1DCB2A3F"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abin kathir, 'abu alfida' 'iismaeil bin eumar bin kathir alqurashii albasariu thuma aldimashqi, sami bin muhamad alsalamatu: tafsir alquran aleazimi, dar tiibat lilnashr waltawzie, ta, althaaniati, 1420 ha- 1999m.</w:t>
      </w:r>
    </w:p>
    <w:p w14:paraId="16207281"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abn majh, 'abu eabd allh muhamad bin yazid bin majat alqazwini, sunan abn majah, shueayb al'arnawuwt - eadil murshid - mhmmad kamil qarah bilili - eabd allltyf harz allahi, dar alrisalat alealamiati, t 1, 1430h - 2009m.</w:t>
      </w:r>
    </w:p>
    <w:p w14:paraId="75D57A81"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abin manzur, muhamad bin makram bin ealaa</w:t>
      </w:r>
      <w:r w:rsidRPr="00CA3FA8">
        <w:rPr>
          <w:rFonts w:asciiTheme="majorBidi" w:hAnsiTheme="majorBidi" w:cstheme="majorBidi"/>
          <w:sz w:val="28"/>
          <w:szCs w:val="28"/>
          <w:rtl/>
        </w:rPr>
        <w:t xml:space="preserve">، </w:t>
      </w:r>
      <w:r w:rsidRPr="00CA3FA8">
        <w:rPr>
          <w:rFonts w:asciiTheme="majorBidi" w:hAnsiTheme="majorBidi" w:cstheme="majorBidi"/>
          <w:sz w:val="28"/>
          <w:szCs w:val="28"/>
        </w:rPr>
        <w:t>'abu alfadali, jamal aldiyn, lisan alearabi, alhawashi: lilyazji wajamaeat min alllughwyyn, alnaashir: dar sadr: birut, ta3 - 1414h.</w:t>
      </w:r>
    </w:p>
    <w:p w14:paraId="19C9972F"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hinbulu, 'ahmadu, musnad 'ahmad bin hanbul, 'ahmad muhamad shakiri, dar alhadith - alqahirati, t 1, 1416h - 1995m.</w:t>
      </w:r>
    </w:p>
    <w:p w14:paraId="65B9A456"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al'asfahani, 'abu alqasim alhusayn bin muhamad, almufradat fi ghurayb alquran, tahqiqu: safwan eadnan dawudi, dar alqalami, aldaar alshaamiat - dimashq bayrut, ta1, 1412h.</w:t>
      </w:r>
    </w:p>
    <w:p w14:paraId="1DE27546"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albaghdadi, khizanat al'adab wlb libab lisan alearabi, eabd alqadir bin eumra, eabd alsalam muhamad harun, maktabat alkhanji, alqahirati, t 4, 1418h - 1997m.</w:t>
      </w:r>
    </w:p>
    <w:p w14:paraId="13B9C5D7"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albghwy, muhyi alssunt, 'abu muhamad alhusayn bin maseud bin muhamad bin alfrra' alshaafieii, maealim altanzil fi tafsir alqurani, eabd alrazaaq almahdi, dar 'iihya' alturath alearabii, ta1, 1420h.</w:t>
      </w:r>
    </w:p>
    <w:p w14:paraId="58E7808D"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albiqaei, 'iibrahim bin eumar bin hasan alribat bin ealii bin 'abi bikr, nazam alddrr fi tnasub alayat walsuwr, dar alkitaab al'iislami, alqahirati. da.t.</w:t>
      </w:r>
    </w:p>
    <w:p w14:paraId="443B8AF2"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lastRenderedPageBreak/>
        <w:sym w:font="Symbol" w:char="F0A7"/>
      </w:r>
      <w:r w:rsidRPr="00CA3FA8">
        <w:rPr>
          <w:rFonts w:asciiTheme="majorBidi" w:hAnsiTheme="majorBidi" w:cstheme="majorBidi"/>
          <w:sz w:val="28"/>
          <w:szCs w:val="28"/>
        </w:rPr>
        <w:tab/>
        <w:t>altirmidhi, muhamad bin eisaa bin sawrt bin musaa bin aldahaki, 'abu eisaa, sunan altirmidhi, 'ahmad muhamad shakir (j 1, 2), wamuhamad fuad eabd albaqi (ja 3), wa'iibrahim eutwat eiwad almudaris fi al'azhar alsharif (ja 4, 5), sharikat maktabat wamatbaeat mustafaa albabi alhalbi: masr, t 2, 1395h - 1975m.</w:t>
      </w:r>
    </w:p>
    <w:p w14:paraId="3B4E4B11"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aljawhari, 'abu nasr 'iismaeil bin hamaad alfarabi: alsihah taj alllught wasihah alerbyat, ti: 'ahmad eabd alghafur eatara, dar aleilm lilmalayini: bayrut, ta4, 1407h.</w:t>
      </w:r>
    </w:p>
    <w:p w14:paraId="45A2AD42"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alhamwy, shihab aldiyn: muejam albildan, birut: dar sadir, ta2 ,1995m.</w:t>
      </w:r>
    </w:p>
    <w:p w14:paraId="0CDD8DE7"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alhanbali, eabd alhay bin 'ahmad bin muhamad aibn aleimad aleakry, 'abu alfalahi, shadharat aldhahab fi 'akhbar min dhahaba, mahmud al'arnawuwta, aibn kathir, dimashq - bayrut, ta1, 1406h - 1986m.</w:t>
      </w:r>
    </w:p>
    <w:p w14:paraId="2A9990FD"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aldhahabi, shams aldiyn 'abu eabd allah muhamad bin 'ahmad bin euthman, tadhkirat alhffaz, zakariaa eumayratu, dar alkutub aleilmiati: bayrut - lubnan, t 1, 1419 ha- 1998m.</w:t>
      </w:r>
    </w:p>
    <w:p w14:paraId="605C0AFB"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aldhahabi, shams aldiyn 'abu eabd allah muhamad bin 'ahmad bin euthman, sayar 'aelam alnubala'i, majmueat min almhqqiqyn bi'iishraf alshaykh shueayb al'arnawuwta, bashaar eawad maerufun, muasasat alrisalati, ta3, 1405h - 1985m.</w:t>
      </w:r>
    </w:p>
    <w:p w14:paraId="461E2D8E"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alzzabydy, mhmmd murtadaa alhusayni, taj alearus min jawahir alqamusa, almajlis alwataniu lilthaqafat walfunun waladab bidawlat alkuayti, 1422h.</w:t>
      </w:r>
    </w:p>
    <w:p w14:paraId="0EC6696B"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alzbidi, muhamad, tabaqat alnhwyiyn walllughwyiyn, dar almaearifi, ta2, da.t.</w:t>
      </w:r>
    </w:p>
    <w:p w14:paraId="6CC6F6A0"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alzujaji, 'iibrahim bin alssry bin sahl, 'abu 'iishaqa, maeani alquran wa'iierabuhu, tahqiqu: eabd aljalil eabduh shalbi, ealim alkutab: bayrut, ta1, 1408h - 1988m.</w:t>
      </w:r>
    </w:p>
    <w:p w14:paraId="27F04047"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lastRenderedPageBreak/>
        <w:sym w:font="Symbol" w:char="F0A7"/>
      </w:r>
      <w:r w:rsidRPr="00CA3FA8">
        <w:rPr>
          <w:rFonts w:asciiTheme="majorBidi" w:hAnsiTheme="majorBidi" w:cstheme="majorBidi"/>
          <w:sz w:val="28"/>
          <w:szCs w:val="28"/>
        </w:rPr>
        <w:tab/>
        <w:t>alzirkili, khayr aldiyni, al'aelami, dar aleilm lilmalayini, ta15, 2002m.</w:t>
      </w:r>
    </w:p>
    <w:p w14:paraId="46DEA9DA"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alsaedi, eabd alrahman bin nasir bin eabd allah, taysir alkarim alrahman fi tafsir kalam almanani, eabd alrahman bin maeala alllwayahaqi, muasasat alrisalati, ta1420,1h -2000m.</w:t>
      </w:r>
    </w:p>
    <w:p w14:paraId="6726E3AA"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slayman, 'abu alhasan muqatil bin sulayman, tafsir muqatil bin sulayman, eabd allah mahmud shahatati, dar 'iihya' altarathi: bayrut, ta1, 1423h.</w:t>
      </w:r>
    </w:p>
    <w:p w14:paraId="59F8D7EF"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alsyuti, eabd alrahman bin 'abi bakr, jalal aldiyn, aldir almanthur, dar alfikri: bayrut.</w:t>
      </w:r>
    </w:p>
    <w:p w14:paraId="3A80CA3C"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alshanqiti, muhamad al'amin bin muhamad almukhtar aljakni: 'adwa' albayan fi 'iidah alquran bialqurani, dar aibn hazam (birut), muasasat eata'at aleilmi, ta5.</w:t>
      </w:r>
    </w:p>
    <w:p w14:paraId="79DB348A"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alshukani, muhamad bin ealiin bin muhamad bin eabd allah, fath alqudir, dar abn kathirin, dar alkalm altayibi: dimashq - bayrut, ta1, 1414h..</w:t>
      </w:r>
    </w:p>
    <w:p w14:paraId="697B7CAE"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altabri, 'abu jaefar, muhamad bin jirir, jamie albayan ean tawil ay alquran, dar altarbiat waltarathi: makat almukaramati, da.t.</w:t>
      </w:r>
    </w:p>
    <w:p w14:paraId="416B0470"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aleasqalani, shihab aldiyn, 'abu alfadla, 'ahmad bin eali bin muhamad bin muhamad bin 'ahmad, alshahir biaibn hajar, aldarar alkaminat fi 'aeyan almiayat althaaminati, dayirat almaearif aleuthmaniat bihaydar abad aldakn: alhinda, ta2, (1392h = 1972mu).</w:t>
      </w:r>
    </w:p>
    <w:p w14:paraId="419625BD"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aleasqalani, 'abu alfadl 'ahmad bin eali bin muhamad bin 'ahmad bin hajr, tahdhib altahdhib, matbaeat dayirat almaearif alnizamiati: alhindi, ta1, 1326h.</w:t>
      </w:r>
    </w:p>
    <w:p w14:paraId="38329076"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aleaskari, 'abu hilal alhsan bin eabd allah bin sahl bin saeid bin yahyaa bin mihran, muejam alfuruq alllughwyat, alshaykh bayt allah biati, wamuasasat alnashr al'iislami, muasasat alnashr al'iislamii altaabieat lijamaeat almudarisin bi &lt;&lt;qam&gt;&gt;, ta1, 1412h.</w:t>
      </w:r>
    </w:p>
    <w:p w14:paraId="06DCDFAE"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lastRenderedPageBreak/>
        <w:sym w:font="Symbol" w:char="F0A7"/>
      </w:r>
      <w:r w:rsidRPr="00CA3FA8">
        <w:rPr>
          <w:rFonts w:asciiTheme="majorBidi" w:hAnsiTheme="majorBidi" w:cstheme="majorBidi"/>
          <w:sz w:val="28"/>
          <w:szCs w:val="28"/>
        </w:rPr>
        <w:tab/>
        <w:t>eumra, 'ahmad mukhtar eabd alhamidi, muejam allughat alerbyat almueasirati, ealam alkatubi, ta1, 1429hi-2008m.</w:t>
      </w:r>
    </w:p>
    <w:p w14:paraId="627DBD66"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alfarahi, eabd alhamid alhindiu (t 1349hi), mufradat alquran - nazarat jadidat fi tafsir 'alfaz quraniati, du. muhamad 'ajmal 'ayuwb al'iislahi, dar algharb al'iislami, ta1, 2002m.</w:t>
      </w:r>
    </w:p>
    <w:p w14:paraId="0CD7CBD2"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alqurtibi, 'abu eabd allah, muhamad bin 'ahmad al'ansari, aljamie li'ahkam alqurani, 'ahmad albarduni wa'iibrahim 'atfish, dar alkutub almisriatu: alqahirati, ta2, 1384h-1964m.</w:t>
      </w:r>
    </w:p>
    <w:p w14:paraId="4DB301FE"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kahalatu, eumar rida, muejam almualifina, maktabat almuthanaa: bayrut, dar 'iihya' alturath alearabi: bayrut.</w:t>
      </w:r>
    </w:p>
    <w:p w14:paraId="67604AC8"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alkufwi, 'ayuwb bin musaa alhusayni alqarimi alkafawi, 'abu albaqa' alhanafii, alklyaat: muejam fi almustalahat walfuruq alllughwyat, eadnan darwish - muhamad almisri, muasasat alrisalati: bayrut, da.t.</w:t>
      </w:r>
    </w:p>
    <w:p w14:paraId="7421CEDE"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 xml:space="preserve">almawirdi, 'abu alhasan eali bin muhamad bin muhamad bin habib albasari albaghdadiu, alshahir bialmawirdi, tafsir almawirdi: alnukt waleuyun, alsayid bin eabd almaqsud bin eabd alrahim, dar alkutub aleilmiati: bayrut - lubnan. </w:t>
      </w:r>
    </w:p>
    <w:p w14:paraId="500A1049"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almahaliy, jalal aldiyn muhamad bin 'ahmadu; walsuyuti, jalal aldiyn eabd alrahman bin 'abi bakr: tafsir aljalalin, dar alhadith - alqahiratu, ta1, da.t.</w:t>
      </w:r>
    </w:p>
    <w:p w14:paraId="2D1FA141"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mislma, 'abu alhusayn muslim bin alhajaaj alqushayri alnnysaburi, sahih muslmi, muhamad fuad eabd albaqi, matbaeat eisaa albabi alhalabi washarakahi: alqahirati, thuma swwrath dar 'iihya' alturath alearabii bibayrut, waghayriha, 1374h - 1955.</w:t>
      </w:r>
    </w:p>
    <w:p w14:paraId="317A0132"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mistafaa</w:t>
      </w:r>
      <w:r w:rsidRPr="00CA3FA8">
        <w:rPr>
          <w:rFonts w:asciiTheme="majorBidi" w:hAnsiTheme="majorBidi" w:cstheme="majorBidi"/>
          <w:sz w:val="28"/>
          <w:szCs w:val="28"/>
          <w:rtl/>
        </w:rPr>
        <w:t xml:space="preserve">، </w:t>
      </w:r>
      <w:r w:rsidRPr="00CA3FA8">
        <w:rPr>
          <w:rFonts w:asciiTheme="majorBidi" w:hAnsiTheme="majorBidi" w:cstheme="majorBidi"/>
          <w:sz w:val="28"/>
          <w:szCs w:val="28"/>
        </w:rPr>
        <w:t>'iibrahim, wakhrun, almuejam alwasiti, alqahirata: dar aldaewati.</w:t>
      </w:r>
    </w:p>
    <w:p w14:paraId="308CB90D"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 xml:space="preserve">alnnasafy, 'abu albarakat eabd allh bin 'ahmad bin mahmud hafiz aldiyn, tafsir alnnasafy = madarik </w:t>
      </w:r>
      <w:r w:rsidRPr="00CA3FA8">
        <w:rPr>
          <w:rFonts w:asciiTheme="majorBidi" w:hAnsiTheme="majorBidi" w:cstheme="majorBidi"/>
          <w:sz w:val="28"/>
          <w:szCs w:val="28"/>
        </w:rPr>
        <w:lastRenderedPageBreak/>
        <w:t>altanzil wahaqayiq altaawili, yusif eali badiwi, muhyi aldiyn dib mastu, dar alkalm altayib: bayrut, ta1, 1419h - 1998m.</w:t>
      </w:r>
    </w:p>
    <w:p w14:paraId="21A3F20E"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alwahidi, 'abu alhasan eali bin 'ahmad bin muhamad bin eulay, altafsir albasiti, eimadat albahth aleilmii - jamieat al'iimam muhamad bin sueud al'islamya. altabeatu: al'uwlaa, 1430hi.</w:t>
      </w:r>
    </w:p>
    <w:p w14:paraId="2989BDC2" w14:textId="77777777" w:rsidR="00A04A0F" w:rsidRPr="00CA3FA8" w:rsidRDefault="00A04A0F" w:rsidP="0044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rPr>
      </w:pPr>
      <w:r w:rsidRPr="00CA3FA8">
        <w:rPr>
          <w:rFonts w:asciiTheme="majorBidi" w:hAnsiTheme="majorBidi" w:cstheme="majorBidi"/>
          <w:sz w:val="28"/>
          <w:szCs w:val="28"/>
        </w:rPr>
        <w:sym w:font="Symbol" w:char="F0A7"/>
      </w:r>
      <w:r w:rsidRPr="00CA3FA8">
        <w:rPr>
          <w:rFonts w:asciiTheme="majorBidi" w:hAnsiTheme="majorBidi" w:cstheme="majorBidi"/>
          <w:sz w:val="28"/>
          <w:szCs w:val="28"/>
        </w:rPr>
        <w:tab/>
        <w:t>alwahidi, 'abu alhasan eali bin 'ahmad bin muhamad bin eulay, alwajiz fi tafsir alkitaab aleaziz tahqiqu: safwan eadnan dawudi, dar alqalami, aldaar alshaamiti: dimashq - bayrut, ta1, 1415h.</w:t>
      </w:r>
    </w:p>
    <w:p w14:paraId="24417792" w14:textId="77777777" w:rsidR="00A04A0F" w:rsidRPr="00CA3FA8" w:rsidRDefault="00A04A0F" w:rsidP="004410BE">
      <w:pPr>
        <w:adjustRightInd/>
        <w:spacing w:line="240" w:lineRule="auto"/>
        <w:ind w:left="284" w:hanging="284"/>
        <w:textAlignment w:val="auto"/>
        <w:rPr>
          <w:rFonts w:ascii="Simplified Arabic" w:hAnsi="Simplified Arabic" w:cs="Simplified Arabic"/>
          <w:sz w:val="28"/>
          <w:szCs w:val="28"/>
          <w:lang w:eastAsia="ar-SA" w:bidi="ar-EG"/>
        </w:rPr>
      </w:pPr>
    </w:p>
    <w:p w14:paraId="7E94E970" w14:textId="77777777" w:rsidR="00A04A0F" w:rsidRPr="00CA3FA8" w:rsidRDefault="00A04A0F" w:rsidP="00DA5CD3">
      <w:pPr>
        <w:keepNext/>
        <w:adjustRightInd/>
        <w:spacing w:line="240" w:lineRule="auto"/>
        <w:ind w:left="284"/>
        <w:jc w:val="center"/>
        <w:textAlignment w:val="auto"/>
        <w:outlineLvl w:val="1"/>
        <w:rPr>
          <w:rFonts w:ascii="Arial" w:hAnsi="Arial" w:cs="Shurooq 19"/>
          <w:b/>
          <w:bCs/>
          <w:noProof/>
          <w:sz w:val="28"/>
          <w:szCs w:val="28"/>
          <w:rtl/>
          <w:lang w:eastAsia="ar-SA"/>
        </w:rPr>
      </w:pPr>
      <w:r w:rsidRPr="00CA3FA8">
        <w:rPr>
          <w:rFonts w:ascii="Arial" w:hAnsi="Arial" w:cs="Shurooq 19"/>
          <w:b/>
          <w:bCs/>
          <w:noProof/>
          <w:sz w:val="28"/>
          <w:szCs w:val="28"/>
          <w:rtl/>
          <w:lang w:eastAsia="ar-SA"/>
        </w:rPr>
        <w:br w:type="page"/>
      </w:r>
      <w:bookmarkStart w:id="133" w:name="_Toc177491030"/>
      <w:bookmarkStart w:id="134" w:name="_GoBack"/>
      <w:r w:rsidRPr="00CA3FA8">
        <w:rPr>
          <w:rFonts w:ascii="Arial" w:hAnsi="Arial" w:cs="Shurooq 19" w:hint="cs"/>
          <w:b/>
          <w:bCs/>
          <w:noProof/>
          <w:sz w:val="28"/>
          <w:szCs w:val="28"/>
          <w:rtl/>
          <w:lang w:eastAsia="ar-SA"/>
        </w:rPr>
        <w:lastRenderedPageBreak/>
        <w:t>فهرس محتويات البحث</w:t>
      </w:r>
      <w:bookmarkEnd w:id="133"/>
    </w:p>
    <w:p w14:paraId="33F58A15" w14:textId="77777777" w:rsidR="00153A21" w:rsidRPr="00FE1E46" w:rsidRDefault="00A04A0F" w:rsidP="00FE1E46">
      <w:pPr>
        <w:pStyle w:val="16"/>
        <w:spacing w:line="216" w:lineRule="auto"/>
        <w:rPr>
          <w:rFonts w:ascii="Simplified Arabic" w:eastAsiaTheme="minorEastAsia" w:hAnsi="Simplified Arabic" w:cs="Simplified Arabic"/>
          <w:noProof/>
          <w:szCs w:val="24"/>
          <w:rtl/>
        </w:rPr>
      </w:pPr>
      <w:r w:rsidRPr="00FE1E46">
        <w:rPr>
          <w:rFonts w:ascii="Simplified Arabic" w:hAnsi="Simplified Arabic" w:cs="Simplified Arabic"/>
          <w:szCs w:val="24"/>
          <w:lang w:eastAsia="ar-SA"/>
        </w:rPr>
        <w:fldChar w:fldCharType="begin"/>
      </w:r>
      <w:r w:rsidRPr="00FE1E46">
        <w:rPr>
          <w:rFonts w:ascii="Simplified Arabic" w:hAnsi="Simplified Arabic" w:cs="Simplified Arabic"/>
          <w:szCs w:val="24"/>
          <w:lang w:eastAsia="ar-SA"/>
        </w:rPr>
        <w:instrText xml:space="preserve"> TOC \o "1-3" \h \z \u </w:instrText>
      </w:r>
      <w:r w:rsidRPr="00FE1E46">
        <w:rPr>
          <w:rFonts w:ascii="Simplified Arabic" w:hAnsi="Simplified Arabic" w:cs="Simplified Arabic"/>
          <w:szCs w:val="24"/>
          <w:lang w:eastAsia="ar-SA"/>
        </w:rPr>
        <w:fldChar w:fldCharType="separate"/>
      </w:r>
      <w:hyperlink w:anchor="_Toc177491003" w:history="1">
        <w:r w:rsidR="00153A21" w:rsidRPr="00FE1E46">
          <w:rPr>
            <w:rStyle w:val="Hyperlink"/>
            <w:rFonts w:ascii="Simplified Arabic" w:hAnsi="Simplified Arabic" w:cs="Simplified Arabic"/>
            <w:b/>
            <w:bCs/>
            <w:noProof/>
            <w:szCs w:val="24"/>
            <w:rtl/>
            <w:lang w:eastAsia="ar-SA"/>
          </w:rPr>
          <w:t>المقدمة</w:t>
        </w:r>
        <w:r w:rsidR="00153A21" w:rsidRPr="00FE1E46">
          <w:rPr>
            <w:rFonts w:ascii="Simplified Arabic" w:hAnsi="Simplified Arabic" w:cs="Simplified Arabic"/>
            <w:noProof/>
            <w:webHidden/>
            <w:szCs w:val="24"/>
            <w:rtl/>
          </w:rPr>
          <w:tab/>
        </w:r>
        <w:r w:rsidR="00153A21" w:rsidRPr="00FE1E46">
          <w:rPr>
            <w:rFonts w:ascii="Simplified Arabic" w:hAnsi="Simplified Arabic" w:cs="Simplified Arabic"/>
            <w:noProof/>
            <w:webHidden/>
            <w:szCs w:val="24"/>
            <w:rtl/>
          </w:rPr>
          <w:fldChar w:fldCharType="begin"/>
        </w:r>
        <w:r w:rsidR="00153A21" w:rsidRPr="00FE1E46">
          <w:rPr>
            <w:rFonts w:ascii="Simplified Arabic" w:hAnsi="Simplified Arabic" w:cs="Simplified Arabic"/>
            <w:noProof/>
            <w:webHidden/>
            <w:szCs w:val="24"/>
            <w:rtl/>
          </w:rPr>
          <w:instrText xml:space="preserve"> </w:instrText>
        </w:r>
        <w:r w:rsidR="00153A21" w:rsidRPr="00FE1E46">
          <w:rPr>
            <w:rFonts w:ascii="Simplified Arabic" w:hAnsi="Simplified Arabic" w:cs="Simplified Arabic"/>
            <w:noProof/>
            <w:webHidden/>
            <w:szCs w:val="24"/>
          </w:rPr>
          <w:instrText>PAGEREF</w:instrText>
        </w:r>
        <w:r w:rsidR="00153A21" w:rsidRPr="00FE1E46">
          <w:rPr>
            <w:rFonts w:ascii="Simplified Arabic" w:hAnsi="Simplified Arabic" w:cs="Simplified Arabic"/>
            <w:noProof/>
            <w:webHidden/>
            <w:szCs w:val="24"/>
            <w:rtl/>
          </w:rPr>
          <w:instrText xml:space="preserve"> _</w:instrText>
        </w:r>
        <w:r w:rsidR="00153A21" w:rsidRPr="00FE1E46">
          <w:rPr>
            <w:rFonts w:ascii="Simplified Arabic" w:hAnsi="Simplified Arabic" w:cs="Simplified Arabic"/>
            <w:noProof/>
            <w:webHidden/>
            <w:szCs w:val="24"/>
          </w:rPr>
          <w:instrText>Toc177491003 \h</w:instrText>
        </w:r>
        <w:r w:rsidR="00153A21" w:rsidRPr="00FE1E46">
          <w:rPr>
            <w:rFonts w:ascii="Simplified Arabic" w:hAnsi="Simplified Arabic" w:cs="Simplified Arabic"/>
            <w:noProof/>
            <w:webHidden/>
            <w:szCs w:val="24"/>
            <w:rtl/>
          </w:rPr>
          <w:instrText xml:space="preserve"> </w:instrText>
        </w:r>
        <w:r w:rsidR="00153A21" w:rsidRPr="00FE1E46">
          <w:rPr>
            <w:rFonts w:ascii="Simplified Arabic" w:hAnsi="Simplified Arabic" w:cs="Simplified Arabic"/>
            <w:noProof/>
            <w:webHidden/>
            <w:szCs w:val="24"/>
            <w:rtl/>
          </w:rPr>
        </w:r>
        <w:r w:rsidR="00153A21" w:rsidRPr="00FE1E46">
          <w:rPr>
            <w:rFonts w:ascii="Simplified Arabic" w:hAnsi="Simplified Arabic" w:cs="Simplified Arabic"/>
            <w:noProof/>
            <w:webHidden/>
            <w:szCs w:val="24"/>
            <w:rtl/>
          </w:rPr>
          <w:fldChar w:fldCharType="separate"/>
        </w:r>
        <w:r w:rsidR="00B853CD">
          <w:rPr>
            <w:rFonts w:ascii="Simplified Arabic" w:hAnsi="Simplified Arabic" w:cs="Simplified Arabic"/>
            <w:noProof/>
            <w:webHidden/>
            <w:szCs w:val="24"/>
            <w:rtl/>
          </w:rPr>
          <w:t>533</w:t>
        </w:r>
        <w:r w:rsidR="00153A21" w:rsidRPr="00FE1E46">
          <w:rPr>
            <w:rFonts w:ascii="Simplified Arabic" w:hAnsi="Simplified Arabic" w:cs="Simplified Arabic"/>
            <w:noProof/>
            <w:webHidden/>
            <w:szCs w:val="24"/>
            <w:rtl/>
          </w:rPr>
          <w:fldChar w:fldCharType="end"/>
        </w:r>
      </w:hyperlink>
    </w:p>
    <w:p w14:paraId="6DBF17BA" w14:textId="77777777" w:rsidR="00153A21" w:rsidRPr="00FE1E46" w:rsidRDefault="00710EE7" w:rsidP="00FE1E46">
      <w:pPr>
        <w:pStyle w:val="21"/>
        <w:tabs>
          <w:tab w:val="right" w:leader="dot" w:pos="6511"/>
        </w:tabs>
        <w:spacing w:line="216" w:lineRule="auto"/>
        <w:ind w:left="0" w:firstLine="0"/>
        <w:rPr>
          <w:rFonts w:ascii="Simplified Arabic" w:eastAsiaTheme="minorEastAsia" w:hAnsi="Simplified Arabic" w:cs="Simplified Arabic"/>
          <w:noProof/>
          <w:color w:val="auto"/>
          <w:sz w:val="24"/>
          <w:szCs w:val="24"/>
          <w:rtl/>
          <w:lang w:eastAsia="en-US"/>
        </w:rPr>
      </w:pPr>
      <w:hyperlink w:anchor="_Toc177491004" w:history="1">
        <w:r w:rsidR="00153A21" w:rsidRPr="00FE1E46">
          <w:rPr>
            <w:rStyle w:val="Hyperlink"/>
            <w:rFonts w:ascii="Simplified Arabic" w:hAnsi="Simplified Arabic" w:cs="Simplified Arabic"/>
            <w:b/>
            <w:bCs/>
            <w:noProof/>
            <w:sz w:val="24"/>
            <w:szCs w:val="24"/>
            <w:rtl/>
          </w:rPr>
          <w:t>المقدمة</w:t>
        </w:r>
        <w:r w:rsidR="00153A21" w:rsidRPr="00FE1E46">
          <w:rPr>
            <w:rFonts w:ascii="Simplified Arabic" w:hAnsi="Simplified Arabic" w:cs="Simplified Arabic"/>
            <w:noProof/>
            <w:webHidden/>
            <w:sz w:val="24"/>
            <w:szCs w:val="24"/>
            <w:rtl/>
          </w:rPr>
          <w:tab/>
        </w:r>
        <w:r w:rsidR="00153A21" w:rsidRPr="00FE1E46">
          <w:rPr>
            <w:rFonts w:ascii="Simplified Arabic" w:hAnsi="Simplified Arabic" w:cs="Simplified Arabic"/>
            <w:noProof/>
            <w:webHidden/>
            <w:sz w:val="24"/>
            <w:szCs w:val="24"/>
            <w:rtl/>
          </w:rPr>
          <w:fldChar w:fldCharType="begin"/>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Pr>
          <w:instrText>PAGEREF</w:instrText>
        </w:r>
        <w:r w:rsidR="00153A21" w:rsidRPr="00FE1E46">
          <w:rPr>
            <w:rFonts w:ascii="Simplified Arabic" w:hAnsi="Simplified Arabic" w:cs="Simplified Arabic"/>
            <w:noProof/>
            <w:webHidden/>
            <w:sz w:val="24"/>
            <w:szCs w:val="24"/>
            <w:rtl/>
          </w:rPr>
          <w:instrText xml:space="preserve"> _</w:instrText>
        </w:r>
        <w:r w:rsidR="00153A21" w:rsidRPr="00FE1E46">
          <w:rPr>
            <w:rFonts w:ascii="Simplified Arabic" w:hAnsi="Simplified Arabic" w:cs="Simplified Arabic"/>
            <w:noProof/>
            <w:webHidden/>
            <w:sz w:val="24"/>
            <w:szCs w:val="24"/>
          </w:rPr>
          <w:instrText>Toc177491004 \h</w:instrText>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tl/>
          </w:rPr>
        </w:r>
        <w:r w:rsidR="00153A21" w:rsidRPr="00FE1E46">
          <w:rPr>
            <w:rFonts w:ascii="Simplified Arabic" w:hAnsi="Simplified Arabic" w:cs="Simplified Arabic"/>
            <w:noProof/>
            <w:webHidden/>
            <w:sz w:val="24"/>
            <w:szCs w:val="24"/>
            <w:rtl/>
          </w:rPr>
          <w:fldChar w:fldCharType="separate"/>
        </w:r>
        <w:r w:rsidR="00B853CD">
          <w:rPr>
            <w:rFonts w:ascii="Simplified Arabic" w:hAnsi="Simplified Arabic" w:cs="Simplified Arabic"/>
            <w:noProof/>
            <w:webHidden/>
            <w:sz w:val="24"/>
            <w:szCs w:val="24"/>
            <w:rtl/>
          </w:rPr>
          <w:t>534</w:t>
        </w:r>
        <w:r w:rsidR="00153A21" w:rsidRPr="00FE1E46">
          <w:rPr>
            <w:rFonts w:ascii="Simplified Arabic" w:hAnsi="Simplified Arabic" w:cs="Simplified Arabic"/>
            <w:noProof/>
            <w:webHidden/>
            <w:sz w:val="24"/>
            <w:szCs w:val="24"/>
            <w:rtl/>
          </w:rPr>
          <w:fldChar w:fldCharType="end"/>
        </w:r>
      </w:hyperlink>
    </w:p>
    <w:p w14:paraId="56FE1B14" w14:textId="77777777" w:rsidR="00153A21" w:rsidRPr="00FE1E46" w:rsidRDefault="00710EE7" w:rsidP="00FE1E46">
      <w:pPr>
        <w:pStyle w:val="21"/>
        <w:tabs>
          <w:tab w:val="right" w:leader="dot" w:pos="6511"/>
        </w:tabs>
        <w:spacing w:line="216" w:lineRule="auto"/>
        <w:ind w:left="0" w:firstLine="0"/>
        <w:rPr>
          <w:rFonts w:ascii="Simplified Arabic" w:eastAsiaTheme="minorEastAsia" w:hAnsi="Simplified Arabic" w:cs="Simplified Arabic"/>
          <w:noProof/>
          <w:color w:val="auto"/>
          <w:sz w:val="24"/>
          <w:szCs w:val="24"/>
          <w:rtl/>
          <w:lang w:eastAsia="en-US"/>
        </w:rPr>
      </w:pPr>
      <w:hyperlink w:anchor="_Toc177491005" w:history="1">
        <w:r w:rsidR="00153A21" w:rsidRPr="00FE1E46">
          <w:rPr>
            <w:rStyle w:val="Hyperlink"/>
            <w:rFonts w:ascii="Simplified Arabic" w:hAnsi="Simplified Arabic" w:cs="Simplified Arabic"/>
            <w:b/>
            <w:bCs/>
            <w:noProof/>
            <w:sz w:val="24"/>
            <w:szCs w:val="24"/>
            <w:rtl/>
          </w:rPr>
          <w:t>أسباب اختيار الموضوع:</w:t>
        </w:r>
        <w:r w:rsidR="00153A21" w:rsidRPr="00FE1E46">
          <w:rPr>
            <w:rFonts w:ascii="Simplified Arabic" w:hAnsi="Simplified Arabic" w:cs="Simplified Arabic"/>
            <w:noProof/>
            <w:webHidden/>
            <w:sz w:val="24"/>
            <w:szCs w:val="24"/>
            <w:rtl/>
          </w:rPr>
          <w:tab/>
        </w:r>
        <w:r w:rsidR="00153A21" w:rsidRPr="00FE1E46">
          <w:rPr>
            <w:rFonts w:ascii="Simplified Arabic" w:hAnsi="Simplified Arabic" w:cs="Simplified Arabic"/>
            <w:noProof/>
            <w:webHidden/>
            <w:sz w:val="24"/>
            <w:szCs w:val="24"/>
            <w:rtl/>
          </w:rPr>
          <w:fldChar w:fldCharType="begin"/>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Pr>
          <w:instrText>PAGEREF</w:instrText>
        </w:r>
        <w:r w:rsidR="00153A21" w:rsidRPr="00FE1E46">
          <w:rPr>
            <w:rFonts w:ascii="Simplified Arabic" w:hAnsi="Simplified Arabic" w:cs="Simplified Arabic"/>
            <w:noProof/>
            <w:webHidden/>
            <w:sz w:val="24"/>
            <w:szCs w:val="24"/>
            <w:rtl/>
          </w:rPr>
          <w:instrText xml:space="preserve"> _</w:instrText>
        </w:r>
        <w:r w:rsidR="00153A21" w:rsidRPr="00FE1E46">
          <w:rPr>
            <w:rFonts w:ascii="Simplified Arabic" w:hAnsi="Simplified Arabic" w:cs="Simplified Arabic"/>
            <w:noProof/>
            <w:webHidden/>
            <w:sz w:val="24"/>
            <w:szCs w:val="24"/>
          </w:rPr>
          <w:instrText>Toc177491005 \h</w:instrText>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tl/>
          </w:rPr>
        </w:r>
        <w:r w:rsidR="00153A21" w:rsidRPr="00FE1E46">
          <w:rPr>
            <w:rFonts w:ascii="Simplified Arabic" w:hAnsi="Simplified Arabic" w:cs="Simplified Arabic"/>
            <w:noProof/>
            <w:webHidden/>
            <w:sz w:val="24"/>
            <w:szCs w:val="24"/>
            <w:rtl/>
          </w:rPr>
          <w:fldChar w:fldCharType="separate"/>
        </w:r>
        <w:r w:rsidR="00B853CD">
          <w:rPr>
            <w:rFonts w:ascii="Simplified Arabic" w:hAnsi="Simplified Arabic" w:cs="Simplified Arabic"/>
            <w:noProof/>
            <w:webHidden/>
            <w:sz w:val="24"/>
            <w:szCs w:val="24"/>
            <w:rtl/>
          </w:rPr>
          <w:t>535</w:t>
        </w:r>
        <w:r w:rsidR="00153A21" w:rsidRPr="00FE1E46">
          <w:rPr>
            <w:rFonts w:ascii="Simplified Arabic" w:hAnsi="Simplified Arabic" w:cs="Simplified Arabic"/>
            <w:noProof/>
            <w:webHidden/>
            <w:sz w:val="24"/>
            <w:szCs w:val="24"/>
            <w:rtl/>
          </w:rPr>
          <w:fldChar w:fldCharType="end"/>
        </w:r>
      </w:hyperlink>
    </w:p>
    <w:p w14:paraId="6D61A64E" w14:textId="77777777" w:rsidR="00153A21" w:rsidRPr="00FE1E46" w:rsidRDefault="00710EE7" w:rsidP="00FE1E46">
      <w:pPr>
        <w:pStyle w:val="21"/>
        <w:tabs>
          <w:tab w:val="right" w:leader="dot" w:pos="6511"/>
        </w:tabs>
        <w:spacing w:line="216" w:lineRule="auto"/>
        <w:ind w:left="0" w:firstLine="0"/>
        <w:rPr>
          <w:rFonts w:ascii="Simplified Arabic" w:eastAsiaTheme="minorEastAsia" w:hAnsi="Simplified Arabic" w:cs="Simplified Arabic"/>
          <w:noProof/>
          <w:color w:val="auto"/>
          <w:sz w:val="24"/>
          <w:szCs w:val="24"/>
          <w:rtl/>
          <w:lang w:eastAsia="en-US"/>
        </w:rPr>
      </w:pPr>
      <w:hyperlink w:anchor="_Toc177491006" w:history="1">
        <w:r w:rsidR="00153A21" w:rsidRPr="00FE1E46">
          <w:rPr>
            <w:rStyle w:val="Hyperlink"/>
            <w:rFonts w:ascii="Simplified Arabic" w:hAnsi="Simplified Arabic" w:cs="Simplified Arabic"/>
            <w:b/>
            <w:bCs/>
            <w:noProof/>
            <w:sz w:val="24"/>
            <w:szCs w:val="24"/>
            <w:rtl/>
          </w:rPr>
          <w:t>أهميَّة البحث:</w:t>
        </w:r>
        <w:r w:rsidR="00153A21" w:rsidRPr="00FE1E46">
          <w:rPr>
            <w:rFonts w:ascii="Simplified Arabic" w:hAnsi="Simplified Arabic" w:cs="Simplified Arabic"/>
            <w:noProof/>
            <w:webHidden/>
            <w:sz w:val="24"/>
            <w:szCs w:val="24"/>
            <w:rtl/>
          </w:rPr>
          <w:tab/>
        </w:r>
        <w:r w:rsidR="00153A21" w:rsidRPr="00FE1E46">
          <w:rPr>
            <w:rFonts w:ascii="Simplified Arabic" w:hAnsi="Simplified Arabic" w:cs="Simplified Arabic"/>
            <w:noProof/>
            <w:webHidden/>
            <w:sz w:val="24"/>
            <w:szCs w:val="24"/>
            <w:rtl/>
          </w:rPr>
          <w:fldChar w:fldCharType="begin"/>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Pr>
          <w:instrText>PAGEREF</w:instrText>
        </w:r>
        <w:r w:rsidR="00153A21" w:rsidRPr="00FE1E46">
          <w:rPr>
            <w:rFonts w:ascii="Simplified Arabic" w:hAnsi="Simplified Arabic" w:cs="Simplified Arabic"/>
            <w:noProof/>
            <w:webHidden/>
            <w:sz w:val="24"/>
            <w:szCs w:val="24"/>
            <w:rtl/>
          </w:rPr>
          <w:instrText xml:space="preserve"> _</w:instrText>
        </w:r>
        <w:r w:rsidR="00153A21" w:rsidRPr="00FE1E46">
          <w:rPr>
            <w:rFonts w:ascii="Simplified Arabic" w:hAnsi="Simplified Arabic" w:cs="Simplified Arabic"/>
            <w:noProof/>
            <w:webHidden/>
            <w:sz w:val="24"/>
            <w:szCs w:val="24"/>
          </w:rPr>
          <w:instrText>Toc177491006 \h</w:instrText>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tl/>
          </w:rPr>
        </w:r>
        <w:r w:rsidR="00153A21" w:rsidRPr="00FE1E46">
          <w:rPr>
            <w:rFonts w:ascii="Simplified Arabic" w:hAnsi="Simplified Arabic" w:cs="Simplified Arabic"/>
            <w:noProof/>
            <w:webHidden/>
            <w:sz w:val="24"/>
            <w:szCs w:val="24"/>
            <w:rtl/>
          </w:rPr>
          <w:fldChar w:fldCharType="separate"/>
        </w:r>
        <w:r w:rsidR="00B853CD">
          <w:rPr>
            <w:rFonts w:ascii="Simplified Arabic" w:hAnsi="Simplified Arabic" w:cs="Simplified Arabic"/>
            <w:noProof/>
            <w:webHidden/>
            <w:sz w:val="24"/>
            <w:szCs w:val="24"/>
            <w:rtl/>
          </w:rPr>
          <w:t>535</w:t>
        </w:r>
        <w:r w:rsidR="00153A21" w:rsidRPr="00FE1E46">
          <w:rPr>
            <w:rFonts w:ascii="Simplified Arabic" w:hAnsi="Simplified Arabic" w:cs="Simplified Arabic"/>
            <w:noProof/>
            <w:webHidden/>
            <w:sz w:val="24"/>
            <w:szCs w:val="24"/>
            <w:rtl/>
          </w:rPr>
          <w:fldChar w:fldCharType="end"/>
        </w:r>
      </w:hyperlink>
    </w:p>
    <w:p w14:paraId="5635E895" w14:textId="77777777" w:rsidR="00153A21" w:rsidRPr="00FE1E46" w:rsidRDefault="00710EE7" w:rsidP="00FE1E46">
      <w:pPr>
        <w:pStyle w:val="21"/>
        <w:tabs>
          <w:tab w:val="right" w:leader="dot" w:pos="6511"/>
        </w:tabs>
        <w:spacing w:line="216" w:lineRule="auto"/>
        <w:ind w:left="0" w:firstLine="0"/>
        <w:rPr>
          <w:rFonts w:ascii="Simplified Arabic" w:eastAsiaTheme="minorEastAsia" w:hAnsi="Simplified Arabic" w:cs="Simplified Arabic"/>
          <w:noProof/>
          <w:color w:val="auto"/>
          <w:sz w:val="24"/>
          <w:szCs w:val="24"/>
          <w:rtl/>
          <w:lang w:eastAsia="en-US"/>
        </w:rPr>
      </w:pPr>
      <w:hyperlink w:anchor="_Toc177491007" w:history="1">
        <w:r w:rsidR="00153A21" w:rsidRPr="00FE1E46">
          <w:rPr>
            <w:rStyle w:val="Hyperlink"/>
            <w:rFonts w:ascii="Simplified Arabic" w:hAnsi="Simplified Arabic" w:cs="Simplified Arabic"/>
            <w:b/>
            <w:bCs/>
            <w:noProof/>
            <w:sz w:val="24"/>
            <w:szCs w:val="24"/>
            <w:rtl/>
          </w:rPr>
          <w:t>أهداف البحث:</w:t>
        </w:r>
        <w:r w:rsidR="00153A21" w:rsidRPr="00FE1E46">
          <w:rPr>
            <w:rFonts w:ascii="Simplified Arabic" w:hAnsi="Simplified Arabic" w:cs="Simplified Arabic"/>
            <w:noProof/>
            <w:webHidden/>
            <w:sz w:val="24"/>
            <w:szCs w:val="24"/>
            <w:rtl/>
          </w:rPr>
          <w:tab/>
        </w:r>
        <w:r w:rsidR="00153A21" w:rsidRPr="00FE1E46">
          <w:rPr>
            <w:rFonts w:ascii="Simplified Arabic" w:hAnsi="Simplified Arabic" w:cs="Simplified Arabic"/>
            <w:noProof/>
            <w:webHidden/>
            <w:sz w:val="24"/>
            <w:szCs w:val="24"/>
            <w:rtl/>
          </w:rPr>
          <w:fldChar w:fldCharType="begin"/>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Pr>
          <w:instrText>PAGEREF</w:instrText>
        </w:r>
        <w:r w:rsidR="00153A21" w:rsidRPr="00FE1E46">
          <w:rPr>
            <w:rFonts w:ascii="Simplified Arabic" w:hAnsi="Simplified Arabic" w:cs="Simplified Arabic"/>
            <w:noProof/>
            <w:webHidden/>
            <w:sz w:val="24"/>
            <w:szCs w:val="24"/>
            <w:rtl/>
          </w:rPr>
          <w:instrText xml:space="preserve"> _</w:instrText>
        </w:r>
        <w:r w:rsidR="00153A21" w:rsidRPr="00FE1E46">
          <w:rPr>
            <w:rFonts w:ascii="Simplified Arabic" w:hAnsi="Simplified Arabic" w:cs="Simplified Arabic"/>
            <w:noProof/>
            <w:webHidden/>
            <w:sz w:val="24"/>
            <w:szCs w:val="24"/>
          </w:rPr>
          <w:instrText>Toc177491007 \h</w:instrText>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tl/>
          </w:rPr>
        </w:r>
        <w:r w:rsidR="00153A21" w:rsidRPr="00FE1E46">
          <w:rPr>
            <w:rFonts w:ascii="Simplified Arabic" w:hAnsi="Simplified Arabic" w:cs="Simplified Arabic"/>
            <w:noProof/>
            <w:webHidden/>
            <w:sz w:val="24"/>
            <w:szCs w:val="24"/>
            <w:rtl/>
          </w:rPr>
          <w:fldChar w:fldCharType="separate"/>
        </w:r>
        <w:r w:rsidR="00B853CD">
          <w:rPr>
            <w:rFonts w:ascii="Simplified Arabic" w:hAnsi="Simplified Arabic" w:cs="Simplified Arabic"/>
            <w:noProof/>
            <w:webHidden/>
            <w:sz w:val="24"/>
            <w:szCs w:val="24"/>
            <w:rtl/>
          </w:rPr>
          <w:t>535</w:t>
        </w:r>
        <w:r w:rsidR="00153A21" w:rsidRPr="00FE1E46">
          <w:rPr>
            <w:rFonts w:ascii="Simplified Arabic" w:hAnsi="Simplified Arabic" w:cs="Simplified Arabic"/>
            <w:noProof/>
            <w:webHidden/>
            <w:sz w:val="24"/>
            <w:szCs w:val="24"/>
            <w:rtl/>
          </w:rPr>
          <w:fldChar w:fldCharType="end"/>
        </w:r>
      </w:hyperlink>
    </w:p>
    <w:p w14:paraId="6D288BD8" w14:textId="77777777" w:rsidR="00153A21" w:rsidRPr="00FE1E46" w:rsidRDefault="00710EE7" w:rsidP="00FE1E46">
      <w:pPr>
        <w:pStyle w:val="21"/>
        <w:tabs>
          <w:tab w:val="right" w:leader="dot" w:pos="6511"/>
        </w:tabs>
        <w:spacing w:line="216" w:lineRule="auto"/>
        <w:ind w:left="0" w:firstLine="0"/>
        <w:rPr>
          <w:rFonts w:ascii="Simplified Arabic" w:eastAsiaTheme="minorEastAsia" w:hAnsi="Simplified Arabic" w:cs="Simplified Arabic"/>
          <w:noProof/>
          <w:color w:val="auto"/>
          <w:sz w:val="24"/>
          <w:szCs w:val="24"/>
          <w:rtl/>
          <w:lang w:eastAsia="en-US"/>
        </w:rPr>
      </w:pPr>
      <w:hyperlink w:anchor="_Toc177491008" w:history="1">
        <w:r w:rsidR="00153A21" w:rsidRPr="00FE1E46">
          <w:rPr>
            <w:rStyle w:val="Hyperlink"/>
            <w:rFonts w:ascii="Simplified Arabic" w:hAnsi="Simplified Arabic" w:cs="Simplified Arabic"/>
            <w:b/>
            <w:bCs/>
            <w:noProof/>
            <w:sz w:val="24"/>
            <w:szCs w:val="24"/>
            <w:rtl/>
          </w:rPr>
          <w:t>مشكلة البحث:</w:t>
        </w:r>
        <w:r w:rsidR="00153A21" w:rsidRPr="00FE1E46">
          <w:rPr>
            <w:rFonts w:ascii="Simplified Arabic" w:hAnsi="Simplified Arabic" w:cs="Simplified Arabic"/>
            <w:noProof/>
            <w:webHidden/>
            <w:sz w:val="24"/>
            <w:szCs w:val="24"/>
            <w:rtl/>
          </w:rPr>
          <w:tab/>
        </w:r>
        <w:r w:rsidR="00153A21" w:rsidRPr="00FE1E46">
          <w:rPr>
            <w:rFonts w:ascii="Simplified Arabic" w:hAnsi="Simplified Arabic" w:cs="Simplified Arabic"/>
            <w:noProof/>
            <w:webHidden/>
            <w:sz w:val="24"/>
            <w:szCs w:val="24"/>
            <w:rtl/>
          </w:rPr>
          <w:fldChar w:fldCharType="begin"/>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Pr>
          <w:instrText>PAGEREF</w:instrText>
        </w:r>
        <w:r w:rsidR="00153A21" w:rsidRPr="00FE1E46">
          <w:rPr>
            <w:rFonts w:ascii="Simplified Arabic" w:hAnsi="Simplified Arabic" w:cs="Simplified Arabic"/>
            <w:noProof/>
            <w:webHidden/>
            <w:sz w:val="24"/>
            <w:szCs w:val="24"/>
            <w:rtl/>
          </w:rPr>
          <w:instrText xml:space="preserve"> _</w:instrText>
        </w:r>
        <w:r w:rsidR="00153A21" w:rsidRPr="00FE1E46">
          <w:rPr>
            <w:rFonts w:ascii="Simplified Arabic" w:hAnsi="Simplified Arabic" w:cs="Simplified Arabic"/>
            <w:noProof/>
            <w:webHidden/>
            <w:sz w:val="24"/>
            <w:szCs w:val="24"/>
          </w:rPr>
          <w:instrText>Toc177491008 \h</w:instrText>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tl/>
          </w:rPr>
        </w:r>
        <w:r w:rsidR="00153A21" w:rsidRPr="00FE1E46">
          <w:rPr>
            <w:rFonts w:ascii="Simplified Arabic" w:hAnsi="Simplified Arabic" w:cs="Simplified Arabic"/>
            <w:noProof/>
            <w:webHidden/>
            <w:sz w:val="24"/>
            <w:szCs w:val="24"/>
            <w:rtl/>
          </w:rPr>
          <w:fldChar w:fldCharType="separate"/>
        </w:r>
        <w:r w:rsidR="00B853CD">
          <w:rPr>
            <w:rFonts w:ascii="Simplified Arabic" w:hAnsi="Simplified Arabic" w:cs="Simplified Arabic"/>
            <w:noProof/>
            <w:webHidden/>
            <w:sz w:val="24"/>
            <w:szCs w:val="24"/>
            <w:rtl/>
          </w:rPr>
          <w:t>535</w:t>
        </w:r>
        <w:r w:rsidR="00153A21" w:rsidRPr="00FE1E46">
          <w:rPr>
            <w:rFonts w:ascii="Simplified Arabic" w:hAnsi="Simplified Arabic" w:cs="Simplified Arabic"/>
            <w:noProof/>
            <w:webHidden/>
            <w:sz w:val="24"/>
            <w:szCs w:val="24"/>
            <w:rtl/>
          </w:rPr>
          <w:fldChar w:fldCharType="end"/>
        </w:r>
      </w:hyperlink>
    </w:p>
    <w:p w14:paraId="4789D701" w14:textId="77777777" w:rsidR="00153A21" w:rsidRPr="00FE1E46" w:rsidRDefault="00710EE7" w:rsidP="00FE1E46">
      <w:pPr>
        <w:pStyle w:val="21"/>
        <w:tabs>
          <w:tab w:val="right" w:leader="dot" w:pos="6511"/>
        </w:tabs>
        <w:spacing w:line="216" w:lineRule="auto"/>
        <w:ind w:left="0" w:firstLine="0"/>
        <w:rPr>
          <w:rFonts w:ascii="Simplified Arabic" w:eastAsiaTheme="minorEastAsia" w:hAnsi="Simplified Arabic" w:cs="Simplified Arabic"/>
          <w:noProof/>
          <w:color w:val="auto"/>
          <w:sz w:val="24"/>
          <w:szCs w:val="24"/>
          <w:rtl/>
          <w:lang w:eastAsia="en-US"/>
        </w:rPr>
      </w:pPr>
      <w:hyperlink w:anchor="_Toc177491009" w:history="1">
        <w:r w:rsidR="00153A21" w:rsidRPr="00FE1E46">
          <w:rPr>
            <w:rStyle w:val="Hyperlink"/>
            <w:rFonts w:ascii="Simplified Arabic" w:hAnsi="Simplified Arabic" w:cs="Simplified Arabic"/>
            <w:b/>
            <w:bCs/>
            <w:noProof/>
            <w:sz w:val="24"/>
            <w:szCs w:val="24"/>
            <w:rtl/>
          </w:rPr>
          <w:t>الخطوات الإجرائية:</w:t>
        </w:r>
        <w:r w:rsidR="00153A21" w:rsidRPr="00FE1E46">
          <w:rPr>
            <w:rFonts w:ascii="Simplified Arabic" w:hAnsi="Simplified Arabic" w:cs="Simplified Arabic"/>
            <w:noProof/>
            <w:webHidden/>
            <w:sz w:val="24"/>
            <w:szCs w:val="24"/>
            <w:rtl/>
          </w:rPr>
          <w:tab/>
        </w:r>
        <w:r w:rsidR="00153A21" w:rsidRPr="00FE1E46">
          <w:rPr>
            <w:rFonts w:ascii="Simplified Arabic" w:hAnsi="Simplified Arabic" w:cs="Simplified Arabic"/>
            <w:noProof/>
            <w:webHidden/>
            <w:sz w:val="24"/>
            <w:szCs w:val="24"/>
            <w:rtl/>
          </w:rPr>
          <w:fldChar w:fldCharType="begin"/>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Pr>
          <w:instrText>PAGEREF</w:instrText>
        </w:r>
        <w:r w:rsidR="00153A21" w:rsidRPr="00FE1E46">
          <w:rPr>
            <w:rFonts w:ascii="Simplified Arabic" w:hAnsi="Simplified Arabic" w:cs="Simplified Arabic"/>
            <w:noProof/>
            <w:webHidden/>
            <w:sz w:val="24"/>
            <w:szCs w:val="24"/>
            <w:rtl/>
          </w:rPr>
          <w:instrText xml:space="preserve"> _</w:instrText>
        </w:r>
        <w:r w:rsidR="00153A21" w:rsidRPr="00FE1E46">
          <w:rPr>
            <w:rFonts w:ascii="Simplified Arabic" w:hAnsi="Simplified Arabic" w:cs="Simplified Arabic"/>
            <w:noProof/>
            <w:webHidden/>
            <w:sz w:val="24"/>
            <w:szCs w:val="24"/>
          </w:rPr>
          <w:instrText>Toc177491009 \h</w:instrText>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tl/>
          </w:rPr>
        </w:r>
        <w:r w:rsidR="00153A21" w:rsidRPr="00FE1E46">
          <w:rPr>
            <w:rFonts w:ascii="Simplified Arabic" w:hAnsi="Simplified Arabic" w:cs="Simplified Arabic"/>
            <w:noProof/>
            <w:webHidden/>
            <w:sz w:val="24"/>
            <w:szCs w:val="24"/>
            <w:rtl/>
          </w:rPr>
          <w:fldChar w:fldCharType="separate"/>
        </w:r>
        <w:r w:rsidR="00B853CD">
          <w:rPr>
            <w:rFonts w:ascii="Simplified Arabic" w:hAnsi="Simplified Arabic" w:cs="Simplified Arabic"/>
            <w:noProof/>
            <w:webHidden/>
            <w:sz w:val="24"/>
            <w:szCs w:val="24"/>
            <w:rtl/>
          </w:rPr>
          <w:t>536</w:t>
        </w:r>
        <w:r w:rsidR="00153A21" w:rsidRPr="00FE1E46">
          <w:rPr>
            <w:rFonts w:ascii="Simplified Arabic" w:hAnsi="Simplified Arabic" w:cs="Simplified Arabic"/>
            <w:noProof/>
            <w:webHidden/>
            <w:sz w:val="24"/>
            <w:szCs w:val="24"/>
            <w:rtl/>
          </w:rPr>
          <w:fldChar w:fldCharType="end"/>
        </w:r>
      </w:hyperlink>
    </w:p>
    <w:p w14:paraId="0E0A0CD2" w14:textId="77777777" w:rsidR="00153A21" w:rsidRPr="00FE1E46" w:rsidRDefault="00710EE7" w:rsidP="00FE1E46">
      <w:pPr>
        <w:pStyle w:val="21"/>
        <w:tabs>
          <w:tab w:val="right" w:leader="dot" w:pos="6511"/>
        </w:tabs>
        <w:spacing w:line="216" w:lineRule="auto"/>
        <w:ind w:left="0" w:firstLine="0"/>
        <w:rPr>
          <w:rFonts w:ascii="Simplified Arabic" w:eastAsiaTheme="minorEastAsia" w:hAnsi="Simplified Arabic" w:cs="Simplified Arabic"/>
          <w:noProof/>
          <w:color w:val="auto"/>
          <w:sz w:val="24"/>
          <w:szCs w:val="24"/>
          <w:rtl/>
          <w:lang w:eastAsia="en-US"/>
        </w:rPr>
      </w:pPr>
      <w:hyperlink w:anchor="_Toc177491010" w:history="1">
        <w:r w:rsidR="00153A21" w:rsidRPr="00FE1E46">
          <w:rPr>
            <w:rStyle w:val="Hyperlink"/>
            <w:rFonts w:ascii="Simplified Arabic" w:hAnsi="Simplified Arabic" w:cs="Simplified Arabic"/>
            <w:b/>
            <w:bCs/>
            <w:noProof/>
            <w:sz w:val="24"/>
            <w:szCs w:val="24"/>
            <w:rtl/>
          </w:rPr>
          <w:t>حدود البحث:</w:t>
        </w:r>
        <w:r w:rsidR="00153A21" w:rsidRPr="00FE1E46">
          <w:rPr>
            <w:rFonts w:ascii="Simplified Arabic" w:hAnsi="Simplified Arabic" w:cs="Simplified Arabic"/>
            <w:noProof/>
            <w:webHidden/>
            <w:sz w:val="24"/>
            <w:szCs w:val="24"/>
            <w:rtl/>
          </w:rPr>
          <w:tab/>
        </w:r>
        <w:r w:rsidR="00153A21" w:rsidRPr="00FE1E46">
          <w:rPr>
            <w:rFonts w:ascii="Simplified Arabic" w:hAnsi="Simplified Arabic" w:cs="Simplified Arabic"/>
            <w:noProof/>
            <w:webHidden/>
            <w:sz w:val="24"/>
            <w:szCs w:val="24"/>
            <w:rtl/>
          </w:rPr>
          <w:fldChar w:fldCharType="begin"/>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Pr>
          <w:instrText>PAGEREF</w:instrText>
        </w:r>
        <w:r w:rsidR="00153A21" w:rsidRPr="00FE1E46">
          <w:rPr>
            <w:rFonts w:ascii="Simplified Arabic" w:hAnsi="Simplified Arabic" w:cs="Simplified Arabic"/>
            <w:noProof/>
            <w:webHidden/>
            <w:sz w:val="24"/>
            <w:szCs w:val="24"/>
            <w:rtl/>
          </w:rPr>
          <w:instrText xml:space="preserve"> _</w:instrText>
        </w:r>
        <w:r w:rsidR="00153A21" w:rsidRPr="00FE1E46">
          <w:rPr>
            <w:rFonts w:ascii="Simplified Arabic" w:hAnsi="Simplified Arabic" w:cs="Simplified Arabic"/>
            <w:noProof/>
            <w:webHidden/>
            <w:sz w:val="24"/>
            <w:szCs w:val="24"/>
          </w:rPr>
          <w:instrText>Toc177491010 \h</w:instrText>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tl/>
          </w:rPr>
        </w:r>
        <w:r w:rsidR="00153A21" w:rsidRPr="00FE1E46">
          <w:rPr>
            <w:rFonts w:ascii="Simplified Arabic" w:hAnsi="Simplified Arabic" w:cs="Simplified Arabic"/>
            <w:noProof/>
            <w:webHidden/>
            <w:sz w:val="24"/>
            <w:szCs w:val="24"/>
            <w:rtl/>
          </w:rPr>
          <w:fldChar w:fldCharType="separate"/>
        </w:r>
        <w:r w:rsidR="00B853CD">
          <w:rPr>
            <w:rFonts w:ascii="Simplified Arabic" w:hAnsi="Simplified Arabic" w:cs="Simplified Arabic"/>
            <w:noProof/>
            <w:webHidden/>
            <w:sz w:val="24"/>
            <w:szCs w:val="24"/>
            <w:rtl/>
          </w:rPr>
          <w:t>537</w:t>
        </w:r>
        <w:r w:rsidR="00153A21" w:rsidRPr="00FE1E46">
          <w:rPr>
            <w:rFonts w:ascii="Simplified Arabic" w:hAnsi="Simplified Arabic" w:cs="Simplified Arabic"/>
            <w:noProof/>
            <w:webHidden/>
            <w:sz w:val="24"/>
            <w:szCs w:val="24"/>
            <w:rtl/>
          </w:rPr>
          <w:fldChar w:fldCharType="end"/>
        </w:r>
      </w:hyperlink>
    </w:p>
    <w:p w14:paraId="329A8465" w14:textId="77777777" w:rsidR="00153A21" w:rsidRPr="00FE1E46" w:rsidRDefault="00710EE7" w:rsidP="00FE1E46">
      <w:pPr>
        <w:pStyle w:val="21"/>
        <w:tabs>
          <w:tab w:val="right" w:leader="dot" w:pos="6511"/>
        </w:tabs>
        <w:spacing w:line="216" w:lineRule="auto"/>
        <w:ind w:left="0" w:firstLine="0"/>
        <w:rPr>
          <w:rFonts w:ascii="Simplified Arabic" w:eastAsiaTheme="minorEastAsia" w:hAnsi="Simplified Arabic" w:cs="Simplified Arabic"/>
          <w:noProof/>
          <w:color w:val="auto"/>
          <w:sz w:val="24"/>
          <w:szCs w:val="24"/>
          <w:rtl/>
          <w:lang w:eastAsia="en-US"/>
        </w:rPr>
      </w:pPr>
      <w:hyperlink w:anchor="_Toc177491011" w:history="1">
        <w:r w:rsidR="00153A21" w:rsidRPr="00FE1E46">
          <w:rPr>
            <w:rStyle w:val="Hyperlink"/>
            <w:rFonts w:ascii="Simplified Arabic" w:hAnsi="Simplified Arabic" w:cs="Simplified Arabic"/>
            <w:b/>
            <w:bCs/>
            <w:noProof/>
            <w:sz w:val="24"/>
            <w:szCs w:val="24"/>
            <w:rtl/>
          </w:rPr>
          <w:t>الدِّراسَات السَّابقة:</w:t>
        </w:r>
        <w:r w:rsidR="00153A21" w:rsidRPr="00FE1E46">
          <w:rPr>
            <w:rFonts w:ascii="Simplified Arabic" w:hAnsi="Simplified Arabic" w:cs="Simplified Arabic"/>
            <w:noProof/>
            <w:webHidden/>
            <w:sz w:val="24"/>
            <w:szCs w:val="24"/>
            <w:rtl/>
          </w:rPr>
          <w:tab/>
        </w:r>
        <w:r w:rsidR="00153A21" w:rsidRPr="00FE1E46">
          <w:rPr>
            <w:rFonts w:ascii="Simplified Arabic" w:hAnsi="Simplified Arabic" w:cs="Simplified Arabic"/>
            <w:noProof/>
            <w:webHidden/>
            <w:sz w:val="24"/>
            <w:szCs w:val="24"/>
            <w:rtl/>
          </w:rPr>
          <w:fldChar w:fldCharType="begin"/>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Pr>
          <w:instrText>PAGEREF</w:instrText>
        </w:r>
        <w:r w:rsidR="00153A21" w:rsidRPr="00FE1E46">
          <w:rPr>
            <w:rFonts w:ascii="Simplified Arabic" w:hAnsi="Simplified Arabic" w:cs="Simplified Arabic"/>
            <w:noProof/>
            <w:webHidden/>
            <w:sz w:val="24"/>
            <w:szCs w:val="24"/>
            <w:rtl/>
          </w:rPr>
          <w:instrText xml:space="preserve"> _</w:instrText>
        </w:r>
        <w:r w:rsidR="00153A21" w:rsidRPr="00FE1E46">
          <w:rPr>
            <w:rFonts w:ascii="Simplified Arabic" w:hAnsi="Simplified Arabic" w:cs="Simplified Arabic"/>
            <w:noProof/>
            <w:webHidden/>
            <w:sz w:val="24"/>
            <w:szCs w:val="24"/>
          </w:rPr>
          <w:instrText>Toc177491011 \h</w:instrText>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tl/>
          </w:rPr>
        </w:r>
        <w:r w:rsidR="00153A21" w:rsidRPr="00FE1E46">
          <w:rPr>
            <w:rFonts w:ascii="Simplified Arabic" w:hAnsi="Simplified Arabic" w:cs="Simplified Arabic"/>
            <w:noProof/>
            <w:webHidden/>
            <w:sz w:val="24"/>
            <w:szCs w:val="24"/>
            <w:rtl/>
          </w:rPr>
          <w:fldChar w:fldCharType="separate"/>
        </w:r>
        <w:r w:rsidR="00B853CD">
          <w:rPr>
            <w:rFonts w:ascii="Simplified Arabic" w:hAnsi="Simplified Arabic" w:cs="Simplified Arabic"/>
            <w:noProof/>
            <w:webHidden/>
            <w:sz w:val="24"/>
            <w:szCs w:val="24"/>
            <w:rtl/>
          </w:rPr>
          <w:t>537</w:t>
        </w:r>
        <w:r w:rsidR="00153A21" w:rsidRPr="00FE1E46">
          <w:rPr>
            <w:rFonts w:ascii="Simplified Arabic" w:hAnsi="Simplified Arabic" w:cs="Simplified Arabic"/>
            <w:noProof/>
            <w:webHidden/>
            <w:sz w:val="24"/>
            <w:szCs w:val="24"/>
            <w:rtl/>
          </w:rPr>
          <w:fldChar w:fldCharType="end"/>
        </w:r>
      </w:hyperlink>
    </w:p>
    <w:p w14:paraId="6CD5E1B1" w14:textId="77777777" w:rsidR="00153A21" w:rsidRPr="00FE1E46" w:rsidRDefault="00710EE7" w:rsidP="00FE1E46">
      <w:pPr>
        <w:pStyle w:val="21"/>
        <w:tabs>
          <w:tab w:val="right" w:leader="dot" w:pos="6511"/>
        </w:tabs>
        <w:spacing w:line="216" w:lineRule="auto"/>
        <w:ind w:left="0" w:firstLine="0"/>
        <w:rPr>
          <w:rFonts w:ascii="Simplified Arabic" w:eastAsiaTheme="minorEastAsia" w:hAnsi="Simplified Arabic" w:cs="Simplified Arabic"/>
          <w:noProof/>
          <w:color w:val="auto"/>
          <w:sz w:val="24"/>
          <w:szCs w:val="24"/>
          <w:rtl/>
          <w:lang w:eastAsia="en-US"/>
        </w:rPr>
      </w:pPr>
      <w:hyperlink w:anchor="_Toc177491012" w:history="1">
        <w:r w:rsidR="00153A21" w:rsidRPr="00FE1E46">
          <w:rPr>
            <w:rStyle w:val="Hyperlink"/>
            <w:rFonts w:ascii="Simplified Arabic" w:hAnsi="Simplified Arabic" w:cs="Simplified Arabic"/>
            <w:b/>
            <w:bCs/>
            <w:noProof/>
            <w:sz w:val="24"/>
            <w:szCs w:val="24"/>
            <w:rtl/>
          </w:rPr>
          <w:t>خُطَّة البَحْث:</w:t>
        </w:r>
        <w:r w:rsidR="00153A21" w:rsidRPr="00FE1E46">
          <w:rPr>
            <w:rFonts w:ascii="Simplified Arabic" w:hAnsi="Simplified Arabic" w:cs="Simplified Arabic"/>
            <w:noProof/>
            <w:webHidden/>
            <w:sz w:val="24"/>
            <w:szCs w:val="24"/>
            <w:rtl/>
          </w:rPr>
          <w:tab/>
        </w:r>
        <w:r w:rsidR="00153A21" w:rsidRPr="00FE1E46">
          <w:rPr>
            <w:rFonts w:ascii="Simplified Arabic" w:hAnsi="Simplified Arabic" w:cs="Simplified Arabic"/>
            <w:noProof/>
            <w:webHidden/>
            <w:sz w:val="24"/>
            <w:szCs w:val="24"/>
            <w:rtl/>
          </w:rPr>
          <w:fldChar w:fldCharType="begin"/>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Pr>
          <w:instrText>PAGEREF</w:instrText>
        </w:r>
        <w:r w:rsidR="00153A21" w:rsidRPr="00FE1E46">
          <w:rPr>
            <w:rFonts w:ascii="Simplified Arabic" w:hAnsi="Simplified Arabic" w:cs="Simplified Arabic"/>
            <w:noProof/>
            <w:webHidden/>
            <w:sz w:val="24"/>
            <w:szCs w:val="24"/>
            <w:rtl/>
          </w:rPr>
          <w:instrText xml:space="preserve"> _</w:instrText>
        </w:r>
        <w:r w:rsidR="00153A21" w:rsidRPr="00FE1E46">
          <w:rPr>
            <w:rFonts w:ascii="Simplified Arabic" w:hAnsi="Simplified Arabic" w:cs="Simplified Arabic"/>
            <w:noProof/>
            <w:webHidden/>
            <w:sz w:val="24"/>
            <w:szCs w:val="24"/>
          </w:rPr>
          <w:instrText>Toc177491012 \h</w:instrText>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tl/>
          </w:rPr>
        </w:r>
        <w:r w:rsidR="00153A21" w:rsidRPr="00FE1E46">
          <w:rPr>
            <w:rFonts w:ascii="Simplified Arabic" w:hAnsi="Simplified Arabic" w:cs="Simplified Arabic"/>
            <w:noProof/>
            <w:webHidden/>
            <w:sz w:val="24"/>
            <w:szCs w:val="24"/>
            <w:rtl/>
          </w:rPr>
          <w:fldChar w:fldCharType="separate"/>
        </w:r>
        <w:r w:rsidR="00B853CD">
          <w:rPr>
            <w:rFonts w:ascii="Simplified Arabic" w:hAnsi="Simplified Arabic" w:cs="Simplified Arabic"/>
            <w:noProof/>
            <w:webHidden/>
            <w:sz w:val="24"/>
            <w:szCs w:val="24"/>
            <w:rtl/>
          </w:rPr>
          <w:t>539</w:t>
        </w:r>
        <w:r w:rsidR="00153A21" w:rsidRPr="00FE1E46">
          <w:rPr>
            <w:rFonts w:ascii="Simplified Arabic" w:hAnsi="Simplified Arabic" w:cs="Simplified Arabic"/>
            <w:noProof/>
            <w:webHidden/>
            <w:sz w:val="24"/>
            <w:szCs w:val="24"/>
            <w:rtl/>
          </w:rPr>
          <w:fldChar w:fldCharType="end"/>
        </w:r>
      </w:hyperlink>
    </w:p>
    <w:p w14:paraId="64403CAF" w14:textId="77777777" w:rsidR="00153A21" w:rsidRPr="00FE1E46" w:rsidRDefault="00710EE7" w:rsidP="00FE1E46">
      <w:pPr>
        <w:pStyle w:val="16"/>
        <w:spacing w:line="216" w:lineRule="auto"/>
        <w:rPr>
          <w:rFonts w:ascii="Simplified Arabic" w:eastAsiaTheme="minorEastAsia" w:hAnsi="Simplified Arabic" w:cs="Simplified Arabic"/>
          <w:noProof/>
          <w:szCs w:val="24"/>
          <w:rtl/>
        </w:rPr>
      </w:pPr>
      <w:hyperlink w:anchor="_Toc177491013" w:history="1">
        <w:r w:rsidR="00153A21" w:rsidRPr="00FE1E46">
          <w:rPr>
            <w:rStyle w:val="Hyperlink"/>
            <w:rFonts w:ascii="Simplified Arabic" w:hAnsi="Simplified Arabic" w:cs="Simplified Arabic"/>
            <w:b/>
            <w:bCs/>
            <w:noProof/>
            <w:szCs w:val="24"/>
            <w:rtl/>
            <w:lang w:eastAsia="ar-SA"/>
          </w:rPr>
          <w:t>المبحث الأول</w:t>
        </w:r>
        <w:r w:rsidR="00153A21" w:rsidRPr="00FE1E46">
          <w:rPr>
            <w:rFonts w:ascii="Simplified Arabic" w:hAnsi="Simplified Arabic" w:cs="Simplified Arabic"/>
            <w:noProof/>
            <w:webHidden/>
            <w:szCs w:val="24"/>
            <w:rtl/>
          </w:rPr>
          <w:tab/>
        </w:r>
        <w:r w:rsidR="00153A21" w:rsidRPr="00FE1E46">
          <w:rPr>
            <w:rFonts w:ascii="Simplified Arabic" w:hAnsi="Simplified Arabic" w:cs="Simplified Arabic"/>
            <w:noProof/>
            <w:webHidden/>
            <w:szCs w:val="24"/>
            <w:rtl/>
          </w:rPr>
          <w:fldChar w:fldCharType="begin"/>
        </w:r>
        <w:r w:rsidR="00153A21" w:rsidRPr="00FE1E46">
          <w:rPr>
            <w:rFonts w:ascii="Simplified Arabic" w:hAnsi="Simplified Arabic" w:cs="Simplified Arabic"/>
            <w:noProof/>
            <w:webHidden/>
            <w:szCs w:val="24"/>
            <w:rtl/>
          </w:rPr>
          <w:instrText xml:space="preserve"> </w:instrText>
        </w:r>
        <w:r w:rsidR="00153A21" w:rsidRPr="00FE1E46">
          <w:rPr>
            <w:rFonts w:ascii="Simplified Arabic" w:hAnsi="Simplified Arabic" w:cs="Simplified Arabic"/>
            <w:noProof/>
            <w:webHidden/>
            <w:szCs w:val="24"/>
          </w:rPr>
          <w:instrText>PAGEREF</w:instrText>
        </w:r>
        <w:r w:rsidR="00153A21" w:rsidRPr="00FE1E46">
          <w:rPr>
            <w:rFonts w:ascii="Simplified Arabic" w:hAnsi="Simplified Arabic" w:cs="Simplified Arabic"/>
            <w:noProof/>
            <w:webHidden/>
            <w:szCs w:val="24"/>
            <w:rtl/>
          </w:rPr>
          <w:instrText xml:space="preserve"> _</w:instrText>
        </w:r>
        <w:r w:rsidR="00153A21" w:rsidRPr="00FE1E46">
          <w:rPr>
            <w:rFonts w:ascii="Simplified Arabic" w:hAnsi="Simplified Arabic" w:cs="Simplified Arabic"/>
            <w:noProof/>
            <w:webHidden/>
            <w:szCs w:val="24"/>
          </w:rPr>
          <w:instrText>Toc177491013 \h</w:instrText>
        </w:r>
        <w:r w:rsidR="00153A21" w:rsidRPr="00FE1E46">
          <w:rPr>
            <w:rFonts w:ascii="Simplified Arabic" w:hAnsi="Simplified Arabic" w:cs="Simplified Arabic"/>
            <w:noProof/>
            <w:webHidden/>
            <w:szCs w:val="24"/>
            <w:rtl/>
          </w:rPr>
          <w:instrText xml:space="preserve"> </w:instrText>
        </w:r>
        <w:r w:rsidR="00153A21" w:rsidRPr="00FE1E46">
          <w:rPr>
            <w:rFonts w:ascii="Simplified Arabic" w:hAnsi="Simplified Arabic" w:cs="Simplified Arabic"/>
            <w:noProof/>
            <w:webHidden/>
            <w:szCs w:val="24"/>
            <w:rtl/>
          </w:rPr>
        </w:r>
        <w:r w:rsidR="00153A21" w:rsidRPr="00FE1E46">
          <w:rPr>
            <w:rFonts w:ascii="Simplified Arabic" w:hAnsi="Simplified Arabic" w:cs="Simplified Arabic"/>
            <w:noProof/>
            <w:webHidden/>
            <w:szCs w:val="24"/>
            <w:rtl/>
          </w:rPr>
          <w:fldChar w:fldCharType="separate"/>
        </w:r>
        <w:r w:rsidR="00B853CD">
          <w:rPr>
            <w:rFonts w:ascii="Simplified Arabic" w:hAnsi="Simplified Arabic" w:cs="Simplified Arabic"/>
            <w:noProof/>
            <w:webHidden/>
            <w:szCs w:val="24"/>
            <w:rtl/>
          </w:rPr>
          <w:t>541</w:t>
        </w:r>
        <w:r w:rsidR="00153A21" w:rsidRPr="00FE1E46">
          <w:rPr>
            <w:rFonts w:ascii="Simplified Arabic" w:hAnsi="Simplified Arabic" w:cs="Simplified Arabic"/>
            <w:noProof/>
            <w:webHidden/>
            <w:szCs w:val="24"/>
            <w:rtl/>
          </w:rPr>
          <w:fldChar w:fldCharType="end"/>
        </w:r>
      </w:hyperlink>
    </w:p>
    <w:p w14:paraId="0F64E94F" w14:textId="77777777" w:rsidR="00153A21" w:rsidRPr="00FE1E46" w:rsidRDefault="00710EE7" w:rsidP="00FE1E46">
      <w:pPr>
        <w:pStyle w:val="21"/>
        <w:tabs>
          <w:tab w:val="right" w:leader="dot" w:pos="6511"/>
        </w:tabs>
        <w:spacing w:line="216" w:lineRule="auto"/>
        <w:ind w:left="0" w:firstLine="0"/>
        <w:rPr>
          <w:rFonts w:ascii="Simplified Arabic" w:eastAsiaTheme="minorEastAsia" w:hAnsi="Simplified Arabic" w:cs="Simplified Arabic"/>
          <w:noProof/>
          <w:color w:val="auto"/>
          <w:sz w:val="24"/>
          <w:szCs w:val="24"/>
          <w:rtl/>
          <w:lang w:eastAsia="en-US"/>
        </w:rPr>
      </w:pPr>
      <w:hyperlink w:anchor="_Toc177491014" w:history="1">
        <w:r w:rsidR="00153A21" w:rsidRPr="00FE1E46">
          <w:rPr>
            <w:rStyle w:val="Hyperlink"/>
            <w:rFonts w:ascii="Simplified Arabic" w:hAnsi="Simplified Arabic" w:cs="Simplified Arabic"/>
            <w:b/>
            <w:bCs/>
            <w:noProof/>
            <w:sz w:val="24"/>
            <w:szCs w:val="24"/>
            <w:rtl/>
          </w:rPr>
          <w:t>المطلب الأول: تعريف «الخَتْم» لغة واصطلاحًا:</w:t>
        </w:r>
        <w:r w:rsidR="00153A21" w:rsidRPr="00FE1E46">
          <w:rPr>
            <w:rFonts w:ascii="Simplified Arabic" w:hAnsi="Simplified Arabic" w:cs="Simplified Arabic"/>
            <w:noProof/>
            <w:webHidden/>
            <w:sz w:val="24"/>
            <w:szCs w:val="24"/>
            <w:rtl/>
          </w:rPr>
          <w:tab/>
        </w:r>
        <w:r w:rsidR="00153A21" w:rsidRPr="00FE1E46">
          <w:rPr>
            <w:rFonts w:ascii="Simplified Arabic" w:hAnsi="Simplified Arabic" w:cs="Simplified Arabic"/>
            <w:noProof/>
            <w:webHidden/>
            <w:sz w:val="24"/>
            <w:szCs w:val="24"/>
            <w:rtl/>
          </w:rPr>
          <w:fldChar w:fldCharType="begin"/>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Pr>
          <w:instrText>PAGEREF</w:instrText>
        </w:r>
        <w:r w:rsidR="00153A21" w:rsidRPr="00FE1E46">
          <w:rPr>
            <w:rFonts w:ascii="Simplified Arabic" w:hAnsi="Simplified Arabic" w:cs="Simplified Arabic"/>
            <w:noProof/>
            <w:webHidden/>
            <w:sz w:val="24"/>
            <w:szCs w:val="24"/>
            <w:rtl/>
          </w:rPr>
          <w:instrText xml:space="preserve"> _</w:instrText>
        </w:r>
        <w:r w:rsidR="00153A21" w:rsidRPr="00FE1E46">
          <w:rPr>
            <w:rFonts w:ascii="Simplified Arabic" w:hAnsi="Simplified Arabic" w:cs="Simplified Arabic"/>
            <w:noProof/>
            <w:webHidden/>
            <w:sz w:val="24"/>
            <w:szCs w:val="24"/>
          </w:rPr>
          <w:instrText>Toc177491014 \h</w:instrText>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tl/>
          </w:rPr>
        </w:r>
        <w:r w:rsidR="00153A21" w:rsidRPr="00FE1E46">
          <w:rPr>
            <w:rFonts w:ascii="Simplified Arabic" w:hAnsi="Simplified Arabic" w:cs="Simplified Arabic"/>
            <w:noProof/>
            <w:webHidden/>
            <w:sz w:val="24"/>
            <w:szCs w:val="24"/>
            <w:rtl/>
          </w:rPr>
          <w:fldChar w:fldCharType="separate"/>
        </w:r>
        <w:r w:rsidR="00B853CD">
          <w:rPr>
            <w:rFonts w:ascii="Simplified Arabic" w:hAnsi="Simplified Arabic" w:cs="Simplified Arabic"/>
            <w:noProof/>
            <w:webHidden/>
            <w:sz w:val="24"/>
            <w:szCs w:val="24"/>
            <w:rtl/>
          </w:rPr>
          <w:t>542</w:t>
        </w:r>
        <w:r w:rsidR="00153A21" w:rsidRPr="00FE1E46">
          <w:rPr>
            <w:rFonts w:ascii="Simplified Arabic" w:hAnsi="Simplified Arabic" w:cs="Simplified Arabic"/>
            <w:noProof/>
            <w:webHidden/>
            <w:sz w:val="24"/>
            <w:szCs w:val="24"/>
            <w:rtl/>
          </w:rPr>
          <w:fldChar w:fldCharType="end"/>
        </w:r>
      </w:hyperlink>
    </w:p>
    <w:p w14:paraId="2D57261C" w14:textId="77777777" w:rsidR="00153A21" w:rsidRPr="00FE1E46" w:rsidRDefault="00710EE7" w:rsidP="00FE1E46">
      <w:pPr>
        <w:pStyle w:val="33"/>
        <w:spacing w:line="216" w:lineRule="auto"/>
        <w:rPr>
          <w:rFonts w:ascii="Simplified Arabic" w:eastAsiaTheme="minorEastAsia" w:hAnsi="Simplified Arabic" w:cs="Simplified Arabic"/>
          <w:noProof/>
          <w:color w:val="auto"/>
          <w:sz w:val="24"/>
          <w:szCs w:val="24"/>
          <w:rtl/>
          <w:lang w:eastAsia="en-US"/>
        </w:rPr>
      </w:pPr>
      <w:hyperlink w:anchor="_Toc177491015" w:history="1">
        <w:r w:rsidR="00153A21" w:rsidRPr="00FE1E46">
          <w:rPr>
            <w:rStyle w:val="Hyperlink"/>
            <w:rFonts w:ascii="Simplified Arabic" w:eastAsia="Calibri" w:hAnsi="Simplified Arabic" w:cs="Simplified Arabic"/>
            <w:b/>
            <w:bCs/>
            <w:noProof/>
            <w:sz w:val="24"/>
            <w:szCs w:val="24"/>
            <w:shd w:val="clear" w:color="auto" w:fill="FFFFFF"/>
            <w:rtl/>
          </w:rPr>
          <w:t>ثانيًا: تعريف «الخَتْم» اصطلاحًا:</w:t>
        </w:r>
        <w:r w:rsidR="00153A21" w:rsidRPr="00FE1E46">
          <w:rPr>
            <w:rFonts w:ascii="Simplified Arabic" w:hAnsi="Simplified Arabic" w:cs="Simplified Arabic"/>
            <w:noProof/>
            <w:webHidden/>
            <w:sz w:val="24"/>
            <w:szCs w:val="24"/>
            <w:rtl/>
          </w:rPr>
          <w:tab/>
        </w:r>
        <w:r w:rsidR="00153A21" w:rsidRPr="00FE1E46">
          <w:rPr>
            <w:rFonts w:ascii="Simplified Arabic" w:hAnsi="Simplified Arabic" w:cs="Simplified Arabic"/>
            <w:noProof/>
            <w:webHidden/>
            <w:sz w:val="24"/>
            <w:szCs w:val="24"/>
            <w:rtl/>
          </w:rPr>
          <w:fldChar w:fldCharType="begin"/>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Pr>
          <w:instrText>PAGEREF</w:instrText>
        </w:r>
        <w:r w:rsidR="00153A21" w:rsidRPr="00FE1E46">
          <w:rPr>
            <w:rFonts w:ascii="Simplified Arabic" w:hAnsi="Simplified Arabic" w:cs="Simplified Arabic"/>
            <w:noProof/>
            <w:webHidden/>
            <w:sz w:val="24"/>
            <w:szCs w:val="24"/>
            <w:rtl/>
          </w:rPr>
          <w:instrText xml:space="preserve"> _</w:instrText>
        </w:r>
        <w:r w:rsidR="00153A21" w:rsidRPr="00FE1E46">
          <w:rPr>
            <w:rFonts w:ascii="Simplified Arabic" w:hAnsi="Simplified Arabic" w:cs="Simplified Arabic"/>
            <w:noProof/>
            <w:webHidden/>
            <w:sz w:val="24"/>
            <w:szCs w:val="24"/>
          </w:rPr>
          <w:instrText>Toc177491015 \h</w:instrText>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tl/>
          </w:rPr>
        </w:r>
        <w:r w:rsidR="00153A21" w:rsidRPr="00FE1E46">
          <w:rPr>
            <w:rFonts w:ascii="Simplified Arabic" w:hAnsi="Simplified Arabic" w:cs="Simplified Arabic"/>
            <w:noProof/>
            <w:webHidden/>
            <w:sz w:val="24"/>
            <w:szCs w:val="24"/>
            <w:rtl/>
          </w:rPr>
          <w:fldChar w:fldCharType="separate"/>
        </w:r>
        <w:r w:rsidR="00B853CD">
          <w:rPr>
            <w:rFonts w:ascii="Simplified Arabic" w:hAnsi="Simplified Arabic" w:cs="Simplified Arabic"/>
            <w:noProof/>
            <w:webHidden/>
            <w:sz w:val="24"/>
            <w:szCs w:val="24"/>
            <w:rtl/>
          </w:rPr>
          <w:t>544</w:t>
        </w:r>
        <w:r w:rsidR="00153A21" w:rsidRPr="00FE1E46">
          <w:rPr>
            <w:rFonts w:ascii="Simplified Arabic" w:hAnsi="Simplified Arabic" w:cs="Simplified Arabic"/>
            <w:noProof/>
            <w:webHidden/>
            <w:sz w:val="24"/>
            <w:szCs w:val="24"/>
            <w:rtl/>
          </w:rPr>
          <w:fldChar w:fldCharType="end"/>
        </w:r>
      </w:hyperlink>
    </w:p>
    <w:p w14:paraId="035DD2AC" w14:textId="77777777" w:rsidR="00153A21" w:rsidRPr="00FE1E46" w:rsidRDefault="00710EE7" w:rsidP="00FE1E46">
      <w:pPr>
        <w:pStyle w:val="21"/>
        <w:tabs>
          <w:tab w:val="right" w:leader="dot" w:pos="6511"/>
        </w:tabs>
        <w:spacing w:line="216" w:lineRule="auto"/>
        <w:ind w:left="0" w:firstLine="0"/>
        <w:rPr>
          <w:rFonts w:ascii="Simplified Arabic" w:eastAsiaTheme="minorEastAsia" w:hAnsi="Simplified Arabic" w:cs="Simplified Arabic"/>
          <w:noProof/>
          <w:color w:val="auto"/>
          <w:sz w:val="24"/>
          <w:szCs w:val="24"/>
          <w:rtl/>
          <w:lang w:eastAsia="en-US"/>
        </w:rPr>
      </w:pPr>
      <w:hyperlink w:anchor="_Toc177491016" w:history="1">
        <w:r w:rsidR="00153A21" w:rsidRPr="00FE1E46">
          <w:rPr>
            <w:rStyle w:val="Hyperlink"/>
            <w:rFonts w:ascii="Simplified Arabic" w:hAnsi="Simplified Arabic" w:cs="Simplified Arabic"/>
            <w:b/>
            <w:bCs/>
            <w:noProof/>
            <w:sz w:val="24"/>
            <w:szCs w:val="24"/>
            <w:rtl/>
          </w:rPr>
          <w:t>المطلب الثاني: مرادفات «الخَتْم» في القرآن الكريم:</w:t>
        </w:r>
        <w:r w:rsidR="00153A21" w:rsidRPr="00FE1E46">
          <w:rPr>
            <w:rFonts w:ascii="Simplified Arabic" w:hAnsi="Simplified Arabic" w:cs="Simplified Arabic"/>
            <w:noProof/>
            <w:webHidden/>
            <w:sz w:val="24"/>
            <w:szCs w:val="24"/>
            <w:rtl/>
          </w:rPr>
          <w:tab/>
        </w:r>
        <w:r w:rsidR="00153A21" w:rsidRPr="00FE1E46">
          <w:rPr>
            <w:rFonts w:ascii="Simplified Arabic" w:hAnsi="Simplified Arabic" w:cs="Simplified Arabic"/>
            <w:noProof/>
            <w:webHidden/>
            <w:sz w:val="24"/>
            <w:szCs w:val="24"/>
            <w:rtl/>
          </w:rPr>
          <w:fldChar w:fldCharType="begin"/>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Pr>
          <w:instrText>PAGEREF</w:instrText>
        </w:r>
        <w:r w:rsidR="00153A21" w:rsidRPr="00FE1E46">
          <w:rPr>
            <w:rFonts w:ascii="Simplified Arabic" w:hAnsi="Simplified Arabic" w:cs="Simplified Arabic"/>
            <w:noProof/>
            <w:webHidden/>
            <w:sz w:val="24"/>
            <w:szCs w:val="24"/>
            <w:rtl/>
          </w:rPr>
          <w:instrText xml:space="preserve"> _</w:instrText>
        </w:r>
        <w:r w:rsidR="00153A21" w:rsidRPr="00FE1E46">
          <w:rPr>
            <w:rFonts w:ascii="Simplified Arabic" w:hAnsi="Simplified Arabic" w:cs="Simplified Arabic"/>
            <w:noProof/>
            <w:webHidden/>
            <w:sz w:val="24"/>
            <w:szCs w:val="24"/>
          </w:rPr>
          <w:instrText>Toc177491016 \h</w:instrText>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tl/>
          </w:rPr>
        </w:r>
        <w:r w:rsidR="00153A21" w:rsidRPr="00FE1E46">
          <w:rPr>
            <w:rFonts w:ascii="Simplified Arabic" w:hAnsi="Simplified Arabic" w:cs="Simplified Arabic"/>
            <w:noProof/>
            <w:webHidden/>
            <w:sz w:val="24"/>
            <w:szCs w:val="24"/>
            <w:rtl/>
          </w:rPr>
          <w:fldChar w:fldCharType="separate"/>
        </w:r>
        <w:r w:rsidR="00B853CD">
          <w:rPr>
            <w:rFonts w:ascii="Simplified Arabic" w:hAnsi="Simplified Arabic" w:cs="Simplified Arabic"/>
            <w:noProof/>
            <w:webHidden/>
            <w:sz w:val="24"/>
            <w:szCs w:val="24"/>
            <w:rtl/>
          </w:rPr>
          <w:t>547</w:t>
        </w:r>
        <w:r w:rsidR="00153A21" w:rsidRPr="00FE1E46">
          <w:rPr>
            <w:rFonts w:ascii="Simplified Arabic" w:hAnsi="Simplified Arabic" w:cs="Simplified Arabic"/>
            <w:noProof/>
            <w:webHidden/>
            <w:sz w:val="24"/>
            <w:szCs w:val="24"/>
            <w:rtl/>
          </w:rPr>
          <w:fldChar w:fldCharType="end"/>
        </w:r>
      </w:hyperlink>
    </w:p>
    <w:p w14:paraId="4167C370" w14:textId="77777777" w:rsidR="00153A21" w:rsidRPr="00FE1E46" w:rsidRDefault="00710EE7" w:rsidP="00FE1E46">
      <w:pPr>
        <w:pStyle w:val="33"/>
        <w:spacing w:line="216" w:lineRule="auto"/>
        <w:rPr>
          <w:rFonts w:ascii="Simplified Arabic" w:eastAsiaTheme="minorEastAsia" w:hAnsi="Simplified Arabic" w:cs="Simplified Arabic"/>
          <w:noProof/>
          <w:color w:val="auto"/>
          <w:sz w:val="24"/>
          <w:szCs w:val="24"/>
          <w:rtl/>
          <w:lang w:eastAsia="en-US"/>
        </w:rPr>
      </w:pPr>
      <w:hyperlink w:anchor="_Toc177491017" w:history="1">
        <w:r w:rsidR="00153A21" w:rsidRPr="00FE1E46">
          <w:rPr>
            <w:rStyle w:val="Hyperlink"/>
            <w:rFonts w:ascii="Simplified Arabic" w:hAnsi="Simplified Arabic" w:cs="Simplified Arabic"/>
            <w:b/>
            <w:bCs/>
            <w:noProof/>
            <w:sz w:val="24"/>
            <w:szCs w:val="24"/>
            <w:shd w:val="clear" w:color="auto" w:fill="FFFFFF"/>
            <w:rtl/>
          </w:rPr>
          <w:t>المطلب الثالث: مشتقات «الخَتْم» في القرآن الكريم</w:t>
        </w:r>
        <w:r w:rsidR="00153A21" w:rsidRPr="00FE1E46">
          <w:rPr>
            <w:rFonts w:ascii="Simplified Arabic" w:hAnsi="Simplified Arabic" w:cs="Simplified Arabic"/>
            <w:noProof/>
            <w:webHidden/>
            <w:sz w:val="24"/>
            <w:szCs w:val="24"/>
            <w:rtl/>
          </w:rPr>
          <w:tab/>
        </w:r>
        <w:r w:rsidR="00153A21" w:rsidRPr="00FE1E46">
          <w:rPr>
            <w:rFonts w:ascii="Simplified Arabic" w:hAnsi="Simplified Arabic" w:cs="Simplified Arabic"/>
            <w:noProof/>
            <w:webHidden/>
            <w:sz w:val="24"/>
            <w:szCs w:val="24"/>
            <w:rtl/>
          </w:rPr>
          <w:fldChar w:fldCharType="begin"/>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Pr>
          <w:instrText>PAGEREF</w:instrText>
        </w:r>
        <w:r w:rsidR="00153A21" w:rsidRPr="00FE1E46">
          <w:rPr>
            <w:rFonts w:ascii="Simplified Arabic" w:hAnsi="Simplified Arabic" w:cs="Simplified Arabic"/>
            <w:noProof/>
            <w:webHidden/>
            <w:sz w:val="24"/>
            <w:szCs w:val="24"/>
            <w:rtl/>
          </w:rPr>
          <w:instrText xml:space="preserve"> _</w:instrText>
        </w:r>
        <w:r w:rsidR="00153A21" w:rsidRPr="00FE1E46">
          <w:rPr>
            <w:rFonts w:ascii="Simplified Arabic" w:hAnsi="Simplified Arabic" w:cs="Simplified Arabic"/>
            <w:noProof/>
            <w:webHidden/>
            <w:sz w:val="24"/>
            <w:szCs w:val="24"/>
          </w:rPr>
          <w:instrText>Toc177491017 \h</w:instrText>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tl/>
          </w:rPr>
        </w:r>
        <w:r w:rsidR="00153A21" w:rsidRPr="00FE1E46">
          <w:rPr>
            <w:rFonts w:ascii="Simplified Arabic" w:hAnsi="Simplified Arabic" w:cs="Simplified Arabic"/>
            <w:noProof/>
            <w:webHidden/>
            <w:sz w:val="24"/>
            <w:szCs w:val="24"/>
            <w:rtl/>
          </w:rPr>
          <w:fldChar w:fldCharType="separate"/>
        </w:r>
        <w:r w:rsidR="00B853CD">
          <w:rPr>
            <w:rFonts w:ascii="Simplified Arabic" w:hAnsi="Simplified Arabic" w:cs="Simplified Arabic"/>
            <w:noProof/>
            <w:webHidden/>
            <w:sz w:val="24"/>
            <w:szCs w:val="24"/>
            <w:rtl/>
          </w:rPr>
          <w:t>554</w:t>
        </w:r>
        <w:r w:rsidR="00153A21" w:rsidRPr="00FE1E46">
          <w:rPr>
            <w:rFonts w:ascii="Simplified Arabic" w:hAnsi="Simplified Arabic" w:cs="Simplified Arabic"/>
            <w:noProof/>
            <w:webHidden/>
            <w:sz w:val="24"/>
            <w:szCs w:val="24"/>
            <w:rtl/>
          </w:rPr>
          <w:fldChar w:fldCharType="end"/>
        </w:r>
      </w:hyperlink>
    </w:p>
    <w:p w14:paraId="44C166F2" w14:textId="77777777" w:rsidR="00153A21" w:rsidRPr="00FE1E46" w:rsidRDefault="00710EE7" w:rsidP="00FE1E46">
      <w:pPr>
        <w:pStyle w:val="21"/>
        <w:tabs>
          <w:tab w:val="right" w:leader="dot" w:pos="6511"/>
        </w:tabs>
        <w:spacing w:line="216" w:lineRule="auto"/>
        <w:ind w:left="0" w:firstLine="0"/>
        <w:rPr>
          <w:rFonts w:ascii="Simplified Arabic" w:eastAsiaTheme="minorEastAsia" w:hAnsi="Simplified Arabic" w:cs="Simplified Arabic"/>
          <w:noProof/>
          <w:color w:val="auto"/>
          <w:sz w:val="24"/>
          <w:szCs w:val="24"/>
          <w:rtl/>
          <w:lang w:eastAsia="en-US"/>
        </w:rPr>
      </w:pPr>
      <w:hyperlink w:anchor="_Toc177491018" w:history="1">
        <w:r w:rsidR="00153A21" w:rsidRPr="00FE1E46">
          <w:rPr>
            <w:rStyle w:val="Hyperlink"/>
            <w:rFonts w:ascii="Simplified Arabic" w:hAnsi="Simplified Arabic" w:cs="Simplified Arabic"/>
            <w:b/>
            <w:bCs/>
            <w:noProof/>
            <w:sz w:val="24"/>
            <w:szCs w:val="24"/>
            <w:rtl/>
          </w:rPr>
          <w:t>المطلب الرابع: أنواع الخَتْم في السِّياق القرآني</w:t>
        </w:r>
        <w:r w:rsidR="00153A21" w:rsidRPr="00FE1E46">
          <w:rPr>
            <w:rFonts w:ascii="Simplified Arabic" w:hAnsi="Simplified Arabic" w:cs="Simplified Arabic"/>
            <w:noProof/>
            <w:webHidden/>
            <w:sz w:val="24"/>
            <w:szCs w:val="24"/>
            <w:rtl/>
          </w:rPr>
          <w:tab/>
        </w:r>
        <w:r w:rsidR="00153A21" w:rsidRPr="00FE1E46">
          <w:rPr>
            <w:rFonts w:ascii="Simplified Arabic" w:hAnsi="Simplified Arabic" w:cs="Simplified Arabic"/>
            <w:noProof/>
            <w:webHidden/>
            <w:sz w:val="24"/>
            <w:szCs w:val="24"/>
            <w:rtl/>
          </w:rPr>
          <w:fldChar w:fldCharType="begin"/>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Pr>
          <w:instrText>PAGEREF</w:instrText>
        </w:r>
        <w:r w:rsidR="00153A21" w:rsidRPr="00FE1E46">
          <w:rPr>
            <w:rFonts w:ascii="Simplified Arabic" w:hAnsi="Simplified Arabic" w:cs="Simplified Arabic"/>
            <w:noProof/>
            <w:webHidden/>
            <w:sz w:val="24"/>
            <w:szCs w:val="24"/>
            <w:rtl/>
          </w:rPr>
          <w:instrText xml:space="preserve"> _</w:instrText>
        </w:r>
        <w:r w:rsidR="00153A21" w:rsidRPr="00FE1E46">
          <w:rPr>
            <w:rFonts w:ascii="Simplified Arabic" w:hAnsi="Simplified Arabic" w:cs="Simplified Arabic"/>
            <w:noProof/>
            <w:webHidden/>
            <w:sz w:val="24"/>
            <w:szCs w:val="24"/>
          </w:rPr>
          <w:instrText>Toc177491018 \h</w:instrText>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tl/>
          </w:rPr>
        </w:r>
        <w:r w:rsidR="00153A21" w:rsidRPr="00FE1E46">
          <w:rPr>
            <w:rFonts w:ascii="Simplified Arabic" w:hAnsi="Simplified Arabic" w:cs="Simplified Arabic"/>
            <w:noProof/>
            <w:webHidden/>
            <w:sz w:val="24"/>
            <w:szCs w:val="24"/>
            <w:rtl/>
          </w:rPr>
          <w:fldChar w:fldCharType="separate"/>
        </w:r>
        <w:r w:rsidR="00B853CD">
          <w:rPr>
            <w:rFonts w:ascii="Simplified Arabic" w:hAnsi="Simplified Arabic" w:cs="Simplified Arabic"/>
            <w:noProof/>
            <w:webHidden/>
            <w:sz w:val="24"/>
            <w:szCs w:val="24"/>
            <w:rtl/>
          </w:rPr>
          <w:t>556</w:t>
        </w:r>
        <w:r w:rsidR="00153A21" w:rsidRPr="00FE1E46">
          <w:rPr>
            <w:rFonts w:ascii="Simplified Arabic" w:hAnsi="Simplified Arabic" w:cs="Simplified Arabic"/>
            <w:noProof/>
            <w:webHidden/>
            <w:sz w:val="24"/>
            <w:szCs w:val="24"/>
            <w:rtl/>
          </w:rPr>
          <w:fldChar w:fldCharType="end"/>
        </w:r>
      </w:hyperlink>
    </w:p>
    <w:p w14:paraId="4A9721CA" w14:textId="77777777" w:rsidR="00153A21" w:rsidRPr="00FE1E46" w:rsidRDefault="00710EE7" w:rsidP="00FE1E46">
      <w:pPr>
        <w:pStyle w:val="33"/>
        <w:spacing w:line="216" w:lineRule="auto"/>
        <w:rPr>
          <w:rFonts w:ascii="Simplified Arabic" w:eastAsiaTheme="minorEastAsia" w:hAnsi="Simplified Arabic" w:cs="Simplified Arabic"/>
          <w:noProof/>
          <w:color w:val="auto"/>
          <w:sz w:val="24"/>
          <w:szCs w:val="24"/>
          <w:rtl/>
          <w:lang w:eastAsia="en-US"/>
        </w:rPr>
      </w:pPr>
      <w:hyperlink w:anchor="_Toc177491019" w:history="1">
        <w:r w:rsidR="00153A21" w:rsidRPr="00FE1E46">
          <w:rPr>
            <w:rStyle w:val="Hyperlink"/>
            <w:rFonts w:ascii="Simplified Arabic" w:hAnsi="Simplified Arabic" w:cs="Simplified Arabic"/>
            <w:b/>
            <w:bCs/>
            <w:noProof/>
            <w:sz w:val="24"/>
            <w:szCs w:val="24"/>
            <w:shd w:val="clear" w:color="auto" w:fill="FFFFFF"/>
            <w:rtl/>
          </w:rPr>
          <w:t>الفرع الأول: الخَتْم المحمود</w:t>
        </w:r>
        <w:r w:rsidR="00153A21" w:rsidRPr="00FE1E46">
          <w:rPr>
            <w:rFonts w:ascii="Simplified Arabic" w:hAnsi="Simplified Arabic" w:cs="Simplified Arabic"/>
            <w:noProof/>
            <w:webHidden/>
            <w:sz w:val="24"/>
            <w:szCs w:val="24"/>
            <w:rtl/>
          </w:rPr>
          <w:tab/>
        </w:r>
        <w:r w:rsidR="00153A21" w:rsidRPr="00FE1E46">
          <w:rPr>
            <w:rFonts w:ascii="Simplified Arabic" w:hAnsi="Simplified Arabic" w:cs="Simplified Arabic"/>
            <w:noProof/>
            <w:webHidden/>
            <w:sz w:val="24"/>
            <w:szCs w:val="24"/>
            <w:rtl/>
          </w:rPr>
          <w:fldChar w:fldCharType="begin"/>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Pr>
          <w:instrText>PAGEREF</w:instrText>
        </w:r>
        <w:r w:rsidR="00153A21" w:rsidRPr="00FE1E46">
          <w:rPr>
            <w:rFonts w:ascii="Simplified Arabic" w:hAnsi="Simplified Arabic" w:cs="Simplified Arabic"/>
            <w:noProof/>
            <w:webHidden/>
            <w:sz w:val="24"/>
            <w:szCs w:val="24"/>
            <w:rtl/>
          </w:rPr>
          <w:instrText xml:space="preserve"> _</w:instrText>
        </w:r>
        <w:r w:rsidR="00153A21" w:rsidRPr="00FE1E46">
          <w:rPr>
            <w:rFonts w:ascii="Simplified Arabic" w:hAnsi="Simplified Arabic" w:cs="Simplified Arabic"/>
            <w:noProof/>
            <w:webHidden/>
            <w:sz w:val="24"/>
            <w:szCs w:val="24"/>
          </w:rPr>
          <w:instrText>Toc177491019 \h</w:instrText>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tl/>
          </w:rPr>
        </w:r>
        <w:r w:rsidR="00153A21" w:rsidRPr="00FE1E46">
          <w:rPr>
            <w:rFonts w:ascii="Simplified Arabic" w:hAnsi="Simplified Arabic" w:cs="Simplified Arabic"/>
            <w:noProof/>
            <w:webHidden/>
            <w:sz w:val="24"/>
            <w:szCs w:val="24"/>
            <w:rtl/>
          </w:rPr>
          <w:fldChar w:fldCharType="separate"/>
        </w:r>
        <w:r w:rsidR="00B853CD">
          <w:rPr>
            <w:rFonts w:ascii="Simplified Arabic" w:hAnsi="Simplified Arabic" w:cs="Simplified Arabic"/>
            <w:noProof/>
            <w:webHidden/>
            <w:sz w:val="24"/>
            <w:szCs w:val="24"/>
            <w:rtl/>
          </w:rPr>
          <w:t>556</w:t>
        </w:r>
        <w:r w:rsidR="00153A21" w:rsidRPr="00FE1E46">
          <w:rPr>
            <w:rFonts w:ascii="Simplified Arabic" w:hAnsi="Simplified Arabic" w:cs="Simplified Arabic"/>
            <w:noProof/>
            <w:webHidden/>
            <w:sz w:val="24"/>
            <w:szCs w:val="24"/>
            <w:rtl/>
          </w:rPr>
          <w:fldChar w:fldCharType="end"/>
        </w:r>
      </w:hyperlink>
    </w:p>
    <w:p w14:paraId="22F80DFD" w14:textId="77777777" w:rsidR="00153A21" w:rsidRPr="00FE1E46" w:rsidRDefault="00710EE7" w:rsidP="00FE1E46">
      <w:pPr>
        <w:pStyle w:val="16"/>
        <w:spacing w:line="216" w:lineRule="auto"/>
        <w:rPr>
          <w:rFonts w:ascii="Simplified Arabic" w:eastAsiaTheme="minorEastAsia" w:hAnsi="Simplified Arabic" w:cs="Simplified Arabic"/>
          <w:noProof/>
          <w:szCs w:val="24"/>
          <w:rtl/>
        </w:rPr>
      </w:pPr>
      <w:hyperlink w:anchor="_Toc177491020" w:history="1">
        <w:r w:rsidR="00153A21" w:rsidRPr="00FE1E46">
          <w:rPr>
            <w:rStyle w:val="Hyperlink"/>
            <w:rFonts w:ascii="Simplified Arabic" w:hAnsi="Simplified Arabic" w:cs="Simplified Arabic"/>
            <w:b/>
            <w:bCs/>
            <w:noProof/>
            <w:szCs w:val="24"/>
            <w:rtl/>
            <w:lang w:eastAsia="ar-SA"/>
          </w:rPr>
          <w:t>المبحث الثاني</w:t>
        </w:r>
        <w:r w:rsidR="00153A21" w:rsidRPr="00FE1E46">
          <w:rPr>
            <w:rFonts w:ascii="Simplified Arabic" w:hAnsi="Simplified Arabic" w:cs="Simplified Arabic"/>
            <w:noProof/>
            <w:webHidden/>
            <w:szCs w:val="24"/>
            <w:rtl/>
          </w:rPr>
          <w:tab/>
        </w:r>
        <w:r w:rsidR="00153A21" w:rsidRPr="00FE1E46">
          <w:rPr>
            <w:rFonts w:ascii="Simplified Arabic" w:hAnsi="Simplified Arabic" w:cs="Simplified Arabic"/>
            <w:noProof/>
            <w:webHidden/>
            <w:szCs w:val="24"/>
            <w:rtl/>
          </w:rPr>
          <w:fldChar w:fldCharType="begin"/>
        </w:r>
        <w:r w:rsidR="00153A21" w:rsidRPr="00FE1E46">
          <w:rPr>
            <w:rFonts w:ascii="Simplified Arabic" w:hAnsi="Simplified Arabic" w:cs="Simplified Arabic"/>
            <w:noProof/>
            <w:webHidden/>
            <w:szCs w:val="24"/>
            <w:rtl/>
          </w:rPr>
          <w:instrText xml:space="preserve"> </w:instrText>
        </w:r>
        <w:r w:rsidR="00153A21" w:rsidRPr="00FE1E46">
          <w:rPr>
            <w:rFonts w:ascii="Simplified Arabic" w:hAnsi="Simplified Arabic" w:cs="Simplified Arabic"/>
            <w:noProof/>
            <w:webHidden/>
            <w:szCs w:val="24"/>
          </w:rPr>
          <w:instrText>PAGEREF</w:instrText>
        </w:r>
        <w:r w:rsidR="00153A21" w:rsidRPr="00FE1E46">
          <w:rPr>
            <w:rFonts w:ascii="Simplified Arabic" w:hAnsi="Simplified Arabic" w:cs="Simplified Arabic"/>
            <w:noProof/>
            <w:webHidden/>
            <w:szCs w:val="24"/>
            <w:rtl/>
          </w:rPr>
          <w:instrText xml:space="preserve"> _</w:instrText>
        </w:r>
        <w:r w:rsidR="00153A21" w:rsidRPr="00FE1E46">
          <w:rPr>
            <w:rFonts w:ascii="Simplified Arabic" w:hAnsi="Simplified Arabic" w:cs="Simplified Arabic"/>
            <w:noProof/>
            <w:webHidden/>
            <w:szCs w:val="24"/>
          </w:rPr>
          <w:instrText>Toc177491020 \h</w:instrText>
        </w:r>
        <w:r w:rsidR="00153A21" w:rsidRPr="00FE1E46">
          <w:rPr>
            <w:rFonts w:ascii="Simplified Arabic" w:hAnsi="Simplified Arabic" w:cs="Simplified Arabic"/>
            <w:noProof/>
            <w:webHidden/>
            <w:szCs w:val="24"/>
            <w:rtl/>
          </w:rPr>
          <w:instrText xml:space="preserve"> </w:instrText>
        </w:r>
        <w:r w:rsidR="00153A21" w:rsidRPr="00FE1E46">
          <w:rPr>
            <w:rFonts w:ascii="Simplified Arabic" w:hAnsi="Simplified Arabic" w:cs="Simplified Arabic"/>
            <w:noProof/>
            <w:webHidden/>
            <w:szCs w:val="24"/>
            <w:rtl/>
          </w:rPr>
        </w:r>
        <w:r w:rsidR="00153A21" w:rsidRPr="00FE1E46">
          <w:rPr>
            <w:rFonts w:ascii="Simplified Arabic" w:hAnsi="Simplified Arabic" w:cs="Simplified Arabic"/>
            <w:noProof/>
            <w:webHidden/>
            <w:szCs w:val="24"/>
            <w:rtl/>
          </w:rPr>
          <w:fldChar w:fldCharType="separate"/>
        </w:r>
        <w:r w:rsidR="00B853CD">
          <w:rPr>
            <w:rFonts w:ascii="Simplified Arabic" w:hAnsi="Simplified Arabic" w:cs="Simplified Arabic"/>
            <w:noProof/>
            <w:webHidden/>
            <w:szCs w:val="24"/>
            <w:rtl/>
          </w:rPr>
          <w:t>561</w:t>
        </w:r>
        <w:r w:rsidR="00153A21" w:rsidRPr="00FE1E46">
          <w:rPr>
            <w:rFonts w:ascii="Simplified Arabic" w:hAnsi="Simplified Arabic" w:cs="Simplified Arabic"/>
            <w:noProof/>
            <w:webHidden/>
            <w:szCs w:val="24"/>
            <w:rtl/>
          </w:rPr>
          <w:fldChar w:fldCharType="end"/>
        </w:r>
      </w:hyperlink>
    </w:p>
    <w:p w14:paraId="213D60F4" w14:textId="77777777" w:rsidR="00153A21" w:rsidRPr="00FE1E46" w:rsidRDefault="00710EE7" w:rsidP="00FE1E46">
      <w:pPr>
        <w:pStyle w:val="16"/>
        <w:spacing w:line="216" w:lineRule="auto"/>
        <w:rPr>
          <w:rFonts w:ascii="Simplified Arabic" w:eastAsiaTheme="minorEastAsia" w:hAnsi="Simplified Arabic" w:cs="Simplified Arabic"/>
          <w:noProof/>
          <w:szCs w:val="24"/>
          <w:rtl/>
        </w:rPr>
      </w:pPr>
      <w:hyperlink w:anchor="_Toc177491021" w:history="1">
        <w:r w:rsidR="00153A21" w:rsidRPr="00FE1E46">
          <w:rPr>
            <w:rStyle w:val="Hyperlink"/>
            <w:rFonts w:ascii="Simplified Arabic" w:hAnsi="Simplified Arabic" w:cs="Simplified Arabic"/>
            <w:b/>
            <w:bCs/>
            <w:noProof/>
            <w:szCs w:val="24"/>
            <w:rtl/>
            <w:lang w:eastAsia="ar-SA"/>
          </w:rPr>
          <w:t>الدِّراسَة التطبيقيَّة لمواطن لفظ (الخَتْم) في السِّياق القرآني</w:t>
        </w:r>
        <w:r w:rsidR="00153A21" w:rsidRPr="00FE1E46">
          <w:rPr>
            <w:rFonts w:ascii="Simplified Arabic" w:hAnsi="Simplified Arabic" w:cs="Simplified Arabic"/>
            <w:noProof/>
            <w:webHidden/>
            <w:szCs w:val="24"/>
            <w:rtl/>
          </w:rPr>
          <w:tab/>
        </w:r>
        <w:r w:rsidR="00153A21" w:rsidRPr="00FE1E46">
          <w:rPr>
            <w:rFonts w:ascii="Simplified Arabic" w:hAnsi="Simplified Arabic" w:cs="Simplified Arabic"/>
            <w:noProof/>
            <w:webHidden/>
            <w:szCs w:val="24"/>
            <w:rtl/>
          </w:rPr>
          <w:fldChar w:fldCharType="begin"/>
        </w:r>
        <w:r w:rsidR="00153A21" w:rsidRPr="00FE1E46">
          <w:rPr>
            <w:rFonts w:ascii="Simplified Arabic" w:hAnsi="Simplified Arabic" w:cs="Simplified Arabic"/>
            <w:noProof/>
            <w:webHidden/>
            <w:szCs w:val="24"/>
            <w:rtl/>
          </w:rPr>
          <w:instrText xml:space="preserve"> </w:instrText>
        </w:r>
        <w:r w:rsidR="00153A21" w:rsidRPr="00FE1E46">
          <w:rPr>
            <w:rFonts w:ascii="Simplified Arabic" w:hAnsi="Simplified Arabic" w:cs="Simplified Arabic"/>
            <w:noProof/>
            <w:webHidden/>
            <w:szCs w:val="24"/>
          </w:rPr>
          <w:instrText>PAGEREF</w:instrText>
        </w:r>
        <w:r w:rsidR="00153A21" w:rsidRPr="00FE1E46">
          <w:rPr>
            <w:rFonts w:ascii="Simplified Arabic" w:hAnsi="Simplified Arabic" w:cs="Simplified Arabic"/>
            <w:noProof/>
            <w:webHidden/>
            <w:szCs w:val="24"/>
            <w:rtl/>
          </w:rPr>
          <w:instrText xml:space="preserve"> _</w:instrText>
        </w:r>
        <w:r w:rsidR="00153A21" w:rsidRPr="00FE1E46">
          <w:rPr>
            <w:rFonts w:ascii="Simplified Arabic" w:hAnsi="Simplified Arabic" w:cs="Simplified Arabic"/>
            <w:noProof/>
            <w:webHidden/>
            <w:szCs w:val="24"/>
          </w:rPr>
          <w:instrText>Toc177491021 \h</w:instrText>
        </w:r>
        <w:r w:rsidR="00153A21" w:rsidRPr="00FE1E46">
          <w:rPr>
            <w:rFonts w:ascii="Simplified Arabic" w:hAnsi="Simplified Arabic" w:cs="Simplified Arabic"/>
            <w:noProof/>
            <w:webHidden/>
            <w:szCs w:val="24"/>
            <w:rtl/>
          </w:rPr>
          <w:instrText xml:space="preserve"> </w:instrText>
        </w:r>
        <w:r w:rsidR="00153A21" w:rsidRPr="00FE1E46">
          <w:rPr>
            <w:rFonts w:ascii="Simplified Arabic" w:hAnsi="Simplified Arabic" w:cs="Simplified Arabic"/>
            <w:noProof/>
            <w:webHidden/>
            <w:szCs w:val="24"/>
            <w:rtl/>
          </w:rPr>
        </w:r>
        <w:r w:rsidR="00153A21" w:rsidRPr="00FE1E46">
          <w:rPr>
            <w:rFonts w:ascii="Simplified Arabic" w:hAnsi="Simplified Arabic" w:cs="Simplified Arabic"/>
            <w:noProof/>
            <w:webHidden/>
            <w:szCs w:val="24"/>
            <w:rtl/>
          </w:rPr>
          <w:fldChar w:fldCharType="separate"/>
        </w:r>
        <w:r w:rsidR="00B853CD">
          <w:rPr>
            <w:rFonts w:ascii="Simplified Arabic" w:hAnsi="Simplified Arabic" w:cs="Simplified Arabic"/>
            <w:noProof/>
            <w:webHidden/>
            <w:szCs w:val="24"/>
            <w:rtl/>
          </w:rPr>
          <w:t>561</w:t>
        </w:r>
        <w:r w:rsidR="00153A21" w:rsidRPr="00FE1E46">
          <w:rPr>
            <w:rFonts w:ascii="Simplified Arabic" w:hAnsi="Simplified Arabic" w:cs="Simplified Arabic"/>
            <w:noProof/>
            <w:webHidden/>
            <w:szCs w:val="24"/>
            <w:rtl/>
          </w:rPr>
          <w:fldChar w:fldCharType="end"/>
        </w:r>
      </w:hyperlink>
    </w:p>
    <w:p w14:paraId="4ABD3367" w14:textId="77777777" w:rsidR="00153A21" w:rsidRPr="00FE1E46" w:rsidRDefault="00710EE7" w:rsidP="00FE1E46">
      <w:pPr>
        <w:pStyle w:val="21"/>
        <w:tabs>
          <w:tab w:val="right" w:leader="dot" w:pos="6511"/>
        </w:tabs>
        <w:spacing w:line="216" w:lineRule="auto"/>
        <w:ind w:left="0" w:firstLine="0"/>
        <w:rPr>
          <w:rFonts w:ascii="Simplified Arabic" w:eastAsiaTheme="minorEastAsia" w:hAnsi="Simplified Arabic" w:cs="Simplified Arabic"/>
          <w:noProof/>
          <w:color w:val="auto"/>
          <w:sz w:val="24"/>
          <w:szCs w:val="24"/>
          <w:rtl/>
          <w:lang w:eastAsia="en-US"/>
        </w:rPr>
      </w:pPr>
      <w:hyperlink w:anchor="_Toc177491022" w:history="1">
        <w:r w:rsidR="00153A21" w:rsidRPr="00FE1E46">
          <w:rPr>
            <w:rStyle w:val="Hyperlink"/>
            <w:rFonts w:ascii="Simplified Arabic" w:hAnsi="Simplified Arabic" w:cs="Simplified Arabic"/>
            <w:b/>
            <w:bCs/>
            <w:noProof/>
            <w:sz w:val="24"/>
            <w:szCs w:val="24"/>
            <w:rtl/>
          </w:rPr>
          <w:t>المطلب الأول: جزاء المؤمنين في الدُّنيا والآخرة</w:t>
        </w:r>
        <w:r w:rsidR="00153A21" w:rsidRPr="00FE1E46">
          <w:rPr>
            <w:rFonts w:ascii="Simplified Arabic" w:hAnsi="Simplified Arabic" w:cs="Simplified Arabic"/>
            <w:noProof/>
            <w:webHidden/>
            <w:sz w:val="24"/>
            <w:szCs w:val="24"/>
            <w:rtl/>
          </w:rPr>
          <w:tab/>
        </w:r>
        <w:r w:rsidR="00153A21" w:rsidRPr="00FE1E46">
          <w:rPr>
            <w:rFonts w:ascii="Simplified Arabic" w:hAnsi="Simplified Arabic" w:cs="Simplified Arabic"/>
            <w:noProof/>
            <w:webHidden/>
            <w:sz w:val="24"/>
            <w:szCs w:val="24"/>
            <w:rtl/>
          </w:rPr>
          <w:fldChar w:fldCharType="begin"/>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Pr>
          <w:instrText>PAGEREF</w:instrText>
        </w:r>
        <w:r w:rsidR="00153A21" w:rsidRPr="00FE1E46">
          <w:rPr>
            <w:rFonts w:ascii="Simplified Arabic" w:hAnsi="Simplified Arabic" w:cs="Simplified Arabic"/>
            <w:noProof/>
            <w:webHidden/>
            <w:sz w:val="24"/>
            <w:szCs w:val="24"/>
            <w:rtl/>
          </w:rPr>
          <w:instrText xml:space="preserve"> _</w:instrText>
        </w:r>
        <w:r w:rsidR="00153A21" w:rsidRPr="00FE1E46">
          <w:rPr>
            <w:rFonts w:ascii="Simplified Arabic" w:hAnsi="Simplified Arabic" w:cs="Simplified Arabic"/>
            <w:noProof/>
            <w:webHidden/>
            <w:sz w:val="24"/>
            <w:szCs w:val="24"/>
          </w:rPr>
          <w:instrText>Toc177491022 \h</w:instrText>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tl/>
          </w:rPr>
        </w:r>
        <w:r w:rsidR="00153A21" w:rsidRPr="00FE1E46">
          <w:rPr>
            <w:rFonts w:ascii="Simplified Arabic" w:hAnsi="Simplified Arabic" w:cs="Simplified Arabic"/>
            <w:noProof/>
            <w:webHidden/>
            <w:sz w:val="24"/>
            <w:szCs w:val="24"/>
            <w:rtl/>
          </w:rPr>
          <w:fldChar w:fldCharType="separate"/>
        </w:r>
        <w:r w:rsidR="00B853CD">
          <w:rPr>
            <w:rFonts w:ascii="Simplified Arabic" w:hAnsi="Simplified Arabic" w:cs="Simplified Arabic"/>
            <w:noProof/>
            <w:webHidden/>
            <w:sz w:val="24"/>
            <w:szCs w:val="24"/>
            <w:rtl/>
          </w:rPr>
          <w:t>562</w:t>
        </w:r>
        <w:r w:rsidR="00153A21" w:rsidRPr="00FE1E46">
          <w:rPr>
            <w:rFonts w:ascii="Simplified Arabic" w:hAnsi="Simplified Arabic" w:cs="Simplified Arabic"/>
            <w:noProof/>
            <w:webHidden/>
            <w:sz w:val="24"/>
            <w:szCs w:val="24"/>
            <w:rtl/>
          </w:rPr>
          <w:fldChar w:fldCharType="end"/>
        </w:r>
      </w:hyperlink>
    </w:p>
    <w:p w14:paraId="5769CA30" w14:textId="77777777" w:rsidR="00153A21" w:rsidRPr="00FE1E46" w:rsidRDefault="00710EE7" w:rsidP="00FE1E46">
      <w:pPr>
        <w:pStyle w:val="33"/>
        <w:spacing w:line="216" w:lineRule="auto"/>
        <w:rPr>
          <w:rFonts w:ascii="Simplified Arabic" w:eastAsiaTheme="minorEastAsia" w:hAnsi="Simplified Arabic" w:cs="Simplified Arabic"/>
          <w:noProof/>
          <w:color w:val="auto"/>
          <w:sz w:val="24"/>
          <w:szCs w:val="24"/>
          <w:rtl/>
          <w:lang w:eastAsia="en-US"/>
        </w:rPr>
      </w:pPr>
      <w:hyperlink w:anchor="_Toc177491023" w:history="1">
        <w:r w:rsidR="00153A21" w:rsidRPr="00FE1E46">
          <w:rPr>
            <w:rStyle w:val="Hyperlink"/>
            <w:rFonts w:ascii="Simplified Arabic" w:hAnsi="Simplified Arabic" w:cs="Simplified Arabic"/>
            <w:b/>
            <w:bCs/>
            <w:noProof/>
            <w:sz w:val="24"/>
            <w:szCs w:val="24"/>
            <w:shd w:val="clear" w:color="auto" w:fill="FFFFFF"/>
            <w:rtl/>
          </w:rPr>
          <w:t>الفرع الأول: الختام الحسَن للمؤمنين في الدُّنيا.</w:t>
        </w:r>
        <w:r w:rsidR="00153A21" w:rsidRPr="00FE1E46">
          <w:rPr>
            <w:rFonts w:ascii="Simplified Arabic" w:hAnsi="Simplified Arabic" w:cs="Simplified Arabic"/>
            <w:noProof/>
            <w:webHidden/>
            <w:sz w:val="24"/>
            <w:szCs w:val="24"/>
            <w:rtl/>
          </w:rPr>
          <w:tab/>
        </w:r>
        <w:r w:rsidR="00153A21" w:rsidRPr="00FE1E46">
          <w:rPr>
            <w:rFonts w:ascii="Simplified Arabic" w:hAnsi="Simplified Arabic" w:cs="Simplified Arabic"/>
            <w:noProof/>
            <w:webHidden/>
            <w:sz w:val="24"/>
            <w:szCs w:val="24"/>
            <w:rtl/>
          </w:rPr>
          <w:fldChar w:fldCharType="begin"/>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Pr>
          <w:instrText>PAGEREF</w:instrText>
        </w:r>
        <w:r w:rsidR="00153A21" w:rsidRPr="00FE1E46">
          <w:rPr>
            <w:rFonts w:ascii="Simplified Arabic" w:hAnsi="Simplified Arabic" w:cs="Simplified Arabic"/>
            <w:noProof/>
            <w:webHidden/>
            <w:sz w:val="24"/>
            <w:szCs w:val="24"/>
            <w:rtl/>
          </w:rPr>
          <w:instrText xml:space="preserve"> _</w:instrText>
        </w:r>
        <w:r w:rsidR="00153A21" w:rsidRPr="00FE1E46">
          <w:rPr>
            <w:rFonts w:ascii="Simplified Arabic" w:hAnsi="Simplified Arabic" w:cs="Simplified Arabic"/>
            <w:noProof/>
            <w:webHidden/>
            <w:sz w:val="24"/>
            <w:szCs w:val="24"/>
          </w:rPr>
          <w:instrText>Toc177491023 \h</w:instrText>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tl/>
          </w:rPr>
        </w:r>
        <w:r w:rsidR="00153A21" w:rsidRPr="00FE1E46">
          <w:rPr>
            <w:rFonts w:ascii="Simplified Arabic" w:hAnsi="Simplified Arabic" w:cs="Simplified Arabic"/>
            <w:noProof/>
            <w:webHidden/>
            <w:sz w:val="24"/>
            <w:szCs w:val="24"/>
            <w:rtl/>
          </w:rPr>
          <w:fldChar w:fldCharType="separate"/>
        </w:r>
        <w:r w:rsidR="00B853CD">
          <w:rPr>
            <w:rFonts w:ascii="Simplified Arabic" w:hAnsi="Simplified Arabic" w:cs="Simplified Arabic"/>
            <w:noProof/>
            <w:webHidden/>
            <w:sz w:val="24"/>
            <w:szCs w:val="24"/>
            <w:rtl/>
          </w:rPr>
          <w:t>562</w:t>
        </w:r>
        <w:r w:rsidR="00153A21" w:rsidRPr="00FE1E46">
          <w:rPr>
            <w:rFonts w:ascii="Simplified Arabic" w:hAnsi="Simplified Arabic" w:cs="Simplified Arabic"/>
            <w:noProof/>
            <w:webHidden/>
            <w:sz w:val="24"/>
            <w:szCs w:val="24"/>
            <w:rtl/>
          </w:rPr>
          <w:fldChar w:fldCharType="end"/>
        </w:r>
      </w:hyperlink>
    </w:p>
    <w:p w14:paraId="107E7021" w14:textId="77777777" w:rsidR="00153A21" w:rsidRPr="00FE1E46" w:rsidRDefault="00710EE7" w:rsidP="00FE1E46">
      <w:pPr>
        <w:pStyle w:val="33"/>
        <w:spacing w:line="216" w:lineRule="auto"/>
        <w:rPr>
          <w:rFonts w:ascii="Simplified Arabic" w:eastAsiaTheme="minorEastAsia" w:hAnsi="Simplified Arabic" w:cs="Simplified Arabic"/>
          <w:noProof/>
          <w:color w:val="auto"/>
          <w:sz w:val="24"/>
          <w:szCs w:val="24"/>
          <w:rtl/>
          <w:lang w:eastAsia="en-US"/>
        </w:rPr>
      </w:pPr>
      <w:hyperlink w:anchor="_Toc177491024" w:history="1">
        <w:r w:rsidR="00153A21" w:rsidRPr="00FE1E46">
          <w:rPr>
            <w:rStyle w:val="Hyperlink"/>
            <w:rFonts w:ascii="Simplified Arabic" w:hAnsi="Simplified Arabic" w:cs="Simplified Arabic"/>
            <w:b/>
            <w:bCs/>
            <w:noProof/>
            <w:sz w:val="24"/>
            <w:szCs w:val="24"/>
            <w:shd w:val="clear" w:color="auto" w:fill="FFFFFF"/>
            <w:rtl/>
          </w:rPr>
          <w:t>الفرع الثاني: أسباب ختم الله للمؤمنين بالجنة.</w:t>
        </w:r>
        <w:r w:rsidR="00153A21" w:rsidRPr="00FE1E46">
          <w:rPr>
            <w:rFonts w:ascii="Simplified Arabic" w:hAnsi="Simplified Arabic" w:cs="Simplified Arabic"/>
            <w:noProof/>
            <w:webHidden/>
            <w:sz w:val="24"/>
            <w:szCs w:val="24"/>
            <w:rtl/>
          </w:rPr>
          <w:tab/>
        </w:r>
        <w:r w:rsidR="00153A21" w:rsidRPr="00FE1E46">
          <w:rPr>
            <w:rFonts w:ascii="Simplified Arabic" w:hAnsi="Simplified Arabic" w:cs="Simplified Arabic"/>
            <w:noProof/>
            <w:webHidden/>
            <w:sz w:val="24"/>
            <w:szCs w:val="24"/>
            <w:rtl/>
          </w:rPr>
          <w:fldChar w:fldCharType="begin"/>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Pr>
          <w:instrText>PAGEREF</w:instrText>
        </w:r>
        <w:r w:rsidR="00153A21" w:rsidRPr="00FE1E46">
          <w:rPr>
            <w:rFonts w:ascii="Simplified Arabic" w:hAnsi="Simplified Arabic" w:cs="Simplified Arabic"/>
            <w:noProof/>
            <w:webHidden/>
            <w:sz w:val="24"/>
            <w:szCs w:val="24"/>
            <w:rtl/>
          </w:rPr>
          <w:instrText xml:space="preserve"> _</w:instrText>
        </w:r>
        <w:r w:rsidR="00153A21" w:rsidRPr="00FE1E46">
          <w:rPr>
            <w:rFonts w:ascii="Simplified Arabic" w:hAnsi="Simplified Arabic" w:cs="Simplified Arabic"/>
            <w:noProof/>
            <w:webHidden/>
            <w:sz w:val="24"/>
            <w:szCs w:val="24"/>
          </w:rPr>
          <w:instrText>Toc177491024 \h</w:instrText>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tl/>
          </w:rPr>
        </w:r>
        <w:r w:rsidR="00153A21" w:rsidRPr="00FE1E46">
          <w:rPr>
            <w:rFonts w:ascii="Simplified Arabic" w:hAnsi="Simplified Arabic" w:cs="Simplified Arabic"/>
            <w:noProof/>
            <w:webHidden/>
            <w:sz w:val="24"/>
            <w:szCs w:val="24"/>
            <w:rtl/>
          </w:rPr>
          <w:fldChar w:fldCharType="separate"/>
        </w:r>
        <w:r w:rsidR="00B853CD">
          <w:rPr>
            <w:rFonts w:ascii="Simplified Arabic" w:hAnsi="Simplified Arabic" w:cs="Simplified Arabic"/>
            <w:noProof/>
            <w:webHidden/>
            <w:sz w:val="24"/>
            <w:szCs w:val="24"/>
            <w:rtl/>
          </w:rPr>
          <w:t>564</w:t>
        </w:r>
        <w:r w:rsidR="00153A21" w:rsidRPr="00FE1E46">
          <w:rPr>
            <w:rFonts w:ascii="Simplified Arabic" w:hAnsi="Simplified Arabic" w:cs="Simplified Arabic"/>
            <w:noProof/>
            <w:webHidden/>
            <w:sz w:val="24"/>
            <w:szCs w:val="24"/>
            <w:rtl/>
          </w:rPr>
          <w:fldChar w:fldCharType="end"/>
        </w:r>
      </w:hyperlink>
    </w:p>
    <w:p w14:paraId="5DA0498D" w14:textId="77777777" w:rsidR="00153A21" w:rsidRPr="00FE1E46" w:rsidRDefault="00710EE7" w:rsidP="00FE1E46">
      <w:pPr>
        <w:pStyle w:val="21"/>
        <w:tabs>
          <w:tab w:val="right" w:leader="dot" w:pos="6511"/>
        </w:tabs>
        <w:spacing w:line="216" w:lineRule="auto"/>
        <w:ind w:left="0" w:firstLine="0"/>
        <w:rPr>
          <w:rFonts w:ascii="Simplified Arabic" w:eastAsiaTheme="minorEastAsia" w:hAnsi="Simplified Arabic" w:cs="Simplified Arabic"/>
          <w:noProof/>
          <w:color w:val="auto"/>
          <w:sz w:val="24"/>
          <w:szCs w:val="24"/>
          <w:rtl/>
          <w:lang w:eastAsia="en-US"/>
        </w:rPr>
      </w:pPr>
      <w:hyperlink w:anchor="_Toc177491025" w:history="1">
        <w:r w:rsidR="00153A21" w:rsidRPr="00FE1E46">
          <w:rPr>
            <w:rStyle w:val="Hyperlink"/>
            <w:rFonts w:ascii="Simplified Arabic" w:hAnsi="Simplified Arabic" w:cs="Simplified Arabic"/>
            <w:b/>
            <w:bCs/>
            <w:noProof/>
            <w:sz w:val="24"/>
            <w:szCs w:val="24"/>
            <w:rtl/>
          </w:rPr>
          <w:t>المطلب الثاني: جزاء الكفار في الدُّنيا والآخرة</w:t>
        </w:r>
        <w:r w:rsidR="00153A21" w:rsidRPr="00FE1E46">
          <w:rPr>
            <w:rFonts w:ascii="Simplified Arabic" w:hAnsi="Simplified Arabic" w:cs="Simplified Arabic"/>
            <w:noProof/>
            <w:webHidden/>
            <w:sz w:val="24"/>
            <w:szCs w:val="24"/>
            <w:rtl/>
          </w:rPr>
          <w:tab/>
        </w:r>
        <w:r w:rsidR="00153A21" w:rsidRPr="00FE1E46">
          <w:rPr>
            <w:rFonts w:ascii="Simplified Arabic" w:hAnsi="Simplified Arabic" w:cs="Simplified Arabic"/>
            <w:noProof/>
            <w:webHidden/>
            <w:sz w:val="24"/>
            <w:szCs w:val="24"/>
            <w:rtl/>
          </w:rPr>
          <w:fldChar w:fldCharType="begin"/>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Pr>
          <w:instrText>PAGEREF</w:instrText>
        </w:r>
        <w:r w:rsidR="00153A21" w:rsidRPr="00FE1E46">
          <w:rPr>
            <w:rFonts w:ascii="Simplified Arabic" w:hAnsi="Simplified Arabic" w:cs="Simplified Arabic"/>
            <w:noProof/>
            <w:webHidden/>
            <w:sz w:val="24"/>
            <w:szCs w:val="24"/>
            <w:rtl/>
          </w:rPr>
          <w:instrText xml:space="preserve"> _</w:instrText>
        </w:r>
        <w:r w:rsidR="00153A21" w:rsidRPr="00FE1E46">
          <w:rPr>
            <w:rFonts w:ascii="Simplified Arabic" w:hAnsi="Simplified Arabic" w:cs="Simplified Arabic"/>
            <w:noProof/>
            <w:webHidden/>
            <w:sz w:val="24"/>
            <w:szCs w:val="24"/>
          </w:rPr>
          <w:instrText>Toc177491025 \h</w:instrText>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tl/>
          </w:rPr>
        </w:r>
        <w:r w:rsidR="00153A21" w:rsidRPr="00FE1E46">
          <w:rPr>
            <w:rFonts w:ascii="Simplified Arabic" w:hAnsi="Simplified Arabic" w:cs="Simplified Arabic"/>
            <w:noProof/>
            <w:webHidden/>
            <w:sz w:val="24"/>
            <w:szCs w:val="24"/>
            <w:rtl/>
          </w:rPr>
          <w:fldChar w:fldCharType="separate"/>
        </w:r>
        <w:r w:rsidR="00B853CD">
          <w:rPr>
            <w:rFonts w:ascii="Simplified Arabic" w:hAnsi="Simplified Arabic" w:cs="Simplified Arabic"/>
            <w:noProof/>
            <w:webHidden/>
            <w:sz w:val="24"/>
            <w:szCs w:val="24"/>
            <w:rtl/>
          </w:rPr>
          <w:t>567</w:t>
        </w:r>
        <w:r w:rsidR="00153A21" w:rsidRPr="00FE1E46">
          <w:rPr>
            <w:rFonts w:ascii="Simplified Arabic" w:hAnsi="Simplified Arabic" w:cs="Simplified Arabic"/>
            <w:noProof/>
            <w:webHidden/>
            <w:sz w:val="24"/>
            <w:szCs w:val="24"/>
            <w:rtl/>
          </w:rPr>
          <w:fldChar w:fldCharType="end"/>
        </w:r>
      </w:hyperlink>
    </w:p>
    <w:p w14:paraId="69327C77" w14:textId="77777777" w:rsidR="00153A21" w:rsidRPr="00FE1E46" w:rsidRDefault="00710EE7" w:rsidP="00FE1E46">
      <w:pPr>
        <w:pStyle w:val="33"/>
        <w:spacing w:line="216" w:lineRule="auto"/>
        <w:rPr>
          <w:rFonts w:ascii="Simplified Arabic" w:eastAsiaTheme="minorEastAsia" w:hAnsi="Simplified Arabic" w:cs="Simplified Arabic"/>
          <w:noProof/>
          <w:color w:val="auto"/>
          <w:sz w:val="24"/>
          <w:szCs w:val="24"/>
          <w:rtl/>
          <w:lang w:eastAsia="en-US"/>
        </w:rPr>
      </w:pPr>
      <w:hyperlink w:anchor="_Toc177491026" w:history="1">
        <w:r w:rsidR="00153A21" w:rsidRPr="00FE1E46">
          <w:rPr>
            <w:rStyle w:val="Hyperlink"/>
            <w:rFonts w:ascii="Simplified Arabic" w:hAnsi="Simplified Arabic" w:cs="Simplified Arabic"/>
            <w:b/>
            <w:bCs/>
            <w:noProof/>
            <w:sz w:val="24"/>
            <w:szCs w:val="24"/>
            <w:shd w:val="clear" w:color="auto" w:fill="FFFFFF"/>
            <w:rtl/>
          </w:rPr>
          <w:t>الفرع الأول: الطبع على قلوب الكفار نتيجة ذنوبهم في الدُّنيا.</w:t>
        </w:r>
        <w:r w:rsidR="00153A21" w:rsidRPr="00FE1E46">
          <w:rPr>
            <w:rFonts w:ascii="Simplified Arabic" w:hAnsi="Simplified Arabic" w:cs="Simplified Arabic"/>
            <w:noProof/>
            <w:webHidden/>
            <w:sz w:val="24"/>
            <w:szCs w:val="24"/>
            <w:rtl/>
          </w:rPr>
          <w:tab/>
        </w:r>
        <w:r w:rsidR="00153A21" w:rsidRPr="00FE1E46">
          <w:rPr>
            <w:rFonts w:ascii="Simplified Arabic" w:hAnsi="Simplified Arabic" w:cs="Simplified Arabic"/>
            <w:noProof/>
            <w:webHidden/>
            <w:sz w:val="24"/>
            <w:szCs w:val="24"/>
            <w:rtl/>
          </w:rPr>
          <w:fldChar w:fldCharType="begin"/>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Pr>
          <w:instrText>PAGEREF</w:instrText>
        </w:r>
        <w:r w:rsidR="00153A21" w:rsidRPr="00FE1E46">
          <w:rPr>
            <w:rFonts w:ascii="Simplified Arabic" w:hAnsi="Simplified Arabic" w:cs="Simplified Arabic"/>
            <w:noProof/>
            <w:webHidden/>
            <w:sz w:val="24"/>
            <w:szCs w:val="24"/>
            <w:rtl/>
          </w:rPr>
          <w:instrText xml:space="preserve"> _</w:instrText>
        </w:r>
        <w:r w:rsidR="00153A21" w:rsidRPr="00FE1E46">
          <w:rPr>
            <w:rFonts w:ascii="Simplified Arabic" w:hAnsi="Simplified Arabic" w:cs="Simplified Arabic"/>
            <w:noProof/>
            <w:webHidden/>
            <w:sz w:val="24"/>
            <w:szCs w:val="24"/>
          </w:rPr>
          <w:instrText>Toc177491026 \h</w:instrText>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tl/>
          </w:rPr>
        </w:r>
        <w:r w:rsidR="00153A21" w:rsidRPr="00FE1E46">
          <w:rPr>
            <w:rFonts w:ascii="Simplified Arabic" w:hAnsi="Simplified Arabic" w:cs="Simplified Arabic"/>
            <w:noProof/>
            <w:webHidden/>
            <w:sz w:val="24"/>
            <w:szCs w:val="24"/>
            <w:rtl/>
          </w:rPr>
          <w:fldChar w:fldCharType="separate"/>
        </w:r>
        <w:r w:rsidR="00B853CD">
          <w:rPr>
            <w:rFonts w:ascii="Simplified Arabic" w:hAnsi="Simplified Arabic" w:cs="Simplified Arabic"/>
            <w:noProof/>
            <w:webHidden/>
            <w:sz w:val="24"/>
            <w:szCs w:val="24"/>
            <w:rtl/>
          </w:rPr>
          <w:t>567</w:t>
        </w:r>
        <w:r w:rsidR="00153A21" w:rsidRPr="00FE1E46">
          <w:rPr>
            <w:rFonts w:ascii="Simplified Arabic" w:hAnsi="Simplified Arabic" w:cs="Simplified Arabic"/>
            <w:noProof/>
            <w:webHidden/>
            <w:sz w:val="24"/>
            <w:szCs w:val="24"/>
            <w:rtl/>
          </w:rPr>
          <w:fldChar w:fldCharType="end"/>
        </w:r>
      </w:hyperlink>
    </w:p>
    <w:p w14:paraId="50DDBDB1" w14:textId="77777777" w:rsidR="00153A21" w:rsidRPr="00FE1E46" w:rsidRDefault="00710EE7" w:rsidP="00FE1E46">
      <w:pPr>
        <w:pStyle w:val="33"/>
        <w:spacing w:line="216" w:lineRule="auto"/>
        <w:rPr>
          <w:rFonts w:ascii="Simplified Arabic" w:eastAsiaTheme="minorEastAsia" w:hAnsi="Simplified Arabic" w:cs="Simplified Arabic"/>
          <w:noProof/>
          <w:color w:val="auto"/>
          <w:sz w:val="24"/>
          <w:szCs w:val="24"/>
          <w:rtl/>
          <w:lang w:eastAsia="en-US"/>
        </w:rPr>
      </w:pPr>
      <w:hyperlink w:anchor="_Toc177491027" w:history="1">
        <w:r w:rsidR="00153A21" w:rsidRPr="00FE1E46">
          <w:rPr>
            <w:rStyle w:val="Hyperlink"/>
            <w:rFonts w:ascii="Simplified Arabic" w:hAnsi="Simplified Arabic" w:cs="Simplified Arabic"/>
            <w:b/>
            <w:bCs/>
            <w:noProof/>
            <w:sz w:val="24"/>
            <w:szCs w:val="24"/>
            <w:shd w:val="clear" w:color="auto" w:fill="FFFFFF"/>
            <w:rtl/>
          </w:rPr>
          <w:t>الفرع الثاني: الخَتْم على قلوب الكفار وأسماعهم وأبصارهم وأفواههم بالآخرة.</w:t>
        </w:r>
        <w:r w:rsidR="00153A21" w:rsidRPr="00FE1E46">
          <w:rPr>
            <w:rFonts w:ascii="Simplified Arabic" w:hAnsi="Simplified Arabic" w:cs="Simplified Arabic"/>
            <w:noProof/>
            <w:webHidden/>
            <w:sz w:val="24"/>
            <w:szCs w:val="24"/>
            <w:rtl/>
          </w:rPr>
          <w:tab/>
        </w:r>
        <w:r w:rsidR="00153A21" w:rsidRPr="00FE1E46">
          <w:rPr>
            <w:rFonts w:ascii="Simplified Arabic" w:hAnsi="Simplified Arabic" w:cs="Simplified Arabic"/>
            <w:noProof/>
            <w:webHidden/>
            <w:sz w:val="24"/>
            <w:szCs w:val="24"/>
            <w:rtl/>
          </w:rPr>
          <w:fldChar w:fldCharType="begin"/>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Pr>
          <w:instrText>PAGEREF</w:instrText>
        </w:r>
        <w:r w:rsidR="00153A21" w:rsidRPr="00FE1E46">
          <w:rPr>
            <w:rFonts w:ascii="Simplified Arabic" w:hAnsi="Simplified Arabic" w:cs="Simplified Arabic"/>
            <w:noProof/>
            <w:webHidden/>
            <w:sz w:val="24"/>
            <w:szCs w:val="24"/>
            <w:rtl/>
          </w:rPr>
          <w:instrText xml:space="preserve"> _</w:instrText>
        </w:r>
        <w:r w:rsidR="00153A21" w:rsidRPr="00FE1E46">
          <w:rPr>
            <w:rFonts w:ascii="Simplified Arabic" w:hAnsi="Simplified Arabic" w:cs="Simplified Arabic"/>
            <w:noProof/>
            <w:webHidden/>
            <w:sz w:val="24"/>
            <w:szCs w:val="24"/>
          </w:rPr>
          <w:instrText>Toc177491027 \h</w:instrText>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tl/>
          </w:rPr>
        </w:r>
        <w:r w:rsidR="00153A21" w:rsidRPr="00FE1E46">
          <w:rPr>
            <w:rFonts w:ascii="Simplified Arabic" w:hAnsi="Simplified Arabic" w:cs="Simplified Arabic"/>
            <w:noProof/>
            <w:webHidden/>
            <w:sz w:val="24"/>
            <w:szCs w:val="24"/>
            <w:rtl/>
          </w:rPr>
          <w:fldChar w:fldCharType="separate"/>
        </w:r>
        <w:r w:rsidR="00B853CD">
          <w:rPr>
            <w:rFonts w:ascii="Simplified Arabic" w:hAnsi="Simplified Arabic" w:cs="Simplified Arabic"/>
            <w:noProof/>
            <w:webHidden/>
            <w:sz w:val="24"/>
            <w:szCs w:val="24"/>
            <w:rtl/>
          </w:rPr>
          <w:t>572</w:t>
        </w:r>
        <w:r w:rsidR="00153A21" w:rsidRPr="00FE1E46">
          <w:rPr>
            <w:rFonts w:ascii="Simplified Arabic" w:hAnsi="Simplified Arabic" w:cs="Simplified Arabic"/>
            <w:noProof/>
            <w:webHidden/>
            <w:sz w:val="24"/>
            <w:szCs w:val="24"/>
            <w:rtl/>
          </w:rPr>
          <w:fldChar w:fldCharType="end"/>
        </w:r>
      </w:hyperlink>
    </w:p>
    <w:p w14:paraId="65C30EAF" w14:textId="77777777" w:rsidR="00153A21" w:rsidRPr="00FE1E46" w:rsidRDefault="00710EE7" w:rsidP="00FE1E46">
      <w:pPr>
        <w:pStyle w:val="16"/>
        <w:spacing w:line="216" w:lineRule="auto"/>
        <w:rPr>
          <w:rFonts w:ascii="Simplified Arabic" w:eastAsiaTheme="minorEastAsia" w:hAnsi="Simplified Arabic" w:cs="Simplified Arabic"/>
          <w:noProof/>
          <w:szCs w:val="24"/>
          <w:rtl/>
        </w:rPr>
      </w:pPr>
      <w:hyperlink w:anchor="_Toc177491028" w:history="1">
        <w:r w:rsidR="00153A21" w:rsidRPr="00FE1E46">
          <w:rPr>
            <w:rStyle w:val="Hyperlink"/>
            <w:rFonts w:ascii="Simplified Arabic" w:hAnsi="Simplified Arabic" w:cs="Simplified Arabic"/>
            <w:b/>
            <w:bCs/>
            <w:noProof/>
            <w:szCs w:val="24"/>
            <w:rtl/>
            <w:lang w:eastAsia="ar-SA"/>
          </w:rPr>
          <w:t>الخاتمة</w:t>
        </w:r>
        <w:r w:rsidR="00153A21" w:rsidRPr="00FE1E46">
          <w:rPr>
            <w:rFonts w:ascii="Simplified Arabic" w:hAnsi="Simplified Arabic" w:cs="Simplified Arabic"/>
            <w:noProof/>
            <w:webHidden/>
            <w:szCs w:val="24"/>
            <w:rtl/>
          </w:rPr>
          <w:tab/>
        </w:r>
        <w:r w:rsidR="00153A21" w:rsidRPr="00FE1E46">
          <w:rPr>
            <w:rFonts w:ascii="Simplified Arabic" w:hAnsi="Simplified Arabic" w:cs="Simplified Arabic"/>
            <w:noProof/>
            <w:webHidden/>
            <w:szCs w:val="24"/>
            <w:rtl/>
          </w:rPr>
          <w:fldChar w:fldCharType="begin"/>
        </w:r>
        <w:r w:rsidR="00153A21" w:rsidRPr="00FE1E46">
          <w:rPr>
            <w:rFonts w:ascii="Simplified Arabic" w:hAnsi="Simplified Arabic" w:cs="Simplified Arabic"/>
            <w:noProof/>
            <w:webHidden/>
            <w:szCs w:val="24"/>
            <w:rtl/>
          </w:rPr>
          <w:instrText xml:space="preserve"> </w:instrText>
        </w:r>
        <w:r w:rsidR="00153A21" w:rsidRPr="00FE1E46">
          <w:rPr>
            <w:rFonts w:ascii="Simplified Arabic" w:hAnsi="Simplified Arabic" w:cs="Simplified Arabic"/>
            <w:noProof/>
            <w:webHidden/>
            <w:szCs w:val="24"/>
          </w:rPr>
          <w:instrText>PAGEREF</w:instrText>
        </w:r>
        <w:r w:rsidR="00153A21" w:rsidRPr="00FE1E46">
          <w:rPr>
            <w:rFonts w:ascii="Simplified Arabic" w:hAnsi="Simplified Arabic" w:cs="Simplified Arabic"/>
            <w:noProof/>
            <w:webHidden/>
            <w:szCs w:val="24"/>
            <w:rtl/>
          </w:rPr>
          <w:instrText xml:space="preserve"> _</w:instrText>
        </w:r>
        <w:r w:rsidR="00153A21" w:rsidRPr="00FE1E46">
          <w:rPr>
            <w:rFonts w:ascii="Simplified Arabic" w:hAnsi="Simplified Arabic" w:cs="Simplified Arabic"/>
            <w:noProof/>
            <w:webHidden/>
            <w:szCs w:val="24"/>
          </w:rPr>
          <w:instrText>Toc177491028 \h</w:instrText>
        </w:r>
        <w:r w:rsidR="00153A21" w:rsidRPr="00FE1E46">
          <w:rPr>
            <w:rFonts w:ascii="Simplified Arabic" w:hAnsi="Simplified Arabic" w:cs="Simplified Arabic"/>
            <w:noProof/>
            <w:webHidden/>
            <w:szCs w:val="24"/>
            <w:rtl/>
          </w:rPr>
          <w:instrText xml:space="preserve"> </w:instrText>
        </w:r>
        <w:r w:rsidR="00153A21" w:rsidRPr="00FE1E46">
          <w:rPr>
            <w:rFonts w:ascii="Simplified Arabic" w:hAnsi="Simplified Arabic" w:cs="Simplified Arabic"/>
            <w:noProof/>
            <w:webHidden/>
            <w:szCs w:val="24"/>
            <w:rtl/>
          </w:rPr>
        </w:r>
        <w:r w:rsidR="00153A21" w:rsidRPr="00FE1E46">
          <w:rPr>
            <w:rFonts w:ascii="Simplified Arabic" w:hAnsi="Simplified Arabic" w:cs="Simplified Arabic"/>
            <w:noProof/>
            <w:webHidden/>
            <w:szCs w:val="24"/>
            <w:rtl/>
          </w:rPr>
          <w:fldChar w:fldCharType="separate"/>
        </w:r>
        <w:r w:rsidR="00B853CD">
          <w:rPr>
            <w:rFonts w:ascii="Simplified Arabic" w:hAnsi="Simplified Arabic" w:cs="Simplified Arabic"/>
            <w:noProof/>
            <w:webHidden/>
            <w:szCs w:val="24"/>
            <w:rtl/>
          </w:rPr>
          <w:t>578</w:t>
        </w:r>
        <w:r w:rsidR="00153A21" w:rsidRPr="00FE1E46">
          <w:rPr>
            <w:rFonts w:ascii="Simplified Arabic" w:hAnsi="Simplified Arabic" w:cs="Simplified Arabic"/>
            <w:noProof/>
            <w:webHidden/>
            <w:szCs w:val="24"/>
            <w:rtl/>
          </w:rPr>
          <w:fldChar w:fldCharType="end"/>
        </w:r>
      </w:hyperlink>
    </w:p>
    <w:p w14:paraId="0717322F" w14:textId="77777777" w:rsidR="00153A21" w:rsidRPr="00FE1E46" w:rsidRDefault="00710EE7" w:rsidP="00FE1E46">
      <w:pPr>
        <w:pStyle w:val="21"/>
        <w:tabs>
          <w:tab w:val="right" w:leader="dot" w:pos="6511"/>
        </w:tabs>
        <w:spacing w:line="216" w:lineRule="auto"/>
        <w:ind w:left="0" w:firstLine="0"/>
        <w:rPr>
          <w:rFonts w:ascii="Simplified Arabic" w:eastAsiaTheme="minorEastAsia" w:hAnsi="Simplified Arabic" w:cs="Simplified Arabic"/>
          <w:noProof/>
          <w:color w:val="auto"/>
          <w:sz w:val="24"/>
          <w:szCs w:val="24"/>
          <w:rtl/>
          <w:lang w:eastAsia="en-US"/>
        </w:rPr>
      </w:pPr>
      <w:hyperlink w:anchor="_Toc177491029" w:history="1">
        <w:r w:rsidR="00153A21" w:rsidRPr="00FE1E46">
          <w:rPr>
            <w:rStyle w:val="Hyperlink"/>
            <w:rFonts w:ascii="Simplified Arabic" w:hAnsi="Simplified Arabic" w:cs="Simplified Arabic"/>
            <w:b/>
            <w:bCs/>
            <w:noProof/>
            <w:sz w:val="24"/>
            <w:szCs w:val="24"/>
            <w:rtl/>
          </w:rPr>
          <w:t>التوصيات:</w:t>
        </w:r>
        <w:r w:rsidR="00153A21" w:rsidRPr="00FE1E46">
          <w:rPr>
            <w:rFonts w:ascii="Simplified Arabic" w:hAnsi="Simplified Arabic" w:cs="Simplified Arabic"/>
            <w:noProof/>
            <w:webHidden/>
            <w:sz w:val="24"/>
            <w:szCs w:val="24"/>
            <w:rtl/>
          </w:rPr>
          <w:tab/>
        </w:r>
        <w:r w:rsidR="00153A21" w:rsidRPr="00FE1E46">
          <w:rPr>
            <w:rFonts w:ascii="Simplified Arabic" w:hAnsi="Simplified Arabic" w:cs="Simplified Arabic"/>
            <w:noProof/>
            <w:webHidden/>
            <w:sz w:val="24"/>
            <w:szCs w:val="24"/>
            <w:rtl/>
          </w:rPr>
          <w:fldChar w:fldCharType="begin"/>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Pr>
          <w:instrText>PAGEREF</w:instrText>
        </w:r>
        <w:r w:rsidR="00153A21" w:rsidRPr="00FE1E46">
          <w:rPr>
            <w:rFonts w:ascii="Simplified Arabic" w:hAnsi="Simplified Arabic" w:cs="Simplified Arabic"/>
            <w:noProof/>
            <w:webHidden/>
            <w:sz w:val="24"/>
            <w:szCs w:val="24"/>
            <w:rtl/>
          </w:rPr>
          <w:instrText xml:space="preserve"> _</w:instrText>
        </w:r>
        <w:r w:rsidR="00153A21" w:rsidRPr="00FE1E46">
          <w:rPr>
            <w:rFonts w:ascii="Simplified Arabic" w:hAnsi="Simplified Arabic" w:cs="Simplified Arabic"/>
            <w:noProof/>
            <w:webHidden/>
            <w:sz w:val="24"/>
            <w:szCs w:val="24"/>
          </w:rPr>
          <w:instrText>Toc177491029 \h</w:instrText>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tl/>
          </w:rPr>
        </w:r>
        <w:r w:rsidR="00153A21" w:rsidRPr="00FE1E46">
          <w:rPr>
            <w:rFonts w:ascii="Simplified Arabic" w:hAnsi="Simplified Arabic" w:cs="Simplified Arabic"/>
            <w:noProof/>
            <w:webHidden/>
            <w:sz w:val="24"/>
            <w:szCs w:val="24"/>
            <w:rtl/>
          </w:rPr>
          <w:fldChar w:fldCharType="separate"/>
        </w:r>
        <w:r w:rsidR="00B853CD">
          <w:rPr>
            <w:rFonts w:ascii="Simplified Arabic" w:hAnsi="Simplified Arabic" w:cs="Simplified Arabic"/>
            <w:noProof/>
            <w:webHidden/>
            <w:sz w:val="24"/>
            <w:szCs w:val="24"/>
            <w:rtl/>
          </w:rPr>
          <w:t>579</w:t>
        </w:r>
        <w:r w:rsidR="00153A21" w:rsidRPr="00FE1E46">
          <w:rPr>
            <w:rFonts w:ascii="Simplified Arabic" w:hAnsi="Simplified Arabic" w:cs="Simplified Arabic"/>
            <w:noProof/>
            <w:webHidden/>
            <w:sz w:val="24"/>
            <w:szCs w:val="24"/>
            <w:rtl/>
          </w:rPr>
          <w:fldChar w:fldCharType="end"/>
        </w:r>
      </w:hyperlink>
    </w:p>
    <w:p w14:paraId="1FECEA0D" w14:textId="77777777" w:rsidR="00153A21" w:rsidRPr="00FE1E46" w:rsidRDefault="00710EE7" w:rsidP="00FE1E46">
      <w:pPr>
        <w:pStyle w:val="21"/>
        <w:tabs>
          <w:tab w:val="right" w:leader="dot" w:pos="6511"/>
        </w:tabs>
        <w:spacing w:line="216" w:lineRule="auto"/>
        <w:ind w:left="0" w:firstLine="0"/>
        <w:rPr>
          <w:rFonts w:ascii="Simplified Arabic" w:eastAsiaTheme="minorEastAsia" w:hAnsi="Simplified Arabic" w:cs="Simplified Arabic"/>
          <w:noProof/>
          <w:color w:val="auto"/>
          <w:sz w:val="24"/>
          <w:szCs w:val="24"/>
          <w:rtl/>
          <w:lang w:eastAsia="en-US"/>
        </w:rPr>
      </w:pPr>
      <w:hyperlink w:anchor="_Toc177491030" w:history="1">
        <w:r w:rsidR="00153A21" w:rsidRPr="00FE1E46">
          <w:rPr>
            <w:rStyle w:val="Hyperlink"/>
            <w:rFonts w:ascii="Simplified Arabic" w:hAnsi="Simplified Arabic" w:cs="Simplified Arabic"/>
            <w:b/>
            <w:bCs/>
            <w:noProof/>
            <w:sz w:val="24"/>
            <w:szCs w:val="24"/>
            <w:rtl/>
          </w:rPr>
          <w:t>فهرس محتويات البحث</w:t>
        </w:r>
        <w:r w:rsidR="00153A21" w:rsidRPr="00FE1E46">
          <w:rPr>
            <w:rFonts w:ascii="Simplified Arabic" w:hAnsi="Simplified Arabic" w:cs="Simplified Arabic"/>
            <w:noProof/>
            <w:webHidden/>
            <w:sz w:val="24"/>
            <w:szCs w:val="24"/>
            <w:rtl/>
          </w:rPr>
          <w:tab/>
        </w:r>
        <w:r w:rsidR="00153A21" w:rsidRPr="00FE1E46">
          <w:rPr>
            <w:rFonts w:ascii="Simplified Arabic" w:hAnsi="Simplified Arabic" w:cs="Simplified Arabic"/>
            <w:noProof/>
            <w:webHidden/>
            <w:sz w:val="24"/>
            <w:szCs w:val="24"/>
            <w:rtl/>
          </w:rPr>
          <w:fldChar w:fldCharType="begin"/>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Pr>
          <w:instrText>PAGEREF</w:instrText>
        </w:r>
        <w:r w:rsidR="00153A21" w:rsidRPr="00FE1E46">
          <w:rPr>
            <w:rFonts w:ascii="Simplified Arabic" w:hAnsi="Simplified Arabic" w:cs="Simplified Arabic"/>
            <w:noProof/>
            <w:webHidden/>
            <w:sz w:val="24"/>
            <w:szCs w:val="24"/>
            <w:rtl/>
          </w:rPr>
          <w:instrText xml:space="preserve"> _</w:instrText>
        </w:r>
        <w:r w:rsidR="00153A21" w:rsidRPr="00FE1E46">
          <w:rPr>
            <w:rFonts w:ascii="Simplified Arabic" w:hAnsi="Simplified Arabic" w:cs="Simplified Arabic"/>
            <w:noProof/>
            <w:webHidden/>
            <w:sz w:val="24"/>
            <w:szCs w:val="24"/>
          </w:rPr>
          <w:instrText>Toc177491030 \h</w:instrText>
        </w:r>
        <w:r w:rsidR="00153A21" w:rsidRPr="00FE1E46">
          <w:rPr>
            <w:rFonts w:ascii="Simplified Arabic" w:hAnsi="Simplified Arabic" w:cs="Simplified Arabic"/>
            <w:noProof/>
            <w:webHidden/>
            <w:sz w:val="24"/>
            <w:szCs w:val="24"/>
            <w:rtl/>
          </w:rPr>
          <w:instrText xml:space="preserve"> </w:instrText>
        </w:r>
        <w:r w:rsidR="00153A21" w:rsidRPr="00FE1E46">
          <w:rPr>
            <w:rFonts w:ascii="Simplified Arabic" w:hAnsi="Simplified Arabic" w:cs="Simplified Arabic"/>
            <w:noProof/>
            <w:webHidden/>
            <w:sz w:val="24"/>
            <w:szCs w:val="24"/>
            <w:rtl/>
          </w:rPr>
        </w:r>
        <w:r w:rsidR="00153A21" w:rsidRPr="00FE1E46">
          <w:rPr>
            <w:rFonts w:ascii="Simplified Arabic" w:hAnsi="Simplified Arabic" w:cs="Simplified Arabic"/>
            <w:noProof/>
            <w:webHidden/>
            <w:sz w:val="24"/>
            <w:szCs w:val="24"/>
            <w:rtl/>
          </w:rPr>
          <w:fldChar w:fldCharType="separate"/>
        </w:r>
        <w:r w:rsidR="00B853CD">
          <w:rPr>
            <w:rFonts w:ascii="Simplified Arabic" w:hAnsi="Simplified Arabic" w:cs="Simplified Arabic"/>
            <w:noProof/>
            <w:webHidden/>
            <w:sz w:val="24"/>
            <w:szCs w:val="24"/>
            <w:rtl/>
          </w:rPr>
          <w:t>592</w:t>
        </w:r>
        <w:r w:rsidR="00153A21" w:rsidRPr="00FE1E46">
          <w:rPr>
            <w:rFonts w:ascii="Simplified Arabic" w:hAnsi="Simplified Arabic" w:cs="Simplified Arabic"/>
            <w:noProof/>
            <w:webHidden/>
            <w:sz w:val="24"/>
            <w:szCs w:val="24"/>
            <w:rtl/>
          </w:rPr>
          <w:fldChar w:fldCharType="end"/>
        </w:r>
      </w:hyperlink>
    </w:p>
    <w:p w14:paraId="5913B4AF" w14:textId="2C17E154" w:rsidR="00A04A0F" w:rsidRPr="00CA3FA8" w:rsidRDefault="00A04A0F" w:rsidP="00FE1E46">
      <w:pPr>
        <w:adjustRightInd/>
        <w:spacing w:line="216" w:lineRule="auto"/>
        <w:jc w:val="center"/>
        <w:textAlignment w:val="auto"/>
        <w:rPr>
          <w:rFonts w:ascii="Wingdings" w:hAnsi="Wingdings" w:cs="Traditional Arabic"/>
          <w:sz w:val="28"/>
          <w:szCs w:val="28"/>
          <w:rtl/>
          <w:lang w:eastAsia="ar-SA" w:bidi="ar-EG"/>
        </w:rPr>
      </w:pPr>
      <w:r w:rsidRPr="00FE1E46">
        <w:rPr>
          <w:rFonts w:ascii="Simplified Arabic" w:hAnsi="Simplified Arabic" w:cs="Simplified Arabic"/>
          <w:b/>
          <w:bCs/>
          <w:lang w:val="ar-SA" w:eastAsia="ar-SA"/>
        </w:rPr>
        <w:fldChar w:fldCharType="end"/>
      </w:r>
      <w:bookmarkEnd w:id="134"/>
    </w:p>
    <w:p w14:paraId="43726022" w14:textId="0ED99A42" w:rsidR="0078514C" w:rsidRPr="00FE1E46" w:rsidRDefault="00A04A0F" w:rsidP="00FE1E46">
      <w:pPr>
        <w:adjustRightInd/>
        <w:spacing w:line="240" w:lineRule="auto"/>
        <w:ind w:firstLine="284"/>
        <w:jc w:val="center"/>
        <w:textAlignment w:val="auto"/>
        <w:rPr>
          <w:rFonts w:cs="Traditional Arabic"/>
          <w:sz w:val="28"/>
          <w:szCs w:val="28"/>
          <w:rtl/>
          <w:lang w:eastAsia="ar-SA" w:bidi="ar-EG"/>
        </w:rPr>
      </w:pPr>
      <w:r w:rsidRPr="00CA3FA8">
        <w:rPr>
          <w:rFonts w:ascii="Traditional Arabic" w:hAnsi="Traditional Arabic" w:cs="PT Bold Heading" w:hint="cs"/>
          <w:sz w:val="28"/>
          <w:szCs w:val="28"/>
          <w:rtl/>
          <w:lang w:eastAsia="ar-SA"/>
        </w:rPr>
        <w:t>تم بحمد الله</w:t>
      </w:r>
      <w:bookmarkStart w:id="135" w:name="NdxCnvrtReglrToBokMrk1"/>
      <w:bookmarkStart w:id="136" w:name="فهارسإشارةمرجعيةمعالج2"/>
      <w:bookmarkEnd w:id="135"/>
      <w:bookmarkEnd w:id="136"/>
    </w:p>
    <w:sectPr w:rsidR="0078514C" w:rsidRPr="00FE1E46" w:rsidSect="00FE1E46">
      <w:headerReference w:type="even" r:id="rId13"/>
      <w:headerReference w:type="default" r:id="rId14"/>
      <w:footerReference w:type="even" r:id="rId15"/>
      <w:footerReference w:type="default" r:id="rId16"/>
      <w:footerReference w:type="first" r:id="rId17"/>
      <w:footnotePr>
        <w:numRestart w:val="eachPage"/>
      </w:footnotePr>
      <w:endnotePr>
        <w:numFmt w:val="decimal"/>
      </w:endnotePr>
      <w:pgSz w:w="10319" w:h="14572" w:orient="landscape" w:code="12"/>
      <w:pgMar w:top="1758" w:right="2097" w:bottom="1418" w:left="1701" w:header="1077" w:footer="17" w:gutter="0"/>
      <w:pgNumType w:start="529"/>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0A3D4" w14:textId="77777777" w:rsidR="00710EE7" w:rsidRDefault="00710EE7">
      <w:r>
        <w:separator/>
      </w:r>
    </w:p>
  </w:endnote>
  <w:endnote w:type="continuationSeparator" w:id="0">
    <w:p w14:paraId="51BFC429" w14:textId="77777777" w:rsidR="00710EE7" w:rsidRDefault="00710EE7">
      <w:pPr>
        <w:rPr>
          <w:rtl/>
          <w:lang w:bidi="ar-EG"/>
        </w:rPr>
      </w:pPr>
      <w:r>
        <w:rPr>
          <w:rFonts w:hint="cs"/>
          <w:rtl/>
          <w:lang w:bidi="ar-EG"/>
        </w:rPr>
        <w:t>=</w:t>
      </w:r>
    </w:p>
  </w:endnote>
  <w:endnote w:type="continuationNotice" w:id="1">
    <w:p w14:paraId="41672F36" w14:textId="77777777" w:rsidR="00710EE7" w:rsidRDefault="00710EE7" w:rsidP="00814ADB">
      <w:pPr>
        <w:pStyle w:val="ad"/>
        <w:jc w:val="right"/>
        <w:rPr>
          <w:rtl/>
        </w:rPr>
      </w:pPr>
      <w:r>
        <w:rPr>
          <w:rFonts w:hint="cs"/>
          <w:rtl/>
        </w:rPr>
        <w:t>=</w:t>
      </w:r>
    </w:p>
    <w:p w14:paraId="2E8B049C" w14:textId="77777777" w:rsidR="00710EE7" w:rsidRPr="00EE12E9" w:rsidRDefault="00710EE7" w:rsidP="00B91460">
      <w:pPr>
        <w:pStyle w:val="ad"/>
      </w:pP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jalla UI">
    <w:altName w:val="Times New Roman"/>
    <w:panose1 w:val="00000000000000000000"/>
    <w:charset w:val="00"/>
    <w:family w:val="roman"/>
    <w:notTrueType/>
    <w:pitch w:val="default"/>
  </w:font>
  <w:font w:name="Bahij Myriad Arabic">
    <w:altName w:val="Times New Roman"/>
    <w:panose1 w:val="00000000000000000000"/>
    <w:charset w:val="00"/>
    <w:family w:val="roman"/>
    <w:notTrueType/>
    <w:pitch w:val="variable"/>
    <w:sig w:usb0="00000003" w:usb1="00000000" w:usb2="00000000" w:usb3="00000000" w:csb0="00000001" w:csb1="00000000"/>
  </w:font>
  <w:font w:name="Librarian">
    <w:altName w:val="Times New Roman"/>
    <w:charset w:val="00"/>
    <w:family w:val="auto"/>
    <w:pitch w:val="variable"/>
    <w:sig w:usb0="00002003" w:usb1="00000000" w:usb2="00000000" w:usb3="00000000" w:csb0="00000041" w:csb1="00000000"/>
  </w:font>
  <w:font w:name="MCS ALMAALIM HIGH">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Geeza Pro Regular">
    <w:altName w:val="Times New Roman"/>
    <w:charset w:val="B2"/>
    <w:family w:val="auto"/>
    <w:pitch w:val="variable"/>
    <w:sig w:usb0="80002001" w:usb1="80000000" w:usb2="00000008" w:usb3="00000000" w:csb0="00000041" w:csb1="00000000"/>
  </w:font>
  <w:font w:name="MCS ARAFAT HIGH">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00000000" w:usb2="00000000" w:usb3="00000000" w:csb0="00000040" w:csb1="00000000"/>
  </w:font>
  <w:font w:name="MCS ALMAALIM">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Tim">
    <w:altName w:val="Times New Roman"/>
    <w:charset w:val="00"/>
    <w:family w:val="auto"/>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Mudir MT">
    <w:panose1 w:val="00000000000000000000"/>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AL-Mateen">
    <w:panose1 w:val="00000000000000000000"/>
    <w:charset w:val="B2"/>
    <w:family w:val="auto"/>
    <w:pitch w:val="variable"/>
    <w:sig w:usb0="00002001" w:usb1="00000000" w:usb2="00000000" w:usb3="00000000" w:csb0="00000040" w:csb1="00000000"/>
  </w:font>
  <w:font w:name="Shurooq 19">
    <w:altName w:val="Ari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hick Naskh 2">
    <w:charset w:val="B2"/>
    <w:family w:val="auto"/>
    <w:pitch w:val="variable"/>
    <w:sig w:usb0="00002001" w:usb1="00000000" w:usb2="00000000" w:usb3="00000000" w:csb0="00000040" w:csb1="00000000"/>
  </w:font>
  <w:font w:name="Frutiger 47LightCn">
    <w:altName w:val="Arial"/>
    <w:panose1 w:val="00000000000000000000"/>
    <w:charset w:val="00"/>
    <w:family w:val="swiss"/>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Traditional Naskh">
    <w:charset w:val="B2"/>
    <w:family w:val="auto"/>
    <w:pitch w:val="variable"/>
    <w:sig w:usb0="8000202F" w:usb1="80002008" w:usb2="00000020" w:usb3="00000000" w:csb0="00000040" w:csb1="00000000"/>
  </w:font>
  <w:font w:name="Liberation Sans">
    <w:altName w:val="Arial"/>
    <w:charset w:val="01"/>
    <w:family w:val="roman"/>
    <w:pitch w:val="variable"/>
  </w:font>
  <w:font w:name="Source Han Sans SC">
    <w:panose1 w:val="00000000000000000000"/>
    <w:charset w:val="00"/>
    <w:family w:val="roman"/>
    <w:notTrueType/>
    <w:pitch w:val="default"/>
  </w:font>
  <w:font w:name="DejaVu Sans">
    <w:altName w:val="Times New Roman"/>
    <w:panose1 w:val="00000000000000000000"/>
    <w:charset w:val="00"/>
    <w:family w:val="roman"/>
    <w:notTrueType/>
    <w:pitch w:val="default"/>
  </w:font>
  <w:font w:name="lOTUS 2007">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DecoType Naskh Swashes">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Rateb lotusb22">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e_AlHor">
    <w:altName w:val="Times New Roman"/>
    <w:charset w:val="00"/>
    <w:family w:val="roman"/>
    <w:pitch w:val="variable"/>
    <w:sig w:usb0="00000000" w:usb1="C000204A" w:usb2="00000008" w:usb3="00000000" w:csb0="00000041" w:csb1="00000000"/>
  </w:font>
  <w:font w:name="TimesNewRoman">
    <w:altName w:val="Times New Roman"/>
    <w:panose1 w:val="00000000000000000000"/>
    <w:charset w:val="00"/>
    <w:family w:val="roman"/>
    <w:notTrueType/>
    <w:pitch w:val="default"/>
  </w:font>
  <w:font w:name="Al-Homam">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Times">
    <w:panose1 w:val="020206030504050203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sl Naskh">
    <w:altName w:val="Times New Roman"/>
    <w:charset w:val="00"/>
    <w:family w:val="auto"/>
    <w:pitch w:val="variable"/>
    <w:sig w:usb0="00006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AdvertisingBold">
    <w:panose1 w:val="00000000000000000000"/>
    <w:charset w:val="B2"/>
    <w:family w:val="auto"/>
    <w:pitch w:val="variable"/>
    <w:sig w:usb0="00002001" w:usb1="00000000" w:usb2="00000000" w:usb3="00000000" w:csb0="00000040" w:csb1="00000000"/>
  </w:font>
  <w:font w:name="KufiLayout">
    <w:charset w:val="B2"/>
    <w:family w:val="auto"/>
    <w:pitch w:val="variable"/>
    <w:sig w:usb0="00002001" w:usb1="00000000" w:usb2="00000000" w:usb3="00000000" w:csb0="00000040" w:csb1="00000000"/>
  </w:font>
  <w:font w:name="Rateb lotus20">
    <w:charset w:val="B2"/>
    <w:family w:val="auto"/>
    <w:pitch w:val="variable"/>
    <w:sig w:usb0="00002001" w:usb1="00000000" w:usb2="00000000" w:usb3="00000000" w:csb0="00000040" w:csb1="00000000"/>
  </w:font>
  <w:font w:name="Malgun Gothic">
    <w:panose1 w:val="020B0503020000020004"/>
    <w:charset w:val="81"/>
    <w:family w:val="swiss"/>
    <w:pitch w:val="variable"/>
    <w:sig w:usb0="900002AF" w:usb1="09D77CFB" w:usb2="00000012" w:usb3="00000000" w:csb0="00080001" w:csb1="00000000"/>
  </w:font>
  <w:font w:name="mohammad bold art 1">
    <w:panose1 w:val="00000000000000000000"/>
    <w:charset w:val="B2"/>
    <w:family w:val="auto"/>
    <w:pitch w:val="variable"/>
    <w:sig w:usb0="00002001" w:usb1="00000000" w:usb2="00000000" w:usb3="00000000" w:csb0="00000040" w:csb1="00000000"/>
  </w:font>
  <w:font w:name="Abuhmeda Free">
    <w:panose1 w:val="00000000000000000000"/>
    <w:charset w:val="B2"/>
    <w:family w:val="auto"/>
    <w:pitch w:val="variable"/>
    <w:sig w:usb0="00002001" w:usb1="00000000" w:usb2="00000000" w:usb3="00000000" w:csb0="00000040" w:csb1="00000000"/>
  </w:font>
  <w:font w:name="QCF2002">
    <w:panose1 w:val="00000400000000000000"/>
    <w:charset w:val="00"/>
    <w:family w:val="auto"/>
    <w:pitch w:val="variable"/>
    <w:sig w:usb0="00002003" w:usb1="80000000" w:usb2="00000000" w:usb3="00000000" w:csb0="00000041" w:csb1="00000000"/>
  </w:font>
  <w:font w:name="QCF2003">
    <w:panose1 w:val="00000400000000000000"/>
    <w:charset w:val="00"/>
    <w:family w:val="auto"/>
    <w:pitch w:val="variable"/>
    <w:sig w:usb0="00002003" w:usb1="80000000" w:usb2="00000000" w:usb3="00000000" w:csb0="00000041" w:csb1="00000000"/>
  </w:font>
  <w:font w:name="QCF2201">
    <w:panose1 w:val="00000400000000000000"/>
    <w:charset w:val="00"/>
    <w:family w:val="auto"/>
    <w:pitch w:val="variable"/>
    <w:sig w:usb0="00002003" w:usb1="80000000" w:usb2="00000000" w:usb3="00000000" w:csb0="00000041" w:csb1="00000000"/>
  </w:font>
  <w:font w:name="QCF2588">
    <w:panose1 w:val="00000400000000000000"/>
    <w:charset w:val="00"/>
    <w:family w:val="auto"/>
    <w:pitch w:val="variable"/>
    <w:sig w:usb0="00002003" w:usb1="80000000" w:usb2="00000000" w:usb3="00000000" w:csb0="00000041" w:csb1="00000000"/>
  </w:font>
  <w:font w:name="QCF2486">
    <w:panose1 w:val="00000400000000000000"/>
    <w:charset w:val="00"/>
    <w:family w:val="auto"/>
    <w:pitch w:val="variable"/>
    <w:sig w:usb0="00002003" w:usb1="80000000" w:usb2="00000000" w:usb3="00000000" w:csb0="00000041" w:csb1="00000000"/>
  </w:font>
  <w:font w:name="QCF2444">
    <w:panose1 w:val="00000400000000000000"/>
    <w:charset w:val="00"/>
    <w:family w:val="auto"/>
    <w:pitch w:val="variable"/>
    <w:sig w:usb0="00002003" w:usb1="80000000" w:usb2="00000000" w:usb3="00000000" w:csb0="00000041" w:csb1="00000000"/>
  </w:font>
  <w:font w:name="QCF2279">
    <w:panose1 w:val="00000400000000000000"/>
    <w:charset w:val="00"/>
    <w:family w:val="auto"/>
    <w:pitch w:val="variable"/>
    <w:sig w:usb0="00002003" w:usb1="80000000" w:usb2="00000000" w:usb3="00000000" w:csb0="00000041" w:csb1="00000000"/>
  </w:font>
  <w:font w:name="QCF2276">
    <w:panose1 w:val="00000400000000000000"/>
    <w:charset w:val="00"/>
    <w:family w:val="auto"/>
    <w:pitch w:val="variable"/>
    <w:sig w:usb0="00002003" w:usb1="80000000" w:usb2="00000000" w:usb3="00000000" w:csb0="00000041" w:csb1="00000000"/>
  </w:font>
  <w:font w:name="#TRUE#">
    <w:altName w:val="Cambria"/>
    <w:panose1 w:val="00000000000000000000"/>
    <w:charset w:val="00"/>
    <w:family w:val="roman"/>
    <w:notTrueType/>
    <w:pitch w:val="default"/>
  </w:font>
  <w:font w:name="QCF2286">
    <w:panose1 w:val="00000400000000000000"/>
    <w:charset w:val="00"/>
    <w:family w:val="auto"/>
    <w:pitch w:val="variable"/>
    <w:sig w:usb0="00002003" w:usb1="80000000" w:usb2="00000000" w:usb3="00000000" w:csb0="00000041" w:csb1="00000000"/>
  </w:font>
  <w:font w:name="QCF2477">
    <w:panose1 w:val="00000400000000000000"/>
    <w:charset w:val="00"/>
    <w:family w:val="auto"/>
    <w:pitch w:val="variable"/>
    <w:sig w:usb0="00002003" w:usb1="80000000" w:usb2="00000000" w:usb3="00000000" w:csb0="00000041" w:csb1="00000000"/>
  </w:font>
  <w:font w:name="QCF2013">
    <w:panose1 w:val="00000400000000000000"/>
    <w:charset w:val="00"/>
    <w:family w:val="auto"/>
    <w:pitch w:val="variable"/>
    <w:sig w:usb0="00002003" w:usb1="80000000" w:usb2="00000000" w:usb3="00000000" w:csb0="00000041" w:csb1="00000000"/>
  </w:font>
  <w:font w:name="QCF2133">
    <w:panose1 w:val="00000400000000000000"/>
    <w:charset w:val="00"/>
    <w:family w:val="auto"/>
    <w:pitch w:val="variable"/>
    <w:sig w:usb0="00002003" w:usb1="80000000" w:usb2="00000000" w:usb3="00000000" w:csb0="00000041" w:csb1="00000000"/>
  </w:font>
  <w:font w:name="QCF2423">
    <w:panose1 w:val="00000400000000000000"/>
    <w:charset w:val="00"/>
    <w:family w:val="auto"/>
    <w:pitch w:val="variable"/>
    <w:sig w:usb0="00002003" w:usb1="80000000" w:usb2="00000000" w:usb3="00000000" w:csb0="00000041" w:csb1="00000000"/>
  </w:font>
  <w:font w:name="QCF2501">
    <w:panose1 w:val="00000400000000000000"/>
    <w:charset w:val="00"/>
    <w:family w:val="auto"/>
    <w:pitch w:val="variable"/>
    <w:sig w:usb0="00002003" w:usb1="80000000" w:usb2="00000000" w:usb3="00000000" w:csb0="00000041" w:csb1="00000000"/>
  </w:font>
  <w:font w:name="QCF2448">
    <w:panose1 w:val="00000400000000000000"/>
    <w:charset w:val="00"/>
    <w:family w:val="auto"/>
    <w:pitch w:val="variable"/>
    <w:sig w:usb0="00002003" w:usb1="80000000" w:usb2="00000000" w:usb3="00000000" w:csb0="00000041" w:csb1="00000000"/>
  </w:font>
  <w:font w:name="QCF2395">
    <w:panose1 w:val="00000400000000000000"/>
    <w:charset w:val="00"/>
    <w:family w:val="auto"/>
    <w:pitch w:val="variable"/>
    <w:sig w:usb0="00002003" w:usb1="80000000" w:usb2="00000000" w:usb3="00000000" w:csb0="00000041" w:csb1="00000000"/>
  </w:font>
  <w:font w:name="QCF2355">
    <w:panose1 w:val="00000400000000000000"/>
    <w:charset w:val="00"/>
    <w:family w:val="auto"/>
    <w:pitch w:val="variable"/>
    <w:sig w:usb0="00002003" w:usb1="80000000" w:usb2="00000000" w:usb3="00000000" w:csb0="00000041" w:csb1="00000000"/>
  </w:font>
  <w:font w:name="QCF2554">
    <w:panose1 w:val="00000400000000000000"/>
    <w:charset w:val="00"/>
    <w:family w:val="auto"/>
    <w:pitch w:val="variable"/>
    <w:sig w:usb0="00002003" w:usb1="80000000" w:usb2="00000000" w:usb3="00000000" w:csb0="00000041" w:csb1="00000000"/>
  </w:font>
  <w:font w:name="QCF2508">
    <w:panose1 w:val="00000400000000000000"/>
    <w:charset w:val="00"/>
    <w:family w:val="auto"/>
    <w:pitch w:val="variable"/>
    <w:sig w:usb0="00002003" w:usb1="80000000" w:usb2="00000000" w:usb3="00000000" w:csb0="00000041" w:csb1="00000000"/>
  </w:font>
  <w:font w:name="QCF2163">
    <w:panose1 w:val="00000400000000000000"/>
    <w:charset w:val="00"/>
    <w:family w:val="auto"/>
    <w:pitch w:val="variable"/>
    <w:sig w:usb0="00002003" w:usb1="80000000" w:usb2="00000000" w:usb3="00000000" w:csb0="00000041" w:csb1="00000000"/>
  </w:font>
  <w:font w:name="QCF2217">
    <w:panose1 w:val="00000400000000000000"/>
    <w:charset w:val="00"/>
    <w:family w:val="auto"/>
    <w:pitch w:val="variable"/>
    <w:sig w:usb0="00002003" w:usb1="80000000" w:usb2="00000000" w:usb3="00000000" w:csb0="00000041" w:csb1="00000000"/>
  </w:font>
  <w:font w:name="QCF2471">
    <w:panose1 w:val="00000400000000000000"/>
    <w:charset w:val="00"/>
    <w:family w:val="auto"/>
    <w:pitch w:val="variable"/>
    <w:sig w:usb0="00002003" w:usb1="80000000" w:usb2="00000000" w:usb3="00000000" w:csb0="00000041" w:csb1="00000000"/>
  </w:font>
  <w:font w:name="QCF2563">
    <w:panose1 w:val="00000400000000000000"/>
    <w:charset w:val="00"/>
    <w:family w:val="auto"/>
    <w:pitch w:val="variable"/>
    <w:sig w:usb0="00002003" w:usb1="80000000" w:usb2="00000000" w:usb3="00000000" w:csb0="00000041" w:csb1="00000000"/>
  </w:font>
  <w:font w:name="QCF2212">
    <w:panose1 w:val="00000400000000000000"/>
    <w:charset w:val="00"/>
    <w:family w:val="auto"/>
    <w:pitch w:val="variable"/>
    <w:sig w:usb0="00002003" w:usb1="80000000" w:usb2="00000000" w:usb3="00000000" w:csb0="00000041" w:csb1="00000000"/>
  </w:font>
  <w:font w:name="QCF2130">
    <w:panose1 w:val="00000400000000000000"/>
    <w:charset w:val="00"/>
    <w:family w:val="auto"/>
    <w:pitch w:val="variable"/>
    <w:sig w:usb0="00002003" w:usb1="8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DBDC" w14:textId="77777777" w:rsidR="00A04A0F" w:rsidRDefault="00A04A0F" w:rsidP="00EC1E41">
    <w:pPr>
      <w:jc w:val="center"/>
      <w:rPr>
        <w:rtl/>
      </w:rPr>
    </w:pPr>
    <w:r>
      <w:rPr>
        <w:noProof/>
      </w:rPr>
      <mc:AlternateContent>
        <mc:Choice Requires="wps">
          <w:drawing>
            <wp:anchor distT="0" distB="0" distL="114300" distR="114300" simplePos="0" relativeHeight="251662336" behindDoc="1" locked="0" layoutInCell="1" allowOverlap="1" wp14:anchorId="4C4062DC" wp14:editId="5D1D66E4">
              <wp:simplePos x="0" y="0"/>
              <wp:positionH relativeFrom="column">
                <wp:posOffset>-91440</wp:posOffset>
              </wp:positionH>
              <wp:positionV relativeFrom="paragraph">
                <wp:posOffset>99060</wp:posOffset>
              </wp:positionV>
              <wp:extent cx="4343400" cy="5715"/>
              <wp:effectExtent l="0" t="0" r="19050" b="3238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" strokeweight="1.5pt"/>
          </w:pict>
        </mc:Fallback>
      </mc:AlternateContent>
    </w:r>
    <w:r>
      <w:rPr>
        <w:noProof/>
      </w:rPr>
      <w:drawing>
        <wp:anchor distT="0" distB="0" distL="114300" distR="114300" simplePos="0" relativeHeight="251663360" behindDoc="1" locked="0" layoutInCell="1" allowOverlap="1" wp14:anchorId="4C0111EB" wp14:editId="60193D16">
          <wp:simplePos x="0" y="0"/>
          <wp:positionH relativeFrom="column">
            <wp:posOffset>1201288</wp:posOffset>
          </wp:positionH>
          <wp:positionV relativeFrom="paragraph">
            <wp:posOffset>-41910</wp:posOffset>
          </wp:positionV>
          <wp:extent cx="1748155" cy="308610"/>
          <wp:effectExtent l="0" t="0" r="444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841897001"/>
        <w:docPartObj>
          <w:docPartGallery w:val="Page Numbers (Bottom of Page)"/>
          <w:docPartUnique/>
        </w:docPartObj>
      </w:sdtPr>
      <w:sdtEndPr/>
      <w:sdtContent>
        <w:r>
          <w:fldChar w:fldCharType="begin"/>
        </w:r>
        <w:r>
          <w:instrText>PAGE   \* MERGEFORMAT</w:instrText>
        </w:r>
        <w:r>
          <w:fldChar w:fldCharType="separate"/>
        </w:r>
        <w:r w:rsidR="00B853CD" w:rsidRPr="00B853CD">
          <w:rPr>
            <w:noProof/>
            <w:rtl/>
            <w:lang w:val="ar-SA"/>
          </w:rPr>
          <w:t>592</w:t>
        </w:r>
        <w:r>
          <w:fldChar w:fldCharType="end"/>
        </w:r>
      </w:sdtContent>
    </w:sdt>
  </w:p>
  <w:p w14:paraId="595D94F0" w14:textId="77777777" w:rsidR="00A04A0F" w:rsidRDefault="00A04A0F" w:rsidP="00EC1E41">
    <w:pPr>
      <w:jc w:val="center"/>
      <w:rPr>
        <w:rtl/>
        <w:lang w:bidi="ar-IQ"/>
      </w:rPr>
    </w:pPr>
  </w:p>
  <w:p w14:paraId="4EB351F8" w14:textId="4B4B3453" w:rsidR="00A04A0F" w:rsidRDefault="00A04A0F" w:rsidP="00EC1E41">
    <w:pPr>
      <w:pStyle w:val="ad"/>
      <w:jc w:val="center"/>
    </w:pPr>
  </w:p>
  <w:p w14:paraId="1A9C0068" w14:textId="77777777" w:rsidR="00A04A0F" w:rsidRPr="00E6487E" w:rsidRDefault="00A04A0F" w:rsidP="00E6487E">
    <w:pPr>
      <w:pStyle w:val="ad"/>
      <w:jc w:val="center"/>
      <w:rPr>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663C" w14:textId="36322404" w:rsidR="00A04A0F" w:rsidRDefault="00A04A0F" w:rsidP="00E6487E">
    <w:pPr>
      <w:jc w:val="center"/>
      <w:rPr>
        <w:rtl/>
        <w:lang w:bidi="ar-IQ"/>
      </w:rPr>
    </w:pPr>
    <w:r>
      <w:rPr>
        <w:noProof/>
      </w:rPr>
      <mc:AlternateContent>
        <mc:Choice Requires="wps">
          <w:drawing>
            <wp:anchor distT="0" distB="0" distL="114300" distR="114300" simplePos="0" relativeHeight="251659264" behindDoc="1" locked="0" layoutInCell="1" allowOverlap="1" wp14:anchorId="6408DED0" wp14:editId="5EE606FF">
              <wp:simplePos x="0" y="0"/>
              <wp:positionH relativeFrom="column">
                <wp:posOffset>-91440</wp:posOffset>
              </wp:positionH>
              <wp:positionV relativeFrom="paragraph">
                <wp:posOffset>99060</wp:posOffset>
              </wp:positionV>
              <wp:extent cx="4343400" cy="5715"/>
              <wp:effectExtent l="0" t="0" r="19050" b="323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" strokeweight="1.5pt"/>
          </w:pict>
        </mc:Fallback>
      </mc:AlternateContent>
    </w:r>
    <w:r>
      <w:rPr>
        <w:noProof/>
      </w:rPr>
      <w:drawing>
        <wp:anchor distT="0" distB="0" distL="114300" distR="114300" simplePos="0" relativeHeight="251660288" behindDoc="1" locked="0" layoutInCell="1" allowOverlap="1" wp14:anchorId="3E1004EF" wp14:editId="1839079E">
          <wp:simplePos x="0" y="0"/>
          <wp:positionH relativeFrom="column">
            <wp:posOffset>1201288</wp:posOffset>
          </wp:positionH>
          <wp:positionV relativeFrom="paragraph">
            <wp:posOffset>-41910</wp:posOffset>
          </wp:positionV>
          <wp:extent cx="1748155" cy="308610"/>
          <wp:effectExtent l="0" t="0" r="444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37025989"/>
        <w:docPartObj>
          <w:docPartGallery w:val="Page Numbers (Bottom of Page)"/>
          <w:docPartUnique/>
        </w:docPartObj>
      </w:sdtPr>
      <w:sdtEndPr/>
      <w:sdtContent>
        <w:r>
          <w:fldChar w:fldCharType="begin"/>
        </w:r>
        <w:r>
          <w:instrText>PAGE   \* MERGEFORMAT</w:instrText>
        </w:r>
        <w:r>
          <w:fldChar w:fldCharType="separate"/>
        </w:r>
        <w:r w:rsidR="00B853CD" w:rsidRPr="00B853CD">
          <w:rPr>
            <w:noProof/>
            <w:rtl/>
            <w:lang w:val="ar-SA"/>
          </w:rPr>
          <w:t>591</w:t>
        </w:r>
        <w:r>
          <w:fldChar w:fldCharType="end"/>
        </w:r>
      </w:sdtContent>
    </w:sdt>
  </w:p>
  <w:p w14:paraId="2D60CEB4" w14:textId="77777777" w:rsidR="00A04A0F" w:rsidRDefault="00A04A0F" w:rsidP="00E6487E">
    <w:pPr>
      <w:jc w:val="center"/>
      <w:rPr>
        <w:sz w:val="2"/>
        <w:szCs w:val="2"/>
        <w:lang w:bidi="ar-IQ"/>
      </w:rPr>
    </w:pPr>
  </w:p>
  <w:p w14:paraId="223605FE" w14:textId="77777777" w:rsidR="00A04A0F" w:rsidRDefault="00A04A0F" w:rsidP="00E6487E">
    <w:pPr>
      <w:jc w:val="center"/>
      <w:rPr>
        <w:sz w:val="2"/>
        <w:szCs w:val="2"/>
        <w:lang w:bidi="ar-IQ"/>
      </w:rPr>
    </w:pPr>
  </w:p>
  <w:p w14:paraId="0D90B5CC" w14:textId="77777777" w:rsidR="00A04A0F" w:rsidRPr="00E6487E" w:rsidRDefault="00A04A0F" w:rsidP="00E6487E">
    <w:pPr>
      <w:jc w:val="center"/>
      <w:rPr>
        <w:sz w:val="2"/>
        <w:szCs w:val="2"/>
        <w:rtl/>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3C20" w14:textId="658F49DC" w:rsidR="00A04A0F" w:rsidRDefault="00A04A0F" w:rsidP="00E6487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9A9B7" w14:textId="77777777" w:rsidR="00710EE7" w:rsidRDefault="00710EE7">
      <w:r>
        <w:separator/>
      </w:r>
    </w:p>
  </w:footnote>
  <w:footnote w:type="continuationSeparator" w:id="0">
    <w:p w14:paraId="5AE7FF90" w14:textId="77777777" w:rsidR="00710EE7" w:rsidRDefault="00710EE7">
      <w:pPr>
        <w:rPr>
          <w:rtl/>
          <w:lang w:bidi="ar-EG"/>
        </w:rPr>
      </w:pPr>
      <w:r>
        <w:rPr>
          <w:rFonts w:hint="cs"/>
          <w:rtl/>
          <w:lang w:bidi="ar-EG"/>
        </w:rPr>
        <w:t>ــــــــــــــــــــــــــــــــــــــــــــــــــــ</w:t>
      </w:r>
    </w:p>
    <w:p w14:paraId="11441859" w14:textId="77777777" w:rsidR="00710EE7" w:rsidRDefault="00710EE7">
      <w:pPr>
        <w:rPr>
          <w:rtl/>
          <w:lang w:bidi="ar-EG"/>
        </w:rPr>
      </w:pPr>
      <w:r>
        <w:rPr>
          <w:rFonts w:hint="cs"/>
          <w:rtl/>
          <w:lang w:bidi="ar-EG"/>
        </w:rPr>
        <w:t>=</w:t>
      </w:r>
    </w:p>
  </w:footnote>
  <w:footnote w:type="continuationNotice" w:id="1">
    <w:p w14:paraId="0E708500" w14:textId="77777777" w:rsidR="00710EE7" w:rsidRDefault="00710EE7" w:rsidP="00954324">
      <w:pPr>
        <w:spacing w:line="240" w:lineRule="auto"/>
        <w:jc w:val="right"/>
      </w:pPr>
      <w:r>
        <w:rPr>
          <w:rFonts w:hint="cs"/>
          <w:rtl/>
        </w:rPr>
        <w:t>=</w:t>
      </w:r>
    </w:p>
  </w:footnote>
  <w:footnote w:id="2">
    <w:p w14:paraId="6E4DC58C"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البقرة: 2].</w:t>
      </w:r>
    </w:p>
  </w:footnote>
  <w:footnote w:id="3">
    <w:p w14:paraId="38A06C71"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rtl/>
        </w:rPr>
      </w:pPr>
      <w:r w:rsidRPr="004410BE">
        <w:rPr>
          <w:rFonts w:ascii="Simplified Arabic" w:hAnsi="Simplified Arabic" w:cs="Simplified Arabic"/>
          <w:sz w:val="24"/>
          <w:szCs w:val="24"/>
          <w:rtl/>
          <w:lang w:bidi="ar-EG"/>
        </w:rPr>
        <w:t>(</w:t>
      </w:r>
      <w:r w:rsidRPr="004410BE">
        <w:rPr>
          <w:rStyle w:val="af1"/>
          <w:rFonts w:ascii="Simplified Arabic" w:hAnsi="Simplified Arabic" w:cs="Simplified Arabic"/>
          <w:sz w:val="24"/>
          <w:szCs w:val="24"/>
          <w:vertAlign w:val="baseline"/>
          <w:rtl/>
        </w:rPr>
        <w:footnoteRef/>
      </w:r>
      <w:r w:rsidRPr="004410BE">
        <w:rPr>
          <w:rFonts w:ascii="Simplified Arabic" w:hAnsi="Simplified Arabic" w:cs="Simplified Arabic"/>
          <w:sz w:val="24"/>
          <w:szCs w:val="24"/>
          <w:rtl/>
          <w:lang w:bidi="ar-EG"/>
        </w:rPr>
        <w:t xml:space="preserve">) </w:t>
      </w:r>
      <w:r w:rsidRPr="004410BE">
        <w:rPr>
          <w:rFonts w:ascii="Simplified Arabic" w:hAnsi="Simplified Arabic" w:cs="Simplified Arabic"/>
          <w:sz w:val="24"/>
          <w:szCs w:val="24"/>
          <w:rtl/>
        </w:rPr>
        <w:t>المنهج  الاستقرائي هو من مناهج البحث العلمي يقوم فيه الباحث بجمع الأدلة، ويبني عليها قاعدة عامة. [ينظر: مناهج البحث العلمي لعبد الرحمن بدوي، ص: 82 بتصرف].</w:t>
      </w:r>
    </w:p>
  </w:footnote>
  <w:footnote w:id="4">
    <w:p w14:paraId="7D6D0A22"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rtl/>
          <w:lang w:bidi="ar-EG"/>
        </w:rPr>
      </w:pPr>
      <w:r w:rsidRPr="004410BE">
        <w:rPr>
          <w:rFonts w:ascii="Simplified Arabic" w:hAnsi="Simplified Arabic" w:cs="Simplified Arabic"/>
          <w:sz w:val="24"/>
          <w:szCs w:val="24"/>
          <w:rtl/>
          <w:lang w:bidi="ar-EG"/>
        </w:rPr>
        <w:t>(</w:t>
      </w:r>
      <w:r w:rsidRPr="004410BE">
        <w:rPr>
          <w:rStyle w:val="af1"/>
          <w:rFonts w:ascii="Simplified Arabic" w:hAnsi="Simplified Arabic" w:cs="Simplified Arabic"/>
          <w:sz w:val="24"/>
          <w:szCs w:val="24"/>
          <w:vertAlign w:val="baseline"/>
          <w:rtl/>
        </w:rPr>
        <w:footnoteRef/>
      </w:r>
      <w:bookmarkStart w:id="20" w:name="حاشيةآ2"/>
      <w:bookmarkEnd w:id="20"/>
      <w:r w:rsidRPr="004410BE">
        <w:rPr>
          <w:rFonts w:ascii="Simplified Arabic" w:hAnsi="Simplified Arabic" w:cs="Simplified Arabic"/>
          <w:sz w:val="24"/>
          <w:szCs w:val="24"/>
          <w:rtl/>
          <w:lang w:bidi="ar-EG"/>
        </w:rPr>
        <w:t xml:space="preserve">) </w:t>
      </w:r>
      <w:r w:rsidRPr="004410BE">
        <w:rPr>
          <w:rFonts w:ascii="Simplified Arabic" w:hAnsi="Simplified Arabic" w:cs="Simplified Arabic"/>
          <w:sz w:val="24"/>
          <w:szCs w:val="24"/>
          <w:rtl/>
        </w:rPr>
        <w:t>المنهج التحليلي: هو</w:t>
      </w:r>
      <w:r w:rsidRPr="004410BE">
        <w:rPr>
          <w:rFonts w:ascii="Simplified Arabic" w:hAnsi="Simplified Arabic" w:cs="Simplified Arabic"/>
          <w:sz w:val="24"/>
          <w:szCs w:val="24"/>
          <w:rtl/>
          <w:lang w:bidi="ar-EG"/>
        </w:rPr>
        <w:t xml:space="preserve"> تفكيك الكل إلى الجزء، تفكيكًا عقليًا لكل جزء من أجزائه المكونة له. [ينظر: أهمية البحث التحليلي وتطبيقه في العلوم الإسلامية لفاطمة الزهراء العباسي، بحث متاح على شبكة الألوكة، ص: 3].</w:t>
      </w:r>
    </w:p>
  </w:footnote>
  <w:footnote w:id="5">
    <w:p w14:paraId="5B2AA772"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البقرة: 7].</w:t>
      </w:r>
    </w:p>
  </w:footnote>
  <w:footnote w:id="6">
    <w:p w14:paraId="0E66AC3D"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التوبة: 87].</w:t>
      </w:r>
    </w:p>
  </w:footnote>
  <w:footnote w:id="7">
    <w:p w14:paraId="13EA6240"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المطففين: 14].</w:t>
      </w:r>
    </w:p>
  </w:footnote>
  <w:footnote w:id="8">
    <w:p w14:paraId="21C7ECAC"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الشورى: 24].</w:t>
      </w:r>
    </w:p>
  </w:footnote>
  <w:footnote w:id="9">
    <w:p w14:paraId="0DCF3789"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هو: قتادة بن دِعَامة بن قتادة السَّدُوسِيّ، من أهل البصرة، وُلد ضريرًا، أحد المفسّرين والحفاظ للحديث. وقال البخاري: عن مَعْمَر قال: قيل للزهري: مكحول أعلم أم قتادة؟ فقال: سُبحان الله بل قتادة، وما كان عند مكحول إلا شيءٌ يسيرٌ. وعن مَعْمر قال: رأيت قتادة قال لسعيد بن أبي عَروبة: أمسك عَليَّ المصحف، فقرأ البقرةَ، فلم يُخطئ حرفًا، فقال: يا أبا النضر، لأنَا لِصَحيفة جابر. أحفظ مِني لسورة البقرة. وقال أيضًا: قتادة كثيرُ الحديثِ. وقال أحمد بن حنبل: قتادة أحفظ أهل البصرة. وكان مع علمه بالحديث رأسًا في العربيَّة، ومفردات اللغة وأيام العرب، والنّسَب. مات بواسط في الطاعون، سنة (61 - 118هـ). ينظر: علل الترمذي الكبير، محمد بن عيسى بن سَوْرة بن موسى بن الضحاك، الترمذي، أبو عيسى (المتوفى: 279هـ)، المحقق: صبحي السامرائي , أبو المعاطي النوري , محمود خليل الصعيدي، الناشر: عالم الكتب , مكتبة النهضة العربية - بيروت، الطبعة: الأولى، 1409هـ  ص: 355. والتاريخ الكبير للبخاري الطبعة: دائرة المعارف العثمانية، حيدر آباد - الدكن، طبع تحت مراقبة: محمد عبد المعيد خان 7/ 827. وتذكرة الحفاظ، شمس الدين أبو عبد الله محمد بن أحمد بن عُثْمان الذّهَبي (ت ٧٤٨هـ)</w:t>
      </w:r>
      <w:r w:rsidRPr="004410BE">
        <w:rPr>
          <w:rFonts w:ascii="Simplified Arabic" w:hAnsi="Simplified Arabic" w:cs="Simplified Arabic"/>
          <w:sz w:val="24"/>
          <w:szCs w:val="24"/>
          <w:rtl/>
        </w:rPr>
        <w:t xml:space="preserve">، </w:t>
      </w:r>
      <w:r w:rsidRPr="004410BE">
        <w:rPr>
          <w:rFonts w:ascii="Simplified Arabic" w:hAnsi="Simplified Arabic" w:cs="Simplified Arabic"/>
          <w:sz w:val="24"/>
          <w:szCs w:val="24"/>
          <w:shd w:val="clear" w:color="auto" w:fill="FFFFFF"/>
          <w:rtl/>
        </w:rPr>
        <w:t>زكريا عميرات، دار الكُتب العلميَّة، بيروت- لبنان</w:t>
      </w:r>
      <w:r w:rsidRPr="004410BE">
        <w:rPr>
          <w:rFonts w:ascii="Simplified Arabic" w:hAnsi="Simplified Arabic" w:cs="Simplified Arabic"/>
          <w:sz w:val="24"/>
          <w:szCs w:val="24"/>
          <w:rtl/>
        </w:rPr>
        <w:t>، ط</w:t>
      </w:r>
      <w:r w:rsidRPr="004410BE">
        <w:rPr>
          <w:rFonts w:ascii="Simplified Arabic" w:hAnsi="Simplified Arabic" w:cs="Simplified Arabic"/>
          <w:sz w:val="24"/>
          <w:szCs w:val="24"/>
          <w:shd w:val="clear" w:color="auto" w:fill="FFFFFF"/>
          <w:rtl/>
        </w:rPr>
        <w:t>1، ١٤١٩هـ ١٩٩٨م، (1، 115)، والأعلام،</w:t>
      </w:r>
      <w:r w:rsidRPr="004410BE">
        <w:rPr>
          <w:rFonts w:ascii="Simplified Arabic" w:hAnsi="Simplified Arabic" w:cs="Simplified Arabic"/>
          <w:sz w:val="24"/>
          <w:szCs w:val="24"/>
          <w:shd w:val="clear" w:color="auto" w:fill="FFFFFF"/>
        </w:rPr>
        <w:t> </w:t>
      </w:r>
      <w:r w:rsidRPr="004410BE">
        <w:rPr>
          <w:rFonts w:ascii="Simplified Arabic" w:hAnsi="Simplified Arabic" w:cs="Simplified Arabic"/>
          <w:sz w:val="24"/>
          <w:szCs w:val="24"/>
          <w:shd w:val="clear" w:color="auto" w:fill="FFFFFF"/>
          <w:rtl/>
        </w:rPr>
        <w:t xml:space="preserve">خير الدِّين بن محمود بن محمد بن علي بن فارس الزّركلي الدمشقي (ت ١٣٩٦هـ)، دار العلم للملايين، ط الخامسة عشرة - أيار / مايو ٢٠٠٢م (6، 27). </w:t>
      </w:r>
    </w:p>
  </w:footnote>
  <w:footnote w:id="10">
    <w:p w14:paraId="61924D52" w14:textId="77777777" w:rsidR="00A04A0F" w:rsidRPr="004410BE" w:rsidRDefault="00A04A0F" w:rsidP="00CA3FA8">
      <w:pPr>
        <w:spacing w:line="240" w:lineRule="auto"/>
        <w:ind w:left="340" w:hanging="340"/>
        <w:jc w:val="lowKashida"/>
        <w:rPr>
          <w:rFonts w:ascii="Simplified Arabic" w:hAnsi="Simplified Arabic" w:cs="Simplified Arabic"/>
          <w:rtl/>
        </w:rPr>
      </w:pPr>
      <w:r w:rsidRPr="004410BE">
        <w:rPr>
          <w:rFonts w:ascii="Simplified Arabic" w:hAnsi="Simplified Arabic" w:cs="Simplified Arabic"/>
          <w:shd w:val="clear" w:color="auto" w:fill="FFFFFF"/>
          <w:rtl/>
        </w:rPr>
        <w:t>(</w:t>
      </w:r>
      <w:r w:rsidRPr="004410BE">
        <w:rPr>
          <w:rFonts w:ascii="Simplified Arabic" w:hAnsi="Simplified Arabic" w:cs="Simplified Arabic"/>
          <w:shd w:val="clear" w:color="auto" w:fill="FFFFFF"/>
          <w:rtl/>
        </w:rPr>
        <w:footnoteRef/>
      </w:r>
      <w:r w:rsidRPr="004410BE">
        <w:rPr>
          <w:rFonts w:ascii="Simplified Arabic" w:hAnsi="Simplified Arabic" w:cs="Simplified Arabic"/>
          <w:shd w:val="clear" w:color="auto" w:fill="FFFFFF"/>
          <w:rtl/>
        </w:rPr>
        <w:t xml:space="preserve">) هو: إبراهيم بن محمد بن السّري بن سَهْل، النَّحْوي، اللُّغوي، المفسِّر، أقدم أصحاب المبرِّد قراءةً عليه، وكان يخرط الزجاج، ثم تركه واشتغل بالأدب، فنُسب إليه؛ ومن تصانيفه: "معاني القرآن"، و"الاشتقاق"، و"خلق الإنسان"، و"الأمالي"، تُوفي سنة (241 - 311هـ). ينظر: وفيات الأعيان، </w:t>
      </w:r>
      <w:r w:rsidRPr="004410BE">
        <w:rPr>
          <w:rFonts w:ascii="Simplified Arabic" w:hAnsi="Simplified Arabic" w:cs="Simplified Arabic"/>
          <w:rtl/>
        </w:rPr>
        <w:t>ابن خِلْكان، أبو العباس شمس الدِّين أحمد بن محمد بن إبراهيم بن أبي بكر (ت ٦٨١هـ)، إحسان عبَّاس، دار صادر بيروت، 1994م، (1، 31). وشذرات الذهب في أخبار من ذهب، عبد الحيّ بن أحمد بن محمد بن العماد العَكري الحنبلي، أبو الفلاح (ت ١٠٨٩هـ)، محمود الأرناؤوط، خرَّج أحاديثه: عبد القادر الأرناؤوط، دار ابن كثير، دمشق – بيروت، ط 1، ١٤٠٦هـ - ١٩٨٦ م، (2، 259).</w:t>
      </w:r>
    </w:p>
  </w:footnote>
  <w:footnote w:id="11">
    <w:p w14:paraId="44AD38BA"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rtl/>
        </w:rPr>
      </w:pPr>
      <w:r w:rsidRPr="004410BE">
        <w:rPr>
          <w:rFonts w:ascii="Simplified Arabic" w:hAnsi="Simplified Arabic" w:cs="Simplified Arabic"/>
          <w:sz w:val="24"/>
          <w:szCs w:val="24"/>
          <w:rtl/>
        </w:rPr>
        <w:t>(</w:t>
      </w:r>
      <w:r w:rsidRPr="004410BE">
        <w:rPr>
          <w:rStyle w:val="af1"/>
          <w:rFonts w:ascii="Simplified Arabic" w:hAnsi="Simplified Arabic" w:cs="Simplified Arabic"/>
          <w:sz w:val="24"/>
          <w:szCs w:val="24"/>
          <w:vertAlign w:val="baseline"/>
          <w:rtl/>
        </w:rPr>
        <w:footnoteRef/>
      </w:r>
      <w:r w:rsidRPr="004410BE">
        <w:rPr>
          <w:rFonts w:ascii="Simplified Arabic" w:hAnsi="Simplified Arabic" w:cs="Simplified Arabic"/>
          <w:sz w:val="24"/>
          <w:szCs w:val="24"/>
          <w:rtl/>
        </w:rPr>
        <w:t xml:space="preserve">) ينظر: لسان العرب، </w:t>
      </w:r>
      <w:r w:rsidRPr="004410BE">
        <w:rPr>
          <w:rFonts w:ascii="Simplified Arabic" w:hAnsi="Simplified Arabic" w:cs="Simplified Arabic"/>
          <w:sz w:val="24"/>
          <w:szCs w:val="24"/>
          <w:shd w:val="clear" w:color="auto" w:fill="FFFFFF"/>
          <w:rtl/>
        </w:rPr>
        <w:t>محمد بن مكرم بن على أبو الفضل، جمال الدين بن منظور الأنصاري الرويفعى الإفريقي</w:t>
      </w:r>
      <w:r w:rsidRPr="004410BE">
        <w:rPr>
          <w:rFonts w:ascii="Simplified Arabic" w:hAnsi="Simplified Arabic" w:cs="Simplified Arabic"/>
          <w:sz w:val="24"/>
          <w:szCs w:val="24"/>
          <w:rtl/>
        </w:rPr>
        <w:t>،</w:t>
      </w:r>
      <w:r w:rsidRPr="004410BE">
        <w:rPr>
          <w:rFonts w:ascii="Simplified Arabic" w:hAnsi="Simplified Arabic" w:cs="Simplified Arabic"/>
          <w:sz w:val="24"/>
          <w:szCs w:val="24"/>
          <w:shd w:val="clear" w:color="auto" w:fill="FFFFFF"/>
          <w:rtl/>
        </w:rPr>
        <w:t xml:space="preserve"> دار صادر، بيروت</w:t>
      </w:r>
      <w:r w:rsidRPr="004410BE">
        <w:rPr>
          <w:rFonts w:ascii="Simplified Arabic" w:hAnsi="Simplified Arabic" w:cs="Simplified Arabic"/>
          <w:sz w:val="24"/>
          <w:szCs w:val="24"/>
          <w:rtl/>
        </w:rPr>
        <w:t>، ط</w:t>
      </w:r>
      <w:r w:rsidRPr="004410BE">
        <w:rPr>
          <w:rFonts w:ascii="Simplified Arabic" w:hAnsi="Simplified Arabic" w:cs="Simplified Arabic"/>
          <w:sz w:val="24"/>
          <w:szCs w:val="24"/>
          <w:shd w:val="clear" w:color="auto" w:fill="FFFFFF"/>
          <w:rtl/>
        </w:rPr>
        <w:t>3 - ١٤١٤هـ</w:t>
      </w:r>
      <w:r w:rsidRPr="004410BE">
        <w:rPr>
          <w:rFonts w:ascii="Simplified Arabic" w:hAnsi="Simplified Arabic" w:cs="Simplified Arabic"/>
          <w:sz w:val="24"/>
          <w:szCs w:val="24"/>
          <w:rtl/>
        </w:rPr>
        <w:t>، (12، 63) (مادة: ختم).</w:t>
      </w:r>
    </w:p>
  </w:footnote>
  <w:footnote w:id="12">
    <w:p w14:paraId="44660DAA" w14:textId="77777777" w:rsidR="00A04A0F" w:rsidRPr="004410BE" w:rsidRDefault="00A04A0F" w:rsidP="00FE1E46">
      <w:pPr>
        <w:pStyle w:val="af0"/>
        <w:spacing w:line="216" w:lineRule="auto"/>
        <w:ind w:left="340" w:hanging="340"/>
        <w:jc w:val="lowKashida"/>
        <w:rPr>
          <w:rFonts w:ascii="Simplified Arabic" w:hAnsi="Simplified Arabic" w:cs="Simplified Arabic"/>
          <w:sz w:val="24"/>
          <w:szCs w:val="24"/>
          <w:shd w:val="clear" w:color="auto" w:fill="FFFFFF"/>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معجم مقاييس اللغة، أحمد بن فارس بن زكريا القزويني الرازي، أبو الحسين (ت ٣٩٥هـ)، عبد السَّلام محمد هارون، دار الفكر، ١٣٩٩هـ - ١٩٧٩م، (٢، ٢٤٥) (مادة: ختم).</w:t>
      </w:r>
    </w:p>
  </w:footnote>
  <w:footnote w:id="13">
    <w:p w14:paraId="1A270149" w14:textId="77777777" w:rsidR="00A04A0F" w:rsidRPr="004410BE" w:rsidRDefault="00A04A0F" w:rsidP="00FE1E46">
      <w:pPr>
        <w:pStyle w:val="af0"/>
        <w:spacing w:line="216" w:lineRule="auto"/>
        <w:ind w:left="340" w:hanging="340"/>
        <w:jc w:val="lowKashida"/>
        <w:rPr>
          <w:rFonts w:ascii="Simplified Arabic" w:hAnsi="Simplified Arabic" w:cs="Simplified Arabic"/>
          <w:sz w:val="24"/>
          <w:szCs w:val="24"/>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ينظر: الصحاح تاج اللغة وصحاح العربيَّة، أبو نصر إسماعيل بن حماد الجوهري الفارابي (ت ٣٩٣هـ)، أحمد عبد الغفور عطار، دار العلم للملايين – بيروت، ط 4، 1407هـ، (3، 1252) (مادة: ختم)، ولسان العرب لابن منظور، (8، 232) (مادة: ختم)، وتاج العروس من جواهر القاموس، محمّد مرتضى الحسيني الزَّبيدي، جماعة من المختصِّين، من إصدارات: وزارة الإرشاد والأنباء في الكويت - المجلس الوطني للثَّقافة والفنون والآداب بدولة الكويت، أعوام النشر: (١٣٨٥ - ١٤٢٢هـ) = (١٩٦٥ - ٢٠٠١م)، وصَوّرتْ أجزاءً منه: دارُ الهداية، ودارُ إحياء التراث، وغيرهما، (21، 439) (مادة: ختم).</w:t>
      </w:r>
    </w:p>
  </w:footnote>
  <w:footnote w:id="14">
    <w:p w14:paraId="65690EC8" w14:textId="77777777" w:rsidR="00A04A0F" w:rsidRPr="004410BE" w:rsidRDefault="00A04A0F" w:rsidP="00FE1E46">
      <w:pPr>
        <w:pStyle w:val="af0"/>
        <w:spacing w:line="216"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مفردات القرآن: نظرات جديدة في تفسير ألفاظ قرآنيَّة، عبد الحميد الفراهي الهندي (ت ١٣٤٩هـ)، د. محمد أجمل أيوب الإصلاحي، دار الغرب الإسلامي، ط 1، 2002م، (ص349).</w:t>
      </w:r>
    </w:p>
  </w:footnote>
  <w:footnote w:id="15">
    <w:p w14:paraId="0A68F084" w14:textId="77777777" w:rsidR="00A04A0F" w:rsidRPr="004410BE" w:rsidRDefault="00A04A0F" w:rsidP="00FE1E46">
      <w:pPr>
        <w:pStyle w:val="af0"/>
        <w:spacing w:line="216"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xml:space="preserve">) </w:t>
      </w:r>
      <w:r w:rsidRPr="004410BE">
        <w:rPr>
          <w:rFonts w:ascii="Simplified Arabic" w:hAnsi="Simplified Arabic" w:cs="Simplified Arabic"/>
          <w:sz w:val="24"/>
          <w:szCs w:val="24"/>
          <w:rtl/>
        </w:rPr>
        <w:t>[سورة يس: 65].</w:t>
      </w:r>
    </w:p>
  </w:footnote>
  <w:footnote w:id="16">
    <w:p w14:paraId="76DFB3F8" w14:textId="77777777" w:rsidR="00A04A0F" w:rsidRPr="004410BE" w:rsidRDefault="00A04A0F" w:rsidP="00FE1E46">
      <w:pPr>
        <w:pStyle w:val="af0"/>
        <w:spacing w:line="216"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الكليات - معجم في المصطلحات والفروق اللغوية، أيوب بن موسى الحسيني القريمي الكفوي، أبو البقاء الحنفي (ت ١٠٩٤هـ)، عدنان درويش - محمد المصري، مؤسسة الرسالة – بيروت، (ص431).</w:t>
      </w:r>
    </w:p>
  </w:footnote>
  <w:footnote w:id="17">
    <w:p w14:paraId="521F3BF0" w14:textId="1D42935D" w:rsidR="00A04A0F" w:rsidRPr="004410BE" w:rsidRDefault="00A04A0F" w:rsidP="00FE1E46">
      <w:pPr>
        <w:spacing w:line="216" w:lineRule="auto"/>
        <w:ind w:left="340" w:hanging="340"/>
        <w:jc w:val="lowKashida"/>
        <w:rPr>
          <w:rFonts w:ascii="Simplified Arabic" w:hAnsi="Simplified Arabic" w:cs="Simplified Arabic"/>
          <w:rtl/>
        </w:rPr>
      </w:pPr>
      <w:r w:rsidRPr="004410BE">
        <w:rPr>
          <w:rFonts w:ascii="Simplified Arabic" w:hAnsi="Simplified Arabic" w:cs="Simplified Arabic"/>
          <w:rtl/>
        </w:rPr>
        <w:t>(</w:t>
      </w:r>
      <w:r w:rsidRPr="004410BE">
        <w:rPr>
          <w:rStyle w:val="af1"/>
          <w:rFonts w:ascii="Simplified Arabic" w:hAnsi="Simplified Arabic" w:cs="Simplified Arabic"/>
          <w:vertAlign w:val="baseline"/>
        </w:rPr>
        <w:footnoteRef/>
      </w:r>
      <w:r w:rsidRPr="004410BE">
        <w:rPr>
          <w:rFonts w:ascii="Simplified Arabic" w:hAnsi="Simplified Arabic" w:cs="Simplified Arabic"/>
          <w:rtl/>
        </w:rPr>
        <w:t>) هو أبو عبد الله محمد بن أحمد بن أبي بكر بن فرح الأنصاري القُرطبي الخَزْرَجي، من كبار المفسرين، محدث، صالح متعبد، من أهل قرطبة بالأندلس، رحل إلى المشرق واستقر بمنية ابن خصيب في شمالي أسيوط، بمصر، وتوفي فيها سنة 671. وهو مصنف التفسير المشهور، الذي سارت به الركبان، والتذكرة في أحوال الموتى وأمور الآخرة. و"الأسني".  سمع من ابن رواج، ومن الجميزي وعدة. وروى عنه بالإجازة ولده شهاب الدين أحمد. [ينظر: طبقات المفسرين للسيوطي، المحقق: علي محمد عمر، الناشر: مكتبة وهبة - القاهرة، الطبعة: الأولى، 1396 (ص: 92) سلم الوصول إلى طبقات الفحول لحاجي خليفة، المحقق: محمود عبد القادر الأرناؤوط، إشراف وتقديم: أكمل الدين إحسان أوغلي، تدقيق: صالح سعداوي صالح، إعداد الفهارس: صلاح الدين أويغور</w:t>
      </w:r>
      <w:r w:rsidR="00CA3FA8">
        <w:rPr>
          <w:rFonts w:ascii="Simplified Arabic" w:hAnsi="Simplified Arabic" w:cs="Simplified Arabic" w:hint="cs"/>
          <w:rtl/>
        </w:rPr>
        <w:t xml:space="preserve"> </w:t>
      </w:r>
      <w:r w:rsidRPr="004410BE">
        <w:rPr>
          <w:rFonts w:ascii="Simplified Arabic" w:hAnsi="Simplified Arabic" w:cs="Simplified Arabic"/>
          <w:rtl/>
        </w:rPr>
        <w:t>الناشر: مكتبة إرسيكا، إستانبول - تركيا، عام النشر: 2010 م (3/ 69)].</w:t>
      </w:r>
    </w:p>
  </w:footnote>
  <w:footnote w:id="18">
    <w:p w14:paraId="134B4D84" w14:textId="77777777" w:rsidR="00A04A0F" w:rsidRPr="004410BE" w:rsidRDefault="00A04A0F" w:rsidP="00FE1E46">
      <w:pPr>
        <w:pStyle w:val="af0"/>
        <w:spacing w:line="216"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الجامع لأحكام القرآن، أبو عبد الله، محمد بن أحمد الأنصاري القُرطبي، أحمد البردوني وإبراهيم أطفيش، دار الكتب المصرية- القاهرة، ط2، 1384هـ-1964م، (1، 186).</w:t>
      </w:r>
    </w:p>
  </w:footnote>
  <w:footnote w:id="19">
    <w:p w14:paraId="4AE986F0" w14:textId="77777777" w:rsidR="00A04A0F" w:rsidRPr="004410BE" w:rsidRDefault="00A04A0F" w:rsidP="00FE1E46">
      <w:pPr>
        <w:spacing w:line="216" w:lineRule="auto"/>
        <w:ind w:left="340" w:hanging="340"/>
        <w:jc w:val="lowKashida"/>
        <w:rPr>
          <w:rFonts w:ascii="Simplified Arabic" w:hAnsi="Simplified Arabic" w:cs="Simplified Arabic"/>
          <w:rtl/>
        </w:rPr>
      </w:pPr>
      <w:r w:rsidRPr="004410BE">
        <w:rPr>
          <w:rFonts w:ascii="Simplified Arabic" w:hAnsi="Simplified Arabic" w:cs="Simplified Arabic"/>
          <w:rtl/>
        </w:rPr>
        <w:t>(</w:t>
      </w:r>
      <w:r w:rsidRPr="004410BE">
        <w:rPr>
          <w:rStyle w:val="af1"/>
          <w:rFonts w:ascii="Simplified Arabic" w:hAnsi="Simplified Arabic" w:cs="Simplified Arabic"/>
          <w:vertAlign w:val="baseline"/>
        </w:rPr>
        <w:footnoteRef/>
      </w:r>
      <w:r w:rsidRPr="004410BE">
        <w:rPr>
          <w:rFonts w:ascii="Simplified Arabic" w:hAnsi="Simplified Arabic" w:cs="Simplified Arabic"/>
          <w:rtl/>
        </w:rPr>
        <w:t xml:space="preserve">) هو محمد الطَّاهر بن محمد بن محمد الطَّاهر بن محمد بن محمد الشَّاذلي بن عبد القادر بن محمد -بفتح الميم- ابن عاشور، برز في عدد من العلوم ونبغ فيها، كعلم الشريعة واللغة والأدب، وكان متقنًا للُّغة الفرنسية، وعضوًا مراسَلًا في مجمع اللغة العربية في دمشق والقاهرة، تولى مناصب علمية وإدارية بارزة كالتدريس والقضاء والإفتاء، وتم تعيينه شيخًا لجامع الزيتونة، وقد ألف عشرات الكتب، منها: تفسيره المسمَّى: "التحرير والتنوير"، و"مقاصد الشريعة"، وغيرها، قال عنه صديقه الشيخ محمد الخضر حسين: (وللأستاذ فصاحةُ منطقٍ، وبراعةُ بيانٍ، ويضيف إلى غزارة العلم وقوّة النظر: صفاءَ الذوق، وسعة الاطلاع في آداب اللغة ... كنت أرى فيه لساناً لهجته الصدق، ... وهمَّةً طمَّاحة إلى المعالي، وجِدًا في العمل لا يَمَسه كلل، ومحافظة على واجبات الدين وآدابه... وبالإجمال ليس إعجابي بوضاءة أخلاقه وسماحة آدابه بأقل من إعجابي بعبقريته في العلم)، توفي عام 1393. ينظر: الاعلام، (6، 174) ومعجم المؤلفين، (10، 101) </w:t>
      </w:r>
    </w:p>
  </w:footnote>
  <w:footnote w:id="20">
    <w:p w14:paraId="7BEA71B0" w14:textId="77777777" w:rsidR="00A04A0F" w:rsidRPr="004410BE" w:rsidRDefault="00A04A0F" w:rsidP="00FE1E46">
      <w:pPr>
        <w:pStyle w:val="af0"/>
        <w:spacing w:line="216"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التحرير والتنوير «تحرير المعنى السديد وتنوير العقل الجديد من تفسير الكتاب المجيد»، محمد الطاهر بن محمد بن محمد الطاهر بن عاشور التونسي (المتوفى: ١٣٩٣هـ)، الدار التونسية للنشر – تونس، ١٩٨٤هـ، (1، 255).</w:t>
      </w:r>
    </w:p>
  </w:footnote>
  <w:footnote w:id="21">
    <w:p w14:paraId="6C18583C" w14:textId="77777777" w:rsidR="00A04A0F" w:rsidRPr="004410BE" w:rsidRDefault="00A04A0F" w:rsidP="00FE1E46">
      <w:pPr>
        <w:spacing w:line="216" w:lineRule="auto"/>
        <w:ind w:left="340" w:hanging="340"/>
        <w:jc w:val="lowKashida"/>
        <w:rPr>
          <w:rFonts w:ascii="Simplified Arabic" w:hAnsi="Simplified Arabic" w:cs="Simplified Arabic"/>
          <w:rtl/>
        </w:rPr>
      </w:pPr>
      <w:r w:rsidRPr="004410BE">
        <w:rPr>
          <w:rFonts w:ascii="Simplified Arabic" w:hAnsi="Simplified Arabic" w:cs="Simplified Arabic"/>
          <w:spacing w:val="-4"/>
          <w:rtl/>
        </w:rPr>
        <w:t>(</w:t>
      </w:r>
      <w:r w:rsidRPr="004410BE">
        <w:rPr>
          <w:rStyle w:val="af1"/>
          <w:rFonts w:ascii="Simplified Arabic" w:hAnsi="Simplified Arabic" w:cs="Simplified Arabic"/>
          <w:spacing w:val="-4"/>
          <w:vertAlign w:val="baseline"/>
        </w:rPr>
        <w:footnoteRef/>
      </w:r>
      <w:r w:rsidRPr="004410BE">
        <w:rPr>
          <w:rFonts w:ascii="Simplified Arabic" w:hAnsi="Simplified Arabic" w:cs="Simplified Arabic"/>
          <w:spacing w:val="-4"/>
          <w:rtl/>
        </w:rPr>
        <w:t>) هو محمد الأمين بن محمد المختار بن عبد القادر بن محمد الجكني الشنقيطي، ولد عام 1325، كان عضوًا في هيئة كبار العلماء، ومدرسًا في المسجد النبوي، وعضوًا في مجلس الجامعة الإسلامية بالمدينة المنورة، وله العديد من المصنفات، منها "أضواء البيان لتفسير القرآن بالقرآن" و"آداب البحث والمناظرة" و"مذكرة في أصول الفقه" و"دفع إيهام الاضطراب عن آي الكتاب"، وقد طُبعت مؤلفاته في تسعة عشر مجلدًا باسم: آثار الشيخ العلامة محمد الأمين الشنقيطي، توفي عام 1393. ينظر: الأعلام ، (6، 45).</w:t>
      </w:r>
    </w:p>
  </w:footnote>
  <w:footnote w:id="22">
    <w:p w14:paraId="7CFDD3D4" w14:textId="77777777" w:rsidR="00A04A0F" w:rsidRPr="004410BE" w:rsidRDefault="00A04A0F" w:rsidP="00FE1E46">
      <w:pPr>
        <w:pStyle w:val="af0"/>
        <w:spacing w:line="216"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أضواء البيان في إيضاح القرآن بالقرآن، محمد الأمين بن محمد المختار الجكني الشنقيطي (١٣٢٥ - ١٣٩٣)، دار عطاءات العلم (الرياض) - دار ابن حزم (بيروت)، مؤسسة عطاءات العلم، ط 5، (1، 58).</w:t>
      </w:r>
    </w:p>
  </w:footnote>
  <w:footnote w:id="23">
    <w:p w14:paraId="30B46AB8"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النحل: 108].</w:t>
      </w:r>
    </w:p>
  </w:footnote>
  <w:footnote w:id="24">
    <w:p w14:paraId="146EF4AE"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معجم اللغة العربيَّة المعاصرة، د. أحمد مختار عبد الحميد عمر (ت ١٤٢٤هـ) بمساعدة فريق عمل، عالم الكتب، ط1، 1429هـ-2008م (2، 3174) (مادة: طَبَع).</w:t>
      </w:r>
    </w:p>
  </w:footnote>
  <w:footnote w:id="25">
    <w:p w14:paraId="7FAD76E5"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لسان العرب، ابن منظور، (8، 233) (مادة: طَبَعَ).</w:t>
      </w:r>
    </w:p>
  </w:footnote>
  <w:footnote w:id="26">
    <w:p w14:paraId="3CB73E88"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التحرير والتنوير، ابن عاشور، (6، 17- 18).</w:t>
      </w:r>
    </w:p>
  </w:footnote>
  <w:footnote w:id="27">
    <w:p w14:paraId="5CE6AD50"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هو: محمد بن مكرم بن علي، أبو الفضل الأنصاري، الرويفعي الإفريقي. الإمام اللغوي الحجة. خدم في ديوان الإنشاء بالقاهرة، ثم ولي القضاء في طرابلس، وعاد إلى مصر فتُوفي بها. وقال الصَّفدي: لا أعرف في كُتب الأدب شيئًا إلا وقد اختصرَهُ. من تصانيفه: "لسان العرب" و"مختار الأغاني"، و"مختصر تاريخ دمشق لابن عساكر"، و"لطائف الذخيرة"، و"مختصر تاريخ بغداد"، تُوفي سنة (241 - 311 هـ). ينظر: شذرات الذهب (6، 26)، والأعلام (7، 329).</w:t>
      </w:r>
    </w:p>
  </w:footnote>
  <w:footnote w:id="28">
    <w:p w14:paraId="1893C1F6"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البقرة: 7].</w:t>
      </w:r>
    </w:p>
  </w:footnote>
  <w:footnote w:id="29">
    <w:p w14:paraId="7784C36B"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التوبة: 87].</w:t>
      </w:r>
    </w:p>
  </w:footnote>
  <w:footnote w:id="30">
    <w:p w14:paraId="3B49E3E5"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سبق ترجمته.</w:t>
      </w:r>
    </w:p>
  </w:footnote>
  <w:footnote w:id="31">
    <w:p w14:paraId="1CB8A422" w14:textId="508F8B2A"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xml:space="preserve">) ينظر: معاني القرآن وإعرابه، إبراهيم بن السّري بن سَهْل، أبو إسحاق الزجاج </w:t>
      </w:r>
      <w:r w:rsidR="00D607BF">
        <w:rPr>
          <w:rFonts w:ascii="Simplified Arabic" w:hAnsi="Simplified Arabic" w:cs="Simplified Arabic" w:hint="cs"/>
          <w:sz w:val="24"/>
          <w:szCs w:val="24"/>
          <w:shd w:val="clear" w:color="auto" w:fill="FFFFFF"/>
          <w:rtl/>
        </w:rPr>
        <w:br/>
      </w:r>
      <w:r w:rsidRPr="004410BE">
        <w:rPr>
          <w:rFonts w:ascii="Simplified Arabic" w:hAnsi="Simplified Arabic" w:cs="Simplified Arabic"/>
          <w:sz w:val="24"/>
          <w:szCs w:val="24"/>
          <w:shd w:val="clear" w:color="auto" w:fill="FFFFFF"/>
          <w:rtl/>
        </w:rPr>
        <w:t>(ت ٣١١هـ)، عبد الجليل عبده شلبي، عالم الكتب – بيروت، ط1، ١٤٠٨هـ - ١٩٨٨ م، (1، 82)، ولسان العرب، (12، 163) (مادة: طَبَعَ).</w:t>
      </w:r>
    </w:p>
  </w:footnote>
  <w:footnote w:id="32">
    <w:p w14:paraId="727D5AF4" w14:textId="6D08445B" w:rsidR="00A04A0F" w:rsidRPr="004410BE" w:rsidRDefault="00A04A0F" w:rsidP="007B69DA">
      <w:pPr>
        <w:spacing w:line="223" w:lineRule="auto"/>
        <w:ind w:left="340" w:hanging="340"/>
        <w:jc w:val="lowKashida"/>
        <w:rPr>
          <w:rFonts w:ascii="Simplified Arabic" w:hAnsi="Simplified Arabic" w:cs="Simplified Arabic"/>
          <w:shd w:val="clear" w:color="auto" w:fill="FFFFFF"/>
          <w:rtl/>
        </w:rPr>
      </w:pPr>
      <w:r w:rsidRPr="004410BE">
        <w:rPr>
          <w:rFonts w:ascii="Simplified Arabic" w:hAnsi="Simplified Arabic" w:cs="Simplified Arabic"/>
          <w:shd w:val="clear" w:color="auto" w:fill="FFFFFF"/>
          <w:rtl/>
        </w:rPr>
        <w:t>(</w:t>
      </w:r>
      <w:r w:rsidRPr="004410BE">
        <w:rPr>
          <w:rFonts w:ascii="Simplified Arabic" w:hAnsi="Simplified Arabic" w:cs="Simplified Arabic"/>
          <w:shd w:val="clear" w:color="auto" w:fill="FFFFFF"/>
          <w:rtl/>
        </w:rPr>
        <w:footnoteRef/>
      </w:r>
      <w:r w:rsidRPr="004410BE">
        <w:rPr>
          <w:rFonts w:ascii="Simplified Arabic" w:hAnsi="Simplified Arabic" w:cs="Simplified Arabic"/>
          <w:shd w:val="clear" w:color="auto" w:fill="FFFFFF"/>
          <w:rtl/>
        </w:rPr>
        <w:t xml:space="preserve">) هو: الحسن بن عبد الله بن سَهْل بن سعيد بن يحيى بن مهران العسكري، </w:t>
      </w:r>
      <w:r w:rsidR="00FE1E46">
        <w:rPr>
          <w:rFonts w:ascii="Simplified Arabic" w:hAnsi="Simplified Arabic" w:cs="Simplified Arabic" w:hint="cs"/>
          <w:shd w:val="clear" w:color="auto" w:fill="FFFFFF"/>
          <w:rtl/>
        </w:rPr>
        <w:br/>
      </w:r>
      <w:r w:rsidRPr="004410BE">
        <w:rPr>
          <w:rFonts w:ascii="Simplified Arabic" w:hAnsi="Simplified Arabic" w:cs="Simplified Arabic"/>
          <w:shd w:val="clear" w:color="auto" w:fill="FFFFFF"/>
          <w:rtl/>
        </w:rPr>
        <w:t>أبو هلال، عالِم بالأدب، له شعر. نسبتُه إلى (عسكر مكرم) من كور الأهواز. من كتبه: (التلخيص) في اللغة، و(معجم - خ) في اللغة، و(جمهرة الأمثال - ط) و(الحث على طلب العلم - خ) رسالة، و(كتاب الصناعتين: النظم والنثر - ط)، تُوفي سنة: (395هـ). ينظر: معجم البلدان،</w:t>
      </w:r>
      <w:r w:rsidRPr="004410BE">
        <w:rPr>
          <w:rFonts w:ascii="Simplified Arabic" w:hAnsi="Simplified Arabic" w:cs="Simplified Arabic"/>
          <w:rtl/>
        </w:rPr>
        <w:t xml:space="preserve"> شهاب الدين الحموي، بيروت: دار صادر، ط2، 1995 م، </w:t>
      </w:r>
      <w:r w:rsidRPr="004410BE">
        <w:rPr>
          <w:rFonts w:ascii="Simplified Arabic" w:hAnsi="Simplified Arabic" w:cs="Simplified Arabic"/>
          <w:shd w:val="clear" w:color="auto" w:fill="FFFFFF"/>
          <w:rtl/>
        </w:rPr>
        <w:t>(6، 177)</w:t>
      </w:r>
      <w:r w:rsidRPr="004410BE">
        <w:rPr>
          <w:rFonts w:ascii="Simplified Arabic" w:hAnsi="Simplified Arabic" w:cs="Simplified Arabic"/>
          <w:rtl/>
        </w:rPr>
        <w:t xml:space="preserve">، </w:t>
      </w:r>
      <w:r w:rsidRPr="004410BE">
        <w:rPr>
          <w:rFonts w:ascii="Simplified Arabic" w:hAnsi="Simplified Arabic" w:cs="Simplified Arabic"/>
          <w:shd w:val="clear" w:color="auto" w:fill="FFFFFF"/>
          <w:rtl/>
        </w:rPr>
        <w:t>وخزانة الأدب ولبّ لباب لسان العرب</w:t>
      </w:r>
      <w:r w:rsidRPr="004410BE">
        <w:rPr>
          <w:rFonts w:ascii="Simplified Arabic" w:hAnsi="Simplified Arabic" w:cs="Simplified Arabic"/>
          <w:rtl/>
        </w:rPr>
        <w:t>،</w:t>
      </w:r>
      <w:r w:rsidRPr="004410BE">
        <w:rPr>
          <w:rFonts w:ascii="Simplified Arabic" w:hAnsi="Simplified Arabic" w:cs="Simplified Arabic"/>
          <w:shd w:val="clear" w:color="auto" w:fill="FFFFFF"/>
          <w:rtl/>
        </w:rPr>
        <w:t xml:space="preserve"> </w:t>
      </w:r>
      <w:r w:rsidR="00FE1E46">
        <w:rPr>
          <w:rFonts w:ascii="Simplified Arabic" w:hAnsi="Simplified Arabic" w:cs="Simplified Arabic" w:hint="cs"/>
          <w:shd w:val="clear" w:color="auto" w:fill="FFFFFF"/>
          <w:rtl/>
        </w:rPr>
        <w:br/>
      </w:r>
      <w:r w:rsidRPr="004410BE">
        <w:rPr>
          <w:rFonts w:ascii="Simplified Arabic" w:hAnsi="Simplified Arabic" w:cs="Simplified Arabic"/>
          <w:shd w:val="clear" w:color="auto" w:fill="FFFFFF"/>
          <w:rtl/>
        </w:rPr>
        <w:t>عبد القادر بن عمر البغدادي (ت ١٠٩٣هـ)، عبد السلام محمد هارون، مكتبة الخانجي، القاهرة</w:t>
      </w:r>
      <w:r w:rsidRPr="004410BE">
        <w:rPr>
          <w:rFonts w:ascii="Simplified Arabic" w:hAnsi="Simplified Arabic" w:cs="Simplified Arabic"/>
          <w:rtl/>
        </w:rPr>
        <w:t>،</w:t>
      </w:r>
      <w:r w:rsidRPr="004410BE">
        <w:rPr>
          <w:rFonts w:ascii="Simplified Arabic" w:hAnsi="Simplified Arabic" w:cs="Simplified Arabic"/>
          <w:shd w:val="clear" w:color="auto" w:fill="FFFFFF"/>
          <w:rtl/>
        </w:rPr>
        <w:t xml:space="preserve"> ط 4، ١٤١٨هـ - ١٩٩٧م (1، 112)</w:t>
      </w:r>
      <w:r w:rsidRPr="004410BE">
        <w:rPr>
          <w:rFonts w:ascii="Simplified Arabic" w:hAnsi="Simplified Arabic" w:cs="Simplified Arabic"/>
          <w:rtl/>
        </w:rPr>
        <w:t>، و</w:t>
      </w:r>
      <w:r w:rsidRPr="004410BE">
        <w:rPr>
          <w:rFonts w:ascii="Simplified Arabic" w:hAnsi="Simplified Arabic" w:cs="Simplified Arabic"/>
          <w:shd w:val="clear" w:color="auto" w:fill="FFFFFF"/>
          <w:rtl/>
        </w:rPr>
        <w:t>الأعلام (2، 196).</w:t>
      </w:r>
    </w:p>
  </w:footnote>
  <w:footnote w:id="33">
    <w:p w14:paraId="4E174218" w14:textId="77777777" w:rsidR="00A04A0F" w:rsidRPr="004410BE" w:rsidRDefault="00A04A0F" w:rsidP="007B69DA">
      <w:pPr>
        <w:pStyle w:val="af0"/>
        <w:spacing w:line="223"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xml:space="preserve">) </w:t>
      </w:r>
      <w:r w:rsidRPr="004410BE">
        <w:rPr>
          <w:rFonts w:ascii="Simplified Arabic" w:hAnsi="Simplified Arabic" w:cs="Simplified Arabic"/>
          <w:spacing w:val="-4"/>
          <w:sz w:val="24"/>
          <w:szCs w:val="24"/>
          <w:shd w:val="clear" w:color="auto" w:fill="FFFFFF"/>
          <w:rtl/>
        </w:rPr>
        <w:t>معجم الفروق اللُّغوية، أبو هلال الحسن بن عبد الله بن سَهْل بن سعيد بن يحيى بن مهران العسكري (ت نحو ٣٩٥هـ)، الشيخ بيت الله بيات، ومؤسسة النشر الإسلامي، مؤسسة النشر الإسلامي التابعة لجماعة المدرسين بـ «قم»، ط1، 1412هـ، (ص336).</w:t>
      </w:r>
    </w:p>
  </w:footnote>
  <w:footnote w:id="34">
    <w:p w14:paraId="6D4F6B82" w14:textId="77777777" w:rsidR="00A04A0F" w:rsidRPr="004410BE" w:rsidRDefault="00A04A0F" w:rsidP="007B69DA">
      <w:pPr>
        <w:pStyle w:val="af0"/>
        <w:spacing w:line="223"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هو: محمد بن أبي بكر بن أيوب بن سعد الزرعي، شمس الدين من أهل دمشق، من أركان الإصلاح الإسلامي، وأحد كبار الفقهاء، تتلمذ على ابن تيمية، وانتصر له، ولم يخرج عن شيء من أقواله، من تصانيفه: "الطرق الحكمية"، و"مفتاح دار السعادة"، و"الفروسية"، و"مدارج السالكين"، تُوفي سنة (691 - 751هـ). ينظر: الدرر الكامنة في أعيان المائة الثامنة، شهاب الدين، أبو الفضل، أحمد بن علي بن محمد بن محمد بن أحمد، الشهير بابن حجر العسقلاني (ت ٨٥٢هـ)</w:t>
      </w:r>
      <w:r w:rsidRPr="004410BE">
        <w:rPr>
          <w:rFonts w:ascii="Simplified Arabic" w:hAnsi="Simplified Arabic" w:cs="Simplified Arabic"/>
          <w:sz w:val="24"/>
          <w:szCs w:val="24"/>
          <w:rtl/>
        </w:rPr>
        <w:t>،</w:t>
      </w:r>
      <w:r w:rsidRPr="004410BE">
        <w:rPr>
          <w:rFonts w:ascii="Simplified Arabic" w:hAnsi="Simplified Arabic" w:cs="Simplified Arabic"/>
          <w:sz w:val="24"/>
          <w:szCs w:val="24"/>
          <w:shd w:val="clear" w:color="auto" w:fill="FFFFFF"/>
          <w:rtl/>
        </w:rPr>
        <w:t xml:space="preserve"> دائرة المعارف العثمانية بحيدر آباد الدكن – الهند</w:t>
      </w:r>
      <w:r w:rsidRPr="004410BE">
        <w:rPr>
          <w:rFonts w:ascii="Simplified Arabic" w:hAnsi="Simplified Arabic" w:cs="Simplified Arabic"/>
          <w:sz w:val="24"/>
          <w:szCs w:val="24"/>
          <w:rtl/>
        </w:rPr>
        <w:t>،</w:t>
      </w:r>
      <w:r w:rsidRPr="004410BE">
        <w:rPr>
          <w:rFonts w:ascii="Simplified Arabic" w:hAnsi="Simplified Arabic" w:cs="Simplified Arabic"/>
          <w:sz w:val="24"/>
          <w:szCs w:val="24"/>
          <w:shd w:val="clear" w:color="auto" w:fill="FFFFFF"/>
          <w:rtl/>
        </w:rPr>
        <w:t xml:space="preserve"> ط 2 (١٣٩٢هـ = ١٩٧٢م)، (3، 400)، والأعلام (6، 281).</w:t>
      </w:r>
    </w:p>
  </w:footnote>
  <w:footnote w:id="35">
    <w:p w14:paraId="1ADC3D6F"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ينظر: تفسير القرآن الكريم، ابن القيم، محمد بن أبي بكر بن أيوب بن سعد شمس الدين ابن قيم الجوزية (ت ٧٥١هـ)، مكتب الدِّراسَات والبحوث العربيَّة والإسلاميَّة، بإشراف الشيخ: إبراهيم رمضان، دار ومكتبة الهلال – بيروت: ط1، 1410هـ، (ص115).</w:t>
      </w:r>
    </w:p>
  </w:footnote>
  <w:footnote w:id="36">
    <w:p w14:paraId="0E2D91AF"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المطففين: 14].</w:t>
      </w:r>
    </w:p>
  </w:footnote>
  <w:footnote w:id="37">
    <w:p w14:paraId="053AAF8F"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لسان العرب، لابن منظور، (13، 192) (مادة: رَيَنَ).</w:t>
      </w:r>
    </w:p>
  </w:footnote>
  <w:footnote w:id="38">
    <w:p w14:paraId="376DB147"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المعجم الوسيط، مجمع اللغة العربيَّة بالقاهرة، (إبراهيم مصطفى / أحمد الزيات / حامد عبد القادر / محمد النجار)، دار الدعوة، (1، 386) (مادة: رَيَنَ).</w:t>
      </w:r>
    </w:p>
  </w:footnote>
  <w:footnote w:id="39">
    <w:p w14:paraId="0636D0B4"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rtl/>
        </w:rPr>
      </w:pPr>
      <w:r w:rsidRPr="004410BE">
        <w:rPr>
          <w:rFonts w:ascii="Simplified Arabic" w:hAnsi="Simplified Arabic" w:cs="Simplified Arabic"/>
          <w:sz w:val="24"/>
          <w:szCs w:val="24"/>
          <w:rtl/>
        </w:rPr>
        <w:t>(</w:t>
      </w:r>
      <w:r w:rsidRPr="004410BE">
        <w:rPr>
          <w:rStyle w:val="af1"/>
          <w:rFonts w:ascii="Simplified Arabic" w:hAnsi="Simplified Arabic" w:cs="Simplified Arabic"/>
          <w:sz w:val="24"/>
          <w:szCs w:val="24"/>
          <w:vertAlign w:val="baseline"/>
        </w:rPr>
        <w:footnoteRef/>
      </w:r>
      <w:r w:rsidRPr="004410BE">
        <w:rPr>
          <w:rFonts w:ascii="Simplified Arabic" w:hAnsi="Simplified Arabic" w:cs="Simplified Arabic"/>
          <w:sz w:val="24"/>
          <w:szCs w:val="24"/>
          <w:rtl/>
        </w:rPr>
        <w:t>) أخرجه الترمذي في سننه، أبواب تفسير القرآن عن رسول الله صلَّى الله عليه وسلَّم، باب: ومن سورة ويل للمطففين، (5، 359)، رقم الحديث (3334)، قال الترمذي: هذا حديث حسن صحيح. ينظر:</w:t>
      </w:r>
      <w:r w:rsidRPr="004410BE">
        <w:rPr>
          <w:rFonts w:ascii="Simplified Arabic" w:hAnsi="Simplified Arabic" w:cs="Simplified Arabic"/>
          <w:sz w:val="24"/>
          <w:szCs w:val="24"/>
          <w:shd w:val="clear" w:color="auto" w:fill="FFFFFF"/>
          <w:rtl/>
        </w:rPr>
        <w:t xml:space="preserve"> سنن الترمذي، محمد بن عيسى بن سَوْرة بن موسى بن الضحاك، الترمذي، أبو عيسى،</w:t>
      </w:r>
      <w:r w:rsidRPr="004410BE">
        <w:rPr>
          <w:rFonts w:ascii="Simplified Arabic" w:hAnsi="Simplified Arabic" w:cs="Simplified Arabic"/>
          <w:sz w:val="24"/>
          <w:szCs w:val="24"/>
        </w:rPr>
        <w:t xml:space="preserve"> </w:t>
      </w:r>
      <w:r w:rsidRPr="004410BE">
        <w:rPr>
          <w:rFonts w:ascii="Simplified Arabic" w:hAnsi="Simplified Arabic" w:cs="Simplified Arabic"/>
          <w:sz w:val="24"/>
          <w:szCs w:val="24"/>
          <w:shd w:val="clear" w:color="auto" w:fill="FFFFFF"/>
          <w:rtl/>
        </w:rPr>
        <w:t>أحمد محمد شاكر (جـ ١، ٢)</w:t>
      </w:r>
      <w:r w:rsidRPr="004410BE">
        <w:rPr>
          <w:rFonts w:ascii="Simplified Arabic" w:hAnsi="Simplified Arabic" w:cs="Simplified Arabic"/>
          <w:sz w:val="24"/>
          <w:szCs w:val="24"/>
        </w:rPr>
        <w:t xml:space="preserve"> </w:t>
      </w:r>
      <w:r w:rsidRPr="004410BE">
        <w:rPr>
          <w:rFonts w:ascii="Simplified Arabic" w:hAnsi="Simplified Arabic" w:cs="Simplified Arabic"/>
          <w:sz w:val="24"/>
          <w:szCs w:val="24"/>
          <w:shd w:val="clear" w:color="auto" w:fill="FFFFFF"/>
          <w:rtl/>
        </w:rPr>
        <w:t>ومحمد فؤاد عبد الباقي (جـ ٣)</w:t>
      </w:r>
      <w:r w:rsidRPr="004410BE">
        <w:rPr>
          <w:rFonts w:ascii="Simplified Arabic" w:hAnsi="Simplified Arabic" w:cs="Simplified Arabic"/>
          <w:sz w:val="24"/>
          <w:szCs w:val="24"/>
          <w:rtl/>
        </w:rPr>
        <w:t xml:space="preserve">، </w:t>
      </w:r>
      <w:r w:rsidRPr="004410BE">
        <w:rPr>
          <w:rFonts w:ascii="Simplified Arabic" w:hAnsi="Simplified Arabic" w:cs="Simplified Arabic"/>
          <w:sz w:val="24"/>
          <w:szCs w:val="24"/>
          <w:shd w:val="clear" w:color="auto" w:fill="FFFFFF"/>
          <w:rtl/>
        </w:rPr>
        <w:t>وإبراهيم عطوة عوض المدرس في الأزهر الشريف (جـ ٤، ٥)</w:t>
      </w:r>
      <w:r w:rsidRPr="004410BE">
        <w:rPr>
          <w:rFonts w:ascii="Simplified Arabic" w:hAnsi="Simplified Arabic" w:cs="Simplified Arabic"/>
          <w:sz w:val="24"/>
          <w:szCs w:val="24"/>
          <w:rtl/>
        </w:rPr>
        <w:t>،</w:t>
      </w:r>
      <w:r w:rsidRPr="004410BE">
        <w:rPr>
          <w:rFonts w:ascii="Simplified Arabic" w:hAnsi="Simplified Arabic" w:cs="Simplified Arabic"/>
          <w:sz w:val="24"/>
          <w:szCs w:val="24"/>
          <w:shd w:val="clear" w:color="auto" w:fill="FFFFFF"/>
          <w:rtl/>
        </w:rPr>
        <w:t xml:space="preserve"> شركة مكتبة ومطبعة مصطفى البابي الحلبي – مصر</w:t>
      </w:r>
      <w:r w:rsidRPr="004410BE">
        <w:rPr>
          <w:rFonts w:ascii="Simplified Arabic" w:hAnsi="Simplified Arabic" w:cs="Simplified Arabic"/>
          <w:sz w:val="24"/>
          <w:szCs w:val="24"/>
          <w:rtl/>
        </w:rPr>
        <w:t>، ط</w:t>
      </w:r>
      <w:r w:rsidRPr="004410BE">
        <w:rPr>
          <w:rFonts w:ascii="Simplified Arabic" w:hAnsi="Simplified Arabic" w:cs="Simplified Arabic"/>
          <w:sz w:val="24"/>
          <w:szCs w:val="24"/>
          <w:shd w:val="clear" w:color="auto" w:fill="FFFFFF"/>
          <w:rtl/>
        </w:rPr>
        <w:t xml:space="preserve"> 2، ١٣٩٥هـ - ١٩٧٥ م</w:t>
      </w:r>
      <w:r w:rsidRPr="004410BE">
        <w:rPr>
          <w:rFonts w:ascii="Simplified Arabic" w:hAnsi="Simplified Arabic" w:cs="Simplified Arabic"/>
          <w:sz w:val="24"/>
          <w:szCs w:val="24"/>
          <w:rtl/>
        </w:rPr>
        <w:t xml:space="preserve">، وابن ماجه في سننه، كتاب: الزهد، باب: ذكر الذنوب، (2، 1418)، رقم الحديث (4244)، وقال ابن ماجه: هذا حديث حسن. ينظر: </w:t>
      </w:r>
      <w:r w:rsidRPr="004410BE">
        <w:rPr>
          <w:rFonts w:ascii="Simplified Arabic" w:hAnsi="Simplified Arabic" w:cs="Simplified Arabic"/>
          <w:sz w:val="24"/>
          <w:szCs w:val="24"/>
          <w:shd w:val="clear" w:color="auto" w:fill="FFFFFF"/>
          <w:rtl/>
        </w:rPr>
        <w:t>سنن ابن ماجه، ت الأرناؤوط، أبو عبد الله محمد بن يزيد بن ماجة القزويني، شعيب الأرناؤوط - عادل مرشد - محمَّد كامل قره بللي - عَبد اللّطيف حرز الله</w:t>
      </w:r>
      <w:r w:rsidRPr="004410BE">
        <w:rPr>
          <w:rFonts w:ascii="Simplified Arabic" w:hAnsi="Simplified Arabic" w:cs="Simplified Arabic"/>
          <w:sz w:val="24"/>
          <w:szCs w:val="24"/>
          <w:rtl/>
        </w:rPr>
        <w:t xml:space="preserve">، </w:t>
      </w:r>
      <w:r w:rsidRPr="004410BE">
        <w:rPr>
          <w:rFonts w:ascii="Simplified Arabic" w:hAnsi="Simplified Arabic" w:cs="Simplified Arabic"/>
          <w:sz w:val="24"/>
          <w:szCs w:val="24"/>
          <w:shd w:val="clear" w:color="auto" w:fill="FFFFFF"/>
          <w:rtl/>
        </w:rPr>
        <w:t>دار الرسالة العالمية</w:t>
      </w:r>
      <w:r w:rsidRPr="004410BE">
        <w:rPr>
          <w:rFonts w:ascii="Simplified Arabic" w:hAnsi="Simplified Arabic" w:cs="Simplified Arabic"/>
          <w:sz w:val="24"/>
          <w:szCs w:val="24"/>
          <w:rtl/>
        </w:rPr>
        <w:t>، ط</w:t>
      </w:r>
      <w:r w:rsidRPr="004410BE">
        <w:rPr>
          <w:rFonts w:ascii="Simplified Arabic" w:hAnsi="Simplified Arabic" w:cs="Simplified Arabic"/>
          <w:sz w:val="24"/>
          <w:szCs w:val="24"/>
          <w:shd w:val="clear" w:color="auto" w:fill="FFFFFF"/>
          <w:rtl/>
        </w:rPr>
        <w:t xml:space="preserve"> 1، ١٤٣٠هـ - ٢٠٠٩ م،</w:t>
      </w:r>
      <w:r w:rsidRPr="004410BE">
        <w:rPr>
          <w:rFonts w:ascii="Simplified Arabic" w:hAnsi="Simplified Arabic" w:cs="Simplified Arabic"/>
          <w:sz w:val="24"/>
          <w:szCs w:val="24"/>
          <w:rtl/>
        </w:rPr>
        <w:t xml:space="preserve"> وأحمد في مسنده، مسند المكثرين من الصحابة، مسند أبي هريرة رضي الله عنه، (13، 333)، رقم الحديث (7951). </w:t>
      </w:r>
      <w:r w:rsidRPr="004410BE">
        <w:rPr>
          <w:rFonts w:ascii="Simplified Arabic" w:hAnsi="Simplified Arabic" w:cs="Simplified Arabic"/>
          <w:sz w:val="24"/>
          <w:szCs w:val="24"/>
          <w:shd w:val="clear" w:color="auto" w:fill="FFFFFF"/>
          <w:rtl/>
        </w:rPr>
        <w:t>ينظر: مسند الإمام أحمد بن حنبل</w:t>
      </w:r>
      <w:r w:rsidRPr="004410BE">
        <w:rPr>
          <w:rFonts w:ascii="Simplified Arabic" w:hAnsi="Simplified Arabic" w:cs="Simplified Arabic"/>
          <w:sz w:val="24"/>
          <w:szCs w:val="24"/>
          <w:rtl/>
        </w:rPr>
        <w:t>،</w:t>
      </w:r>
      <w:r w:rsidRPr="004410BE">
        <w:rPr>
          <w:rFonts w:ascii="Simplified Arabic" w:hAnsi="Simplified Arabic" w:cs="Simplified Arabic"/>
          <w:sz w:val="24"/>
          <w:szCs w:val="24"/>
          <w:shd w:val="clear" w:color="auto" w:fill="FFFFFF"/>
          <w:rtl/>
        </w:rPr>
        <w:t xml:space="preserve"> أحمد بن محمد بن حنبل (١٦٤ - ٢٤١هـ)</w:t>
      </w:r>
      <w:r w:rsidRPr="004410BE">
        <w:rPr>
          <w:rFonts w:ascii="Simplified Arabic" w:hAnsi="Simplified Arabic" w:cs="Simplified Arabic"/>
          <w:sz w:val="24"/>
          <w:szCs w:val="24"/>
          <w:rtl/>
        </w:rPr>
        <w:t>،</w:t>
      </w:r>
      <w:r w:rsidRPr="004410BE">
        <w:rPr>
          <w:rFonts w:ascii="Simplified Arabic" w:hAnsi="Simplified Arabic" w:cs="Simplified Arabic"/>
          <w:sz w:val="24"/>
          <w:szCs w:val="24"/>
          <w:shd w:val="clear" w:color="auto" w:fill="FFFFFF"/>
          <w:rtl/>
        </w:rPr>
        <w:t xml:space="preserve"> أحمد محمد شاكر، دار الحديث – القاهرة</w:t>
      </w:r>
      <w:r w:rsidRPr="004410BE">
        <w:rPr>
          <w:rFonts w:ascii="Simplified Arabic" w:hAnsi="Simplified Arabic" w:cs="Simplified Arabic"/>
          <w:sz w:val="24"/>
          <w:szCs w:val="24"/>
          <w:rtl/>
        </w:rPr>
        <w:t>، ط</w:t>
      </w:r>
      <w:r w:rsidRPr="004410BE">
        <w:rPr>
          <w:rFonts w:ascii="Simplified Arabic" w:hAnsi="Simplified Arabic" w:cs="Simplified Arabic"/>
          <w:sz w:val="24"/>
          <w:szCs w:val="24"/>
          <w:shd w:val="clear" w:color="auto" w:fill="FFFFFF"/>
          <w:rtl/>
        </w:rPr>
        <w:t xml:space="preserve"> 1، ١٤١٦هـ - ١٩٩٥م.</w:t>
      </w:r>
    </w:p>
  </w:footnote>
  <w:footnote w:id="40">
    <w:p w14:paraId="7FF1500B"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المطففين: 14]</w:t>
      </w:r>
    </w:p>
  </w:footnote>
  <w:footnote w:id="41">
    <w:p w14:paraId="6798C136"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النحل: 81].</w:t>
      </w:r>
    </w:p>
  </w:footnote>
  <w:footnote w:id="42">
    <w:p w14:paraId="6A392156"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ينظر: الصحاح، الفارابي، (6، 2188) (مادة: كَنَنَ)، وينظر: تاج العروس، الزبيدي، (36، 63)</w:t>
      </w:r>
      <w:r w:rsidRPr="004410BE">
        <w:rPr>
          <w:rFonts w:ascii="Simplified Arabic" w:hAnsi="Simplified Arabic" w:cs="Simplified Arabic"/>
          <w:sz w:val="24"/>
          <w:szCs w:val="24"/>
          <w:rtl/>
        </w:rPr>
        <w:t xml:space="preserve"> </w:t>
      </w:r>
      <w:r w:rsidRPr="004410BE">
        <w:rPr>
          <w:rFonts w:ascii="Simplified Arabic" w:hAnsi="Simplified Arabic" w:cs="Simplified Arabic"/>
          <w:sz w:val="24"/>
          <w:szCs w:val="24"/>
          <w:shd w:val="clear" w:color="auto" w:fill="FFFFFF"/>
          <w:rtl/>
        </w:rPr>
        <w:t>(مادة: كَنَنَ)، المفردات في غريب القرآن، أبو القاسم الحسين بن محمد المعروف بالراغب الأصفهاني (ت ٥٠٢هـ)، صفوان عدنان داوودي، دار القلم، الدار الشامية - دمشق بيروت، ط1، 1412هـ، (ص727)</w:t>
      </w:r>
      <w:r w:rsidRPr="004410BE">
        <w:rPr>
          <w:rFonts w:ascii="Simplified Arabic" w:hAnsi="Simplified Arabic" w:cs="Simplified Arabic"/>
          <w:sz w:val="24"/>
          <w:szCs w:val="24"/>
          <w:rtl/>
        </w:rPr>
        <w:t xml:space="preserve"> </w:t>
      </w:r>
      <w:r w:rsidRPr="004410BE">
        <w:rPr>
          <w:rFonts w:ascii="Simplified Arabic" w:hAnsi="Simplified Arabic" w:cs="Simplified Arabic"/>
          <w:sz w:val="24"/>
          <w:szCs w:val="24"/>
          <w:shd w:val="clear" w:color="auto" w:fill="FFFFFF"/>
          <w:rtl/>
        </w:rPr>
        <w:t xml:space="preserve">(مادة: كَنَنَ). </w:t>
      </w:r>
    </w:p>
  </w:footnote>
  <w:footnote w:id="43">
    <w:p w14:paraId="2CC0CF96"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الإسراء: 46].</w:t>
      </w:r>
    </w:p>
  </w:footnote>
  <w:footnote w:id="44">
    <w:p w14:paraId="7BE8842E"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فصلت: 5].</w:t>
      </w:r>
    </w:p>
  </w:footnote>
  <w:footnote w:id="45">
    <w:p w14:paraId="2223DEFC"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xml:space="preserve">) المفردات، الأصفهاني، (ص612). </w:t>
      </w:r>
    </w:p>
  </w:footnote>
  <w:footnote w:id="46">
    <w:p w14:paraId="552E3034"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البقرة: 88].</w:t>
      </w:r>
    </w:p>
  </w:footnote>
  <w:footnote w:id="47">
    <w:p w14:paraId="67FC1FBE"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مقاييس اللغة، ابن فارس، (4، 390) (مادة: غَلَفَ).</w:t>
      </w:r>
    </w:p>
  </w:footnote>
  <w:footnote w:id="48">
    <w:p w14:paraId="4E5AA898"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لسان العرب، ابن منظور، (9، 271).</w:t>
      </w:r>
      <w:r w:rsidRPr="004410BE">
        <w:rPr>
          <w:rFonts w:ascii="Simplified Arabic" w:hAnsi="Simplified Arabic" w:cs="Simplified Arabic"/>
          <w:sz w:val="24"/>
          <w:szCs w:val="24"/>
          <w:rtl/>
        </w:rPr>
        <w:t xml:space="preserve"> </w:t>
      </w:r>
      <w:r w:rsidRPr="004410BE">
        <w:rPr>
          <w:rFonts w:ascii="Simplified Arabic" w:hAnsi="Simplified Arabic" w:cs="Simplified Arabic"/>
          <w:sz w:val="24"/>
          <w:szCs w:val="24"/>
          <w:shd w:val="clear" w:color="auto" w:fill="FFFFFF"/>
          <w:rtl/>
        </w:rPr>
        <w:t xml:space="preserve">(مادة: غَلَفَ). </w:t>
      </w:r>
    </w:p>
  </w:footnote>
  <w:footnote w:id="49">
    <w:p w14:paraId="0702B0A1"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المطففين: 26].</w:t>
      </w:r>
    </w:p>
  </w:footnote>
  <w:footnote w:id="50">
    <w:p w14:paraId="0D3EC910"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تفسير الجلالين: جلال الدين محمد بن أحمد المحلي (ت ٨٦٤هـ)، وجلال الدين عبد الرحمن بن أبي بكر السيوطي (ت ٩١١هـ). دار الحديث: القاهرة، ط1، (ص798).</w:t>
      </w:r>
    </w:p>
  </w:footnote>
  <w:footnote w:id="51">
    <w:p w14:paraId="3CB4239C"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المطففين: 25].</w:t>
      </w:r>
    </w:p>
  </w:footnote>
  <w:footnote w:id="52">
    <w:p w14:paraId="65C6E55F"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تفسير القرآن العظيم، أبو الفداء إسماعيل بن عمر بن كثير القرشي البصري ثم الدمشقي، سامي بن محمد السلامة، دار طيبة للنشر والتوزيع، ط، الثانية،١٤٢٠ هـ- ١٩٩٩م، (8، 348).</w:t>
      </w:r>
    </w:p>
  </w:footnote>
  <w:footnote w:id="53">
    <w:p w14:paraId="1A5A5537"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xml:space="preserve">) هو: الشَّيْخ أبو عبد الله عبد الرحمن بن ناصر بن عبد اللَّه بن ناصر آل سعدي، من قبيلة تميم، وُلد في بلدة عنيزة في القصيم، </w:t>
      </w:r>
    </w:p>
    <w:p w14:paraId="1683E172"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وذلك بتاريخ 12 من محرم عام ألف وثلاثمائة وسبع من الهجرة النبويَّة، أخَذَ عن الشيخ إبراهيم بن حمد بن جاسر، وهو أوَّل مَن قرأ عليه، وكان أعظم اشتغاله وانتفاعه بكُتب شيخ الإسلام ابن تيمية وتلميذه ابن القيِّم، وحصل له خيرٌ كثيرٌ بسببهما في علم الأصول والتوحيد والتفسير والفقه وغيرها من العلوم النافعة، وبعد عمر مُبارَك دام قرابة 69 عامًا في خدمة العلم انتقل إلى جوار ربه في عام (1376ه)ـ في مدينة عنيزة من بلاد القصيم، رحمَهُ اللَّهُ رحمةً واسعة. ينظر: الأعلام، (3، 340).</w:t>
      </w:r>
    </w:p>
  </w:footnote>
  <w:footnote w:id="54">
    <w:p w14:paraId="5C6C8A4F"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تيسير الكريم الرحمن في تفسير كلام المنَّان، عبد الرحمن بن ناصر بن عبد الله السعدي (المتوفى: 1376هـ)، عبد الرحمن بن معلا اللويحق، مؤسسة الرسالة، ط1، 1420هـ -2000م، (ص916).</w:t>
      </w:r>
    </w:p>
  </w:footnote>
  <w:footnote w:id="55">
    <w:p w14:paraId="4B02E5DF"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معالم التنزيل في تفسير القرآن، محيي السنة، أبو محمد الحسين بن مسعود بن محمد بن الفراء البغوي الشافعي (المتوفى: ٥١٠هـ)، عبد الرزاق المهدي، دار إحياء التُّراث العربي، ط1، 1420هـ، وينظر: اللباب في علوم الكتاب، أبو حفص سراج الدين عمر بن علي بن عادل الحنبلي الدمشقي النعماني (ت ٧٧٥هـ)، الشيخ عادل أحمد عبد الموجود، والشيخ علي محمد معوض، دار الكتب العلميَّة - بيروت - لبنان، ط1، ١٤١٩هـ -١٩٩٨م، (20، 220).</w:t>
      </w:r>
    </w:p>
  </w:footnote>
  <w:footnote w:id="56">
    <w:p w14:paraId="49396870"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الأحزاب: 40].</w:t>
      </w:r>
    </w:p>
  </w:footnote>
  <w:footnote w:id="57">
    <w:p w14:paraId="3A687504"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الوجيز في تفسير الكتاب العزيز، أبو الحسن علي بن أحمد بن محمد بن علي الواحدي، النيسابوري، الشافعي (ت ٤٦٨هـ)، صفوان عدنان داوودي، دار القلم، الدار الشامية - دمشق، بيروت، ط1، 1415، (ص868).</w:t>
      </w:r>
    </w:p>
  </w:footnote>
  <w:footnote w:id="58">
    <w:p w14:paraId="545DFC9C"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البقرة: 7].</w:t>
      </w:r>
    </w:p>
  </w:footnote>
  <w:footnote w:id="59">
    <w:p w14:paraId="34B0C490"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الدر المنثور، عبد الرحمن بن أبي بكر، جلال الدين السيوطي (ت ٩١١هـ)، دار الفكر- بيروت، (1، 72).</w:t>
      </w:r>
    </w:p>
  </w:footnote>
  <w:footnote w:id="60">
    <w:p w14:paraId="7C71A49F"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الأنعام: 46].</w:t>
      </w:r>
    </w:p>
  </w:footnote>
  <w:footnote w:id="61">
    <w:p w14:paraId="2EC55F93"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تفسير السعدي، (ص256).</w:t>
      </w:r>
    </w:p>
  </w:footnote>
  <w:footnote w:id="62">
    <w:p w14:paraId="64F04EF6"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يس: 65].</w:t>
      </w:r>
    </w:p>
  </w:footnote>
  <w:footnote w:id="63">
    <w:p w14:paraId="721214EC"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تفسير الجلالين، (ص585).</w:t>
      </w:r>
    </w:p>
  </w:footnote>
  <w:footnote w:id="64">
    <w:p w14:paraId="3AB98E9B"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الشورى: 24].</w:t>
      </w:r>
    </w:p>
  </w:footnote>
  <w:footnote w:id="65">
    <w:p w14:paraId="7BA0A74C"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الوجيز، الواحدي، (ص964).</w:t>
      </w:r>
    </w:p>
  </w:footnote>
  <w:footnote w:id="66">
    <w:p w14:paraId="5D3F0A64"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الجاثية: 23].</w:t>
      </w:r>
    </w:p>
  </w:footnote>
  <w:footnote w:id="67">
    <w:p w14:paraId="567E7ADD"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تفسير السعدي، (ص777).</w:t>
      </w:r>
    </w:p>
  </w:footnote>
  <w:footnote w:id="68">
    <w:p w14:paraId="4D3C56A3" w14:textId="77777777" w:rsidR="00A04A0F" w:rsidRPr="004410BE" w:rsidRDefault="00A04A0F" w:rsidP="007B69DA">
      <w:pPr>
        <w:pStyle w:val="af0"/>
        <w:spacing w:line="23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المطففين: 25].</w:t>
      </w:r>
    </w:p>
  </w:footnote>
  <w:footnote w:id="69">
    <w:p w14:paraId="1ED489B4" w14:textId="77777777" w:rsidR="00A04A0F" w:rsidRPr="004410BE" w:rsidRDefault="00A04A0F" w:rsidP="007B69DA">
      <w:pPr>
        <w:pStyle w:val="af0"/>
        <w:spacing w:line="230" w:lineRule="auto"/>
        <w:ind w:left="340" w:hanging="340"/>
        <w:jc w:val="lowKashida"/>
        <w:rPr>
          <w:rFonts w:ascii="Simplified Arabic" w:hAnsi="Simplified Arabic" w:cs="Simplified Arabic"/>
          <w:sz w:val="24"/>
          <w:szCs w:val="24"/>
          <w:shd w:val="clear" w:color="auto" w:fill="FFFFFF"/>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تفسير القرآن العظيم، ابن كثير، (8، 348).</w:t>
      </w:r>
    </w:p>
  </w:footnote>
  <w:footnote w:id="70">
    <w:p w14:paraId="5AB373BD" w14:textId="77777777" w:rsidR="00A04A0F" w:rsidRPr="004410BE" w:rsidRDefault="00A04A0F" w:rsidP="007B69DA">
      <w:pPr>
        <w:pStyle w:val="af0"/>
        <w:spacing w:line="23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تيسير الكريم الرحمن، السعدي، (ص916).</w:t>
      </w:r>
    </w:p>
  </w:footnote>
  <w:footnote w:id="71">
    <w:p w14:paraId="316C0017" w14:textId="77777777" w:rsidR="00A04A0F" w:rsidRPr="004410BE" w:rsidRDefault="00A04A0F" w:rsidP="007B69DA">
      <w:pPr>
        <w:pStyle w:val="af0"/>
        <w:spacing w:line="23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معالم التنزيل البغوي (8، 367)، وينظر: اللباب في علوم الكتاب، ابن عادل (20، 220)</w:t>
      </w:r>
    </w:p>
  </w:footnote>
  <w:footnote w:id="72">
    <w:p w14:paraId="174C3173" w14:textId="77777777" w:rsidR="00A04A0F" w:rsidRPr="004410BE" w:rsidRDefault="00A04A0F" w:rsidP="007B69DA">
      <w:pPr>
        <w:pStyle w:val="af0"/>
        <w:spacing w:line="23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المطففين: 26].</w:t>
      </w:r>
    </w:p>
  </w:footnote>
  <w:footnote w:id="73">
    <w:p w14:paraId="6111BA01" w14:textId="77777777" w:rsidR="00A04A0F" w:rsidRPr="004410BE" w:rsidRDefault="00A04A0F" w:rsidP="007B69DA">
      <w:pPr>
        <w:pStyle w:val="af0"/>
        <w:spacing w:line="23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هو: عبد الله بن مسعود بن غافل بن حبيب الهذليّ، أبو عبد الرحمن من أهل مكَّة. من أكابر الصحابة فضلًا وعقلًا، ومن السابقين إلى الإسلام، هاجَرَ إلى أرض الحبشَة الهجرتَيْن، شَهِدَ بدرًا وأحدًا والخندقَ والمشاهدَ كلَّها مع رسول الله صَلَّى اللَّهُ عَلَيْهِ وَسَلَّمَ، كان ملازمًا لرسول الله صَلَّى اللَّهُ عَلَيْهِ وَسَلَّمَ، وكان أقربَ النّاسِ إليه هديًا وسمتًا، أخَذَ مِن فِيهِ سبعين سورةً لا ينازعه فيها أحدٌ. بعثه عُمر إلى أهل الكوفة ليُعلّمهم أمور دينهم. له في الصحيحين 848 حديثًا، توفي سنة (32هـ). ينظر: الإصابة في تمييز الصحابة، أبو الفضل أحمد بن علي بن محمد بن أحمد بن حجر العسقلاني (ت ٨٥٢هـ)، عادل أحمد عبد الموجود وعلى محمد معوض، دار الكتب العلمية – بيروت، ط1، 1415، (2، 368)، والأعلام، (4، 480).</w:t>
      </w:r>
    </w:p>
  </w:footnote>
  <w:footnote w:id="74">
    <w:p w14:paraId="00199F2B"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الصافات: 61].</w:t>
      </w:r>
    </w:p>
  </w:footnote>
  <w:footnote w:id="75">
    <w:p w14:paraId="71FBF030"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ينظر: جامع البيان عن تأويل آي القرآن، أبو جعفر، محمد بن جرير الطَّبري (٢٢٤ - ٣١٠هـ)، دار التربية والتُّراث - مكَّة المكرَّمة - ص.ب: ٧٧٨٠، (24، 298)، وينظر: الجامع لأحكام القرآن، القرطبي، (19 ،265-266)، وتفسير القرآن العظيم، ابن كثير، (8، 353).</w:t>
      </w:r>
    </w:p>
  </w:footnote>
  <w:footnote w:id="76">
    <w:p w14:paraId="693A4AC9"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rtl/>
        </w:rPr>
      </w:pPr>
      <w:r w:rsidRPr="004410BE">
        <w:rPr>
          <w:rFonts w:ascii="Simplified Arabic" w:hAnsi="Simplified Arabic" w:cs="Simplified Arabic"/>
          <w:sz w:val="24"/>
          <w:szCs w:val="24"/>
          <w:rtl/>
        </w:rPr>
        <w:t xml:space="preserve"> (</w:t>
      </w:r>
      <w:r w:rsidRPr="004410BE">
        <w:rPr>
          <w:rStyle w:val="af1"/>
          <w:rFonts w:ascii="Simplified Arabic" w:hAnsi="Simplified Arabic" w:cs="Simplified Arabic"/>
          <w:sz w:val="24"/>
          <w:szCs w:val="24"/>
          <w:vertAlign w:val="baseline"/>
        </w:rPr>
        <w:footnoteRef/>
      </w:r>
      <w:r w:rsidRPr="004410BE">
        <w:rPr>
          <w:rFonts w:ascii="Simplified Arabic" w:hAnsi="Simplified Arabic" w:cs="Simplified Arabic"/>
          <w:sz w:val="24"/>
          <w:szCs w:val="24"/>
          <w:rtl/>
        </w:rPr>
        <w:t>) سبق ترجمته.</w:t>
      </w:r>
    </w:p>
  </w:footnote>
  <w:footnote w:id="77">
    <w:p w14:paraId="7C53F77A"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 xml:space="preserve"> (</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المطففين: 26].</w:t>
      </w:r>
    </w:p>
  </w:footnote>
  <w:footnote w:id="78">
    <w:p w14:paraId="3C4A0A31"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 xml:space="preserve"> (</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تيسير الكريم الرحمن، السعدي، (ص916).</w:t>
      </w:r>
    </w:p>
  </w:footnote>
  <w:footnote w:id="79">
    <w:p w14:paraId="7F75D1D7"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 xml:space="preserve"> (</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جامع البيان، الطبري، (24، 299).</w:t>
      </w:r>
    </w:p>
  </w:footnote>
  <w:footnote w:id="80">
    <w:p w14:paraId="66000F5A"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 سورة القصص: 83].</w:t>
      </w:r>
    </w:p>
  </w:footnote>
  <w:footnote w:id="81">
    <w:p w14:paraId="2B59DF6A"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القصص: 80].</w:t>
      </w:r>
    </w:p>
  </w:footnote>
  <w:footnote w:id="82">
    <w:p w14:paraId="31DCB8AE"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تيسير الكريم الرحمن، السعدي، (ص624).</w:t>
      </w:r>
    </w:p>
  </w:footnote>
  <w:footnote w:id="83">
    <w:p w14:paraId="7BA5B683"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النور: 37].</w:t>
      </w:r>
    </w:p>
  </w:footnote>
  <w:footnote w:id="84">
    <w:p w14:paraId="1F57AE7C"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الجمعة: 11].</w:t>
      </w:r>
    </w:p>
  </w:footnote>
  <w:footnote w:id="85">
    <w:p w14:paraId="01CD9E4C"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هو: محمد بن عبد الوهاب بن حبيب بن مهران، أبو أحمد الفرّاء النيسابوري. كان وجه مشايخ نيسابور عقلًا وعلمًا وجلالةً وحشمةً، سمع حفص بن عبد الرحمن الفقيه، وجعفر بن عون وعبيد الله بن موسى ويعلى بن عبيد وغيرهم، وحدّثَ عنه بشر بن الحكم وأحمد بن الأزهر والنسائي في "سننه" والإمام ابن خزيمة وغيرهم، قال الحاكم: كان يفتي في الفقه والحديث والعربيَّة ويُرجَع إليه فيها. قال علي بن الحسن الدَّرابْجِرديُّ: أبو أحمد عندي ثقة مأمون. ووثقه مسلم، وذكره ابن حبان في الثقات، توفي سنة (180 - 272هـ). ينظر: سير أعلام النبلاء، الذهبي، (12، 606)، وتهذيب التهذيب، أبو الفضل أحمد بن علي بن محمد بن أحمد بن حجر العسقلاني، مطبعة دائرة المعارف النظاميَّة، الهند</w:t>
      </w:r>
      <w:r w:rsidRPr="004410BE">
        <w:rPr>
          <w:rFonts w:ascii="Simplified Arabic" w:hAnsi="Simplified Arabic" w:cs="Simplified Arabic"/>
          <w:sz w:val="24"/>
          <w:szCs w:val="24"/>
          <w:rtl/>
        </w:rPr>
        <w:t>، ط</w:t>
      </w:r>
      <w:r w:rsidRPr="004410BE">
        <w:rPr>
          <w:rFonts w:ascii="Simplified Arabic" w:hAnsi="Simplified Arabic" w:cs="Simplified Arabic"/>
          <w:sz w:val="24"/>
          <w:szCs w:val="24"/>
          <w:shd w:val="clear" w:color="auto" w:fill="FFFFFF"/>
          <w:rtl/>
        </w:rPr>
        <w:t xml:space="preserve"> 1، ١٣٢٦هـ، (9، 388، 319)، وشذرات الذهب، (2 ،163).</w:t>
      </w:r>
    </w:p>
  </w:footnote>
  <w:footnote w:id="86">
    <w:p w14:paraId="483E7584"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rtl/>
        </w:rPr>
      </w:pPr>
      <w:r w:rsidRPr="004410BE">
        <w:rPr>
          <w:rFonts w:ascii="Simplified Arabic" w:hAnsi="Simplified Arabic" w:cs="Simplified Arabic"/>
          <w:sz w:val="24"/>
          <w:szCs w:val="24"/>
          <w:rtl/>
        </w:rPr>
        <w:t>(</w:t>
      </w:r>
      <w:r w:rsidRPr="004410BE">
        <w:rPr>
          <w:rStyle w:val="af1"/>
          <w:rFonts w:ascii="Simplified Arabic" w:hAnsi="Simplified Arabic" w:cs="Simplified Arabic"/>
          <w:sz w:val="24"/>
          <w:szCs w:val="24"/>
          <w:vertAlign w:val="baseline"/>
        </w:rPr>
        <w:footnoteRef/>
      </w:r>
      <w:r w:rsidRPr="004410BE">
        <w:rPr>
          <w:rFonts w:ascii="Simplified Arabic" w:hAnsi="Simplified Arabic" w:cs="Simplified Arabic"/>
          <w:sz w:val="24"/>
          <w:szCs w:val="24"/>
          <w:rtl/>
        </w:rPr>
        <w:t>) سبق ترجمته.</w:t>
      </w:r>
    </w:p>
  </w:footnote>
  <w:footnote w:id="87">
    <w:p w14:paraId="1F2F33BB"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ينظر: تفسير البغوي، (6، 51)، وينظر: تفسير السعدي، (ص569).</w:t>
      </w:r>
    </w:p>
  </w:footnote>
  <w:footnote w:id="88">
    <w:p w14:paraId="70E05131" w14:textId="77777777" w:rsidR="00A04A0F" w:rsidRPr="004410BE" w:rsidRDefault="00A04A0F" w:rsidP="00CA3FA8">
      <w:pPr>
        <w:pStyle w:val="af0"/>
        <w:tabs>
          <w:tab w:val="left" w:pos="5009"/>
        </w:tabs>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التوبة: 87].</w:t>
      </w:r>
      <w:r w:rsidRPr="004410BE">
        <w:rPr>
          <w:rFonts w:ascii="Simplified Arabic" w:hAnsi="Simplified Arabic" w:cs="Simplified Arabic"/>
          <w:sz w:val="24"/>
          <w:szCs w:val="24"/>
          <w:shd w:val="clear" w:color="auto" w:fill="FFFFFF"/>
          <w:rtl/>
        </w:rPr>
        <w:tab/>
      </w:r>
    </w:p>
  </w:footnote>
  <w:footnote w:id="89">
    <w:p w14:paraId="6897B0D8"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xml:space="preserve">) ينظر: تفسير الطبري، (11، 616)، وينظر، نظم الدرر في تناسُب الآيات والسور، إبراهيم بن عمر بن حسن الرباط بن علي بن أبي بكر البقاعي (ت ٨٨٥هـ)، دار الكتاب الإسلامي، القاهرة، (8، 570)، وينظر: تفسير ابن كثير، (4، 197). </w:t>
      </w:r>
    </w:p>
  </w:footnote>
  <w:footnote w:id="90">
    <w:p w14:paraId="1E684BFA"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 xml:space="preserve"> (</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محمد: 16].</w:t>
      </w:r>
    </w:p>
  </w:footnote>
  <w:footnote w:id="91">
    <w:p w14:paraId="223772D0"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 xml:space="preserve"> (</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ينظر: تفسير مقاتل بن سليمان، أبو الحسن مقاتل بن سليمان بن بشير الأزدي البلخي (ت ١٥٠هـ)، عبد الله محمود شحاتة، دار إحياء التراث – بيروت، ط1، 1423هـ، (4، 47)، وينظر: التفسير البسيط، أبو الحسن علي بن أحمد بن محمد بن علي الواحدي، النيسابوري، الشافعي، أصل تحقيقه في (١٥) رسالة دكتوراه بجامعة الإمام محمد بن سعود، ثم قامت لجنة علميَّة من الجامعة بسبكه وتنسيقه</w:t>
      </w:r>
      <w:r w:rsidRPr="004410BE">
        <w:rPr>
          <w:rFonts w:ascii="Simplified Arabic" w:hAnsi="Simplified Arabic" w:cs="Simplified Arabic"/>
          <w:sz w:val="24"/>
          <w:szCs w:val="24"/>
          <w:rtl/>
        </w:rPr>
        <w:t xml:space="preserve">، </w:t>
      </w:r>
      <w:r w:rsidRPr="004410BE">
        <w:rPr>
          <w:rFonts w:ascii="Simplified Arabic" w:hAnsi="Simplified Arabic" w:cs="Simplified Arabic"/>
          <w:sz w:val="24"/>
          <w:szCs w:val="24"/>
          <w:shd w:val="clear" w:color="auto" w:fill="FFFFFF"/>
          <w:rtl/>
        </w:rPr>
        <w:t>عمادة البحث العلمي - جامعة الإمام محمد بن سعود الإسلاميَّة، ط 1، ١٤٣٠هـ، (20، 240)، والمحرر الوجيز في تفسير الكتاب العزيز، أبو محمد عبد الحق بن غالب بن عبد الرحمن بن تمام بن عطية الأندلسي المحاربي (ت ٥٤٢هـ)، عبد السلام عبد الشافي محمد، ط1، 1422هـ، (5، 115).</w:t>
      </w:r>
    </w:p>
  </w:footnote>
  <w:footnote w:id="92">
    <w:p w14:paraId="443C69DB"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الأعراف: 101].</w:t>
      </w:r>
    </w:p>
  </w:footnote>
  <w:footnote w:id="93">
    <w:p w14:paraId="5CB5DDA9"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ينظر: تفسير البغوي، (3، 261)، وتفسير القرطبي، (7، 255).</w:t>
      </w:r>
    </w:p>
  </w:footnote>
  <w:footnote w:id="94">
    <w:p w14:paraId="480573D6"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يونس: 74].</w:t>
      </w:r>
    </w:p>
  </w:footnote>
  <w:footnote w:id="95">
    <w:p w14:paraId="1439B19C" w14:textId="25F1F0CE"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xml:space="preserve">) ينظر: فتح القدير، محمد بن علي بن محمد بن عبد الله الشوكاني اليمني </w:t>
      </w:r>
      <w:r w:rsidR="00153A21">
        <w:rPr>
          <w:rFonts w:ascii="Simplified Arabic" w:hAnsi="Simplified Arabic" w:cs="Simplified Arabic" w:hint="cs"/>
          <w:sz w:val="24"/>
          <w:szCs w:val="24"/>
          <w:shd w:val="clear" w:color="auto" w:fill="FFFFFF"/>
          <w:rtl/>
        </w:rPr>
        <w:br/>
      </w:r>
      <w:r w:rsidRPr="004410BE">
        <w:rPr>
          <w:rFonts w:ascii="Simplified Arabic" w:hAnsi="Simplified Arabic" w:cs="Simplified Arabic"/>
          <w:sz w:val="24"/>
          <w:szCs w:val="24"/>
          <w:shd w:val="clear" w:color="auto" w:fill="FFFFFF"/>
          <w:rtl/>
        </w:rPr>
        <w:t>(ت ١٢٥٠هـ)، دار ابن كثير، دار الكلم الطيب - دمشق، بيروت، ط1، 1414هـ، (2، 526)، وتفسير السعدي، (ص370).</w:t>
      </w:r>
    </w:p>
  </w:footnote>
  <w:footnote w:id="96">
    <w:p w14:paraId="045F717C"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غافر: 35].</w:t>
      </w:r>
    </w:p>
  </w:footnote>
  <w:footnote w:id="97">
    <w:p w14:paraId="5C916448"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rtl/>
        </w:rPr>
      </w:pPr>
      <w:r w:rsidRPr="004410BE">
        <w:rPr>
          <w:rFonts w:ascii="Simplified Arabic" w:hAnsi="Simplified Arabic" w:cs="Simplified Arabic"/>
          <w:sz w:val="24"/>
          <w:szCs w:val="24"/>
          <w:rtl/>
        </w:rPr>
        <w:t>(</w:t>
      </w:r>
      <w:r w:rsidRPr="004410BE">
        <w:rPr>
          <w:rStyle w:val="af1"/>
          <w:rFonts w:ascii="Simplified Arabic" w:hAnsi="Simplified Arabic" w:cs="Simplified Arabic"/>
          <w:sz w:val="24"/>
          <w:szCs w:val="24"/>
          <w:vertAlign w:val="baseline"/>
        </w:rPr>
        <w:footnoteRef/>
      </w:r>
      <w:r w:rsidRPr="004410BE">
        <w:rPr>
          <w:rFonts w:ascii="Simplified Arabic" w:hAnsi="Simplified Arabic" w:cs="Simplified Arabic"/>
          <w:sz w:val="24"/>
          <w:szCs w:val="24"/>
          <w:rtl/>
        </w:rPr>
        <w:t>) سبق ترجمته.</w:t>
      </w:r>
    </w:p>
  </w:footnote>
  <w:footnote w:id="98">
    <w:p w14:paraId="50C10DE0"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هو: إسماعيل بن عمر بن كثير بن ضوء بن كثير، أبو الفداء، البصروي ثم الدمشقي الشافعي، المعروف بابن كثير، مُفسِّر، مُحدِّث، فقيه، حافظ، من تصانيفه: "شرح تنبيه أبي إسحاق الشيرازي"، و"البداية والنهاية"، و"شرح صحيح البخاري"، و"تفسير القرآن العظيم"، و"الاجتهاد في طلب الجهاد"، و"الباعث الحثيث إلى معرفة علوم الحديث". و"جامع المسانيد" جمع فيه أحاديث الكتب الستة والمسانيد الأربعة، توفي سنة (701 - 774هـ) ينظر: البداية والنهاية، أبو الفداء إسماعيل بن عمر بن كثير القرشي البصري ثم الدمشقي، مطبعة السعادة، القاهرة، (12، 125). وشذرات الذهب (6، 231)، ومعجم المؤلفين، (2، 283).</w:t>
      </w:r>
    </w:p>
  </w:footnote>
  <w:footnote w:id="99">
    <w:p w14:paraId="193E1D8C"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ينظر: تفسير البغوي، (7، 148)، وتفسير ابن كثير، (7، 144)</w:t>
      </w:r>
    </w:p>
  </w:footnote>
  <w:footnote w:id="100">
    <w:p w14:paraId="7F004F29"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البقرة: 7].</w:t>
      </w:r>
    </w:p>
  </w:footnote>
  <w:footnote w:id="101">
    <w:p w14:paraId="49E9C6CA"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هو: مجاهد بن جبر، أبو الحجاج مولى قيس بن السائب المخزومي. شيخ المفسرين، أخذ التفسير عن ابن عباس، قال: "قرأتُ القرآن على ابن عباس ثلاث عرضات، أقفُ عند كلّ آية أسأله: فيمَ نزلَتْ، وكيف كانت؟". كان ثقة فقيهًا ورعًا عابدًا متقنًا، اتُّهم بالتدليس في الرواية عن عليّ وغيره. وأجمعت الأمة على إمامته، مُؤلَّفه "تفسير مجاهد"، طُبع مؤخرًا بنفقة حكومة قطر. تُوفي سنة (21 - 104هـ)، ينظر: تهذيب التهذيب، (10، 44)، والأعلام، (6، 161) .</w:t>
      </w:r>
    </w:p>
  </w:footnote>
  <w:footnote w:id="102">
    <w:p w14:paraId="287C06A1"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xml:space="preserve">) ينظر: تفسير الماوردي = النكت والعيون، أبو الحسن علي بن محمد بن محمد بن حبيب البصري البغدادي، الشهير بالماوردي (ت ٤٥٠هـ)، السيد بن عبد المقصود بن عبد الرحيم، دار الكتب العلمية: بيروت - لبنان، (1، 73)، والبسيط، للواحدي، (2، 112)، وتفسير ابن كثير، (1، 175)، أضواء البيان، الشنقيطي، (1، 85). </w:t>
      </w:r>
    </w:p>
  </w:footnote>
  <w:footnote w:id="103">
    <w:p w14:paraId="391720C3"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أخرجه مسلم في صحيحه، كتاب: الإيمان، باب: بيان أن الإسلام بدأ غريبًا وسيعود غريبًا، وأنه يَأْرِزُ بين المسجدَيْن (1، 128) رقم الحديث (144)، ينظر: صحيح مسلم</w:t>
      </w:r>
      <w:r w:rsidRPr="004410BE">
        <w:rPr>
          <w:rFonts w:ascii="Simplified Arabic" w:hAnsi="Simplified Arabic" w:cs="Simplified Arabic"/>
          <w:sz w:val="24"/>
          <w:szCs w:val="24"/>
          <w:rtl/>
        </w:rPr>
        <w:t>،</w:t>
      </w:r>
      <w:r w:rsidRPr="004410BE">
        <w:rPr>
          <w:rFonts w:ascii="Simplified Arabic" w:hAnsi="Simplified Arabic" w:cs="Simplified Arabic"/>
          <w:sz w:val="24"/>
          <w:szCs w:val="24"/>
        </w:rPr>
        <w:t xml:space="preserve"> </w:t>
      </w:r>
      <w:r w:rsidRPr="004410BE">
        <w:rPr>
          <w:rFonts w:ascii="Simplified Arabic" w:hAnsi="Simplified Arabic" w:cs="Simplified Arabic"/>
          <w:sz w:val="24"/>
          <w:szCs w:val="24"/>
          <w:shd w:val="clear" w:color="auto" w:fill="FFFFFF"/>
          <w:rtl/>
        </w:rPr>
        <w:t>أبو الحسين مسلم بن الحجاج القشيري النيسابوري، محمد فؤاد عبد الباقي، مطبعة عيسى البابي الحلبي وشركاه، القاهرة</w:t>
      </w:r>
      <w:r w:rsidRPr="004410BE">
        <w:rPr>
          <w:rFonts w:ascii="Simplified Arabic" w:hAnsi="Simplified Arabic" w:cs="Simplified Arabic"/>
          <w:sz w:val="24"/>
          <w:szCs w:val="24"/>
          <w:rtl/>
        </w:rPr>
        <w:t xml:space="preserve">، </w:t>
      </w:r>
      <w:r w:rsidRPr="004410BE">
        <w:rPr>
          <w:rFonts w:ascii="Simplified Arabic" w:hAnsi="Simplified Arabic" w:cs="Simplified Arabic"/>
          <w:sz w:val="24"/>
          <w:szCs w:val="24"/>
          <w:shd w:val="clear" w:color="auto" w:fill="FFFFFF"/>
          <w:rtl/>
        </w:rPr>
        <w:t>ثم صوّرته دار إحياء التراث العربي ببيروت، وغيرها، ١٣٧٤هـ - ١٩٥٥م، وأخرجه أحمد في مسنده، أحاديث رجال من أصحاب النبي صلَّى الله عليه وسلَّم، حديث حذيفة بن اليمان عن النبي صلَّى الله عليه وسلَّم، (38، 314) رقم الحديث (23280).</w:t>
      </w:r>
    </w:p>
  </w:footnote>
  <w:footnote w:id="104">
    <w:p w14:paraId="47509D40"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الأنعام: 46].</w:t>
      </w:r>
    </w:p>
  </w:footnote>
  <w:footnote w:id="105">
    <w:p w14:paraId="7AAD73DE"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الملك: 23].</w:t>
      </w:r>
    </w:p>
  </w:footnote>
  <w:footnote w:id="106">
    <w:p w14:paraId="6B4300C2"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يونس: 31].</w:t>
      </w:r>
    </w:p>
  </w:footnote>
  <w:footnote w:id="107">
    <w:p w14:paraId="04810F16"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xml:space="preserve">) ينظر: تفسير النَّسَفي = مدارك التنزيل وحقائق التأويل، أبو البركات عبد الله بن أحمد بن محمود حافظ الدين النسفي (ت ٧١٠هـ)، يوسف علي بديوي، محيي الدين ديب مستو، دار الكلم الطيب، بيروت، ط1، ١٤١٩هـ - ١٩٩٨ م، (1، 504)، وتفسير ابن كثير، (3، 257). </w:t>
      </w:r>
    </w:p>
  </w:footnote>
  <w:footnote w:id="108">
    <w:p w14:paraId="662C752A"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الشورى: 24].</w:t>
      </w:r>
    </w:p>
  </w:footnote>
  <w:footnote w:id="109">
    <w:p w14:paraId="5297B29C"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rtl/>
        </w:rPr>
      </w:pPr>
      <w:r w:rsidRPr="004410BE">
        <w:rPr>
          <w:rFonts w:ascii="Simplified Arabic" w:hAnsi="Simplified Arabic" w:cs="Simplified Arabic"/>
          <w:sz w:val="24"/>
          <w:szCs w:val="24"/>
          <w:rtl/>
        </w:rPr>
        <w:t>(</w:t>
      </w:r>
      <w:r w:rsidRPr="004410BE">
        <w:rPr>
          <w:rStyle w:val="af1"/>
          <w:rFonts w:ascii="Simplified Arabic" w:hAnsi="Simplified Arabic" w:cs="Simplified Arabic"/>
          <w:sz w:val="24"/>
          <w:szCs w:val="24"/>
          <w:vertAlign w:val="baseline"/>
        </w:rPr>
        <w:footnoteRef/>
      </w:r>
      <w:r w:rsidRPr="004410BE">
        <w:rPr>
          <w:rFonts w:ascii="Simplified Arabic" w:hAnsi="Simplified Arabic" w:cs="Simplified Arabic"/>
          <w:sz w:val="24"/>
          <w:szCs w:val="24"/>
          <w:rtl/>
        </w:rPr>
        <w:t>) سبق ترجمته</w:t>
      </w:r>
    </w:p>
  </w:footnote>
  <w:footnote w:id="110">
    <w:p w14:paraId="20ABE929"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ينظر، تفسير البَغَوي، (4، 145) وتفسير ابن عطيَّة، (5، 35)، وينظر: فتح القدير، الشوكاني، (4، 613).</w:t>
      </w:r>
    </w:p>
  </w:footnote>
  <w:footnote w:id="111">
    <w:p w14:paraId="7E1C7F3D"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الجاثية: 23].</w:t>
      </w:r>
    </w:p>
  </w:footnote>
  <w:footnote w:id="112">
    <w:p w14:paraId="264A53F4"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ينظر: تفسير البغوي، (4، 187)، ونظم الدرر، البقاعي، (18، 94، 95، 96)، وتفسير السعدي، (ص777).</w:t>
      </w:r>
    </w:p>
  </w:footnote>
  <w:footnote w:id="113">
    <w:p w14:paraId="0C8376CF"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يس: 65].</w:t>
      </w:r>
    </w:p>
  </w:footnote>
  <w:footnote w:id="114">
    <w:p w14:paraId="2A719B66" w14:textId="77777777" w:rsidR="00A04A0F" w:rsidRPr="004410BE" w:rsidRDefault="00A04A0F" w:rsidP="00CA3FA8">
      <w:pPr>
        <w:pStyle w:val="af0"/>
        <w:spacing w:line="240" w:lineRule="auto"/>
        <w:ind w:left="340" w:hanging="340"/>
        <w:jc w:val="lowKashida"/>
        <w:rPr>
          <w:rFonts w:ascii="Simplified Arabic" w:hAnsi="Simplified Arabic" w:cs="Simplified Arabic"/>
          <w:sz w:val="24"/>
          <w:szCs w:val="24"/>
          <w:shd w:val="clear" w:color="auto" w:fill="FFFFFF"/>
          <w:rtl/>
        </w:rPr>
      </w:pPr>
      <w:r w:rsidRPr="004410BE">
        <w:rPr>
          <w:rFonts w:ascii="Simplified Arabic" w:hAnsi="Simplified Arabic" w:cs="Simplified Arabic"/>
          <w:sz w:val="24"/>
          <w:szCs w:val="24"/>
          <w:shd w:val="clear" w:color="auto" w:fill="FFFFFF"/>
          <w:rtl/>
        </w:rPr>
        <w:t>(</w:t>
      </w:r>
      <w:r w:rsidRPr="004410BE">
        <w:rPr>
          <w:rFonts w:ascii="Simplified Arabic" w:hAnsi="Simplified Arabic" w:cs="Simplified Arabic"/>
          <w:sz w:val="24"/>
          <w:szCs w:val="24"/>
          <w:shd w:val="clear" w:color="auto" w:fill="FFFFFF"/>
          <w:rtl/>
        </w:rPr>
        <w:footnoteRef/>
      </w:r>
      <w:r w:rsidRPr="004410BE">
        <w:rPr>
          <w:rFonts w:ascii="Simplified Arabic" w:hAnsi="Simplified Arabic" w:cs="Simplified Arabic"/>
          <w:sz w:val="24"/>
          <w:szCs w:val="24"/>
          <w:shd w:val="clear" w:color="auto" w:fill="FFFFFF"/>
          <w:rtl/>
        </w:rPr>
        <w:t>) [سورة الأنعام: 23].</w:t>
      </w:r>
    </w:p>
  </w:footnote>
  <w:footnote w:id="115">
    <w:p w14:paraId="6363545F" w14:textId="77777777" w:rsidR="00A04A0F" w:rsidRPr="004410BE" w:rsidRDefault="00A04A0F" w:rsidP="00CA3FA8">
      <w:pPr>
        <w:pStyle w:val="af0"/>
        <w:spacing w:line="240" w:lineRule="auto"/>
        <w:ind w:left="340" w:hanging="340"/>
        <w:jc w:val="lowKashida"/>
        <w:rPr>
          <w:rFonts w:ascii="Simplified Arabic" w:hAnsi="Simplified Arabic" w:cs="Simplified Arabic"/>
          <w:spacing w:val="-4"/>
          <w:sz w:val="24"/>
          <w:szCs w:val="24"/>
          <w:rtl/>
        </w:rPr>
      </w:pPr>
      <w:r w:rsidRPr="004410BE">
        <w:rPr>
          <w:rFonts w:ascii="Simplified Arabic" w:hAnsi="Simplified Arabic" w:cs="Simplified Arabic"/>
          <w:spacing w:val="-4"/>
          <w:sz w:val="24"/>
          <w:szCs w:val="24"/>
          <w:shd w:val="clear" w:color="auto" w:fill="FFFFFF"/>
          <w:rtl/>
        </w:rPr>
        <w:t>(</w:t>
      </w:r>
      <w:r w:rsidRPr="004410BE">
        <w:rPr>
          <w:rFonts w:ascii="Simplified Arabic" w:hAnsi="Simplified Arabic" w:cs="Simplified Arabic"/>
          <w:spacing w:val="-4"/>
          <w:sz w:val="24"/>
          <w:szCs w:val="24"/>
          <w:shd w:val="clear" w:color="auto" w:fill="FFFFFF"/>
          <w:rtl/>
        </w:rPr>
        <w:footnoteRef/>
      </w:r>
      <w:r w:rsidRPr="004410BE">
        <w:rPr>
          <w:rFonts w:ascii="Simplified Arabic" w:hAnsi="Simplified Arabic" w:cs="Simplified Arabic"/>
          <w:spacing w:val="-4"/>
          <w:sz w:val="24"/>
          <w:szCs w:val="24"/>
          <w:shd w:val="clear" w:color="auto" w:fill="FFFFFF"/>
          <w:rtl/>
        </w:rPr>
        <w:t>) ينظر، التسهيل لعلوم التنزيل، أبو القاسم، محمد بن أحمد بن محمد بن عبد الله بن جزي الكلبي الغرناطي (ت ٧٤١هـ)، الدكتور عبد الله الخالدي، شركة دار الأرقم بن أبي الأرقم – بيروت، ط1، 1414هـ، (2، 185)، و</w:t>
      </w:r>
      <w:r w:rsidRPr="004410BE">
        <w:rPr>
          <w:rFonts w:ascii="Simplified Arabic" w:hAnsi="Simplified Arabic" w:cs="Simplified Arabic"/>
          <w:spacing w:val="-4"/>
          <w:sz w:val="24"/>
          <w:szCs w:val="24"/>
          <w:rtl/>
        </w:rPr>
        <w:t xml:space="preserve">تفسير السعدي، (ص698).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A04A0F" w:rsidRPr="00BF7A03" w14:paraId="37135C92" w14:textId="77777777" w:rsidTr="00FF7FDA">
      <w:trPr>
        <w:trHeight w:hRule="exact" w:val="454"/>
      </w:trPr>
      <w:tc>
        <w:tcPr>
          <w:tcW w:w="6747" w:type="dxa"/>
          <w:tcBorders>
            <w:top w:val="nil"/>
            <w:bottom w:val="single" w:sz="12" w:space="0" w:color="000000"/>
          </w:tcBorders>
          <w:shd w:val="clear" w:color="auto" w:fill="auto"/>
        </w:tcPr>
        <w:p w14:paraId="4FF2F7A5" w14:textId="66D50BF1" w:rsidR="00A04A0F" w:rsidRPr="000271CC" w:rsidRDefault="00A04A0F" w:rsidP="000D6829">
          <w:pPr>
            <w:pStyle w:val="ad"/>
            <w:rPr>
              <w:rFonts w:ascii="Calibri" w:hAnsi="Calibri" w:cs="Arial"/>
              <w:sz w:val="26"/>
              <w:szCs w:val="26"/>
              <w:rtl/>
            </w:rPr>
          </w:pPr>
          <w:r w:rsidRPr="00C54EB6">
            <w:rPr>
              <w:rFonts w:ascii="Adobe Arabic" w:hAnsi="Adobe Arabic" w:cs="Adobe Arabic"/>
              <w:color w:val="000000"/>
              <w:rtl/>
            </w:rPr>
            <w:t xml:space="preserve">مجلة كلية الدراسات الإسلامية والعربية للبنات </w:t>
          </w:r>
          <w:r w:rsidRPr="00C54EB6">
            <w:rPr>
              <w:rFonts w:ascii="Adobe Arabic" w:hAnsi="Adobe Arabic" w:cs="Adobe Arabic" w:hint="cs"/>
              <w:color w:val="000000"/>
              <w:rtl/>
            </w:rPr>
            <w:t>بالإسكندرية</w:t>
          </w:r>
          <w:r w:rsidRPr="00C54EB6">
            <w:rPr>
              <w:rFonts w:ascii="Adobe Arabic" w:hAnsi="Adobe Arabic" w:cs="Adobe Arabic"/>
              <w:color w:val="000000"/>
              <w:rtl/>
            </w:rPr>
            <w:t xml:space="preserve"> العدد </w:t>
          </w:r>
          <w:r w:rsidRPr="00C54EB6">
            <w:rPr>
              <w:rFonts w:ascii="Adobe Arabic" w:hAnsi="Adobe Arabic" w:cs="Adobe Arabic" w:hint="cs"/>
              <w:color w:val="000000"/>
              <w:rtl/>
            </w:rPr>
            <w:t xml:space="preserve">الأربعين </w:t>
          </w:r>
          <w:r>
            <w:rPr>
              <w:rFonts w:ascii="Adobe Arabic" w:hAnsi="Adobe Arabic" w:cs="Adobe Arabic" w:hint="cs"/>
              <w:color w:val="000000"/>
              <w:rtl/>
            </w:rPr>
            <w:t>الإصدار الثالث</w:t>
          </w:r>
          <w:r w:rsidRPr="00C54EB6">
            <w:rPr>
              <w:rFonts w:ascii="Adobe Arabic" w:hAnsi="Adobe Arabic" w:cs="Adobe Arabic" w:hint="cs"/>
              <w:color w:val="000000"/>
              <w:rtl/>
            </w:rPr>
            <w:t xml:space="preserve"> (</w:t>
          </w:r>
          <w:r>
            <w:rPr>
              <w:rFonts w:ascii="Adobe Arabic" w:hAnsi="Adobe Arabic" w:cs="Adobe Arabic" w:hint="cs"/>
              <w:color w:val="000000"/>
              <w:rtl/>
            </w:rPr>
            <w:t>سبتمبر</w:t>
          </w:r>
          <w:r w:rsidRPr="00C54EB6">
            <w:rPr>
              <w:rFonts w:ascii="Adobe Arabic" w:hAnsi="Adobe Arabic" w:cs="Adobe Arabic" w:hint="cs"/>
              <w:color w:val="000000"/>
              <w:rtl/>
            </w:rPr>
            <w:t>)2024م</w:t>
          </w:r>
        </w:p>
      </w:tc>
    </w:tr>
    <w:tr w:rsidR="00A04A0F" w:rsidRPr="00BF7A03" w14:paraId="4A6DA415" w14:textId="77777777" w:rsidTr="00FF7FDA">
      <w:trPr>
        <w:trHeight w:hRule="exact" w:val="57"/>
      </w:trPr>
      <w:tc>
        <w:tcPr>
          <w:tcW w:w="6747" w:type="dxa"/>
          <w:tcBorders>
            <w:top w:val="single" w:sz="12" w:space="0" w:color="000000"/>
            <w:bottom w:val="nil"/>
          </w:tcBorders>
          <w:shd w:val="clear" w:color="auto" w:fill="auto"/>
        </w:tcPr>
        <w:p w14:paraId="7CD31F88" w14:textId="77777777" w:rsidR="00A04A0F" w:rsidRPr="000271CC" w:rsidRDefault="00A04A0F" w:rsidP="00FF7FDA">
          <w:pPr>
            <w:pStyle w:val="ad"/>
            <w:spacing w:line="240" w:lineRule="auto"/>
            <w:jc w:val="center"/>
            <w:rPr>
              <w:rFonts w:ascii="Calibri" w:hAnsi="Calibri" w:cs="AL-Mateen"/>
              <w:sz w:val="26"/>
              <w:szCs w:val="26"/>
              <w:rtl/>
            </w:rPr>
          </w:pPr>
        </w:p>
      </w:tc>
    </w:tr>
  </w:tbl>
  <w:p w14:paraId="6B3CA73F" w14:textId="77777777" w:rsidR="00A04A0F" w:rsidRPr="00905342" w:rsidRDefault="00A04A0F">
    <w:pPr>
      <w:pStyle w:val="af"/>
      <w:rPr>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A04A0F" w14:paraId="54325237" w14:textId="77777777" w:rsidTr="00D83A73">
      <w:trPr>
        <w:trHeight w:hRule="exact" w:val="454"/>
      </w:trPr>
      <w:tc>
        <w:tcPr>
          <w:tcW w:w="6747" w:type="dxa"/>
          <w:tcBorders>
            <w:top w:val="nil"/>
            <w:bottom w:val="single" w:sz="12" w:space="0" w:color="000000"/>
          </w:tcBorders>
          <w:shd w:val="clear" w:color="auto" w:fill="auto"/>
          <w:vAlign w:val="center"/>
        </w:tcPr>
        <w:p w14:paraId="58692160" w14:textId="3F5F1BA1" w:rsidR="00A04A0F" w:rsidRPr="008A4A34" w:rsidRDefault="00643AEE" w:rsidP="003424F2">
          <w:pPr>
            <w:spacing w:line="240" w:lineRule="auto"/>
            <w:rPr>
              <w:rFonts w:ascii="Adobe Arabic" w:hAnsi="Adobe Arabic" w:cs="Adobe Arabic"/>
              <w:color w:val="000000"/>
              <w:sz w:val="27"/>
              <w:szCs w:val="27"/>
              <w:rtl/>
            </w:rPr>
          </w:pPr>
          <w:r w:rsidRPr="00643AEE">
            <w:rPr>
              <w:rFonts w:ascii="Adobe Arabic" w:hAnsi="Adobe Arabic" w:cs="Adobe Arabic"/>
              <w:color w:val="000000"/>
              <w:sz w:val="27"/>
              <w:szCs w:val="27"/>
              <w:rtl/>
            </w:rPr>
            <w:t>دِلَالَةُ لَفْظِ "الْخَتْم" فِي الْقُرْآنِ الْكَرِيمِ (دِرَاسَةٌ مَوْضُوعِيَّةٌ)</w:t>
          </w:r>
        </w:p>
      </w:tc>
    </w:tr>
    <w:tr w:rsidR="00A04A0F" w14:paraId="045A3ACF" w14:textId="77777777" w:rsidTr="00FF7FDA">
      <w:trPr>
        <w:trHeight w:hRule="exact" w:val="57"/>
      </w:trPr>
      <w:tc>
        <w:tcPr>
          <w:tcW w:w="6747" w:type="dxa"/>
          <w:tcBorders>
            <w:top w:val="single" w:sz="12" w:space="0" w:color="000000"/>
            <w:bottom w:val="nil"/>
          </w:tcBorders>
          <w:shd w:val="clear" w:color="auto" w:fill="auto"/>
        </w:tcPr>
        <w:p w14:paraId="2988E8DD" w14:textId="77777777" w:rsidR="00A04A0F" w:rsidRPr="002167AA" w:rsidRDefault="00A04A0F">
          <w:pPr>
            <w:rPr>
              <w:sz w:val="29"/>
              <w:szCs w:val="29"/>
            </w:rPr>
          </w:pPr>
          <w:r w:rsidRPr="002167AA">
            <w:rPr>
              <w:rFonts w:ascii="Adobe Arabic" w:hAnsi="Adobe Arabic" w:cs="Adobe Arabic"/>
              <w:color w:val="000000"/>
              <w:sz w:val="29"/>
              <w:szCs w:val="29"/>
              <w:rtl/>
            </w:rPr>
            <w:t>الز</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بور</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بين الم</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سلمين</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وأهل</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الكتاب</w:t>
          </w:r>
          <w:r w:rsidRPr="002167AA">
            <w:rPr>
              <w:rFonts w:ascii="Adobe Arabic" w:hAnsi="Adobe Arabic" w:cs="Adobe Arabic" w:hint="cs"/>
              <w:color w:val="000000"/>
              <w:sz w:val="29"/>
              <w:szCs w:val="29"/>
              <w:rtl/>
            </w:rPr>
            <w:t>ِ</w:t>
          </w:r>
        </w:p>
      </w:tc>
    </w:tr>
  </w:tbl>
  <w:p w14:paraId="148EC67B" w14:textId="77777777" w:rsidR="00A04A0F" w:rsidRPr="00707690" w:rsidRDefault="00A04A0F" w:rsidP="00FF7FDA">
    <w:pPr>
      <w:pStyle w:val="af"/>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C1E6E"/>
    <w:lvl w:ilvl="0">
      <w:start w:val="1"/>
      <w:numFmt w:val="decimal"/>
      <w:pStyle w:val="5"/>
      <w:lvlText w:val="%1."/>
      <w:lvlJc w:val="left"/>
      <w:pPr>
        <w:tabs>
          <w:tab w:val="num" w:pos="1492"/>
        </w:tabs>
        <w:ind w:left="1492" w:hanging="360"/>
      </w:pPr>
    </w:lvl>
  </w:abstractNum>
  <w:abstractNum w:abstractNumId="1">
    <w:nsid w:val="FFFFFF7D"/>
    <w:multiLevelType w:val="singleLevel"/>
    <w:tmpl w:val="2DAEF7E6"/>
    <w:lvl w:ilvl="0">
      <w:start w:val="1"/>
      <w:numFmt w:val="decimal"/>
      <w:pStyle w:val="4"/>
      <w:lvlText w:val="%1."/>
      <w:lvlJc w:val="left"/>
      <w:pPr>
        <w:tabs>
          <w:tab w:val="num" w:pos="1209"/>
        </w:tabs>
        <w:ind w:left="1209" w:hanging="360"/>
      </w:pPr>
    </w:lvl>
  </w:abstractNum>
  <w:abstractNum w:abstractNumId="2">
    <w:nsid w:val="FFFFFF7E"/>
    <w:multiLevelType w:val="singleLevel"/>
    <w:tmpl w:val="3F680DB6"/>
    <w:lvl w:ilvl="0">
      <w:start w:val="1"/>
      <w:numFmt w:val="decimal"/>
      <w:pStyle w:val="3"/>
      <w:lvlText w:val="%1."/>
      <w:lvlJc w:val="left"/>
      <w:pPr>
        <w:tabs>
          <w:tab w:val="num" w:pos="926"/>
        </w:tabs>
        <w:ind w:left="926" w:hanging="360"/>
      </w:pPr>
    </w:lvl>
  </w:abstractNum>
  <w:abstractNum w:abstractNumId="3">
    <w:nsid w:val="FFFFFF80"/>
    <w:multiLevelType w:val="singleLevel"/>
    <w:tmpl w:val="92820E8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97F2BEEC"/>
    <w:lvl w:ilvl="0">
      <w:start w:val="1"/>
      <w:numFmt w:val="bullet"/>
      <w:pStyle w:val="40"/>
      <w:lvlText w:val=""/>
      <w:lvlJc w:val="left"/>
      <w:pPr>
        <w:tabs>
          <w:tab w:val="num" w:pos="1209"/>
        </w:tabs>
        <w:ind w:left="1209" w:hanging="360"/>
      </w:pPr>
      <w:rPr>
        <w:rFonts w:ascii="Symbol" w:hAnsi="Symbol" w:hint="default"/>
      </w:rPr>
    </w:lvl>
  </w:abstractNum>
  <w:abstractNum w:abstractNumId="5">
    <w:nsid w:val="055B2B13"/>
    <w:multiLevelType w:val="hybridMultilevel"/>
    <w:tmpl w:val="7AFECF7C"/>
    <w:styleLink w:val="63"/>
    <w:lvl w:ilvl="0" w:tplc="A9161DE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07951C3C"/>
    <w:multiLevelType w:val="hybridMultilevel"/>
    <w:tmpl w:val="7C8A56E6"/>
    <w:styleLink w:val="621"/>
    <w:lvl w:ilvl="0" w:tplc="7C8A56E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A055A">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DE0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4275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2C5AA">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2E302">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4C155C">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0460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618FE">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D5F2784"/>
    <w:multiLevelType w:val="hybridMultilevel"/>
    <w:tmpl w:val="3F3C6CF6"/>
    <w:lvl w:ilvl="0" w:tplc="7A7A00BA">
      <w:start w:val="1"/>
      <w:numFmt w:val="bullet"/>
      <w:suff w:val="space"/>
      <w:lvlText w:val=""/>
      <w:lvlJc w:val="left"/>
      <w:pPr>
        <w:ind w:left="128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156356"/>
    <w:multiLevelType w:val="hybridMultilevel"/>
    <w:tmpl w:val="6CBE38E2"/>
    <w:styleLink w:val="6111"/>
    <w:lvl w:ilvl="0" w:tplc="9F96C058">
      <w:start w:val="8"/>
      <w:numFmt w:val="bullet"/>
      <w:lvlText w:val="-"/>
      <w:lvlJc w:val="left"/>
      <w:pPr>
        <w:ind w:left="720" w:hanging="360"/>
      </w:pPr>
      <w:rPr>
        <w:rFonts w:ascii="Times New Roman" w:eastAsia="Times New Roman" w:hAnsi="Times New Roman" w:cs="Times New Roman"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B406B7"/>
    <w:multiLevelType w:val="hybridMultilevel"/>
    <w:tmpl w:val="26944C16"/>
    <w:styleLink w:val="61110"/>
    <w:lvl w:ilvl="0" w:tplc="7E62D28E">
      <w:start w:val="1"/>
      <w:numFmt w:val="decimal"/>
      <w:suff w:val="space"/>
      <w:lvlText w:val="%1-"/>
      <w:lvlJc w:val="left"/>
      <w:pPr>
        <w:ind w:left="1080" w:hanging="720"/>
      </w:pPr>
      <w:rPr>
        <w:rFonts w:hint="default"/>
        <w:sz w:val="30"/>
        <w:szCs w:val="3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B81703"/>
    <w:multiLevelType w:val="multilevel"/>
    <w:tmpl w:val="B9020430"/>
    <w:styleLink w:val="10"/>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1">
    <w:nsid w:val="19D8367B"/>
    <w:multiLevelType w:val="hybridMultilevel"/>
    <w:tmpl w:val="8FB0F172"/>
    <w:styleLink w:val="72"/>
    <w:lvl w:ilvl="0" w:tplc="651A22C4">
      <w:start w:val="1"/>
      <w:numFmt w:val="bullet"/>
      <w:lvlText w:val="▪"/>
      <w:lvlJc w:val="left"/>
      <w:pPr>
        <w:bidi/>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07076">
      <w:start w:val="1"/>
      <w:numFmt w:val="bullet"/>
      <w:lvlText w:val="o"/>
      <w:lvlJc w:val="left"/>
      <w:pPr>
        <w:bidi/>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9162">
      <w:start w:val="1"/>
      <w:numFmt w:val="bullet"/>
      <w:lvlText w:val="▪"/>
      <w:lvlJc w:val="left"/>
      <w:pPr>
        <w:bidi/>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6A74C">
      <w:start w:val="1"/>
      <w:numFmt w:val="bullet"/>
      <w:lvlText w:val="•"/>
      <w:lvlJc w:val="left"/>
      <w:pPr>
        <w:bidi/>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2A26">
      <w:start w:val="1"/>
      <w:numFmt w:val="bullet"/>
      <w:lvlText w:val="o"/>
      <w:lvlJc w:val="left"/>
      <w:pPr>
        <w:bidi/>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8974">
      <w:start w:val="1"/>
      <w:numFmt w:val="bullet"/>
      <w:lvlText w:val="▪"/>
      <w:lvlJc w:val="left"/>
      <w:pPr>
        <w:bidi/>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9082">
      <w:start w:val="1"/>
      <w:numFmt w:val="bullet"/>
      <w:lvlText w:val="•"/>
      <w:lvlJc w:val="left"/>
      <w:pPr>
        <w:bidi/>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B80">
      <w:start w:val="1"/>
      <w:numFmt w:val="bullet"/>
      <w:lvlText w:val="o"/>
      <w:lvlJc w:val="left"/>
      <w:pPr>
        <w:bidi/>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46312">
      <w:start w:val="1"/>
      <w:numFmt w:val="bullet"/>
      <w:lvlText w:val="▪"/>
      <w:lvlJc w:val="left"/>
      <w:pPr>
        <w:bidi/>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1B827B6F"/>
    <w:multiLevelType w:val="hybridMultilevel"/>
    <w:tmpl w:val="14BCB2EE"/>
    <w:lvl w:ilvl="0" w:tplc="7A7A00BA">
      <w:start w:val="1"/>
      <w:numFmt w:val="bullet"/>
      <w:suff w:val="space"/>
      <w:lvlText w:val=""/>
      <w:lvlJc w:val="left"/>
      <w:pPr>
        <w:ind w:left="1287"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21213180"/>
    <w:multiLevelType w:val="hybridMultilevel"/>
    <w:tmpl w:val="A4FE15A4"/>
    <w:lvl w:ilvl="0" w:tplc="7A7A00BA">
      <w:start w:val="1"/>
      <w:numFmt w:val="bullet"/>
      <w:suff w:val="space"/>
      <w:lvlText w:val=""/>
      <w:lvlJc w:val="left"/>
      <w:pPr>
        <w:ind w:left="2658" w:hanging="360"/>
      </w:pPr>
      <w:rPr>
        <w:rFonts w:ascii="Wingdings" w:hAnsi="Wingdings" w:hint="default"/>
      </w:rPr>
    </w:lvl>
    <w:lvl w:ilvl="1" w:tplc="04090003" w:tentative="1">
      <w:start w:val="1"/>
      <w:numFmt w:val="bullet"/>
      <w:lvlText w:val="o"/>
      <w:lvlJc w:val="left"/>
      <w:pPr>
        <w:ind w:left="2811" w:hanging="360"/>
      </w:pPr>
      <w:rPr>
        <w:rFonts w:ascii="Courier New" w:hAnsi="Courier New" w:cs="Courier New" w:hint="default"/>
      </w:rPr>
    </w:lvl>
    <w:lvl w:ilvl="2" w:tplc="04090005" w:tentative="1">
      <w:start w:val="1"/>
      <w:numFmt w:val="bullet"/>
      <w:lvlText w:val=""/>
      <w:lvlJc w:val="left"/>
      <w:pPr>
        <w:ind w:left="3531" w:hanging="360"/>
      </w:pPr>
      <w:rPr>
        <w:rFonts w:ascii="Wingdings" w:hAnsi="Wingdings" w:hint="default"/>
      </w:rPr>
    </w:lvl>
    <w:lvl w:ilvl="3" w:tplc="04090001" w:tentative="1">
      <w:start w:val="1"/>
      <w:numFmt w:val="bullet"/>
      <w:lvlText w:val=""/>
      <w:lvlJc w:val="left"/>
      <w:pPr>
        <w:ind w:left="4251" w:hanging="360"/>
      </w:pPr>
      <w:rPr>
        <w:rFonts w:ascii="Symbol" w:hAnsi="Symbol" w:hint="default"/>
      </w:rPr>
    </w:lvl>
    <w:lvl w:ilvl="4" w:tplc="04090003" w:tentative="1">
      <w:start w:val="1"/>
      <w:numFmt w:val="bullet"/>
      <w:lvlText w:val="o"/>
      <w:lvlJc w:val="left"/>
      <w:pPr>
        <w:ind w:left="4971" w:hanging="360"/>
      </w:pPr>
      <w:rPr>
        <w:rFonts w:ascii="Courier New" w:hAnsi="Courier New" w:cs="Courier New" w:hint="default"/>
      </w:rPr>
    </w:lvl>
    <w:lvl w:ilvl="5" w:tplc="04090005" w:tentative="1">
      <w:start w:val="1"/>
      <w:numFmt w:val="bullet"/>
      <w:lvlText w:val=""/>
      <w:lvlJc w:val="left"/>
      <w:pPr>
        <w:ind w:left="5691" w:hanging="360"/>
      </w:pPr>
      <w:rPr>
        <w:rFonts w:ascii="Wingdings" w:hAnsi="Wingdings" w:hint="default"/>
      </w:rPr>
    </w:lvl>
    <w:lvl w:ilvl="6" w:tplc="04090001" w:tentative="1">
      <w:start w:val="1"/>
      <w:numFmt w:val="bullet"/>
      <w:lvlText w:val=""/>
      <w:lvlJc w:val="left"/>
      <w:pPr>
        <w:ind w:left="6411" w:hanging="360"/>
      </w:pPr>
      <w:rPr>
        <w:rFonts w:ascii="Symbol" w:hAnsi="Symbol" w:hint="default"/>
      </w:rPr>
    </w:lvl>
    <w:lvl w:ilvl="7" w:tplc="04090003" w:tentative="1">
      <w:start w:val="1"/>
      <w:numFmt w:val="bullet"/>
      <w:lvlText w:val="o"/>
      <w:lvlJc w:val="left"/>
      <w:pPr>
        <w:ind w:left="7131" w:hanging="360"/>
      </w:pPr>
      <w:rPr>
        <w:rFonts w:ascii="Courier New" w:hAnsi="Courier New" w:cs="Courier New" w:hint="default"/>
      </w:rPr>
    </w:lvl>
    <w:lvl w:ilvl="8" w:tplc="04090005" w:tentative="1">
      <w:start w:val="1"/>
      <w:numFmt w:val="bullet"/>
      <w:lvlText w:val=""/>
      <w:lvlJc w:val="left"/>
      <w:pPr>
        <w:ind w:left="7851" w:hanging="360"/>
      </w:pPr>
      <w:rPr>
        <w:rFonts w:ascii="Wingdings" w:hAnsi="Wingdings" w:hint="default"/>
      </w:rPr>
    </w:lvl>
  </w:abstractNum>
  <w:abstractNum w:abstractNumId="14">
    <w:nsid w:val="214D4845"/>
    <w:multiLevelType w:val="hybridMultilevel"/>
    <w:tmpl w:val="15689028"/>
    <w:lvl w:ilvl="0" w:tplc="5EE4AD78">
      <w:start w:val="1"/>
      <w:numFmt w:val="bullet"/>
      <w:pStyle w:val="6"/>
      <w:lvlText w:val=""/>
      <w:lvlJc w:val="left"/>
      <w:pPr>
        <w:tabs>
          <w:tab w:val="num" w:pos="2720"/>
        </w:tabs>
        <w:ind w:left="2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33E4B3D"/>
    <w:multiLevelType w:val="hybridMultilevel"/>
    <w:tmpl w:val="2DA680BC"/>
    <w:lvl w:ilvl="0" w:tplc="2956389A">
      <w:start w:val="1"/>
      <w:numFmt w:val="decimal"/>
      <w:pStyle w:val="a"/>
      <w:lvlText w:val="%1-"/>
      <w:lvlJc w:val="right"/>
      <w:pPr>
        <w:ind w:left="1210" w:hanging="360"/>
      </w:pPr>
      <w:rPr>
        <w:rFonts w:hint="default"/>
        <w:b w:val="0"/>
        <w:bCs w:val="0"/>
        <w:color w:val="auto"/>
        <w:sz w:val="26"/>
        <w:szCs w:val="26"/>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7A40B60"/>
    <w:multiLevelType w:val="hybridMultilevel"/>
    <w:tmpl w:val="35568E46"/>
    <w:lvl w:ilvl="0" w:tplc="BA8E4990">
      <w:start w:val="1"/>
      <w:numFmt w:val="bullet"/>
      <w:lvlText w:val=""/>
      <w:lvlJc w:val="left"/>
      <w:pPr>
        <w:ind w:left="720" w:hanging="360"/>
      </w:pPr>
      <w:rPr>
        <w:rFonts w:ascii="Wingdings" w:hAnsi="Wingdings" w:hint="default"/>
        <w:position w:val="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07DE6"/>
    <w:multiLevelType w:val="hybridMultilevel"/>
    <w:tmpl w:val="1C4039E2"/>
    <w:styleLink w:val="630"/>
    <w:lvl w:ilvl="0" w:tplc="5A68CCBE">
      <w:start w:val="1"/>
      <w:numFmt w:val="bullet"/>
      <w:lvlText w:val="-"/>
      <w:lvlJc w:val="left"/>
      <w:pPr>
        <w:ind w:left="720" w:hanging="360"/>
      </w:pPr>
      <w:rPr>
        <w:rFonts w:ascii="Traditional Arabic" w:eastAsia="Calibri" w:hAnsi="Traditional Arabic"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EF751E"/>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B1161EA"/>
    <w:multiLevelType w:val="singleLevel"/>
    <w:tmpl w:val="C62C3B5E"/>
    <w:styleLink w:val="5111"/>
    <w:lvl w:ilvl="0">
      <w:start w:val="5"/>
      <w:numFmt w:val="bullet"/>
      <w:suff w:val="space"/>
      <w:lvlText w:val="-"/>
      <w:lvlJc w:val="left"/>
      <w:pPr>
        <w:ind w:left="1153" w:hanging="360"/>
      </w:pPr>
      <w:rPr>
        <w:rFonts w:ascii="Traditional Arabic" w:eastAsia="Times New Roman" w:hAnsi="Traditional Arabic" w:hint="default"/>
        <w:sz w:val="30"/>
        <w:szCs w:val="30"/>
      </w:rPr>
    </w:lvl>
  </w:abstractNum>
  <w:abstractNum w:abstractNumId="20">
    <w:nsid w:val="2B2847B9"/>
    <w:multiLevelType w:val="hybridMultilevel"/>
    <w:tmpl w:val="BC30FC0C"/>
    <w:styleLink w:val="53"/>
    <w:lvl w:ilvl="0" w:tplc="3140CBD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1">
    <w:nsid w:val="2CE22166"/>
    <w:multiLevelType w:val="hybridMultilevel"/>
    <w:tmpl w:val="D5162F1C"/>
    <w:styleLink w:val="61111"/>
    <w:lvl w:ilvl="0" w:tplc="C62C3B5E">
      <w:start w:val="5"/>
      <w:numFmt w:val="bullet"/>
      <w:suff w:val="space"/>
      <w:lvlText w:val="-"/>
      <w:lvlJc w:val="left"/>
      <w:pPr>
        <w:ind w:left="1153" w:hanging="360"/>
      </w:pPr>
      <w:rPr>
        <w:rFonts w:ascii="Traditional Arabic" w:eastAsia="Times New Roman" w:hAnsi="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EB4787A"/>
    <w:multiLevelType w:val="hybridMultilevel"/>
    <w:tmpl w:val="4FFE3C86"/>
    <w:styleLink w:val="62"/>
    <w:lvl w:ilvl="0" w:tplc="437076A8">
      <w:start w:val="1"/>
      <w:numFmt w:val="bullet"/>
      <w:lvlText w:val="❖"/>
      <w:lvlJc w:val="left"/>
      <w:pPr>
        <w:bidi/>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9BDA">
      <w:start w:val="1"/>
      <w:numFmt w:val="bullet"/>
      <w:lvlText w:val="o"/>
      <w:lvlJc w:val="left"/>
      <w:pPr>
        <w:bidi/>
        <w:ind w:left="18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AA4CA">
      <w:start w:val="1"/>
      <w:numFmt w:val="bullet"/>
      <w:lvlText w:val="▪"/>
      <w:lvlJc w:val="left"/>
      <w:pPr>
        <w:bidi/>
        <w:ind w:left="2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79C">
      <w:start w:val="1"/>
      <w:numFmt w:val="bullet"/>
      <w:lvlText w:val="•"/>
      <w:lvlJc w:val="left"/>
      <w:pPr>
        <w:bidi/>
        <w:ind w:left="33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92E">
      <w:start w:val="1"/>
      <w:numFmt w:val="bullet"/>
      <w:lvlText w:val="o"/>
      <w:lvlJc w:val="left"/>
      <w:pPr>
        <w:bidi/>
        <w:ind w:left="40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C6A9E">
      <w:start w:val="1"/>
      <w:numFmt w:val="bullet"/>
      <w:lvlText w:val="▪"/>
      <w:lvlJc w:val="left"/>
      <w:pPr>
        <w:bidi/>
        <w:ind w:left="4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E9BA8">
      <w:start w:val="1"/>
      <w:numFmt w:val="bullet"/>
      <w:lvlText w:val="•"/>
      <w:lvlJc w:val="left"/>
      <w:pPr>
        <w:bidi/>
        <w:ind w:left="54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8F5F8">
      <w:start w:val="1"/>
      <w:numFmt w:val="bullet"/>
      <w:lvlText w:val="o"/>
      <w:lvlJc w:val="left"/>
      <w:pPr>
        <w:bidi/>
        <w:ind w:left="61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665D6A">
      <w:start w:val="1"/>
      <w:numFmt w:val="bullet"/>
      <w:lvlText w:val="▪"/>
      <w:lvlJc w:val="left"/>
      <w:pPr>
        <w:bidi/>
        <w:ind w:left="6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317E7C80"/>
    <w:multiLevelType w:val="hybridMultilevel"/>
    <w:tmpl w:val="0C64A848"/>
    <w:styleLink w:val="51110"/>
    <w:lvl w:ilvl="0" w:tplc="5B9E12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4AC0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A031E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54D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26D6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4C0B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62B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0E7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9EB5D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318D2004"/>
    <w:multiLevelType w:val="hybridMultilevel"/>
    <w:tmpl w:val="CE8EBEF6"/>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32B0527B"/>
    <w:multiLevelType w:val="hybridMultilevel"/>
    <w:tmpl w:val="E22EC2C6"/>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nsid w:val="34D45FDA"/>
    <w:multiLevelType w:val="hybridMultilevel"/>
    <w:tmpl w:val="F4B8C50C"/>
    <w:styleLink w:val="8"/>
    <w:lvl w:ilvl="0" w:tplc="E54C2888">
      <w:start w:val="1"/>
      <w:numFmt w:val="decimal"/>
      <w:lvlText w:val="%1."/>
      <w:lvlJc w:val="left"/>
      <w:pPr>
        <w:bidi/>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03E60">
      <w:start w:val="1"/>
      <w:numFmt w:val="lowerLetter"/>
      <w:lvlText w:val="%2."/>
      <w:lvlJc w:val="left"/>
      <w:pPr>
        <w:bidi/>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A0418">
      <w:start w:val="1"/>
      <w:numFmt w:val="lowerRoman"/>
      <w:lvlText w:val="%3."/>
      <w:lvlJc w:val="left"/>
      <w:pPr>
        <w:bidi/>
        <w:ind w:left="184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E3EEA">
      <w:start w:val="1"/>
      <w:numFmt w:val="decimal"/>
      <w:lvlText w:val="%4."/>
      <w:lvlJc w:val="left"/>
      <w:pPr>
        <w:bidi/>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123C">
      <w:start w:val="1"/>
      <w:numFmt w:val="lowerLetter"/>
      <w:lvlText w:val="%5."/>
      <w:lvlJc w:val="left"/>
      <w:pPr>
        <w:bidi/>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CE076">
      <w:start w:val="1"/>
      <w:numFmt w:val="lowerRoman"/>
      <w:lvlText w:val="%6."/>
      <w:lvlJc w:val="left"/>
      <w:pPr>
        <w:bidi/>
        <w:ind w:left="400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DA16">
      <w:start w:val="1"/>
      <w:numFmt w:val="decimal"/>
      <w:lvlText w:val="%7."/>
      <w:lvlJc w:val="left"/>
      <w:pPr>
        <w:bidi/>
        <w:ind w:left="47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82CFA">
      <w:start w:val="1"/>
      <w:numFmt w:val="lowerLetter"/>
      <w:lvlText w:val="%8."/>
      <w:lvlJc w:val="left"/>
      <w:pPr>
        <w:bidi/>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A87DA">
      <w:start w:val="1"/>
      <w:numFmt w:val="lowerRoman"/>
      <w:lvlText w:val="%9."/>
      <w:lvlJc w:val="left"/>
      <w:pPr>
        <w:bidi/>
        <w:ind w:left="616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35181396"/>
    <w:multiLevelType w:val="hybridMultilevel"/>
    <w:tmpl w:val="EDC65E0A"/>
    <w:lvl w:ilvl="0" w:tplc="FFFFFFFF">
      <w:start w:val="1"/>
      <w:numFmt w:val="decimal"/>
      <w:pStyle w:val="a0"/>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35B21E92"/>
    <w:multiLevelType w:val="hybridMultilevel"/>
    <w:tmpl w:val="175A24AA"/>
    <w:styleLink w:val="14"/>
    <w:lvl w:ilvl="0" w:tplc="18D61C82">
      <w:start w:val="1"/>
      <w:numFmt w:val="bullet"/>
      <w:lvlText w:val="_"/>
      <w:lvlJc w:val="left"/>
      <w:pPr>
        <w:tabs>
          <w:tab w:val="num" w:pos="1134"/>
        </w:tabs>
        <w:ind w:left="1134" w:hanging="567"/>
      </w:pPr>
      <w:rPr>
        <w:rFonts w:ascii="Wide Latin" w:hAnsi="Wide Latin" w:hint="default"/>
        <w:color w:val="auto"/>
      </w:rPr>
    </w:lvl>
    <w:lvl w:ilvl="1" w:tplc="26DE8E4E">
      <w:start w:val="1"/>
      <w:numFmt w:val="bullet"/>
      <w:lvlText w:val="o"/>
      <w:lvlJc w:val="left"/>
      <w:pPr>
        <w:tabs>
          <w:tab w:val="num" w:pos="1440"/>
        </w:tabs>
        <w:ind w:left="1440" w:hanging="360"/>
      </w:pPr>
      <w:rPr>
        <w:rFonts w:ascii="Courier New" w:hAnsi="Courier New" w:cs="Courier New" w:hint="default"/>
      </w:rPr>
    </w:lvl>
    <w:lvl w:ilvl="2" w:tplc="C978BA8A">
      <w:start w:val="1"/>
      <w:numFmt w:val="bullet"/>
      <w:lvlText w:val=""/>
      <w:lvlJc w:val="left"/>
      <w:pPr>
        <w:tabs>
          <w:tab w:val="num" w:pos="2160"/>
        </w:tabs>
        <w:ind w:left="2160" w:hanging="360"/>
      </w:pPr>
      <w:rPr>
        <w:rFonts w:ascii="Wingdings" w:hAnsi="Wingdings" w:hint="default"/>
      </w:rPr>
    </w:lvl>
    <w:lvl w:ilvl="3" w:tplc="B62424D4">
      <w:start w:val="1"/>
      <w:numFmt w:val="bullet"/>
      <w:lvlText w:val=""/>
      <w:lvlJc w:val="left"/>
      <w:pPr>
        <w:tabs>
          <w:tab w:val="num" w:pos="2880"/>
        </w:tabs>
        <w:ind w:left="2880" w:hanging="360"/>
      </w:pPr>
      <w:rPr>
        <w:rFonts w:ascii="Symbol" w:hAnsi="Symbol" w:hint="default"/>
      </w:rPr>
    </w:lvl>
    <w:lvl w:ilvl="4" w:tplc="4C7463B2">
      <w:start w:val="1"/>
      <w:numFmt w:val="bullet"/>
      <w:lvlText w:val="o"/>
      <w:lvlJc w:val="left"/>
      <w:pPr>
        <w:tabs>
          <w:tab w:val="num" w:pos="3600"/>
        </w:tabs>
        <w:ind w:left="3600" w:hanging="360"/>
      </w:pPr>
      <w:rPr>
        <w:rFonts w:ascii="Courier New" w:hAnsi="Courier New" w:cs="Courier New" w:hint="default"/>
      </w:rPr>
    </w:lvl>
    <w:lvl w:ilvl="5" w:tplc="13C6DB3C">
      <w:start w:val="1"/>
      <w:numFmt w:val="bullet"/>
      <w:lvlText w:val=""/>
      <w:lvlJc w:val="left"/>
      <w:pPr>
        <w:tabs>
          <w:tab w:val="num" w:pos="4320"/>
        </w:tabs>
        <w:ind w:left="4320" w:hanging="360"/>
      </w:pPr>
      <w:rPr>
        <w:rFonts w:ascii="Wingdings" w:hAnsi="Wingdings" w:hint="default"/>
      </w:rPr>
    </w:lvl>
    <w:lvl w:ilvl="6" w:tplc="3138AF54">
      <w:start w:val="1"/>
      <w:numFmt w:val="bullet"/>
      <w:lvlText w:val=""/>
      <w:lvlJc w:val="left"/>
      <w:pPr>
        <w:tabs>
          <w:tab w:val="num" w:pos="5040"/>
        </w:tabs>
        <w:ind w:left="5040" w:hanging="360"/>
      </w:pPr>
      <w:rPr>
        <w:rFonts w:ascii="Symbol" w:hAnsi="Symbol" w:hint="default"/>
      </w:rPr>
    </w:lvl>
    <w:lvl w:ilvl="7" w:tplc="968E6E4E">
      <w:start w:val="1"/>
      <w:numFmt w:val="bullet"/>
      <w:lvlText w:val="o"/>
      <w:lvlJc w:val="left"/>
      <w:pPr>
        <w:tabs>
          <w:tab w:val="num" w:pos="5760"/>
        </w:tabs>
        <w:ind w:left="5760" w:hanging="360"/>
      </w:pPr>
      <w:rPr>
        <w:rFonts w:ascii="Courier New" w:hAnsi="Courier New" w:cs="Courier New" w:hint="default"/>
      </w:rPr>
    </w:lvl>
    <w:lvl w:ilvl="8" w:tplc="FFC0113E">
      <w:start w:val="1"/>
      <w:numFmt w:val="bullet"/>
      <w:lvlText w:val=""/>
      <w:lvlJc w:val="left"/>
      <w:pPr>
        <w:tabs>
          <w:tab w:val="num" w:pos="6480"/>
        </w:tabs>
        <w:ind w:left="6480" w:hanging="360"/>
      </w:pPr>
      <w:rPr>
        <w:rFonts w:ascii="Wingdings" w:hAnsi="Wingdings" w:hint="default"/>
      </w:rPr>
    </w:lvl>
  </w:abstractNum>
  <w:abstractNum w:abstractNumId="29">
    <w:nsid w:val="36BB5F92"/>
    <w:multiLevelType w:val="hybridMultilevel"/>
    <w:tmpl w:val="30E2CE38"/>
    <w:styleLink w:val="51111"/>
    <w:lvl w:ilvl="0" w:tplc="68B2F978">
      <w:start w:val="1"/>
      <w:numFmt w:val="arabicAbjad"/>
      <w:lvlText w:val="%1)"/>
      <w:lvlJc w:val="center"/>
      <w:pPr>
        <w:tabs>
          <w:tab w:val="num" w:pos="644"/>
        </w:tabs>
        <w:ind w:left="567" w:right="567" w:hanging="28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0">
    <w:nsid w:val="3A033362"/>
    <w:multiLevelType w:val="hybridMultilevel"/>
    <w:tmpl w:val="D5965CAE"/>
    <w:styleLink w:val="42"/>
    <w:lvl w:ilvl="0" w:tplc="EA0432D8">
      <w:start w:val="1"/>
      <w:numFmt w:val="decimal"/>
      <w:lvlText w:val="%1-"/>
      <w:lvlJc w:val="left"/>
      <w:pPr>
        <w:tabs>
          <w:tab w:val="num" w:pos="1571"/>
        </w:tabs>
        <w:ind w:left="1571"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3BB37998"/>
    <w:multiLevelType w:val="hybridMultilevel"/>
    <w:tmpl w:val="C6E6FADE"/>
    <w:lvl w:ilvl="0" w:tplc="FEC6AC68">
      <w:start w:val="1"/>
      <w:numFmt w:val="arabicAlpha"/>
      <w:lvlText w:val="%1-"/>
      <w:lvlJc w:val="left"/>
      <w:pPr>
        <w:ind w:left="793" w:hanging="72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32">
    <w:nsid w:val="3C4C6301"/>
    <w:multiLevelType w:val="singleLevel"/>
    <w:tmpl w:val="FDF8D1CC"/>
    <w:lvl w:ilvl="0">
      <w:start w:val="1"/>
      <w:numFmt w:val="chosung"/>
      <w:pStyle w:val="a1"/>
      <w:lvlText w:val=""/>
      <w:lvlJc w:val="center"/>
      <w:pPr>
        <w:tabs>
          <w:tab w:val="num" w:pos="648"/>
        </w:tabs>
        <w:ind w:right="360" w:hanging="72"/>
      </w:pPr>
      <w:rPr>
        <w:rFonts w:ascii="Wingdings" w:cs="Times New Roman" w:hint="default"/>
        <w:sz w:val="30"/>
      </w:rPr>
    </w:lvl>
  </w:abstractNum>
  <w:abstractNum w:abstractNumId="33">
    <w:nsid w:val="3CE84598"/>
    <w:multiLevelType w:val="multilevel"/>
    <w:tmpl w:val="4508ADC6"/>
    <w:styleLink w:val="15"/>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4">
    <w:nsid w:val="43A70D5E"/>
    <w:multiLevelType w:val="hybridMultilevel"/>
    <w:tmpl w:val="31E2F8F0"/>
    <w:lvl w:ilvl="0" w:tplc="9B44F762">
      <w:start w:val="1"/>
      <w:numFmt w:val="decimal"/>
      <w:pStyle w:val="a2"/>
      <w:lvlText w:val="%1-"/>
      <w:lvlJc w:val="left"/>
      <w:pPr>
        <w:ind w:left="360" w:hanging="360"/>
      </w:pPr>
      <w:rPr>
        <w:rFonts w:cs="Lotus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7733FFA"/>
    <w:multiLevelType w:val="hybridMultilevel"/>
    <w:tmpl w:val="12EC30B2"/>
    <w:lvl w:ilvl="0" w:tplc="7F508E7A">
      <w:start w:val="1"/>
      <w:numFmt w:val="decimal"/>
      <w:pStyle w:val="a3"/>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C3F553F"/>
    <w:multiLevelType w:val="hybridMultilevel"/>
    <w:tmpl w:val="13D4F94A"/>
    <w:styleLink w:val="140"/>
    <w:lvl w:ilvl="0" w:tplc="E4622E98">
      <w:start w:val="1"/>
      <w:numFmt w:val="bullet"/>
      <w:lvlText w:val="_"/>
      <w:lvlJc w:val="left"/>
      <w:pPr>
        <w:tabs>
          <w:tab w:val="num" w:pos="1701"/>
        </w:tabs>
        <w:ind w:left="1701" w:hanging="567"/>
      </w:pPr>
      <w:rPr>
        <w:rFonts w:ascii="Wide Latin" w:hAnsi="Wide Latin" w:hint="default"/>
        <w:color w:val="auto"/>
      </w:rPr>
    </w:lvl>
    <w:lvl w:ilvl="1" w:tplc="D5DAC81C">
      <w:start w:val="1"/>
      <w:numFmt w:val="bullet"/>
      <w:lvlText w:val="o"/>
      <w:lvlJc w:val="left"/>
      <w:pPr>
        <w:tabs>
          <w:tab w:val="num" w:pos="1440"/>
        </w:tabs>
        <w:ind w:left="1440" w:hanging="360"/>
      </w:pPr>
      <w:rPr>
        <w:rFonts w:ascii="Courier New" w:hAnsi="Courier New" w:cs="Courier New" w:hint="default"/>
      </w:rPr>
    </w:lvl>
    <w:lvl w:ilvl="2" w:tplc="7FC4E8C8">
      <w:start w:val="1"/>
      <w:numFmt w:val="bullet"/>
      <w:lvlText w:val=""/>
      <w:lvlJc w:val="left"/>
      <w:pPr>
        <w:tabs>
          <w:tab w:val="num" w:pos="2160"/>
        </w:tabs>
        <w:ind w:left="2160" w:hanging="360"/>
      </w:pPr>
      <w:rPr>
        <w:rFonts w:ascii="Wingdings" w:hAnsi="Wingdings" w:hint="default"/>
      </w:rPr>
    </w:lvl>
    <w:lvl w:ilvl="3" w:tplc="DDCA40B2">
      <w:start w:val="1"/>
      <w:numFmt w:val="bullet"/>
      <w:lvlText w:val=""/>
      <w:lvlJc w:val="left"/>
      <w:pPr>
        <w:tabs>
          <w:tab w:val="num" w:pos="2880"/>
        </w:tabs>
        <w:ind w:left="2880" w:hanging="360"/>
      </w:pPr>
      <w:rPr>
        <w:rFonts w:ascii="Symbol" w:hAnsi="Symbol" w:hint="default"/>
      </w:rPr>
    </w:lvl>
    <w:lvl w:ilvl="4" w:tplc="54129ED8">
      <w:start w:val="1"/>
      <w:numFmt w:val="bullet"/>
      <w:lvlText w:val="o"/>
      <w:lvlJc w:val="left"/>
      <w:pPr>
        <w:tabs>
          <w:tab w:val="num" w:pos="3600"/>
        </w:tabs>
        <w:ind w:left="3600" w:hanging="360"/>
      </w:pPr>
      <w:rPr>
        <w:rFonts w:ascii="Courier New" w:hAnsi="Courier New" w:cs="Courier New" w:hint="default"/>
      </w:rPr>
    </w:lvl>
    <w:lvl w:ilvl="5" w:tplc="4586866A">
      <w:start w:val="1"/>
      <w:numFmt w:val="bullet"/>
      <w:lvlText w:val=""/>
      <w:lvlJc w:val="left"/>
      <w:pPr>
        <w:tabs>
          <w:tab w:val="num" w:pos="4320"/>
        </w:tabs>
        <w:ind w:left="4320" w:hanging="360"/>
      </w:pPr>
      <w:rPr>
        <w:rFonts w:ascii="Wingdings" w:hAnsi="Wingdings" w:hint="default"/>
      </w:rPr>
    </w:lvl>
    <w:lvl w:ilvl="6" w:tplc="3634E97A">
      <w:start w:val="1"/>
      <w:numFmt w:val="bullet"/>
      <w:lvlText w:val=""/>
      <w:lvlJc w:val="left"/>
      <w:pPr>
        <w:tabs>
          <w:tab w:val="num" w:pos="5040"/>
        </w:tabs>
        <w:ind w:left="5040" w:hanging="360"/>
      </w:pPr>
      <w:rPr>
        <w:rFonts w:ascii="Symbol" w:hAnsi="Symbol" w:hint="default"/>
      </w:rPr>
    </w:lvl>
    <w:lvl w:ilvl="7" w:tplc="9BE0477C">
      <w:start w:val="1"/>
      <w:numFmt w:val="bullet"/>
      <w:lvlText w:val="o"/>
      <w:lvlJc w:val="left"/>
      <w:pPr>
        <w:tabs>
          <w:tab w:val="num" w:pos="5760"/>
        </w:tabs>
        <w:ind w:left="5760" w:hanging="360"/>
      </w:pPr>
      <w:rPr>
        <w:rFonts w:ascii="Courier New" w:hAnsi="Courier New" w:cs="Courier New" w:hint="default"/>
      </w:rPr>
    </w:lvl>
    <w:lvl w:ilvl="8" w:tplc="C5502E46">
      <w:start w:val="1"/>
      <w:numFmt w:val="bullet"/>
      <w:lvlText w:val=""/>
      <w:lvlJc w:val="left"/>
      <w:pPr>
        <w:tabs>
          <w:tab w:val="num" w:pos="6480"/>
        </w:tabs>
        <w:ind w:left="6480" w:hanging="360"/>
      </w:pPr>
      <w:rPr>
        <w:rFonts w:ascii="Wingdings" w:hAnsi="Wingdings" w:hint="default"/>
      </w:rPr>
    </w:lvl>
  </w:abstractNum>
  <w:abstractNum w:abstractNumId="37">
    <w:nsid w:val="51BB32C3"/>
    <w:multiLevelType w:val="hybridMultilevel"/>
    <w:tmpl w:val="A4F48E32"/>
    <w:lvl w:ilvl="0" w:tplc="9274E232">
      <w:start w:val="1"/>
      <w:numFmt w:val="bullet"/>
      <w:pStyle w:val="a4"/>
      <w:lvlText w:val=""/>
      <w:lvlJc w:val="left"/>
      <w:pPr>
        <w:tabs>
          <w:tab w:val="num" w:pos="360"/>
        </w:tabs>
        <w:ind w:left="360" w:hanging="360"/>
      </w:pPr>
      <w:rPr>
        <w:rFonts w:ascii="AGA Arabesque" w:hAnsi="AGA Arabesque" w:hint="default"/>
        <w:b w:val="0"/>
        <w:bCs/>
        <w:sz w:val="31"/>
        <w:szCs w:val="31"/>
        <w:lang w:bidi="ar-SA"/>
      </w:rPr>
    </w:lvl>
    <w:lvl w:ilvl="1" w:tplc="FFFFFFFF">
      <w:start w:val="1"/>
      <w:numFmt w:val="bullet"/>
      <w:lvlRestart w:val="0"/>
      <w:lvlText w:val=""/>
      <w:lvlJc w:val="left"/>
      <w:pPr>
        <w:tabs>
          <w:tab w:val="num" w:pos="0"/>
        </w:tabs>
        <w:ind w:left="1210" w:hanging="1210"/>
      </w:pPr>
      <w:rPr>
        <w:rFonts w:ascii="Wingdings 2" w:hAnsi="Wingdings 2" w:hint="default"/>
        <w:sz w:val="27"/>
        <w:szCs w:val="2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54963CCE"/>
    <w:multiLevelType w:val="multilevel"/>
    <w:tmpl w:val="5730504C"/>
    <w:styleLink w:val="1"/>
    <w:lvl w:ilvl="0">
      <w:start w:val="1"/>
      <w:numFmt w:val="arabicAlpha"/>
      <w:lvlText w:val="%1."/>
      <w:lvlJc w:val="left"/>
      <w:pPr>
        <w:ind w:left="1080" w:hanging="720"/>
      </w:pPr>
      <w:rPr>
        <w:rFonts w:eastAsiaTheme="minorHAnsi" w:hint="default"/>
        <w:color w:val="000000" w:themeColor="text1"/>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AC747A2"/>
    <w:multiLevelType w:val="hybridMultilevel"/>
    <w:tmpl w:val="486CCC88"/>
    <w:styleLink w:val="23"/>
    <w:lvl w:ilvl="0" w:tplc="CD28EF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0">
    <w:nsid w:val="5C4D3416"/>
    <w:multiLevelType w:val="multilevel"/>
    <w:tmpl w:val="AE6AC6C6"/>
    <w:styleLink w:val="621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5EC440C0"/>
    <w:multiLevelType w:val="hybridMultilevel"/>
    <w:tmpl w:val="7F50AFE2"/>
    <w:styleLink w:val="141"/>
    <w:lvl w:ilvl="0" w:tplc="F7BC9D0E">
      <w:start w:val="1"/>
      <w:numFmt w:val="decimal"/>
      <w:lvlText w:val="%1-"/>
      <w:lvlJc w:val="left"/>
      <w:pPr>
        <w:tabs>
          <w:tab w:val="num" w:pos="1571"/>
        </w:tabs>
        <w:ind w:left="1571" w:hanging="720"/>
      </w:pPr>
    </w:lvl>
    <w:lvl w:ilvl="1" w:tplc="C7EC4EF2">
      <w:start w:val="1"/>
      <w:numFmt w:val="lowerLetter"/>
      <w:lvlText w:val="%2."/>
      <w:lvlJc w:val="left"/>
      <w:pPr>
        <w:tabs>
          <w:tab w:val="num" w:pos="1440"/>
        </w:tabs>
        <w:ind w:left="1440" w:hanging="360"/>
      </w:pPr>
    </w:lvl>
    <w:lvl w:ilvl="2" w:tplc="15828390">
      <w:start w:val="1"/>
      <w:numFmt w:val="lowerRoman"/>
      <w:lvlText w:val="%3."/>
      <w:lvlJc w:val="right"/>
      <w:pPr>
        <w:tabs>
          <w:tab w:val="num" w:pos="2160"/>
        </w:tabs>
        <w:ind w:left="2160" w:hanging="180"/>
      </w:pPr>
    </w:lvl>
    <w:lvl w:ilvl="3" w:tplc="89D64E84">
      <w:start w:val="1"/>
      <w:numFmt w:val="decimal"/>
      <w:lvlText w:val="%4."/>
      <w:lvlJc w:val="left"/>
      <w:pPr>
        <w:tabs>
          <w:tab w:val="num" w:pos="2880"/>
        </w:tabs>
        <w:ind w:left="2880" w:hanging="360"/>
      </w:pPr>
    </w:lvl>
    <w:lvl w:ilvl="4" w:tplc="6DD01C8E">
      <w:start w:val="1"/>
      <w:numFmt w:val="lowerLetter"/>
      <w:lvlText w:val="%5."/>
      <w:lvlJc w:val="left"/>
      <w:pPr>
        <w:tabs>
          <w:tab w:val="num" w:pos="3600"/>
        </w:tabs>
        <w:ind w:left="3600" w:hanging="360"/>
      </w:pPr>
    </w:lvl>
    <w:lvl w:ilvl="5" w:tplc="CF92AB68">
      <w:start w:val="1"/>
      <w:numFmt w:val="lowerRoman"/>
      <w:lvlText w:val="%6."/>
      <w:lvlJc w:val="right"/>
      <w:pPr>
        <w:tabs>
          <w:tab w:val="num" w:pos="4320"/>
        </w:tabs>
        <w:ind w:left="4320" w:hanging="180"/>
      </w:pPr>
    </w:lvl>
    <w:lvl w:ilvl="6" w:tplc="3D3C95F0">
      <w:start w:val="1"/>
      <w:numFmt w:val="decimal"/>
      <w:lvlText w:val="%7."/>
      <w:lvlJc w:val="left"/>
      <w:pPr>
        <w:tabs>
          <w:tab w:val="num" w:pos="5040"/>
        </w:tabs>
        <w:ind w:left="5040" w:hanging="360"/>
      </w:pPr>
    </w:lvl>
    <w:lvl w:ilvl="7" w:tplc="B6DA570C">
      <w:start w:val="1"/>
      <w:numFmt w:val="lowerLetter"/>
      <w:lvlText w:val="%8."/>
      <w:lvlJc w:val="left"/>
      <w:pPr>
        <w:tabs>
          <w:tab w:val="num" w:pos="5760"/>
        </w:tabs>
        <w:ind w:left="5760" w:hanging="360"/>
      </w:pPr>
    </w:lvl>
    <w:lvl w:ilvl="8" w:tplc="BD7CF1CE">
      <w:start w:val="1"/>
      <w:numFmt w:val="lowerRoman"/>
      <w:lvlText w:val="%9."/>
      <w:lvlJc w:val="right"/>
      <w:pPr>
        <w:tabs>
          <w:tab w:val="num" w:pos="6480"/>
        </w:tabs>
        <w:ind w:left="6480" w:hanging="180"/>
      </w:pPr>
    </w:lvl>
  </w:abstractNum>
  <w:abstractNum w:abstractNumId="42">
    <w:nsid w:val="60903338"/>
    <w:multiLevelType w:val="hybridMultilevel"/>
    <w:tmpl w:val="007E3316"/>
    <w:lvl w:ilvl="0" w:tplc="58EA7C86">
      <w:start w:val="1"/>
      <w:numFmt w:val="decimal"/>
      <w:pStyle w:val="a5"/>
      <w:lvlText w:val="%1."/>
      <w:lvlJc w:val="left"/>
      <w:pPr>
        <w:ind w:left="360" w:hanging="360"/>
      </w:pPr>
      <w:rPr>
        <w:rFonts w:ascii="mylotus" w:hAnsi="mylotus" w:cs="mylotus" w:hint="default"/>
        <w:b/>
        <w:bCs/>
        <w:sz w:val="35"/>
        <w:szCs w:val="3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nsid w:val="649168CF"/>
    <w:multiLevelType w:val="hybridMultilevel"/>
    <w:tmpl w:val="7AB04B36"/>
    <w:lvl w:ilvl="0" w:tplc="E6BA20E2">
      <w:start w:val="1"/>
      <w:numFmt w:val="decimal"/>
      <w:suff w:val="space"/>
      <w:lvlText w:val="%1-"/>
      <w:lvlJc w:val="left"/>
      <w:pPr>
        <w:ind w:left="910" w:hanging="550"/>
      </w:pPr>
      <w:rPr>
        <w:rFonts w:ascii="Traditional Arabic"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663462"/>
    <w:multiLevelType w:val="multilevel"/>
    <w:tmpl w:val="9920CB34"/>
    <w:styleLink w:val="11"/>
    <w:lvl w:ilvl="0">
      <w:start w:val="1"/>
      <w:numFmt w:val="decimal"/>
      <w:lvlText w:val="%1-"/>
      <w:lvlJc w:val="left"/>
      <w:pPr>
        <w:ind w:left="821" w:hanging="360"/>
      </w:pPr>
      <w:rPr>
        <w:rFonts w:ascii="adwa-assalaf" w:eastAsiaTheme="minorHAnsi" w:hAnsi="adwa-assalaf" w:cs="KFGQPC Uthman Taha Naskh"/>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45">
    <w:nsid w:val="6B420722"/>
    <w:multiLevelType w:val="hybridMultilevel"/>
    <w:tmpl w:val="22CE8546"/>
    <w:lvl w:ilvl="0" w:tplc="488A5BA0">
      <w:start w:val="1"/>
      <w:numFmt w:val="bullet"/>
      <w:suff w:val="space"/>
      <w:lvlText w:val=""/>
      <w:lvlJc w:val="left"/>
      <w:pPr>
        <w:ind w:left="1387" w:hanging="360"/>
      </w:pPr>
      <w:rPr>
        <w:rFonts w:ascii="Wingdings" w:hAnsi="Wingdings" w:hint="default"/>
      </w:rPr>
    </w:lvl>
    <w:lvl w:ilvl="1" w:tplc="04090003" w:tentative="1">
      <w:start w:val="1"/>
      <w:numFmt w:val="bullet"/>
      <w:lvlText w:val="o"/>
      <w:lvlJc w:val="left"/>
      <w:pPr>
        <w:ind w:left="2107" w:hanging="360"/>
      </w:pPr>
      <w:rPr>
        <w:rFonts w:ascii="Courier New" w:hAnsi="Courier New" w:cs="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46">
    <w:nsid w:val="737F1529"/>
    <w:multiLevelType w:val="hybridMultilevel"/>
    <w:tmpl w:val="C5608AAC"/>
    <w:lvl w:ilvl="0" w:tplc="1B46A514">
      <w:start w:val="1"/>
      <w:numFmt w:val="decimal"/>
      <w:pStyle w:val="a6"/>
      <w:lvlText w:val="(%1)"/>
      <w:lvlJc w:val="left"/>
      <w:pPr>
        <w:ind w:left="360" w:hanging="360"/>
      </w:pPr>
      <w:rPr>
        <w:b w:val="0"/>
        <w:bCs/>
        <w:i w:val="0"/>
        <w:iCs w:val="0"/>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47">
    <w:nsid w:val="74581B26"/>
    <w:multiLevelType w:val="multilevel"/>
    <w:tmpl w:val="D2C8DC06"/>
    <w:styleLink w:val="150"/>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7A9D3089"/>
    <w:multiLevelType w:val="hybridMultilevel"/>
    <w:tmpl w:val="9A5402D8"/>
    <w:lvl w:ilvl="0" w:tplc="67604252">
      <w:start w:val="1"/>
      <w:numFmt w:val="bullet"/>
      <w:pStyle w:val="a7"/>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9">
    <w:nsid w:val="7D78286B"/>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0">
    <w:nsid w:val="7E2761C7"/>
    <w:multiLevelType w:val="multilevel"/>
    <w:tmpl w:val="04090023"/>
    <w:styleLink w:val="1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3"/>
  </w:num>
  <w:num w:numId="2">
    <w:abstractNumId w:val="47"/>
  </w:num>
  <w:num w:numId="3">
    <w:abstractNumId w:val="10"/>
  </w:num>
  <w:num w:numId="4">
    <w:abstractNumId w:val="40"/>
  </w:num>
  <w:num w:numId="5">
    <w:abstractNumId w:val="6"/>
  </w:num>
  <w:num w:numId="6">
    <w:abstractNumId w:val="23"/>
  </w:num>
  <w:num w:numId="7">
    <w:abstractNumId w:val="26"/>
  </w:num>
  <w:num w:numId="8">
    <w:abstractNumId w:val="22"/>
  </w:num>
  <w:num w:numId="9">
    <w:abstractNumId w:val="11"/>
  </w:num>
  <w:num w:numId="10">
    <w:abstractNumId w:val="32"/>
  </w:num>
  <w:num w:numId="11">
    <w:abstractNumId w:val="42"/>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15"/>
  </w:num>
  <w:num w:numId="15">
    <w:abstractNumId w:val="48"/>
  </w:num>
  <w:num w:numId="16">
    <w:abstractNumId w:val="35"/>
  </w:num>
  <w:num w:numId="17">
    <w:abstractNumId w:val="17"/>
  </w:num>
  <w:num w:numId="18">
    <w:abstractNumId w:val="5"/>
  </w:num>
  <w:num w:numId="19">
    <w:abstractNumId w:val="20"/>
  </w:num>
  <w:num w:numId="20">
    <w:abstractNumId w:val="39"/>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6"/>
  </w:num>
  <w:num w:numId="24">
    <w:abstractNumId w:val="41"/>
  </w:num>
  <w:num w:numId="25">
    <w:abstractNumId w:val="30"/>
  </w:num>
  <w:num w:numId="26">
    <w:abstractNumId w:val="34"/>
  </w:num>
  <w:num w:numId="27">
    <w:abstractNumId w:val="29"/>
  </w:num>
  <w:num w:numId="28">
    <w:abstractNumId w:val="19"/>
  </w:num>
  <w:num w:numId="29">
    <w:abstractNumId w:val="8"/>
  </w:num>
  <w:num w:numId="30">
    <w:abstractNumId w:val="21"/>
  </w:num>
  <w:num w:numId="31">
    <w:abstractNumId w:val="9"/>
  </w:num>
  <w:num w:numId="32">
    <w:abstractNumId w:val="49"/>
  </w:num>
  <w:num w:numId="33">
    <w:abstractNumId w:val="18"/>
  </w:num>
  <w:num w:numId="34">
    <w:abstractNumId w:val="2"/>
  </w:num>
  <w:num w:numId="35">
    <w:abstractNumId w:val="1"/>
  </w:num>
  <w:num w:numId="36">
    <w:abstractNumId w:val="0"/>
  </w:num>
  <w:num w:numId="37">
    <w:abstractNumId w:val="4"/>
  </w:num>
  <w:num w:numId="38">
    <w:abstractNumId w:val="3"/>
  </w:num>
  <w:num w:numId="39">
    <w:abstractNumId w:val="50"/>
  </w:num>
  <w:num w:numId="40">
    <w:abstractNumId w:val="38"/>
  </w:num>
  <w:num w:numId="41">
    <w:abstractNumId w:val="44"/>
  </w:num>
  <w:num w:numId="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25"/>
  </w:num>
  <w:num w:numId="45">
    <w:abstractNumId w:val="16"/>
  </w:num>
  <w:num w:numId="46">
    <w:abstractNumId w:val="45"/>
  </w:num>
  <w:num w:numId="47">
    <w:abstractNumId w:val="24"/>
  </w:num>
  <w:num w:numId="48">
    <w:abstractNumId w:val="12"/>
  </w:num>
  <w:num w:numId="49">
    <w:abstractNumId w:val="13"/>
  </w:num>
  <w:num w:numId="50">
    <w:abstractNumId w:val="7"/>
  </w:num>
  <w:num w:numId="5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bookFoldPrinting/>
  <w:bookFoldPrintingSheets w:val="20"/>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33"/>
    <w:rsid w:val="000000CD"/>
    <w:rsid w:val="00000151"/>
    <w:rsid w:val="00000427"/>
    <w:rsid w:val="0000155E"/>
    <w:rsid w:val="00001A86"/>
    <w:rsid w:val="00001EA7"/>
    <w:rsid w:val="0000288C"/>
    <w:rsid w:val="00002D7F"/>
    <w:rsid w:val="00002E0E"/>
    <w:rsid w:val="0000387F"/>
    <w:rsid w:val="00005232"/>
    <w:rsid w:val="000058C7"/>
    <w:rsid w:val="00006046"/>
    <w:rsid w:val="00006AF3"/>
    <w:rsid w:val="00006F31"/>
    <w:rsid w:val="000076B5"/>
    <w:rsid w:val="00010636"/>
    <w:rsid w:val="000115B7"/>
    <w:rsid w:val="00011EA0"/>
    <w:rsid w:val="00012090"/>
    <w:rsid w:val="00012320"/>
    <w:rsid w:val="000125D2"/>
    <w:rsid w:val="00013455"/>
    <w:rsid w:val="0001429C"/>
    <w:rsid w:val="00014414"/>
    <w:rsid w:val="000147CC"/>
    <w:rsid w:val="00014AA0"/>
    <w:rsid w:val="00014EA8"/>
    <w:rsid w:val="000153F0"/>
    <w:rsid w:val="00015601"/>
    <w:rsid w:val="00015C6D"/>
    <w:rsid w:val="00016162"/>
    <w:rsid w:val="00016EF2"/>
    <w:rsid w:val="00017280"/>
    <w:rsid w:val="000178A1"/>
    <w:rsid w:val="00020AC0"/>
    <w:rsid w:val="0002105F"/>
    <w:rsid w:val="000218B9"/>
    <w:rsid w:val="00021A81"/>
    <w:rsid w:val="00021E2E"/>
    <w:rsid w:val="00022389"/>
    <w:rsid w:val="00022732"/>
    <w:rsid w:val="00022E74"/>
    <w:rsid w:val="00022ED7"/>
    <w:rsid w:val="0002345F"/>
    <w:rsid w:val="00023858"/>
    <w:rsid w:val="00024631"/>
    <w:rsid w:val="000251FE"/>
    <w:rsid w:val="000252D3"/>
    <w:rsid w:val="000271CC"/>
    <w:rsid w:val="000275A0"/>
    <w:rsid w:val="000279A8"/>
    <w:rsid w:val="00027C48"/>
    <w:rsid w:val="000302EE"/>
    <w:rsid w:val="00030A8F"/>
    <w:rsid w:val="000311DD"/>
    <w:rsid w:val="00031A22"/>
    <w:rsid w:val="00031A47"/>
    <w:rsid w:val="00031E12"/>
    <w:rsid w:val="0003386A"/>
    <w:rsid w:val="0003439B"/>
    <w:rsid w:val="00034494"/>
    <w:rsid w:val="0003562A"/>
    <w:rsid w:val="00035B3D"/>
    <w:rsid w:val="00036057"/>
    <w:rsid w:val="000362E5"/>
    <w:rsid w:val="00036340"/>
    <w:rsid w:val="000365A3"/>
    <w:rsid w:val="00036F70"/>
    <w:rsid w:val="000371FA"/>
    <w:rsid w:val="00037249"/>
    <w:rsid w:val="00037FF1"/>
    <w:rsid w:val="000405ED"/>
    <w:rsid w:val="000413A3"/>
    <w:rsid w:val="00041478"/>
    <w:rsid w:val="00041CC8"/>
    <w:rsid w:val="00042F19"/>
    <w:rsid w:val="000431B7"/>
    <w:rsid w:val="000432F0"/>
    <w:rsid w:val="000438F1"/>
    <w:rsid w:val="00043C8B"/>
    <w:rsid w:val="00044A4A"/>
    <w:rsid w:val="00044EB3"/>
    <w:rsid w:val="00045173"/>
    <w:rsid w:val="0004547F"/>
    <w:rsid w:val="00045672"/>
    <w:rsid w:val="00045996"/>
    <w:rsid w:val="00045FFA"/>
    <w:rsid w:val="0004607B"/>
    <w:rsid w:val="00046B04"/>
    <w:rsid w:val="00047B1A"/>
    <w:rsid w:val="000504C8"/>
    <w:rsid w:val="00050648"/>
    <w:rsid w:val="00050FE2"/>
    <w:rsid w:val="00051F58"/>
    <w:rsid w:val="00052ED1"/>
    <w:rsid w:val="00053546"/>
    <w:rsid w:val="0005359D"/>
    <w:rsid w:val="000550A5"/>
    <w:rsid w:val="00055358"/>
    <w:rsid w:val="00056051"/>
    <w:rsid w:val="00056648"/>
    <w:rsid w:val="00056A7C"/>
    <w:rsid w:val="00057050"/>
    <w:rsid w:val="00060457"/>
    <w:rsid w:val="0006101C"/>
    <w:rsid w:val="00061A22"/>
    <w:rsid w:val="000622B0"/>
    <w:rsid w:val="0006337F"/>
    <w:rsid w:val="00063EBC"/>
    <w:rsid w:val="00064DD8"/>
    <w:rsid w:val="000657C9"/>
    <w:rsid w:val="00065965"/>
    <w:rsid w:val="00065A08"/>
    <w:rsid w:val="00065F6F"/>
    <w:rsid w:val="00066441"/>
    <w:rsid w:val="000664A1"/>
    <w:rsid w:val="000670F0"/>
    <w:rsid w:val="0006736C"/>
    <w:rsid w:val="00067DA2"/>
    <w:rsid w:val="00071FB4"/>
    <w:rsid w:val="0007213F"/>
    <w:rsid w:val="000721E2"/>
    <w:rsid w:val="0007231F"/>
    <w:rsid w:val="000740F3"/>
    <w:rsid w:val="000749D6"/>
    <w:rsid w:val="00074D57"/>
    <w:rsid w:val="00074FD7"/>
    <w:rsid w:val="00075B19"/>
    <w:rsid w:val="00076AE1"/>
    <w:rsid w:val="000770C4"/>
    <w:rsid w:val="00077339"/>
    <w:rsid w:val="00077981"/>
    <w:rsid w:val="00077C71"/>
    <w:rsid w:val="00080090"/>
    <w:rsid w:val="00080AB5"/>
    <w:rsid w:val="000811ED"/>
    <w:rsid w:val="00082DE0"/>
    <w:rsid w:val="00084A6D"/>
    <w:rsid w:val="00084D6B"/>
    <w:rsid w:val="00084DC1"/>
    <w:rsid w:val="00084E7C"/>
    <w:rsid w:val="0008511A"/>
    <w:rsid w:val="00085BDD"/>
    <w:rsid w:val="00085E12"/>
    <w:rsid w:val="00086C36"/>
    <w:rsid w:val="0008701A"/>
    <w:rsid w:val="000876DB"/>
    <w:rsid w:val="00090717"/>
    <w:rsid w:val="00093432"/>
    <w:rsid w:val="00094869"/>
    <w:rsid w:val="00095814"/>
    <w:rsid w:val="00095B56"/>
    <w:rsid w:val="0009612B"/>
    <w:rsid w:val="00096174"/>
    <w:rsid w:val="000968F7"/>
    <w:rsid w:val="000A0613"/>
    <w:rsid w:val="000A1074"/>
    <w:rsid w:val="000A11B4"/>
    <w:rsid w:val="000A23DB"/>
    <w:rsid w:val="000A2DE5"/>
    <w:rsid w:val="000A3868"/>
    <w:rsid w:val="000A4194"/>
    <w:rsid w:val="000A4704"/>
    <w:rsid w:val="000A4A26"/>
    <w:rsid w:val="000A4E5F"/>
    <w:rsid w:val="000A4F84"/>
    <w:rsid w:val="000A51AF"/>
    <w:rsid w:val="000A6601"/>
    <w:rsid w:val="000A702F"/>
    <w:rsid w:val="000A7169"/>
    <w:rsid w:val="000A7269"/>
    <w:rsid w:val="000B16EC"/>
    <w:rsid w:val="000B1CE3"/>
    <w:rsid w:val="000B22BA"/>
    <w:rsid w:val="000B2666"/>
    <w:rsid w:val="000B2736"/>
    <w:rsid w:val="000B2BE2"/>
    <w:rsid w:val="000B4600"/>
    <w:rsid w:val="000B4893"/>
    <w:rsid w:val="000B4F64"/>
    <w:rsid w:val="000B63E6"/>
    <w:rsid w:val="000B6E58"/>
    <w:rsid w:val="000B778F"/>
    <w:rsid w:val="000B7F17"/>
    <w:rsid w:val="000C024E"/>
    <w:rsid w:val="000C0336"/>
    <w:rsid w:val="000C0351"/>
    <w:rsid w:val="000C048C"/>
    <w:rsid w:val="000C1444"/>
    <w:rsid w:val="000C2169"/>
    <w:rsid w:val="000C48BA"/>
    <w:rsid w:val="000C54D4"/>
    <w:rsid w:val="000C5F80"/>
    <w:rsid w:val="000C6B47"/>
    <w:rsid w:val="000C6D60"/>
    <w:rsid w:val="000C73F5"/>
    <w:rsid w:val="000C7EAB"/>
    <w:rsid w:val="000D0192"/>
    <w:rsid w:val="000D05D8"/>
    <w:rsid w:val="000D0F79"/>
    <w:rsid w:val="000D12C5"/>
    <w:rsid w:val="000D13C5"/>
    <w:rsid w:val="000D1480"/>
    <w:rsid w:val="000D1974"/>
    <w:rsid w:val="000D1981"/>
    <w:rsid w:val="000D1CF3"/>
    <w:rsid w:val="000D1FCA"/>
    <w:rsid w:val="000D2A95"/>
    <w:rsid w:val="000D3298"/>
    <w:rsid w:val="000D41D5"/>
    <w:rsid w:val="000D4246"/>
    <w:rsid w:val="000D62D8"/>
    <w:rsid w:val="000D6829"/>
    <w:rsid w:val="000D6C6A"/>
    <w:rsid w:val="000E0C28"/>
    <w:rsid w:val="000E0D48"/>
    <w:rsid w:val="000E0D7C"/>
    <w:rsid w:val="000E1814"/>
    <w:rsid w:val="000E1AFF"/>
    <w:rsid w:val="000E1E62"/>
    <w:rsid w:val="000E289E"/>
    <w:rsid w:val="000E3045"/>
    <w:rsid w:val="000E384D"/>
    <w:rsid w:val="000E49F8"/>
    <w:rsid w:val="000E69E5"/>
    <w:rsid w:val="000E6B7C"/>
    <w:rsid w:val="000E78E1"/>
    <w:rsid w:val="000F026B"/>
    <w:rsid w:val="000F0532"/>
    <w:rsid w:val="000F0728"/>
    <w:rsid w:val="000F0796"/>
    <w:rsid w:val="000F0F85"/>
    <w:rsid w:val="000F125E"/>
    <w:rsid w:val="000F1C3C"/>
    <w:rsid w:val="000F2EB1"/>
    <w:rsid w:val="000F30A3"/>
    <w:rsid w:val="000F32E0"/>
    <w:rsid w:val="000F36D0"/>
    <w:rsid w:val="000F41E8"/>
    <w:rsid w:val="000F41EF"/>
    <w:rsid w:val="000F43FA"/>
    <w:rsid w:val="000F45D1"/>
    <w:rsid w:val="000F5997"/>
    <w:rsid w:val="000F604C"/>
    <w:rsid w:val="000F68D5"/>
    <w:rsid w:val="000F736C"/>
    <w:rsid w:val="000F768B"/>
    <w:rsid w:val="000F7C6B"/>
    <w:rsid w:val="001007EC"/>
    <w:rsid w:val="00100B98"/>
    <w:rsid w:val="001012D6"/>
    <w:rsid w:val="00102108"/>
    <w:rsid w:val="00104224"/>
    <w:rsid w:val="00104D2B"/>
    <w:rsid w:val="0010589C"/>
    <w:rsid w:val="00105E9D"/>
    <w:rsid w:val="00106098"/>
    <w:rsid w:val="001066C3"/>
    <w:rsid w:val="001073B7"/>
    <w:rsid w:val="00107741"/>
    <w:rsid w:val="00110B34"/>
    <w:rsid w:val="00111554"/>
    <w:rsid w:val="00111BF5"/>
    <w:rsid w:val="00111F2A"/>
    <w:rsid w:val="0011227D"/>
    <w:rsid w:val="001126A0"/>
    <w:rsid w:val="00112BB5"/>
    <w:rsid w:val="00112FD7"/>
    <w:rsid w:val="001131CD"/>
    <w:rsid w:val="00113605"/>
    <w:rsid w:val="00113A16"/>
    <w:rsid w:val="00113E1D"/>
    <w:rsid w:val="001141D4"/>
    <w:rsid w:val="001142F8"/>
    <w:rsid w:val="001145BE"/>
    <w:rsid w:val="0011489D"/>
    <w:rsid w:val="00114F44"/>
    <w:rsid w:val="00120935"/>
    <w:rsid w:val="00120F5B"/>
    <w:rsid w:val="00122F2E"/>
    <w:rsid w:val="00122FE9"/>
    <w:rsid w:val="00123700"/>
    <w:rsid w:val="00124080"/>
    <w:rsid w:val="0012415F"/>
    <w:rsid w:val="0012457A"/>
    <w:rsid w:val="00124D70"/>
    <w:rsid w:val="0012514F"/>
    <w:rsid w:val="00126315"/>
    <w:rsid w:val="00126A2F"/>
    <w:rsid w:val="00126A6A"/>
    <w:rsid w:val="0013010D"/>
    <w:rsid w:val="00130829"/>
    <w:rsid w:val="00132108"/>
    <w:rsid w:val="00132118"/>
    <w:rsid w:val="00132930"/>
    <w:rsid w:val="00133CDA"/>
    <w:rsid w:val="0013426D"/>
    <w:rsid w:val="0013451C"/>
    <w:rsid w:val="00134749"/>
    <w:rsid w:val="00134A64"/>
    <w:rsid w:val="001358E9"/>
    <w:rsid w:val="00136078"/>
    <w:rsid w:val="00136719"/>
    <w:rsid w:val="00136E7D"/>
    <w:rsid w:val="00137929"/>
    <w:rsid w:val="00140B55"/>
    <w:rsid w:val="00140E07"/>
    <w:rsid w:val="0014159E"/>
    <w:rsid w:val="00141D12"/>
    <w:rsid w:val="00141FE8"/>
    <w:rsid w:val="0014293D"/>
    <w:rsid w:val="00143546"/>
    <w:rsid w:val="00143974"/>
    <w:rsid w:val="00145372"/>
    <w:rsid w:val="00145996"/>
    <w:rsid w:val="00145E2E"/>
    <w:rsid w:val="001461BC"/>
    <w:rsid w:val="001462F7"/>
    <w:rsid w:val="0014759A"/>
    <w:rsid w:val="0015038C"/>
    <w:rsid w:val="0015043A"/>
    <w:rsid w:val="00150576"/>
    <w:rsid w:val="0015093E"/>
    <w:rsid w:val="0015112C"/>
    <w:rsid w:val="0015187B"/>
    <w:rsid w:val="00152A99"/>
    <w:rsid w:val="00152B04"/>
    <w:rsid w:val="00152CEB"/>
    <w:rsid w:val="00153A21"/>
    <w:rsid w:val="00153BF0"/>
    <w:rsid w:val="00153D08"/>
    <w:rsid w:val="00153DC4"/>
    <w:rsid w:val="00154828"/>
    <w:rsid w:val="0015505E"/>
    <w:rsid w:val="00155073"/>
    <w:rsid w:val="00155DDE"/>
    <w:rsid w:val="00157696"/>
    <w:rsid w:val="00157A6A"/>
    <w:rsid w:val="00157C83"/>
    <w:rsid w:val="00160ADC"/>
    <w:rsid w:val="00160C15"/>
    <w:rsid w:val="00160C6E"/>
    <w:rsid w:val="00161701"/>
    <w:rsid w:val="00162C28"/>
    <w:rsid w:val="00165A70"/>
    <w:rsid w:val="00166021"/>
    <w:rsid w:val="001668D6"/>
    <w:rsid w:val="001669B3"/>
    <w:rsid w:val="00166BC2"/>
    <w:rsid w:val="00167F73"/>
    <w:rsid w:val="00170AE1"/>
    <w:rsid w:val="00171D7A"/>
    <w:rsid w:val="00172D29"/>
    <w:rsid w:val="00173005"/>
    <w:rsid w:val="00173591"/>
    <w:rsid w:val="001738A6"/>
    <w:rsid w:val="00173CA4"/>
    <w:rsid w:val="00173F68"/>
    <w:rsid w:val="00174DBB"/>
    <w:rsid w:val="00175E8A"/>
    <w:rsid w:val="001770F6"/>
    <w:rsid w:val="001800E6"/>
    <w:rsid w:val="001806A4"/>
    <w:rsid w:val="00180C4A"/>
    <w:rsid w:val="00180FF5"/>
    <w:rsid w:val="001812A8"/>
    <w:rsid w:val="00182403"/>
    <w:rsid w:val="00182487"/>
    <w:rsid w:val="001830B9"/>
    <w:rsid w:val="001834B2"/>
    <w:rsid w:val="00184408"/>
    <w:rsid w:val="001854FB"/>
    <w:rsid w:val="00185689"/>
    <w:rsid w:val="00185B4C"/>
    <w:rsid w:val="0018630F"/>
    <w:rsid w:val="001869AF"/>
    <w:rsid w:val="00186E79"/>
    <w:rsid w:val="00190297"/>
    <w:rsid w:val="00190357"/>
    <w:rsid w:val="00190E6F"/>
    <w:rsid w:val="00191F6F"/>
    <w:rsid w:val="00193521"/>
    <w:rsid w:val="00194359"/>
    <w:rsid w:val="00195B06"/>
    <w:rsid w:val="0019653B"/>
    <w:rsid w:val="00196829"/>
    <w:rsid w:val="00196E58"/>
    <w:rsid w:val="00196F2A"/>
    <w:rsid w:val="0019704F"/>
    <w:rsid w:val="0019749D"/>
    <w:rsid w:val="001977ED"/>
    <w:rsid w:val="001A0634"/>
    <w:rsid w:val="001A0C55"/>
    <w:rsid w:val="001A1021"/>
    <w:rsid w:val="001A10D3"/>
    <w:rsid w:val="001A174E"/>
    <w:rsid w:val="001A1FC8"/>
    <w:rsid w:val="001A250D"/>
    <w:rsid w:val="001A3269"/>
    <w:rsid w:val="001A4039"/>
    <w:rsid w:val="001A44A7"/>
    <w:rsid w:val="001A44EE"/>
    <w:rsid w:val="001A63E6"/>
    <w:rsid w:val="001B2604"/>
    <w:rsid w:val="001B3369"/>
    <w:rsid w:val="001B36DE"/>
    <w:rsid w:val="001B405D"/>
    <w:rsid w:val="001B5CCC"/>
    <w:rsid w:val="001B72D3"/>
    <w:rsid w:val="001B7A37"/>
    <w:rsid w:val="001C0B8E"/>
    <w:rsid w:val="001C0DCD"/>
    <w:rsid w:val="001C1002"/>
    <w:rsid w:val="001C145B"/>
    <w:rsid w:val="001C1B40"/>
    <w:rsid w:val="001C1B92"/>
    <w:rsid w:val="001C2A12"/>
    <w:rsid w:val="001C337F"/>
    <w:rsid w:val="001C33B2"/>
    <w:rsid w:val="001C33F8"/>
    <w:rsid w:val="001C3F52"/>
    <w:rsid w:val="001C4062"/>
    <w:rsid w:val="001C4317"/>
    <w:rsid w:val="001C5256"/>
    <w:rsid w:val="001C528A"/>
    <w:rsid w:val="001C532D"/>
    <w:rsid w:val="001C54AD"/>
    <w:rsid w:val="001C5E6D"/>
    <w:rsid w:val="001C604C"/>
    <w:rsid w:val="001C6266"/>
    <w:rsid w:val="001C64B2"/>
    <w:rsid w:val="001C6E8C"/>
    <w:rsid w:val="001C77DD"/>
    <w:rsid w:val="001C7A72"/>
    <w:rsid w:val="001D011B"/>
    <w:rsid w:val="001D08DF"/>
    <w:rsid w:val="001D0E42"/>
    <w:rsid w:val="001D16F6"/>
    <w:rsid w:val="001D182C"/>
    <w:rsid w:val="001D1EC9"/>
    <w:rsid w:val="001D2383"/>
    <w:rsid w:val="001D435E"/>
    <w:rsid w:val="001D4429"/>
    <w:rsid w:val="001D4535"/>
    <w:rsid w:val="001D4C5F"/>
    <w:rsid w:val="001D5214"/>
    <w:rsid w:val="001D56E8"/>
    <w:rsid w:val="001D62FC"/>
    <w:rsid w:val="001D69FC"/>
    <w:rsid w:val="001D70C9"/>
    <w:rsid w:val="001E011A"/>
    <w:rsid w:val="001E01F7"/>
    <w:rsid w:val="001E2DE4"/>
    <w:rsid w:val="001E3346"/>
    <w:rsid w:val="001E447E"/>
    <w:rsid w:val="001E4692"/>
    <w:rsid w:val="001E4B70"/>
    <w:rsid w:val="001E570D"/>
    <w:rsid w:val="001E628B"/>
    <w:rsid w:val="001E66AF"/>
    <w:rsid w:val="001E674D"/>
    <w:rsid w:val="001E7463"/>
    <w:rsid w:val="001F02E2"/>
    <w:rsid w:val="001F059F"/>
    <w:rsid w:val="001F0B9B"/>
    <w:rsid w:val="001F1763"/>
    <w:rsid w:val="001F1CEE"/>
    <w:rsid w:val="001F2DAF"/>
    <w:rsid w:val="001F3A03"/>
    <w:rsid w:val="001F47AD"/>
    <w:rsid w:val="001F4A38"/>
    <w:rsid w:val="001F5566"/>
    <w:rsid w:val="001F56A9"/>
    <w:rsid w:val="001F5FAC"/>
    <w:rsid w:val="002004F3"/>
    <w:rsid w:val="00200B74"/>
    <w:rsid w:val="00200D64"/>
    <w:rsid w:val="0020144D"/>
    <w:rsid w:val="002018A1"/>
    <w:rsid w:val="002019BB"/>
    <w:rsid w:val="0020247F"/>
    <w:rsid w:val="00204746"/>
    <w:rsid w:val="00204D09"/>
    <w:rsid w:val="00204E43"/>
    <w:rsid w:val="00204F70"/>
    <w:rsid w:val="00205AF5"/>
    <w:rsid w:val="002065DF"/>
    <w:rsid w:val="0020720E"/>
    <w:rsid w:val="002073CF"/>
    <w:rsid w:val="0020755B"/>
    <w:rsid w:val="00207A1C"/>
    <w:rsid w:val="0021113C"/>
    <w:rsid w:val="0021116E"/>
    <w:rsid w:val="00211681"/>
    <w:rsid w:val="00211A6D"/>
    <w:rsid w:val="0021231B"/>
    <w:rsid w:val="00213068"/>
    <w:rsid w:val="002136E1"/>
    <w:rsid w:val="00213C4C"/>
    <w:rsid w:val="0021426A"/>
    <w:rsid w:val="00214D9F"/>
    <w:rsid w:val="00214F5B"/>
    <w:rsid w:val="00215080"/>
    <w:rsid w:val="00215766"/>
    <w:rsid w:val="002167AA"/>
    <w:rsid w:val="00217059"/>
    <w:rsid w:val="002174B1"/>
    <w:rsid w:val="00217626"/>
    <w:rsid w:val="00217AE5"/>
    <w:rsid w:val="00220FF9"/>
    <w:rsid w:val="00221ABF"/>
    <w:rsid w:val="00221ED9"/>
    <w:rsid w:val="00222211"/>
    <w:rsid w:val="002224CE"/>
    <w:rsid w:val="00223FEE"/>
    <w:rsid w:val="0022484C"/>
    <w:rsid w:val="00225358"/>
    <w:rsid w:val="00226B20"/>
    <w:rsid w:val="00227898"/>
    <w:rsid w:val="0023072F"/>
    <w:rsid w:val="0023079A"/>
    <w:rsid w:val="00230E8B"/>
    <w:rsid w:val="00230FD6"/>
    <w:rsid w:val="00231786"/>
    <w:rsid w:val="00231A0D"/>
    <w:rsid w:val="00232C3F"/>
    <w:rsid w:val="00234087"/>
    <w:rsid w:val="0023479B"/>
    <w:rsid w:val="002349F4"/>
    <w:rsid w:val="00235E74"/>
    <w:rsid w:val="00236EDC"/>
    <w:rsid w:val="002370BF"/>
    <w:rsid w:val="00237402"/>
    <w:rsid w:val="002403FF"/>
    <w:rsid w:val="00240446"/>
    <w:rsid w:val="00241130"/>
    <w:rsid w:val="0024132B"/>
    <w:rsid w:val="0024187D"/>
    <w:rsid w:val="00243B9A"/>
    <w:rsid w:val="00244FC2"/>
    <w:rsid w:val="0024531B"/>
    <w:rsid w:val="002457EA"/>
    <w:rsid w:val="00245A9E"/>
    <w:rsid w:val="002462E4"/>
    <w:rsid w:val="00246903"/>
    <w:rsid w:val="00246D20"/>
    <w:rsid w:val="00247746"/>
    <w:rsid w:val="00253197"/>
    <w:rsid w:val="00253FB9"/>
    <w:rsid w:val="00254819"/>
    <w:rsid w:val="00254DD0"/>
    <w:rsid w:val="00255B4E"/>
    <w:rsid w:val="00255E6B"/>
    <w:rsid w:val="0025697C"/>
    <w:rsid w:val="00257D49"/>
    <w:rsid w:val="00260566"/>
    <w:rsid w:val="00260724"/>
    <w:rsid w:val="00261195"/>
    <w:rsid w:val="00261AE4"/>
    <w:rsid w:val="00261BA4"/>
    <w:rsid w:val="00262056"/>
    <w:rsid w:val="002627B1"/>
    <w:rsid w:val="002637BB"/>
    <w:rsid w:val="002647FA"/>
    <w:rsid w:val="0026495C"/>
    <w:rsid w:val="00264F51"/>
    <w:rsid w:val="0026509B"/>
    <w:rsid w:val="002651ED"/>
    <w:rsid w:val="00265465"/>
    <w:rsid w:val="0026549A"/>
    <w:rsid w:val="002654D7"/>
    <w:rsid w:val="00265822"/>
    <w:rsid w:val="00267995"/>
    <w:rsid w:val="00270B59"/>
    <w:rsid w:val="00272282"/>
    <w:rsid w:val="00272396"/>
    <w:rsid w:val="002728A7"/>
    <w:rsid w:val="00272C6B"/>
    <w:rsid w:val="0027424A"/>
    <w:rsid w:val="00275BB1"/>
    <w:rsid w:val="00276265"/>
    <w:rsid w:val="00276796"/>
    <w:rsid w:val="002773C8"/>
    <w:rsid w:val="00277620"/>
    <w:rsid w:val="00277A03"/>
    <w:rsid w:val="00280536"/>
    <w:rsid w:val="002814EB"/>
    <w:rsid w:val="00282916"/>
    <w:rsid w:val="00282A82"/>
    <w:rsid w:val="00282A8F"/>
    <w:rsid w:val="00284F7D"/>
    <w:rsid w:val="00286971"/>
    <w:rsid w:val="0028734F"/>
    <w:rsid w:val="0028769C"/>
    <w:rsid w:val="00287D4F"/>
    <w:rsid w:val="00287FCF"/>
    <w:rsid w:val="002900A0"/>
    <w:rsid w:val="00290600"/>
    <w:rsid w:val="00291DB5"/>
    <w:rsid w:val="002922FE"/>
    <w:rsid w:val="002932EB"/>
    <w:rsid w:val="00293432"/>
    <w:rsid w:val="00293EE1"/>
    <w:rsid w:val="00294097"/>
    <w:rsid w:val="002943B7"/>
    <w:rsid w:val="00294A47"/>
    <w:rsid w:val="00294B7E"/>
    <w:rsid w:val="00295669"/>
    <w:rsid w:val="00295B11"/>
    <w:rsid w:val="00296324"/>
    <w:rsid w:val="00296633"/>
    <w:rsid w:val="00297F8F"/>
    <w:rsid w:val="002A021C"/>
    <w:rsid w:val="002A040B"/>
    <w:rsid w:val="002A0B7A"/>
    <w:rsid w:val="002A1D4B"/>
    <w:rsid w:val="002A2600"/>
    <w:rsid w:val="002A2B2D"/>
    <w:rsid w:val="002A3075"/>
    <w:rsid w:val="002A3C9C"/>
    <w:rsid w:val="002A3E04"/>
    <w:rsid w:val="002A5DF1"/>
    <w:rsid w:val="002A62BC"/>
    <w:rsid w:val="002B09A9"/>
    <w:rsid w:val="002B1F70"/>
    <w:rsid w:val="002B223F"/>
    <w:rsid w:val="002B3B26"/>
    <w:rsid w:val="002B4375"/>
    <w:rsid w:val="002B453C"/>
    <w:rsid w:val="002B5493"/>
    <w:rsid w:val="002B579C"/>
    <w:rsid w:val="002B6045"/>
    <w:rsid w:val="002B65C5"/>
    <w:rsid w:val="002B6600"/>
    <w:rsid w:val="002B72E3"/>
    <w:rsid w:val="002B76DA"/>
    <w:rsid w:val="002B79C5"/>
    <w:rsid w:val="002B7F5D"/>
    <w:rsid w:val="002C10E0"/>
    <w:rsid w:val="002C1474"/>
    <w:rsid w:val="002C20DF"/>
    <w:rsid w:val="002C29EB"/>
    <w:rsid w:val="002C2EC5"/>
    <w:rsid w:val="002C2F8B"/>
    <w:rsid w:val="002C31B3"/>
    <w:rsid w:val="002C48A8"/>
    <w:rsid w:val="002C5491"/>
    <w:rsid w:val="002C5A10"/>
    <w:rsid w:val="002C65D9"/>
    <w:rsid w:val="002C79FD"/>
    <w:rsid w:val="002D070E"/>
    <w:rsid w:val="002D221A"/>
    <w:rsid w:val="002D265F"/>
    <w:rsid w:val="002D3DFE"/>
    <w:rsid w:val="002D48C3"/>
    <w:rsid w:val="002D54B7"/>
    <w:rsid w:val="002D5A25"/>
    <w:rsid w:val="002D6169"/>
    <w:rsid w:val="002D6FA1"/>
    <w:rsid w:val="002D7D0F"/>
    <w:rsid w:val="002D7DB6"/>
    <w:rsid w:val="002E00C1"/>
    <w:rsid w:val="002E04E9"/>
    <w:rsid w:val="002E1885"/>
    <w:rsid w:val="002E1A40"/>
    <w:rsid w:val="002E1D60"/>
    <w:rsid w:val="002E1D75"/>
    <w:rsid w:val="002E3D8C"/>
    <w:rsid w:val="002E4AF6"/>
    <w:rsid w:val="002E5059"/>
    <w:rsid w:val="002E62F4"/>
    <w:rsid w:val="002E6493"/>
    <w:rsid w:val="002E6A55"/>
    <w:rsid w:val="002E6A72"/>
    <w:rsid w:val="002E6DF3"/>
    <w:rsid w:val="002E78F6"/>
    <w:rsid w:val="002E7CC6"/>
    <w:rsid w:val="002E7E10"/>
    <w:rsid w:val="002F0A76"/>
    <w:rsid w:val="002F22E4"/>
    <w:rsid w:val="002F6073"/>
    <w:rsid w:val="002F69F0"/>
    <w:rsid w:val="002F70CF"/>
    <w:rsid w:val="002F74D7"/>
    <w:rsid w:val="002F7A08"/>
    <w:rsid w:val="002F7BD6"/>
    <w:rsid w:val="00300A91"/>
    <w:rsid w:val="00300AF5"/>
    <w:rsid w:val="00300F3E"/>
    <w:rsid w:val="00300F85"/>
    <w:rsid w:val="00301278"/>
    <w:rsid w:val="00301471"/>
    <w:rsid w:val="003023CC"/>
    <w:rsid w:val="00302779"/>
    <w:rsid w:val="00302C82"/>
    <w:rsid w:val="003030B2"/>
    <w:rsid w:val="00304415"/>
    <w:rsid w:val="00305209"/>
    <w:rsid w:val="003059BF"/>
    <w:rsid w:val="00305A24"/>
    <w:rsid w:val="00305E05"/>
    <w:rsid w:val="00307C05"/>
    <w:rsid w:val="003100E2"/>
    <w:rsid w:val="00310201"/>
    <w:rsid w:val="00311C73"/>
    <w:rsid w:val="00312D2D"/>
    <w:rsid w:val="00312DFA"/>
    <w:rsid w:val="0031308E"/>
    <w:rsid w:val="00314876"/>
    <w:rsid w:val="003158DD"/>
    <w:rsid w:val="00315917"/>
    <w:rsid w:val="0031625D"/>
    <w:rsid w:val="003170EB"/>
    <w:rsid w:val="00317563"/>
    <w:rsid w:val="0032076C"/>
    <w:rsid w:val="00321CCC"/>
    <w:rsid w:val="00322AD9"/>
    <w:rsid w:val="00323DA9"/>
    <w:rsid w:val="003247D6"/>
    <w:rsid w:val="00325DB6"/>
    <w:rsid w:val="0032649B"/>
    <w:rsid w:val="003266B0"/>
    <w:rsid w:val="00327817"/>
    <w:rsid w:val="0033037A"/>
    <w:rsid w:val="003305D2"/>
    <w:rsid w:val="00330654"/>
    <w:rsid w:val="00330E2B"/>
    <w:rsid w:val="00331302"/>
    <w:rsid w:val="0033134E"/>
    <w:rsid w:val="003314FD"/>
    <w:rsid w:val="00331530"/>
    <w:rsid w:val="00331DE0"/>
    <w:rsid w:val="00332981"/>
    <w:rsid w:val="00334598"/>
    <w:rsid w:val="003346DB"/>
    <w:rsid w:val="003349FB"/>
    <w:rsid w:val="00335E5F"/>
    <w:rsid w:val="00336397"/>
    <w:rsid w:val="00336634"/>
    <w:rsid w:val="0034001E"/>
    <w:rsid w:val="00340675"/>
    <w:rsid w:val="0034086E"/>
    <w:rsid w:val="00340956"/>
    <w:rsid w:val="00341C51"/>
    <w:rsid w:val="00342013"/>
    <w:rsid w:val="003424F2"/>
    <w:rsid w:val="0034291E"/>
    <w:rsid w:val="00342B19"/>
    <w:rsid w:val="003456C1"/>
    <w:rsid w:val="00346543"/>
    <w:rsid w:val="003465DC"/>
    <w:rsid w:val="00346887"/>
    <w:rsid w:val="00346D8A"/>
    <w:rsid w:val="00347D35"/>
    <w:rsid w:val="00350B3B"/>
    <w:rsid w:val="00350EF9"/>
    <w:rsid w:val="00351378"/>
    <w:rsid w:val="00352551"/>
    <w:rsid w:val="0035324F"/>
    <w:rsid w:val="003536C4"/>
    <w:rsid w:val="00353DA7"/>
    <w:rsid w:val="003541A9"/>
    <w:rsid w:val="003542D7"/>
    <w:rsid w:val="00354328"/>
    <w:rsid w:val="00354398"/>
    <w:rsid w:val="003543BF"/>
    <w:rsid w:val="00354DDA"/>
    <w:rsid w:val="0035536E"/>
    <w:rsid w:val="003557C2"/>
    <w:rsid w:val="0035587D"/>
    <w:rsid w:val="00355F96"/>
    <w:rsid w:val="003562FC"/>
    <w:rsid w:val="003570E5"/>
    <w:rsid w:val="0035726F"/>
    <w:rsid w:val="003575FD"/>
    <w:rsid w:val="00360A20"/>
    <w:rsid w:val="00360FEB"/>
    <w:rsid w:val="003636A0"/>
    <w:rsid w:val="003641CC"/>
    <w:rsid w:val="0036449B"/>
    <w:rsid w:val="003647DB"/>
    <w:rsid w:val="00364C0D"/>
    <w:rsid w:val="00364C5F"/>
    <w:rsid w:val="0036518B"/>
    <w:rsid w:val="00365D17"/>
    <w:rsid w:val="0036728E"/>
    <w:rsid w:val="00367400"/>
    <w:rsid w:val="00367928"/>
    <w:rsid w:val="00371A33"/>
    <w:rsid w:val="00371E50"/>
    <w:rsid w:val="00373A18"/>
    <w:rsid w:val="00374CA6"/>
    <w:rsid w:val="003751B6"/>
    <w:rsid w:val="00375EDE"/>
    <w:rsid w:val="00377061"/>
    <w:rsid w:val="00377F45"/>
    <w:rsid w:val="00380531"/>
    <w:rsid w:val="00380AEC"/>
    <w:rsid w:val="00380C64"/>
    <w:rsid w:val="0038113A"/>
    <w:rsid w:val="00381C04"/>
    <w:rsid w:val="00383EE7"/>
    <w:rsid w:val="00384C26"/>
    <w:rsid w:val="00384C2C"/>
    <w:rsid w:val="00384F0F"/>
    <w:rsid w:val="003862AF"/>
    <w:rsid w:val="003864DA"/>
    <w:rsid w:val="00386B37"/>
    <w:rsid w:val="00386FBF"/>
    <w:rsid w:val="00387224"/>
    <w:rsid w:val="00387646"/>
    <w:rsid w:val="00387743"/>
    <w:rsid w:val="00387C5A"/>
    <w:rsid w:val="00390EF1"/>
    <w:rsid w:val="00391565"/>
    <w:rsid w:val="00391E68"/>
    <w:rsid w:val="003927CB"/>
    <w:rsid w:val="00392C78"/>
    <w:rsid w:val="00393C94"/>
    <w:rsid w:val="00393E3F"/>
    <w:rsid w:val="00394E21"/>
    <w:rsid w:val="003952D9"/>
    <w:rsid w:val="003955F6"/>
    <w:rsid w:val="00396CAF"/>
    <w:rsid w:val="003970A9"/>
    <w:rsid w:val="003972B5"/>
    <w:rsid w:val="0039783C"/>
    <w:rsid w:val="00397E34"/>
    <w:rsid w:val="003A0B47"/>
    <w:rsid w:val="003A165D"/>
    <w:rsid w:val="003A19DC"/>
    <w:rsid w:val="003A1F8A"/>
    <w:rsid w:val="003A22E8"/>
    <w:rsid w:val="003A325F"/>
    <w:rsid w:val="003A3D79"/>
    <w:rsid w:val="003A4F90"/>
    <w:rsid w:val="003A501B"/>
    <w:rsid w:val="003A51E1"/>
    <w:rsid w:val="003A630B"/>
    <w:rsid w:val="003A66EB"/>
    <w:rsid w:val="003B14CE"/>
    <w:rsid w:val="003B192B"/>
    <w:rsid w:val="003B2738"/>
    <w:rsid w:val="003B2E57"/>
    <w:rsid w:val="003B3918"/>
    <w:rsid w:val="003B3EA4"/>
    <w:rsid w:val="003B405C"/>
    <w:rsid w:val="003B4391"/>
    <w:rsid w:val="003B4AF4"/>
    <w:rsid w:val="003B4C7E"/>
    <w:rsid w:val="003B54B5"/>
    <w:rsid w:val="003B593D"/>
    <w:rsid w:val="003B5D90"/>
    <w:rsid w:val="003B6524"/>
    <w:rsid w:val="003B6667"/>
    <w:rsid w:val="003B6954"/>
    <w:rsid w:val="003B736B"/>
    <w:rsid w:val="003B7AAB"/>
    <w:rsid w:val="003C00EE"/>
    <w:rsid w:val="003C0CDB"/>
    <w:rsid w:val="003C110E"/>
    <w:rsid w:val="003C182A"/>
    <w:rsid w:val="003C1BEA"/>
    <w:rsid w:val="003C1E91"/>
    <w:rsid w:val="003C2B12"/>
    <w:rsid w:val="003C2E1A"/>
    <w:rsid w:val="003C2EFC"/>
    <w:rsid w:val="003C3113"/>
    <w:rsid w:val="003C31BB"/>
    <w:rsid w:val="003C3607"/>
    <w:rsid w:val="003C3E70"/>
    <w:rsid w:val="003C5C01"/>
    <w:rsid w:val="003C67B0"/>
    <w:rsid w:val="003C6AFD"/>
    <w:rsid w:val="003C7192"/>
    <w:rsid w:val="003C7772"/>
    <w:rsid w:val="003D0BB4"/>
    <w:rsid w:val="003D1463"/>
    <w:rsid w:val="003D1C75"/>
    <w:rsid w:val="003D2C66"/>
    <w:rsid w:val="003D3151"/>
    <w:rsid w:val="003D345A"/>
    <w:rsid w:val="003D35C7"/>
    <w:rsid w:val="003D366E"/>
    <w:rsid w:val="003D4889"/>
    <w:rsid w:val="003D49B8"/>
    <w:rsid w:val="003D5728"/>
    <w:rsid w:val="003D67CE"/>
    <w:rsid w:val="003D6CB0"/>
    <w:rsid w:val="003D7071"/>
    <w:rsid w:val="003D7272"/>
    <w:rsid w:val="003D7374"/>
    <w:rsid w:val="003E0124"/>
    <w:rsid w:val="003E1BFC"/>
    <w:rsid w:val="003E2627"/>
    <w:rsid w:val="003E2A16"/>
    <w:rsid w:val="003E3B73"/>
    <w:rsid w:val="003E42C3"/>
    <w:rsid w:val="003E4CCB"/>
    <w:rsid w:val="003E605D"/>
    <w:rsid w:val="003E71E3"/>
    <w:rsid w:val="003E7368"/>
    <w:rsid w:val="003F00F2"/>
    <w:rsid w:val="003F045D"/>
    <w:rsid w:val="003F0B55"/>
    <w:rsid w:val="003F178A"/>
    <w:rsid w:val="003F23D8"/>
    <w:rsid w:val="003F2E62"/>
    <w:rsid w:val="003F347D"/>
    <w:rsid w:val="003F4554"/>
    <w:rsid w:val="003F5015"/>
    <w:rsid w:val="003F50C3"/>
    <w:rsid w:val="003F5107"/>
    <w:rsid w:val="003F665A"/>
    <w:rsid w:val="003F6821"/>
    <w:rsid w:val="003F695F"/>
    <w:rsid w:val="003F6E19"/>
    <w:rsid w:val="003F7719"/>
    <w:rsid w:val="003F7E7E"/>
    <w:rsid w:val="00400CC5"/>
    <w:rsid w:val="00400ECA"/>
    <w:rsid w:val="00402067"/>
    <w:rsid w:val="00402A3A"/>
    <w:rsid w:val="00403600"/>
    <w:rsid w:val="00403CCA"/>
    <w:rsid w:val="00403D1E"/>
    <w:rsid w:val="00404CC1"/>
    <w:rsid w:val="00404F56"/>
    <w:rsid w:val="00405B8B"/>
    <w:rsid w:val="00405C25"/>
    <w:rsid w:val="00406A51"/>
    <w:rsid w:val="00406CDA"/>
    <w:rsid w:val="0040746C"/>
    <w:rsid w:val="00407638"/>
    <w:rsid w:val="00407945"/>
    <w:rsid w:val="00410D06"/>
    <w:rsid w:val="00410EE8"/>
    <w:rsid w:val="00411532"/>
    <w:rsid w:val="00411615"/>
    <w:rsid w:val="00411CF1"/>
    <w:rsid w:val="00414C1D"/>
    <w:rsid w:val="00415B9E"/>
    <w:rsid w:val="00415DC8"/>
    <w:rsid w:val="00415EF5"/>
    <w:rsid w:val="0041602D"/>
    <w:rsid w:val="00416153"/>
    <w:rsid w:val="00420235"/>
    <w:rsid w:val="00421ABF"/>
    <w:rsid w:val="004222A4"/>
    <w:rsid w:val="00422492"/>
    <w:rsid w:val="0042253B"/>
    <w:rsid w:val="004226B8"/>
    <w:rsid w:val="00422D92"/>
    <w:rsid w:val="00422D95"/>
    <w:rsid w:val="004236F8"/>
    <w:rsid w:val="00423AE0"/>
    <w:rsid w:val="00424347"/>
    <w:rsid w:val="00424F13"/>
    <w:rsid w:val="0042574B"/>
    <w:rsid w:val="00425E1D"/>
    <w:rsid w:val="00425E86"/>
    <w:rsid w:val="0042600F"/>
    <w:rsid w:val="00426078"/>
    <w:rsid w:val="00430FB7"/>
    <w:rsid w:val="00431C3F"/>
    <w:rsid w:val="00432696"/>
    <w:rsid w:val="004326AB"/>
    <w:rsid w:val="00432FC3"/>
    <w:rsid w:val="00434521"/>
    <w:rsid w:val="0043487F"/>
    <w:rsid w:val="004349B3"/>
    <w:rsid w:val="00434D7E"/>
    <w:rsid w:val="00436DD8"/>
    <w:rsid w:val="00437A9A"/>
    <w:rsid w:val="004410BE"/>
    <w:rsid w:val="00441409"/>
    <w:rsid w:val="00443D4B"/>
    <w:rsid w:val="00444277"/>
    <w:rsid w:val="00444608"/>
    <w:rsid w:val="00444B2C"/>
    <w:rsid w:val="00445466"/>
    <w:rsid w:val="00445807"/>
    <w:rsid w:val="00445EE7"/>
    <w:rsid w:val="004466B8"/>
    <w:rsid w:val="00450051"/>
    <w:rsid w:val="00450117"/>
    <w:rsid w:val="004501C4"/>
    <w:rsid w:val="004508F6"/>
    <w:rsid w:val="0045238E"/>
    <w:rsid w:val="00452C86"/>
    <w:rsid w:val="004533C8"/>
    <w:rsid w:val="004537DB"/>
    <w:rsid w:val="00453D7D"/>
    <w:rsid w:val="00453F36"/>
    <w:rsid w:val="0045476B"/>
    <w:rsid w:val="00454974"/>
    <w:rsid w:val="00455320"/>
    <w:rsid w:val="0045710B"/>
    <w:rsid w:val="004572E2"/>
    <w:rsid w:val="0045779E"/>
    <w:rsid w:val="00457925"/>
    <w:rsid w:val="00460B1F"/>
    <w:rsid w:val="00460F21"/>
    <w:rsid w:val="00463F78"/>
    <w:rsid w:val="00465990"/>
    <w:rsid w:val="0046629D"/>
    <w:rsid w:val="004664CE"/>
    <w:rsid w:val="00466735"/>
    <w:rsid w:val="0046685D"/>
    <w:rsid w:val="00466E1A"/>
    <w:rsid w:val="004676A5"/>
    <w:rsid w:val="00467952"/>
    <w:rsid w:val="004679D7"/>
    <w:rsid w:val="00467E92"/>
    <w:rsid w:val="0047035F"/>
    <w:rsid w:val="00470658"/>
    <w:rsid w:val="00471306"/>
    <w:rsid w:val="00471A61"/>
    <w:rsid w:val="00471B23"/>
    <w:rsid w:val="004735AA"/>
    <w:rsid w:val="004744A3"/>
    <w:rsid w:val="004754AC"/>
    <w:rsid w:val="0047671E"/>
    <w:rsid w:val="00476E7F"/>
    <w:rsid w:val="00477A67"/>
    <w:rsid w:val="00477BAD"/>
    <w:rsid w:val="00477BD1"/>
    <w:rsid w:val="004802FC"/>
    <w:rsid w:val="0048030D"/>
    <w:rsid w:val="0048084E"/>
    <w:rsid w:val="00481EB9"/>
    <w:rsid w:val="00482FA5"/>
    <w:rsid w:val="004834F0"/>
    <w:rsid w:val="004838BD"/>
    <w:rsid w:val="00484346"/>
    <w:rsid w:val="00484BE9"/>
    <w:rsid w:val="004854DA"/>
    <w:rsid w:val="00485B4B"/>
    <w:rsid w:val="00485F40"/>
    <w:rsid w:val="00485FF9"/>
    <w:rsid w:val="004869B3"/>
    <w:rsid w:val="0049125D"/>
    <w:rsid w:val="00491752"/>
    <w:rsid w:val="004926B3"/>
    <w:rsid w:val="00493214"/>
    <w:rsid w:val="00494551"/>
    <w:rsid w:val="004959DD"/>
    <w:rsid w:val="00495A13"/>
    <w:rsid w:val="00495A97"/>
    <w:rsid w:val="00495E7F"/>
    <w:rsid w:val="00496B7F"/>
    <w:rsid w:val="00496EA7"/>
    <w:rsid w:val="00497732"/>
    <w:rsid w:val="00497DB0"/>
    <w:rsid w:val="004A0158"/>
    <w:rsid w:val="004A0372"/>
    <w:rsid w:val="004A059F"/>
    <w:rsid w:val="004A094D"/>
    <w:rsid w:val="004A0B0A"/>
    <w:rsid w:val="004A0CF0"/>
    <w:rsid w:val="004A215D"/>
    <w:rsid w:val="004A2FAD"/>
    <w:rsid w:val="004A3233"/>
    <w:rsid w:val="004A512F"/>
    <w:rsid w:val="004A5175"/>
    <w:rsid w:val="004A5E70"/>
    <w:rsid w:val="004A6528"/>
    <w:rsid w:val="004A7FA1"/>
    <w:rsid w:val="004B02C5"/>
    <w:rsid w:val="004B0499"/>
    <w:rsid w:val="004B11BD"/>
    <w:rsid w:val="004B15B2"/>
    <w:rsid w:val="004B1BB7"/>
    <w:rsid w:val="004B2C2B"/>
    <w:rsid w:val="004B3848"/>
    <w:rsid w:val="004B3B57"/>
    <w:rsid w:val="004B3D1E"/>
    <w:rsid w:val="004B4E5E"/>
    <w:rsid w:val="004B5521"/>
    <w:rsid w:val="004B5B57"/>
    <w:rsid w:val="004B6643"/>
    <w:rsid w:val="004B7DA3"/>
    <w:rsid w:val="004C0257"/>
    <w:rsid w:val="004C0E39"/>
    <w:rsid w:val="004C169D"/>
    <w:rsid w:val="004C262E"/>
    <w:rsid w:val="004C30E7"/>
    <w:rsid w:val="004C3825"/>
    <w:rsid w:val="004C462E"/>
    <w:rsid w:val="004C48E5"/>
    <w:rsid w:val="004C4ECA"/>
    <w:rsid w:val="004C5E9E"/>
    <w:rsid w:val="004C6BCF"/>
    <w:rsid w:val="004D1959"/>
    <w:rsid w:val="004D2C1A"/>
    <w:rsid w:val="004D2C34"/>
    <w:rsid w:val="004D3222"/>
    <w:rsid w:val="004D4984"/>
    <w:rsid w:val="004D540F"/>
    <w:rsid w:val="004D64BB"/>
    <w:rsid w:val="004D7A1E"/>
    <w:rsid w:val="004E012A"/>
    <w:rsid w:val="004E0476"/>
    <w:rsid w:val="004E0FB7"/>
    <w:rsid w:val="004E193F"/>
    <w:rsid w:val="004E2B16"/>
    <w:rsid w:val="004E2BE0"/>
    <w:rsid w:val="004E2C5F"/>
    <w:rsid w:val="004E36B7"/>
    <w:rsid w:val="004E3BE6"/>
    <w:rsid w:val="004E5EB0"/>
    <w:rsid w:val="004E6592"/>
    <w:rsid w:val="004E740F"/>
    <w:rsid w:val="004E74F4"/>
    <w:rsid w:val="004E77A4"/>
    <w:rsid w:val="004E7863"/>
    <w:rsid w:val="004F159A"/>
    <w:rsid w:val="004F1A55"/>
    <w:rsid w:val="004F1E13"/>
    <w:rsid w:val="004F27AE"/>
    <w:rsid w:val="004F294E"/>
    <w:rsid w:val="004F30E2"/>
    <w:rsid w:val="004F403F"/>
    <w:rsid w:val="004F43D5"/>
    <w:rsid w:val="004F457F"/>
    <w:rsid w:val="004F4699"/>
    <w:rsid w:val="004F46D0"/>
    <w:rsid w:val="004F5215"/>
    <w:rsid w:val="004F534A"/>
    <w:rsid w:val="004F5625"/>
    <w:rsid w:val="004F57FD"/>
    <w:rsid w:val="004F5D4F"/>
    <w:rsid w:val="004F5E9C"/>
    <w:rsid w:val="004F65F5"/>
    <w:rsid w:val="004F6885"/>
    <w:rsid w:val="004F6ACD"/>
    <w:rsid w:val="004F6EBC"/>
    <w:rsid w:val="004F70BD"/>
    <w:rsid w:val="004F70EE"/>
    <w:rsid w:val="004F73D1"/>
    <w:rsid w:val="004F76C5"/>
    <w:rsid w:val="004F7E33"/>
    <w:rsid w:val="00501089"/>
    <w:rsid w:val="0050212A"/>
    <w:rsid w:val="00502387"/>
    <w:rsid w:val="00503763"/>
    <w:rsid w:val="00503A8C"/>
    <w:rsid w:val="00503DA4"/>
    <w:rsid w:val="00503FD8"/>
    <w:rsid w:val="005046DB"/>
    <w:rsid w:val="00504C28"/>
    <w:rsid w:val="00505062"/>
    <w:rsid w:val="00505D9A"/>
    <w:rsid w:val="005110A6"/>
    <w:rsid w:val="00511539"/>
    <w:rsid w:val="00511B29"/>
    <w:rsid w:val="00511B45"/>
    <w:rsid w:val="00511EEB"/>
    <w:rsid w:val="005132DB"/>
    <w:rsid w:val="005136B4"/>
    <w:rsid w:val="005155F9"/>
    <w:rsid w:val="00516023"/>
    <w:rsid w:val="0051790B"/>
    <w:rsid w:val="00517F49"/>
    <w:rsid w:val="005201A7"/>
    <w:rsid w:val="005207CE"/>
    <w:rsid w:val="00520AF4"/>
    <w:rsid w:val="00521F6C"/>
    <w:rsid w:val="0052426D"/>
    <w:rsid w:val="005244ED"/>
    <w:rsid w:val="00524AB3"/>
    <w:rsid w:val="005257E4"/>
    <w:rsid w:val="0052715C"/>
    <w:rsid w:val="005278F1"/>
    <w:rsid w:val="00530400"/>
    <w:rsid w:val="00531010"/>
    <w:rsid w:val="00532886"/>
    <w:rsid w:val="00532924"/>
    <w:rsid w:val="005330A9"/>
    <w:rsid w:val="00533A89"/>
    <w:rsid w:val="005350DF"/>
    <w:rsid w:val="00535410"/>
    <w:rsid w:val="005362A9"/>
    <w:rsid w:val="00537951"/>
    <w:rsid w:val="00540FB6"/>
    <w:rsid w:val="0054226F"/>
    <w:rsid w:val="00542465"/>
    <w:rsid w:val="00542EC0"/>
    <w:rsid w:val="00543206"/>
    <w:rsid w:val="00543D60"/>
    <w:rsid w:val="00543DB1"/>
    <w:rsid w:val="00544515"/>
    <w:rsid w:val="0054472E"/>
    <w:rsid w:val="00544883"/>
    <w:rsid w:val="005451A6"/>
    <w:rsid w:val="005455BB"/>
    <w:rsid w:val="00545B8B"/>
    <w:rsid w:val="00546A0B"/>
    <w:rsid w:val="00547DBF"/>
    <w:rsid w:val="00550A72"/>
    <w:rsid w:val="00550A90"/>
    <w:rsid w:val="00550AEF"/>
    <w:rsid w:val="00550E6A"/>
    <w:rsid w:val="0055175B"/>
    <w:rsid w:val="005533A5"/>
    <w:rsid w:val="00553A5F"/>
    <w:rsid w:val="0055424F"/>
    <w:rsid w:val="005548B2"/>
    <w:rsid w:val="005566E4"/>
    <w:rsid w:val="00556882"/>
    <w:rsid w:val="005568E8"/>
    <w:rsid w:val="00556B3A"/>
    <w:rsid w:val="00556BA1"/>
    <w:rsid w:val="00556E6E"/>
    <w:rsid w:val="00557B72"/>
    <w:rsid w:val="00557C31"/>
    <w:rsid w:val="005600E5"/>
    <w:rsid w:val="0056154D"/>
    <w:rsid w:val="0056170C"/>
    <w:rsid w:val="0056302A"/>
    <w:rsid w:val="00563426"/>
    <w:rsid w:val="0056363B"/>
    <w:rsid w:val="00564034"/>
    <w:rsid w:val="00565547"/>
    <w:rsid w:val="00566D19"/>
    <w:rsid w:val="00566EBE"/>
    <w:rsid w:val="00570188"/>
    <w:rsid w:val="00570BFF"/>
    <w:rsid w:val="00571101"/>
    <w:rsid w:val="005715FA"/>
    <w:rsid w:val="00571873"/>
    <w:rsid w:val="00571A61"/>
    <w:rsid w:val="005726ED"/>
    <w:rsid w:val="00572751"/>
    <w:rsid w:val="005731C4"/>
    <w:rsid w:val="00573628"/>
    <w:rsid w:val="00573931"/>
    <w:rsid w:val="00574622"/>
    <w:rsid w:val="005746EB"/>
    <w:rsid w:val="00574A6F"/>
    <w:rsid w:val="00574DE3"/>
    <w:rsid w:val="00575827"/>
    <w:rsid w:val="00575A85"/>
    <w:rsid w:val="00575CF0"/>
    <w:rsid w:val="005762E5"/>
    <w:rsid w:val="00576E35"/>
    <w:rsid w:val="00576FF1"/>
    <w:rsid w:val="00577653"/>
    <w:rsid w:val="00577F98"/>
    <w:rsid w:val="00581CEB"/>
    <w:rsid w:val="00582046"/>
    <w:rsid w:val="00582737"/>
    <w:rsid w:val="005838CE"/>
    <w:rsid w:val="00585161"/>
    <w:rsid w:val="005879CF"/>
    <w:rsid w:val="00587BDD"/>
    <w:rsid w:val="00587D2A"/>
    <w:rsid w:val="00590571"/>
    <w:rsid w:val="005906F7"/>
    <w:rsid w:val="0059187B"/>
    <w:rsid w:val="005931D4"/>
    <w:rsid w:val="0059413E"/>
    <w:rsid w:val="005944A8"/>
    <w:rsid w:val="005944C2"/>
    <w:rsid w:val="0059484E"/>
    <w:rsid w:val="00594925"/>
    <w:rsid w:val="0059515E"/>
    <w:rsid w:val="00595579"/>
    <w:rsid w:val="00595885"/>
    <w:rsid w:val="00596A60"/>
    <w:rsid w:val="00597A0E"/>
    <w:rsid w:val="00597BA6"/>
    <w:rsid w:val="00597C92"/>
    <w:rsid w:val="005A03D4"/>
    <w:rsid w:val="005A04C7"/>
    <w:rsid w:val="005A06EE"/>
    <w:rsid w:val="005A121F"/>
    <w:rsid w:val="005A16C5"/>
    <w:rsid w:val="005A18D7"/>
    <w:rsid w:val="005A215D"/>
    <w:rsid w:val="005A2733"/>
    <w:rsid w:val="005A2DE7"/>
    <w:rsid w:val="005A31F7"/>
    <w:rsid w:val="005A4396"/>
    <w:rsid w:val="005A47C2"/>
    <w:rsid w:val="005A5CEF"/>
    <w:rsid w:val="005A60B6"/>
    <w:rsid w:val="005A61EF"/>
    <w:rsid w:val="005A6504"/>
    <w:rsid w:val="005A692E"/>
    <w:rsid w:val="005A75C6"/>
    <w:rsid w:val="005A7993"/>
    <w:rsid w:val="005B055C"/>
    <w:rsid w:val="005B0BE0"/>
    <w:rsid w:val="005B1645"/>
    <w:rsid w:val="005B18CC"/>
    <w:rsid w:val="005B1A74"/>
    <w:rsid w:val="005B1FA1"/>
    <w:rsid w:val="005B249E"/>
    <w:rsid w:val="005B25B1"/>
    <w:rsid w:val="005B2D03"/>
    <w:rsid w:val="005B3412"/>
    <w:rsid w:val="005B3711"/>
    <w:rsid w:val="005B379F"/>
    <w:rsid w:val="005B3E72"/>
    <w:rsid w:val="005B4848"/>
    <w:rsid w:val="005B555C"/>
    <w:rsid w:val="005B563C"/>
    <w:rsid w:val="005B58E6"/>
    <w:rsid w:val="005B6056"/>
    <w:rsid w:val="005B6617"/>
    <w:rsid w:val="005C032F"/>
    <w:rsid w:val="005C071E"/>
    <w:rsid w:val="005C0C10"/>
    <w:rsid w:val="005C0D52"/>
    <w:rsid w:val="005C0D8C"/>
    <w:rsid w:val="005C1FBB"/>
    <w:rsid w:val="005C220E"/>
    <w:rsid w:val="005C22E9"/>
    <w:rsid w:val="005C26F0"/>
    <w:rsid w:val="005C283E"/>
    <w:rsid w:val="005C2859"/>
    <w:rsid w:val="005C34A7"/>
    <w:rsid w:val="005C373A"/>
    <w:rsid w:val="005C3855"/>
    <w:rsid w:val="005C39CD"/>
    <w:rsid w:val="005C3B9A"/>
    <w:rsid w:val="005C4018"/>
    <w:rsid w:val="005C5217"/>
    <w:rsid w:val="005C5914"/>
    <w:rsid w:val="005C5A3F"/>
    <w:rsid w:val="005C5E88"/>
    <w:rsid w:val="005C62DB"/>
    <w:rsid w:val="005C6C3E"/>
    <w:rsid w:val="005D0659"/>
    <w:rsid w:val="005D0BC8"/>
    <w:rsid w:val="005D152E"/>
    <w:rsid w:val="005D1CCF"/>
    <w:rsid w:val="005D2006"/>
    <w:rsid w:val="005D2E92"/>
    <w:rsid w:val="005D358E"/>
    <w:rsid w:val="005D3613"/>
    <w:rsid w:val="005D3B5F"/>
    <w:rsid w:val="005D3EB8"/>
    <w:rsid w:val="005D54FA"/>
    <w:rsid w:val="005D7180"/>
    <w:rsid w:val="005D73BB"/>
    <w:rsid w:val="005D7AB9"/>
    <w:rsid w:val="005E02E2"/>
    <w:rsid w:val="005E0405"/>
    <w:rsid w:val="005E1599"/>
    <w:rsid w:val="005E15D7"/>
    <w:rsid w:val="005E17D6"/>
    <w:rsid w:val="005E1A2A"/>
    <w:rsid w:val="005E1B44"/>
    <w:rsid w:val="005E2699"/>
    <w:rsid w:val="005E2FF0"/>
    <w:rsid w:val="005E322A"/>
    <w:rsid w:val="005E3654"/>
    <w:rsid w:val="005E38B4"/>
    <w:rsid w:val="005E3BBD"/>
    <w:rsid w:val="005E4124"/>
    <w:rsid w:val="005E44AA"/>
    <w:rsid w:val="005E4871"/>
    <w:rsid w:val="005E524E"/>
    <w:rsid w:val="005E6273"/>
    <w:rsid w:val="005E65A9"/>
    <w:rsid w:val="005E73A1"/>
    <w:rsid w:val="005E7533"/>
    <w:rsid w:val="005E7711"/>
    <w:rsid w:val="005E7A17"/>
    <w:rsid w:val="005F0036"/>
    <w:rsid w:val="005F01E2"/>
    <w:rsid w:val="005F0684"/>
    <w:rsid w:val="005F1437"/>
    <w:rsid w:val="005F1A15"/>
    <w:rsid w:val="005F1DF2"/>
    <w:rsid w:val="005F260B"/>
    <w:rsid w:val="005F302B"/>
    <w:rsid w:val="005F36EB"/>
    <w:rsid w:val="005F4606"/>
    <w:rsid w:val="005F4C45"/>
    <w:rsid w:val="005F4E9E"/>
    <w:rsid w:val="005F51F0"/>
    <w:rsid w:val="005F53D3"/>
    <w:rsid w:val="005F5405"/>
    <w:rsid w:val="005F5616"/>
    <w:rsid w:val="005F5B8D"/>
    <w:rsid w:val="005F5C77"/>
    <w:rsid w:val="005F69FF"/>
    <w:rsid w:val="005F79B4"/>
    <w:rsid w:val="005F7F8A"/>
    <w:rsid w:val="00600452"/>
    <w:rsid w:val="00600B8B"/>
    <w:rsid w:val="006012DF"/>
    <w:rsid w:val="006017D2"/>
    <w:rsid w:val="006031F6"/>
    <w:rsid w:val="00603300"/>
    <w:rsid w:val="0060510E"/>
    <w:rsid w:val="0060584E"/>
    <w:rsid w:val="00606EB8"/>
    <w:rsid w:val="006074C8"/>
    <w:rsid w:val="006077BA"/>
    <w:rsid w:val="006105D9"/>
    <w:rsid w:val="00610AEB"/>
    <w:rsid w:val="00611695"/>
    <w:rsid w:val="00611B60"/>
    <w:rsid w:val="00612192"/>
    <w:rsid w:val="006127D5"/>
    <w:rsid w:val="00612ABB"/>
    <w:rsid w:val="00613150"/>
    <w:rsid w:val="00613168"/>
    <w:rsid w:val="0061386B"/>
    <w:rsid w:val="00613CA3"/>
    <w:rsid w:val="006145CC"/>
    <w:rsid w:val="006148C6"/>
    <w:rsid w:val="00614D89"/>
    <w:rsid w:val="006159CB"/>
    <w:rsid w:val="00620147"/>
    <w:rsid w:val="00620429"/>
    <w:rsid w:val="00621467"/>
    <w:rsid w:val="006221E9"/>
    <w:rsid w:val="0062244E"/>
    <w:rsid w:val="00623DB5"/>
    <w:rsid w:val="00625DFC"/>
    <w:rsid w:val="00626AF1"/>
    <w:rsid w:val="00626F08"/>
    <w:rsid w:val="00627701"/>
    <w:rsid w:val="00630854"/>
    <w:rsid w:val="00630B90"/>
    <w:rsid w:val="00630C27"/>
    <w:rsid w:val="0063156B"/>
    <w:rsid w:val="00631D6A"/>
    <w:rsid w:val="00632C27"/>
    <w:rsid w:val="006333D9"/>
    <w:rsid w:val="006333DC"/>
    <w:rsid w:val="0063365E"/>
    <w:rsid w:val="006340AC"/>
    <w:rsid w:val="00635224"/>
    <w:rsid w:val="0063648D"/>
    <w:rsid w:val="00641530"/>
    <w:rsid w:val="0064188B"/>
    <w:rsid w:val="00641A35"/>
    <w:rsid w:val="00642CD0"/>
    <w:rsid w:val="006436AD"/>
    <w:rsid w:val="00643AEE"/>
    <w:rsid w:val="00643C29"/>
    <w:rsid w:val="00643E00"/>
    <w:rsid w:val="00644903"/>
    <w:rsid w:val="00644F40"/>
    <w:rsid w:val="006450C1"/>
    <w:rsid w:val="00645961"/>
    <w:rsid w:val="00646A4B"/>
    <w:rsid w:val="00647E11"/>
    <w:rsid w:val="00651096"/>
    <w:rsid w:val="006517F0"/>
    <w:rsid w:val="00652185"/>
    <w:rsid w:val="00652698"/>
    <w:rsid w:val="00652850"/>
    <w:rsid w:val="00652ACF"/>
    <w:rsid w:val="006530A4"/>
    <w:rsid w:val="00653E5A"/>
    <w:rsid w:val="00654B3F"/>
    <w:rsid w:val="00654D73"/>
    <w:rsid w:val="00655179"/>
    <w:rsid w:val="0065659F"/>
    <w:rsid w:val="00656FB9"/>
    <w:rsid w:val="006570C8"/>
    <w:rsid w:val="00660325"/>
    <w:rsid w:val="0066051E"/>
    <w:rsid w:val="00660805"/>
    <w:rsid w:val="006611CF"/>
    <w:rsid w:val="006617CF"/>
    <w:rsid w:val="00661E53"/>
    <w:rsid w:val="00661F38"/>
    <w:rsid w:val="00662887"/>
    <w:rsid w:val="00662B2B"/>
    <w:rsid w:val="00664DB0"/>
    <w:rsid w:val="006655A7"/>
    <w:rsid w:val="00665998"/>
    <w:rsid w:val="00665EB9"/>
    <w:rsid w:val="00667214"/>
    <w:rsid w:val="00671920"/>
    <w:rsid w:val="00671B72"/>
    <w:rsid w:val="006729C0"/>
    <w:rsid w:val="006733B2"/>
    <w:rsid w:val="006734EE"/>
    <w:rsid w:val="00673707"/>
    <w:rsid w:val="006738C0"/>
    <w:rsid w:val="00673A38"/>
    <w:rsid w:val="00673EC2"/>
    <w:rsid w:val="00674B79"/>
    <w:rsid w:val="00674BE3"/>
    <w:rsid w:val="00674C2F"/>
    <w:rsid w:val="00674FE5"/>
    <w:rsid w:val="006755DA"/>
    <w:rsid w:val="0067598D"/>
    <w:rsid w:val="00675D3B"/>
    <w:rsid w:val="006760A8"/>
    <w:rsid w:val="006763A7"/>
    <w:rsid w:val="0067657B"/>
    <w:rsid w:val="00676A97"/>
    <w:rsid w:val="00677088"/>
    <w:rsid w:val="006772F6"/>
    <w:rsid w:val="006776A1"/>
    <w:rsid w:val="0068091E"/>
    <w:rsid w:val="006816A0"/>
    <w:rsid w:val="00681DF9"/>
    <w:rsid w:val="00682FF5"/>
    <w:rsid w:val="006835D9"/>
    <w:rsid w:val="0068409B"/>
    <w:rsid w:val="00685CD8"/>
    <w:rsid w:val="00685FC3"/>
    <w:rsid w:val="006867F8"/>
    <w:rsid w:val="00686839"/>
    <w:rsid w:val="00686F29"/>
    <w:rsid w:val="0068726F"/>
    <w:rsid w:val="00687D68"/>
    <w:rsid w:val="00690361"/>
    <w:rsid w:val="00690E95"/>
    <w:rsid w:val="00690F2C"/>
    <w:rsid w:val="00691007"/>
    <w:rsid w:val="00691523"/>
    <w:rsid w:val="006915CB"/>
    <w:rsid w:val="00691ADA"/>
    <w:rsid w:val="00692223"/>
    <w:rsid w:val="00692EEF"/>
    <w:rsid w:val="00692EFC"/>
    <w:rsid w:val="006936B9"/>
    <w:rsid w:val="00694840"/>
    <w:rsid w:val="00694D64"/>
    <w:rsid w:val="006957BE"/>
    <w:rsid w:val="00695F5E"/>
    <w:rsid w:val="00696930"/>
    <w:rsid w:val="0069731C"/>
    <w:rsid w:val="0069792B"/>
    <w:rsid w:val="00697BFE"/>
    <w:rsid w:val="006A1954"/>
    <w:rsid w:val="006A1B5B"/>
    <w:rsid w:val="006A2127"/>
    <w:rsid w:val="006A2A1F"/>
    <w:rsid w:val="006A2D96"/>
    <w:rsid w:val="006A370A"/>
    <w:rsid w:val="006A400F"/>
    <w:rsid w:val="006A4377"/>
    <w:rsid w:val="006A43B4"/>
    <w:rsid w:val="006A4854"/>
    <w:rsid w:val="006A6087"/>
    <w:rsid w:val="006A61ED"/>
    <w:rsid w:val="006A66F1"/>
    <w:rsid w:val="006A6952"/>
    <w:rsid w:val="006A6E2D"/>
    <w:rsid w:val="006A7874"/>
    <w:rsid w:val="006A7CE2"/>
    <w:rsid w:val="006A7E6C"/>
    <w:rsid w:val="006A7FBF"/>
    <w:rsid w:val="006B0284"/>
    <w:rsid w:val="006B03C2"/>
    <w:rsid w:val="006B11BA"/>
    <w:rsid w:val="006B1406"/>
    <w:rsid w:val="006B1B17"/>
    <w:rsid w:val="006B1BA7"/>
    <w:rsid w:val="006B24DD"/>
    <w:rsid w:val="006B2D21"/>
    <w:rsid w:val="006B3039"/>
    <w:rsid w:val="006B3715"/>
    <w:rsid w:val="006B41F7"/>
    <w:rsid w:val="006B5227"/>
    <w:rsid w:val="006B6698"/>
    <w:rsid w:val="006C0757"/>
    <w:rsid w:val="006C0CA6"/>
    <w:rsid w:val="006C1A47"/>
    <w:rsid w:val="006C1E7E"/>
    <w:rsid w:val="006C22D6"/>
    <w:rsid w:val="006C2DD2"/>
    <w:rsid w:val="006C41CF"/>
    <w:rsid w:val="006C49A0"/>
    <w:rsid w:val="006C5041"/>
    <w:rsid w:val="006C5165"/>
    <w:rsid w:val="006C5CE1"/>
    <w:rsid w:val="006C656A"/>
    <w:rsid w:val="006C66AC"/>
    <w:rsid w:val="006C6785"/>
    <w:rsid w:val="006C6AD8"/>
    <w:rsid w:val="006C6F8D"/>
    <w:rsid w:val="006C7616"/>
    <w:rsid w:val="006C7B9A"/>
    <w:rsid w:val="006C7FDD"/>
    <w:rsid w:val="006D0A15"/>
    <w:rsid w:val="006D0CA1"/>
    <w:rsid w:val="006D0D4C"/>
    <w:rsid w:val="006D0FC9"/>
    <w:rsid w:val="006D2608"/>
    <w:rsid w:val="006D3339"/>
    <w:rsid w:val="006D340E"/>
    <w:rsid w:val="006D404E"/>
    <w:rsid w:val="006D68BD"/>
    <w:rsid w:val="006D6980"/>
    <w:rsid w:val="006D770D"/>
    <w:rsid w:val="006D7C2B"/>
    <w:rsid w:val="006D7F9E"/>
    <w:rsid w:val="006E0169"/>
    <w:rsid w:val="006E1134"/>
    <w:rsid w:val="006E182B"/>
    <w:rsid w:val="006E28CC"/>
    <w:rsid w:val="006E3004"/>
    <w:rsid w:val="006E3309"/>
    <w:rsid w:val="006E340B"/>
    <w:rsid w:val="006E3D49"/>
    <w:rsid w:val="006E4118"/>
    <w:rsid w:val="006E4126"/>
    <w:rsid w:val="006E41C6"/>
    <w:rsid w:val="006E52F9"/>
    <w:rsid w:val="006E71FB"/>
    <w:rsid w:val="006E7C88"/>
    <w:rsid w:val="006F083D"/>
    <w:rsid w:val="006F1631"/>
    <w:rsid w:val="006F1BF4"/>
    <w:rsid w:val="006F2E28"/>
    <w:rsid w:val="006F3D50"/>
    <w:rsid w:val="006F47FE"/>
    <w:rsid w:val="006F4862"/>
    <w:rsid w:val="006F5400"/>
    <w:rsid w:val="006F7E57"/>
    <w:rsid w:val="00700376"/>
    <w:rsid w:val="007010E2"/>
    <w:rsid w:val="007016FA"/>
    <w:rsid w:val="00701859"/>
    <w:rsid w:val="00704981"/>
    <w:rsid w:val="00704E97"/>
    <w:rsid w:val="0070595F"/>
    <w:rsid w:val="00705B6B"/>
    <w:rsid w:val="00705D56"/>
    <w:rsid w:val="00706405"/>
    <w:rsid w:val="00706A64"/>
    <w:rsid w:val="00707690"/>
    <w:rsid w:val="00710EE7"/>
    <w:rsid w:val="007122CA"/>
    <w:rsid w:val="007129E7"/>
    <w:rsid w:val="00712AD7"/>
    <w:rsid w:val="00713217"/>
    <w:rsid w:val="00713959"/>
    <w:rsid w:val="00713F6C"/>
    <w:rsid w:val="0071428B"/>
    <w:rsid w:val="007149E5"/>
    <w:rsid w:val="00714E48"/>
    <w:rsid w:val="00715D20"/>
    <w:rsid w:val="0071616B"/>
    <w:rsid w:val="0071636A"/>
    <w:rsid w:val="0071667C"/>
    <w:rsid w:val="00716EA9"/>
    <w:rsid w:val="00720672"/>
    <w:rsid w:val="00720B84"/>
    <w:rsid w:val="00720BAB"/>
    <w:rsid w:val="007210C1"/>
    <w:rsid w:val="00721830"/>
    <w:rsid w:val="00721BF6"/>
    <w:rsid w:val="007230BA"/>
    <w:rsid w:val="007235C0"/>
    <w:rsid w:val="00723E44"/>
    <w:rsid w:val="007242AD"/>
    <w:rsid w:val="00725585"/>
    <w:rsid w:val="00725A6B"/>
    <w:rsid w:val="00725A9E"/>
    <w:rsid w:val="00726407"/>
    <w:rsid w:val="00726EF1"/>
    <w:rsid w:val="00727D17"/>
    <w:rsid w:val="00730ABF"/>
    <w:rsid w:val="00730CB3"/>
    <w:rsid w:val="00731682"/>
    <w:rsid w:val="007321F2"/>
    <w:rsid w:val="0073220C"/>
    <w:rsid w:val="00732227"/>
    <w:rsid w:val="00732C54"/>
    <w:rsid w:val="00733101"/>
    <w:rsid w:val="00733BB5"/>
    <w:rsid w:val="00733BE2"/>
    <w:rsid w:val="0073406D"/>
    <w:rsid w:val="00734501"/>
    <w:rsid w:val="0073496F"/>
    <w:rsid w:val="00734BF3"/>
    <w:rsid w:val="00735392"/>
    <w:rsid w:val="007359B5"/>
    <w:rsid w:val="00735F23"/>
    <w:rsid w:val="00736301"/>
    <w:rsid w:val="00736CE2"/>
    <w:rsid w:val="007372D4"/>
    <w:rsid w:val="00740496"/>
    <w:rsid w:val="007412A8"/>
    <w:rsid w:val="00741461"/>
    <w:rsid w:val="0074291D"/>
    <w:rsid w:val="007429CD"/>
    <w:rsid w:val="00742ABC"/>
    <w:rsid w:val="00742F36"/>
    <w:rsid w:val="007444E1"/>
    <w:rsid w:val="00744BCA"/>
    <w:rsid w:val="00744E79"/>
    <w:rsid w:val="00744F65"/>
    <w:rsid w:val="007459A8"/>
    <w:rsid w:val="0074649B"/>
    <w:rsid w:val="00747104"/>
    <w:rsid w:val="00747E7D"/>
    <w:rsid w:val="00750F10"/>
    <w:rsid w:val="00750F76"/>
    <w:rsid w:val="0075122D"/>
    <w:rsid w:val="007513C1"/>
    <w:rsid w:val="00751E26"/>
    <w:rsid w:val="0075261F"/>
    <w:rsid w:val="0075302F"/>
    <w:rsid w:val="0075325F"/>
    <w:rsid w:val="00753A9D"/>
    <w:rsid w:val="00753BD0"/>
    <w:rsid w:val="00754D5D"/>
    <w:rsid w:val="007552BE"/>
    <w:rsid w:val="00755AB7"/>
    <w:rsid w:val="00756B29"/>
    <w:rsid w:val="00756CCF"/>
    <w:rsid w:val="0075749F"/>
    <w:rsid w:val="00757AA3"/>
    <w:rsid w:val="00761207"/>
    <w:rsid w:val="00761787"/>
    <w:rsid w:val="00761CB0"/>
    <w:rsid w:val="0076317D"/>
    <w:rsid w:val="0076324C"/>
    <w:rsid w:val="00763B53"/>
    <w:rsid w:val="00764A90"/>
    <w:rsid w:val="00766785"/>
    <w:rsid w:val="00767823"/>
    <w:rsid w:val="00767E71"/>
    <w:rsid w:val="00767F9F"/>
    <w:rsid w:val="007703A0"/>
    <w:rsid w:val="007707B8"/>
    <w:rsid w:val="007711F2"/>
    <w:rsid w:val="00771529"/>
    <w:rsid w:val="0077183D"/>
    <w:rsid w:val="007720A5"/>
    <w:rsid w:val="00772101"/>
    <w:rsid w:val="00772972"/>
    <w:rsid w:val="007736FD"/>
    <w:rsid w:val="00773B69"/>
    <w:rsid w:val="00773DC8"/>
    <w:rsid w:val="00773FFE"/>
    <w:rsid w:val="00774B71"/>
    <w:rsid w:val="00775AF9"/>
    <w:rsid w:val="007762C4"/>
    <w:rsid w:val="0077765C"/>
    <w:rsid w:val="0077788E"/>
    <w:rsid w:val="0078037A"/>
    <w:rsid w:val="00780971"/>
    <w:rsid w:val="00780A36"/>
    <w:rsid w:val="00781F68"/>
    <w:rsid w:val="0078231E"/>
    <w:rsid w:val="0078248D"/>
    <w:rsid w:val="0078379F"/>
    <w:rsid w:val="00784D54"/>
    <w:rsid w:val="0078514C"/>
    <w:rsid w:val="00785200"/>
    <w:rsid w:val="00786815"/>
    <w:rsid w:val="007872BF"/>
    <w:rsid w:val="00787531"/>
    <w:rsid w:val="00787762"/>
    <w:rsid w:val="00787F6B"/>
    <w:rsid w:val="0079044F"/>
    <w:rsid w:val="007908C5"/>
    <w:rsid w:val="00790C4D"/>
    <w:rsid w:val="00790ED6"/>
    <w:rsid w:val="00791A82"/>
    <w:rsid w:val="00792D63"/>
    <w:rsid w:val="00793E9F"/>
    <w:rsid w:val="00793F19"/>
    <w:rsid w:val="007948BC"/>
    <w:rsid w:val="007953DE"/>
    <w:rsid w:val="00795A35"/>
    <w:rsid w:val="00796151"/>
    <w:rsid w:val="007962DB"/>
    <w:rsid w:val="007972A9"/>
    <w:rsid w:val="00797BD3"/>
    <w:rsid w:val="007A003D"/>
    <w:rsid w:val="007A06A0"/>
    <w:rsid w:val="007A1131"/>
    <w:rsid w:val="007A17AA"/>
    <w:rsid w:val="007A1BD4"/>
    <w:rsid w:val="007A214C"/>
    <w:rsid w:val="007A276D"/>
    <w:rsid w:val="007A286B"/>
    <w:rsid w:val="007A29EB"/>
    <w:rsid w:val="007A37CC"/>
    <w:rsid w:val="007A53CA"/>
    <w:rsid w:val="007A5675"/>
    <w:rsid w:val="007A576B"/>
    <w:rsid w:val="007A590C"/>
    <w:rsid w:val="007A6710"/>
    <w:rsid w:val="007A7CC2"/>
    <w:rsid w:val="007A7D56"/>
    <w:rsid w:val="007B0921"/>
    <w:rsid w:val="007B16E5"/>
    <w:rsid w:val="007B1CE4"/>
    <w:rsid w:val="007B2945"/>
    <w:rsid w:val="007B2983"/>
    <w:rsid w:val="007B4060"/>
    <w:rsid w:val="007B64F5"/>
    <w:rsid w:val="007B65F3"/>
    <w:rsid w:val="007B69DA"/>
    <w:rsid w:val="007B6FC4"/>
    <w:rsid w:val="007B7165"/>
    <w:rsid w:val="007B7399"/>
    <w:rsid w:val="007C1214"/>
    <w:rsid w:val="007C2E8F"/>
    <w:rsid w:val="007C2F86"/>
    <w:rsid w:val="007C3743"/>
    <w:rsid w:val="007C398B"/>
    <w:rsid w:val="007C4491"/>
    <w:rsid w:val="007C5183"/>
    <w:rsid w:val="007C572E"/>
    <w:rsid w:val="007C5A0E"/>
    <w:rsid w:val="007C603B"/>
    <w:rsid w:val="007C6A17"/>
    <w:rsid w:val="007C6D1F"/>
    <w:rsid w:val="007C6FDD"/>
    <w:rsid w:val="007C79B8"/>
    <w:rsid w:val="007C7F01"/>
    <w:rsid w:val="007D0854"/>
    <w:rsid w:val="007D10E2"/>
    <w:rsid w:val="007D23DB"/>
    <w:rsid w:val="007D246E"/>
    <w:rsid w:val="007D27E2"/>
    <w:rsid w:val="007D2891"/>
    <w:rsid w:val="007D51F4"/>
    <w:rsid w:val="007D5801"/>
    <w:rsid w:val="007D5978"/>
    <w:rsid w:val="007D5B91"/>
    <w:rsid w:val="007D6D8F"/>
    <w:rsid w:val="007E10C2"/>
    <w:rsid w:val="007E28FC"/>
    <w:rsid w:val="007E2961"/>
    <w:rsid w:val="007E3D50"/>
    <w:rsid w:val="007E4CE8"/>
    <w:rsid w:val="007E5763"/>
    <w:rsid w:val="007E6FD1"/>
    <w:rsid w:val="007E7853"/>
    <w:rsid w:val="007E7AC0"/>
    <w:rsid w:val="007F02D0"/>
    <w:rsid w:val="007F2075"/>
    <w:rsid w:val="007F20CB"/>
    <w:rsid w:val="007F24E1"/>
    <w:rsid w:val="007F2B23"/>
    <w:rsid w:val="007F2F7D"/>
    <w:rsid w:val="007F3049"/>
    <w:rsid w:val="007F3CD0"/>
    <w:rsid w:val="007F5385"/>
    <w:rsid w:val="007F64C4"/>
    <w:rsid w:val="007F665B"/>
    <w:rsid w:val="007F71FF"/>
    <w:rsid w:val="007F792A"/>
    <w:rsid w:val="007F7BDA"/>
    <w:rsid w:val="007F7D33"/>
    <w:rsid w:val="008019B9"/>
    <w:rsid w:val="00802387"/>
    <w:rsid w:val="00805A1E"/>
    <w:rsid w:val="00805A9B"/>
    <w:rsid w:val="008067AD"/>
    <w:rsid w:val="008069B3"/>
    <w:rsid w:val="00806D84"/>
    <w:rsid w:val="008073F7"/>
    <w:rsid w:val="0080743C"/>
    <w:rsid w:val="00810700"/>
    <w:rsid w:val="0081081E"/>
    <w:rsid w:val="00810BA2"/>
    <w:rsid w:val="008112F3"/>
    <w:rsid w:val="0081195F"/>
    <w:rsid w:val="00812B9E"/>
    <w:rsid w:val="00812F9D"/>
    <w:rsid w:val="008147E8"/>
    <w:rsid w:val="00814ADB"/>
    <w:rsid w:val="008150EF"/>
    <w:rsid w:val="0081545D"/>
    <w:rsid w:val="00815996"/>
    <w:rsid w:val="00815AD2"/>
    <w:rsid w:val="00816276"/>
    <w:rsid w:val="00816E83"/>
    <w:rsid w:val="00820392"/>
    <w:rsid w:val="00820DA6"/>
    <w:rsid w:val="00821817"/>
    <w:rsid w:val="008224B1"/>
    <w:rsid w:val="0082261C"/>
    <w:rsid w:val="0082279F"/>
    <w:rsid w:val="00822D69"/>
    <w:rsid w:val="00823092"/>
    <w:rsid w:val="00823229"/>
    <w:rsid w:val="00823F3D"/>
    <w:rsid w:val="0082435B"/>
    <w:rsid w:val="00824976"/>
    <w:rsid w:val="00824F0B"/>
    <w:rsid w:val="0082538A"/>
    <w:rsid w:val="008253C8"/>
    <w:rsid w:val="00827D77"/>
    <w:rsid w:val="00827F06"/>
    <w:rsid w:val="0083006F"/>
    <w:rsid w:val="008300ED"/>
    <w:rsid w:val="00830F92"/>
    <w:rsid w:val="00831B6C"/>
    <w:rsid w:val="00831C22"/>
    <w:rsid w:val="00831E32"/>
    <w:rsid w:val="008332A3"/>
    <w:rsid w:val="008334BC"/>
    <w:rsid w:val="00834201"/>
    <w:rsid w:val="00834783"/>
    <w:rsid w:val="00834CBF"/>
    <w:rsid w:val="008350A6"/>
    <w:rsid w:val="00835252"/>
    <w:rsid w:val="00835451"/>
    <w:rsid w:val="00835750"/>
    <w:rsid w:val="00835F60"/>
    <w:rsid w:val="008366D5"/>
    <w:rsid w:val="0084086C"/>
    <w:rsid w:val="00840A17"/>
    <w:rsid w:val="00840CF3"/>
    <w:rsid w:val="00840DBE"/>
    <w:rsid w:val="0084135D"/>
    <w:rsid w:val="008417E4"/>
    <w:rsid w:val="00841A46"/>
    <w:rsid w:val="00841B14"/>
    <w:rsid w:val="008423A7"/>
    <w:rsid w:val="008423C0"/>
    <w:rsid w:val="00842AA0"/>
    <w:rsid w:val="00843412"/>
    <w:rsid w:val="00843DD2"/>
    <w:rsid w:val="00844001"/>
    <w:rsid w:val="00844618"/>
    <w:rsid w:val="0084503C"/>
    <w:rsid w:val="00845568"/>
    <w:rsid w:val="00845581"/>
    <w:rsid w:val="00845A1E"/>
    <w:rsid w:val="00845C5E"/>
    <w:rsid w:val="00846EAF"/>
    <w:rsid w:val="00850402"/>
    <w:rsid w:val="00851BC1"/>
    <w:rsid w:val="00852564"/>
    <w:rsid w:val="00852BD3"/>
    <w:rsid w:val="00853E09"/>
    <w:rsid w:val="00854C3B"/>
    <w:rsid w:val="00854E83"/>
    <w:rsid w:val="00854EA2"/>
    <w:rsid w:val="0085544B"/>
    <w:rsid w:val="00855521"/>
    <w:rsid w:val="008558CF"/>
    <w:rsid w:val="00856929"/>
    <w:rsid w:val="00856A3C"/>
    <w:rsid w:val="008579BE"/>
    <w:rsid w:val="00860B18"/>
    <w:rsid w:val="00860F2C"/>
    <w:rsid w:val="00861BF0"/>
    <w:rsid w:val="00861CB4"/>
    <w:rsid w:val="00862400"/>
    <w:rsid w:val="008626E4"/>
    <w:rsid w:val="00862873"/>
    <w:rsid w:val="00862F90"/>
    <w:rsid w:val="008632D2"/>
    <w:rsid w:val="008636C5"/>
    <w:rsid w:val="008638A5"/>
    <w:rsid w:val="00863E3C"/>
    <w:rsid w:val="00864FA6"/>
    <w:rsid w:val="00865156"/>
    <w:rsid w:val="008655BD"/>
    <w:rsid w:val="008657BF"/>
    <w:rsid w:val="008664DA"/>
    <w:rsid w:val="008667A2"/>
    <w:rsid w:val="0086680D"/>
    <w:rsid w:val="008672F8"/>
    <w:rsid w:val="0086763C"/>
    <w:rsid w:val="00870AF6"/>
    <w:rsid w:val="00871376"/>
    <w:rsid w:val="0087223B"/>
    <w:rsid w:val="00872510"/>
    <w:rsid w:val="00872AF7"/>
    <w:rsid w:val="008731BB"/>
    <w:rsid w:val="00874527"/>
    <w:rsid w:val="008745D5"/>
    <w:rsid w:val="00875280"/>
    <w:rsid w:val="008753D4"/>
    <w:rsid w:val="008755E5"/>
    <w:rsid w:val="00875B67"/>
    <w:rsid w:val="008763EB"/>
    <w:rsid w:val="0087676B"/>
    <w:rsid w:val="00876A94"/>
    <w:rsid w:val="008770C4"/>
    <w:rsid w:val="0087719A"/>
    <w:rsid w:val="00877255"/>
    <w:rsid w:val="0087790A"/>
    <w:rsid w:val="00880D68"/>
    <w:rsid w:val="00881A52"/>
    <w:rsid w:val="00881FC6"/>
    <w:rsid w:val="00882437"/>
    <w:rsid w:val="0088272B"/>
    <w:rsid w:val="00882B56"/>
    <w:rsid w:val="00883E7E"/>
    <w:rsid w:val="00884349"/>
    <w:rsid w:val="008846E7"/>
    <w:rsid w:val="008847F1"/>
    <w:rsid w:val="0088512C"/>
    <w:rsid w:val="008857A4"/>
    <w:rsid w:val="00885AEE"/>
    <w:rsid w:val="00886E82"/>
    <w:rsid w:val="00886F1B"/>
    <w:rsid w:val="00887315"/>
    <w:rsid w:val="00887F46"/>
    <w:rsid w:val="00890C49"/>
    <w:rsid w:val="00891E09"/>
    <w:rsid w:val="008924E9"/>
    <w:rsid w:val="00892E99"/>
    <w:rsid w:val="00894261"/>
    <w:rsid w:val="008942E0"/>
    <w:rsid w:val="008959E8"/>
    <w:rsid w:val="00895F05"/>
    <w:rsid w:val="00895F89"/>
    <w:rsid w:val="00895FF3"/>
    <w:rsid w:val="00896C2B"/>
    <w:rsid w:val="008978FF"/>
    <w:rsid w:val="00897959"/>
    <w:rsid w:val="008A018C"/>
    <w:rsid w:val="008A0D4B"/>
    <w:rsid w:val="008A0FC1"/>
    <w:rsid w:val="008A1115"/>
    <w:rsid w:val="008A207D"/>
    <w:rsid w:val="008A241B"/>
    <w:rsid w:val="008A28EF"/>
    <w:rsid w:val="008A2F46"/>
    <w:rsid w:val="008A3640"/>
    <w:rsid w:val="008A373A"/>
    <w:rsid w:val="008A3B76"/>
    <w:rsid w:val="008A47BE"/>
    <w:rsid w:val="008A4A34"/>
    <w:rsid w:val="008A4D5B"/>
    <w:rsid w:val="008A5AEE"/>
    <w:rsid w:val="008A5B11"/>
    <w:rsid w:val="008A673C"/>
    <w:rsid w:val="008A70DA"/>
    <w:rsid w:val="008A71FE"/>
    <w:rsid w:val="008A7545"/>
    <w:rsid w:val="008B031C"/>
    <w:rsid w:val="008B0F70"/>
    <w:rsid w:val="008B151B"/>
    <w:rsid w:val="008B1765"/>
    <w:rsid w:val="008B1F8B"/>
    <w:rsid w:val="008B3218"/>
    <w:rsid w:val="008B3771"/>
    <w:rsid w:val="008B38BD"/>
    <w:rsid w:val="008B43C8"/>
    <w:rsid w:val="008B5671"/>
    <w:rsid w:val="008B61F1"/>
    <w:rsid w:val="008B6547"/>
    <w:rsid w:val="008B6FED"/>
    <w:rsid w:val="008C2238"/>
    <w:rsid w:val="008C2B7F"/>
    <w:rsid w:val="008C2E1B"/>
    <w:rsid w:val="008C2FC3"/>
    <w:rsid w:val="008C30FE"/>
    <w:rsid w:val="008C44A6"/>
    <w:rsid w:val="008C5AC2"/>
    <w:rsid w:val="008C5C98"/>
    <w:rsid w:val="008C5F89"/>
    <w:rsid w:val="008C5F9D"/>
    <w:rsid w:val="008C7E82"/>
    <w:rsid w:val="008C7E95"/>
    <w:rsid w:val="008D05EF"/>
    <w:rsid w:val="008D09CC"/>
    <w:rsid w:val="008D1254"/>
    <w:rsid w:val="008D1456"/>
    <w:rsid w:val="008D1513"/>
    <w:rsid w:val="008D328A"/>
    <w:rsid w:val="008D358F"/>
    <w:rsid w:val="008D36BE"/>
    <w:rsid w:val="008D3B8C"/>
    <w:rsid w:val="008D444F"/>
    <w:rsid w:val="008D446D"/>
    <w:rsid w:val="008D488F"/>
    <w:rsid w:val="008D4E0C"/>
    <w:rsid w:val="008D60BE"/>
    <w:rsid w:val="008D645D"/>
    <w:rsid w:val="008D6706"/>
    <w:rsid w:val="008D7087"/>
    <w:rsid w:val="008D73B3"/>
    <w:rsid w:val="008E0F4F"/>
    <w:rsid w:val="008E0FCC"/>
    <w:rsid w:val="008E103C"/>
    <w:rsid w:val="008E168A"/>
    <w:rsid w:val="008E17C5"/>
    <w:rsid w:val="008E1D01"/>
    <w:rsid w:val="008E2AC0"/>
    <w:rsid w:val="008E304A"/>
    <w:rsid w:val="008E4F7E"/>
    <w:rsid w:val="008E53F9"/>
    <w:rsid w:val="008E5CFD"/>
    <w:rsid w:val="008E5D62"/>
    <w:rsid w:val="008E5F0E"/>
    <w:rsid w:val="008E5F14"/>
    <w:rsid w:val="008E66A6"/>
    <w:rsid w:val="008E7413"/>
    <w:rsid w:val="008E7598"/>
    <w:rsid w:val="008F090C"/>
    <w:rsid w:val="008F18E6"/>
    <w:rsid w:val="008F1B2E"/>
    <w:rsid w:val="008F4373"/>
    <w:rsid w:val="008F4397"/>
    <w:rsid w:val="008F4BBB"/>
    <w:rsid w:val="008F4D69"/>
    <w:rsid w:val="008F5DC7"/>
    <w:rsid w:val="008F621D"/>
    <w:rsid w:val="008F6464"/>
    <w:rsid w:val="008F7747"/>
    <w:rsid w:val="008F7A5C"/>
    <w:rsid w:val="008F7B0F"/>
    <w:rsid w:val="008F7F20"/>
    <w:rsid w:val="00900039"/>
    <w:rsid w:val="0090026A"/>
    <w:rsid w:val="00900A59"/>
    <w:rsid w:val="00901232"/>
    <w:rsid w:val="00902CC7"/>
    <w:rsid w:val="0090319D"/>
    <w:rsid w:val="009037C1"/>
    <w:rsid w:val="00903E79"/>
    <w:rsid w:val="00904402"/>
    <w:rsid w:val="0090504B"/>
    <w:rsid w:val="00905118"/>
    <w:rsid w:val="00905342"/>
    <w:rsid w:val="00905B19"/>
    <w:rsid w:val="00905E73"/>
    <w:rsid w:val="00906C02"/>
    <w:rsid w:val="00907C0B"/>
    <w:rsid w:val="00910754"/>
    <w:rsid w:val="00910CD8"/>
    <w:rsid w:val="0091192B"/>
    <w:rsid w:val="00911A7F"/>
    <w:rsid w:val="00911E37"/>
    <w:rsid w:val="009120FA"/>
    <w:rsid w:val="00912EE5"/>
    <w:rsid w:val="0091305C"/>
    <w:rsid w:val="009131E7"/>
    <w:rsid w:val="009131FB"/>
    <w:rsid w:val="0091365E"/>
    <w:rsid w:val="009147AB"/>
    <w:rsid w:val="00914FA8"/>
    <w:rsid w:val="00915982"/>
    <w:rsid w:val="00915F8B"/>
    <w:rsid w:val="0091647A"/>
    <w:rsid w:val="009164DC"/>
    <w:rsid w:val="00916A7A"/>
    <w:rsid w:val="00916E3A"/>
    <w:rsid w:val="009200E7"/>
    <w:rsid w:val="009201DD"/>
    <w:rsid w:val="0092034C"/>
    <w:rsid w:val="00921422"/>
    <w:rsid w:val="009217F3"/>
    <w:rsid w:val="00922BA7"/>
    <w:rsid w:val="00922CDA"/>
    <w:rsid w:val="00922F37"/>
    <w:rsid w:val="00923099"/>
    <w:rsid w:val="009231FC"/>
    <w:rsid w:val="0092402D"/>
    <w:rsid w:val="009240E8"/>
    <w:rsid w:val="0092419E"/>
    <w:rsid w:val="00924321"/>
    <w:rsid w:val="00924549"/>
    <w:rsid w:val="00924BFF"/>
    <w:rsid w:val="00924EC6"/>
    <w:rsid w:val="009251FB"/>
    <w:rsid w:val="00925ADE"/>
    <w:rsid w:val="00925DE2"/>
    <w:rsid w:val="009278F7"/>
    <w:rsid w:val="00930459"/>
    <w:rsid w:val="0093138F"/>
    <w:rsid w:val="00931B53"/>
    <w:rsid w:val="009327EF"/>
    <w:rsid w:val="00932931"/>
    <w:rsid w:val="00932994"/>
    <w:rsid w:val="00932B1C"/>
    <w:rsid w:val="00934162"/>
    <w:rsid w:val="009343D2"/>
    <w:rsid w:val="00934D82"/>
    <w:rsid w:val="009364DA"/>
    <w:rsid w:val="009364E6"/>
    <w:rsid w:val="00936763"/>
    <w:rsid w:val="00936784"/>
    <w:rsid w:val="009413D0"/>
    <w:rsid w:val="00941A8D"/>
    <w:rsid w:val="00941E82"/>
    <w:rsid w:val="009420AD"/>
    <w:rsid w:val="00942ED2"/>
    <w:rsid w:val="00943C9E"/>
    <w:rsid w:val="0094407C"/>
    <w:rsid w:val="0094424A"/>
    <w:rsid w:val="00944778"/>
    <w:rsid w:val="009460B0"/>
    <w:rsid w:val="00946146"/>
    <w:rsid w:val="00946679"/>
    <w:rsid w:val="00946FC5"/>
    <w:rsid w:val="0094774F"/>
    <w:rsid w:val="009477C9"/>
    <w:rsid w:val="00947951"/>
    <w:rsid w:val="00947B30"/>
    <w:rsid w:val="00950205"/>
    <w:rsid w:val="009504FD"/>
    <w:rsid w:val="0095078D"/>
    <w:rsid w:val="00950DAE"/>
    <w:rsid w:val="0095169A"/>
    <w:rsid w:val="0095269A"/>
    <w:rsid w:val="009529D6"/>
    <w:rsid w:val="00952C0E"/>
    <w:rsid w:val="00954324"/>
    <w:rsid w:val="009559E0"/>
    <w:rsid w:val="00955DE9"/>
    <w:rsid w:val="00955FE3"/>
    <w:rsid w:val="009564B7"/>
    <w:rsid w:val="00956A4A"/>
    <w:rsid w:val="00956B0A"/>
    <w:rsid w:val="00957129"/>
    <w:rsid w:val="009575B3"/>
    <w:rsid w:val="009576D5"/>
    <w:rsid w:val="0096021E"/>
    <w:rsid w:val="0096066F"/>
    <w:rsid w:val="009610EF"/>
    <w:rsid w:val="00961FB2"/>
    <w:rsid w:val="009623B2"/>
    <w:rsid w:val="009624D9"/>
    <w:rsid w:val="00962807"/>
    <w:rsid w:val="009629AB"/>
    <w:rsid w:val="00963CD1"/>
    <w:rsid w:val="00964C81"/>
    <w:rsid w:val="009653FA"/>
    <w:rsid w:val="009659C7"/>
    <w:rsid w:val="00965D69"/>
    <w:rsid w:val="00965EDD"/>
    <w:rsid w:val="009661F7"/>
    <w:rsid w:val="009672A8"/>
    <w:rsid w:val="00967801"/>
    <w:rsid w:val="009678BA"/>
    <w:rsid w:val="009703B0"/>
    <w:rsid w:val="00970EFE"/>
    <w:rsid w:val="00970F71"/>
    <w:rsid w:val="009724D4"/>
    <w:rsid w:val="00972D34"/>
    <w:rsid w:val="009750BF"/>
    <w:rsid w:val="00975135"/>
    <w:rsid w:val="00975851"/>
    <w:rsid w:val="00975C70"/>
    <w:rsid w:val="00975E0A"/>
    <w:rsid w:val="00975E33"/>
    <w:rsid w:val="009761DF"/>
    <w:rsid w:val="0097635A"/>
    <w:rsid w:val="00977AA3"/>
    <w:rsid w:val="00977ECB"/>
    <w:rsid w:val="00980507"/>
    <w:rsid w:val="009807F5"/>
    <w:rsid w:val="00981620"/>
    <w:rsid w:val="0098180B"/>
    <w:rsid w:val="009819FE"/>
    <w:rsid w:val="00982281"/>
    <w:rsid w:val="00982A72"/>
    <w:rsid w:val="0098346D"/>
    <w:rsid w:val="00984453"/>
    <w:rsid w:val="009849B1"/>
    <w:rsid w:val="00985533"/>
    <w:rsid w:val="00985FB0"/>
    <w:rsid w:val="00986015"/>
    <w:rsid w:val="009863EF"/>
    <w:rsid w:val="009865E4"/>
    <w:rsid w:val="0098672A"/>
    <w:rsid w:val="0099037C"/>
    <w:rsid w:val="00991462"/>
    <w:rsid w:val="009915A5"/>
    <w:rsid w:val="0099203B"/>
    <w:rsid w:val="00992F79"/>
    <w:rsid w:val="009939EB"/>
    <w:rsid w:val="00993C47"/>
    <w:rsid w:val="00994B31"/>
    <w:rsid w:val="00996901"/>
    <w:rsid w:val="00997264"/>
    <w:rsid w:val="009A0493"/>
    <w:rsid w:val="009A06D9"/>
    <w:rsid w:val="009A0B24"/>
    <w:rsid w:val="009A0EBE"/>
    <w:rsid w:val="009A1D15"/>
    <w:rsid w:val="009A34B1"/>
    <w:rsid w:val="009A3A4E"/>
    <w:rsid w:val="009A3B61"/>
    <w:rsid w:val="009A44D0"/>
    <w:rsid w:val="009A4624"/>
    <w:rsid w:val="009A497C"/>
    <w:rsid w:val="009A56EC"/>
    <w:rsid w:val="009A5D37"/>
    <w:rsid w:val="009A6530"/>
    <w:rsid w:val="009A6961"/>
    <w:rsid w:val="009A71DF"/>
    <w:rsid w:val="009A7910"/>
    <w:rsid w:val="009A7E8D"/>
    <w:rsid w:val="009B144D"/>
    <w:rsid w:val="009B21FE"/>
    <w:rsid w:val="009B22C6"/>
    <w:rsid w:val="009B2444"/>
    <w:rsid w:val="009B316A"/>
    <w:rsid w:val="009B358F"/>
    <w:rsid w:val="009B4705"/>
    <w:rsid w:val="009B4714"/>
    <w:rsid w:val="009B4843"/>
    <w:rsid w:val="009B4BE2"/>
    <w:rsid w:val="009B759B"/>
    <w:rsid w:val="009B7C2B"/>
    <w:rsid w:val="009C0132"/>
    <w:rsid w:val="009C0D59"/>
    <w:rsid w:val="009C14C7"/>
    <w:rsid w:val="009C1885"/>
    <w:rsid w:val="009C1B55"/>
    <w:rsid w:val="009C2165"/>
    <w:rsid w:val="009C21C1"/>
    <w:rsid w:val="009C2334"/>
    <w:rsid w:val="009C2A5E"/>
    <w:rsid w:val="009C2FE6"/>
    <w:rsid w:val="009C3554"/>
    <w:rsid w:val="009C36CA"/>
    <w:rsid w:val="009C38FC"/>
    <w:rsid w:val="009C3D85"/>
    <w:rsid w:val="009C411C"/>
    <w:rsid w:val="009C48EB"/>
    <w:rsid w:val="009C5610"/>
    <w:rsid w:val="009C605F"/>
    <w:rsid w:val="009C63CE"/>
    <w:rsid w:val="009C66B2"/>
    <w:rsid w:val="009C7965"/>
    <w:rsid w:val="009C7C06"/>
    <w:rsid w:val="009D162D"/>
    <w:rsid w:val="009D1DC4"/>
    <w:rsid w:val="009D3028"/>
    <w:rsid w:val="009D31FE"/>
    <w:rsid w:val="009D3344"/>
    <w:rsid w:val="009D35C7"/>
    <w:rsid w:val="009D3768"/>
    <w:rsid w:val="009D4CC2"/>
    <w:rsid w:val="009D660C"/>
    <w:rsid w:val="009D664A"/>
    <w:rsid w:val="009D6F48"/>
    <w:rsid w:val="009E0880"/>
    <w:rsid w:val="009E0BA6"/>
    <w:rsid w:val="009E0E80"/>
    <w:rsid w:val="009E0FB5"/>
    <w:rsid w:val="009E27A0"/>
    <w:rsid w:val="009E2925"/>
    <w:rsid w:val="009E32ED"/>
    <w:rsid w:val="009E3611"/>
    <w:rsid w:val="009E3CAF"/>
    <w:rsid w:val="009E4263"/>
    <w:rsid w:val="009E47A7"/>
    <w:rsid w:val="009E671B"/>
    <w:rsid w:val="009E7623"/>
    <w:rsid w:val="009E78D5"/>
    <w:rsid w:val="009F13CF"/>
    <w:rsid w:val="009F19B6"/>
    <w:rsid w:val="009F1F50"/>
    <w:rsid w:val="009F22FE"/>
    <w:rsid w:val="009F233A"/>
    <w:rsid w:val="009F2F83"/>
    <w:rsid w:val="009F3B62"/>
    <w:rsid w:val="009F49F7"/>
    <w:rsid w:val="009F4E00"/>
    <w:rsid w:val="009F5476"/>
    <w:rsid w:val="009F5A1A"/>
    <w:rsid w:val="009F5A27"/>
    <w:rsid w:val="009F65C5"/>
    <w:rsid w:val="009F7619"/>
    <w:rsid w:val="009F7681"/>
    <w:rsid w:val="00A001F7"/>
    <w:rsid w:val="00A00F30"/>
    <w:rsid w:val="00A020C9"/>
    <w:rsid w:val="00A026FA"/>
    <w:rsid w:val="00A02F8F"/>
    <w:rsid w:val="00A03A44"/>
    <w:rsid w:val="00A04574"/>
    <w:rsid w:val="00A04A0F"/>
    <w:rsid w:val="00A04A18"/>
    <w:rsid w:val="00A051B0"/>
    <w:rsid w:val="00A058CB"/>
    <w:rsid w:val="00A06241"/>
    <w:rsid w:val="00A066AC"/>
    <w:rsid w:val="00A0699D"/>
    <w:rsid w:val="00A07282"/>
    <w:rsid w:val="00A10254"/>
    <w:rsid w:val="00A10925"/>
    <w:rsid w:val="00A10F0A"/>
    <w:rsid w:val="00A111C8"/>
    <w:rsid w:val="00A115CF"/>
    <w:rsid w:val="00A11688"/>
    <w:rsid w:val="00A11C88"/>
    <w:rsid w:val="00A129B7"/>
    <w:rsid w:val="00A12B69"/>
    <w:rsid w:val="00A136E1"/>
    <w:rsid w:val="00A15163"/>
    <w:rsid w:val="00A16036"/>
    <w:rsid w:val="00A1611E"/>
    <w:rsid w:val="00A17004"/>
    <w:rsid w:val="00A17C10"/>
    <w:rsid w:val="00A20283"/>
    <w:rsid w:val="00A204C4"/>
    <w:rsid w:val="00A20FD1"/>
    <w:rsid w:val="00A219BE"/>
    <w:rsid w:val="00A22313"/>
    <w:rsid w:val="00A227A2"/>
    <w:rsid w:val="00A227ED"/>
    <w:rsid w:val="00A2295D"/>
    <w:rsid w:val="00A23029"/>
    <w:rsid w:val="00A230AA"/>
    <w:rsid w:val="00A238BF"/>
    <w:rsid w:val="00A240FA"/>
    <w:rsid w:val="00A2503D"/>
    <w:rsid w:val="00A250EB"/>
    <w:rsid w:val="00A2567B"/>
    <w:rsid w:val="00A256D4"/>
    <w:rsid w:val="00A257D8"/>
    <w:rsid w:val="00A26593"/>
    <w:rsid w:val="00A27A06"/>
    <w:rsid w:val="00A30012"/>
    <w:rsid w:val="00A30065"/>
    <w:rsid w:val="00A30330"/>
    <w:rsid w:val="00A3035A"/>
    <w:rsid w:val="00A32933"/>
    <w:rsid w:val="00A340E3"/>
    <w:rsid w:val="00A34C96"/>
    <w:rsid w:val="00A351BA"/>
    <w:rsid w:val="00A3538C"/>
    <w:rsid w:val="00A35819"/>
    <w:rsid w:val="00A3583B"/>
    <w:rsid w:val="00A36DF3"/>
    <w:rsid w:val="00A376D3"/>
    <w:rsid w:val="00A37A68"/>
    <w:rsid w:val="00A40228"/>
    <w:rsid w:val="00A40964"/>
    <w:rsid w:val="00A41756"/>
    <w:rsid w:val="00A42A0E"/>
    <w:rsid w:val="00A434B5"/>
    <w:rsid w:val="00A43657"/>
    <w:rsid w:val="00A43F66"/>
    <w:rsid w:val="00A447E8"/>
    <w:rsid w:val="00A44DA4"/>
    <w:rsid w:val="00A457AD"/>
    <w:rsid w:val="00A4595C"/>
    <w:rsid w:val="00A45DC2"/>
    <w:rsid w:val="00A4610B"/>
    <w:rsid w:val="00A46139"/>
    <w:rsid w:val="00A466B3"/>
    <w:rsid w:val="00A46BE3"/>
    <w:rsid w:val="00A46BF5"/>
    <w:rsid w:val="00A46C7D"/>
    <w:rsid w:val="00A474A5"/>
    <w:rsid w:val="00A47C08"/>
    <w:rsid w:val="00A47CA9"/>
    <w:rsid w:val="00A51221"/>
    <w:rsid w:val="00A516E2"/>
    <w:rsid w:val="00A51A9D"/>
    <w:rsid w:val="00A51EAB"/>
    <w:rsid w:val="00A52D14"/>
    <w:rsid w:val="00A52D4F"/>
    <w:rsid w:val="00A53446"/>
    <w:rsid w:val="00A534A7"/>
    <w:rsid w:val="00A53F7C"/>
    <w:rsid w:val="00A546C4"/>
    <w:rsid w:val="00A55AEB"/>
    <w:rsid w:val="00A55D91"/>
    <w:rsid w:val="00A5618F"/>
    <w:rsid w:val="00A566A7"/>
    <w:rsid w:val="00A57038"/>
    <w:rsid w:val="00A601E8"/>
    <w:rsid w:val="00A6040A"/>
    <w:rsid w:val="00A604B5"/>
    <w:rsid w:val="00A604E8"/>
    <w:rsid w:val="00A609FB"/>
    <w:rsid w:val="00A60B4A"/>
    <w:rsid w:val="00A60F0D"/>
    <w:rsid w:val="00A6125D"/>
    <w:rsid w:val="00A616D2"/>
    <w:rsid w:val="00A620EA"/>
    <w:rsid w:val="00A62188"/>
    <w:rsid w:val="00A625B2"/>
    <w:rsid w:val="00A6294E"/>
    <w:rsid w:val="00A636BB"/>
    <w:rsid w:val="00A63E12"/>
    <w:rsid w:val="00A65175"/>
    <w:rsid w:val="00A6541F"/>
    <w:rsid w:val="00A65957"/>
    <w:rsid w:val="00A65E41"/>
    <w:rsid w:val="00A66CC2"/>
    <w:rsid w:val="00A66F2C"/>
    <w:rsid w:val="00A67603"/>
    <w:rsid w:val="00A67E14"/>
    <w:rsid w:val="00A7020E"/>
    <w:rsid w:val="00A7103F"/>
    <w:rsid w:val="00A71630"/>
    <w:rsid w:val="00A72284"/>
    <w:rsid w:val="00A72407"/>
    <w:rsid w:val="00A727EA"/>
    <w:rsid w:val="00A73520"/>
    <w:rsid w:val="00A74473"/>
    <w:rsid w:val="00A744D8"/>
    <w:rsid w:val="00A746C2"/>
    <w:rsid w:val="00A74AB7"/>
    <w:rsid w:val="00A76529"/>
    <w:rsid w:val="00A769E4"/>
    <w:rsid w:val="00A769F0"/>
    <w:rsid w:val="00A77888"/>
    <w:rsid w:val="00A77B26"/>
    <w:rsid w:val="00A77DE6"/>
    <w:rsid w:val="00A77DEE"/>
    <w:rsid w:val="00A80120"/>
    <w:rsid w:val="00A81972"/>
    <w:rsid w:val="00A81EA4"/>
    <w:rsid w:val="00A8284B"/>
    <w:rsid w:val="00A82A00"/>
    <w:rsid w:val="00A83E5B"/>
    <w:rsid w:val="00A8430C"/>
    <w:rsid w:val="00A851A5"/>
    <w:rsid w:val="00A85358"/>
    <w:rsid w:val="00A8557C"/>
    <w:rsid w:val="00A8659A"/>
    <w:rsid w:val="00A8685B"/>
    <w:rsid w:val="00A8696B"/>
    <w:rsid w:val="00A906AB"/>
    <w:rsid w:val="00A90E63"/>
    <w:rsid w:val="00A90FFF"/>
    <w:rsid w:val="00A91884"/>
    <w:rsid w:val="00A91E80"/>
    <w:rsid w:val="00A91F61"/>
    <w:rsid w:val="00A92508"/>
    <w:rsid w:val="00A948DD"/>
    <w:rsid w:val="00A94CD7"/>
    <w:rsid w:val="00A94F0A"/>
    <w:rsid w:val="00A954B2"/>
    <w:rsid w:val="00A96A10"/>
    <w:rsid w:val="00A97088"/>
    <w:rsid w:val="00A97557"/>
    <w:rsid w:val="00A97787"/>
    <w:rsid w:val="00AA0136"/>
    <w:rsid w:val="00AA02BA"/>
    <w:rsid w:val="00AA0F2C"/>
    <w:rsid w:val="00AA16B6"/>
    <w:rsid w:val="00AA1C4A"/>
    <w:rsid w:val="00AA28E4"/>
    <w:rsid w:val="00AA39E2"/>
    <w:rsid w:val="00AA3F30"/>
    <w:rsid w:val="00AA3FCA"/>
    <w:rsid w:val="00AA4433"/>
    <w:rsid w:val="00AA6453"/>
    <w:rsid w:val="00AA6536"/>
    <w:rsid w:val="00AA723B"/>
    <w:rsid w:val="00AA753E"/>
    <w:rsid w:val="00AB012B"/>
    <w:rsid w:val="00AB0194"/>
    <w:rsid w:val="00AB04CE"/>
    <w:rsid w:val="00AB08A3"/>
    <w:rsid w:val="00AB0D49"/>
    <w:rsid w:val="00AB15B1"/>
    <w:rsid w:val="00AB2828"/>
    <w:rsid w:val="00AB2EDD"/>
    <w:rsid w:val="00AB34AD"/>
    <w:rsid w:val="00AB3C91"/>
    <w:rsid w:val="00AB43D4"/>
    <w:rsid w:val="00AB52B7"/>
    <w:rsid w:val="00AB52EF"/>
    <w:rsid w:val="00AB5F71"/>
    <w:rsid w:val="00AB71A9"/>
    <w:rsid w:val="00AB76E9"/>
    <w:rsid w:val="00AB773E"/>
    <w:rsid w:val="00AB77B4"/>
    <w:rsid w:val="00AB7FE3"/>
    <w:rsid w:val="00AC00CE"/>
    <w:rsid w:val="00AC01CD"/>
    <w:rsid w:val="00AC03CC"/>
    <w:rsid w:val="00AC0D62"/>
    <w:rsid w:val="00AC0DA4"/>
    <w:rsid w:val="00AC2D7C"/>
    <w:rsid w:val="00AC2D92"/>
    <w:rsid w:val="00AC3688"/>
    <w:rsid w:val="00AC38F6"/>
    <w:rsid w:val="00AC4A59"/>
    <w:rsid w:val="00AC53D2"/>
    <w:rsid w:val="00AC6150"/>
    <w:rsid w:val="00AC655D"/>
    <w:rsid w:val="00AC6943"/>
    <w:rsid w:val="00AD01B8"/>
    <w:rsid w:val="00AD0CEB"/>
    <w:rsid w:val="00AD0DA0"/>
    <w:rsid w:val="00AD0F5D"/>
    <w:rsid w:val="00AD18F4"/>
    <w:rsid w:val="00AD3022"/>
    <w:rsid w:val="00AD31D0"/>
    <w:rsid w:val="00AD325A"/>
    <w:rsid w:val="00AD384E"/>
    <w:rsid w:val="00AD3C01"/>
    <w:rsid w:val="00AD3F3C"/>
    <w:rsid w:val="00AD470B"/>
    <w:rsid w:val="00AD5BBA"/>
    <w:rsid w:val="00AD5F73"/>
    <w:rsid w:val="00AD6244"/>
    <w:rsid w:val="00AD64BD"/>
    <w:rsid w:val="00AD6FD4"/>
    <w:rsid w:val="00AD77A8"/>
    <w:rsid w:val="00AD7C27"/>
    <w:rsid w:val="00AE0F5A"/>
    <w:rsid w:val="00AE135D"/>
    <w:rsid w:val="00AE160D"/>
    <w:rsid w:val="00AE237D"/>
    <w:rsid w:val="00AE27E4"/>
    <w:rsid w:val="00AE38A1"/>
    <w:rsid w:val="00AE3983"/>
    <w:rsid w:val="00AE3A53"/>
    <w:rsid w:val="00AE4661"/>
    <w:rsid w:val="00AE4BD3"/>
    <w:rsid w:val="00AE6060"/>
    <w:rsid w:val="00AE6667"/>
    <w:rsid w:val="00AE69DE"/>
    <w:rsid w:val="00AE6BE8"/>
    <w:rsid w:val="00AE6F07"/>
    <w:rsid w:val="00AF07C7"/>
    <w:rsid w:val="00AF0C14"/>
    <w:rsid w:val="00AF1DFA"/>
    <w:rsid w:val="00AF2022"/>
    <w:rsid w:val="00AF489C"/>
    <w:rsid w:val="00AF4BBA"/>
    <w:rsid w:val="00AF5057"/>
    <w:rsid w:val="00AF5CB4"/>
    <w:rsid w:val="00AF604B"/>
    <w:rsid w:val="00AF6F53"/>
    <w:rsid w:val="00AF7501"/>
    <w:rsid w:val="00AF7583"/>
    <w:rsid w:val="00AF7AD6"/>
    <w:rsid w:val="00AF7D1F"/>
    <w:rsid w:val="00AF7E68"/>
    <w:rsid w:val="00AF7EA2"/>
    <w:rsid w:val="00B00566"/>
    <w:rsid w:val="00B01708"/>
    <w:rsid w:val="00B01744"/>
    <w:rsid w:val="00B01A4E"/>
    <w:rsid w:val="00B01B0D"/>
    <w:rsid w:val="00B02593"/>
    <w:rsid w:val="00B036E8"/>
    <w:rsid w:val="00B03DB7"/>
    <w:rsid w:val="00B04FC8"/>
    <w:rsid w:val="00B053A5"/>
    <w:rsid w:val="00B05640"/>
    <w:rsid w:val="00B05B62"/>
    <w:rsid w:val="00B05B81"/>
    <w:rsid w:val="00B05C23"/>
    <w:rsid w:val="00B06674"/>
    <w:rsid w:val="00B07641"/>
    <w:rsid w:val="00B10438"/>
    <w:rsid w:val="00B10773"/>
    <w:rsid w:val="00B10A31"/>
    <w:rsid w:val="00B10F33"/>
    <w:rsid w:val="00B11874"/>
    <w:rsid w:val="00B128C7"/>
    <w:rsid w:val="00B1305F"/>
    <w:rsid w:val="00B13F3C"/>
    <w:rsid w:val="00B14065"/>
    <w:rsid w:val="00B14659"/>
    <w:rsid w:val="00B14941"/>
    <w:rsid w:val="00B15092"/>
    <w:rsid w:val="00B15A0B"/>
    <w:rsid w:val="00B15A7B"/>
    <w:rsid w:val="00B15E01"/>
    <w:rsid w:val="00B16790"/>
    <w:rsid w:val="00B1762E"/>
    <w:rsid w:val="00B2118E"/>
    <w:rsid w:val="00B2197A"/>
    <w:rsid w:val="00B220B8"/>
    <w:rsid w:val="00B2287B"/>
    <w:rsid w:val="00B22CD2"/>
    <w:rsid w:val="00B232A2"/>
    <w:rsid w:val="00B24253"/>
    <w:rsid w:val="00B2697C"/>
    <w:rsid w:val="00B26E59"/>
    <w:rsid w:val="00B271B4"/>
    <w:rsid w:val="00B27772"/>
    <w:rsid w:val="00B30107"/>
    <w:rsid w:val="00B30AE5"/>
    <w:rsid w:val="00B30C18"/>
    <w:rsid w:val="00B311E0"/>
    <w:rsid w:val="00B31E7E"/>
    <w:rsid w:val="00B3224C"/>
    <w:rsid w:val="00B33494"/>
    <w:rsid w:val="00B336CE"/>
    <w:rsid w:val="00B33AE8"/>
    <w:rsid w:val="00B33ECF"/>
    <w:rsid w:val="00B34912"/>
    <w:rsid w:val="00B36D37"/>
    <w:rsid w:val="00B37121"/>
    <w:rsid w:val="00B372F2"/>
    <w:rsid w:val="00B372F6"/>
    <w:rsid w:val="00B37514"/>
    <w:rsid w:val="00B37557"/>
    <w:rsid w:val="00B377DC"/>
    <w:rsid w:val="00B400D2"/>
    <w:rsid w:val="00B402EC"/>
    <w:rsid w:val="00B404A1"/>
    <w:rsid w:val="00B413BA"/>
    <w:rsid w:val="00B43CCB"/>
    <w:rsid w:val="00B44B75"/>
    <w:rsid w:val="00B45595"/>
    <w:rsid w:val="00B4584D"/>
    <w:rsid w:val="00B45A56"/>
    <w:rsid w:val="00B46010"/>
    <w:rsid w:val="00B47930"/>
    <w:rsid w:val="00B5023E"/>
    <w:rsid w:val="00B504BD"/>
    <w:rsid w:val="00B50BE8"/>
    <w:rsid w:val="00B51801"/>
    <w:rsid w:val="00B51CB7"/>
    <w:rsid w:val="00B51D77"/>
    <w:rsid w:val="00B526A8"/>
    <w:rsid w:val="00B528B1"/>
    <w:rsid w:val="00B53EAA"/>
    <w:rsid w:val="00B540A4"/>
    <w:rsid w:val="00B54613"/>
    <w:rsid w:val="00B572F9"/>
    <w:rsid w:val="00B57332"/>
    <w:rsid w:val="00B577DE"/>
    <w:rsid w:val="00B601E4"/>
    <w:rsid w:val="00B602E9"/>
    <w:rsid w:val="00B61971"/>
    <w:rsid w:val="00B62C3E"/>
    <w:rsid w:val="00B62E73"/>
    <w:rsid w:val="00B643A6"/>
    <w:rsid w:val="00B64449"/>
    <w:rsid w:val="00B64BC7"/>
    <w:rsid w:val="00B64DFC"/>
    <w:rsid w:val="00B66AAB"/>
    <w:rsid w:val="00B70207"/>
    <w:rsid w:val="00B708E5"/>
    <w:rsid w:val="00B70F85"/>
    <w:rsid w:val="00B7130D"/>
    <w:rsid w:val="00B72533"/>
    <w:rsid w:val="00B72A7C"/>
    <w:rsid w:val="00B7424F"/>
    <w:rsid w:val="00B7553E"/>
    <w:rsid w:val="00B758D4"/>
    <w:rsid w:val="00B75E16"/>
    <w:rsid w:val="00B7616A"/>
    <w:rsid w:val="00B7634F"/>
    <w:rsid w:val="00B766AB"/>
    <w:rsid w:val="00B76F66"/>
    <w:rsid w:val="00B77FD1"/>
    <w:rsid w:val="00B80AC9"/>
    <w:rsid w:val="00B81768"/>
    <w:rsid w:val="00B81E4C"/>
    <w:rsid w:val="00B82C3C"/>
    <w:rsid w:val="00B82CC8"/>
    <w:rsid w:val="00B8355A"/>
    <w:rsid w:val="00B853CD"/>
    <w:rsid w:val="00B856D3"/>
    <w:rsid w:val="00B85AD7"/>
    <w:rsid w:val="00B87CB5"/>
    <w:rsid w:val="00B9090A"/>
    <w:rsid w:val="00B90CA6"/>
    <w:rsid w:val="00B91460"/>
    <w:rsid w:val="00B91B54"/>
    <w:rsid w:val="00B92339"/>
    <w:rsid w:val="00B9307E"/>
    <w:rsid w:val="00B94BAC"/>
    <w:rsid w:val="00B96F8C"/>
    <w:rsid w:val="00B97455"/>
    <w:rsid w:val="00BA1246"/>
    <w:rsid w:val="00BA1C13"/>
    <w:rsid w:val="00BA200D"/>
    <w:rsid w:val="00BA234D"/>
    <w:rsid w:val="00BA2809"/>
    <w:rsid w:val="00BA2B0D"/>
    <w:rsid w:val="00BA3533"/>
    <w:rsid w:val="00BA3AE2"/>
    <w:rsid w:val="00BA44A6"/>
    <w:rsid w:val="00BA4BB3"/>
    <w:rsid w:val="00BA5D10"/>
    <w:rsid w:val="00BA6ACB"/>
    <w:rsid w:val="00BA7403"/>
    <w:rsid w:val="00BB055C"/>
    <w:rsid w:val="00BB09A5"/>
    <w:rsid w:val="00BB0DA1"/>
    <w:rsid w:val="00BB31BA"/>
    <w:rsid w:val="00BB3794"/>
    <w:rsid w:val="00BB407B"/>
    <w:rsid w:val="00BB4774"/>
    <w:rsid w:val="00BB4D6E"/>
    <w:rsid w:val="00BB4F55"/>
    <w:rsid w:val="00BB50E2"/>
    <w:rsid w:val="00BB53A9"/>
    <w:rsid w:val="00BB5B08"/>
    <w:rsid w:val="00BB7225"/>
    <w:rsid w:val="00BC0348"/>
    <w:rsid w:val="00BC0821"/>
    <w:rsid w:val="00BC0990"/>
    <w:rsid w:val="00BC0A27"/>
    <w:rsid w:val="00BC0D2B"/>
    <w:rsid w:val="00BC1025"/>
    <w:rsid w:val="00BC1633"/>
    <w:rsid w:val="00BC1815"/>
    <w:rsid w:val="00BC2B0F"/>
    <w:rsid w:val="00BC2E7F"/>
    <w:rsid w:val="00BC3078"/>
    <w:rsid w:val="00BC318E"/>
    <w:rsid w:val="00BC4817"/>
    <w:rsid w:val="00BC5A19"/>
    <w:rsid w:val="00BC6030"/>
    <w:rsid w:val="00BC7F2A"/>
    <w:rsid w:val="00BD0D80"/>
    <w:rsid w:val="00BD1444"/>
    <w:rsid w:val="00BD1445"/>
    <w:rsid w:val="00BD1872"/>
    <w:rsid w:val="00BD1BDB"/>
    <w:rsid w:val="00BD1C5F"/>
    <w:rsid w:val="00BD28F2"/>
    <w:rsid w:val="00BD3AE3"/>
    <w:rsid w:val="00BD4006"/>
    <w:rsid w:val="00BD4D09"/>
    <w:rsid w:val="00BD54FD"/>
    <w:rsid w:val="00BD6296"/>
    <w:rsid w:val="00BD6E50"/>
    <w:rsid w:val="00BD7379"/>
    <w:rsid w:val="00BD7F55"/>
    <w:rsid w:val="00BE0C3E"/>
    <w:rsid w:val="00BE1082"/>
    <w:rsid w:val="00BE1B2B"/>
    <w:rsid w:val="00BE2ABD"/>
    <w:rsid w:val="00BE2D30"/>
    <w:rsid w:val="00BE3376"/>
    <w:rsid w:val="00BE397E"/>
    <w:rsid w:val="00BE4131"/>
    <w:rsid w:val="00BE45EB"/>
    <w:rsid w:val="00BE4C20"/>
    <w:rsid w:val="00BE5048"/>
    <w:rsid w:val="00BE53E6"/>
    <w:rsid w:val="00BF1E77"/>
    <w:rsid w:val="00BF1FB1"/>
    <w:rsid w:val="00BF214F"/>
    <w:rsid w:val="00BF2836"/>
    <w:rsid w:val="00BF359E"/>
    <w:rsid w:val="00BF460F"/>
    <w:rsid w:val="00BF596E"/>
    <w:rsid w:val="00BF612E"/>
    <w:rsid w:val="00BF6371"/>
    <w:rsid w:val="00BF686F"/>
    <w:rsid w:val="00BF6A2F"/>
    <w:rsid w:val="00BF6CB6"/>
    <w:rsid w:val="00BF7A03"/>
    <w:rsid w:val="00C003B9"/>
    <w:rsid w:val="00C00E0E"/>
    <w:rsid w:val="00C01673"/>
    <w:rsid w:val="00C01970"/>
    <w:rsid w:val="00C01A12"/>
    <w:rsid w:val="00C02A7C"/>
    <w:rsid w:val="00C02C16"/>
    <w:rsid w:val="00C03BAC"/>
    <w:rsid w:val="00C048FB"/>
    <w:rsid w:val="00C0499C"/>
    <w:rsid w:val="00C04A28"/>
    <w:rsid w:val="00C04FD9"/>
    <w:rsid w:val="00C057B4"/>
    <w:rsid w:val="00C05A08"/>
    <w:rsid w:val="00C05C4A"/>
    <w:rsid w:val="00C0604B"/>
    <w:rsid w:val="00C0785A"/>
    <w:rsid w:val="00C07E89"/>
    <w:rsid w:val="00C105FF"/>
    <w:rsid w:val="00C107A2"/>
    <w:rsid w:val="00C10960"/>
    <w:rsid w:val="00C1149C"/>
    <w:rsid w:val="00C11704"/>
    <w:rsid w:val="00C11E46"/>
    <w:rsid w:val="00C11F6A"/>
    <w:rsid w:val="00C12814"/>
    <w:rsid w:val="00C12DEB"/>
    <w:rsid w:val="00C13476"/>
    <w:rsid w:val="00C13D5E"/>
    <w:rsid w:val="00C142CA"/>
    <w:rsid w:val="00C1446D"/>
    <w:rsid w:val="00C150F1"/>
    <w:rsid w:val="00C158C1"/>
    <w:rsid w:val="00C1611A"/>
    <w:rsid w:val="00C1656F"/>
    <w:rsid w:val="00C17CBB"/>
    <w:rsid w:val="00C17E09"/>
    <w:rsid w:val="00C17E5F"/>
    <w:rsid w:val="00C20A02"/>
    <w:rsid w:val="00C221A3"/>
    <w:rsid w:val="00C2256C"/>
    <w:rsid w:val="00C2376F"/>
    <w:rsid w:val="00C23FBE"/>
    <w:rsid w:val="00C2439A"/>
    <w:rsid w:val="00C24A69"/>
    <w:rsid w:val="00C24F3D"/>
    <w:rsid w:val="00C2577C"/>
    <w:rsid w:val="00C25A0D"/>
    <w:rsid w:val="00C25EA4"/>
    <w:rsid w:val="00C26427"/>
    <w:rsid w:val="00C2664F"/>
    <w:rsid w:val="00C26676"/>
    <w:rsid w:val="00C26885"/>
    <w:rsid w:val="00C27322"/>
    <w:rsid w:val="00C27574"/>
    <w:rsid w:val="00C2764E"/>
    <w:rsid w:val="00C2798E"/>
    <w:rsid w:val="00C300E5"/>
    <w:rsid w:val="00C305C2"/>
    <w:rsid w:val="00C3063F"/>
    <w:rsid w:val="00C31597"/>
    <w:rsid w:val="00C31B4B"/>
    <w:rsid w:val="00C31E1F"/>
    <w:rsid w:val="00C320B1"/>
    <w:rsid w:val="00C32718"/>
    <w:rsid w:val="00C32807"/>
    <w:rsid w:val="00C3392F"/>
    <w:rsid w:val="00C33F9D"/>
    <w:rsid w:val="00C35159"/>
    <w:rsid w:val="00C35900"/>
    <w:rsid w:val="00C36177"/>
    <w:rsid w:val="00C3620B"/>
    <w:rsid w:val="00C36858"/>
    <w:rsid w:val="00C40791"/>
    <w:rsid w:val="00C40F03"/>
    <w:rsid w:val="00C42759"/>
    <w:rsid w:val="00C4278A"/>
    <w:rsid w:val="00C427A9"/>
    <w:rsid w:val="00C439C4"/>
    <w:rsid w:val="00C43FA1"/>
    <w:rsid w:val="00C43FF0"/>
    <w:rsid w:val="00C441CE"/>
    <w:rsid w:val="00C44C6A"/>
    <w:rsid w:val="00C451B4"/>
    <w:rsid w:val="00C4535D"/>
    <w:rsid w:val="00C4618A"/>
    <w:rsid w:val="00C506EE"/>
    <w:rsid w:val="00C509BE"/>
    <w:rsid w:val="00C5113B"/>
    <w:rsid w:val="00C52948"/>
    <w:rsid w:val="00C53659"/>
    <w:rsid w:val="00C5484B"/>
    <w:rsid w:val="00C548AD"/>
    <w:rsid w:val="00C55E96"/>
    <w:rsid w:val="00C56553"/>
    <w:rsid w:val="00C572BA"/>
    <w:rsid w:val="00C57E78"/>
    <w:rsid w:val="00C602A7"/>
    <w:rsid w:val="00C6091C"/>
    <w:rsid w:val="00C619AC"/>
    <w:rsid w:val="00C628CB"/>
    <w:rsid w:val="00C6297D"/>
    <w:rsid w:val="00C63943"/>
    <w:rsid w:val="00C64420"/>
    <w:rsid w:val="00C645DB"/>
    <w:rsid w:val="00C64966"/>
    <w:rsid w:val="00C64CE6"/>
    <w:rsid w:val="00C650FB"/>
    <w:rsid w:val="00C657E7"/>
    <w:rsid w:val="00C65ACA"/>
    <w:rsid w:val="00C65C0C"/>
    <w:rsid w:val="00C678B0"/>
    <w:rsid w:val="00C67EA0"/>
    <w:rsid w:val="00C67ED0"/>
    <w:rsid w:val="00C67F19"/>
    <w:rsid w:val="00C701FF"/>
    <w:rsid w:val="00C705EC"/>
    <w:rsid w:val="00C71627"/>
    <w:rsid w:val="00C716F6"/>
    <w:rsid w:val="00C7283E"/>
    <w:rsid w:val="00C72E68"/>
    <w:rsid w:val="00C72F72"/>
    <w:rsid w:val="00C73129"/>
    <w:rsid w:val="00C73941"/>
    <w:rsid w:val="00C73A33"/>
    <w:rsid w:val="00C73FE9"/>
    <w:rsid w:val="00C74251"/>
    <w:rsid w:val="00C74955"/>
    <w:rsid w:val="00C74F10"/>
    <w:rsid w:val="00C75DE7"/>
    <w:rsid w:val="00C76DC5"/>
    <w:rsid w:val="00C77483"/>
    <w:rsid w:val="00C77F88"/>
    <w:rsid w:val="00C80E46"/>
    <w:rsid w:val="00C81542"/>
    <w:rsid w:val="00C81CA5"/>
    <w:rsid w:val="00C82043"/>
    <w:rsid w:val="00C8221E"/>
    <w:rsid w:val="00C848EB"/>
    <w:rsid w:val="00C84FD1"/>
    <w:rsid w:val="00C84FFE"/>
    <w:rsid w:val="00C86273"/>
    <w:rsid w:val="00C8627D"/>
    <w:rsid w:val="00C86E27"/>
    <w:rsid w:val="00C874C9"/>
    <w:rsid w:val="00C90F11"/>
    <w:rsid w:val="00C9134D"/>
    <w:rsid w:val="00C91549"/>
    <w:rsid w:val="00C91838"/>
    <w:rsid w:val="00C91A25"/>
    <w:rsid w:val="00C91C1A"/>
    <w:rsid w:val="00C92445"/>
    <w:rsid w:val="00C9255B"/>
    <w:rsid w:val="00C931FA"/>
    <w:rsid w:val="00C94213"/>
    <w:rsid w:val="00C9469C"/>
    <w:rsid w:val="00C94B83"/>
    <w:rsid w:val="00C94C0D"/>
    <w:rsid w:val="00C94D44"/>
    <w:rsid w:val="00C95E43"/>
    <w:rsid w:val="00C96F8C"/>
    <w:rsid w:val="00C9706C"/>
    <w:rsid w:val="00C97846"/>
    <w:rsid w:val="00C979C6"/>
    <w:rsid w:val="00C97F66"/>
    <w:rsid w:val="00CA1234"/>
    <w:rsid w:val="00CA3929"/>
    <w:rsid w:val="00CA3FA8"/>
    <w:rsid w:val="00CA4071"/>
    <w:rsid w:val="00CA41F8"/>
    <w:rsid w:val="00CA4C19"/>
    <w:rsid w:val="00CA5730"/>
    <w:rsid w:val="00CA62C5"/>
    <w:rsid w:val="00CA6E31"/>
    <w:rsid w:val="00CA75D3"/>
    <w:rsid w:val="00CA7B43"/>
    <w:rsid w:val="00CB0C66"/>
    <w:rsid w:val="00CB0F41"/>
    <w:rsid w:val="00CB1539"/>
    <w:rsid w:val="00CB29BE"/>
    <w:rsid w:val="00CB3568"/>
    <w:rsid w:val="00CB36CA"/>
    <w:rsid w:val="00CB3BCA"/>
    <w:rsid w:val="00CB549A"/>
    <w:rsid w:val="00CB587A"/>
    <w:rsid w:val="00CB5FA6"/>
    <w:rsid w:val="00CB722A"/>
    <w:rsid w:val="00CB745A"/>
    <w:rsid w:val="00CB75F2"/>
    <w:rsid w:val="00CB784C"/>
    <w:rsid w:val="00CC03FA"/>
    <w:rsid w:val="00CC092E"/>
    <w:rsid w:val="00CC0A4D"/>
    <w:rsid w:val="00CC0EF6"/>
    <w:rsid w:val="00CC1A36"/>
    <w:rsid w:val="00CC2482"/>
    <w:rsid w:val="00CC2627"/>
    <w:rsid w:val="00CC2AF0"/>
    <w:rsid w:val="00CC5956"/>
    <w:rsid w:val="00CC61B5"/>
    <w:rsid w:val="00CC6220"/>
    <w:rsid w:val="00CC63B7"/>
    <w:rsid w:val="00CC75D8"/>
    <w:rsid w:val="00CC79D7"/>
    <w:rsid w:val="00CD0241"/>
    <w:rsid w:val="00CD0D57"/>
    <w:rsid w:val="00CD12EA"/>
    <w:rsid w:val="00CD204B"/>
    <w:rsid w:val="00CD3057"/>
    <w:rsid w:val="00CD332A"/>
    <w:rsid w:val="00CD3639"/>
    <w:rsid w:val="00CD4205"/>
    <w:rsid w:val="00CD431E"/>
    <w:rsid w:val="00CD4601"/>
    <w:rsid w:val="00CD4BB2"/>
    <w:rsid w:val="00CD4CFB"/>
    <w:rsid w:val="00CD5690"/>
    <w:rsid w:val="00CD5874"/>
    <w:rsid w:val="00CD5CF4"/>
    <w:rsid w:val="00CD622C"/>
    <w:rsid w:val="00CD6759"/>
    <w:rsid w:val="00CD7308"/>
    <w:rsid w:val="00CD7810"/>
    <w:rsid w:val="00CE007B"/>
    <w:rsid w:val="00CE0194"/>
    <w:rsid w:val="00CE01C4"/>
    <w:rsid w:val="00CE21B8"/>
    <w:rsid w:val="00CE254D"/>
    <w:rsid w:val="00CE291D"/>
    <w:rsid w:val="00CE36AC"/>
    <w:rsid w:val="00CE443B"/>
    <w:rsid w:val="00CE4610"/>
    <w:rsid w:val="00CE567D"/>
    <w:rsid w:val="00CE59CE"/>
    <w:rsid w:val="00CE5B0A"/>
    <w:rsid w:val="00CE6958"/>
    <w:rsid w:val="00CE6AC2"/>
    <w:rsid w:val="00CE7333"/>
    <w:rsid w:val="00CF12EF"/>
    <w:rsid w:val="00CF1897"/>
    <w:rsid w:val="00CF2CCF"/>
    <w:rsid w:val="00CF302B"/>
    <w:rsid w:val="00CF3721"/>
    <w:rsid w:val="00CF5C74"/>
    <w:rsid w:val="00CF5EC9"/>
    <w:rsid w:val="00D0046F"/>
    <w:rsid w:val="00D00EAA"/>
    <w:rsid w:val="00D00F5F"/>
    <w:rsid w:val="00D01D87"/>
    <w:rsid w:val="00D02722"/>
    <w:rsid w:val="00D02EEA"/>
    <w:rsid w:val="00D042DF"/>
    <w:rsid w:val="00D04E6F"/>
    <w:rsid w:val="00D04F0A"/>
    <w:rsid w:val="00D04F86"/>
    <w:rsid w:val="00D05CC6"/>
    <w:rsid w:val="00D065B3"/>
    <w:rsid w:val="00D070AC"/>
    <w:rsid w:val="00D07929"/>
    <w:rsid w:val="00D100B3"/>
    <w:rsid w:val="00D1172B"/>
    <w:rsid w:val="00D11C33"/>
    <w:rsid w:val="00D11D9F"/>
    <w:rsid w:val="00D12FF7"/>
    <w:rsid w:val="00D13AD0"/>
    <w:rsid w:val="00D13D97"/>
    <w:rsid w:val="00D14792"/>
    <w:rsid w:val="00D14C33"/>
    <w:rsid w:val="00D15B7D"/>
    <w:rsid w:val="00D16577"/>
    <w:rsid w:val="00D17ABA"/>
    <w:rsid w:val="00D2029A"/>
    <w:rsid w:val="00D209EF"/>
    <w:rsid w:val="00D20DFA"/>
    <w:rsid w:val="00D21806"/>
    <w:rsid w:val="00D21913"/>
    <w:rsid w:val="00D22FE6"/>
    <w:rsid w:val="00D24A0C"/>
    <w:rsid w:val="00D25929"/>
    <w:rsid w:val="00D25F89"/>
    <w:rsid w:val="00D260E4"/>
    <w:rsid w:val="00D26E9D"/>
    <w:rsid w:val="00D27871"/>
    <w:rsid w:val="00D300A4"/>
    <w:rsid w:val="00D305C5"/>
    <w:rsid w:val="00D317B7"/>
    <w:rsid w:val="00D326AB"/>
    <w:rsid w:val="00D32B6A"/>
    <w:rsid w:val="00D33277"/>
    <w:rsid w:val="00D3336D"/>
    <w:rsid w:val="00D33491"/>
    <w:rsid w:val="00D3374A"/>
    <w:rsid w:val="00D33763"/>
    <w:rsid w:val="00D3519D"/>
    <w:rsid w:val="00D3558C"/>
    <w:rsid w:val="00D356C5"/>
    <w:rsid w:val="00D3593E"/>
    <w:rsid w:val="00D35FE7"/>
    <w:rsid w:val="00D36C69"/>
    <w:rsid w:val="00D36D45"/>
    <w:rsid w:val="00D36E9E"/>
    <w:rsid w:val="00D40395"/>
    <w:rsid w:val="00D4151B"/>
    <w:rsid w:val="00D417CE"/>
    <w:rsid w:val="00D41B98"/>
    <w:rsid w:val="00D42047"/>
    <w:rsid w:val="00D427B7"/>
    <w:rsid w:val="00D42C96"/>
    <w:rsid w:val="00D43064"/>
    <w:rsid w:val="00D43097"/>
    <w:rsid w:val="00D44C8E"/>
    <w:rsid w:val="00D44DC9"/>
    <w:rsid w:val="00D45610"/>
    <w:rsid w:val="00D456EE"/>
    <w:rsid w:val="00D45AA2"/>
    <w:rsid w:val="00D46289"/>
    <w:rsid w:val="00D4709C"/>
    <w:rsid w:val="00D47B53"/>
    <w:rsid w:val="00D500A3"/>
    <w:rsid w:val="00D5082B"/>
    <w:rsid w:val="00D50AFF"/>
    <w:rsid w:val="00D51127"/>
    <w:rsid w:val="00D5141E"/>
    <w:rsid w:val="00D51A62"/>
    <w:rsid w:val="00D5234C"/>
    <w:rsid w:val="00D527B5"/>
    <w:rsid w:val="00D53E1B"/>
    <w:rsid w:val="00D54697"/>
    <w:rsid w:val="00D560B6"/>
    <w:rsid w:val="00D5624A"/>
    <w:rsid w:val="00D56519"/>
    <w:rsid w:val="00D5658F"/>
    <w:rsid w:val="00D56B1E"/>
    <w:rsid w:val="00D56C9E"/>
    <w:rsid w:val="00D56DA5"/>
    <w:rsid w:val="00D56EC5"/>
    <w:rsid w:val="00D57986"/>
    <w:rsid w:val="00D57EB9"/>
    <w:rsid w:val="00D60142"/>
    <w:rsid w:val="00D607BF"/>
    <w:rsid w:val="00D61E70"/>
    <w:rsid w:val="00D6234E"/>
    <w:rsid w:val="00D626FC"/>
    <w:rsid w:val="00D62CA8"/>
    <w:rsid w:val="00D631FD"/>
    <w:rsid w:val="00D641FA"/>
    <w:rsid w:val="00D649D9"/>
    <w:rsid w:val="00D6545D"/>
    <w:rsid w:val="00D66D36"/>
    <w:rsid w:val="00D700DF"/>
    <w:rsid w:val="00D7154C"/>
    <w:rsid w:val="00D72BCA"/>
    <w:rsid w:val="00D73566"/>
    <w:rsid w:val="00D74507"/>
    <w:rsid w:val="00D7475E"/>
    <w:rsid w:val="00D74E3C"/>
    <w:rsid w:val="00D75013"/>
    <w:rsid w:val="00D753F1"/>
    <w:rsid w:val="00D7559D"/>
    <w:rsid w:val="00D762E6"/>
    <w:rsid w:val="00D765F0"/>
    <w:rsid w:val="00D76EA7"/>
    <w:rsid w:val="00D77BB5"/>
    <w:rsid w:val="00D8075E"/>
    <w:rsid w:val="00D81626"/>
    <w:rsid w:val="00D82087"/>
    <w:rsid w:val="00D82835"/>
    <w:rsid w:val="00D82C05"/>
    <w:rsid w:val="00D82C74"/>
    <w:rsid w:val="00D830BD"/>
    <w:rsid w:val="00D83A73"/>
    <w:rsid w:val="00D83E5F"/>
    <w:rsid w:val="00D83EBD"/>
    <w:rsid w:val="00D84166"/>
    <w:rsid w:val="00D84953"/>
    <w:rsid w:val="00D849A4"/>
    <w:rsid w:val="00D84A98"/>
    <w:rsid w:val="00D861E1"/>
    <w:rsid w:val="00D86C85"/>
    <w:rsid w:val="00D87E9E"/>
    <w:rsid w:val="00D9001C"/>
    <w:rsid w:val="00D904C1"/>
    <w:rsid w:val="00D9058A"/>
    <w:rsid w:val="00D908B9"/>
    <w:rsid w:val="00D90ADE"/>
    <w:rsid w:val="00D914A2"/>
    <w:rsid w:val="00D923EE"/>
    <w:rsid w:val="00D93014"/>
    <w:rsid w:val="00D93098"/>
    <w:rsid w:val="00D9352B"/>
    <w:rsid w:val="00D938C9"/>
    <w:rsid w:val="00D93EA7"/>
    <w:rsid w:val="00D942EB"/>
    <w:rsid w:val="00D94E79"/>
    <w:rsid w:val="00D95000"/>
    <w:rsid w:val="00D9562A"/>
    <w:rsid w:val="00D96187"/>
    <w:rsid w:val="00D96B58"/>
    <w:rsid w:val="00D97731"/>
    <w:rsid w:val="00D9794E"/>
    <w:rsid w:val="00D97A15"/>
    <w:rsid w:val="00DA1082"/>
    <w:rsid w:val="00DA10D0"/>
    <w:rsid w:val="00DA20BD"/>
    <w:rsid w:val="00DA21F5"/>
    <w:rsid w:val="00DA236C"/>
    <w:rsid w:val="00DA25A1"/>
    <w:rsid w:val="00DA2FE1"/>
    <w:rsid w:val="00DA5185"/>
    <w:rsid w:val="00DA5196"/>
    <w:rsid w:val="00DA571B"/>
    <w:rsid w:val="00DA57FF"/>
    <w:rsid w:val="00DA5BB2"/>
    <w:rsid w:val="00DA5CD3"/>
    <w:rsid w:val="00DA5DC5"/>
    <w:rsid w:val="00DA6179"/>
    <w:rsid w:val="00DA6C66"/>
    <w:rsid w:val="00DA7021"/>
    <w:rsid w:val="00DB0015"/>
    <w:rsid w:val="00DB055B"/>
    <w:rsid w:val="00DB0C74"/>
    <w:rsid w:val="00DB112D"/>
    <w:rsid w:val="00DB22BA"/>
    <w:rsid w:val="00DB2CF1"/>
    <w:rsid w:val="00DB5D68"/>
    <w:rsid w:val="00DB62F0"/>
    <w:rsid w:val="00DB646C"/>
    <w:rsid w:val="00DB747C"/>
    <w:rsid w:val="00DB7657"/>
    <w:rsid w:val="00DC0007"/>
    <w:rsid w:val="00DC12E6"/>
    <w:rsid w:val="00DC3CDD"/>
    <w:rsid w:val="00DC452A"/>
    <w:rsid w:val="00DC485E"/>
    <w:rsid w:val="00DC4A8A"/>
    <w:rsid w:val="00DC4ED7"/>
    <w:rsid w:val="00DC57B8"/>
    <w:rsid w:val="00DC57EC"/>
    <w:rsid w:val="00DC5DDF"/>
    <w:rsid w:val="00DC6140"/>
    <w:rsid w:val="00DC63D2"/>
    <w:rsid w:val="00DC76C0"/>
    <w:rsid w:val="00DC7FA1"/>
    <w:rsid w:val="00DD0026"/>
    <w:rsid w:val="00DD26BE"/>
    <w:rsid w:val="00DD34E1"/>
    <w:rsid w:val="00DD469D"/>
    <w:rsid w:val="00DD47E5"/>
    <w:rsid w:val="00DD4F4B"/>
    <w:rsid w:val="00DD5B56"/>
    <w:rsid w:val="00DD615C"/>
    <w:rsid w:val="00DD6653"/>
    <w:rsid w:val="00DD68CF"/>
    <w:rsid w:val="00DD7393"/>
    <w:rsid w:val="00DD7B55"/>
    <w:rsid w:val="00DD7F11"/>
    <w:rsid w:val="00DE0333"/>
    <w:rsid w:val="00DE0AF7"/>
    <w:rsid w:val="00DE1D98"/>
    <w:rsid w:val="00DE1E22"/>
    <w:rsid w:val="00DE200A"/>
    <w:rsid w:val="00DE22BC"/>
    <w:rsid w:val="00DE2AE3"/>
    <w:rsid w:val="00DE2FBD"/>
    <w:rsid w:val="00DE32AC"/>
    <w:rsid w:val="00DE3C86"/>
    <w:rsid w:val="00DE41AA"/>
    <w:rsid w:val="00DE427A"/>
    <w:rsid w:val="00DE43BF"/>
    <w:rsid w:val="00DE49F6"/>
    <w:rsid w:val="00DE5244"/>
    <w:rsid w:val="00DE5398"/>
    <w:rsid w:val="00DE5D09"/>
    <w:rsid w:val="00DE6063"/>
    <w:rsid w:val="00DE60D2"/>
    <w:rsid w:val="00DE6648"/>
    <w:rsid w:val="00DE6893"/>
    <w:rsid w:val="00DF0587"/>
    <w:rsid w:val="00DF1E4C"/>
    <w:rsid w:val="00DF20B3"/>
    <w:rsid w:val="00DF24FC"/>
    <w:rsid w:val="00DF36B1"/>
    <w:rsid w:val="00DF3AC0"/>
    <w:rsid w:val="00DF3CDF"/>
    <w:rsid w:val="00DF3DA2"/>
    <w:rsid w:val="00DF477A"/>
    <w:rsid w:val="00DF4DC5"/>
    <w:rsid w:val="00DF5E20"/>
    <w:rsid w:val="00DF6949"/>
    <w:rsid w:val="00DF70B3"/>
    <w:rsid w:val="00DF73F3"/>
    <w:rsid w:val="00DF7EE9"/>
    <w:rsid w:val="00E001D0"/>
    <w:rsid w:val="00E0035D"/>
    <w:rsid w:val="00E00410"/>
    <w:rsid w:val="00E01914"/>
    <w:rsid w:val="00E027E1"/>
    <w:rsid w:val="00E03433"/>
    <w:rsid w:val="00E041FD"/>
    <w:rsid w:val="00E0444C"/>
    <w:rsid w:val="00E0534D"/>
    <w:rsid w:val="00E0613F"/>
    <w:rsid w:val="00E06614"/>
    <w:rsid w:val="00E06B64"/>
    <w:rsid w:val="00E06DAE"/>
    <w:rsid w:val="00E07A2A"/>
    <w:rsid w:val="00E11202"/>
    <w:rsid w:val="00E115E5"/>
    <w:rsid w:val="00E1192A"/>
    <w:rsid w:val="00E125C2"/>
    <w:rsid w:val="00E12AD1"/>
    <w:rsid w:val="00E12E11"/>
    <w:rsid w:val="00E13091"/>
    <w:rsid w:val="00E131E9"/>
    <w:rsid w:val="00E132BE"/>
    <w:rsid w:val="00E138CC"/>
    <w:rsid w:val="00E141C0"/>
    <w:rsid w:val="00E14C5E"/>
    <w:rsid w:val="00E14CB2"/>
    <w:rsid w:val="00E14EF4"/>
    <w:rsid w:val="00E165C0"/>
    <w:rsid w:val="00E170A1"/>
    <w:rsid w:val="00E17B33"/>
    <w:rsid w:val="00E2013F"/>
    <w:rsid w:val="00E20163"/>
    <w:rsid w:val="00E20B08"/>
    <w:rsid w:val="00E20D98"/>
    <w:rsid w:val="00E211A8"/>
    <w:rsid w:val="00E22374"/>
    <w:rsid w:val="00E23771"/>
    <w:rsid w:val="00E2411F"/>
    <w:rsid w:val="00E242AD"/>
    <w:rsid w:val="00E24381"/>
    <w:rsid w:val="00E243B7"/>
    <w:rsid w:val="00E25A17"/>
    <w:rsid w:val="00E265D1"/>
    <w:rsid w:val="00E26990"/>
    <w:rsid w:val="00E26FE1"/>
    <w:rsid w:val="00E275E1"/>
    <w:rsid w:val="00E275F0"/>
    <w:rsid w:val="00E27CEE"/>
    <w:rsid w:val="00E32856"/>
    <w:rsid w:val="00E32F02"/>
    <w:rsid w:val="00E345E4"/>
    <w:rsid w:val="00E370C3"/>
    <w:rsid w:val="00E3732E"/>
    <w:rsid w:val="00E373E6"/>
    <w:rsid w:val="00E37A27"/>
    <w:rsid w:val="00E40E40"/>
    <w:rsid w:val="00E41416"/>
    <w:rsid w:val="00E41CE1"/>
    <w:rsid w:val="00E41E64"/>
    <w:rsid w:val="00E422E1"/>
    <w:rsid w:val="00E424F8"/>
    <w:rsid w:val="00E42680"/>
    <w:rsid w:val="00E429FE"/>
    <w:rsid w:val="00E43310"/>
    <w:rsid w:val="00E435FB"/>
    <w:rsid w:val="00E4388A"/>
    <w:rsid w:val="00E440FC"/>
    <w:rsid w:val="00E442E9"/>
    <w:rsid w:val="00E4680D"/>
    <w:rsid w:val="00E50023"/>
    <w:rsid w:val="00E504CA"/>
    <w:rsid w:val="00E50CAB"/>
    <w:rsid w:val="00E50E4F"/>
    <w:rsid w:val="00E517A4"/>
    <w:rsid w:val="00E51EA6"/>
    <w:rsid w:val="00E52235"/>
    <w:rsid w:val="00E5236A"/>
    <w:rsid w:val="00E5257D"/>
    <w:rsid w:val="00E5298B"/>
    <w:rsid w:val="00E52A4A"/>
    <w:rsid w:val="00E52F6C"/>
    <w:rsid w:val="00E5337F"/>
    <w:rsid w:val="00E536C3"/>
    <w:rsid w:val="00E5395E"/>
    <w:rsid w:val="00E54500"/>
    <w:rsid w:val="00E54CA0"/>
    <w:rsid w:val="00E54EA0"/>
    <w:rsid w:val="00E55993"/>
    <w:rsid w:val="00E56162"/>
    <w:rsid w:val="00E565F8"/>
    <w:rsid w:val="00E61552"/>
    <w:rsid w:val="00E61C47"/>
    <w:rsid w:val="00E62119"/>
    <w:rsid w:val="00E626F7"/>
    <w:rsid w:val="00E629B8"/>
    <w:rsid w:val="00E62C46"/>
    <w:rsid w:val="00E63234"/>
    <w:rsid w:val="00E632EC"/>
    <w:rsid w:val="00E642F9"/>
    <w:rsid w:val="00E6487E"/>
    <w:rsid w:val="00E657C3"/>
    <w:rsid w:val="00E661B6"/>
    <w:rsid w:val="00E662B5"/>
    <w:rsid w:val="00E6653C"/>
    <w:rsid w:val="00E6717F"/>
    <w:rsid w:val="00E675F4"/>
    <w:rsid w:val="00E67912"/>
    <w:rsid w:val="00E67A1E"/>
    <w:rsid w:val="00E67F01"/>
    <w:rsid w:val="00E71471"/>
    <w:rsid w:val="00E71929"/>
    <w:rsid w:val="00E71B42"/>
    <w:rsid w:val="00E71E16"/>
    <w:rsid w:val="00E720D3"/>
    <w:rsid w:val="00E72DAF"/>
    <w:rsid w:val="00E73B98"/>
    <w:rsid w:val="00E73C31"/>
    <w:rsid w:val="00E73F6D"/>
    <w:rsid w:val="00E74462"/>
    <w:rsid w:val="00E75381"/>
    <w:rsid w:val="00E75B74"/>
    <w:rsid w:val="00E75E71"/>
    <w:rsid w:val="00E77431"/>
    <w:rsid w:val="00E80758"/>
    <w:rsid w:val="00E81548"/>
    <w:rsid w:val="00E816A1"/>
    <w:rsid w:val="00E82F40"/>
    <w:rsid w:val="00E82FD9"/>
    <w:rsid w:val="00E8360A"/>
    <w:rsid w:val="00E83A68"/>
    <w:rsid w:val="00E83C5B"/>
    <w:rsid w:val="00E84131"/>
    <w:rsid w:val="00E84433"/>
    <w:rsid w:val="00E845BA"/>
    <w:rsid w:val="00E84973"/>
    <w:rsid w:val="00E84B1B"/>
    <w:rsid w:val="00E84B42"/>
    <w:rsid w:val="00E85C6D"/>
    <w:rsid w:val="00E86288"/>
    <w:rsid w:val="00E86859"/>
    <w:rsid w:val="00E87549"/>
    <w:rsid w:val="00E87D42"/>
    <w:rsid w:val="00E87D51"/>
    <w:rsid w:val="00E90FF4"/>
    <w:rsid w:val="00E911EB"/>
    <w:rsid w:val="00E91F31"/>
    <w:rsid w:val="00E92025"/>
    <w:rsid w:val="00E9217C"/>
    <w:rsid w:val="00E922AF"/>
    <w:rsid w:val="00E92610"/>
    <w:rsid w:val="00E926FC"/>
    <w:rsid w:val="00E933FA"/>
    <w:rsid w:val="00E9360D"/>
    <w:rsid w:val="00E9398F"/>
    <w:rsid w:val="00E93FFE"/>
    <w:rsid w:val="00E94D1A"/>
    <w:rsid w:val="00E952A5"/>
    <w:rsid w:val="00E956DB"/>
    <w:rsid w:val="00E95F10"/>
    <w:rsid w:val="00E964A0"/>
    <w:rsid w:val="00E96826"/>
    <w:rsid w:val="00E970E9"/>
    <w:rsid w:val="00EA0149"/>
    <w:rsid w:val="00EA0BE0"/>
    <w:rsid w:val="00EA171A"/>
    <w:rsid w:val="00EA1F21"/>
    <w:rsid w:val="00EA23FF"/>
    <w:rsid w:val="00EA33AF"/>
    <w:rsid w:val="00EA4F27"/>
    <w:rsid w:val="00EA5264"/>
    <w:rsid w:val="00EA550C"/>
    <w:rsid w:val="00EA7D7A"/>
    <w:rsid w:val="00EB0A90"/>
    <w:rsid w:val="00EB0E65"/>
    <w:rsid w:val="00EB135E"/>
    <w:rsid w:val="00EB136D"/>
    <w:rsid w:val="00EB2B1E"/>
    <w:rsid w:val="00EB2C85"/>
    <w:rsid w:val="00EB3776"/>
    <w:rsid w:val="00EB4279"/>
    <w:rsid w:val="00EB4907"/>
    <w:rsid w:val="00EB4D33"/>
    <w:rsid w:val="00EB55AA"/>
    <w:rsid w:val="00EB6D63"/>
    <w:rsid w:val="00EB6F6C"/>
    <w:rsid w:val="00EB73F2"/>
    <w:rsid w:val="00EC047B"/>
    <w:rsid w:val="00EC12F0"/>
    <w:rsid w:val="00EC14D5"/>
    <w:rsid w:val="00EC192E"/>
    <w:rsid w:val="00EC1E41"/>
    <w:rsid w:val="00EC1EBB"/>
    <w:rsid w:val="00EC2928"/>
    <w:rsid w:val="00EC35C0"/>
    <w:rsid w:val="00EC3B3A"/>
    <w:rsid w:val="00EC40BD"/>
    <w:rsid w:val="00EC4156"/>
    <w:rsid w:val="00EC4322"/>
    <w:rsid w:val="00EC64F4"/>
    <w:rsid w:val="00EC6F40"/>
    <w:rsid w:val="00EC710D"/>
    <w:rsid w:val="00ED0B25"/>
    <w:rsid w:val="00ED0E0D"/>
    <w:rsid w:val="00ED2CD0"/>
    <w:rsid w:val="00ED2E80"/>
    <w:rsid w:val="00ED346F"/>
    <w:rsid w:val="00ED3A0C"/>
    <w:rsid w:val="00ED4CD0"/>
    <w:rsid w:val="00EE0837"/>
    <w:rsid w:val="00EE0A4B"/>
    <w:rsid w:val="00EE0B31"/>
    <w:rsid w:val="00EE0B45"/>
    <w:rsid w:val="00EE0EEB"/>
    <w:rsid w:val="00EE0F59"/>
    <w:rsid w:val="00EE0FEE"/>
    <w:rsid w:val="00EE12E9"/>
    <w:rsid w:val="00EE16DA"/>
    <w:rsid w:val="00EE1EE1"/>
    <w:rsid w:val="00EE2667"/>
    <w:rsid w:val="00EE2FFD"/>
    <w:rsid w:val="00EE32CA"/>
    <w:rsid w:val="00EE330B"/>
    <w:rsid w:val="00EE3D2F"/>
    <w:rsid w:val="00EE4B43"/>
    <w:rsid w:val="00EE4DAB"/>
    <w:rsid w:val="00EE5C47"/>
    <w:rsid w:val="00EE6C3B"/>
    <w:rsid w:val="00EF0367"/>
    <w:rsid w:val="00EF036C"/>
    <w:rsid w:val="00EF0B40"/>
    <w:rsid w:val="00EF1562"/>
    <w:rsid w:val="00EF1ECF"/>
    <w:rsid w:val="00EF2E23"/>
    <w:rsid w:val="00EF41E9"/>
    <w:rsid w:val="00EF4BCE"/>
    <w:rsid w:val="00EF4F2E"/>
    <w:rsid w:val="00EF550D"/>
    <w:rsid w:val="00EF5511"/>
    <w:rsid w:val="00EF5C59"/>
    <w:rsid w:val="00EF69A6"/>
    <w:rsid w:val="00EF6C6C"/>
    <w:rsid w:val="00EF6E5E"/>
    <w:rsid w:val="00F0025E"/>
    <w:rsid w:val="00F0038C"/>
    <w:rsid w:val="00F006E1"/>
    <w:rsid w:val="00F011EE"/>
    <w:rsid w:val="00F016AE"/>
    <w:rsid w:val="00F02420"/>
    <w:rsid w:val="00F02DDA"/>
    <w:rsid w:val="00F032E2"/>
    <w:rsid w:val="00F04771"/>
    <w:rsid w:val="00F04BBB"/>
    <w:rsid w:val="00F054BA"/>
    <w:rsid w:val="00F05CC5"/>
    <w:rsid w:val="00F064BE"/>
    <w:rsid w:val="00F06D20"/>
    <w:rsid w:val="00F072B2"/>
    <w:rsid w:val="00F073CB"/>
    <w:rsid w:val="00F079B4"/>
    <w:rsid w:val="00F07A94"/>
    <w:rsid w:val="00F108A6"/>
    <w:rsid w:val="00F10B38"/>
    <w:rsid w:val="00F10BC2"/>
    <w:rsid w:val="00F1144E"/>
    <w:rsid w:val="00F118B0"/>
    <w:rsid w:val="00F1192F"/>
    <w:rsid w:val="00F11947"/>
    <w:rsid w:val="00F11D57"/>
    <w:rsid w:val="00F12A3E"/>
    <w:rsid w:val="00F12B2C"/>
    <w:rsid w:val="00F13B33"/>
    <w:rsid w:val="00F14C2B"/>
    <w:rsid w:val="00F14F67"/>
    <w:rsid w:val="00F17393"/>
    <w:rsid w:val="00F17D9A"/>
    <w:rsid w:val="00F203C9"/>
    <w:rsid w:val="00F21BDC"/>
    <w:rsid w:val="00F21EC6"/>
    <w:rsid w:val="00F227CA"/>
    <w:rsid w:val="00F239B1"/>
    <w:rsid w:val="00F23BD0"/>
    <w:rsid w:val="00F251BF"/>
    <w:rsid w:val="00F25E24"/>
    <w:rsid w:val="00F2605A"/>
    <w:rsid w:val="00F26070"/>
    <w:rsid w:val="00F26E90"/>
    <w:rsid w:val="00F30E75"/>
    <w:rsid w:val="00F315FC"/>
    <w:rsid w:val="00F31BD8"/>
    <w:rsid w:val="00F31EAA"/>
    <w:rsid w:val="00F32092"/>
    <w:rsid w:val="00F32385"/>
    <w:rsid w:val="00F32ECE"/>
    <w:rsid w:val="00F33EE4"/>
    <w:rsid w:val="00F33FB6"/>
    <w:rsid w:val="00F340F4"/>
    <w:rsid w:val="00F34829"/>
    <w:rsid w:val="00F34BFB"/>
    <w:rsid w:val="00F35A9B"/>
    <w:rsid w:val="00F365D7"/>
    <w:rsid w:val="00F371BB"/>
    <w:rsid w:val="00F402D6"/>
    <w:rsid w:val="00F4212B"/>
    <w:rsid w:val="00F42519"/>
    <w:rsid w:val="00F4386B"/>
    <w:rsid w:val="00F4448B"/>
    <w:rsid w:val="00F446EE"/>
    <w:rsid w:val="00F447EB"/>
    <w:rsid w:val="00F44B92"/>
    <w:rsid w:val="00F45148"/>
    <w:rsid w:val="00F458A6"/>
    <w:rsid w:val="00F45AD7"/>
    <w:rsid w:val="00F47B5E"/>
    <w:rsid w:val="00F50B92"/>
    <w:rsid w:val="00F50EAF"/>
    <w:rsid w:val="00F5118D"/>
    <w:rsid w:val="00F5145E"/>
    <w:rsid w:val="00F5194E"/>
    <w:rsid w:val="00F519BD"/>
    <w:rsid w:val="00F52067"/>
    <w:rsid w:val="00F526A2"/>
    <w:rsid w:val="00F52763"/>
    <w:rsid w:val="00F52A12"/>
    <w:rsid w:val="00F53462"/>
    <w:rsid w:val="00F53CBF"/>
    <w:rsid w:val="00F53CC5"/>
    <w:rsid w:val="00F545A9"/>
    <w:rsid w:val="00F546C0"/>
    <w:rsid w:val="00F54B48"/>
    <w:rsid w:val="00F54BC7"/>
    <w:rsid w:val="00F57372"/>
    <w:rsid w:val="00F5797C"/>
    <w:rsid w:val="00F60373"/>
    <w:rsid w:val="00F60859"/>
    <w:rsid w:val="00F60A52"/>
    <w:rsid w:val="00F60D68"/>
    <w:rsid w:val="00F612FF"/>
    <w:rsid w:val="00F61A81"/>
    <w:rsid w:val="00F61F9A"/>
    <w:rsid w:val="00F6206A"/>
    <w:rsid w:val="00F62373"/>
    <w:rsid w:val="00F6348B"/>
    <w:rsid w:val="00F635CC"/>
    <w:rsid w:val="00F63DE4"/>
    <w:rsid w:val="00F64304"/>
    <w:rsid w:val="00F64C74"/>
    <w:rsid w:val="00F652E8"/>
    <w:rsid w:val="00F65E73"/>
    <w:rsid w:val="00F67031"/>
    <w:rsid w:val="00F67D23"/>
    <w:rsid w:val="00F7002C"/>
    <w:rsid w:val="00F71CD2"/>
    <w:rsid w:val="00F71F74"/>
    <w:rsid w:val="00F7368A"/>
    <w:rsid w:val="00F737A1"/>
    <w:rsid w:val="00F7477D"/>
    <w:rsid w:val="00F74A7D"/>
    <w:rsid w:val="00F74E07"/>
    <w:rsid w:val="00F7536C"/>
    <w:rsid w:val="00F7620A"/>
    <w:rsid w:val="00F76637"/>
    <w:rsid w:val="00F76D6E"/>
    <w:rsid w:val="00F76D74"/>
    <w:rsid w:val="00F77586"/>
    <w:rsid w:val="00F778E6"/>
    <w:rsid w:val="00F77C3C"/>
    <w:rsid w:val="00F80347"/>
    <w:rsid w:val="00F80FAB"/>
    <w:rsid w:val="00F810DD"/>
    <w:rsid w:val="00F8153A"/>
    <w:rsid w:val="00F8168D"/>
    <w:rsid w:val="00F820EE"/>
    <w:rsid w:val="00F823CB"/>
    <w:rsid w:val="00F825BD"/>
    <w:rsid w:val="00F82D75"/>
    <w:rsid w:val="00F83E06"/>
    <w:rsid w:val="00F84D4E"/>
    <w:rsid w:val="00F85ECD"/>
    <w:rsid w:val="00F86017"/>
    <w:rsid w:val="00F86276"/>
    <w:rsid w:val="00F86B56"/>
    <w:rsid w:val="00F8746B"/>
    <w:rsid w:val="00F87CAA"/>
    <w:rsid w:val="00F907D3"/>
    <w:rsid w:val="00F90F48"/>
    <w:rsid w:val="00F91293"/>
    <w:rsid w:val="00F9165E"/>
    <w:rsid w:val="00F919BD"/>
    <w:rsid w:val="00F92BB9"/>
    <w:rsid w:val="00F9326A"/>
    <w:rsid w:val="00F93650"/>
    <w:rsid w:val="00F95150"/>
    <w:rsid w:val="00F95747"/>
    <w:rsid w:val="00F96A36"/>
    <w:rsid w:val="00F97C09"/>
    <w:rsid w:val="00F97DEA"/>
    <w:rsid w:val="00F97F63"/>
    <w:rsid w:val="00FA0E9E"/>
    <w:rsid w:val="00FA13E8"/>
    <w:rsid w:val="00FA2017"/>
    <w:rsid w:val="00FA221F"/>
    <w:rsid w:val="00FA2227"/>
    <w:rsid w:val="00FA28D7"/>
    <w:rsid w:val="00FA387C"/>
    <w:rsid w:val="00FA396C"/>
    <w:rsid w:val="00FA3B8B"/>
    <w:rsid w:val="00FA43A0"/>
    <w:rsid w:val="00FA45CA"/>
    <w:rsid w:val="00FA47B6"/>
    <w:rsid w:val="00FA5F4E"/>
    <w:rsid w:val="00FA6CA7"/>
    <w:rsid w:val="00FA6CFE"/>
    <w:rsid w:val="00FA7001"/>
    <w:rsid w:val="00FA798C"/>
    <w:rsid w:val="00FA7E5D"/>
    <w:rsid w:val="00FB0321"/>
    <w:rsid w:val="00FB108E"/>
    <w:rsid w:val="00FB1778"/>
    <w:rsid w:val="00FB17A2"/>
    <w:rsid w:val="00FB1DDC"/>
    <w:rsid w:val="00FB29AA"/>
    <w:rsid w:val="00FB38C6"/>
    <w:rsid w:val="00FB3FBC"/>
    <w:rsid w:val="00FB4269"/>
    <w:rsid w:val="00FB4779"/>
    <w:rsid w:val="00FB5D0D"/>
    <w:rsid w:val="00FB649C"/>
    <w:rsid w:val="00FB6974"/>
    <w:rsid w:val="00FB7050"/>
    <w:rsid w:val="00FB7856"/>
    <w:rsid w:val="00FB7C8E"/>
    <w:rsid w:val="00FC1B90"/>
    <w:rsid w:val="00FC2183"/>
    <w:rsid w:val="00FC280D"/>
    <w:rsid w:val="00FC3F57"/>
    <w:rsid w:val="00FC4193"/>
    <w:rsid w:val="00FC4469"/>
    <w:rsid w:val="00FC5FFE"/>
    <w:rsid w:val="00FC624A"/>
    <w:rsid w:val="00FC6555"/>
    <w:rsid w:val="00FD06F9"/>
    <w:rsid w:val="00FD09FC"/>
    <w:rsid w:val="00FD2CB6"/>
    <w:rsid w:val="00FD2D0B"/>
    <w:rsid w:val="00FD3805"/>
    <w:rsid w:val="00FD3853"/>
    <w:rsid w:val="00FD3D7A"/>
    <w:rsid w:val="00FD401A"/>
    <w:rsid w:val="00FD5C43"/>
    <w:rsid w:val="00FD5D51"/>
    <w:rsid w:val="00FD62EA"/>
    <w:rsid w:val="00FD67BD"/>
    <w:rsid w:val="00FD73E9"/>
    <w:rsid w:val="00FE04F9"/>
    <w:rsid w:val="00FE0A23"/>
    <w:rsid w:val="00FE1088"/>
    <w:rsid w:val="00FE14FE"/>
    <w:rsid w:val="00FE1A24"/>
    <w:rsid w:val="00FE1E46"/>
    <w:rsid w:val="00FE3543"/>
    <w:rsid w:val="00FE3F53"/>
    <w:rsid w:val="00FE3F9A"/>
    <w:rsid w:val="00FE4388"/>
    <w:rsid w:val="00FE469B"/>
    <w:rsid w:val="00FE5D95"/>
    <w:rsid w:val="00FE5F05"/>
    <w:rsid w:val="00FE6ABA"/>
    <w:rsid w:val="00FE7102"/>
    <w:rsid w:val="00FE7F91"/>
    <w:rsid w:val="00FF01ED"/>
    <w:rsid w:val="00FF024F"/>
    <w:rsid w:val="00FF0752"/>
    <w:rsid w:val="00FF0E0C"/>
    <w:rsid w:val="00FF1099"/>
    <w:rsid w:val="00FF1415"/>
    <w:rsid w:val="00FF1681"/>
    <w:rsid w:val="00FF193F"/>
    <w:rsid w:val="00FF2349"/>
    <w:rsid w:val="00FF27DF"/>
    <w:rsid w:val="00FF2FC1"/>
    <w:rsid w:val="00FF317A"/>
    <w:rsid w:val="00FF38CD"/>
    <w:rsid w:val="00FF3A2D"/>
    <w:rsid w:val="00FF3E2A"/>
    <w:rsid w:val="00FF42F8"/>
    <w:rsid w:val="00FF55FD"/>
    <w:rsid w:val="00FF56B4"/>
    <w:rsid w:val="00FF5C8E"/>
    <w:rsid w:val="00FF6B67"/>
    <w:rsid w:val="00FF6CBC"/>
    <w:rsid w:val="00FF766F"/>
    <w:rsid w:val="00FF7960"/>
    <w:rsid w:val="00FF7C58"/>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footnote text" w:qFormat="1"/>
    <w:lsdException w:name="annotation text" w:uiPriority="99" w:qFormat="1"/>
    <w:lsdException w:name="footer" w:uiPriority="99"/>
    <w:lsdException w:name="caption" w:qFormat="1"/>
    <w:lsdException w:name="footnote reference" w:qFormat="1"/>
    <w:lsdException w:name="annotation reference" w:uiPriority="99" w:qFormat="1"/>
    <w:lsdException w:name="line number" w:uiPriority="99"/>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0">
    <w:name w:val="heading 6"/>
    <w:aliases w:val="Heading 6,المسلك,المطلب2,جانبي3"/>
    <w:basedOn w:val="a8"/>
    <w:next w:val="a8"/>
    <w:link w:val="6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0">
    <w:name w:val="heading 8"/>
    <w:basedOn w:val="a8"/>
    <w:next w:val="a8"/>
    <w:link w:val="8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
    <w:uiPriority w:val="22"/>
    <w:qFormat/>
    <w:rsid w:val="000362E5"/>
    <w:rPr>
      <w:b/>
      <w:bCs/>
    </w:rPr>
  </w:style>
  <w:style w:type="paragraph" w:styleId="ad">
    <w:name w:val="footer"/>
    <w:aliases w:val="تذييل صفحة,Footer, Char2 Char"/>
    <w:basedOn w:val="a8"/>
    <w:link w:val="Char"/>
    <w:uiPriority w:val="99"/>
    <w:rsid w:val="00E43310"/>
    <w:pPr>
      <w:tabs>
        <w:tab w:val="center" w:pos="4153"/>
        <w:tab w:val="right" w:pos="8306"/>
      </w:tabs>
    </w:pPr>
  </w:style>
  <w:style w:type="character" w:styleId="ae">
    <w:name w:val="page number"/>
    <w:aliases w:val="رقم صفحة,Page Number"/>
    <w:basedOn w:val="a9"/>
    <w:qFormat/>
    <w:rsid w:val="00E43310"/>
  </w:style>
  <w:style w:type="paragraph" w:styleId="af">
    <w:name w:val="header"/>
    <w:aliases w:val="رأس صفحة,Header,رأس صفحة1, Char1 Char Char Char Char, Char1 Char Char Char,Char1 Char Char Char Char,Char1 Char Char Char, Char Char Char3,خط الفقرة الافتراضي11 Char Char1,Char1 Char Char Char Char Char Char,خط الفقرة الافتراضي11 Char Char"/>
    <w:basedOn w:val="a8"/>
    <w:link w:val="Char0"/>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uiPriority w:val="99"/>
    <w:rsid w:val="00ED2E80"/>
    <w:rPr>
      <w:rFonts w:ascii="adwa-assalaf" w:hAnsi="adwa-assalaf" w:cs="adwa-assalaf"/>
      <w:sz w:val="32"/>
      <w:szCs w:val="32"/>
    </w:rPr>
  </w:style>
  <w:style w:type="character" w:customStyle="1" w:styleId="Char3">
    <w:name w:val="تذييل صفحة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6">
    <w:name w:val="toc 1"/>
    <w:basedOn w:val="a8"/>
    <w:next w:val="a8"/>
    <w:autoRedefine/>
    <w:uiPriority w:val="39"/>
    <w:qFormat/>
    <w:rsid w:val="00254DD0"/>
    <w:pPr>
      <w:tabs>
        <w:tab w:val="right" w:leader="dot" w:pos="6340"/>
      </w:tabs>
      <w:spacing w:line="240" w:lineRule="auto"/>
    </w:pPr>
    <w:rPr>
      <w:rFonts w:cs="Adobe Arabic"/>
      <w:szCs w:val="32"/>
    </w:rPr>
  </w:style>
  <w:style w:type="paragraph" w:styleId="af7">
    <w:name w:val="Title"/>
    <w:aliases w:val="اساسي"/>
    <w:basedOn w:val="a8"/>
    <w:next w:val="a8"/>
    <w:link w:val="Char5"/>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
    <w:link w:val="af7"/>
    <w:rsid w:val="00AB43D4"/>
    <w:rPr>
      <w:rFonts w:ascii="Cambria" w:eastAsia="Times New Roman" w:hAnsi="Cambria" w:cs="Times New Roman"/>
      <w:b/>
      <w:bCs/>
      <w:kern w:val="28"/>
      <w:sz w:val="32"/>
      <w:szCs w:val="32"/>
    </w:rPr>
  </w:style>
  <w:style w:type="paragraph" w:styleId="af8">
    <w:name w:val="Balloon Text"/>
    <w:aliases w:val=" Char1 Char,Balloon Text Char Char"/>
    <w:basedOn w:val="a8"/>
    <w:link w:val="Char6"/>
    <w:qFormat/>
    <w:rsid w:val="00445EE7"/>
    <w:pPr>
      <w:spacing w:line="240" w:lineRule="auto"/>
    </w:pPr>
    <w:rPr>
      <w:rFonts w:ascii="Tahoma" w:hAnsi="Tahoma" w:cs="Tahoma"/>
      <w:sz w:val="16"/>
      <w:szCs w:val="16"/>
    </w:rPr>
  </w:style>
  <w:style w:type="character" w:customStyle="1" w:styleId="Char6">
    <w:name w:val="نص في بالون Char"/>
    <w:aliases w:val=" Char1 Char Char,Balloon Text Char Char Char"/>
    <w:link w:val="af8"/>
    <w:qFormat/>
    <w:rsid w:val="00445EE7"/>
    <w:rPr>
      <w:rFonts w:ascii="Tahoma" w:hAnsi="Tahoma" w:cs="Tahoma"/>
      <w:sz w:val="16"/>
      <w:szCs w:val="16"/>
    </w:rPr>
  </w:style>
  <w:style w:type="numbering" w:customStyle="1" w:styleId="17">
    <w:name w:val="بلا قائمة1"/>
    <w:next w:val="ab"/>
    <w:uiPriority w:val="99"/>
    <w:semiHidden/>
    <w:unhideWhenUsed/>
    <w:rsid w:val="004F5D4F"/>
  </w:style>
  <w:style w:type="paragraph" w:customStyle="1" w:styleId="31">
    <w:name w:val="3"/>
    <w:basedOn w:val="a8"/>
    <w:link w:val="3Char0"/>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har Char Char3 Char,خط الفقرة الافتراضي11 Char Char1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 Char2 Char Char1"/>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0"/>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0"/>
    <w:uiPriority w:val="9"/>
    <w:rsid w:val="00576FF1"/>
    <w:rPr>
      <w:rFonts w:ascii="Calibri Light" w:hAnsi="Calibri Light"/>
      <w:smallCaps/>
      <w:color w:val="595959"/>
      <w:sz w:val="21"/>
      <w:szCs w:val="21"/>
    </w:rPr>
  </w:style>
  <w:style w:type="character" w:customStyle="1" w:styleId="9Char">
    <w:name w:val="عنوان 9 Char"/>
    <w:link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aliases w:val=" Char Char Char"/>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aliases w:val=" Char Char Char Char"/>
    <w:link w:val="afd"/>
    <w:uiPriority w:val="99"/>
    <w:qFormat/>
    <w:rsid w:val="00576FF1"/>
    <w:rPr>
      <w:rFonts w:ascii="Calibri" w:hAnsi="Calibri" w:cs="Arial"/>
    </w:rPr>
  </w:style>
  <w:style w:type="paragraph" w:styleId="afe">
    <w:name w:val="annotation subject"/>
    <w:aliases w:val=" Char2 Char Char, Char2 Char Char Char"/>
    <w:basedOn w:val="afd"/>
    <w:next w:val="afd"/>
    <w:link w:val="Chara"/>
    <w:uiPriority w:val="99"/>
    <w:unhideWhenUsed/>
    <w:rsid w:val="00576FF1"/>
    <w:rPr>
      <w:b/>
      <w:bCs/>
    </w:rPr>
  </w:style>
  <w:style w:type="character" w:customStyle="1" w:styleId="Chara">
    <w:name w:val="موضوع تعليق Char"/>
    <w:aliases w:val=" Char2 Char Char Char1, Char2 Char Char Char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2">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1">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1">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next w:val="a8"/>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link w:val="afff1"/>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8">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4">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9">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5">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a">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6">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b">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c">
    <w:name w:val="إشارة لم يتم حلها1"/>
    <w:uiPriority w:val="99"/>
    <w:semiHidden/>
    <w:unhideWhenUsed/>
    <w:rsid w:val="006C5041"/>
    <w:rPr>
      <w:color w:val="808080"/>
      <w:shd w:val="clear" w:color="auto" w:fill="E6E6E6"/>
    </w:rPr>
  </w:style>
  <w:style w:type="numbering" w:customStyle="1" w:styleId="64">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7">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d">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2">
    <w:name w:val="بلا قائمة8"/>
    <w:next w:val="ab"/>
    <w:uiPriority w:val="99"/>
    <w:semiHidden/>
    <w:unhideWhenUsed/>
    <w:rsid w:val="00791A82"/>
  </w:style>
  <w:style w:type="table" w:customStyle="1" w:styleId="65">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3">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8">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e">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1">
    <w:name w:val="بلا قائمة15"/>
    <w:next w:val="ab"/>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f">
    <w:name w:val="ترقيم نقطي1"/>
    <w:rsid w:val="007E4CE8"/>
  </w:style>
  <w:style w:type="numbering" w:customStyle="1" w:styleId="1f0">
    <w:name w:val="ترقيم بثلاثة مستويات1"/>
    <w:rsid w:val="007E4CE8"/>
  </w:style>
  <w:style w:type="numbering" w:customStyle="1" w:styleId="affff6">
    <w:name w:val="ترقيم جدول"/>
    <w:rsid w:val="007E4CE8"/>
  </w:style>
  <w:style w:type="numbering" w:customStyle="1" w:styleId="1f1">
    <w:name w:val="ترقيم بحروف بمستويين1"/>
    <w:rsid w:val="007E4CE8"/>
  </w:style>
  <w:style w:type="paragraph" w:customStyle="1" w:styleId="1f2">
    <w:name w:val="1"/>
    <w:basedOn w:val="a8"/>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9">
    <w:name w:val="نمط مستورد 5"/>
    <w:rsid w:val="00A91E80"/>
  </w:style>
  <w:style w:type="numbering" w:customStyle="1" w:styleId="67">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2">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
    <w:uiPriority w:val="10"/>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3">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a">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a"/>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b"/>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b">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c"/>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c">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4">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a">
    <w:name w:val="تقسيمات Char"/>
    <w:link w:val="a1"/>
    <w:rsid w:val="00477BD1"/>
    <w:rPr>
      <w:rFonts w:cs="Monotype Koufi"/>
      <w:sz w:val="40"/>
      <w:szCs w:val="34"/>
      <w:lang w:eastAsia="ar-SA"/>
    </w:rPr>
  </w:style>
  <w:style w:type="paragraph" w:customStyle="1" w:styleId="afffffa">
    <w:name w:val="آيات_السقاف"/>
    <w:basedOn w:val="a8"/>
    <w:link w:val="Charfd"/>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d">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e"/>
    <w:uiPriority w:val="99"/>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e">
    <w:name w:val="آيات_سميرة Char"/>
    <w:link w:val="afffffb"/>
    <w:uiPriority w:val="99"/>
    <w:rsid w:val="00477BD1"/>
    <w:rPr>
      <w:rFonts w:ascii="QCF_BSML" w:hAnsi="QCF_BSML" w:cs="QCF_BSML"/>
      <w:color w:val="00002B"/>
      <w:sz w:val="33"/>
      <w:szCs w:val="33"/>
    </w:rPr>
  </w:style>
  <w:style w:type="character" w:customStyle="1" w:styleId="CharChar0">
    <w:name w:val="أسماء الأعلام Char Char"/>
    <w:uiPriority w:val="99"/>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locked/>
    <w:rsid w:val="00477BD1"/>
    <w:rPr>
      <w:rFonts w:ascii="Cambria" w:hAnsi="Cambria" w:cs="Times New Roman"/>
      <w:i/>
      <w:iCs/>
      <w:color w:val="404040"/>
    </w:rPr>
  </w:style>
  <w:style w:type="character" w:customStyle="1" w:styleId="HeaderChar">
    <w:name w:val="Heade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locked/>
    <w:rsid w:val="00477BD1"/>
    <w:rPr>
      <w:rFonts w:ascii="Times New Roman" w:hAnsi="Times New Roman" w:cs="Times New Roman"/>
      <w:sz w:val="24"/>
      <w:szCs w:val="24"/>
    </w:rPr>
  </w:style>
  <w:style w:type="paragraph" w:customStyle="1" w:styleId="afffffc">
    <w:name w:val="ص"/>
    <w:basedOn w:val="a8"/>
    <w:link w:val="Charff"/>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0">
    <w:name w:val="أعلى النموذج Char"/>
    <w:link w:val="afffffd"/>
    <w:locked/>
    <w:rsid w:val="00477BD1"/>
    <w:rPr>
      <w:rFonts w:ascii="Arial" w:hAnsi="Arial"/>
      <w:vanish/>
      <w:sz w:val="16"/>
      <w:szCs w:val="16"/>
    </w:rPr>
  </w:style>
  <w:style w:type="paragraph" w:styleId="afffffd">
    <w:name w:val="HTML Top of Form"/>
    <w:basedOn w:val="a8"/>
    <w:next w:val="a8"/>
    <w:link w:val="Charff0"/>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1">
    <w:name w:val="أسفل النموذج Char"/>
    <w:link w:val="afffffe"/>
    <w:locked/>
    <w:rsid w:val="00477BD1"/>
    <w:rPr>
      <w:rFonts w:ascii="Arial" w:hAnsi="Arial"/>
      <w:vanish/>
      <w:sz w:val="16"/>
      <w:szCs w:val="16"/>
    </w:rPr>
  </w:style>
  <w:style w:type="paragraph" w:styleId="afffffe">
    <w:name w:val="HTML Bottom of Form"/>
    <w:basedOn w:val="a8"/>
    <w:next w:val="a8"/>
    <w:link w:val="Charff1"/>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2"/>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2">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3"/>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3">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4"/>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4">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5"/>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5">
    <w:name w:val="أعلام_صدقة Char"/>
    <w:link w:val="affffff2"/>
    <w:rsid w:val="00477BD1"/>
    <w:rPr>
      <w:rFonts w:cs="mylotus"/>
      <w:color w:val="1C801C"/>
      <w:sz w:val="34"/>
      <w:szCs w:val="35"/>
      <w:lang w:eastAsia="ar-SA"/>
    </w:rPr>
  </w:style>
  <w:style w:type="paragraph" w:customStyle="1" w:styleId="93">
    <w:name w:val="نمط9"/>
    <w:basedOn w:val="a8"/>
    <w:link w:val="9Char0"/>
    <w:uiPriority w:val="99"/>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uiPriority w:val="99"/>
    <w:locked/>
    <w:rsid w:val="00477BD1"/>
    <w:rPr>
      <w:rFonts w:cs="DecoType Naskh"/>
      <w:b/>
      <w:w w:val="85"/>
      <w:sz w:val="40"/>
      <w:szCs w:val="26"/>
      <w:lang w:eastAsia="ar-SA"/>
    </w:rPr>
  </w:style>
  <w:style w:type="paragraph" w:customStyle="1" w:styleId="affffff3">
    <w:name w:val="آيات_السلمي"/>
    <w:basedOn w:val="a8"/>
    <w:link w:val="Charff6"/>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6">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locked/>
    <w:rsid w:val="00477BD1"/>
    <w:rPr>
      <w:rFonts w:cs="Times New Roman"/>
      <w:i/>
      <w:iCs/>
      <w:noProof/>
      <w:color w:val="000000"/>
      <w:sz w:val="24"/>
      <w:szCs w:val="24"/>
      <w:lang w:val="en-US" w:eastAsia="ar-SA" w:bidi="ar-SA"/>
    </w:rPr>
  </w:style>
  <w:style w:type="character" w:customStyle="1" w:styleId="Heading9Char">
    <w:name w:val="Heading 9 Char"/>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5">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6">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5"/>
    <w:locked/>
    <w:rsid w:val="00477BD1"/>
    <w:rPr>
      <w:rFonts w:ascii="Cambria" w:hAnsi="Cambria" w:cs="SKR HEAD1"/>
      <w:noProof/>
      <w:color w:val="000000"/>
      <w:sz w:val="44"/>
      <w:szCs w:val="52"/>
      <w:lang w:eastAsia="ar-SA"/>
    </w:rPr>
  </w:style>
  <w:style w:type="character" w:customStyle="1" w:styleId="1Char3">
    <w:name w:val="عنوان فرعي 1 Char"/>
    <w:link w:val="1f6"/>
    <w:locked/>
    <w:rsid w:val="00477BD1"/>
    <w:rPr>
      <w:rFonts w:ascii="mylotus" w:hAnsi="mylotus" w:cs="SKR HEAD1"/>
      <w:color w:val="000000"/>
      <w:sz w:val="44"/>
      <w:szCs w:val="44"/>
    </w:rPr>
  </w:style>
  <w:style w:type="paragraph" w:customStyle="1" w:styleId="1f7">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7"/>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7"/>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7">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qFormat/>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8"/>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8">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9">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a">
    <w:name w:val="أماكن_الأنصاري Char"/>
    <w:link w:val="affffff7"/>
    <w:rsid w:val="00477BD1"/>
    <w:rPr>
      <w:rFonts w:cs="mylotus"/>
      <w:color w:val="FFC000"/>
      <w:sz w:val="36"/>
      <w:szCs w:val="35"/>
    </w:rPr>
  </w:style>
  <w:style w:type="paragraph" w:customStyle="1" w:styleId="a5">
    <w:name w:val="كلمات_الأنصاري"/>
    <w:basedOn w:val="a8"/>
    <w:link w:val="Charffb"/>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b">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c"/>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c">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8">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8"/>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
    <w:uiPriority w:val="9"/>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9">
    <w:name w:val="سرد الفقرات1"/>
    <w:basedOn w:val="a8"/>
    <w:link w:val="Charffd"/>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a">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e"/>
    <w:rsid w:val="00A65175"/>
    <w:pPr>
      <w:adjustRightInd/>
      <w:spacing w:before="120" w:line="312" w:lineRule="auto"/>
      <w:ind w:firstLine="567"/>
      <w:jc w:val="lowKashida"/>
      <w:textAlignment w:val="auto"/>
    </w:pPr>
    <w:rPr>
      <w:sz w:val="28"/>
      <w:szCs w:val="36"/>
    </w:rPr>
  </w:style>
  <w:style w:type="character" w:customStyle="1" w:styleId="Charffe">
    <w:name w:val="ش Char"/>
    <w:link w:val="afffffff4"/>
    <w:rsid w:val="00A65175"/>
    <w:rPr>
      <w:sz w:val="28"/>
      <w:szCs w:val="36"/>
    </w:rPr>
  </w:style>
  <w:style w:type="paragraph" w:customStyle="1" w:styleId="afffffff5">
    <w:name w:val="بب"/>
    <w:basedOn w:val="a8"/>
    <w:link w:val="Charfff"/>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0">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0">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0">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0">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b">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c">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d">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uiPriority w:val="1"/>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e">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0">
    <w:name w:val="بلا قائمة67"/>
    <w:next w:val="ab"/>
    <w:uiPriority w:val="99"/>
    <w:semiHidden/>
    <w:unhideWhenUsed/>
    <w:rsid w:val="00AF2022"/>
  </w:style>
  <w:style w:type="character" w:customStyle="1" w:styleId="Charfff0">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0"/>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1">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1"/>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2">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b">
    <w:name w:val="ترقيم بحروف بمستويين5"/>
    <w:rsid w:val="00AF2022"/>
  </w:style>
  <w:style w:type="paragraph" w:customStyle="1" w:styleId="afffffffa">
    <w:name w:val="كلمات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3">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4"/>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4">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c">
    <w:name w:val="ترقيم بثلاثة مستويات5"/>
    <w:rsid w:val="00AF2022"/>
  </w:style>
  <w:style w:type="paragraph" w:customStyle="1" w:styleId="afffffffc">
    <w:name w:val="المتن"/>
    <w:basedOn w:val="a8"/>
    <w:link w:val="Charfff5"/>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6"/>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5">
    <w:name w:val="المتن Char"/>
    <w:link w:val="afffffffc"/>
    <w:rsid w:val="00AF2022"/>
    <w:rPr>
      <w:rFonts w:ascii="adwa-assalaf" w:hAnsi="adwa-assalaf" w:cs="adwa-assalaf"/>
      <w:color w:val="000000"/>
      <w:sz w:val="34"/>
      <w:szCs w:val="34"/>
      <w:lang w:eastAsia="ar-SA"/>
    </w:rPr>
  </w:style>
  <w:style w:type="character" w:customStyle="1" w:styleId="Charfff6">
    <w:name w:val="المسألة Char"/>
    <w:link w:val="a4"/>
    <w:rsid w:val="00AF2022"/>
    <w:rPr>
      <w:rFonts w:cs="adwa-assalaf"/>
      <w:bCs/>
      <w:color w:val="000000"/>
      <w:sz w:val="36"/>
      <w:szCs w:val="36"/>
      <w:lang w:eastAsia="ar-SA"/>
    </w:rPr>
  </w:style>
  <w:style w:type="paragraph" w:customStyle="1" w:styleId="a">
    <w:name w:val="متن مرقم"/>
    <w:basedOn w:val="1f9"/>
    <w:link w:val="Charfff7"/>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d">
    <w:name w:val="سرد الفقرات Char"/>
    <w:link w:val="1f9"/>
    <w:uiPriority w:val="34"/>
    <w:rsid w:val="00AF2022"/>
    <w:rPr>
      <w:rFonts w:cs="Simplified Arabic"/>
      <w:sz w:val="28"/>
      <w:szCs w:val="32"/>
      <w:lang w:bidi="ar-EG"/>
    </w:rPr>
  </w:style>
  <w:style w:type="character" w:customStyle="1" w:styleId="Charfff7">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8"/>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8">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9"/>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a"/>
    <w:qFormat/>
    <w:rsid w:val="00AF2022"/>
    <w:rPr>
      <w:rFonts w:eastAsia="@Arial Unicode MS"/>
      <w:sz w:val="28"/>
      <w:szCs w:val="28"/>
      <w:lang w:eastAsia="en-US"/>
    </w:rPr>
  </w:style>
  <w:style w:type="character" w:customStyle="1" w:styleId="Charfff9">
    <w:name w:val="المسطر محبر Char"/>
    <w:link w:val="afffffffe"/>
    <w:rsid w:val="00AF2022"/>
    <w:rPr>
      <w:rFonts w:ascii="adwa-assalaf" w:hAnsi="adwa-assalaf" w:cs="adwa-assalaf"/>
      <w:b/>
      <w:bCs/>
      <w:sz w:val="32"/>
      <w:szCs w:val="36"/>
      <w:u w:val="single"/>
      <w:lang w:eastAsia="ar-SA"/>
    </w:rPr>
  </w:style>
  <w:style w:type="character" w:customStyle="1" w:styleId="Charfffa">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b"/>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b">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c"/>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c">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d"/>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d">
    <w:name w:val="أحاديث_أحمد_السيد Char"/>
    <w:link w:val="affffffff2"/>
    <w:rsid w:val="00AF2022"/>
    <w:rPr>
      <w:rFonts w:cs="mylotus"/>
      <w:color w:val="0000FF"/>
      <w:sz w:val="39"/>
      <w:szCs w:val="37"/>
      <w:lang w:eastAsia="ar-SA"/>
    </w:rPr>
  </w:style>
  <w:style w:type="paragraph" w:customStyle="1" w:styleId="a7">
    <w:name w:val="نقطي"/>
    <w:basedOn w:val="1f9"/>
    <w:link w:val="Charfffe"/>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e">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0"/>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0">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9"/>
    <w:link w:val="Charffff1"/>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1">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2"/>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2">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uiPriority w:val="99"/>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uiPriority w:val="99"/>
    <w:locked/>
    <w:rsid w:val="003D3151"/>
    <w:rPr>
      <w:sz w:val="48"/>
      <w:lang w:val="en-US" w:eastAsia="ar-SA" w:bidi="ar-SA"/>
    </w:rPr>
  </w:style>
  <w:style w:type="paragraph" w:customStyle="1" w:styleId="affffffffc">
    <w:name w:val="مسائل_م_الوذيناني"/>
    <w:basedOn w:val="a8"/>
    <w:link w:val="Charffff3"/>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3">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4">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5">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6">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7">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8">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9">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a">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b"/>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b">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d">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c"/>
    <w:rsid w:val="00D83A73"/>
    <w:pPr>
      <w:keepNext/>
      <w:adjustRightInd/>
      <w:spacing w:line="204" w:lineRule="auto"/>
      <w:ind w:firstLine="284"/>
      <w:textAlignment w:val="auto"/>
    </w:pPr>
    <w:rPr>
      <w:rFonts w:cs="lOTUS 2007"/>
      <w:sz w:val="31"/>
      <w:szCs w:val="31"/>
    </w:rPr>
  </w:style>
  <w:style w:type="character" w:customStyle="1" w:styleId="Charffffc">
    <w:name w:val="متن عادي Char"/>
    <w:link w:val="afffffffffb"/>
    <w:rsid w:val="00D83A73"/>
    <w:rPr>
      <w:rFonts w:cs="lOTUS 2007"/>
      <w:sz w:val="31"/>
      <w:szCs w:val="31"/>
    </w:rPr>
  </w:style>
  <w:style w:type="paragraph" w:customStyle="1" w:styleId="afffffffffc">
    <w:name w:val="العنوان الرئيسي"/>
    <w:basedOn w:val="a8"/>
    <w:link w:val="Charffffd"/>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d">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e"/>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e">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0"/>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0">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1"/>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1">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2"/>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2">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3"/>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3">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4"/>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4">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5"/>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6"/>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5">
    <w:name w:val="اب Char"/>
    <w:link w:val="affffffffff5"/>
    <w:rsid w:val="00D83A73"/>
    <w:rPr>
      <w:rFonts w:ascii="Traditional Arabic" w:hAnsi="Traditional Arabic" w:cs="Traditional Arabic"/>
      <w:sz w:val="24"/>
      <w:szCs w:val="36"/>
    </w:rPr>
  </w:style>
  <w:style w:type="character" w:customStyle="1" w:styleId="Charfffff6">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7"/>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7">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e">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8">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8"/>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9"/>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9">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a"/>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a">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basedOn w:val="a8"/>
    <w:link w:val="ListParagraphChar"/>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aliases w:val=" Char Char Char2"/>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0">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b"/>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b">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c"/>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c">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d"/>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d">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e"/>
    <w:qFormat/>
    <w:rsid w:val="00D93098"/>
    <w:pPr>
      <w:numPr>
        <w:numId w:val="26"/>
      </w:numPr>
    </w:pPr>
    <w:rPr>
      <w:rFonts w:cs="KFGQPC Uthmanic Script HAFS"/>
      <w:b/>
      <w:bCs/>
      <w:color w:val="000000"/>
      <w:sz w:val="26"/>
      <w:szCs w:val="26"/>
    </w:rPr>
  </w:style>
  <w:style w:type="character" w:customStyle="1" w:styleId="Charfffffe">
    <w:name w:val="آيات قرآنية Char"/>
    <w:link w:val="a2"/>
    <w:rsid w:val="00D93098"/>
    <w:rPr>
      <w:rFonts w:ascii="Calibri" w:hAnsi="Calibri" w:cs="KFGQPC Uthmanic Script HAFS"/>
      <w:b/>
      <w:bCs/>
      <w:color w:val="000000"/>
      <w:spacing w:val="-10"/>
      <w:sz w:val="26"/>
      <w:szCs w:val="26"/>
    </w:rPr>
  </w:style>
  <w:style w:type="character" w:customStyle="1" w:styleId="Charffffff">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0">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1"/>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1">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locked/>
    <w:rsid w:val="00D93098"/>
    <w:rPr>
      <w:rFonts w:cs="Simplified Arabic"/>
      <w:sz w:val="24"/>
      <w:szCs w:val="28"/>
      <w:lang w:eastAsia="ar-SA"/>
    </w:rPr>
  </w:style>
  <w:style w:type="paragraph" w:customStyle="1" w:styleId="affffffffffff">
    <w:name w:val="كلمات إنجليزية"/>
    <w:basedOn w:val="a8"/>
    <w:link w:val="Charffffff2"/>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2">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3"/>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3">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4"/>
    <w:qFormat/>
    <w:rsid w:val="00D93098"/>
    <w:pPr>
      <w:widowControl/>
      <w:adjustRightInd/>
      <w:spacing w:after="120" w:line="480" w:lineRule="exact"/>
      <w:jc w:val="center"/>
      <w:textAlignment w:val="auto"/>
    </w:pPr>
    <w:rPr>
      <w:rFonts w:cs="AL-Mateen"/>
      <w:sz w:val="32"/>
      <w:szCs w:val="36"/>
    </w:rPr>
  </w:style>
  <w:style w:type="character" w:customStyle="1" w:styleId="Charffffff4">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5"/>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5">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1">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2">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3">
    <w:name w:val="نمط نمط عادي للكتابة العادية5 +"/>
    <w:next w:val="5f1"/>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4">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6">
    <w:name w:val="أالنص Char"/>
    <w:link w:val="afffffffffffffb"/>
    <w:locked/>
    <w:rsid w:val="00D93098"/>
    <w:rPr>
      <w:sz w:val="36"/>
      <w:szCs w:val="36"/>
    </w:rPr>
  </w:style>
  <w:style w:type="paragraph" w:customStyle="1" w:styleId="afffffffffffffb">
    <w:name w:val="أالنص"/>
    <w:basedOn w:val="a8"/>
    <w:link w:val="Charffffff6"/>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2">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5">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6">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7"/>
    <w:semiHidden/>
    <w:rsid w:val="00D93098"/>
    <w:pPr>
      <w:widowControl/>
      <w:adjustRightInd/>
      <w:spacing w:line="240" w:lineRule="auto"/>
      <w:jc w:val="left"/>
      <w:textAlignment w:val="auto"/>
    </w:pPr>
  </w:style>
  <w:style w:type="character" w:customStyle="1" w:styleId="Charffffff7">
    <w:name w:val="تاريخ Char"/>
    <w:basedOn w:val="a9"/>
    <w:link w:val="affffffffffffff1"/>
    <w:semiHidden/>
    <w:rsid w:val="00D93098"/>
    <w:rPr>
      <w:sz w:val="24"/>
      <w:szCs w:val="24"/>
    </w:rPr>
  </w:style>
  <w:style w:type="paragraph" w:styleId="affffffffffffff2">
    <w:name w:val="Salutation"/>
    <w:basedOn w:val="a8"/>
    <w:next w:val="a8"/>
    <w:link w:val="Charffffff8"/>
    <w:semiHidden/>
    <w:rsid w:val="00D93098"/>
    <w:pPr>
      <w:widowControl/>
      <w:adjustRightInd/>
      <w:spacing w:line="240" w:lineRule="auto"/>
      <w:jc w:val="left"/>
      <w:textAlignment w:val="auto"/>
    </w:pPr>
  </w:style>
  <w:style w:type="character" w:customStyle="1" w:styleId="Charffffff8">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9"/>
    <w:semiHidden/>
    <w:rsid w:val="00D93098"/>
    <w:pPr>
      <w:widowControl/>
      <w:adjustRightInd/>
      <w:spacing w:line="240" w:lineRule="auto"/>
      <w:ind w:left="4252"/>
      <w:jc w:val="left"/>
      <w:textAlignment w:val="auto"/>
    </w:pPr>
  </w:style>
  <w:style w:type="character" w:customStyle="1" w:styleId="Charffffff9">
    <w:name w:val="توقيع Char"/>
    <w:basedOn w:val="a9"/>
    <w:link w:val="affffffffffffff3"/>
    <w:semiHidden/>
    <w:rsid w:val="00D93098"/>
    <w:rPr>
      <w:sz w:val="24"/>
      <w:szCs w:val="24"/>
    </w:rPr>
  </w:style>
  <w:style w:type="paragraph" w:styleId="affffffffffffff4">
    <w:name w:val="E-mail Signature"/>
    <w:basedOn w:val="a8"/>
    <w:link w:val="Charffffffa"/>
    <w:semiHidden/>
    <w:rsid w:val="00D93098"/>
    <w:pPr>
      <w:widowControl/>
      <w:adjustRightInd/>
      <w:spacing w:line="240" w:lineRule="auto"/>
      <w:jc w:val="left"/>
      <w:textAlignment w:val="auto"/>
    </w:pPr>
  </w:style>
  <w:style w:type="character" w:customStyle="1" w:styleId="Charffffffa">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b"/>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b">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7">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c"/>
    <w:semiHidden/>
    <w:rsid w:val="00D93098"/>
    <w:pPr>
      <w:widowControl/>
      <w:adjustRightInd/>
      <w:spacing w:line="240" w:lineRule="auto"/>
      <w:jc w:val="left"/>
      <w:textAlignment w:val="auto"/>
    </w:pPr>
  </w:style>
  <w:style w:type="character" w:customStyle="1" w:styleId="Charffffffc">
    <w:name w:val="عنوان ملاحظة Char"/>
    <w:basedOn w:val="a9"/>
    <w:link w:val="affffffffffffff9"/>
    <w:semiHidden/>
    <w:rsid w:val="00D93098"/>
    <w:rPr>
      <w:sz w:val="24"/>
      <w:szCs w:val="24"/>
    </w:rPr>
  </w:style>
  <w:style w:type="paragraph" w:styleId="3ff6">
    <w:name w:val="List 3"/>
    <w:basedOn w:val="a8"/>
    <w:semiHidden/>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8">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9">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d"/>
    <w:qFormat/>
    <w:rsid w:val="00D93098"/>
    <w:pPr>
      <w:adjustRightInd/>
      <w:spacing w:line="500" w:lineRule="exact"/>
      <w:jc w:val="center"/>
      <w:textAlignment w:val="auto"/>
    </w:pPr>
    <w:rPr>
      <w:rFonts w:ascii="Tahoma" w:hAnsi="Tahoma" w:cs="AL-Mohanad Bold"/>
      <w:sz w:val="36"/>
      <w:szCs w:val="32"/>
    </w:rPr>
  </w:style>
  <w:style w:type="character" w:customStyle="1" w:styleId="Charffffffd">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a">
    <w:name w:val="نمط5"/>
    <w:basedOn w:val="af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6">
    <w:name w:val="نمط مستورد 52"/>
    <w:rsid w:val="00CE59CE"/>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0">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0">
    <w:name w:val="ترقيم نقطي521"/>
    <w:rsid w:val="00CE59CE"/>
  </w:style>
  <w:style w:type="numbering" w:customStyle="1" w:styleId="5212">
    <w:name w:val="ترقيم بحروف بمستويين521"/>
    <w:rsid w:val="00CE59CE"/>
  </w:style>
  <w:style w:type="numbering" w:customStyle="1" w:styleId="5213">
    <w:name w:val="ترقيم بثلاثة مستويات521"/>
    <w:rsid w:val="00CE59CE"/>
  </w:style>
  <w:style w:type="numbering" w:customStyle="1" w:styleId="6124">
    <w:name w:val="ترقيم نقطي612"/>
    <w:rsid w:val="00CE59CE"/>
  </w:style>
  <w:style w:type="numbering" w:customStyle="1" w:styleId="621">
    <w:name w:val="ترقيم بحروف بمستويين621"/>
    <w:rsid w:val="00CE59CE"/>
    <w:pPr>
      <w:numPr>
        <w:numId w:val="5"/>
      </w:numPr>
    </w:pPr>
  </w:style>
  <w:style w:type="numbering" w:customStyle="1" w:styleId="6210">
    <w:name w:val="ترقيم بثلاثة مستويات621"/>
    <w:rsid w:val="00CE59CE"/>
    <w:pPr>
      <w:numPr>
        <w:numId w:val="4"/>
      </w:numPr>
    </w:pPr>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semiHidden/>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b">
    <w:name w:val="ترقيم بثلاثة مستويات10"/>
    <w:rsid w:val="00B46010"/>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e">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436DD8"/>
  </w:style>
  <w:style w:type="character" w:customStyle="1" w:styleId="primary-text-color">
    <w:name w:val="primary-text-color"/>
    <w:basedOn w:val="a9"/>
    <w:rsid w:val="00436DD8"/>
  </w:style>
  <w:style w:type="character" w:customStyle="1" w:styleId="color">
    <w:name w:val="color:"/>
    <w:basedOn w:val="a9"/>
    <w:rsid w:val="00436DD8"/>
  </w:style>
  <w:style w:type="character" w:customStyle="1" w:styleId="label-w">
    <w:name w:val="label-w"/>
    <w:basedOn w:val="a9"/>
    <w:rsid w:val="00436DD8"/>
  </w:style>
  <w:style w:type="character" w:customStyle="1" w:styleId="value">
    <w:name w:val="value"/>
    <w:basedOn w:val="a9"/>
    <w:rsid w:val="00436DD8"/>
  </w:style>
  <w:style w:type="character" w:customStyle="1" w:styleId="rawiname">
    <w:name w:val="rawiname"/>
    <w:basedOn w:val="a9"/>
    <w:rsid w:val="00436DD8"/>
  </w:style>
  <w:style w:type="character" w:customStyle="1" w:styleId="names">
    <w:name w:val="names"/>
    <w:basedOn w:val="a9"/>
    <w:rsid w:val="00436DD8"/>
  </w:style>
  <w:style w:type="numbering" w:customStyle="1" w:styleId="259">
    <w:name w:val="بلا قائمة259"/>
    <w:next w:val="ab"/>
    <w:uiPriority w:val="99"/>
    <w:semiHidden/>
    <w:unhideWhenUsed/>
    <w:rsid w:val="0078514C"/>
  </w:style>
  <w:style w:type="paragraph" w:customStyle="1" w:styleId="Abstrbody">
    <w:name w:val="Abstr_body"/>
    <w:basedOn w:val="a8"/>
    <w:link w:val="AbstrbodyChar"/>
    <w:qFormat/>
    <w:rsid w:val="0078514C"/>
    <w:pPr>
      <w:widowControl/>
      <w:pBdr>
        <w:top w:val="single" w:sz="4" w:space="4" w:color="auto"/>
      </w:pBdr>
      <w:tabs>
        <w:tab w:val="right" w:pos="4252"/>
      </w:tabs>
      <w:bidi w:val="0"/>
      <w:adjustRightInd/>
      <w:spacing w:line="240" w:lineRule="auto"/>
      <w:textAlignment w:val="auto"/>
    </w:pPr>
    <w:rPr>
      <w:rFonts w:eastAsia="Calibri" w:cs="Traditional Arabic"/>
      <w:sz w:val="20"/>
      <w:szCs w:val="20"/>
    </w:rPr>
  </w:style>
  <w:style w:type="character" w:customStyle="1" w:styleId="AbstrbodyChar">
    <w:name w:val="Abstr_body Char"/>
    <w:basedOn w:val="a9"/>
    <w:link w:val="Abstrbody"/>
    <w:rsid w:val="0078514C"/>
    <w:rPr>
      <w:rFonts w:eastAsia="Calibri" w:cs="Traditional Arabic"/>
    </w:rPr>
  </w:style>
  <w:style w:type="paragraph" w:customStyle="1" w:styleId="1ffffe">
    <w:name w:val="تذييل صفحة1"/>
    <w:basedOn w:val="a8"/>
    <w:uiPriority w:val="99"/>
    <w:unhideWhenUsed/>
    <w:rsid w:val="0078514C"/>
    <w:pPr>
      <w:widowControl/>
      <w:tabs>
        <w:tab w:val="center" w:pos="4680"/>
        <w:tab w:val="right" w:pos="9360"/>
      </w:tabs>
      <w:bidi w:val="0"/>
      <w:adjustRightInd/>
      <w:spacing w:line="240" w:lineRule="auto"/>
      <w:jc w:val="right"/>
      <w:textAlignment w:val="auto"/>
    </w:pPr>
    <w:rPr>
      <w:rFonts w:cs="Traditional Arabic"/>
      <w:szCs w:val="32"/>
    </w:rPr>
  </w:style>
  <w:style w:type="paragraph" w:customStyle="1" w:styleId="Authornames">
    <w:name w:val="Author_names"/>
    <w:basedOn w:val="a8"/>
    <w:link w:val="AuthornamesChar"/>
    <w:qFormat/>
    <w:rsid w:val="0078514C"/>
    <w:pPr>
      <w:widowControl/>
      <w:bidi w:val="0"/>
      <w:adjustRightInd/>
      <w:spacing w:after="220" w:line="276" w:lineRule="auto"/>
      <w:ind w:left="357"/>
      <w:jc w:val="center"/>
      <w:textAlignment w:val="auto"/>
    </w:pPr>
    <w:rPr>
      <w:rFonts w:eastAsia="Calibri"/>
      <w:szCs w:val="26"/>
    </w:rPr>
  </w:style>
  <w:style w:type="character" w:customStyle="1" w:styleId="AuthornamesChar">
    <w:name w:val="Author_names Char"/>
    <w:basedOn w:val="a9"/>
    <w:link w:val="Authornames"/>
    <w:rsid w:val="0078514C"/>
    <w:rPr>
      <w:rFonts w:eastAsia="Calibri"/>
      <w:sz w:val="24"/>
      <w:szCs w:val="26"/>
    </w:rPr>
  </w:style>
  <w:style w:type="paragraph" w:customStyle="1" w:styleId="Affiliation">
    <w:name w:val="Affiliation"/>
    <w:rsid w:val="0078514C"/>
    <w:pPr>
      <w:jc w:val="center"/>
    </w:pPr>
    <w:rPr>
      <w:rFonts w:eastAsia="SimSun"/>
    </w:rPr>
  </w:style>
  <w:style w:type="paragraph" w:customStyle="1" w:styleId="sponsors">
    <w:name w:val="sponsors"/>
    <w:rsid w:val="0078514C"/>
    <w:pPr>
      <w:framePr w:wrap="auto" w:hAnchor="text" w:x="615" w:y="2239"/>
      <w:pBdr>
        <w:top w:val="single" w:sz="4" w:space="2" w:color="auto"/>
      </w:pBdr>
      <w:ind w:firstLine="288"/>
    </w:pPr>
    <w:rPr>
      <w:rFonts w:eastAsia="SimSun"/>
      <w:sz w:val="16"/>
      <w:szCs w:val="16"/>
    </w:rPr>
  </w:style>
  <w:style w:type="character" w:customStyle="1" w:styleId="ms-rtefontsize-3">
    <w:name w:val="ms-rtefontsize-3"/>
    <w:basedOn w:val="a9"/>
    <w:rsid w:val="0078514C"/>
  </w:style>
  <w:style w:type="character" w:customStyle="1" w:styleId="hwtze">
    <w:name w:val="hwtze"/>
    <w:basedOn w:val="a9"/>
    <w:rsid w:val="0078514C"/>
  </w:style>
  <w:style w:type="character" w:customStyle="1" w:styleId="rynqvb">
    <w:name w:val="rynqvb"/>
    <w:basedOn w:val="a9"/>
    <w:rsid w:val="0078514C"/>
  </w:style>
  <w:style w:type="numbering" w:customStyle="1" w:styleId="2600">
    <w:name w:val="بلا قائمة260"/>
    <w:next w:val="ab"/>
    <w:uiPriority w:val="99"/>
    <w:semiHidden/>
    <w:unhideWhenUsed/>
    <w:rsid w:val="00FD73E9"/>
  </w:style>
  <w:style w:type="character" w:customStyle="1" w:styleId="metadate">
    <w:name w:val="meta_date"/>
    <w:basedOn w:val="a9"/>
    <w:rsid w:val="00FD73E9"/>
  </w:style>
  <w:style w:type="character" w:customStyle="1" w:styleId="metaauthor">
    <w:name w:val="meta_author"/>
    <w:basedOn w:val="a9"/>
    <w:rsid w:val="00FD73E9"/>
  </w:style>
  <w:style w:type="character" w:customStyle="1" w:styleId="metacomments">
    <w:name w:val="meta_comments"/>
    <w:basedOn w:val="a9"/>
    <w:rsid w:val="00FD73E9"/>
  </w:style>
  <w:style w:type="character" w:customStyle="1" w:styleId="share-button-link-text">
    <w:name w:val="share-button-link-text"/>
    <w:basedOn w:val="a9"/>
    <w:rsid w:val="00FD73E9"/>
  </w:style>
  <w:style w:type="character" w:customStyle="1" w:styleId="maroon">
    <w:name w:val="maroon"/>
    <w:basedOn w:val="a9"/>
    <w:rsid w:val="00FD73E9"/>
  </w:style>
  <w:style w:type="character" w:customStyle="1" w:styleId="itemtextresizertitle">
    <w:name w:val="itemtextresizertitle"/>
    <w:basedOn w:val="a9"/>
    <w:rsid w:val="00FD73E9"/>
  </w:style>
  <w:style w:type="character" w:customStyle="1" w:styleId="numbers">
    <w:name w:val="numbers"/>
    <w:basedOn w:val="a9"/>
    <w:rsid w:val="00FD73E9"/>
  </w:style>
  <w:style w:type="character" w:customStyle="1" w:styleId="sd-text-color">
    <w:name w:val="sd-text-color"/>
    <w:basedOn w:val="a9"/>
    <w:rsid w:val="00FD73E9"/>
  </w:style>
  <w:style w:type="paragraph" w:customStyle="1" w:styleId="jp-relatedposts-post">
    <w:name w:val="jp-relatedposts-post"/>
    <w:basedOn w:val="a8"/>
    <w:rsid w:val="00FD73E9"/>
    <w:pPr>
      <w:widowControl/>
      <w:bidi w:val="0"/>
      <w:adjustRightInd/>
      <w:spacing w:before="100" w:beforeAutospacing="1" w:after="100" w:afterAutospacing="1" w:line="240" w:lineRule="auto"/>
      <w:jc w:val="left"/>
      <w:textAlignment w:val="auto"/>
    </w:pPr>
  </w:style>
  <w:style w:type="character" w:customStyle="1" w:styleId="jp-relatedposts-post-title">
    <w:name w:val="jp-relatedposts-post-title"/>
    <w:basedOn w:val="a9"/>
    <w:rsid w:val="00FD73E9"/>
  </w:style>
  <w:style w:type="character" w:customStyle="1" w:styleId="jp-relatedposts-post-context">
    <w:name w:val="jp-relatedposts-post-context"/>
    <w:basedOn w:val="a9"/>
    <w:rsid w:val="00FD73E9"/>
  </w:style>
  <w:style w:type="character" w:customStyle="1" w:styleId="meta-nav">
    <w:name w:val="meta-nav"/>
    <w:basedOn w:val="a9"/>
    <w:rsid w:val="00FD73E9"/>
  </w:style>
  <w:style w:type="numbering" w:customStyle="1" w:styleId="267">
    <w:name w:val="بلا قائمة267"/>
    <w:next w:val="ab"/>
    <w:uiPriority w:val="99"/>
    <w:semiHidden/>
    <w:unhideWhenUsed/>
    <w:rsid w:val="00A04A0F"/>
  </w:style>
  <w:style w:type="numbering" w:customStyle="1" w:styleId="10">
    <w:name w:val="ترقيم نقطي10"/>
    <w:rsid w:val="00A04A0F"/>
    <w:pPr>
      <w:numPr>
        <w:numId w:val="3"/>
      </w:numPr>
    </w:pPr>
  </w:style>
  <w:style w:type="numbering" w:customStyle="1" w:styleId="150">
    <w:name w:val="ترقيم بحروف بمستويين15"/>
    <w:rsid w:val="00A04A0F"/>
    <w:pPr>
      <w:numPr>
        <w:numId w:val="2"/>
      </w:numPr>
    </w:pPr>
  </w:style>
  <w:style w:type="numbering" w:customStyle="1" w:styleId="15">
    <w:name w:val="ترقيم بثلاثة مستويات15"/>
    <w:rsid w:val="00A04A0F"/>
    <w:pPr>
      <w:numPr>
        <w:numId w:val="1"/>
      </w:numPr>
    </w:pPr>
  </w:style>
  <w:style w:type="paragraph" w:customStyle="1" w:styleId="2fffa">
    <w:name w:val="عنوان 2 جانبي"/>
    <w:basedOn w:val="afffffffc"/>
    <w:next w:val="afffffffc"/>
    <w:rsid w:val="00A04A0F"/>
    <w:pPr>
      <w:tabs>
        <w:tab w:val="clear" w:pos="990"/>
        <w:tab w:val="clear" w:pos="1132"/>
      </w:tabs>
      <w:autoSpaceDE/>
      <w:autoSpaceDN/>
      <w:adjustRightInd/>
      <w:spacing w:before="120" w:after="120"/>
      <w:ind w:firstLine="0"/>
      <w:jc w:val="both"/>
    </w:pPr>
    <w:rPr>
      <w:rFonts w:ascii="Arial" w:hAnsi="Arial" w:cs="Traditional Arabic"/>
      <w:bCs/>
      <w:color w:val="auto"/>
      <w:kern w:val="28"/>
      <w:sz w:val="40"/>
      <w:szCs w:val="40"/>
    </w:rPr>
  </w:style>
  <w:style w:type="paragraph" w:customStyle="1" w:styleId="1fffff">
    <w:name w:val="عنوان1 وسط"/>
    <w:basedOn w:val="37"/>
    <w:next w:val="afffffffc"/>
    <w:rsid w:val="00A04A0F"/>
    <w:pPr>
      <w:widowControl w:val="0"/>
      <w:spacing w:after="0" w:line="240" w:lineRule="auto"/>
      <w:jc w:val="center"/>
    </w:pPr>
    <w:rPr>
      <w:rFonts w:ascii="Arial" w:hAnsi="Arial" w:cs="Traditional Arabic"/>
      <w:bCs/>
      <w:kern w:val="28"/>
      <w:sz w:val="36"/>
      <w:szCs w:val="48"/>
      <w:lang w:eastAsia="ar-SA"/>
    </w:rPr>
  </w:style>
  <w:style w:type="table" w:customStyle="1" w:styleId="592">
    <w:name w:val="شبكة جدول59"/>
    <w:basedOn w:val="aa"/>
    <w:next w:val="af5"/>
    <w:uiPriority w:val="39"/>
    <w:rsid w:val="00A04A0F"/>
    <w:pPr>
      <w:widowControl w:val="0"/>
      <w:bidi/>
      <w:ind w:firstLine="45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title">
    <w:name w:val="khtitle"/>
    <w:basedOn w:val="a8"/>
    <w:rsid w:val="00A04A0F"/>
    <w:pPr>
      <w:widowControl/>
      <w:bidi w:val="0"/>
      <w:adjustRightInd/>
      <w:spacing w:before="100" w:beforeAutospacing="1" w:line="240" w:lineRule="auto"/>
      <w:jc w:val="left"/>
      <w:textAlignment w:val="auto"/>
    </w:pPr>
    <w:rPr>
      <w:rFonts w:cs="Traditional Arabic"/>
      <w:b/>
      <w:bCs/>
      <w:color w:val="9E2B28"/>
    </w:rPr>
  </w:style>
  <w:style w:type="paragraph" w:customStyle="1" w:styleId="ParaCharCharCharCharCharCharChar">
    <w:name w:val="خط الفقرة الافتراضي Para Char Char Char Char Char Char Char"/>
    <w:basedOn w:val="a8"/>
    <w:rsid w:val="00A04A0F"/>
    <w:pPr>
      <w:widowControl/>
      <w:bidi w:val="0"/>
      <w:adjustRightInd/>
      <w:spacing w:line="240" w:lineRule="auto"/>
      <w:jc w:val="left"/>
      <w:textAlignment w:val="auto"/>
    </w:pPr>
  </w:style>
  <w:style w:type="character" w:customStyle="1" w:styleId="CharCharChar0">
    <w:name w:val="أسماء الأعلام Char Char Char"/>
    <w:rsid w:val="00A04A0F"/>
    <w:rPr>
      <w:rFonts w:cs="MCS Taybah S_U normal."/>
      <w:shadow/>
      <w:sz w:val="50"/>
      <w:szCs w:val="44"/>
    </w:rPr>
  </w:style>
  <w:style w:type="paragraph" w:customStyle="1" w:styleId="CharCharc">
    <w:name w:val="الباب Char Char"/>
    <w:basedOn w:val="af7"/>
    <w:link w:val="CharCharChar2"/>
    <w:rsid w:val="00A04A0F"/>
    <w:pPr>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firstLine="284"/>
      <w:textAlignment w:val="auto"/>
      <w:outlineLvl w:val="9"/>
    </w:pPr>
    <w:rPr>
      <w:rFonts w:ascii="Librarian" w:hAnsi="Librarian" w:cs="MCS ALMAALIM HIGH"/>
      <w:b w:val="0"/>
      <w:bCs w:val="0"/>
      <w:color w:val="000000"/>
      <w:kern w:val="0"/>
      <w:sz w:val="26"/>
      <w:szCs w:val="50"/>
    </w:rPr>
  </w:style>
  <w:style w:type="character" w:customStyle="1" w:styleId="CharCharChar2">
    <w:name w:val="الباب Char Char Char"/>
    <w:link w:val="CharCharc"/>
    <w:rsid w:val="00A04A0F"/>
    <w:rPr>
      <w:rFonts w:ascii="Librarian" w:hAnsi="Librarian" w:cs="MCS ALMAALIM HIGH"/>
      <w:color w:val="000000"/>
      <w:sz w:val="26"/>
      <w:szCs w:val="50"/>
      <w:shd w:val="pct10" w:color="000000" w:fill="FFFFFF"/>
    </w:rPr>
  </w:style>
  <w:style w:type="paragraph" w:customStyle="1" w:styleId="CharChard">
    <w:name w:val="تقسيمات Char Char"/>
    <w:basedOn w:val="a8"/>
    <w:link w:val="CharCharChar3"/>
    <w:rsid w:val="00A04A0F"/>
    <w:pPr>
      <w:keepNext/>
      <w:tabs>
        <w:tab w:val="num" w:pos="648"/>
      </w:tabs>
      <w:adjustRightInd/>
      <w:spacing w:before="360" w:after="120" w:line="640" w:lineRule="exact"/>
      <w:ind w:left="360" w:hanging="72"/>
      <w:jc w:val="left"/>
      <w:textAlignment w:val="auto"/>
    </w:pPr>
    <w:rPr>
      <w:rFonts w:cs="Monotype Koufi"/>
      <w:sz w:val="40"/>
      <w:szCs w:val="32"/>
      <w:lang w:eastAsia="ar-SA"/>
    </w:rPr>
  </w:style>
  <w:style w:type="paragraph" w:customStyle="1" w:styleId="affffffffffffffff3">
    <w:name w:val="الرقم"/>
    <w:basedOn w:val="a8"/>
    <w:autoRedefine/>
    <w:rsid w:val="00A04A0F"/>
    <w:pPr>
      <w:keepNext/>
      <w:suppressLineNumbers/>
      <w:tabs>
        <w:tab w:val="num" w:pos="26"/>
      </w:tabs>
      <w:adjustRightInd/>
      <w:spacing w:after="100" w:line="520" w:lineRule="exact"/>
      <w:jc w:val="lowKashida"/>
      <w:textAlignment w:val="auto"/>
    </w:pPr>
    <w:rPr>
      <w:rFonts w:ascii="Lotus Linotype" w:hAnsi="Lotus Linotype" w:cs="Lotus Linotype"/>
      <w:color w:val="000000"/>
      <w:kern w:val="32"/>
      <w:sz w:val="28"/>
      <w:szCs w:val="28"/>
      <w:lang w:eastAsia="ar-SA"/>
    </w:rPr>
  </w:style>
  <w:style w:type="paragraph" w:customStyle="1" w:styleId="affffffffffffffff4">
    <w:name w:val="الكتاب"/>
    <w:basedOn w:val="51"/>
    <w:autoRedefine/>
    <w:semiHidden/>
    <w:rsid w:val="00A04A0F"/>
    <w:pPr>
      <w:keepNext/>
      <w:suppressLineNumbers/>
      <w:tabs>
        <w:tab w:val="clear" w:pos="1209"/>
      </w:tabs>
      <w:adjustRightInd/>
      <w:spacing w:before="120" w:after="120" w:line="240" w:lineRule="auto"/>
      <w:ind w:left="0" w:firstLine="567"/>
      <w:jc w:val="center"/>
      <w:textAlignment w:val="auto"/>
    </w:pPr>
    <w:rPr>
      <w:rFonts w:ascii="Times New Roman" w:hAnsi="Times New Roman" w:cs="Traditional Arabic"/>
      <w:iCs w:val="0"/>
      <w:color w:val="000000"/>
      <w:szCs w:val="40"/>
      <w:lang w:eastAsia="ar-SA"/>
    </w:rPr>
  </w:style>
  <w:style w:type="paragraph" w:customStyle="1" w:styleId="affffffffffffffff5">
    <w:name w:val="السطر الأول"/>
    <w:rsid w:val="00A04A0F"/>
    <w:pPr>
      <w:widowControl w:val="0"/>
      <w:bidi/>
      <w:ind w:firstLine="454"/>
      <w:jc w:val="lowKashida"/>
    </w:pPr>
    <w:rPr>
      <w:rFonts w:ascii="Arial" w:hAnsi="Arial" w:cs="Lotus Linotype"/>
      <w:sz w:val="28"/>
      <w:szCs w:val="34"/>
    </w:rPr>
  </w:style>
  <w:style w:type="paragraph" w:customStyle="1" w:styleId="2fffb">
    <w:name w:val="عنوان فرعي2"/>
    <w:rsid w:val="00A04A0F"/>
    <w:pPr>
      <w:ind w:firstLine="567"/>
      <w:jc w:val="lowKashida"/>
    </w:pPr>
    <w:rPr>
      <w:rFonts w:ascii="Arial" w:hAnsi="Arial" w:cs="PT Bold Heading"/>
      <w:sz w:val="28"/>
      <w:szCs w:val="30"/>
    </w:rPr>
  </w:style>
  <w:style w:type="paragraph" w:customStyle="1" w:styleId="3ff8">
    <w:name w:val="عنوان فرعي3"/>
    <w:rsid w:val="00A04A0F"/>
    <w:pPr>
      <w:ind w:firstLine="907"/>
      <w:jc w:val="lowKashida"/>
    </w:pPr>
    <w:rPr>
      <w:rFonts w:ascii="Arial" w:hAnsi="Arial" w:cs="AdvertisingBold"/>
      <w:sz w:val="28"/>
      <w:szCs w:val="30"/>
    </w:rPr>
  </w:style>
  <w:style w:type="paragraph" w:customStyle="1" w:styleId="2fffc">
    <w:name w:val="عنوان رئيسي2"/>
    <w:rsid w:val="00A04A0F"/>
    <w:pPr>
      <w:jc w:val="center"/>
    </w:pPr>
    <w:rPr>
      <w:rFonts w:ascii="Arial" w:hAnsi="Arial" w:cs="KufiLayout"/>
      <w:sz w:val="24"/>
      <w:szCs w:val="40"/>
    </w:rPr>
  </w:style>
  <w:style w:type="paragraph" w:customStyle="1" w:styleId="affffffffffffffff6">
    <w:name w:val="تصحيح تلقائي"/>
    <w:rsid w:val="00A04A0F"/>
    <w:pPr>
      <w:bidi/>
    </w:pPr>
    <w:rPr>
      <w:sz w:val="24"/>
      <w:szCs w:val="24"/>
    </w:rPr>
  </w:style>
  <w:style w:type="paragraph" w:customStyle="1" w:styleId="affffffffffffffff7">
    <w:name w:val="مرقاة المفاتيح"/>
    <w:rsid w:val="00A04A0F"/>
    <w:pPr>
      <w:bidi/>
    </w:pPr>
    <w:rPr>
      <w:rFonts w:cs="Traditional Arabic"/>
      <w:b/>
      <w:bCs/>
      <w:szCs w:val="24"/>
    </w:rPr>
  </w:style>
  <w:style w:type="character" w:customStyle="1" w:styleId="CharCharChar3">
    <w:name w:val="تقسيمات Char Char Char"/>
    <w:link w:val="CharChard"/>
    <w:rsid w:val="00A04A0F"/>
    <w:rPr>
      <w:rFonts w:cs="Monotype Koufi"/>
      <w:sz w:val="40"/>
      <w:szCs w:val="32"/>
      <w:lang w:eastAsia="ar-SA"/>
    </w:rPr>
  </w:style>
  <w:style w:type="paragraph" w:customStyle="1" w:styleId="160010">
    <w:name w:val="نمط ‏16 نقطة قبل:  0.01 سم السطر الأول:  0 سم"/>
    <w:basedOn w:val="a8"/>
    <w:autoRedefine/>
    <w:rsid w:val="00A04A0F"/>
    <w:pPr>
      <w:tabs>
        <w:tab w:val="left" w:pos="708"/>
      </w:tabs>
      <w:adjustRightInd/>
      <w:spacing w:line="240" w:lineRule="auto"/>
      <w:ind w:left="454" w:hanging="454"/>
      <w:jc w:val="lowKashida"/>
      <w:textAlignment w:val="auto"/>
    </w:pPr>
    <w:rPr>
      <w:rFonts w:ascii="Lotus Linotype" w:hAnsi="Lotus Linotype" w:cs="Lotus Linotype"/>
      <w:noProof/>
      <w:color w:val="000000"/>
      <w:spacing w:val="-6"/>
      <w:lang w:eastAsia="ar-SA"/>
    </w:rPr>
  </w:style>
  <w:style w:type="paragraph" w:customStyle="1" w:styleId="1660">
    <w:name w:val="نمط جانبي + ‏16 نقطة قبل:  6 نقطة"/>
    <w:basedOn w:val="a8"/>
    <w:autoRedefine/>
    <w:rsid w:val="00A04A0F"/>
    <w:pPr>
      <w:adjustRightInd/>
      <w:spacing w:before="120" w:line="240" w:lineRule="auto"/>
      <w:textAlignment w:val="auto"/>
    </w:pPr>
    <w:rPr>
      <w:rFonts w:cs="AL-Mohanad"/>
      <w:b/>
      <w:bCs/>
      <w:color w:val="000000"/>
      <w:sz w:val="34"/>
      <w:szCs w:val="34"/>
      <w:lang w:eastAsia="ar-SA"/>
    </w:rPr>
  </w:style>
  <w:style w:type="paragraph" w:customStyle="1" w:styleId="0166">
    <w:name w:val="نمط نمط نص البحث + السطر الأول:  0 سم + ‏16 نقطة قبل:  6 نقطة"/>
    <w:basedOn w:val="a8"/>
    <w:autoRedefine/>
    <w:rsid w:val="00A04A0F"/>
    <w:pPr>
      <w:adjustRightInd/>
      <w:spacing w:before="120" w:line="240" w:lineRule="auto"/>
      <w:textAlignment w:val="auto"/>
    </w:pPr>
    <w:rPr>
      <w:rFonts w:cs="AL-Mohanad"/>
      <w:sz w:val="32"/>
      <w:szCs w:val="33"/>
    </w:rPr>
  </w:style>
  <w:style w:type="paragraph" w:customStyle="1" w:styleId="Charfffffff0">
    <w:name w:val="نص البحث Char"/>
    <w:basedOn w:val="a8"/>
    <w:autoRedefine/>
    <w:rsid w:val="00A04A0F"/>
    <w:pPr>
      <w:adjustRightInd/>
      <w:spacing w:before="120" w:line="240" w:lineRule="auto"/>
      <w:textAlignment w:val="auto"/>
    </w:pPr>
    <w:rPr>
      <w:rFonts w:cs="AL-Mohanad"/>
      <w:b/>
      <w:bCs/>
      <w:color w:val="000000"/>
      <w:sz w:val="32"/>
      <w:szCs w:val="33"/>
    </w:rPr>
  </w:style>
  <w:style w:type="paragraph" w:customStyle="1" w:styleId="affffffffffffffff8">
    <w:name w:val="أرقام"/>
    <w:basedOn w:val="Charfffffff0"/>
    <w:autoRedefine/>
    <w:rsid w:val="00A04A0F"/>
    <w:pPr>
      <w:spacing w:before="0"/>
      <w:ind w:left="43" w:hanging="397"/>
    </w:pPr>
  </w:style>
  <w:style w:type="paragraph" w:customStyle="1" w:styleId="0076">
    <w:name w:val="نمط نص البحث + قبل:  0 سم السطر الأول:  0.7 سم قبل:  6 نقطة"/>
    <w:basedOn w:val="Charfffffff0"/>
    <w:autoRedefine/>
    <w:rsid w:val="00A04A0F"/>
  </w:style>
  <w:style w:type="paragraph" w:customStyle="1" w:styleId="6">
    <w:name w:val="نمط جانبي + قبل:  6 نقطة"/>
    <w:basedOn w:val="afffffffffffffff8"/>
    <w:autoRedefine/>
    <w:rsid w:val="00A04A0F"/>
    <w:pPr>
      <w:widowControl w:val="0"/>
      <w:numPr>
        <w:numId w:val="42"/>
      </w:numPr>
      <w:tabs>
        <w:tab w:val="left" w:pos="403"/>
      </w:tabs>
      <w:ind w:hanging="2677"/>
    </w:pPr>
    <w:rPr>
      <w:rFonts w:ascii="Lotus Linotype" w:hAnsi="Lotus Linotype" w:cs="Lotus Linotype"/>
      <w:color w:val="000000"/>
      <w:sz w:val="32"/>
      <w:szCs w:val="32"/>
      <w:lang w:eastAsia="ar-SA"/>
    </w:rPr>
  </w:style>
  <w:style w:type="paragraph" w:customStyle="1" w:styleId="00">
    <w:name w:val="نمط جانبي + السطر الأول:  0 سم"/>
    <w:basedOn w:val="afffffffffffffff8"/>
    <w:autoRedefine/>
    <w:rsid w:val="00A04A0F"/>
    <w:pPr>
      <w:widowControl w:val="0"/>
      <w:tabs>
        <w:tab w:val="clear" w:pos="1210"/>
      </w:tabs>
      <w:spacing w:before="120"/>
      <w:ind w:left="0"/>
    </w:pPr>
    <w:rPr>
      <w:rFonts w:cs="AL-Mohanad"/>
      <w:color w:val="000000"/>
      <w:sz w:val="36"/>
      <w:szCs w:val="32"/>
      <w:lang w:eastAsia="ar-SA"/>
    </w:rPr>
  </w:style>
  <w:style w:type="paragraph" w:customStyle="1" w:styleId="affffffffffffffff9">
    <w:name w:val="نص البحث"/>
    <w:basedOn w:val="a8"/>
    <w:autoRedefine/>
    <w:rsid w:val="00A04A0F"/>
    <w:pPr>
      <w:adjustRightInd/>
      <w:spacing w:before="140" w:line="240" w:lineRule="auto"/>
      <w:ind w:firstLine="397"/>
      <w:textAlignment w:val="auto"/>
    </w:pPr>
    <w:rPr>
      <w:rFonts w:cs="Rateb lotus20"/>
      <w:sz w:val="31"/>
      <w:szCs w:val="34"/>
    </w:rPr>
  </w:style>
  <w:style w:type="character" w:customStyle="1" w:styleId="1CharChar">
    <w:name w:val="نمط1 Char Char"/>
    <w:rsid w:val="00A04A0F"/>
    <w:rPr>
      <w:rFonts w:cs="AL-Mateen" w:hint="cs"/>
      <w:color w:val="000000"/>
      <w:sz w:val="31"/>
      <w:szCs w:val="36"/>
      <w:lang w:val="en-US" w:eastAsia="en-US" w:bidi="ar-SA"/>
    </w:rPr>
  </w:style>
  <w:style w:type="paragraph" w:customStyle="1" w:styleId="SAID">
    <w:name w:val="SAID"/>
    <w:basedOn w:val="a8"/>
    <w:rsid w:val="00A04A0F"/>
    <w:pPr>
      <w:widowControl/>
      <w:overflowPunct w:val="0"/>
      <w:autoSpaceDE w:val="0"/>
      <w:autoSpaceDN w:val="0"/>
      <w:spacing w:before="120" w:line="240" w:lineRule="auto"/>
      <w:ind w:firstLine="567"/>
      <w:jc w:val="lowKashida"/>
    </w:pPr>
    <w:rPr>
      <w:rFonts w:cs="Traditional Arabic"/>
      <w:b/>
      <w:bCs/>
      <w:szCs w:val="28"/>
      <w:lang w:val="fr-FR" w:eastAsia="fr-FR"/>
    </w:rPr>
  </w:style>
  <w:style w:type="character" w:customStyle="1" w:styleId="Char2CharChar1">
    <w:name w:val="Char2 Char Char1"/>
    <w:aliases w:val=" Char2 Char Char2"/>
    <w:rsid w:val="00A04A0F"/>
    <w:rPr>
      <w:rFonts w:ascii="Tahoma" w:hAnsi="Tahoma" w:cs="Traditional Arabic"/>
      <w:b/>
      <w:bCs/>
      <w:color w:val="000000"/>
      <w:lang w:val="en-US" w:eastAsia="ar-SA" w:bidi="ar-SA"/>
    </w:rPr>
  </w:style>
  <w:style w:type="paragraph" w:customStyle="1" w:styleId="11CharChar1CharCharChar">
    <w:name w:val="خط الفقرة الافتراضي11 Char Char1 Char Char Char"/>
    <w:aliases w:val=" Char1 Char Char Char Char1 Char Char Char,Char1 Char Char Char Char Char Char Char Char Char1 Char Char Char"/>
    <w:basedOn w:val="a8"/>
    <w:rsid w:val="00A04A0F"/>
    <w:pPr>
      <w:widowControl/>
      <w:bidi w:val="0"/>
      <w:adjustRightInd/>
      <w:spacing w:line="240" w:lineRule="auto"/>
      <w:jc w:val="left"/>
      <w:textAlignment w:val="auto"/>
    </w:pPr>
  </w:style>
  <w:style w:type="character" w:customStyle="1" w:styleId="Char45">
    <w:name w:val="Char4"/>
    <w:rsid w:val="00A04A0F"/>
    <w:rPr>
      <w:sz w:val="24"/>
      <w:szCs w:val="24"/>
    </w:rPr>
  </w:style>
  <w:style w:type="character" w:customStyle="1" w:styleId="Char35">
    <w:name w:val="Char3"/>
    <w:rsid w:val="00A04A0F"/>
    <w:rPr>
      <w:sz w:val="24"/>
      <w:szCs w:val="24"/>
    </w:rPr>
  </w:style>
  <w:style w:type="character" w:customStyle="1" w:styleId="Char53">
    <w:name w:val="Char5"/>
    <w:basedOn w:val="a9"/>
    <w:semiHidden/>
    <w:rsid w:val="00A04A0F"/>
  </w:style>
  <w:style w:type="numbering" w:customStyle="1" w:styleId="8">
    <w:name w:val="ترقيم جدول8"/>
    <w:rsid w:val="00A04A0F"/>
    <w:pPr>
      <w:numPr>
        <w:numId w:val="7"/>
      </w:numPr>
    </w:pPr>
  </w:style>
  <w:style w:type="numbering" w:customStyle="1" w:styleId="1109">
    <w:name w:val="بلا قائمة1109"/>
    <w:next w:val="ab"/>
    <w:semiHidden/>
    <w:unhideWhenUsed/>
    <w:rsid w:val="00A04A0F"/>
  </w:style>
  <w:style w:type="numbering" w:customStyle="1" w:styleId="268">
    <w:name w:val="بلا قائمة268"/>
    <w:next w:val="ab"/>
    <w:semiHidden/>
    <w:unhideWhenUsed/>
    <w:rsid w:val="00A04A0F"/>
  </w:style>
  <w:style w:type="numbering" w:customStyle="1" w:styleId="3200">
    <w:name w:val="بلا قائمة320"/>
    <w:next w:val="ab"/>
    <w:semiHidden/>
    <w:unhideWhenUsed/>
    <w:rsid w:val="00A04A0F"/>
  </w:style>
  <w:style w:type="paragraph" w:customStyle="1" w:styleId="11CharChar1Char">
    <w:name w:val="خط الفقرة الافتراضي11 Char Char1 Char"/>
    <w:aliases w:val=" Char1 Char Char Char Char1 Char,Char1 Char Char Char Char Char Char Char Char Char1"/>
    <w:basedOn w:val="a8"/>
    <w:rsid w:val="00A04A0F"/>
    <w:pPr>
      <w:widowControl/>
      <w:bidi w:val="0"/>
      <w:adjustRightInd/>
      <w:spacing w:line="240" w:lineRule="auto"/>
      <w:jc w:val="left"/>
      <w:textAlignment w:val="auto"/>
    </w:pPr>
  </w:style>
  <w:style w:type="character" w:customStyle="1" w:styleId="s41">
    <w:name w:val="s41"/>
    <w:rsid w:val="00A04A0F"/>
    <w:rPr>
      <w:color w:val="3CA20A"/>
    </w:rPr>
  </w:style>
  <w:style w:type="character" w:customStyle="1" w:styleId="headline2">
    <w:name w:val="headline2"/>
    <w:rsid w:val="00A04A0F"/>
    <w:rPr>
      <w:rFonts w:cs="Times New Roman"/>
    </w:rPr>
  </w:style>
  <w:style w:type="character" w:customStyle="1" w:styleId="PlaceholderText1">
    <w:name w:val="Placeholder Text1"/>
    <w:semiHidden/>
    <w:rsid w:val="00A04A0F"/>
    <w:rPr>
      <w:rFonts w:cs="Times New Roman"/>
      <w:color w:val="808080"/>
    </w:rPr>
  </w:style>
  <w:style w:type="paragraph" w:customStyle="1" w:styleId="arttextmain">
    <w:name w:val="arttextmain"/>
    <w:basedOn w:val="a8"/>
    <w:rsid w:val="00A04A0F"/>
    <w:pPr>
      <w:widowControl/>
      <w:bidi w:val="0"/>
      <w:adjustRightInd/>
      <w:spacing w:before="100" w:beforeAutospacing="1" w:after="100" w:afterAutospacing="1" w:line="240" w:lineRule="auto"/>
      <w:jc w:val="left"/>
      <w:textAlignment w:val="auto"/>
    </w:pPr>
  </w:style>
  <w:style w:type="paragraph" w:customStyle="1" w:styleId="pf0">
    <w:name w:val="pf0"/>
    <w:basedOn w:val="a8"/>
    <w:rsid w:val="00A04A0F"/>
    <w:pPr>
      <w:widowControl/>
      <w:bidi w:val="0"/>
      <w:adjustRightInd/>
      <w:spacing w:before="100" w:beforeAutospacing="1" w:after="100" w:afterAutospacing="1" w:line="240" w:lineRule="auto"/>
      <w:ind w:left="560" w:right="150"/>
      <w:jc w:val="right"/>
      <w:textAlignment w:val="auto"/>
    </w:pPr>
  </w:style>
  <w:style w:type="character" w:customStyle="1" w:styleId="cf01">
    <w:name w:val="cf01"/>
    <w:rsid w:val="00A04A0F"/>
    <w:rPr>
      <w:rFonts w:ascii="Tahoma" w:hAnsi="Tahoma" w:cs="Tahoma" w:hint="default"/>
      <w:color w:val="262626"/>
      <w:sz w:val="18"/>
      <w:szCs w:val="18"/>
    </w:rPr>
  </w:style>
  <w:style w:type="character" w:customStyle="1" w:styleId="word">
    <w:name w:val="word"/>
    <w:rsid w:val="00A04A0F"/>
  </w:style>
  <w:style w:type="character" w:customStyle="1" w:styleId="ayaasheader">
    <w:name w:val="ayaasheader"/>
    <w:rsid w:val="00A04A0F"/>
  </w:style>
  <w:style w:type="character" w:customStyle="1" w:styleId="ayaintottseers2">
    <w:name w:val="ayaintottseers2"/>
    <w:rsid w:val="00A04A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footnote text" w:qFormat="1"/>
    <w:lsdException w:name="annotation text" w:uiPriority="99" w:qFormat="1"/>
    <w:lsdException w:name="footer" w:uiPriority="99"/>
    <w:lsdException w:name="caption" w:qFormat="1"/>
    <w:lsdException w:name="footnote reference" w:qFormat="1"/>
    <w:lsdException w:name="annotation reference" w:uiPriority="99" w:qFormat="1"/>
    <w:lsdException w:name="line number" w:uiPriority="99"/>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0">
    <w:name w:val="heading 6"/>
    <w:aliases w:val="Heading 6,المسلك,المطلب2,جانبي3"/>
    <w:basedOn w:val="a8"/>
    <w:next w:val="a8"/>
    <w:link w:val="6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0">
    <w:name w:val="heading 8"/>
    <w:basedOn w:val="a8"/>
    <w:next w:val="a8"/>
    <w:link w:val="8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
    <w:uiPriority w:val="22"/>
    <w:qFormat/>
    <w:rsid w:val="000362E5"/>
    <w:rPr>
      <w:b/>
      <w:bCs/>
    </w:rPr>
  </w:style>
  <w:style w:type="paragraph" w:styleId="ad">
    <w:name w:val="footer"/>
    <w:aliases w:val="تذييل صفحة,Footer, Char2 Char"/>
    <w:basedOn w:val="a8"/>
    <w:link w:val="Char"/>
    <w:uiPriority w:val="99"/>
    <w:rsid w:val="00E43310"/>
    <w:pPr>
      <w:tabs>
        <w:tab w:val="center" w:pos="4153"/>
        <w:tab w:val="right" w:pos="8306"/>
      </w:tabs>
    </w:pPr>
  </w:style>
  <w:style w:type="character" w:styleId="ae">
    <w:name w:val="page number"/>
    <w:aliases w:val="رقم صفحة,Page Number"/>
    <w:basedOn w:val="a9"/>
    <w:qFormat/>
    <w:rsid w:val="00E43310"/>
  </w:style>
  <w:style w:type="paragraph" w:styleId="af">
    <w:name w:val="header"/>
    <w:aliases w:val="رأس صفحة,Header,رأس صفحة1, Char1 Char Char Char Char, Char1 Char Char Char,Char1 Char Char Char Char,Char1 Char Char Char, Char Char Char3,خط الفقرة الافتراضي11 Char Char1,Char1 Char Char Char Char Char Char,خط الفقرة الافتراضي11 Char Char"/>
    <w:basedOn w:val="a8"/>
    <w:link w:val="Char0"/>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uiPriority w:val="99"/>
    <w:rsid w:val="00ED2E80"/>
    <w:rPr>
      <w:rFonts w:ascii="adwa-assalaf" w:hAnsi="adwa-assalaf" w:cs="adwa-assalaf"/>
      <w:sz w:val="32"/>
      <w:szCs w:val="32"/>
    </w:rPr>
  </w:style>
  <w:style w:type="character" w:customStyle="1" w:styleId="Char3">
    <w:name w:val="تذييل صفحة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6">
    <w:name w:val="toc 1"/>
    <w:basedOn w:val="a8"/>
    <w:next w:val="a8"/>
    <w:autoRedefine/>
    <w:uiPriority w:val="39"/>
    <w:qFormat/>
    <w:rsid w:val="00254DD0"/>
    <w:pPr>
      <w:tabs>
        <w:tab w:val="right" w:leader="dot" w:pos="6340"/>
      </w:tabs>
      <w:spacing w:line="240" w:lineRule="auto"/>
    </w:pPr>
    <w:rPr>
      <w:rFonts w:cs="Adobe Arabic"/>
      <w:szCs w:val="32"/>
    </w:rPr>
  </w:style>
  <w:style w:type="paragraph" w:styleId="af7">
    <w:name w:val="Title"/>
    <w:aliases w:val="اساسي"/>
    <w:basedOn w:val="a8"/>
    <w:next w:val="a8"/>
    <w:link w:val="Char5"/>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
    <w:link w:val="af7"/>
    <w:rsid w:val="00AB43D4"/>
    <w:rPr>
      <w:rFonts w:ascii="Cambria" w:eastAsia="Times New Roman" w:hAnsi="Cambria" w:cs="Times New Roman"/>
      <w:b/>
      <w:bCs/>
      <w:kern w:val="28"/>
      <w:sz w:val="32"/>
      <w:szCs w:val="32"/>
    </w:rPr>
  </w:style>
  <w:style w:type="paragraph" w:styleId="af8">
    <w:name w:val="Balloon Text"/>
    <w:aliases w:val=" Char1 Char,Balloon Text Char Char"/>
    <w:basedOn w:val="a8"/>
    <w:link w:val="Char6"/>
    <w:qFormat/>
    <w:rsid w:val="00445EE7"/>
    <w:pPr>
      <w:spacing w:line="240" w:lineRule="auto"/>
    </w:pPr>
    <w:rPr>
      <w:rFonts w:ascii="Tahoma" w:hAnsi="Tahoma" w:cs="Tahoma"/>
      <w:sz w:val="16"/>
      <w:szCs w:val="16"/>
    </w:rPr>
  </w:style>
  <w:style w:type="character" w:customStyle="1" w:styleId="Char6">
    <w:name w:val="نص في بالون Char"/>
    <w:aliases w:val=" Char1 Char Char,Balloon Text Char Char Char"/>
    <w:link w:val="af8"/>
    <w:qFormat/>
    <w:rsid w:val="00445EE7"/>
    <w:rPr>
      <w:rFonts w:ascii="Tahoma" w:hAnsi="Tahoma" w:cs="Tahoma"/>
      <w:sz w:val="16"/>
      <w:szCs w:val="16"/>
    </w:rPr>
  </w:style>
  <w:style w:type="numbering" w:customStyle="1" w:styleId="17">
    <w:name w:val="بلا قائمة1"/>
    <w:next w:val="ab"/>
    <w:uiPriority w:val="99"/>
    <w:semiHidden/>
    <w:unhideWhenUsed/>
    <w:rsid w:val="004F5D4F"/>
  </w:style>
  <w:style w:type="paragraph" w:customStyle="1" w:styleId="31">
    <w:name w:val="3"/>
    <w:basedOn w:val="a8"/>
    <w:link w:val="3Char0"/>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har Char Char3 Char,خط الفقرة الافتراضي11 Char Char1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 Char2 Char Char1"/>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0"/>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0"/>
    <w:uiPriority w:val="9"/>
    <w:rsid w:val="00576FF1"/>
    <w:rPr>
      <w:rFonts w:ascii="Calibri Light" w:hAnsi="Calibri Light"/>
      <w:smallCaps/>
      <w:color w:val="595959"/>
      <w:sz w:val="21"/>
      <w:szCs w:val="21"/>
    </w:rPr>
  </w:style>
  <w:style w:type="character" w:customStyle="1" w:styleId="9Char">
    <w:name w:val="عنوان 9 Char"/>
    <w:link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aliases w:val=" Char Char Char"/>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aliases w:val=" Char Char Char Char"/>
    <w:link w:val="afd"/>
    <w:uiPriority w:val="99"/>
    <w:qFormat/>
    <w:rsid w:val="00576FF1"/>
    <w:rPr>
      <w:rFonts w:ascii="Calibri" w:hAnsi="Calibri" w:cs="Arial"/>
    </w:rPr>
  </w:style>
  <w:style w:type="paragraph" w:styleId="afe">
    <w:name w:val="annotation subject"/>
    <w:aliases w:val=" Char2 Char Char, Char2 Char Char Char"/>
    <w:basedOn w:val="afd"/>
    <w:next w:val="afd"/>
    <w:link w:val="Chara"/>
    <w:uiPriority w:val="99"/>
    <w:unhideWhenUsed/>
    <w:rsid w:val="00576FF1"/>
    <w:rPr>
      <w:b/>
      <w:bCs/>
    </w:rPr>
  </w:style>
  <w:style w:type="character" w:customStyle="1" w:styleId="Chara">
    <w:name w:val="موضوع تعليق Char"/>
    <w:aliases w:val=" Char2 Char Char Char1, Char2 Char Char Char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2">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1">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1">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next w:val="a8"/>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link w:val="afff1"/>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8">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4">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9">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5">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a">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6">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b">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c">
    <w:name w:val="إشارة لم يتم حلها1"/>
    <w:uiPriority w:val="99"/>
    <w:semiHidden/>
    <w:unhideWhenUsed/>
    <w:rsid w:val="006C5041"/>
    <w:rPr>
      <w:color w:val="808080"/>
      <w:shd w:val="clear" w:color="auto" w:fill="E6E6E6"/>
    </w:rPr>
  </w:style>
  <w:style w:type="numbering" w:customStyle="1" w:styleId="64">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7">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d">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2">
    <w:name w:val="بلا قائمة8"/>
    <w:next w:val="ab"/>
    <w:uiPriority w:val="99"/>
    <w:semiHidden/>
    <w:unhideWhenUsed/>
    <w:rsid w:val="00791A82"/>
  </w:style>
  <w:style w:type="table" w:customStyle="1" w:styleId="65">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3">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8">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e">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1">
    <w:name w:val="بلا قائمة15"/>
    <w:next w:val="ab"/>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f">
    <w:name w:val="ترقيم نقطي1"/>
    <w:rsid w:val="007E4CE8"/>
  </w:style>
  <w:style w:type="numbering" w:customStyle="1" w:styleId="1f0">
    <w:name w:val="ترقيم بثلاثة مستويات1"/>
    <w:rsid w:val="007E4CE8"/>
  </w:style>
  <w:style w:type="numbering" w:customStyle="1" w:styleId="affff6">
    <w:name w:val="ترقيم جدول"/>
    <w:rsid w:val="007E4CE8"/>
  </w:style>
  <w:style w:type="numbering" w:customStyle="1" w:styleId="1f1">
    <w:name w:val="ترقيم بحروف بمستويين1"/>
    <w:rsid w:val="007E4CE8"/>
  </w:style>
  <w:style w:type="paragraph" w:customStyle="1" w:styleId="1f2">
    <w:name w:val="1"/>
    <w:basedOn w:val="a8"/>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9">
    <w:name w:val="نمط مستورد 5"/>
    <w:rsid w:val="00A91E80"/>
  </w:style>
  <w:style w:type="numbering" w:customStyle="1" w:styleId="67">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2">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
    <w:uiPriority w:val="10"/>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3">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a">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a"/>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b"/>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b">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c"/>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c">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4">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a">
    <w:name w:val="تقسيمات Char"/>
    <w:link w:val="a1"/>
    <w:rsid w:val="00477BD1"/>
    <w:rPr>
      <w:rFonts w:cs="Monotype Koufi"/>
      <w:sz w:val="40"/>
      <w:szCs w:val="34"/>
      <w:lang w:eastAsia="ar-SA"/>
    </w:rPr>
  </w:style>
  <w:style w:type="paragraph" w:customStyle="1" w:styleId="afffffa">
    <w:name w:val="آيات_السقاف"/>
    <w:basedOn w:val="a8"/>
    <w:link w:val="Charfd"/>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d">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e"/>
    <w:uiPriority w:val="99"/>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e">
    <w:name w:val="آيات_سميرة Char"/>
    <w:link w:val="afffffb"/>
    <w:uiPriority w:val="99"/>
    <w:rsid w:val="00477BD1"/>
    <w:rPr>
      <w:rFonts w:ascii="QCF_BSML" w:hAnsi="QCF_BSML" w:cs="QCF_BSML"/>
      <w:color w:val="00002B"/>
      <w:sz w:val="33"/>
      <w:szCs w:val="33"/>
    </w:rPr>
  </w:style>
  <w:style w:type="character" w:customStyle="1" w:styleId="CharChar0">
    <w:name w:val="أسماء الأعلام Char Char"/>
    <w:uiPriority w:val="99"/>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locked/>
    <w:rsid w:val="00477BD1"/>
    <w:rPr>
      <w:rFonts w:ascii="Cambria" w:hAnsi="Cambria" w:cs="Times New Roman"/>
      <w:i/>
      <w:iCs/>
      <w:color w:val="404040"/>
    </w:rPr>
  </w:style>
  <w:style w:type="character" w:customStyle="1" w:styleId="HeaderChar">
    <w:name w:val="Heade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locked/>
    <w:rsid w:val="00477BD1"/>
    <w:rPr>
      <w:rFonts w:ascii="Times New Roman" w:hAnsi="Times New Roman" w:cs="Times New Roman"/>
      <w:sz w:val="24"/>
      <w:szCs w:val="24"/>
    </w:rPr>
  </w:style>
  <w:style w:type="paragraph" w:customStyle="1" w:styleId="afffffc">
    <w:name w:val="ص"/>
    <w:basedOn w:val="a8"/>
    <w:link w:val="Charff"/>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0">
    <w:name w:val="أعلى النموذج Char"/>
    <w:link w:val="afffffd"/>
    <w:locked/>
    <w:rsid w:val="00477BD1"/>
    <w:rPr>
      <w:rFonts w:ascii="Arial" w:hAnsi="Arial"/>
      <w:vanish/>
      <w:sz w:val="16"/>
      <w:szCs w:val="16"/>
    </w:rPr>
  </w:style>
  <w:style w:type="paragraph" w:styleId="afffffd">
    <w:name w:val="HTML Top of Form"/>
    <w:basedOn w:val="a8"/>
    <w:next w:val="a8"/>
    <w:link w:val="Charff0"/>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1">
    <w:name w:val="أسفل النموذج Char"/>
    <w:link w:val="afffffe"/>
    <w:locked/>
    <w:rsid w:val="00477BD1"/>
    <w:rPr>
      <w:rFonts w:ascii="Arial" w:hAnsi="Arial"/>
      <w:vanish/>
      <w:sz w:val="16"/>
      <w:szCs w:val="16"/>
    </w:rPr>
  </w:style>
  <w:style w:type="paragraph" w:styleId="afffffe">
    <w:name w:val="HTML Bottom of Form"/>
    <w:basedOn w:val="a8"/>
    <w:next w:val="a8"/>
    <w:link w:val="Charff1"/>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2"/>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2">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3"/>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3">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4"/>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4">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5"/>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5">
    <w:name w:val="أعلام_صدقة Char"/>
    <w:link w:val="affffff2"/>
    <w:rsid w:val="00477BD1"/>
    <w:rPr>
      <w:rFonts w:cs="mylotus"/>
      <w:color w:val="1C801C"/>
      <w:sz w:val="34"/>
      <w:szCs w:val="35"/>
      <w:lang w:eastAsia="ar-SA"/>
    </w:rPr>
  </w:style>
  <w:style w:type="paragraph" w:customStyle="1" w:styleId="93">
    <w:name w:val="نمط9"/>
    <w:basedOn w:val="a8"/>
    <w:link w:val="9Char0"/>
    <w:uiPriority w:val="99"/>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uiPriority w:val="99"/>
    <w:locked/>
    <w:rsid w:val="00477BD1"/>
    <w:rPr>
      <w:rFonts w:cs="DecoType Naskh"/>
      <w:b/>
      <w:w w:val="85"/>
      <w:sz w:val="40"/>
      <w:szCs w:val="26"/>
      <w:lang w:eastAsia="ar-SA"/>
    </w:rPr>
  </w:style>
  <w:style w:type="paragraph" w:customStyle="1" w:styleId="affffff3">
    <w:name w:val="آيات_السلمي"/>
    <w:basedOn w:val="a8"/>
    <w:link w:val="Charff6"/>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6">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locked/>
    <w:rsid w:val="00477BD1"/>
    <w:rPr>
      <w:rFonts w:cs="Times New Roman"/>
      <w:i/>
      <w:iCs/>
      <w:noProof/>
      <w:color w:val="000000"/>
      <w:sz w:val="24"/>
      <w:szCs w:val="24"/>
      <w:lang w:val="en-US" w:eastAsia="ar-SA" w:bidi="ar-SA"/>
    </w:rPr>
  </w:style>
  <w:style w:type="character" w:customStyle="1" w:styleId="Heading9Char">
    <w:name w:val="Heading 9 Char"/>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5">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6">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5"/>
    <w:locked/>
    <w:rsid w:val="00477BD1"/>
    <w:rPr>
      <w:rFonts w:ascii="Cambria" w:hAnsi="Cambria" w:cs="SKR HEAD1"/>
      <w:noProof/>
      <w:color w:val="000000"/>
      <w:sz w:val="44"/>
      <w:szCs w:val="52"/>
      <w:lang w:eastAsia="ar-SA"/>
    </w:rPr>
  </w:style>
  <w:style w:type="character" w:customStyle="1" w:styleId="1Char3">
    <w:name w:val="عنوان فرعي 1 Char"/>
    <w:link w:val="1f6"/>
    <w:locked/>
    <w:rsid w:val="00477BD1"/>
    <w:rPr>
      <w:rFonts w:ascii="mylotus" w:hAnsi="mylotus" w:cs="SKR HEAD1"/>
      <w:color w:val="000000"/>
      <w:sz w:val="44"/>
      <w:szCs w:val="44"/>
    </w:rPr>
  </w:style>
  <w:style w:type="paragraph" w:customStyle="1" w:styleId="1f7">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7"/>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7"/>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7">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qFormat/>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8"/>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8">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9">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a">
    <w:name w:val="أماكن_الأنصاري Char"/>
    <w:link w:val="affffff7"/>
    <w:rsid w:val="00477BD1"/>
    <w:rPr>
      <w:rFonts w:cs="mylotus"/>
      <w:color w:val="FFC000"/>
      <w:sz w:val="36"/>
      <w:szCs w:val="35"/>
    </w:rPr>
  </w:style>
  <w:style w:type="paragraph" w:customStyle="1" w:styleId="a5">
    <w:name w:val="كلمات_الأنصاري"/>
    <w:basedOn w:val="a8"/>
    <w:link w:val="Charffb"/>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b">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c"/>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c">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8">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8"/>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
    <w:uiPriority w:val="9"/>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9">
    <w:name w:val="سرد الفقرات1"/>
    <w:basedOn w:val="a8"/>
    <w:link w:val="Charffd"/>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a">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e"/>
    <w:rsid w:val="00A65175"/>
    <w:pPr>
      <w:adjustRightInd/>
      <w:spacing w:before="120" w:line="312" w:lineRule="auto"/>
      <w:ind w:firstLine="567"/>
      <w:jc w:val="lowKashida"/>
      <w:textAlignment w:val="auto"/>
    </w:pPr>
    <w:rPr>
      <w:sz w:val="28"/>
      <w:szCs w:val="36"/>
    </w:rPr>
  </w:style>
  <w:style w:type="character" w:customStyle="1" w:styleId="Charffe">
    <w:name w:val="ش Char"/>
    <w:link w:val="afffffff4"/>
    <w:rsid w:val="00A65175"/>
    <w:rPr>
      <w:sz w:val="28"/>
      <w:szCs w:val="36"/>
    </w:rPr>
  </w:style>
  <w:style w:type="paragraph" w:customStyle="1" w:styleId="afffffff5">
    <w:name w:val="بب"/>
    <w:basedOn w:val="a8"/>
    <w:link w:val="Charfff"/>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0">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0">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0">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0">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b">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c">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d">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uiPriority w:val="1"/>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e">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0">
    <w:name w:val="بلا قائمة67"/>
    <w:next w:val="ab"/>
    <w:uiPriority w:val="99"/>
    <w:semiHidden/>
    <w:unhideWhenUsed/>
    <w:rsid w:val="00AF2022"/>
  </w:style>
  <w:style w:type="character" w:customStyle="1" w:styleId="Charfff0">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0"/>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1">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1"/>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2">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b">
    <w:name w:val="ترقيم بحروف بمستويين5"/>
    <w:rsid w:val="00AF2022"/>
  </w:style>
  <w:style w:type="paragraph" w:customStyle="1" w:styleId="afffffffa">
    <w:name w:val="كلمات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3">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4"/>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4">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c">
    <w:name w:val="ترقيم بثلاثة مستويات5"/>
    <w:rsid w:val="00AF2022"/>
  </w:style>
  <w:style w:type="paragraph" w:customStyle="1" w:styleId="afffffffc">
    <w:name w:val="المتن"/>
    <w:basedOn w:val="a8"/>
    <w:link w:val="Charfff5"/>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6"/>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5">
    <w:name w:val="المتن Char"/>
    <w:link w:val="afffffffc"/>
    <w:rsid w:val="00AF2022"/>
    <w:rPr>
      <w:rFonts w:ascii="adwa-assalaf" w:hAnsi="adwa-assalaf" w:cs="adwa-assalaf"/>
      <w:color w:val="000000"/>
      <w:sz w:val="34"/>
      <w:szCs w:val="34"/>
      <w:lang w:eastAsia="ar-SA"/>
    </w:rPr>
  </w:style>
  <w:style w:type="character" w:customStyle="1" w:styleId="Charfff6">
    <w:name w:val="المسألة Char"/>
    <w:link w:val="a4"/>
    <w:rsid w:val="00AF2022"/>
    <w:rPr>
      <w:rFonts w:cs="adwa-assalaf"/>
      <w:bCs/>
      <w:color w:val="000000"/>
      <w:sz w:val="36"/>
      <w:szCs w:val="36"/>
      <w:lang w:eastAsia="ar-SA"/>
    </w:rPr>
  </w:style>
  <w:style w:type="paragraph" w:customStyle="1" w:styleId="a">
    <w:name w:val="متن مرقم"/>
    <w:basedOn w:val="1f9"/>
    <w:link w:val="Charfff7"/>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d">
    <w:name w:val="سرد الفقرات Char"/>
    <w:link w:val="1f9"/>
    <w:uiPriority w:val="34"/>
    <w:rsid w:val="00AF2022"/>
    <w:rPr>
      <w:rFonts w:cs="Simplified Arabic"/>
      <w:sz w:val="28"/>
      <w:szCs w:val="32"/>
      <w:lang w:bidi="ar-EG"/>
    </w:rPr>
  </w:style>
  <w:style w:type="character" w:customStyle="1" w:styleId="Charfff7">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8"/>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8">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9"/>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a"/>
    <w:qFormat/>
    <w:rsid w:val="00AF2022"/>
    <w:rPr>
      <w:rFonts w:eastAsia="@Arial Unicode MS"/>
      <w:sz w:val="28"/>
      <w:szCs w:val="28"/>
      <w:lang w:eastAsia="en-US"/>
    </w:rPr>
  </w:style>
  <w:style w:type="character" w:customStyle="1" w:styleId="Charfff9">
    <w:name w:val="المسطر محبر Char"/>
    <w:link w:val="afffffffe"/>
    <w:rsid w:val="00AF2022"/>
    <w:rPr>
      <w:rFonts w:ascii="adwa-assalaf" w:hAnsi="adwa-assalaf" w:cs="adwa-assalaf"/>
      <w:b/>
      <w:bCs/>
      <w:sz w:val="32"/>
      <w:szCs w:val="36"/>
      <w:u w:val="single"/>
      <w:lang w:eastAsia="ar-SA"/>
    </w:rPr>
  </w:style>
  <w:style w:type="character" w:customStyle="1" w:styleId="Charfffa">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b"/>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b">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c"/>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c">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d"/>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d">
    <w:name w:val="أحاديث_أحمد_السيد Char"/>
    <w:link w:val="affffffff2"/>
    <w:rsid w:val="00AF2022"/>
    <w:rPr>
      <w:rFonts w:cs="mylotus"/>
      <w:color w:val="0000FF"/>
      <w:sz w:val="39"/>
      <w:szCs w:val="37"/>
      <w:lang w:eastAsia="ar-SA"/>
    </w:rPr>
  </w:style>
  <w:style w:type="paragraph" w:customStyle="1" w:styleId="a7">
    <w:name w:val="نقطي"/>
    <w:basedOn w:val="1f9"/>
    <w:link w:val="Charfffe"/>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e">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0"/>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0">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9"/>
    <w:link w:val="Charffff1"/>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1">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2"/>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2">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uiPriority w:val="99"/>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uiPriority w:val="99"/>
    <w:locked/>
    <w:rsid w:val="003D3151"/>
    <w:rPr>
      <w:sz w:val="48"/>
      <w:lang w:val="en-US" w:eastAsia="ar-SA" w:bidi="ar-SA"/>
    </w:rPr>
  </w:style>
  <w:style w:type="paragraph" w:customStyle="1" w:styleId="affffffffc">
    <w:name w:val="مسائل_م_الوذيناني"/>
    <w:basedOn w:val="a8"/>
    <w:link w:val="Charffff3"/>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3">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4">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5">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6">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7">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8">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9">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a">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b"/>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b">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d">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c"/>
    <w:rsid w:val="00D83A73"/>
    <w:pPr>
      <w:keepNext/>
      <w:adjustRightInd/>
      <w:spacing w:line="204" w:lineRule="auto"/>
      <w:ind w:firstLine="284"/>
      <w:textAlignment w:val="auto"/>
    </w:pPr>
    <w:rPr>
      <w:rFonts w:cs="lOTUS 2007"/>
      <w:sz w:val="31"/>
      <w:szCs w:val="31"/>
    </w:rPr>
  </w:style>
  <w:style w:type="character" w:customStyle="1" w:styleId="Charffffc">
    <w:name w:val="متن عادي Char"/>
    <w:link w:val="afffffffffb"/>
    <w:rsid w:val="00D83A73"/>
    <w:rPr>
      <w:rFonts w:cs="lOTUS 2007"/>
      <w:sz w:val="31"/>
      <w:szCs w:val="31"/>
    </w:rPr>
  </w:style>
  <w:style w:type="paragraph" w:customStyle="1" w:styleId="afffffffffc">
    <w:name w:val="العنوان الرئيسي"/>
    <w:basedOn w:val="a8"/>
    <w:link w:val="Charffffd"/>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d">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e"/>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e">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0"/>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0">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1"/>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1">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2"/>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2">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3"/>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3">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4"/>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4">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5"/>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6"/>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5">
    <w:name w:val="اب Char"/>
    <w:link w:val="affffffffff5"/>
    <w:rsid w:val="00D83A73"/>
    <w:rPr>
      <w:rFonts w:ascii="Traditional Arabic" w:hAnsi="Traditional Arabic" w:cs="Traditional Arabic"/>
      <w:sz w:val="24"/>
      <w:szCs w:val="36"/>
    </w:rPr>
  </w:style>
  <w:style w:type="character" w:customStyle="1" w:styleId="Charfffff6">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7"/>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7">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e">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8">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8"/>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9"/>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9">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a"/>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a">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basedOn w:val="a8"/>
    <w:link w:val="ListParagraphChar"/>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aliases w:val=" Char Char Char2"/>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0">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b"/>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b">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c"/>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c">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d"/>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d">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e"/>
    <w:qFormat/>
    <w:rsid w:val="00D93098"/>
    <w:pPr>
      <w:numPr>
        <w:numId w:val="26"/>
      </w:numPr>
    </w:pPr>
    <w:rPr>
      <w:rFonts w:cs="KFGQPC Uthmanic Script HAFS"/>
      <w:b/>
      <w:bCs/>
      <w:color w:val="000000"/>
      <w:sz w:val="26"/>
      <w:szCs w:val="26"/>
    </w:rPr>
  </w:style>
  <w:style w:type="character" w:customStyle="1" w:styleId="Charfffffe">
    <w:name w:val="آيات قرآنية Char"/>
    <w:link w:val="a2"/>
    <w:rsid w:val="00D93098"/>
    <w:rPr>
      <w:rFonts w:ascii="Calibri" w:hAnsi="Calibri" w:cs="KFGQPC Uthmanic Script HAFS"/>
      <w:b/>
      <w:bCs/>
      <w:color w:val="000000"/>
      <w:spacing w:val="-10"/>
      <w:sz w:val="26"/>
      <w:szCs w:val="26"/>
    </w:rPr>
  </w:style>
  <w:style w:type="character" w:customStyle="1" w:styleId="Charffffff">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0">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1"/>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1">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locked/>
    <w:rsid w:val="00D93098"/>
    <w:rPr>
      <w:rFonts w:cs="Simplified Arabic"/>
      <w:sz w:val="24"/>
      <w:szCs w:val="28"/>
      <w:lang w:eastAsia="ar-SA"/>
    </w:rPr>
  </w:style>
  <w:style w:type="paragraph" w:customStyle="1" w:styleId="affffffffffff">
    <w:name w:val="كلمات إنجليزية"/>
    <w:basedOn w:val="a8"/>
    <w:link w:val="Charffffff2"/>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2">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3"/>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3">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4"/>
    <w:qFormat/>
    <w:rsid w:val="00D93098"/>
    <w:pPr>
      <w:widowControl/>
      <w:adjustRightInd/>
      <w:spacing w:after="120" w:line="480" w:lineRule="exact"/>
      <w:jc w:val="center"/>
      <w:textAlignment w:val="auto"/>
    </w:pPr>
    <w:rPr>
      <w:rFonts w:cs="AL-Mateen"/>
      <w:sz w:val="32"/>
      <w:szCs w:val="36"/>
    </w:rPr>
  </w:style>
  <w:style w:type="character" w:customStyle="1" w:styleId="Charffffff4">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5"/>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5">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1">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2">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3">
    <w:name w:val="نمط نمط عادي للكتابة العادية5 +"/>
    <w:next w:val="5f1"/>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4">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6">
    <w:name w:val="أالنص Char"/>
    <w:link w:val="afffffffffffffb"/>
    <w:locked/>
    <w:rsid w:val="00D93098"/>
    <w:rPr>
      <w:sz w:val="36"/>
      <w:szCs w:val="36"/>
    </w:rPr>
  </w:style>
  <w:style w:type="paragraph" w:customStyle="1" w:styleId="afffffffffffffb">
    <w:name w:val="أالنص"/>
    <w:basedOn w:val="a8"/>
    <w:link w:val="Charffffff6"/>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2">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5">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6">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7"/>
    <w:semiHidden/>
    <w:rsid w:val="00D93098"/>
    <w:pPr>
      <w:widowControl/>
      <w:adjustRightInd/>
      <w:spacing w:line="240" w:lineRule="auto"/>
      <w:jc w:val="left"/>
      <w:textAlignment w:val="auto"/>
    </w:pPr>
  </w:style>
  <w:style w:type="character" w:customStyle="1" w:styleId="Charffffff7">
    <w:name w:val="تاريخ Char"/>
    <w:basedOn w:val="a9"/>
    <w:link w:val="affffffffffffff1"/>
    <w:semiHidden/>
    <w:rsid w:val="00D93098"/>
    <w:rPr>
      <w:sz w:val="24"/>
      <w:szCs w:val="24"/>
    </w:rPr>
  </w:style>
  <w:style w:type="paragraph" w:styleId="affffffffffffff2">
    <w:name w:val="Salutation"/>
    <w:basedOn w:val="a8"/>
    <w:next w:val="a8"/>
    <w:link w:val="Charffffff8"/>
    <w:semiHidden/>
    <w:rsid w:val="00D93098"/>
    <w:pPr>
      <w:widowControl/>
      <w:adjustRightInd/>
      <w:spacing w:line="240" w:lineRule="auto"/>
      <w:jc w:val="left"/>
      <w:textAlignment w:val="auto"/>
    </w:pPr>
  </w:style>
  <w:style w:type="character" w:customStyle="1" w:styleId="Charffffff8">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9"/>
    <w:semiHidden/>
    <w:rsid w:val="00D93098"/>
    <w:pPr>
      <w:widowControl/>
      <w:adjustRightInd/>
      <w:spacing w:line="240" w:lineRule="auto"/>
      <w:ind w:left="4252"/>
      <w:jc w:val="left"/>
      <w:textAlignment w:val="auto"/>
    </w:pPr>
  </w:style>
  <w:style w:type="character" w:customStyle="1" w:styleId="Charffffff9">
    <w:name w:val="توقيع Char"/>
    <w:basedOn w:val="a9"/>
    <w:link w:val="affffffffffffff3"/>
    <w:semiHidden/>
    <w:rsid w:val="00D93098"/>
    <w:rPr>
      <w:sz w:val="24"/>
      <w:szCs w:val="24"/>
    </w:rPr>
  </w:style>
  <w:style w:type="paragraph" w:styleId="affffffffffffff4">
    <w:name w:val="E-mail Signature"/>
    <w:basedOn w:val="a8"/>
    <w:link w:val="Charffffffa"/>
    <w:semiHidden/>
    <w:rsid w:val="00D93098"/>
    <w:pPr>
      <w:widowControl/>
      <w:adjustRightInd/>
      <w:spacing w:line="240" w:lineRule="auto"/>
      <w:jc w:val="left"/>
      <w:textAlignment w:val="auto"/>
    </w:pPr>
  </w:style>
  <w:style w:type="character" w:customStyle="1" w:styleId="Charffffffa">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b"/>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b">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7">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c"/>
    <w:semiHidden/>
    <w:rsid w:val="00D93098"/>
    <w:pPr>
      <w:widowControl/>
      <w:adjustRightInd/>
      <w:spacing w:line="240" w:lineRule="auto"/>
      <w:jc w:val="left"/>
      <w:textAlignment w:val="auto"/>
    </w:pPr>
  </w:style>
  <w:style w:type="character" w:customStyle="1" w:styleId="Charffffffc">
    <w:name w:val="عنوان ملاحظة Char"/>
    <w:basedOn w:val="a9"/>
    <w:link w:val="affffffffffffff9"/>
    <w:semiHidden/>
    <w:rsid w:val="00D93098"/>
    <w:rPr>
      <w:sz w:val="24"/>
      <w:szCs w:val="24"/>
    </w:rPr>
  </w:style>
  <w:style w:type="paragraph" w:styleId="3ff6">
    <w:name w:val="List 3"/>
    <w:basedOn w:val="a8"/>
    <w:semiHidden/>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8">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9">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d"/>
    <w:qFormat/>
    <w:rsid w:val="00D93098"/>
    <w:pPr>
      <w:adjustRightInd/>
      <w:spacing w:line="500" w:lineRule="exact"/>
      <w:jc w:val="center"/>
      <w:textAlignment w:val="auto"/>
    </w:pPr>
    <w:rPr>
      <w:rFonts w:ascii="Tahoma" w:hAnsi="Tahoma" w:cs="AL-Mohanad Bold"/>
      <w:sz w:val="36"/>
      <w:szCs w:val="32"/>
    </w:rPr>
  </w:style>
  <w:style w:type="character" w:customStyle="1" w:styleId="Charffffffd">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a">
    <w:name w:val="نمط5"/>
    <w:basedOn w:val="af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6">
    <w:name w:val="نمط مستورد 52"/>
    <w:rsid w:val="00CE59CE"/>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0">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0">
    <w:name w:val="ترقيم نقطي521"/>
    <w:rsid w:val="00CE59CE"/>
  </w:style>
  <w:style w:type="numbering" w:customStyle="1" w:styleId="5212">
    <w:name w:val="ترقيم بحروف بمستويين521"/>
    <w:rsid w:val="00CE59CE"/>
  </w:style>
  <w:style w:type="numbering" w:customStyle="1" w:styleId="5213">
    <w:name w:val="ترقيم بثلاثة مستويات521"/>
    <w:rsid w:val="00CE59CE"/>
  </w:style>
  <w:style w:type="numbering" w:customStyle="1" w:styleId="6124">
    <w:name w:val="ترقيم نقطي612"/>
    <w:rsid w:val="00CE59CE"/>
  </w:style>
  <w:style w:type="numbering" w:customStyle="1" w:styleId="621">
    <w:name w:val="ترقيم بحروف بمستويين621"/>
    <w:rsid w:val="00CE59CE"/>
    <w:pPr>
      <w:numPr>
        <w:numId w:val="5"/>
      </w:numPr>
    </w:pPr>
  </w:style>
  <w:style w:type="numbering" w:customStyle="1" w:styleId="6210">
    <w:name w:val="ترقيم بثلاثة مستويات621"/>
    <w:rsid w:val="00CE59CE"/>
    <w:pPr>
      <w:numPr>
        <w:numId w:val="4"/>
      </w:numPr>
    </w:pPr>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semiHidden/>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b">
    <w:name w:val="ترقيم بثلاثة مستويات10"/>
    <w:rsid w:val="00B46010"/>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e">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436DD8"/>
  </w:style>
  <w:style w:type="character" w:customStyle="1" w:styleId="primary-text-color">
    <w:name w:val="primary-text-color"/>
    <w:basedOn w:val="a9"/>
    <w:rsid w:val="00436DD8"/>
  </w:style>
  <w:style w:type="character" w:customStyle="1" w:styleId="color">
    <w:name w:val="color:"/>
    <w:basedOn w:val="a9"/>
    <w:rsid w:val="00436DD8"/>
  </w:style>
  <w:style w:type="character" w:customStyle="1" w:styleId="label-w">
    <w:name w:val="label-w"/>
    <w:basedOn w:val="a9"/>
    <w:rsid w:val="00436DD8"/>
  </w:style>
  <w:style w:type="character" w:customStyle="1" w:styleId="value">
    <w:name w:val="value"/>
    <w:basedOn w:val="a9"/>
    <w:rsid w:val="00436DD8"/>
  </w:style>
  <w:style w:type="character" w:customStyle="1" w:styleId="rawiname">
    <w:name w:val="rawiname"/>
    <w:basedOn w:val="a9"/>
    <w:rsid w:val="00436DD8"/>
  </w:style>
  <w:style w:type="character" w:customStyle="1" w:styleId="names">
    <w:name w:val="names"/>
    <w:basedOn w:val="a9"/>
    <w:rsid w:val="00436DD8"/>
  </w:style>
  <w:style w:type="numbering" w:customStyle="1" w:styleId="259">
    <w:name w:val="بلا قائمة259"/>
    <w:next w:val="ab"/>
    <w:uiPriority w:val="99"/>
    <w:semiHidden/>
    <w:unhideWhenUsed/>
    <w:rsid w:val="0078514C"/>
  </w:style>
  <w:style w:type="paragraph" w:customStyle="1" w:styleId="Abstrbody">
    <w:name w:val="Abstr_body"/>
    <w:basedOn w:val="a8"/>
    <w:link w:val="AbstrbodyChar"/>
    <w:qFormat/>
    <w:rsid w:val="0078514C"/>
    <w:pPr>
      <w:widowControl/>
      <w:pBdr>
        <w:top w:val="single" w:sz="4" w:space="4" w:color="auto"/>
      </w:pBdr>
      <w:tabs>
        <w:tab w:val="right" w:pos="4252"/>
      </w:tabs>
      <w:bidi w:val="0"/>
      <w:adjustRightInd/>
      <w:spacing w:line="240" w:lineRule="auto"/>
      <w:textAlignment w:val="auto"/>
    </w:pPr>
    <w:rPr>
      <w:rFonts w:eastAsia="Calibri" w:cs="Traditional Arabic"/>
      <w:sz w:val="20"/>
      <w:szCs w:val="20"/>
    </w:rPr>
  </w:style>
  <w:style w:type="character" w:customStyle="1" w:styleId="AbstrbodyChar">
    <w:name w:val="Abstr_body Char"/>
    <w:basedOn w:val="a9"/>
    <w:link w:val="Abstrbody"/>
    <w:rsid w:val="0078514C"/>
    <w:rPr>
      <w:rFonts w:eastAsia="Calibri" w:cs="Traditional Arabic"/>
    </w:rPr>
  </w:style>
  <w:style w:type="paragraph" w:customStyle="1" w:styleId="1ffffe">
    <w:name w:val="تذييل صفحة1"/>
    <w:basedOn w:val="a8"/>
    <w:uiPriority w:val="99"/>
    <w:unhideWhenUsed/>
    <w:rsid w:val="0078514C"/>
    <w:pPr>
      <w:widowControl/>
      <w:tabs>
        <w:tab w:val="center" w:pos="4680"/>
        <w:tab w:val="right" w:pos="9360"/>
      </w:tabs>
      <w:bidi w:val="0"/>
      <w:adjustRightInd/>
      <w:spacing w:line="240" w:lineRule="auto"/>
      <w:jc w:val="right"/>
      <w:textAlignment w:val="auto"/>
    </w:pPr>
    <w:rPr>
      <w:rFonts w:cs="Traditional Arabic"/>
      <w:szCs w:val="32"/>
    </w:rPr>
  </w:style>
  <w:style w:type="paragraph" w:customStyle="1" w:styleId="Authornames">
    <w:name w:val="Author_names"/>
    <w:basedOn w:val="a8"/>
    <w:link w:val="AuthornamesChar"/>
    <w:qFormat/>
    <w:rsid w:val="0078514C"/>
    <w:pPr>
      <w:widowControl/>
      <w:bidi w:val="0"/>
      <w:adjustRightInd/>
      <w:spacing w:after="220" w:line="276" w:lineRule="auto"/>
      <w:ind w:left="357"/>
      <w:jc w:val="center"/>
      <w:textAlignment w:val="auto"/>
    </w:pPr>
    <w:rPr>
      <w:rFonts w:eastAsia="Calibri"/>
      <w:szCs w:val="26"/>
    </w:rPr>
  </w:style>
  <w:style w:type="character" w:customStyle="1" w:styleId="AuthornamesChar">
    <w:name w:val="Author_names Char"/>
    <w:basedOn w:val="a9"/>
    <w:link w:val="Authornames"/>
    <w:rsid w:val="0078514C"/>
    <w:rPr>
      <w:rFonts w:eastAsia="Calibri"/>
      <w:sz w:val="24"/>
      <w:szCs w:val="26"/>
    </w:rPr>
  </w:style>
  <w:style w:type="paragraph" w:customStyle="1" w:styleId="Affiliation">
    <w:name w:val="Affiliation"/>
    <w:rsid w:val="0078514C"/>
    <w:pPr>
      <w:jc w:val="center"/>
    </w:pPr>
    <w:rPr>
      <w:rFonts w:eastAsia="SimSun"/>
    </w:rPr>
  </w:style>
  <w:style w:type="paragraph" w:customStyle="1" w:styleId="sponsors">
    <w:name w:val="sponsors"/>
    <w:rsid w:val="0078514C"/>
    <w:pPr>
      <w:framePr w:wrap="auto" w:hAnchor="text" w:x="615" w:y="2239"/>
      <w:pBdr>
        <w:top w:val="single" w:sz="4" w:space="2" w:color="auto"/>
      </w:pBdr>
      <w:ind w:firstLine="288"/>
    </w:pPr>
    <w:rPr>
      <w:rFonts w:eastAsia="SimSun"/>
      <w:sz w:val="16"/>
      <w:szCs w:val="16"/>
    </w:rPr>
  </w:style>
  <w:style w:type="character" w:customStyle="1" w:styleId="ms-rtefontsize-3">
    <w:name w:val="ms-rtefontsize-3"/>
    <w:basedOn w:val="a9"/>
    <w:rsid w:val="0078514C"/>
  </w:style>
  <w:style w:type="character" w:customStyle="1" w:styleId="hwtze">
    <w:name w:val="hwtze"/>
    <w:basedOn w:val="a9"/>
    <w:rsid w:val="0078514C"/>
  </w:style>
  <w:style w:type="character" w:customStyle="1" w:styleId="rynqvb">
    <w:name w:val="rynqvb"/>
    <w:basedOn w:val="a9"/>
    <w:rsid w:val="0078514C"/>
  </w:style>
  <w:style w:type="numbering" w:customStyle="1" w:styleId="2600">
    <w:name w:val="بلا قائمة260"/>
    <w:next w:val="ab"/>
    <w:uiPriority w:val="99"/>
    <w:semiHidden/>
    <w:unhideWhenUsed/>
    <w:rsid w:val="00FD73E9"/>
  </w:style>
  <w:style w:type="character" w:customStyle="1" w:styleId="metadate">
    <w:name w:val="meta_date"/>
    <w:basedOn w:val="a9"/>
    <w:rsid w:val="00FD73E9"/>
  </w:style>
  <w:style w:type="character" w:customStyle="1" w:styleId="metaauthor">
    <w:name w:val="meta_author"/>
    <w:basedOn w:val="a9"/>
    <w:rsid w:val="00FD73E9"/>
  </w:style>
  <w:style w:type="character" w:customStyle="1" w:styleId="metacomments">
    <w:name w:val="meta_comments"/>
    <w:basedOn w:val="a9"/>
    <w:rsid w:val="00FD73E9"/>
  </w:style>
  <w:style w:type="character" w:customStyle="1" w:styleId="share-button-link-text">
    <w:name w:val="share-button-link-text"/>
    <w:basedOn w:val="a9"/>
    <w:rsid w:val="00FD73E9"/>
  </w:style>
  <w:style w:type="character" w:customStyle="1" w:styleId="maroon">
    <w:name w:val="maroon"/>
    <w:basedOn w:val="a9"/>
    <w:rsid w:val="00FD73E9"/>
  </w:style>
  <w:style w:type="character" w:customStyle="1" w:styleId="itemtextresizertitle">
    <w:name w:val="itemtextresizertitle"/>
    <w:basedOn w:val="a9"/>
    <w:rsid w:val="00FD73E9"/>
  </w:style>
  <w:style w:type="character" w:customStyle="1" w:styleId="numbers">
    <w:name w:val="numbers"/>
    <w:basedOn w:val="a9"/>
    <w:rsid w:val="00FD73E9"/>
  </w:style>
  <w:style w:type="character" w:customStyle="1" w:styleId="sd-text-color">
    <w:name w:val="sd-text-color"/>
    <w:basedOn w:val="a9"/>
    <w:rsid w:val="00FD73E9"/>
  </w:style>
  <w:style w:type="paragraph" w:customStyle="1" w:styleId="jp-relatedposts-post">
    <w:name w:val="jp-relatedposts-post"/>
    <w:basedOn w:val="a8"/>
    <w:rsid w:val="00FD73E9"/>
    <w:pPr>
      <w:widowControl/>
      <w:bidi w:val="0"/>
      <w:adjustRightInd/>
      <w:spacing w:before="100" w:beforeAutospacing="1" w:after="100" w:afterAutospacing="1" w:line="240" w:lineRule="auto"/>
      <w:jc w:val="left"/>
      <w:textAlignment w:val="auto"/>
    </w:pPr>
  </w:style>
  <w:style w:type="character" w:customStyle="1" w:styleId="jp-relatedposts-post-title">
    <w:name w:val="jp-relatedposts-post-title"/>
    <w:basedOn w:val="a9"/>
    <w:rsid w:val="00FD73E9"/>
  </w:style>
  <w:style w:type="character" w:customStyle="1" w:styleId="jp-relatedposts-post-context">
    <w:name w:val="jp-relatedposts-post-context"/>
    <w:basedOn w:val="a9"/>
    <w:rsid w:val="00FD73E9"/>
  </w:style>
  <w:style w:type="character" w:customStyle="1" w:styleId="meta-nav">
    <w:name w:val="meta-nav"/>
    <w:basedOn w:val="a9"/>
    <w:rsid w:val="00FD73E9"/>
  </w:style>
  <w:style w:type="numbering" w:customStyle="1" w:styleId="267">
    <w:name w:val="بلا قائمة267"/>
    <w:next w:val="ab"/>
    <w:uiPriority w:val="99"/>
    <w:semiHidden/>
    <w:unhideWhenUsed/>
    <w:rsid w:val="00A04A0F"/>
  </w:style>
  <w:style w:type="numbering" w:customStyle="1" w:styleId="10">
    <w:name w:val="ترقيم نقطي10"/>
    <w:rsid w:val="00A04A0F"/>
    <w:pPr>
      <w:numPr>
        <w:numId w:val="3"/>
      </w:numPr>
    </w:pPr>
  </w:style>
  <w:style w:type="numbering" w:customStyle="1" w:styleId="150">
    <w:name w:val="ترقيم بحروف بمستويين15"/>
    <w:rsid w:val="00A04A0F"/>
    <w:pPr>
      <w:numPr>
        <w:numId w:val="2"/>
      </w:numPr>
    </w:pPr>
  </w:style>
  <w:style w:type="numbering" w:customStyle="1" w:styleId="15">
    <w:name w:val="ترقيم بثلاثة مستويات15"/>
    <w:rsid w:val="00A04A0F"/>
    <w:pPr>
      <w:numPr>
        <w:numId w:val="1"/>
      </w:numPr>
    </w:pPr>
  </w:style>
  <w:style w:type="paragraph" w:customStyle="1" w:styleId="2fffa">
    <w:name w:val="عنوان 2 جانبي"/>
    <w:basedOn w:val="afffffffc"/>
    <w:next w:val="afffffffc"/>
    <w:rsid w:val="00A04A0F"/>
    <w:pPr>
      <w:tabs>
        <w:tab w:val="clear" w:pos="990"/>
        <w:tab w:val="clear" w:pos="1132"/>
      </w:tabs>
      <w:autoSpaceDE/>
      <w:autoSpaceDN/>
      <w:adjustRightInd/>
      <w:spacing w:before="120" w:after="120"/>
      <w:ind w:firstLine="0"/>
      <w:jc w:val="both"/>
    </w:pPr>
    <w:rPr>
      <w:rFonts w:ascii="Arial" w:hAnsi="Arial" w:cs="Traditional Arabic"/>
      <w:bCs/>
      <w:color w:val="auto"/>
      <w:kern w:val="28"/>
      <w:sz w:val="40"/>
      <w:szCs w:val="40"/>
    </w:rPr>
  </w:style>
  <w:style w:type="paragraph" w:customStyle="1" w:styleId="1fffff">
    <w:name w:val="عنوان1 وسط"/>
    <w:basedOn w:val="37"/>
    <w:next w:val="afffffffc"/>
    <w:rsid w:val="00A04A0F"/>
    <w:pPr>
      <w:widowControl w:val="0"/>
      <w:spacing w:after="0" w:line="240" w:lineRule="auto"/>
      <w:jc w:val="center"/>
    </w:pPr>
    <w:rPr>
      <w:rFonts w:ascii="Arial" w:hAnsi="Arial" w:cs="Traditional Arabic"/>
      <w:bCs/>
      <w:kern w:val="28"/>
      <w:sz w:val="36"/>
      <w:szCs w:val="48"/>
      <w:lang w:eastAsia="ar-SA"/>
    </w:rPr>
  </w:style>
  <w:style w:type="table" w:customStyle="1" w:styleId="592">
    <w:name w:val="شبكة جدول59"/>
    <w:basedOn w:val="aa"/>
    <w:next w:val="af5"/>
    <w:uiPriority w:val="39"/>
    <w:rsid w:val="00A04A0F"/>
    <w:pPr>
      <w:widowControl w:val="0"/>
      <w:bidi/>
      <w:ind w:firstLine="45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title">
    <w:name w:val="khtitle"/>
    <w:basedOn w:val="a8"/>
    <w:rsid w:val="00A04A0F"/>
    <w:pPr>
      <w:widowControl/>
      <w:bidi w:val="0"/>
      <w:adjustRightInd/>
      <w:spacing w:before="100" w:beforeAutospacing="1" w:line="240" w:lineRule="auto"/>
      <w:jc w:val="left"/>
      <w:textAlignment w:val="auto"/>
    </w:pPr>
    <w:rPr>
      <w:rFonts w:cs="Traditional Arabic"/>
      <w:b/>
      <w:bCs/>
      <w:color w:val="9E2B28"/>
    </w:rPr>
  </w:style>
  <w:style w:type="paragraph" w:customStyle="1" w:styleId="ParaCharCharCharCharCharCharChar">
    <w:name w:val="خط الفقرة الافتراضي Para Char Char Char Char Char Char Char"/>
    <w:basedOn w:val="a8"/>
    <w:rsid w:val="00A04A0F"/>
    <w:pPr>
      <w:widowControl/>
      <w:bidi w:val="0"/>
      <w:adjustRightInd/>
      <w:spacing w:line="240" w:lineRule="auto"/>
      <w:jc w:val="left"/>
      <w:textAlignment w:val="auto"/>
    </w:pPr>
  </w:style>
  <w:style w:type="character" w:customStyle="1" w:styleId="CharCharChar0">
    <w:name w:val="أسماء الأعلام Char Char Char"/>
    <w:rsid w:val="00A04A0F"/>
    <w:rPr>
      <w:rFonts w:cs="MCS Taybah S_U normal."/>
      <w:shadow/>
      <w:sz w:val="50"/>
      <w:szCs w:val="44"/>
    </w:rPr>
  </w:style>
  <w:style w:type="paragraph" w:customStyle="1" w:styleId="CharCharc">
    <w:name w:val="الباب Char Char"/>
    <w:basedOn w:val="af7"/>
    <w:link w:val="CharCharChar2"/>
    <w:rsid w:val="00A04A0F"/>
    <w:pPr>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firstLine="284"/>
      <w:textAlignment w:val="auto"/>
      <w:outlineLvl w:val="9"/>
    </w:pPr>
    <w:rPr>
      <w:rFonts w:ascii="Librarian" w:hAnsi="Librarian" w:cs="MCS ALMAALIM HIGH"/>
      <w:b w:val="0"/>
      <w:bCs w:val="0"/>
      <w:color w:val="000000"/>
      <w:kern w:val="0"/>
      <w:sz w:val="26"/>
      <w:szCs w:val="50"/>
    </w:rPr>
  </w:style>
  <w:style w:type="character" w:customStyle="1" w:styleId="CharCharChar2">
    <w:name w:val="الباب Char Char Char"/>
    <w:link w:val="CharCharc"/>
    <w:rsid w:val="00A04A0F"/>
    <w:rPr>
      <w:rFonts w:ascii="Librarian" w:hAnsi="Librarian" w:cs="MCS ALMAALIM HIGH"/>
      <w:color w:val="000000"/>
      <w:sz w:val="26"/>
      <w:szCs w:val="50"/>
      <w:shd w:val="pct10" w:color="000000" w:fill="FFFFFF"/>
    </w:rPr>
  </w:style>
  <w:style w:type="paragraph" w:customStyle="1" w:styleId="CharChard">
    <w:name w:val="تقسيمات Char Char"/>
    <w:basedOn w:val="a8"/>
    <w:link w:val="CharCharChar3"/>
    <w:rsid w:val="00A04A0F"/>
    <w:pPr>
      <w:keepNext/>
      <w:tabs>
        <w:tab w:val="num" w:pos="648"/>
      </w:tabs>
      <w:adjustRightInd/>
      <w:spacing w:before="360" w:after="120" w:line="640" w:lineRule="exact"/>
      <w:ind w:left="360" w:hanging="72"/>
      <w:jc w:val="left"/>
      <w:textAlignment w:val="auto"/>
    </w:pPr>
    <w:rPr>
      <w:rFonts w:cs="Monotype Koufi"/>
      <w:sz w:val="40"/>
      <w:szCs w:val="32"/>
      <w:lang w:eastAsia="ar-SA"/>
    </w:rPr>
  </w:style>
  <w:style w:type="paragraph" w:customStyle="1" w:styleId="affffffffffffffff3">
    <w:name w:val="الرقم"/>
    <w:basedOn w:val="a8"/>
    <w:autoRedefine/>
    <w:rsid w:val="00A04A0F"/>
    <w:pPr>
      <w:keepNext/>
      <w:suppressLineNumbers/>
      <w:tabs>
        <w:tab w:val="num" w:pos="26"/>
      </w:tabs>
      <w:adjustRightInd/>
      <w:spacing w:after="100" w:line="520" w:lineRule="exact"/>
      <w:jc w:val="lowKashida"/>
      <w:textAlignment w:val="auto"/>
    </w:pPr>
    <w:rPr>
      <w:rFonts w:ascii="Lotus Linotype" w:hAnsi="Lotus Linotype" w:cs="Lotus Linotype"/>
      <w:color w:val="000000"/>
      <w:kern w:val="32"/>
      <w:sz w:val="28"/>
      <w:szCs w:val="28"/>
      <w:lang w:eastAsia="ar-SA"/>
    </w:rPr>
  </w:style>
  <w:style w:type="paragraph" w:customStyle="1" w:styleId="affffffffffffffff4">
    <w:name w:val="الكتاب"/>
    <w:basedOn w:val="51"/>
    <w:autoRedefine/>
    <w:semiHidden/>
    <w:rsid w:val="00A04A0F"/>
    <w:pPr>
      <w:keepNext/>
      <w:suppressLineNumbers/>
      <w:tabs>
        <w:tab w:val="clear" w:pos="1209"/>
      </w:tabs>
      <w:adjustRightInd/>
      <w:spacing w:before="120" w:after="120" w:line="240" w:lineRule="auto"/>
      <w:ind w:left="0" w:firstLine="567"/>
      <w:jc w:val="center"/>
      <w:textAlignment w:val="auto"/>
    </w:pPr>
    <w:rPr>
      <w:rFonts w:ascii="Times New Roman" w:hAnsi="Times New Roman" w:cs="Traditional Arabic"/>
      <w:iCs w:val="0"/>
      <w:color w:val="000000"/>
      <w:szCs w:val="40"/>
      <w:lang w:eastAsia="ar-SA"/>
    </w:rPr>
  </w:style>
  <w:style w:type="paragraph" w:customStyle="1" w:styleId="affffffffffffffff5">
    <w:name w:val="السطر الأول"/>
    <w:rsid w:val="00A04A0F"/>
    <w:pPr>
      <w:widowControl w:val="0"/>
      <w:bidi/>
      <w:ind w:firstLine="454"/>
      <w:jc w:val="lowKashida"/>
    </w:pPr>
    <w:rPr>
      <w:rFonts w:ascii="Arial" w:hAnsi="Arial" w:cs="Lotus Linotype"/>
      <w:sz w:val="28"/>
      <w:szCs w:val="34"/>
    </w:rPr>
  </w:style>
  <w:style w:type="paragraph" w:customStyle="1" w:styleId="2fffb">
    <w:name w:val="عنوان فرعي2"/>
    <w:rsid w:val="00A04A0F"/>
    <w:pPr>
      <w:ind w:firstLine="567"/>
      <w:jc w:val="lowKashida"/>
    </w:pPr>
    <w:rPr>
      <w:rFonts w:ascii="Arial" w:hAnsi="Arial" w:cs="PT Bold Heading"/>
      <w:sz w:val="28"/>
      <w:szCs w:val="30"/>
    </w:rPr>
  </w:style>
  <w:style w:type="paragraph" w:customStyle="1" w:styleId="3ff8">
    <w:name w:val="عنوان فرعي3"/>
    <w:rsid w:val="00A04A0F"/>
    <w:pPr>
      <w:ind w:firstLine="907"/>
      <w:jc w:val="lowKashida"/>
    </w:pPr>
    <w:rPr>
      <w:rFonts w:ascii="Arial" w:hAnsi="Arial" w:cs="AdvertisingBold"/>
      <w:sz w:val="28"/>
      <w:szCs w:val="30"/>
    </w:rPr>
  </w:style>
  <w:style w:type="paragraph" w:customStyle="1" w:styleId="2fffc">
    <w:name w:val="عنوان رئيسي2"/>
    <w:rsid w:val="00A04A0F"/>
    <w:pPr>
      <w:jc w:val="center"/>
    </w:pPr>
    <w:rPr>
      <w:rFonts w:ascii="Arial" w:hAnsi="Arial" w:cs="KufiLayout"/>
      <w:sz w:val="24"/>
      <w:szCs w:val="40"/>
    </w:rPr>
  </w:style>
  <w:style w:type="paragraph" w:customStyle="1" w:styleId="affffffffffffffff6">
    <w:name w:val="تصحيح تلقائي"/>
    <w:rsid w:val="00A04A0F"/>
    <w:pPr>
      <w:bidi/>
    </w:pPr>
    <w:rPr>
      <w:sz w:val="24"/>
      <w:szCs w:val="24"/>
    </w:rPr>
  </w:style>
  <w:style w:type="paragraph" w:customStyle="1" w:styleId="affffffffffffffff7">
    <w:name w:val="مرقاة المفاتيح"/>
    <w:rsid w:val="00A04A0F"/>
    <w:pPr>
      <w:bidi/>
    </w:pPr>
    <w:rPr>
      <w:rFonts w:cs="Traditional Arabic"/>
      <w:b/>
      <w:bCs/>
      <w:szCs w:val="24"/>
    </w:rPr>
  </w:style>
  <w:style w:type="character" w:customStyle="1" w:styleId="CharCharChar3">
    <w:name w:val="تقسيمات Char Char Char"/>
    <w:link w:val="CharChard"/>
    <w:rsid w:val="00A04A0F"/>
    <w:rPr>
      <w:rFonts w:cs="Monotype Koufi"/>
      <w:sz w:val="40"/>
      <w:szCs w:val="32"/>
      <w:lang w:eastAsia="ar-SA"/>
    </w:rPr>
  </w:style>
  <w:style w:type="paragraph" w:customStyle="1" w:styleId="160010">
    <w:name w:val="نمط ‏16 نقطة قبل:  0.01 سم السطر الأول:  0 سم"/>
    <w:basedOn w:val="a8"/>
    <w:autoRedefine/>
    <w:rsid w:val="00A04A0F"/>
    <w:pPr>
      <w:tabs>
        <w:tab w:val="left" w:pos="708"/>
      </w:tabs>
      <w:adjustRightInd/>
      <w:spacing w:line="240" w:lineRule="auto"/>
      <w:ind w:left="454" w:hanging="454"/>
      <w:jc w:val="lowKashida"/>
      <w:textAlignment w:val="auto"/>
    </w:pPr>
    <w:rPr>
      <w:rFonts w:ascii="Lotus Linotype" w:hAnsi="Lotus Linotype" w:cs="Lotus Linotype"/>
      <w:noProof/>
      <w:color w:val="000000"/>
      <w:spacing w:val="-6"/>
      <w:lang w:eastAsia="ar-SA"/>
    </w:rPr>
  </w:style>
  <w:style w:type="paragraph" w:customStyle="1" w:styleId="1660">
    <w:name w:val="نمط جانبي + ‏16 نقطة قبل:  6 نقطة"/>
    <w:basedOn w:val="a8"/>
    <w:autoRedefine/>
    <w:rsid w:val="00A04A0F"/>
    <w:pPr>
      <w:adjustRightInd/>
      <w:spacing w:before="120" w:line="240" w:lineRule="auto"/>
      <w:textAlignment w:val="auto"/>
    </w:pPr>
    <w:rPr>
      <w:rFonts w:cs="AL-Mohanad"/>
      <w:b/>
      <w:bCs/>
      <w:color w:val="000000"/>
      <w:sz w:val="34"/>
      <w:szCs w:val="34"/>
      <w:lang w:eastAsia="ar-SA"/>
    </w:rPr>
  </w:style>
  <w:style w:type="paragraph" w:customStyle="1" w:styleId="0166">
    <w:name w:val="نمط نمط نص البحث + السطر الأول:  0 سم + ‏16 نقطة قبل:  6 نقطة"/>
    <w:basedOn w:val="a8"/>
    <w:autoRedefine/>
    <w:rsid w:val="00A04A0F"/>
    <w:pPr>
      <w:adjustRightInd/>
      <w:spacing w:before="120" w:line="240" w:lineRule="auto"/>
      <w:textAlignment w:val="auto"/>
    </w:pPr>
    <w:rPr>
      <w:rFonts w:cs="AL-Mohanad"/>
      <w:sz w:val="32"/>
      <w:szCs w:val="33"/>
    </w:rPr>
  </w:style>
  <w:style w:type="paragraph" w:customStyle="1" w:styleId="Charfffffff0">
    <w:name w:val="نص البحث Char"/>
    <w:basedOn w:val="a8"/>
    <w:autoRedefine/>
    <w:rsid w:val="00A04A0F"/>
    <w:pPr>
      <w:adjustRightInd/>
      <w:spacing w:before="120" w:line="240" w:lineRule="auto"/>
      <w:textAlignment w:val="auto"/>
    </w:pPr>
    <w:rPr>
      <w:rFonts w:cs="AL-Mohanad"/>
      <w:b/>
      <w:bCs/>
      <w:color w:val="000000"/>
      <w:sz w:val="32"/>
      <w:szCs w:val="33"/>
    </w:rPr>
  </w:style>
  <w:style w:type="paragraph" w:customStyle="1" w:styleId="affffffffffffffff8">
    <w:name w:val="أرقام"/>
    <w:basedOn w:val="Charfffffff0"/>
    <w:autoRedefine/>
    <w:rsid w:val="00A04A0F"/>
    <w:pPr>
      <w:spacing w:before="0"/>
      <w:ind w:left="43" w:hanging="397"/>
    </w:pPr>
  </w:style>
  <w:style w:type="paragraph" w:customStyle="1" w:styleId="0076">
    <w:name w:val="نمط نص البحث + قبل:  0 سم السطر الأول:  0.7 سم قبل:  6 نقطة"/>
    <w:basedOn w:val="Charfffffff0"/>
    <w:autoRedefine/>
    <w:rsid w:val="00A04A0F"/>
  </w:style>
  <w:style w:type="paragraph" w:customStyle="1" w:styleId="6">
    <w:name w:val="نمط جانبي + قبل:  6 نقطة"/>
    <w:basedOn w:val="afffffffffffffff8"/>
    <w:autoRedefine/>
    <w:rsid w:val="00A04A0F"/>
    <w:pPr>
      <w:widowControl w:val="0"/>
      <w:numPr>
        <w:numId w:val="42"/>
      </w:numPr>
      <w:tabs>
        <w:tab w:val="left" w:pos="403"/>
      </w:tabs>
      <w:ind w:hanging="2677"/>
    </w:pPr>
    <w:rPr>
      <w:rFonts w:ascii="Lotus Linotype" w:hAnsi="Lotus Linotype" w:cs="Lotus Linotype"/>
      <w:color w:val="000000"/>
      <w:sz w:val="32"/>
      <w:szCs w:val="32"/>
      <w:lang w:eastAsia="ar-SA"/>
    </w:rPr>
  </w:style>
  <w:style w:type="paragraph" w:customStyle="1" w:styleId="00">
    <w:name w:val="نمط جانبي + السطر الأول:  0 سم"/>
    <w:basedOn w:val="afffffffffffffff8"/>
    <w:autoRedefine/>
    <w:rsid w:val="00A04A0F"/>
    <w:pPr>
      <w:widowControl w:val="0"/>
      <w:tabs>
        <w:tab w:val="clear" w:pos="1210"/>
      </w:tabs>
      <w:spacing w:before="120"/>
      <w:ind w:left="0"/>
    </w:pPr>
    <w:rPr>
      <w:rFonts w:cs="AL-Mohanad"/>
      <w:color w:val="000000"/>
      <w:sz w:val="36"/>
      <w:szCs w:val="32"/>
      <w:lang w:eastAsia="ar-SA"/>
    </w:rPr>
  </w:style>
  <w:style w:type="paragraph" w:customStyle="1" w:styleId="affffffffffffffff9">
    <w:name w:val="نص البحث"/>
    <w:basedOn w:val="a8"/>
    <w:autoRedefine/>
    <w:rsid w:val="00A04A0F"/>
    <w:pPr>
      <w:adjustRightInd/>
      <w:spacing w:before="140" w:line="240" w:lineRule="auto"/>
      <w:ind w:firstLine="397"/>
      <w:textAlignment w:val="auto"/>
    </w:pPr>
    <w:rPr>
      <w:rFonts w:cs="Rateb lotus20"/>
      <w:sz w:val="31"/>
      <w:szCs w:val="34"/>
    </w:rPr>
  </w:style>
  <w:style w:type="character" w:customStyle="1" w:styleId="1CharChar">
    <w:name w:val="نمط1 Char Char"/>
    <w:rsid w:val="00A04A0F"/>
    <w:rPr>
      <w:rFonts w:cs="AL-Mateen" w:hint="cs"/>
      <w:color w:val="000000"/>
      <w:sz w:val="31"/>
      <w:szCs w:val="36"/>
      <w:lang w:val="en-US" w:eastAsia="en-US" w:bidi="ar-SA"/>
    </w:rPr>
  </w:style>
  <w:style w:type="paragraph" w:customStyle="1" w:styleId="SAID">
    <w:name w:val="SAID"/>
    <w:basedOn w:val="a8"/>
    <w:rsid w:val="00A04A0F"/>
    <w:pPr>
      <w:widowControl/>
      <w:overflowPunct w:val="0"/>
      <w:autoSpaceDE w:val="0"/>
      <w:autoSpaceDN w:val="0"/>
      <w:spacing w:before="120" w:line="240" w:lineRule="auto"/>
      <w:ind w:firstLine="567"/>
      <w:jc w:val="lowKashida"/>
    </w:pPr>
    <w:rPr>
      <w:rFonts w:cs="Traditional Arabic"/>
      <w:b/>
      <w:bCs/>
      <w:szCs w:val="28"/>
      <w:lang w:val="fr-FR" w:eastAsia="fr-FR"/>
    </w:rPr>
  </w:style>
  <w:style w:type="character" w:customStyle="1" w:styleId="Char2CharChar1">
    <w:name w:val="Char2 Char Char1"/>
    <w:aliases w:val=" Char2 Char Char2"/>
    <w:rsid w:val="00A04A0F"/>
    <w:rPr>
      <w:rFonts w:ascii="Tahoma" w:hAnsi="Tahoma" w:cs="Traditional Arabic"/>
      <w:b/>
      <w:bCs/>
      <w:color w:val="000000"/>
      <w:lang w:val="en-US" w:eastAsia="ar-SA" w:bidi="ar-SA"/>
    </w:rPr>
  </w:style>
  <w:style w:type="paragraph" w:customStyle="1" w:styleId="11CharChar1CharCharChar">
    <w:name w:val="خط الفقرة الافتراضي11 Char Char1 Char Char Char"/>
    <w:aliases w:val=" Char1 Char Char Char Char1 Char Char Char,Char1 Char Char Char Char Char Char Char Char Char1 Char Char Char"/>
    <w:basedOn w:val="a8"/>
    <w:rsid w:val="00A04A0F"/>
    <w:pPr>
      <w:widowControl/>
      <w:bidi w:val="0"/>
      <w:adjustRightInd/>
      <w:spacing w:line="240" w:lineRule="auto"/>
      <w:jc w:val="left"/>
      <w:textAlignment w:val="auto"/>
    </w:pPr>
  </w:style>
  <w:style w:type="character" w:customStyle="1" w:styleId="Char45">
    <w:name w:val="Char4"/>
    <w:rsid w:val="00A04A0F"/>
    <w:rPr>
      <w:sz w:val="24"/>
      <w:szCs w:val="24"/>
    </w:rPr>
  </w:style>
  <w:style w:type="character" w:customStyle="1" w:styleId="Char35">
    <w:name w:val="Char3"/>
    <w:rsid w:val="00A04A0F"/>
    <w:rPr>
      <w:sz w:val="24"/>
      <w:szCs w:val="24"/>
    </w:rPr>
  </w:style>
  <w:style w:type="character" w:customStyle="1" w:styleId="Char53">
    <w:name w:val="Char5"/>
    <w:basedOn w:val="a9"/>
    <w:semiHidden/>
    <w:rsid w:val="00A04A0F"/>
  </w:style>
  <w:style w:type="numbering" w:customStyle="1" w:styleId="8">
    <w:name w:val="ترقيم جدول8"/>
    <w:rsid w:val="00A04A0F"/>
    <w:pPr>
      <w:numPr>
        <w:numId w:val="7"/>
      </w:numPr>
    </w:pPr>
  </w:style>
  <w:style w:type="numbering" w:customStyle="1" w:styleId="1109">
    <w:name w:val="بلا قائمة1109"/>
    <w:next w:val="ab"/>
    <w:semiHidden/>
    <w:unhideWhenUsed/>
    <w:rsid w:val="00A04A0F"/>
  </w:style>
  <w:style w:type="numbering" w:customStyle="1" w:styleId="268">
    <w:name w:val="بلا قائمة268"/>
    <w:next w:val="ab"/>
    <w:semiHidden/>
    <w:unhideWhenUsed/>
    <w:rsid w:val="00A04A0F"/>
  </w:style>
  <w:style w:type="numbering" w:customStyle="1" w:styleId="3200">
    <w:name w:val="بلا قائمة320"/>
    <w:next w:val="ab"/>
    <w:semiHidden/>
    <w:unhideWhenUsed/>
    <w:rsid w:val="00A04A0F"/>
  </w:style>
  <w:style w:type="paragraph" w:customStyle="1" w:styleId="11CharChar1Char">
    <w:name w:val="خط الفقرة الافتراضي11 Char Char1 Char"/>
    <w:aliases w:val=" Char1 Char Char Char Char1 Char,Char1 Char Char Char Char Char Char Char Char Char1"/>
    <w:basedOn w:val="a8"/>
    <w:rsid w:val="00A04A0F"/>
    <w:pPr>
      <w:widowControl/>
      <w:bidi w:val="0"/>
      <w:adjustRightInd/>
      <w:spacing w:line="240" w:lineRule="auto"/>
      <w:jc w:val="left"/>
      <w:textAlignment w:val="auto"/>
    </w:pPr>
  </w:style>
  <w:style w:type="character" w:customStyle="1" w:styleId="s41">
    <w:name w:val="s41"/>
    <w:rsid w:val="00A04A0F"/>
    <w:rPr>
      <w:color w:val="3CA20A"/>
    </w:rPr>
  </w:style>
  <w:style w:type="character" w:customStyle="1" w:styleId="headline2">
    <w:name w:val="headline2"/>
    <w:rsid w:val="00A04A0F"/>
    <w:rPr>
      <w:rFonts w:cs="Times New Roman"/>
    </w:rPr>
  </w:style>
  <w:style w:type="character" w:customStyle="1" w:styleId="PlaceholderText1">
    <w:name w:val="Placeholder Text1"/>
    <w:semiHidden/>
    <w:rsid w:val="00A04A0F"/>
    <w:rPr>
      <w:rFonts w:cs="Times New Roman"/>
      <w:color w:val="808080"/>
    </w:rPr>
  </w:style>
  <w:style w:type="paragraph" w:customStyle="1" w:styleId="arttextmain">
    <w:name w:val="arttextmain"/>
    <w:basedOn w:val="a8"/>
    <w:rsid w:val="00A04A0F"/>
    <w:pPr>
      <w:widowControl/>
      <w:bidi w:val="0"/>
      <w:adjustRightInd/>
      <w:spacing w:before="100" w:beforeAutospacing="1" w:after="100" w:afterAutospacing="1" w:line="240" w:lineRule="auto"/>
      <w:jc w:val="left"/>
      <w:textAlignment w:val="auto"/>
    </w:pPr>
  </w:style>
  <w:style w:type="paragraph" w:customStyle="1" w:styleId="pf0">
    <w:name w:val="pf0"/>
    <w:basedOn w:val="a8"/>
    <w:rsid w:val="00A04A0F"/>
    <w:pPr>
      <w:widowControl/>
      <w:bidi w:val="0"/>
      <w:adjustRightInd/>
      <w:spacing w:before="100" w:beforeAutospacing="1" w:after="100" w:afterAutospacing="1" w:line="240" w:lineRule="auto"/>
      <w:ind w:left="560" w:right="150"/>
      <w:jc w:val="right"/>
      <w:textAlignment w:val="auto"/>
    </w:pPr>
  </w:style>
  <w:style w:type="character" w:customStyle="1" w:styleId="cf01">
    <w:name w:val="cf01"/>
    <w:rsid w:val="00A04A0F"/>
    <w:rPr>
      <w:rFonts w:ascii="Tahoma" w:hAnsi="Tahoma" w:cs="Tahoma" w:hint="default"/>
      <w:color w:val="262626"/>
      <w:sz w:val="18"/>
      <w:szCs w:val="18"/>
    </w:rPr>
  </w:style>
  <w:style w:type="character" w:customStyle="1" w:styleId="word">
    <w:name w:val="word"/>
    <w:rsid w:val="00A04A0F"/>
  </w:style>
  <w:style w:type="character" w:customStyle="1" w:styleId="ayaasheader">
    <w:name w:val="ayaasheader"/>
    <w:rsid w:val="00A04A0F"/>
  </w:style>
  <w:style w:type="character" w:customStyle="1" w:styleId="ayaintottseers2">
    <w:name w:val="ayaintottseers2"/>
    <w:rsid w:val="00A04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1">
      <w:bodyDiv w:val="1"/>
      <w:marLeft w:val="0"/>
      <w:marRight w:val="0"/>
      <w:marTop w:val="0"/>
      <w:marBottom w:val="0"/>
      <w:divBdr>
        <w:top w:val="none" w:sz="0" w:space="0" w:color="auto"/>
        <w:left w:val="none" w:sz="0" w:space="0" w:color="auto"/>
        <w:bottom w:val="none" w:sz="0" w:space="0" w:color="auto"/>
        <w:right w:val="none" w:sz="0" w:space="0" w:color="auto"/>
      </w:divBdr>
    </w:div>
    <w:div w:id="153495312">
      <w:bodyDiv w:val="1"/>
      <w:marLeft w:val="0"/>
      <w:marRight w:val="0"/>
      <w:marTop w:val="0"/>
      <w:marBottom w:val="0"/>
      <w:divBdr>
        <w:top w:val="none" w:sz="0" w:space="0" w:color="auto"/>
        <w:left w:val="none" w:sz="0" w:space="0" w:color="auto"/>
        <w:bottom w:val="none" w:sz="0" w:space="0" w:color="auto"/>
        <w:right w:val="none" w:sz="0" w:space="0" w:color="auto"/>
      </w:divBdr>
    </w:div>
    <w:div w:id="404570377">
      <w:bodyDiv w:val="1"/>
      <w:marLeft w:val="0"/>
      <w:marRight w:val="0"/>
      <w:marTop w:val="0"/>
      <w:marBottom w:val="0"/>
      <w:divBdr>
        <w:top w:val="none" w:sz="0" w:space="0" w:color="auto"/>
        <w:left w:val="none" w:sz="0" w:space="0" w:color="auto"/>
        <w:bottom w:val="none" w:sz="0" w:space="0" w:color="auto"/>
        <w:right w:val="none" w:sz="0" w:space="0" w:color="auto"/>
      </w:divBdr>
    </w:div>
    <w:div w:id="800536548">
      <w:bodyDiv w:val="1"/>
      <w:marLeft w:val="0"/>
      <w:marRight w:val="0"/>
      <w:marTop w:val="0"/>
      <w:marBottom w:val="0"/>
      <w:divBdr>
        <w:top w:val="none" w:sz="0" w:space="0" w:color="auto"/>
        <w:left w:val="none" w:sz="0" w:space="0" w:color="auto"/>
        <w:bottom w:val="none" w:sz="0" w:space="0" w:color="auto"/>
        <w:right w:val="none" w:sz="0" w:space="0" w:color="auto"/>
      </w:divBdr>
    </w:div>
    <w:div w:id="944649566">
      <w:bodyDiv w:val="1"/>
      <w:marLeft w:val="0"/>
      <w:marRight w:val="0"/>
      <w:marTop w:val="0"/>
      <w:marBottom w:val="0"/>
      <w:divBdr>
        <w:top w:val="none" w:sz="0" w:space="0" w:color="auto"/>
        <w:left w:val="none" w:sz="0" w:space="0" w:color="auto"/>
        <w:bottom w:val="none" w:sz="0" w:space="0" w:color="auto"/>
        <w:right w:val="none" w:sz="0" w:space="0" w:color="auto"/>
      </w:divBdr>
    </w:div>
    <w:div w:id="962537237">
      <w:bodyDiv w:val="1"/>
      <w:marLeft w:val="0"/>
      <w:marRight w:val="0"/>
      <w:marTop w:val="0"/>
      <w:marBottom w:val="0"/>
      <w:divBdr>
        <w:top w:val="none" w:sz="0" w:space="0" w:color="auto"/>
        <w:left w:val="none" w:sz="0" w:space="0" w:color="auto"/>
        <w:bottom w:val="none" w:sz="0" w:space="0" w:color="auto"/>
        <w:right w:val="none" w:sz="0" w:space="0" w:color="auto"/>
      </w:divBdr>
    </w:div>
    <w:div w:id="1156649198">
      <w:bodyDiv w:val="1"/>
      <w:marLeft w:val="0"/>
      <w:marRight w:val="0"/>
      <w:marTop w:val="0"/>
      <w:marBottom w:val="0"/>
      <w:divBdr>
        <w:top w:val="none" w:sz="0" w:space="0" w:color="auto"/>
        <w:left w:val="none" w:sz="0" w:space="0" w:color="auto"/>
        <w:bottom w:val="none" w:sz="0" w:space="0" w:color="auto"/>
        <w:right w:val="none" w:sz="0" w:space="0" w:color="auto"/>
      </w:divBdr>
    </w:div>
    <w:div w:id="1361203839">
      <w:bodyDiv w:val="1"/>
      <w:marLeft w:val="0"/>
      <w:marRight w:val="0"/>
      <w:marTop w:val="0"/>
      <w:marBottom w:val="0"/>
      <w:divBdr>
        <w:top w:val="none" w:sz="0" w:space="0" w:color="auto"/>
        <w:left w:val="none" w:sz="0" w:space="0" w:color="auto"/>
        <w:bottom w:val="none" w:sz="0" w:space="0" w:color="auto"/>
        <w:right w:val="none" w:sz="0" w:space="0" w:color="auto"/>
      </w:divBdr>
    </w:div>
    <w:div w:id="1600019537">
      <w:bodyDiv w:val="1"/>
      <w:marLeft w:val="0"/>
      <w:marRight w:val="0"/>
      <w:marTop w:val="0"/>
      <w:marBottom w:val="0"/>
      <w:divBdr>
        <w:top w:val="none" w:sz="0" w:space="0" w:color="auto"/>
        <w:left w:val="none" w:sz="0" w:space="0" w:color="auto"/>
        <w:bottom w:val="none" w:sz="0" w:space="0" w:color="auto"/>
        <w:right w:val="none" w:sz="0" w:space="0" w:color="auto"/>
      </w:divBdr>
    </w:div>
    <w:div w:id="1814634580">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 w:id="21002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hitam054427@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Khitam054427@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6185F-67D8-4278-835C-EED8A19C4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64</Pages>
  <Words>7914</Words>
  <Characters>45113</Characters>
  <Application>Microsoft Office Word</Application>
  <DocSecurity>0</DocSecurity>
  <Lines>375</Lines>
  <Paragraphs>105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المـقــدمــة</vt:lpstr>
      <vt:lpstr>المـقــدمــة</vt:lpstr>
    </vt:vector>
  </TitlesOfParts>
  <Company>a</Company>
  <LinksUpToDate>false</LinksUpToDate>
  <CharactersWithSpaces>52922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المـقــدمــة</dc:title>
  <dc:creator>asem</dc:creator>
  <cp:lastModifiedBy>DIGital</cp:lastModifiedBy>
  <cp:revision>13</cp:revision>
  <cp:lastPrinted>2024-10-02T11:18:00Z</cp:lastPrinted>
  <dcterms:created xsi:type="dcterms:W3CDTF">2024-09-17T13:49:00Z</dcterms:created>
  <dcterms:modified xsi:type="dcterms:W3CDTF">2024-10-02T11:18:00Z</dcterms:modified>
</cp:coreProperties>
</file>