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4C9227" w14:textId="77777777" w:rsidR="00BE5048" w:rsidRPr="00C07E89" w:rsidRDefault="00BE5048" w:rsidP="00A72284">
      <w:pPr>
        <w:widowControl/>
        <w:tabs>
          <w:tab w:val="left" w:pos="707"/>
          <w:tab w:val="left" w:pos="849"/>
          <w:tab w:val="left" w:pos="991"/>
          <w:tab w:val="left" w:pos="1133"/>
          <w:tab w:val="left" w:pos="1274"/>
        </w:tabs>
        <w:adjustRightInd/>
        <w:spacing w:line="240" w:lineRule="auto"/>
        <w:jc w:val="center"/>
        <w:textAlignment w:val="auto"/>
        <w:rPr>
          <w:rFonts w:ascii="Simplified Arabic" w:hAnsi="Simplified Arabic" w:cs="AL-Mateen"/>
          <w:noProof/>
          <w:sz w:val="50"/>
          <w:szCs w:val="50"/>
          <w:rtl/>
        </w:rPr>
      </w:pPr>
      <w:r w:rsidRPr="00C07E89">
        <w:rPr>
          <w:rFonts w:ascii="Simplified Arabic" w:hAnsi="Simplified Arabic" w:cs="AL-Mateen"/>
          <w:noProof/>
          <w:sz w:val="50"/>
          <w:szCs w:val="50"/>
          <w:rtl/>
        </w:rPr>
        <w:drawing>
          <wp:anchor distT="0" distB="0" distL="114300" distR="114300" simplePos="0" relativeHeight="251660800" behindDoc="1" locked="0" layoutInCell="1" allowOverlap="1" wp14:anchorId="452D46C3" wp14:editId="3DBE5006">
            <wp:simplePos x="0" y="0"/>
            <wp:positionH relativeFrom="column">
              <wp:posOffset>-515962</wp:posOffset>
            </wp:positionH>
            <wp:positionV relativeFrom="paragraph">
              <wp:posOffset>-161290</wp:posOffset>
            </wp:positionV>
            <wp:extent cx="5205600" cy="7034400"/>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 copy.PNG"/>
                    <pic:cNvPicPr/>
                  </pic:nvPicPr>
                  <pic:blipFill rotWithShape="1">
                    <a:blip r:embed="rId9" cstate="print">
                      <a:extLst>
                        <a:ext uri="{28A0092B-C50C-407E-A947-70E740481C1C}">
                          <a14:useLocalDpi xmlns:a14="http://schemas.microsoft.com/office/drawing/2010/main" val="0"/>
                        </a:ext>
                      </a:extLst>
                    </a:blip>
                    <a:srcRect l="9363" t="5970" r="7774" b="15171"/>
                    <a:stretch/>
                  </pic:blipFill>
                  <pic:spPr bwMode="auto">
                    <a:xfrm>
                      <a:off x="0" y="0"/>
                      <a:ext cx="5205600" cy="703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8FD375" w14:textId="77777777" w:rsidR="00AD0CEB" w:rsidRPr="00C07E89" w:rsidRDefault="00AD0CEB" w:rsidP="00A72284">
      <w:pPr>
        <w:widowControl/>
        <w:tabs>
          <w:tab w:val="left" w:pos="707"/>
          <w:tab w:val="left" w:pos="849"/>
          <w:tab w:val="left" w:pos="991"/>
          <w:tab w:val="left" w:pos="1133"/>
          <w:tab w:val="left" w:pos="1274"/>
        </w:tabs>
        <w:adjustRightInd/>
        <w:spacing w:line="240" w:lineRule="auto"/>
        <w:jc w:val="center"/>
        <w:textAlignment w:val="auto"/>
        <w:rPr>
          <w:rtl/>
        </w:rPr>
      </w:pPr>
    </w:p>
    <w:p w14:paraId="72B021EB" w14:textId="77777777" w:rsidR="00A72284" w:rsidRPr="00C07E89" w:rsidRDefault="00BE5048" w:rsidP="00BE5048">
      <w:pPr>
        <w:widowControl/>
        <w:tabs>
          <w:tab w:val="left" w:pos="707"/>
          <w:tab w:val="left" w:pos="849"/>
          <w:tab w:val="left" w:pos="991"/>
          <w:tab w:val="left" w:pos="1133"/>
          <w:tab w:val="left" w:pos="1274"/>
          <w:tab w:val="left" w:pos="2150"/>
        </w:tabs>
        <w:adjustRightInd/>
        <w:spacing w:line="240" w:lineRule="auto"/>
        <w:textAlignment w:val="auto"/>
        <w:rPr>
          <w:rFonts w:ascii="Calibri" w:eastAsia="Malgun Gothic" w:hAnsi="Calibri" w:cs="Simplified Arabic"/>
          <w:b/>
          <w:bCs/>
          <w:sz w:val="27"/>
          <w:szCs w:val="27"/>
          <w:rtl/>
          <w:lang w:bidi="ar-EG"/>
        </w:rPr>
      </w:pPr>
      <w:r w:rsidRPr="00C07E89">
        <w:rPr>
          <w:rFonts w:ascii="Calibri" w:eastAsia="Malgun Gothic" w:hAnsi="Calibri" w:cs="Simplified Arabic"/>
          <w:b/>
          <w:bCs/>
          <w:sz w:val="27"/>
          <w:szCs w:val="27"/>
          <w:rtl/>
          <w:lang w:bidi="ar-EG"/>
        </w:rPr>
        <w:tab/>
      </w:r>
      <w:r w:rsidRPr="00C07E89">
        <w:rPr>
          <w:rFonts w:ascii="Calibri" w:eastAsia="Malgun Gothic" w:hAnsi="Calibri" w:cs="Simplified Arabic"/>
          <w:b/>
          <w:bCs/>
          <w:sz w:val="27"/>
          <w:szCs w:val="27"/>
          <w:rtl/>
          <w:lang w:bidi="ar-EG"/>
        </w:rPr>
        <w:tab/>
      </w:r>
      <w:r w:rsidRPr="00C07E89">
        <w:rPr>
          <w:rFonts w:ascii="Calibri" w:eastAsia="Malgun Gothic" w:hAnsi="Calibri" w:cs="Simplified Arabic"/>
          <w:b/>
          <w:bCs/>
          <w:sz w:val="27"/>
          <w:szCs w:val="27"/>
          <w:rtl/>
          <w:lang w:bidi="ar-EG"/>
        </w:rPr>
        <w:tab/>
      </w:r>
      <w:r w:rsidRPr="00C07E89">
        <w:rPr>
          <w:rFonts w:ascii="Calibri" w:eastAsia="Malgun Gothic" w:hAnsi="Calibri" w:cs="Simplified Arabic"/>
          <w:b/>
          <w:bCs/>
          <w:sz w:val="27"/>
          <w:szCs w:val="27"/>
          <w:rtl/>
          <w:lang w:bidi="ar-EG"/>
        </w:rPr>
        <w:tab/>
      </w:r>
      <w:r w:rsidRPr="00C07E89">
        <w:rPr>
          <w:rFonts w:ascii="Calibri" w:eastAsia="Malgun Gothic" w:hAnsi="Calibri" w:cs="Simplified Arabic"/>
          <w:b/>
          <w:bCs/>
          <w:sz w:val="27"/>
          <w:szCs w:val="27"/>
          <w:rtl/>
          <w:lang w:bidi="ar-EG"/>
        </w:rPr>
        <w:tab/>
      </w:r>
      <w:r w:rsidRPr="00C07E89">
        <w:rPr>
          <w:rFonts w:ascii="Calibri" w:eastAsia="Malgun Gothic" w:hAnsi="Calibri" w:cs="Simplified Arabic"/>
          <w:b/>
          <w:bCs/>
          <w:sz w:val="27"/>
          <w:szCs w:val="27"/>
          <w:rtl/>
          <w:lang w:bidi="ar-EG"/>
        </w:rPr>
        <w:tab/>
      </w:r>
    </w:p>
    <w:p w14:paraId="6A121C38" w14:textId="77777777" w:rsidR="00A72284" w:rsidRPr="00C07E89" w:rsidRDefault="00A72284" w:rsidP="00A72284">
      <w:pPr>
        <w:widowControl/>
        <w:adjustRightInd/>
        <w:spacing w:line="240" w:lineRule="auto"/>
        <w:jc w:val="lowKashida"/>
        <w:textAlignment w:val="auto"/>
        <w:rPr>
          <w:rFonts w:eastAsia="Calibri"/>
          <w:b/>
          <w:bCs/>
          <w:sz w:val="28"/>
          <w:szCs w:val="28"/>
          <w:u w:val="single"/>
          <w:rtl/>
          <w:lang w:bidi="ar-EG"/>
        </w:rPr>
      </w:pPr>
    </w:p>
    <w:p w14:paraId="53D18741" w14:textId="77777777" w:rsidR="00D83A73" w:rsidRPr="00C07E89" w:rsidRDefault="00D83A73" w:rsidP="00D83A73">
      <w:pPr>
        <w:spacing w:line="216" w:lineRule="auto"/>
        <w:jc w:val="center"/>
        <w:rPr>
          <w:rFonts w:ascii="Lotus Linotype" w:hAnsi="Lotus Linotype" w:cs="PT Bold Heading"/>
          <w:sz w:val="20"/>
          <w:szCs w:val="20"/>
          <w:rtl/>
        </w:rPr>
      </w:pPr>
    </w:p>
    <w:p w14:paraId="6ADD0799" w14:textId="77777777" w:rsidR="00027C48" w:rsidRPr="00C07E89" w:rsidRDefault="00027C48" w:rsidP="00027C48">
      <w:pPr>
        <w:spacing w:line="240" w:lineRule="auto"/>
        <w:jc w:val="center"/>
        <w:rPr>
          <w:rFonts w:ascii="Lotus Linotype" w:hAnsi="Lotus Linotype" w:cs="PT Bold Heading"/>
          <w:sz w:val="32"/>
          <w:szCs w:val="32"/>
          <w:rtl/>
        </w:rPr>
      </w:pPr>
    </w:p>
    <w:p w14:paraId="7F6BF336" w14:textId="77777777" w:rsidR="00A625B2" w:rsidRDefault="00A625B2" w:rsidP="00A625B2">
      <w:pPr>
        <w:widowControl/>
        <w:adjustRightInd/>
        <w:spacing w:line="240" w:lineRule="auto"/>
        <w:jc w:val="center"/>
        <w:textAlignment w:val="auto"/>
        <w:rPr>
          <w:rFonts w:ascii="Lotus Linotype" w:hAnsi="Lotus Linotype" w:cs="PT Bold Heading"/>
          <w:sz w:val="32"/>
          <w:szCs w:val="32"/>
          <w:rtl/>
        </w:rPr>
      </w:pPr>
      <w:r w:rsidRPr="00A625B2">
        <w:rPr>
          <w:rFonts w:ascii="Lotus Linotype" w:hAnsi="Lotus Linotype" w:cs="PT Bold Heading" w:hint="cs"/>
          <w:sz w:val="32"/>
          <w:szCs w:val="32"/>
          <w:rtl/>
        </w:rPr>
        <w:t xml:space="preserve">العدل الإلهي بين النظام وديكارت </w:t>
      </w:r>
    </w:p>
    <w:p w14:paraId="2D158A9F" w14:textId="6B5E6B1B" w:rsidR="000271CC" w:rsidRDefault="00A625B2" w:rsidP="00A625B2">
      <w:pPr>
        <w:widowControl/>
        <w:adjustRightInd/>
        <w:spacing w:line="240" w:lineRule="auto"/>
        <w:jc w:val="center"/>
        <w:textAlignment w:val="auto"/>
        <w:rPr>
          <w:rFonts w:ascii="Lotus Linotype" w:hAnsi="Lotus Linotype" w:cs="Abuhmeda Free"/>
          <w:sz w:val="28"/>
          <w:szCs w:val="28"/>
          <w:rtl/>
        </w:rPr>
      </w:pPr>
      <w:r w:rsidRPr="00A625B2">
        <w:rPr>
          <w:rFonts w:ascii="Lotus Linotype" w:hAnsi="Lotus Linotype" w:cs="mohammad bold art 1" w:hint="cs"/>
          <w:sz w:val="32"/>
          <w:szCs w:val="32"/>
          <w:rtl/>
        </w:rPr>
        <w:t>دراسة مقارنة</w:t>
      </w:r>
    </w:p>
    <w:p w14:paraId="2E73B620" w14:textId="77777777" w:rsidR="000271CC" w:rsidRDefault="000271CC" w:rsidP="000271CC">
      <w:pPr>
        <w:widowControl/>
        <w:adjustRightInd/>
        <w:spacing w:line="240" w:lineRule="auto"/>
        <w:jc w:val="center"/>
        <w:textAlignment w:val="auto"/>
        <w:rPr>
          <w:rFonts w:ascii="Lotus Linotype" w:hAnsi="Lotus Linotype" w:cs="Abuhmeda Free"/>
          <w:sz w:val="28"/>
          <w:szCs w:val="28"/>
          <w:rtl/>
        </w:rPr>
      </w:pPr>
    </w:p>
    <w:p w14:paraId="5A0B0105" w14:textId="77777777" w:rsidR="00CB587A" w:rsidRDefault="00CB587A" w:rsidP="000271CC">
      <w:pPr>
        <w:widowControl/>
        <w:adjustRightInd/>
        <w:spacing w:line="240" w:lineRule="auto"/>
        <w:jc w:val="center"/>
        <w:textAlignment w:val="auto"/>
        <w:rPr>
          <w:rFonts w:ascii="Lotus Linotype" w:hAnsi="Lotus Linotype" w:cs="Abuhmeda Free"/>
          <w:sz w:val="28"/>
          <w:szCs w:val="28"/>
          <w:rtl/>
        </w:rPr>
      </w:pPr>
    </w:p>
    <w:p w14:paraId="7332F8C0" w14:textId="77777777" w:rsidR="00CB587A" w:rsidRDefault="00CB587A" w:rsidP="000271CC">
      <w:pPr>
        <w:widowControl/>
        <w:adjustRightInd/>
        <w:spacing w:line="240" w:lineRule="auto"/>
        <w:jc w:val="center"/>
        <w:textAlignment w:val="auto"/>
        <w:rPr>
          <w:rFonts w:ascii="Lotus Linotype" w:hAnsi="Lotus Linotype" w:cs="Abuhmeda Free"/>
          <w:sz w:val="28"/>
          <w:szCs w:val="28"/>
          <w:rtl/>
        </w:rPr>
      </w:pPr>
    </w:p>
    <w:p w14:paraId="11A19673" w14:textId="77777777" w:rsidR="000271CC" w:rsidRPr="000271CC" w:rsidRDefault="000271CC" w:rsidP="000271CC">
      <w:pPr>
        <w:widowControl/>
        <w:adjustRightInd/>
        <w:spacing w:line="240" w:lineRule="auto"/>
        <w:jc w:val="center"/>
        <w:textAlignment w:val="auto"/>
        <w:rPr>
          <w:rFonts w:ascii="Lotus Linotype" w:hAnsi="Lotus Linotype" w:cs="Abuhmeda Free"/>
          <w:sz w:val="28"/>
          <w:szCs w:val="28"/>
          <w:rtl/>
        </w:rPr>
      </w:pPr>
      <w:r w:rsidRPr="000271CC">
        <w:rPr>
          <w:rFonts w:ascii="Lotus Linotype" w:hAnsi="Lotus Linotype" w:cs="Abuhmeda Free"/>
          <w:sz w:val="28"/>
          <w:szCs w:val="28"/>
          <w:rtl/>
        </w:rPr>
        <w:t>إعداد</w:t>
      </w:r>
    </w:p>
    <w:p w14:paraId="6462E8C0" w14:textId="77777777" w:rsidR="00A625B2" w:rsidRPr="00A625B2" w:rsidRDefault="00A625B2" w:rsidP="00A625B2">
      <w:pPr>
        <w:spacing w:line="240" w:lineRule="auto"/>
        <w:jc w:val="center"/>
        <w:rPr>
          <w:rFonts w:ascii="Lotus Linotype" w:hAnsi="Lotus Linotype" w:cs="PT Bold Heading"/>
          <w:sz w:val="34"/>
          <w:szCs w:val="34"/>
          <w:rtl/>
        </w:rPr>
      </w:pPr>
      <w:r>
        <w:rPr>
          <w:rFonts w:ascii="Lotus Linotype" w:hAnsi="Lotus Linotype" w:cs="PT Bold Heading" w:hint="cs"/>
          <w:sz w:val="34"/>
          <w:szCs w:val="34"/>
          <w:rtl/>
        </w:rPr>
        <w:t xml:space="preserve">د/ </w:t>
      </w:r>
      <w:r w:rsidRPr="00A625B2">
        <w:rPr>
          <w:rFonts w:ascii="Lotus Linotype" w:hAnsi="Lotus Linotype" w:cs="PT Bold Heading" w:hint="cs"/>
          <w:sz w:val="34"/>
          <w:szCs w:val="34"/>
          <w:rtl/>
        </w:rPr>
        <w:t>محمد سالم الشحات متولي</w:t>
      </w:r>
    </w:p>
    <w:p w14:paraId="18811E5D" w14:textId="77777777" w:rsidR="00A625B2" w:rsidRDefault="00A625B2" w:rsidP="00A625B2">
      <w:pPr>
        <w:widowControl/>
        <w:adjustRightInd/>
        <w:spacing w:line="240" w:lineRule="auto"/>
        <w:jc w:val="center"/>
        <w:textAlignment w:val="auto"/>
        <w:rPr>
          <w:rFonts w:ascii="Lotus Linotype" w:hAnsi="Lotus Linotype" w:cs="mohammad bold art 1"/>
          <w:sz w:val="26"/>
          <w:szCs w:val="26"/>
          <w:rtl/>
        </w:rPr>
      </w:pPr>
      <w:r w:rsidRPr="00A625B2">
        <w:rPr>
          <w:rFonts w:ascii="Lotus Linotype" w:hAnsi="Lotus Linotype" w:cs="mohammad bold art 1" w:hint="cs"/>
          <w:sz w:val="26"/>
          <w:szCs w:val="26"/>
          <w:rtl/>
        </w:rPr>
        <w:t xml:space="preserve">مدرس العقيدة والفلسفة </w:t>
      </w:r>
    </w:p>
    <w:p w14:paraId="7781D19F" w14:textId="7240E1E6" w:rsidR="00870AF6" w:rsidRPr="00C07E89" w:rsidRDefault="00A625B2" w:rsidP="00A625B2">
      <w:pPr>
        <w:widowControl/>
        <w:adjustRightInd/>
        <w:spacing w:line="240" w:lineRule="auto"/>
        <w:jc w:val="center"/>
        <w:textAlignment w:val="auto"/>
        <w:rPr>
          <w:rFonts w:ascii="Lotus Linotype" w:hAnsi="Lotus Linotype" w:cs="PT Bold Heading"/>
          <w:sz w:val="28"/>
          <w:szCs w:val="28"/>
          <w:rtl/>
        </w:rPr>
      </w:pPr>
      <w:r>
        <w:rPr>
          <w:rFonts w:ascii="Lotus Linotype" w:hAnsi="Lotus Linotype" w:cs="mohammad bold art 1" w:hint="cs"/>
          <w:sz w:val="26"/>
          <w:szCs w:val="26"/>
          <w:rtl/>
        </w:rPr>
        <w:t>ب</w:t>
      </w:r>
      <w:r w:rsidRPr="00A625B2">
        <w:rPr>
          <w:rFonts w:ascii="Lotus Linotype" w:hAnsi="Lotus Linotype" w:cs="mohammad bold art 1" w:hint="cs"/>
          <w:sz w:val="26"/>
          <w:szCs w:val="26"/>
          <w:rtl/>
        </w:rPr>
        <w:t>كلية أصول الدين والدعوة بالزقازيق</w:t>
      </w:r>
    </w:p>
    <w:p w14:paraId="265DEE2C" w14:textId="6CEEC281" w:rsidR="006835D9" w:rsidRPr="00C07E89" w:rsidRDefault="006835D9" w:rsidP="006835D9">
      <w:pPr>
        <w:widowControl/>
        <w:adjustRightInd/>
        <w:spacing w:line="240" w:lineRule="auto"/>
        <w:jc w:val="center"/>
        <w:textAlignment w:val="auto"/>
        <w:rPr>
          <w:rFonts w:ascii="Lotus Linotype" w:hAnsi="Lotus Linotype" w:cs="PT Bold Heading"/>
          <w:sz w:val="28"/>
          <w:szCs w:val="28"/>
          <w:rtl/>
        </w:rPr>
      </w:pPr>
    </w:p>
    <w:p w14:paraId="5E797D8A" w14:textId="7333F0BF" w:rsidR="007707B8" w:rsidRPr="00C07E89" w:rsidRDefault="007707B8" w:rsidP="005D152E">
      <w:pPr>
        <w:spacing w:line="240" w:lineRule="auto"/>
        <w:jc w:val="center"/>
        <w:rPr>
          <w:rFonts w:ascii="Lotus Linotype" w:hAnsi="Lotus Linotype" w:cs="Lotus Linotype"/>
          <w:sz w:val="32"/>
          <w:szCs w:val="32"/>
          <w:rtl/>
        </w:rPr>
      </w:pPr>
    </w:p>
    <w:p w14:paraId="75D1FE15" w14:textId="77777777" w:rsidR="007707B8" w:rsidRPr="00C07E89" w:rsidRDefault="007707B8" w:rsidP="007707B8">
      <w:pPr>
        <w:spacing w:line="240" w:lineRule="auto"/>
        <w:jc w:val="center"/>
        <w:rPr>
          <w:rFonts w:ascii="Lotus Linotype" w:hAnsi="Lotus Linotype" w:cs="Lotus Linotype"/>
          <w:sz w:val="32"/>
          <w:szCs w:val="32"/>
          <w:rtl/>
        </w:rPr>
      </w:pPr>
    </w:p>
    <w:p w14:paraId="27887AA4" w14:textId="5A802DBA" w:rsidR="000D6829" w:rsidRPr="000D6829" w:rsidRDefault="00B46010" w:rsidP="00A625B2">
      <w:pPr>
        <w:widowControl/>
        <w:adjustRightInd/>
        <w:spacing w:line="240" w:lineRule="auto"/>
        <w:jc w:val="left"/>
        <w:textAlignment w:val="auto"/>
        <w:rPr>
          <w:rFonts w:ascii="Simplified Arabic" w:eastAsia="Calibri" w:hAnsi="Simplified Arabic" w:cs="Simplified Arabic"/>
          <w:b/>
          <w:bCs/>
          <w:sz w:val="28"/>
          <w:szCs w:val="28"/>
          <w:lang w:bidi="ar-EG"/>
        </w:rPr>
      </w:pPr>
      <w:r w:rsidRPr="00C07E89">
        <w:rPr>
          <w:rFonts w:ascii="Lotus Linotype" w:hAnsi="Lotus Linotype" w:cs="Lotus Linotype"/>
          <w:sz w:val="32"/>
          <w:szCs w:val="32"/>
          <w:rtl/>
        </w:rPr>
        <w:br w:type="page"/>
      </w:r>
    </w:p>
    <w:p w14:paraId="023F3B4B" w14:textId="77777777" w:rsidR="00A625B2" w:rsidRDefault="00A625B2" w:rsidP="00A625B2">
      <w:pPr>
        <w:widowControl/>
        <w:adjustRightInd/>
        <w:spacing w:line="240" w:lineRule="auto"/>
        <w:jc w:val="left"/>
        <w:textAlignment w:val="auto"/>
        <w:rPr>
          <w:rFonts w:ascii="Lotus Linotype" w:hAnsi="Lotus Linotype" w:cs="PT Bold Heading"/>
          <w:sz w:val="32"/>
          <w:szCs w:val="32"/>
          <w:rtl/>
        </w:rPr>
      </w:pPr>
      <w:r>
        <w:rPr>
          <w:rFonts w:ascii="Lotus Linotype" w:hAnsi="Lotus Linotype" w:cs="PT Bold Heading"/>
          <w:sz w:val="32"/>
          <w:szCs w:val="32"/>
          <w:rtl/>
        </w:rPr>
        <w:lastRenderedPageBreak/>
        <w:br w:type="page"/>
      </w:r>
    </w:p>
    <w:p w14:paraId="22184E05" w14:textId="77777777" w:rsidR="00A625B2" w:rsidRPr="00A625B2" w:rsidRDefault="00A625B2" w:rsidP="00A625B2">
      <w:pPr>
        <w:keepNext/>
        <w:keepLines/>
        <w:adjustRightInd/>
        <w:spacing w:line="276" w:lineRule="auto"/>
        <w:jc w:val="center"/>
        <w:textAlignment w:val="auto"/>
        <w:outlineLvl w:val="4"/>
        <w:rPr>
          <w:rFonts w:ascii="Simplified Arabic" w:eastAsia="Calibri" w:hAnsi="Simplified Arabic" w:cs="Simplified Arabic"/>
          <w:b/>
          <w:bCs/>
          <w:sz w:val="28"/>
          <w:szCs w:val="28"/>
          <w:rtl/>
          <w:lang w:bidi="ar-EG"/>
        </w:rPr>
      </w:pPr>
      <w:r w:rsidRPr="00A625B2">
        <w:rPr>
          <w:rFonts w:ascii="Simplified Arabic" w:eastAsia="Calibri" w:hAnsi="Simplified Arabic" w:cs="Simplified Arabic"/>
          <w:b/>
          <w:bCs/>
          <w:sz w:val="28"/>
          <w:szCs w:val="28"/>
          <w:rtl/>
          <w:lang w:bidi="ar-EG"/>
        </w:rPr>
        <w:lastRenderedPageBreak/>
        <w:t>العدل الإلهي بين النظام وديكارت دراسة مقارنة</w:t>
      </w:r>
    </w:p>
    <w:p w14:paraId="1975DF66" w14:textId="77777777" w:rsidR="00A625B2" w:rsidRPr="00A625B2" w:rsidRDefault="00A625B2" w:rsidP="00A625B2">
      <w:pPr>
        <w:widowControl/>
        <w:autoSpaceDE w:val="0"/>
        <w:autoSpaceDN w:val="0"/>
        <w:spacing w:line="240" w:lineRule="auto"/>
        <w:textAlignment w:val="auto"/>
        <w:rPr>
          <w:rFonts w:ascii="Simplified Arabic" w:eastAsia="Calibri" w:hAnsi="Simplified Arabic" w:cs="Simplified Arabic"/>
          <w:b/>
          <w:bCs/>
          <w:sz w:val="28"/>
          <w:szCs w:val="28"/>
          <w:rtl/>
          <w:lang w:bidi="ar-EG"/>
        </w:rPr>
      </w:pPr>
      <w:r w:rsidRPr="00A625B2">
        <w:rPr>
          <w:rFonts w:ascii="Simplified Arabic" w:eastAsia="Calibri" w:hAnsi="Simplified Arabic" w:cs="Simplified Arabic"/>
          <w:b/>
          <w:bCs/>
          <w:sz w:val="28"/>
          <w:szCs w:val="28"/>
          <w:rtl/>
          <w:lang w:bidi="ar-EG"/>
        </w:rPr>
        <w:t>محمد سالم الشحات متولي</w:t>
      </w:r>
    </w:p>
    <w:p w14:paraId="5A080DC4" w14:textId="77777777" w:rsidR="00A625B2" w:rsidRPr="00A625B2" w:rsidRDefault="00A625B2" w:rsidP="00A625B2">
      <w:pPr>
        <w:widowControl/>
        <w:autoSpaceDE w:val="0"/>
        <w:autoSpaceDN w:val="0"/>
        <w:spacing w:line="240" w:lineRule="auto"/>
        <w:jc w:val="lowKashida"/>
        <w:textAlignment w:val="auto"/>
        <w:rPr>
          <w:rFonts w:ascii="Simplified Arabic" w:eastAsia="Calibri" w:hAnsi="Simplified Arabic" w:cs="Simplified Arabic"/>
          <w:b/>
          <w:bCs/>
          <w:sz w:val="28"/>
          <w:szCs w:val="28"/>
          <w:rtl/>
          <w:lang w:bidi="ar-EG"/>
        </w:rPr>
      </w:pPr>
      <w:r w:rsidRPr="00A625B2">
        <w:rPr>
          <w:rFonts w:ascii="Simplified Arabic" w:eastAsia="Calibri" w:hAnsi="Simplified Arabic" w:cs="Simplified Arabic"/>
          <w:b/>
          <w:bCs/>
          <w:sz w:val="28"/>
          <w:szCs w:val="28"/>
          <w:rtl/>
          <w:lang w:bidi="ar-EG"/>
        </w:rPr>
        <w:t>قسم العقيدة والفلسفة، كلية أصول الدين والدعوة، بالزقازيق، جامعة الأزهر الشريف، مصر</w:t>
      </w:r>
    </w:p>
    <w:p w14:paraId="0204FD83" w14:textId="77777777" w:rsidR="00A625B2" w:rsidRPr="00A625B2" w:rsidRDefault="00343050" w:rsidP="00A625B2">
      <w:pPr>
        <w:widowControl/>
        <w:autoSpaceDE w:val="0"/>
        <w:autoSpaceDN w:val="0"/>
        <w:spacing w:line="259" w:lineRule="auto"/>
        <w:textAlignment w:val="auto"/>
        <w:rPr>
          <w:rFonts w:asciiTheme="majorBidi" w:eastAsia="Calibri" w:hAnsiTheme="majorBidi" w:cstheme="majorBidi"/>
          <w:b/>
          <w:bCs/>
          <w:sz w:val="28"/>
          <w:szCs w:val="28"/>
          <w:rtl/>
        </w:rPr>
      </w:pPr>
      <w:hyperlink r:id="rId10" w:history="1">
        <w:r w:rsidR="00A625B2" w:rsidRPr="00A625B2">
          <w:rPr>
            <w:rFonts w:ascii="Simplified Arabic" w:eastAsia="Calibri" w:hAnsi="Simplified Arabic" w:cs="Simplified Arabic"/>
            <w:b/>
            <w:bCs/>
            <w:sz w:val="28"/>
            <w:szCs w:val="28"/>
            <w:rtl/>
            <w:lang w:bidi="ar-EG"/>
          </w:rPr>
          <w:t>البريد الإلكتروني</w:t>
        </w:r>
      </w:hyperlink>
      <w:r w:rsidR="00A625B2" w:rsidRPr="00A625B2">
        <w:rPr>
          <w:rFonts w:ascii="Simplified Arabic" w:eastAsia="Calibri" w:hAnsi="Simplified Arabic" w:cs="Simplified Arabic"/>
          <w:b/>
          <w:bCs/>
          <w:sz w:val="28"/>
          <w:szCs w:val="28"/>
          <w:lang w:bidi="ar-EG"/>
        </w:rPr>
        <w:t xml:space="preserve"> </w:t>
      </w:r>
      <w:r w:rsidR="00A625B2" w:rsidRPr="00A625B2">
        <w:rPr>
          <w:rFonts w:ascii="Simplified Arabic" w:eastAsia="Calibri" w:hAnsi="Simplified Arabic" w:cs="Simplified Arabic"/>
          <w:b/>
          <w:bCs/>
          <w:sz w:val="28"/>
          <w:szCs w:val="28"/>
          <w:rtl/>
          <w:lang w:bidi="ar-EG"/>
        </w:rPr>
        <w:t>:</w:t>
      </w:r>
      <w:r w:rsidR="00A625B2" w:rsidRPr="00A625B2">
        <w:rPr>
          <w:rFonts w:ascii="Simplified Arabic" w:eastAsia="Calibri" w:hAnsi="Simplified Arabic" w:cs="Simplified Arabic" w:hint="cs"/>
          <w:b/>
          <w:bCs/>
          <w:sz w:val="28"/>
          <w:szCs w:val="28"/>
          <w:rtl/>
          <w:lang w:bidi="ar-EG"/>
        </w:rPr>
        <w:t xml:space="preserve"> </w:t>
      </w:r>
      <w:r w:rsidR="00A625B2" w:rsidRPr="00A625B2">
        <w:rPr>
          <w:rFonts w:asciiTheme="majorBidi" w:eastAsia="Calibri" w:hAnsiTheme="majorBidi" w:cstheme="majorBidi"/>
          <w:b/>
          <w:bCs/>
          <w:sz w:val="28"/>
          <w:szCs w:val="28"/>
          <w:lang w:bidi="ar-EG"/>
        </w:rPr>
        <w:t xml:space="preserve">mohammedmetwalY.28@azhar.edu.Eg </w:t>
      </w:r>
    </w:p>
    <w:p w14:paraId="147E2DE2" w14:textId="77777777" w:rsidR="00A625B2" w:rsidRPr="00A625B2" w:rsidRDefault="00A625B2" w:rsidP="00A625B2">
      <w:pPr>
        <w:widowControl/>
        <w:adjustRightInd/>
        <w:spacing w:after="160" w:line="259" w:lineRule="auto"/>
        <w:jc w:val="left"/>
        <w:textAlignment w:val="auto"/>
        <w:rPr>
          <w:rFonts w:ascii="Simplified Arabic" w:hAnsi="Simplified Arabic" w:cs="Simplified Arabic"/>
          <w:b/>
          <w:bCs/>
          <w:sz w:val="28"/>
          <w:szCs w:val="28"/>
          <w:rtl/>
          <w:lang w:val="kk-KZ" w:bidi="ar-EG"/>
        </w:rPr>
      </w:pPr>
      <w:r w:rsidRPr="00A625B2">
        <w:rPr>
          <w:rFonts w:ascii="Simplified Arabic" w:hAnsi="Simplified Arabic" w:cs="Simplified Arabic"/>
          <w:b/>
          <w:bCs/>
          <w:sz w:val="28"/>
          <w:szCs w:val="28"/>
          <w:rtl/>
          <w:lang w:val="kk-KZ"/>
        </w:rPr>
        <w:t>ال</w:t>
      </w:r>
      <w:r w:rsidRPr="00A625B2">
        <w:rPr>
          <w:rFonts w:ascii="Simplified Arabic" w:hAnsi="Simplified Arabic" w:cs="Simplified Arabic"/>
          <w:b/>
          <w:bCs/>
          <w:sz w:val="28"/>
          <w:szCs w:val="28"/>
          <w:rtl/>
          <w:lang w:val="kk-KZ" w:bidi="ar-EG"/>
        </w:rPr>
        <w:t xml:space="preserve">ملخص : </w:t>
      </w:r>
    </w:p>
    <w:p w14:paraId="47B2FFC9" w14:textId="77777777" w:rsidR="00A625B2" w:rsidRPr="00A625B2" w:rsidRDefault="00A625B2" w:rsidP="00A625B2">
      <w:pPr>
        <w:tabs>
          <w:tab w:val="left" w:pos="3958"/>
          <w:tab w:val="center" w:pos="4478"/>
        </w:tabs>
        <w:adjustRightInd/>
        <w:spacing w:after="200" w:line="240" w:lineRule="auto"/>
        <w:contextualSpacing/>
        <w:textAlignment w:val="auto"/>
        <w:rPr>
          <w:rFonts w:ascii="Simplified Arabic" w:hAnsi="Simplified Arabic" w:cs="Simplified Arabic"/>
          <w:sz w:val="28"/>
          <w:szCs w:val="28"/>
        </w:rPr>
      </w:pPr>
      <w:r w:rsidRPr="00A625B2">
        <w:rPr>
          <w:rFonts w:ascii="Simplified Arabic" w:hAnsi="Simplified Arabic" w:cs="Simplified Arabic"/>
          <w:sz w:val="28"/>
          <w:szCs w:val="28"/>
          <w:rtl/>
          <w:lang w:bidi="ar-EG"/>
        </w:rPr>
        <w:t>يدور البحث حول بيان الرؤية الكلامية لبعض مسائل العدل الإلهي عند أحد أرباب الاتجاه العقلي في الفكر الإسلامي، وهو أبو إسحاق النظام من المعتزلة، ومقارنتها بالرؤية  الفلسفية لدى ديكارت رائد الاتجاه العقلي في الفكر الفلسفي الحديث، وذلك للوقوف على حقيقة مذهبهما، ومعرفة طبيعة الخلاف بينهما في فروع هذه المسألة، فالنظام يجعل القانون الخلقي – العدل الإلهي – قانونًا يلزم الله؛ لأن العدل عين طبيعته، يعني: عين ذاته، وأما ديكارت فيجعل الله الإرادة الحرة، ثم يجعل العدل مضافًا إليها، ففلسفة ديكارت في العدل الإلهي تقوم على فكرة الكمال الإلهي، واهتم بها بالقدر الذي اهتم به النظام بالأصول الخمسة، وهذه الرؤية الديكارتية تتفق بدرجة كبيرة مع الرؤية الإسلامية على الصعيدين الفلسفي والكلامي في التنبيه على مسئولية الإنسان عما يرتكبه من أخطاء،</w:t>
      </w:r>
      <w:r w:rsidRPr="00A625B2">
        <w:rPr>
          <w:rFonts w:ascii="Simplified Arabic" w:hAnsi="Simplified Arabic" w:cs="Simplified Arabic"/>
          <w:sz w:val="28"/>
          <w:szCs w:val="28"/>
          <w:rtl/>
        </w:rPr>
        <w:t xml:space="preserve"> ولقد بذل النظام وديكارت جهدًا كبيرًا في سبيل تبرير الشرور والقبائح الموجودة في العالم تبريرًا إيجابيًا عن طريق قاعدة الأصلح، فانتهى النظام إلى أن الأصلح لازم لفعله تعالى، بينما ديكارت </w:t>
      </w:r>
      <w:r w:rsidRPr="00A625B2">
        <w:rPr>
          <w:rFonts w:ascii="Simplified Arabic" w:hAnsi="Simplified Arabic" w:cs="Simplified Arabic"/>
          <w:sz w:val="28"/>
          <w:szCs w:val="28"/>
          <w:rtl/>
          <w:lang w:bidi="ar-EG"/>
        </w:rPr>
        <w:t xml:space="preserve">قد </w:t>
      </w:r>
      <w:r w:rsidRPr="00A625B2">
        <w:rPr>
          <w:rFonts w:ascii="Simplified Arabic" w:hAnsi="Simplified Arabic" w:cs="Simplified Arabic"/>
          <w:sz w:val="28"/>
          <w:szCs w:val="28"/>
          <w:rtl/>
        </w:rPr>
        <w:t>ارتأى أن ما أراده الله فعلًا هو الأصلح.</w:t>
      </w:r>
    </w:p>
    <w:p w14:paraId="390B93D8" w14:textId="77777777" w:rsidR="00A625B2" w:rsidRPr="00A625B2" w:rsidRDefault="00A625B2" w:rsidP="00A625B2">
      <w:pPr>
        <w:tabs>
          <w:tab w:val="left" w:pos="3958"/>
          <w:tab w:val="center" w:pos="4478"/>
        </w:tabs>
        <w:adjustRightInd/>
        <w:spacing w:after="200" w:line="240" w:lineRule="auto"/>
        <w:textAlignment w:val="auto"/>
        <w:rPr>
          <w:rFonts w:ascii="Simplified Arabic" w:hAnsi="Simplified Arabic" w:cs="Simplified Arabic"/>
          <w:sz w:val="28"/>
          <w:szCs w:val="28"/>
          <w:rtl/>
        </w:rPr>
      </w:pPr>
      <w:r w:rsidRPr="00A625B2">
        <w:rPr>
          <w:rFonts w:ascii="Simplified Arabic" w:hAnsi="Simplified Arabic" w:cs="Simplified Arabic"/>
          <w:b/>
          <w:bCs/>
          <w:sz w:val="28"/>
          <w:szCs w:val="28"/>
          <w:rtl/>
        </w:rPr>
        <w:t>الكلمات المفتاحية</w:t>
      </w:r>
      <w:r w:rsidRPr="00A625B2">
        <w:rPr>
          <w:rFonts w:ascii="Simplified Arabic" w:hAnsi="Simplified Arabic" w:cs="Simplified Arabic"/>
          <w:sz w:val="28"/>
          <w:szCs w:val="28"/>
          <w:rtl/>
        </w:rPr>
        <w:t>: العدل ، الظلم ، القبيح ، النظام ، ديكارت.</w:t>
      </w:r>
    </w:p>
    <w:p w14:paraId="0C33866F" w14:textId="77777777" w:rsidR="00A625B2" w:rsidRPr="00A625B2" w:rsidRDefault="00A625B2" w:rsidP="00A625B2">
      <w:pPr>
        <w:tabs>
          <w:tab w:val="left" w:pos="3958"/>
          <w:tab w:val="center" w:pos="4478"/>
        </w:tabs>
        <w:adjustRightInd/>
        <w:spacing w:after="200" w:line="240" w:lineRule="auto"/>
        <w:ind w:left="1174"/>
        <w:contextualSpacing/>
        <w:textAlignment w:val="auto"/>
        <w:rPr>
          <w:rFonts w:ascii="Calibri" w:hAnsi="Calibri" w:cs="adwa-assalaf"/>
          <w:sz w:val="30"/>
          <w:szCs w:val="30"/>
          <w:rtl/>
          <w:lang w:bidi="ar-EG"/>
        </w:rPr>
      </w:pPr>
    </w:p>
    <w:p w14:paraId="0B7F9231" w14:textId="77777777" w:rsidR="00A625B2" w:rsidRDefault="00A625B2" w:rsidP="00A625B2">
      <w:pPr>
        <w:widowControl/>
        <w:adjustRightInd/>
        <w:spacing w:line="240" w:lineRule="auto"/>
        <w:jc w:val="left"/>
        <w:textAlignment w:val="auto"/>
        <w:rPr>
          <w:rFonts w:ascii="Calibri" w:hAnsi="Calibri" w:cs="adwa-assalaf"/>
          <w:b/>
          <w:bCs/>
          <w:sz w:val="32"/>
          <w:szCs w:val="32"/>
          <w:lang w:bidi="ar-EG"/>
        </w:rPr>
      </w:pPr>
      <w:r>
        <w:rPr>
          <w:rFonts w:ascii="Calibri" w:hAnsi="Calibri" w:cs="adwa-assalaf"/>
          <w:b/>
          <w:bCs/>
          <w:sz w:val="32"/>
          <w:szCs w:val="32"/>
          <w:lang w:bidi="ar-EG"/>
        </w:rPr>
        <w:br w:type="page"/>
      </w:r>
    </w:p>
    <w:p w14:paraId="71C2B6FC" w14:textId="77777777" w:rsidR="007E5C49" w:rsidRPr="00F866BB" w:rsidRDefault="007E5C49" w:rsidP="007E5C49">
      <w:pPr>
        <w:bidi w:val="0"/>
        <w:jc w:val="center"/>
        <w:rPr>
          <w:b/>
          <w:bCs/>
          <w:sz w:val="28"/>
          <w:szCs w:val="28"/>
        </w:rPr>
      </w:pPr>
      <w:r w:rsidRPr="00F866BB">
        <w:rPr>
          <w:b/>
          <w:bCs/>
          <w:sz w:val="28"/>
          <w:szCs w:val="28"/>
        </w:rPr>
        <w:lastRenderedPageBreak/>
        <w:t>Divine Justice between Al Nezam and Descartes, A Comparative Study</w:t>
      </w:r>
    </w:p>
    <w:p w14:paraId="55F2E711" w14:textId="77777777" w:rsidR="007E5C49" w:rsidRPr="00F866BB" w:rsidRDefault="007E5C49" w:rsidP="007E5C49">
      <w:pPr>
        <w:bidi w:val="0"/>
        <w:rPr>
          <w:b/>
          <w:bCs/>
          <w:sz w:val="28"/>
          <w:szCs w:val="28"/>
        </w:rPr>
      </w:pPr>
      <w:r w:rsidRPr="00F866BB">
        <w:rPr>
          <w:b/>
          <w:bCs/>
          <w:sz w:val="28"/>
          <w:szCs w:val="28"/>
        </w:rPr>
        <w:t>Mohammed Salem Al-Shahat Metwally</w:t>
      </w:r>
    </w:p>
    <w:p w14:paraId="62976B63" w14:textId="77777777" w:rsidR="007E5C49" w:rsidRPr="00F866BB" w:rsidRDefault="007E5C49" w:rsidP="007E5C49">
      <w:pPr>
        <w:bidi w:val="0"/>
        <w:rPr>
          <w:b/>
          <w:bCs/>
          <w:sz w:val="28"/>
          <w:szCs w:val="28"/>
        </w:rPr>
      </w:pPr>
      <w:r w:rsidRPr="00F866BB">
        <w:rPr>
          <w:b/>
          <w:bCs/>
          <w:sz w:val="28"/>
          <w:szCs w:val="28"/>
        </w:rPr>
        <w:t>Department of Faith and Philosophy, Faculty of Religion and Advocacy, Zagaziq, Al-Azhar Al-Sharif University, Arab Republic of Egypt.</w:t>
      </w:r>
    </w:p>
    <w:p w14:paraId="65FFAA9A" w14:textId="77777777" w:rsidR="007E5C49" w:rsidRPr="007E5C49" w:rsidRDefault="007E5C49" w:rsidP="007E5C49">
      <w:pPr>
        <w:bidi w:val="0"/>
        <w:rPr>
          <w:b/>
          <w:bCs/>
          <w:sz w:val="28"/>
          <w:szCs w:val="28"/>
        </w:rPr>
      </w:pPr>
      <w:r w:rsidRPr="007E5C49">
        <w:rPr>
          <w:b/>
          <w:bCs/>
          <w:sz w:val="28"/>
          <w:szCs w:val="28"/>
        </w:rPr>
        <w:t xml:space="preserve">Email: </w:t>
      </w:r>
      <w:hyperlink r:id="rId11" w:history="1">
        <w:r w:rsidRPr="007E5C49">
          <w:rPr>
            <w:rStyle w:val="Hyperlink"/>
            <w:b/>
            <w:bCs/>
            <w:color w:val="auto"/>
            <w:sz w:val="28"/>
            <w:szCs w:val="28"/>
            <w:u w:val="none"/>
          </w:rPr>
          <w:t>mohammedmetwalY.28@azhar.edu.Eg</w:t>
        </w:r>
      </w:hyperlink>
      <w:r w:rsidRPr="007E5C49">
        <w:rPr>
          <w:b/>
          <w:bCs/>
          <w:sz w:val="28"/>
          <w:szCs w:val="28"/>
        </w:rPr>
        <w:t xml:space="preserve"> </w:t>
      </w:r>
    </w:p>
    <w:p w14:paraId="1C40B688" w14:textId="77777777" w:rsidR="007E5C49" w:rsidRPr="00F866BB" w:rsidRDefault="007E5C49" w:rsidP="007E5C49">
      <w:pPr>
        <w:bidi w:val="0"/>
        <w:rPr>
          <w:b/>
          <w:bCs/>
          <w:sz w:val="28"/>
          <w:szCs w:val="28"/>
        </w:rPr>
      </w:pPr>
      <w:r w:rsidRPr="00F866BB">
        <w:rPr>
          <w:b/>
          <w:bCs/>
          <w:sz w:val="28"/>
          <w:szCs w:val="28"/>
        </w:rPr>
        <w:t>Abstract:</w:t>
      </w:r>
    </w:p>
    <w:p w14:paraId="79A7380D" w14:textId="77777777" w:rsidR="007E5C49" w:rsidRPr="00F866BB" w:rsidRDefault="007E5C49" w:rsidP="007E5C49">
      <w:pPr>
        <w:bidi w:val="0"/>
        <w:rPr>
          <w:sz w:val="28"/>
          <w:szCs w:val="28"/>
        </w:rPr>
      </w:pPr>
      <w:r w:rsidRPr="00F866BB">
        <w:rPr>
          <w:sz w:val="28"/>
          <w:szCs w:val="28"/>
        </w:rPr>
        <w:t>The research is about the statement of the verbal vision of some divine justice issues at one of the owners of the mental direction in Islamic thought, he is Abo Ishaq Al Nezam from Al Moatazela comparing it with the philosophical vision according to Descartes leading the mental direction in modern philosophical thought in order to see the truth of their doctrine, and to know the nature of their disagreement in the branches of this issue the system makes moral law - divine justice - God-bound law; Because justice is the eye of its nature, it means: the eye of itself, and Descartes makes God the free will And then it makes justice added to it, the Descartes philosophy of divine justice is based on the idea of divine perfection s vision is highly consistent with the philosophical and verbal Islamic vision of alerting to human responsibility for mistakes. Al Nezam and Descartes have made a great effort to justify the world's evils and ugly things positively through the rule of the fittest, Al Nizam concluded that the fittest was necessary for the Almighty to do, while Descartes felt that what God actually wanted was the fittest.</w:t>
      </w:r>
    </w:p>
    <w:p w14:paraId="6444E4D9" w14:textId="77777777" w:rsidR="007E5C49" w:rsidRDefault="007E5C49" w:rsidP="007E5C49">
      <w:pPr>
        <w:widowControl/>
        <w:bidi w:val="0"/>
        <w:adjustRightInd/>
        <w:spacing w:line="240" w:lineRule="auto"/>
        <w:ind w:left="1554" w:hanging="1554"/>
        <w:jc w:val="lowKashida"/>
        <w:textAlignment w:val="auto"/>
        <w:rPr>
          <w:rFonts w:asciiTheme="majorBidi" w:hAnsiTheme="majorBidi" w:cstheme="majorBidi" w:hint="cs"/>
          <w:sz w:val="28"/>
          <w:szCs w:val="28"/>
          <w:rtl/>
        </w:rPr>
      </w:pPr>
      <w:r w:rsidRPr="007E5C49">
        <w:rPr>
          <w:b/>
          <w:bCs/>
          <w:sz w:val="28"/>
          <w:szCs w:val="28"/>
        </w:rPr>
        <w:t>Keywords:</w:t>
      </w:r>
      <w:r w:rsidRPr="00F866BB">
        <w:rPr>
          <w:sz w:val="28"/>
          <w:szCs w:val="28"/>
        </w:rPr>
        <w:t xml:space="preserve"> Justice, Injustice, Ugly, Al Nizam, Descartes</w:t>
      </w:r>
    </w:p>
    <w:p w14:paraId="752204E4" w14:textId="420C47E0" w:rsidR="00A625B2" w:rsidRPr="00A625B2" w:rsidRDefault="00A625B2" w:rsidP="007E5C49">
      <w:pPr>
        <w:widowControl/>
        <w:bidi w:val="0"/>
        <w:adjustRightInd/>
        <w:spacing w:line="240" w:lineRule="auto"/>
        <w:ind w:left="1554" w:hanging="1554"/>
        <w:jc w:val="lowKashida"/>
        <w:textAlignment w:val="auto"/>
        <w:rPr>
          <w:rFonts w:asciiTheme="majorBidi" w:hAnsiTheme="majorBidi" w:cstheme="majorBidi"/>
          <w:sz w:val="28"/>
          <w:szCs w:val="28"/>
          <w:rtl/>
        </w:rPr>
      </w:pPr>
      <w:r w:rsidRPr="00A625B2">
        <w:rPr>
          <w:rFonts w:asciiTheme="majorBidi" w:hAnsiTheme="majorBidi" w:cstheme="majorBidi"/>
          <w:sz w:val="28"/>
          <w:szCs w:val="28"/>
          <w:rtl/>
        </w:rPr>
        <w:br w:type="page"/>
      </w:r>
    </w:p>
    <w:p w14:paraId="3522A82C" w14:textId="77777777" w:rsidR="00A625B2" w:rsidRPr="006C6AD8" w:rsidRDefault="00A625B2" w:rsidP="00AE4BD3">
      <w:pPr>
        <w:widowControl/>
        <w:adjustRightInd/>
        <w:spacing w:line="400" w:lineRule="exact"/>
        <w:jc w:val="center"/>
        <w:textAlignment w:val="auto"/>
        <w:rPr>
          <w:rFonts w:ascii="Simplified Arabic" w:hAnsi="Simplified Arabic" w:cs="Simplified Arabic"/>
          <w:b/>
          <w:bCs/>
          <w:sz w:val="27"/>
          <w:szCs w:val="27"/>
          <w:rtl/>
          <w:lang w:val="kk-KZ" w:bidi="ar-EG"/>
        </w:rPr>
      </w:pPr>
      <w:r w:rsidRPr="006C6AD8">
        <w:rPr>
          <w:rFonts w:ascii="Simplified Arabic" w:hAnsi="Simplified Arabic" w:cs="Simplified Arabic"/>
          <w:b/>
          <w:bCs/>
          <w:sz w:val="27"/>
          <w:szCs w:val="27"/>
          <w:rtl/>
          <w:lang w:val="kk-KZ" w:bidi="ar-EG"/>
        </w:rPr>
        <w:lastRenderedPageBreak/>
        <w:t xml:space="preserve">بسم الله الرحمن الرحيم </w:t>
      </w:r>
    </w:p>
    <w:p w14:paraId="0D9A77E1" w14:textId="77777777" w:rsidR="00A625B2" w:rsidRPr="006C6AD8" w:rsidRDefault="00A625B2" w:rsidP="00AE4BD3">
      <w:pPr>
        <w:widowControl/>
        <w:adjustRightInd/>
        <w:spacing w:line="400" w:lineRule="exact"/>
        <w:jc w:val="center"/>
        <w:textAlignment w:val="auto"/>
        <w:rPr>
          <w:rFonts w:ascii="Simplified Arabic" w:hAnsi="Simplified Arabic" w:cs="Simplified Arabic"/>
          <w:sz w:val="27"/>
          <w:szCs w:val="27"/>
          <w:rtl/>
        </w:rPr>
      </w:pPr>
      <w:r w:rsidRPr="006C6AD8">
        <w:rPr>
          <w:rFonts w:ascii="Simplified Arabic" w:hAnsi="Simplified Arabic" w:cs="Simplified Arabic"/>
          <w:b/>
          <w:bCs/>
          <w:sz w:val="27"/>
          <w:szCs w:val="27"/>
          <w:rtl/>
          <w:lang w:val="kk-KZ" w:bidi="ar-EG"/>
        </w:rPr>
        <w:t>المقدمة</w:t>
      </w:r>
    </w:p>
    <w:p w14:paraId="79F5A8AF"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rPr>
      </w:pPr>
      <w:r w:rsidRPr="006C6AD8">
        <w:rPr>
          <w:rFonts w:ascii="Simplified Arabic" w:hAnsi="Simplified Arabic" w:cs="Simplified Arabic"/>
          <w:sz w:val="27"/>
          <w:szCs w:val="27"/>
          <w:rtl/>
        </w:rPr>
        <w:t>الحمد لله رب العالمين، والصلاة والسلام على خير خلق الله أجمعين</w:t>
      </w:r>
      <w:r w:rsidRPr="006C6AD8">
        <w:rPr>
          <w:rFonts w:ascii="Simplified Arabic" w:hAnsi="Simplified Arabic" w:cs="Simplified Arabic"/>
          <w:sz w:val="27"/>
          <w:szCs w:val="27"/>
          <w:rtl/>
          <w:lang w:bidi="ar-EG"/>
        </w:rPr>
        <w:t>،</w:t>
      </w:r>
      <w:r w:rsidRPr="006C6AD8">
        <w:rPr>
          <w:rFonts w:ascii="Simplified Arabic" w:hAnsi="Simplified Arabic" w:cs="Simplified Arabic"/>
          <w:sz w:val="27"/>
          <w:szCs w:val="27"/>
          <w:rtl/>
        </w:rPr>
        <w:t xml:space="preserve"> سيدنا محمد النبي العربي الأمين، وعلى آله وأصحابه أجمعين إلى يوم الدين</w:t>
      </w:r>
    </w:p>
    <w:p w14:paraId="60553962" w14:textId="77777777" w:rsidR="00A625B2" w:rsidRPr="006C6AD8" w:rsidRDefault="00A625B2" w:rsidP="00AE4BD3">
      <w:pPr>
        <w:tabs>
          <w:tab w:val="left" w:pos="3958"/>
          <w:tab w:val="center" w:pos="4478"/>
        </w:tabs>
        <w:adjustRightInd/>
        <w:spacing w:line="400" w:lineRule="exact"/>
        <w:ind w:firstLine="454"/>
        <w:jc w:val="center"/>
        <w:textAlignment w:val="auto"/>
        <w:rPr>
          <w:rFonts w:ascii="Simplified Arabic" w:hAnsi="Simplified Arabic" w:cs="Simplified Arabic"/>
          <w:b/>
          <w:bCs/>
          <w:sz w:val="27"/>
          <w:szCs w:val="27"/>
          <w:rtl/>
        </w:rPr>
      </w:pPr>
      <w:r w:rsidRPr="006C6AD8">
        <w:rPr>
          <w:rFonts w:ascii="Simplified Arabic" w:hAnsi="Simplified Arabic" w:cs="Simplified Arabic"/>
          <w:b/>
          <w:bCs/>
          <w:sz w:val="27"/>
          <w:szCs w:val="27"/>
          <w:rtl/>
        </w:rPr>
        <w:t>وبعد...</w:t>
      </w:r>
    </w:p>
    <w:p w14:paraId="40874F86"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rPr>
      </w:pPr>
      <w:r w:rsidRPr="006C6AD8">
        <w:rPr>
          <w:rFonts w:ascii="Simplified Arabic" w:hAnsi="Simplified Arabic" w:cs="Simplified Arabic"/>
          <w:sz w:val="27"/>
          <w:szCs w:val="27"/>
          <w:rtl/>
          <w:lang w:val="kk-KZ" w:bidi="ar-EG"/>
        </w:rPr>
        <w:t>ف</w:t>
      </w:r>
      <w:r w:rsidRPr="006C6AD8">
        <w:rPr>
          <w:rFonts w:ascii="Simplified Arabic" w:hAnsi="Simplified Arabic" w:cs="Simplified Arabic"/>
          <w:sz w:val="27"/>
          <w:szCs w:val="27"/>
          <w:rtl/>
        </w:rPr>
        <w:t>من المعلوم أن مسألة العدل الإلهي قد أخذت حيزًا كبيرًا من الفكر الإنساني عامة، والفكر الكلامي والفلسفي خاصة؛ واشتد الجدل والنقاش حولها، فكثرت فروعها، وتنوعت طرق دلائلها، لا سيما وأن هناك بعض التساؤلات التي تفرض نفسها على العقل البشري حول هذه المسألة.</w:t>
      </w:r>
    </w:p>
    <w:p w14:paraId="2202A93D"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rPr>
      </w:pPr>
      <w:r w:rsidRPr="006C6AD8">
        <w:rPr>
          <w:rFonts w:ascii="Simplified Arabic" w:hAnsi="Simplified Arabic" w:cs="Simplified Arabic"/>
          <w:sz w:val="27"/>
          <w:szCs w:val="27"/>
          <w:rtl/>
          <w:lang w:bidi="ar-EG"/>
        </w:rPr>
        <w:t xml:space="preserve">فقد </w:t>
      </w:r>
      <w:r w:rsidRPr="006C6AD8">
        <w:rPr>
          <w:rFonts w:ascii="Simplified Arabic" w:hAnsi="Simplified Arabic" w:cs="Simplified Arabic"/>
          <w:sz w:val="27"/>
          <w:szCs w:val="27"/>
          <w:rtl/>
        </w:rPr>
        <w:t>بات العقل البشري متحيرًا في الفحص عن وجود الشر في العالم، والقبح الكائن فيه، كيف يكون ذلك مع وجود إله يتصف بالكمال والعدل؟</w:t>
      </w:r>
    </w:p>
    <w:p w14:paraId="5B234FAB"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sz w:val="27"/>
          <w:szCs w:val="27"/>
          <w:rtl/>
        </w:rPr>
        <w:t>من هنا كان لزامًا على أرباب العقول من أهل الكلام والفلسفة أن يبحثوا تلك المسألة، خاصة وأنه قد كثر الخلط والنزاع الفكري بين كثير ممن بحثوها.</w:t>
      </w:r>
    </w:p>
    <w:p w14:paraId="74B42A09"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rPr>
      </w:pPr>
      <w:r w:rsidRPr="006C6AD8">
        <w:rPr>
          <w:rFonts w:ascii="Simplified Arabic" w:hAnsi="Simplified Arabic" w:cs="Simplified Arabic"/>
          <w:sz w:val="27"/>
          <w:szCs w:val="27"/>
          <w:rtl/>
        </w:rPr>
        <w:t>ولعل هذا أحد الأسباب التي جعلت العدل الإلهي عند المعتزلة أصلًا من أصولهم الفكرية، فردُّوا ما وُجِد من قبيح للفعل البشري، وجعلوا الإنسان مسئولًا عن أفعاله الاختيارية، وأثبتوا له الحرية في خلق أفعاله، وفي نفس الوقت أقاموا الأدلة على وجوده تعالى واتصافه بالعدل.</w:t>
      </w:r>
    </w:p>
    <w:p w14:paraId="3EBD9015"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rPr>
      </w:pPr>
      <w:r w:rsidRPr="006C6AD8">
        <w:rPr>
          <w:rFonts w:ascii="Simplified Arabic" w:hAnsi="Simplified Arabic" w:cs="Simplified Arabic"/>
          <w:sz w:val="27"/>
          <w:szCs w:val="27"/>
          <w:rtl/>
        </w:rPr>
        <w:t>على أن النظام قد أولى هذه المسألة عناية من التدقيق والتمحيص، فخاض في أدق فروعها، بما يملكه من قدرة عقلية، فكان رائدًا لبعض الآراء التي لم توجد عند أسلافه من أهل الاعتزال.</w:t>
      </w:r>
    </w:p>
    <w:p w14:paraId="094D565D"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rPr>
      </w:pPr>
      <w:r w:rsidRPr="006C6AD8">
        <w:rPr>
          <w:rFonts w:ascii="Simplified Arabic" w:hAnsi="Simplified Arabic" w:cs="Simplified Arabic"/>
          <w:sz w:val="27"/>
          <w:szCs w:val="27"/>
          <w:rtl/>
        </w:rPr>
        <w:t>بيد أن الفكر الفلسفي أيضًا لم يتخلف عن تناول تلك المسألة، وإن اختلفت الألفاظ والعبارات، فاشتغل الفلاسفة بها لإبراز العناية الإلهية في العالم، ويكأن العقل البشري الجمعي قد سلّم بالفطرة بوجود إله موصوف بالعدل.</w:t>
      </w:r>
    </w:p>
    <w:p w14:paraId="76F6F45D"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rPr>
      </w:pPr>
      <w:r w:rsidRPr="006C6AD8">
        <w:rPr>
          <w:rFonts w:ascii="Simplified Arabic" w:hAnsi="Simplified Arabic" w:cs="Simplified Arabic"/>
          <w:sz w:val="27"/>
          <w:szCs w:val="27"/>
          <w:rtl/>
        </w:rPr>
        <w:t xml:space="preserve">ولا ينبغي أن يغيب عن الذهن أن محاولة استيعاب جميع فروع تلك المسألة عند مختلف المدارس الكلامية والفلسفية من الصعب بمكان؛ لذا اتجه الباحث لاختيار أنموذجين لمدرستين مختلفتين، أحدهما يمثل الجانب الكلامي وهو النظام، والآخر أحد رواد الاتجاه العقلي في الفكر الفلسفي الحديث، وهو </w:t>
      </w:r>
      <w:r w:rsidRPr="006C6AD8">
        <w:rPr>
          <w:rFonts w:ascii="Simplified Arabic" w:hAnsi="Simplified Arabic" w:cs="Simplified Arabic"/>
          <w:sz w:val="27"/>
          <w:szCs w:val="27"/>
          <w:rtl/>
        </w:rPr>
        <w:lastRenderedPageBreak/>
        <w:t>ديكارت؛ حيث قاما ببحث ذات المسألة ودراستها.</w:t>
      </w:r>
    </w:p>
    <w:p w14:paraId="7B099808"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rPr>
      </w:pPr>
      <w:r w:rsidRPr="006C6AD8">
        <w:rPr>
          <w:rFonts w:ascii="Simplified Arabic" w:hAnsi="Simplified Arabic" w:cs="Simplified Arabic"/>
          <w:sz w:val="27"/>
          <w:szCs w:val="27"/>
          <w:rtl/>
        </w:rPr>
        <w:t>وقد اختار الباحث الفيلسوف ديكارت ليكون أنموذجًا مقابلًا للنظام في مسألة العدل الإلهي؛ وذلك للمقارنة بينهما من حيث إظهار منطلقات المسألة عند كليهما، والمآلات المترتبة عليها.</w:t>
      </w:r>
    </w:p>
    <w:p w14:paraId="3A1A5BAD"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rPr>
      </w:pPr>
      <w:r w:rsidRPr="006C6AD8">
        <w:rPr>
          <w:rFonts w:ascii="Simplified Arabic" w:hAnsi="Simplified Arabic" w:cs="Simplified Arabic"/>
          <w:sz w:val="27"/>
          <w:szCs w:val="27"/>
          <w:rtl/>
        </w:rPr>
        <w:t xml:space="preserve">لذا وُسم البحث بـ: </w:t>
      </w:r>
      <w:r w:rsidRPr="006C6AD8">
        <w:rPr>
          <w:rFonts w:ascii="Simplified Arabic" w:hAnsi="Simplified Arabic" w:cs="Simplified Arabic"/>
          <w:b/>
          <w:bCs/>
          <w:sz w:val="27"/>
          <w:szCs w:val="27"/>
          <w:rtl/>
          <w:lang w:val="kk-KZ" w:bidi="ar-EG"/>
        </w:rPr>
        <w:t>«</w:t>
      </w:r>
      <w:r w:rsidRPr="006C6AD8">
        <w:rPr>
          <w:rFonts w:ascii="Simplified Arabic" w:hAnsi="Simplified Arabic" w:cs="Simplified Arabic"/>
          <w:b/>
          <w:bCs/>
          <w:sz w:val="27"/>
          <w:szCs w:val="27"/>
          <w:rtl/>
        </w:rPr>
        <w:t>العدل الإلهي بين النظام وديكارت دراسة مقارنة</w:t>
      </w:r>
      <w:r w:rsidRPr="006C6AD8">
        <w:rPr>
          <w:rFonts w:ascii="Simplified Arabic" w:hAnsi="Simplified Arabic" w:cs="Simplified Arabic"/>
          <w:b/>
          <w:bCs/>
          <w:sz w:val="27"/>
          <w:szCs w:val="27"/>
          <w:rtl/>
          <w:lang w:val="kk-KZ" w:bidi="ar-EG"/>
        </w:rPr>
        <w:t>».</w:t>
      </w:r>
    </w:p>
    <w:p w14:paraId="203BBD90" w14:textId="77777777" w:rsidR="00A625B2" w:rsidRPr="006C6AD8" w:rsidRDefault="00A625B2" w:rsidP="00AE4BD3">
      <w:pPr>
        <w:widowControl/>
        <w:adjustRightInd/>
        <w:spacing w:line="400" w:lineRule="exact"/>
        <w:jc w:val="left"/>
        <w:textAlignment w:val="auto"/>
        <w:rPr>
          <w:rFonts w:ascii="Simplified Arabic" w:hAnsi="Simplified Arabic" w:cs="Simplified Arabic"/>
          <w:sz w:val="27"/>
          <w:szCs w:val="27"/>
          <w:rtl/>
          <w:lang w:val="kk-KZ" w:bidi="ar-EG"/>
        </w:rPr>
      </w:pPr>
      <w:r w:rsidRPr="006C6AD8">
        <w:rPr>
          <w:rFonts w:ascii="Simplified Arabic" w:hAnsi="Simplified Arabic" w:cs="Simplified Arabic"/>
          <w:b/>
          <w:bCs/>
          <w:sz w:val="27"/>
          <w:szCs w:val="27"/>
          <w:rtl/>
          <w:lang w:val="kk-KZ" w:bidi="ar-EG"/>
        </w:rPr>
        <w:t>أهمية الموضوع وأسباب اختياره:</w:t>
      </w:r>
    </w:p>
    <w:p w14:paraId="2EE3FC41" w14:textId="77777777" w:rsidR="00A625B2" w:rsidRPr="006C6AD8" w:rsidRDefault="00A625B2" w:rsidP="007267F7">
      <w:pPr>
        <w:widowControl/>
        <w:numPr>
          <w:ilvl w:val="0"/>
          <w:numId w:val="42"/>
        </w:numPr>
        <w:tabs>
          <w:tab w:val="left" w:pos="3958"/>
          <w:tab w:val="center" w:pos="4478"/>
        </w:tabs>
        <w:adjustRightInd/>
        <w:spacing w:line="400" w:lineRule="exact"/>
        <w:ind w:left="348"/>
        <w:contextualSpacing/>
        <w:jc w:val="lowKashida"/>
        <w:textAlignment w:val="auto"/>
        <w:rPr>
          <w:rFonts w:ascii="Simplified Arabic" w:hAnsi="Simplified Arabic" w:cs="Simplified Arabic"/>
          <w:sz w:val="27"/>
          <w:szCs w:val="27"/>
          <w:lang w:val="kk-KZ" w:bidi="ar-EG"/>
        </w:rPr>
      </w:pPr>
      <w:r w:rsidRPr="006C6AD8">
        <w:rPr>
          <w:rFonts w:ascii="Simplified Arabic" w:hAnsi="Simplified Arabic" w:cs="Simplified Arabic"/>
          <w:sz w:val="27"/>
          <w:szCs w:val="27"/>
          <w:rtl/>
          <w:lang w:val="kk-KZ" w:bidi="ar-EG"/>
        </w:rPr>
        <w:t>التعرف على المنهج الذي استخدمه النظام وديكارت في بحث مسألة العدل الإلهي.</w:t>
      </w:r>
    </w:p>
    <w:p w14:paraId="7B511344" w14:textId="77777777" w:rsidR="00A625B2" w:rsidRPr="006C6AD8" w:rsidRDefault="00A625B2" w:rsidP="007267F7">
      <w:pPr>
        <w:widowControl/>
        <w:numPr>
          <w:ilvl w:val="0"/>
          <w:numId w:val="42"/>
        </w:numPr>
        <w:tabs>
          <w:tab w:val="left" w:pos="3958"/>
          <w:tab w:val="center" w:pos="4478"/>
        </w:tabs>
        <w:adjustRightInd/>
        <w:spacing w:line="400" w:lineRule="exact"/>
        <w:ind w:left="348"/>
        <w:contextualSpacing/>
        <w:jc w:val="lowKashida"/>
        <w:textAlignment w:val="auto"/>
        <w:rPr>
          <w:rFonts w:ascii="Simplified Arabic" w:hAnsi="Simplified Arabic" w:cs="Simplified Arabic"/>
          <w:sz w:val="27"/>
          <w:szCs w:val="27"/>
          <w:lang w:val="kk-KZ" w:bidi="ar-EG"/>
        </w:rPr>
      </w:pPr>
      <w:r w:rsidRPr="006C6AD8">
        <w:rPr>
          <w:rFonts w:ascii="Simplified Arabic" w:hAnsi="Simplified Arabic" w:cs="Simplified Arabic"/>
          <w:sz w:val="27"/>
          <w:szCs w:val="27"/>
          <w:rtl/>
          <w:lang w:val="kk-KZ" w:bidi="ar-EG"/>
        </w:rPr>
        <w:t>الرغبة في الإسهام في مجال المقارنات الفلسفية، لا سيما وأن النظام وديكارت يمثلان مدرستين فكريتين لحضارتين مختلفين.</w:t>
      </w:r>
    </w:p>
    <w:p w14:paraId="705D06BF" w14:textId="77777777" w:rsidR="00A625B2" w:rsidRPr="006C6AD8" w:rsidRDefault="00A625B2" w:rsidP="007267F7">
      <w:pPr>
        <w:widowControl/>
        <w:numPr>
          <w:ilvl w:val="0"/>
          <w:numId w:val="42"/>
        </w:numPr>
        <w:tabs>
          <w:tab w:val="left" w:pos="3958"/>
          <w:tab w:val="center" w:pos="4478"/>
        </w:tabs>
        <w:adjustRightInd/>
        <w:spacing w:line="400" w:lineRule="exact"/>
        <w:ind w:left="348"/>
        <w:contextualSpacing/>
        <w:jc w:val="lowKashida"/>
        <w:textAlignment w:val="auto"/>
        <w:rPr>
          <w:rFonts w:ascii="Simplified Arabic" w:hAnsi="Simplified Arabic" w:cs="Simplified Arabic"/>
          <w:sz w:val="27"/>
          <w:szCs w:val="27"/>
          <w:lang w:val="kk-KZ" w:bidi="ar-EG"/>
        </w:rPr>
      </w:pPr>
      <w:r w:rsidRPr="006C6AD8">
        <w:rPr>
          <w:rFonts w:ascii="Simplified Arabic" w:hAnsi="Simplified Arabic" w:cs="Simplified Arabic"/>
          <w:sz w:val="27"/>
          <w:szCs w:val="27"/>
          <w:rtl/>
          <w:lang w:val="kk-KZ" w:bidi="ar-EG"/>
        </w:rPr>
        <w:t>التعرف على ملامح نظرية العدل الإلهي لدى كل من النظام وديكارت، ووضعهما في ميزان النقد العلمي.</w:t>
      </w:r>
    </w:p>
    <w:p w14:paraId="3BD8AEB8" w14:textId="77777777" w:rsidR="00A625B2" w:rsidRPr="006C6AD8" w:rsidRDefault="00A625B2" w:rsidP="007267F7">
      <w:pPr>
        <w:widowControl/>
        <w:numPr>
          <w:ilvl w:val="0"/>
          <w:numId w:val="42"/>
        </w:numPr>
        <w:tabs>
          <w:tab w:val="left" w:pos="3958"/>
          <w:tab w:val="center" w:pos="4478"/>
        </w:tabs>
        <w:adjustRightInd/>
        <w:spacing w:line="400" w:lineRule="exact"/>
        <w:ind w:left="348"/>
        <w:contextualSpacing/>
        <w:jc w:val="lowKashida"/>
        <w:textAlignment w:val="auto"/>
        <w:rPr>
          <w:rFonts w:ascii="Simplified Arabic" w:hAnsi="Simplified Arabic" w:cs="Simplified Arabic"/>
          <w:sz w:val="27"/>
          <w:szCs w:val="27"/>
          <w:lang w:val="kk-KZ" w:bidi="ar-EG"/>
        </w:rPr>
      </w:pPr>
      <w:r w:rsidRPr="006C6AD8">
        <w:rPr>
          <w:rFonts w:ascii="Simplified Arabic" w:hAnsi="Simplified Arabic" w:cs="Simplified Arabic"/>
          <w:sz w:val="27"/>
          <w:szCs w:val="27"/>
          <w:rtl/>
          <w:lang w:val="kk-KZ" w:bidi="ar-EG"/>
        </w:rPr>
        <w:t>مسألة العدل الإلهي من المسائل التي نفرض نفسها على العقل البشري في البيئة الفلسفية والكلامية.</w:t>
      </w:r>
    </w:p>
    <w:p w14:paraId="02B3A0E3" w14:textId="77777777" w:rsidR="00A625B2" w:rsidRPr="006C6AD8" w:rsidRDefault="00A625B2" w:rsidP="007267F7">
      <w:pPr>
        <w:widowControl/>
        <w:numPr>
          <w:ilvl w:val="0"/>
          <w:numId w:val="42"/>
        </w:numPr>
        <w:tabs>
          <w:tab w:val="left" w:pos="3958"/>
          <w:tab w:val="center" w:pos="4478"/>
        </w:tabs>
        <w:adjustRightInd/>
        <w:spacing w:line="400" w:lineRule="exact"/>
        <w:ind w:left="348"/>
        <w:contextualSpacing/>
        <w:jc w:val="lowKashida"/>
        <w:textAlignment w:val="auto"/>
        <w:rPr>
          <w:rFonts w:ascii="Simplified Arabic" w:hAnsi="Simplified Arabic" w:cs="Simplified Arabic"/>
          <w:sz w:val="27"/>
          <w:szCs w:val="27"/>
          <w:lang w:val="kk-KZ" w:bidi="ar-EG"/>
        </w:rPr>
      </w:pPr>
      <w:r w:rsidRPr="006C6AD8">
        <w:rPr>
          <w:rFonts w:ascii="Simplified Arabic" w:hAnsi="Simplified Arabic" w:cs="Simplified Arabic"/>
          <w:sz w:val="27"/>
          <w:szCs w:val="27"/>
          <w:rtl/>
          <w:lang w:val="kk-KZ" w:bidi="ar-EG"/>
        </w:rPr>
        <w:t>التعرف على وجوه الاتفاق والاختلاف بين النظام وديكارت، ومعرفة المنطلقات واللوازم عند كليهما.</w:t>
      </w:r>
    </w:p>
    <w:p w14:paraId="402FE85A" w14:textId="77777777" w:rsidR="00A625B2" w:rsidRPr="006C6AD8" w:rsidRDefault="00A625B2" w:rsidP="007267F7">
      <w:pPr>
        <w:widowControl/>
        <w:numPr>
          <w:ilvl w:val="0"/>
          <w:numId w:val="42"/>
        </w:numPr>
        <w:tabs>
          <w:tab w:val="left" w:pos="3958"/>
          <w:tab w:val="center" w:pos="4478"/>
        </w:tabs>
        <w:adjustRightInd/>
        <w:spacing w:line="400" w:lineRule="exact"/>
        <w:ind w:left="348"/>
        <w:contextualSpacing/>
        <w:jc w:val="lowKashida"/>
        <w:textAlignment w:val="auto"/>
        <w:rPr>
          <w:rFonts w:ascii="Simplified Arabic" w:hAnsi="Simplified Arabic" w:cs="Simplified Arabic"/>
          <w:sz w:val="27"/>
          <w:szCs w:val="27"/>
          <w:lang w:val="kk-KZ" w:bidi="ar-EG"/>
        </w:rPr>
      </w:pPr>
      <w:r w:rsidRPr="006C6AD8">
        <w:rPr>
          <w:rFonts w:ascii="Simplified Arabic" w:hAnsi="Simplified Arabic" w:cs="Simplified Arabic"/>
          <w:sz w:val="27"/>
          <w:szCs w:val="27"/>
          <w:rtl/>
          <w:lang w:val="kk-KZ" w:bidi="ar-EG"/>
        </w:rPr>
        <w:t>إلقاء الضوء على الجذور التاريخية لمسألة العدل الإلهي لإظهار التأثير والتأثر فيها.</w:t>
      </w:r>
    </w:p>
    <w:p w14:paraId="08F18DE8" w14:textId="77777777" w:rsidR="00A625B2" w:rsidRPr="006C6AD8" w:rsidRDefault="00A625B2" w:rsidP="007267F7">
      <w:pPr>
        <w:widowControl/>
        <w:numPr>
          <w:ilvl w:val="0"/>
          <w:numId w:val="42"/>
        </w:numPr>
        <w:tabs>
          <w:tab w:val="left" w:pos="3958"/>
          <w:tab w:val="center" w:pos="4478"/>
        </w:tabs>
        <w:adjustRightInd/>
        <w:spacing w:line="400" w:lineRule="exact"/>
        <w:ind w:left="348"/>
        <w:contextualSpacing/>
        <w:jc w:val="lowKashida"/>
        <w:textAlignment w:val="auto"/>
        <w:rPr>
          <w:rFonts w:ascii="Simplified Arabic" w:hAnsi="Simplified Arabic" w:cs="Simplified Arabic"/>
          <w:sz w:val="27"/>
          <w:szCs w:val="27"/>
          <w:lang w:val="kk-KZ" w:bidi="ar-EG"/>
        </w:rPr>
      </w:pPr>
      <w:r w:rsidRPr="006C6AD8">
        <w:rPr>
          <w:rFonts w:ascii="Simplified Arabic" w:hAnsi="Simplified Arabic" w:cs="Simplified Arabic"/>
          <w:sz w:val="27"/>
          <w:szCs w:val="27"/>
          <w:rtl/>
          <w:lang w:val="kk-KZ" w:bidi="ar-EG"/>
        </w:rPr>
        <w:t>الرغبة في التعرف على مدى موافقة النظام وديكارت للفلاسفة والمتكلمين.</w:t>
      </w:r>
    </w:p>
    <w:p w14:paraId="35DDB328" w14:textId="77777777" w:rsidR="00A625B2" w:rsidRPr="006C6AD8" w:rsidRDefault="00A625B2" w:rsidP="00AE4BD3">
      <w:pPr>
        <w:tabs>
          <w:tab w:val="left" w:pos="3958"/>
          <w:tab w:val="center" w:pos="4478"/>
        </w:tabs>
        <w:adjustRightInd/>
        <w:spacing w:line="400" w:lineRule="exact"/>
        <w:textAlignment w:val="auto"/>
        <w:rPr>
          <w:rFonts w:ascii="Simplified Arabic" w:hAnsi="Simplified Arabic" w:cs="Simplified Arabic"/>
          <w:sz w:val="27"/>
          <w:szCs w:val="27"/>
          <w:rtl/>
        </w:rPr>
      </w:pPr>
      <w:r w:rsidRPr="006C6AD8">
        <w:rPr>
          <w:rFonts w:ascii="Simplified Arabic" w:hAnsi="Simplified Arabic" w:cs="Simplified Arabic"/>
          <w:b/>
          <w:bCs/>
          <w:sz w:val="27"/>
          <w:szCs w:val="27"/>
          <w:rtl/>
        </w:rPr>
        <w:t>الدراسات السابقة</w:t>
      </w:r>
      <w:r w:rsidRPr="006C6AD8">
        <w:rPr>
          <w:rFonts w:ascii="Simplified Arabic" w:hAnsi="Simplified Arabic" w:cs="Simplified Arabic"/>
          <w:sz w:val="27"/>
          <w:szCs w:val="27"/>
          <w:rtl/>
        </w:rPr>
        <w:t>:</w:t>
      </w:r>
    </w:p>
    <w:p w14:paraId="152ED003"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val="kk-KZ" w:bidi="ar-EG"/>
        </w:rPr>
      </w:pPr>
      <w:r w:rsidRPr="006C6AD8">
        <w:rPr>
          <w:rFonts w:ascii="Simplified Arabic" w:hAnsi="Simplified Arabic" w:cs="Simplified Arabic"/>
          <w:sz w:val="27"/>
          <w:szCs w:val="27"/>
          <w:rtl/>
        </w:rPr>
        <w:t xml:space="preserve">لم </w:t>
      </w:r>
      <w:r w:rsidRPr="006C6AD8">
        <w:rPr>
          <w:rFonts w:ascii="Simplified Arabic" w:hAnsi="Simplified Arabic" w:cs="Simplified Arabic"/>
          <w:sz w:val="27"/>
          <w:szCs w:val="27"/>
          <w:rtl/>
          <w:lang w:val="kk-KZ" w:bidi="ar-EG"/>
        </w:rPr>
        <w:t xml:space="preserve">أجد - فيما أعلم - دراسة تناولت </w:t>
      </w:r>
      <w:r w:rsidRPr="006C6AD8">
        <w:rPr>
          <w:rFonts w:ascii="Simplified Arabic" w:hAnsi="Simplified Arabic" w:cs="Simplified Arabic"/>
          <w:b/>
          <w:bCs/>
          <w:sz w:val="27"/>
          <w:szCs w:val="27"/>
          <w:rtl/>
          <w:lang w:val="kk-KZ" w:bidi="ar-EG"/>
        </w:rPr>
        <w:t>«العدل الإلهي بين النظام وديكارت دراسة مقارنة»</w:t>
      </w:r>
      <w:r w:rsidRPr="006C6AD8">
        <w:rPr>
          <w:rFonts w:ascii="Simplified Arabic" w:hAnsi="Simplified Arabic" w:cs="Simplified Arabic"/>
          <w:sz w:val="27"/>
          <w:szCs w:val="27"/>
          <w:rtl/>
          <w:lang w:val="kk-KZ" w:bidi="ar-EG"/>
        </w:rPr>
        <w:t>، ولكن توجد بعض الدراسات التي تتحدث عن بعض جوانب الموضوع، ومنها ما يلي:-</w:t>
      </w:r>
    </w:p>
    <w:p w14:paraId="3FEECBB2" w14:textId="77777777" w:rsidR="00A625B2" w:rsidRPr="006C6AD8" w:rsidRDefault="00A625B2" w:rsidP="007267F7">
      <w:pPr>
        <w:widowControl/>
        <w:numPr>
          <w:ilvl w:val="0"/>
          <w:numId w:val="45"/>
        </w:numPr>
        <w:tabs>
          <w:tab w:val="left" w:pos="3958"/>
          <w:tab w:val="center" w:pos="4478"/>
        </w:tabs>
        <w:adjustRightInd/>
        <w:spacing w:line="400" w:lineRule="exact"/>
        <w:ind w:left="376"/>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lang w:val="kk-KZ" w:bidi="ar-EG"/>
        </w:rPr>
        <w:t>العدل الإلهي دراسة في فكر «ليبنتز» والمعتزلة، د. أمل مبروك، وقد نشَرت الطبعة الأولى من هذه الدراسة: الدار المصرية السعودية عام (2009م</w:t>
      </w:r>
      <w:r w:rsidRPr="006C6AD8">
        <w:rPr>
          <w:rFonts w:ascii="Simplified Arabic" w:hAnsi="Simplified Arabic" w:cs="Simplified Arabic"/>
          <w:sz w:val="27"/>
          <w:szCs w:val="27"/>
          <w:rtl/>
        </w:rPr>
        <w:t>).</w:t>
      </w:r>
    </w:p>
    <w:p w14:paraId="470945E1"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val="kk-KZ" w:bidi="ar-EG"/>
        </w:rPr>
      </w:pPr>
      <w:r w:rsidRPr="006C6AD8">
        <w:rPr>
          <w:rFonts w:ascii="Simplified Arabic" w:hAnsi="Simplified Arabic" w:cs="Simplified Arabic"/>
          <w:sz w:val="27"/>
          <w:szCs w:val="27"/>
          <w:rtl/>
        </w:rPr>
        <w:t>وهذه الدرا</w:t>
      </w:r>
      <w:r w:rsidRPr="006C6AD8">
        <w:rPr>
          <w:rFonts w:ascii="Simplified Arabic" w:hAnsi="Simplified Arabic" w:cs="Simplified Arabic"/>
          <w:sz w:val="27"/>
          <w:szCs w:val="27"/>
          <w:rtl/>
          <w:lang w:val="kk-KZ" w:bidi="ar-EG"/>
        </w:rPr>
        <w:t>سة تبحث عن وجوه التشابه والاختلاف بين فرقة المعتزلة و«ليبنتز» في كثير من القضايا المرتبطة بمبحث العدل الإلهي.</w:t>
      </w:r>
    </w:p>
    <w:p w14:paraId="49CA96E3" w14:textId="77777777" w:rsidR="00A625B2" w:rsidRPr="006C6AD8" w:rsidRDefault="00A625B2" w:rsidP="007267F7">
      <w:pPr>
        <w:widowControl/>
        <w:numPr>
          <w:ilvl w:val="0"/>
          <w:numId w:val="45"/>
        </w:numPr>
        <w:tabs>
          <w:tab w:val="left" w:pos="3958"/>
          <w:tab w:val="center" w:pos="4478"/>
        </w:tabs>
        <w:adjustRightInd/>
        <w:spacing w:line="400" w:lineRule="exact"/>
        <w:ind w:left="376"/>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lang w:val="kk-KZ" w:bidi="ar-EG"/>
        </w:rPr>
        <w:lastRenderedPageBreak/>
        <w:t>العدل الإلهي بين المعتزلة والنورسي، د. الربعي بن سلامة، وهو بحث منشور في مجلة كلية العلوم الإنسانية والاجتماعية – جامعة عبد الحميد مهري، الجزائر، العدد الثاني (2015</w:t>
      </w:r>
      <w:r w:rsidRPr="006C6AD8">
        <w:rPr>
          <w:rFonts w:ascii="Simplified Arabic" w:hAnsi="Simplified Arabic" w:cs="Simplified Arabic"/>
          <w:sz w:val="27"/>
          <w:szCs w:val="27"/>
          <w:rtl/>
        </w:rPr>
        <w:t>م).</w:t>
      </w:r>
    </w:p>
    <w:p w14:paraId="7C0B6D9C"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lang w:val="kk-KZ" w:bidi="ar-EG"/>
        </w:rPr>
      </w:pPr>
      <w:r w:rsidRPr="006C6AD8">
        <w:rPr>
          <w:rFonts w:ascii="Simplified Arabic" w:hAnsi="Simplified Arabic" w:cs="Simplified Arabic"/>
          <w:sz w:val="27"/>
          <w:szCs w:val="27"/>
          <w:rtl/>
        </w:rPr>
        <w:t xml:space="preserve">وهذه الدراسة </w:t>
      </w:r>
      <w:r w:rsidRPr="006C6AD8">
        <w:rPr>
          <w:rFonts w:ascii="Simplified Arabic" w:hAnsi="Simplified Arabic" w:cs="Simplified Arabic"/>
          <w:sz w:val="27"/>
          <w:szCs w:val="27"/>
          <w:rtl/>
          <w:lang w:val="kk-KZ" w:bidi="ar-EG"/>
        </w:rPr>
        <w:t xml:space="preserve">تقوم على الموازنة بين رأي المعتزلة والنورسي في مسألة العدل الإلهي لبيان أوجه الاتفاق والاختلاف بينهما. </w:t>
      </w:r>
    </w:p>
    <w:p w14:paraId="5D78F022" w14:textId="77777777" w:rsidR="00A625B2" w:rsidRPr="006C6AD8" w:rsidRDefault="00A625B2" w:rsidP="007267F7">
      <w:pPr>
        <w:widowControl/>
        <w:numPr>
          <w:ilvl w:val="0"/>
          <w:numId w:val="45"/>
        </w:numPr>
        <w:tabs>
          <w:tab w:val="left" w:pos="3958"/>
          <w:tab w:val="center" w:pos="4478"/>
        </w:tabs>
        <w:adjustRightInd/>
        <w:spacing w:line="400" w:lineRule="exact"/>
        <w:ind w:left="348"/>
        <w:contextualSpacing/>
        <w:jc w:val="lowKashida"/>
        <w:textAlignment w:val="auto"/>
        <w:rPr>
          <w:rFonts w:ascii="Simplified Arabic" w:hAnsi="Simplified Arabic" w:cs="Simplified Arabic"/>
          <w:sz w:val="27"/>
          <w:szCs w:val="27"/>
          <w:lang w:val="kk-KZ" w:bidi="ar-EG"/>
        </w:rPr>
      </w:pPr>
      <w:r w:rsidRPr="006C6AD8">
        <w:rPr>
          <w:rFonts w:ascii="Simplified Arabic" w:hAnsi="Simplified Arabic" w:cs="Simplified Arabic"/>
          <w:sz w:val="27"/>
          <w:szCs w:val="27"/>
          <w:rtl/>
          <w:lang w:val="kk-KZ" w:bidi="ar-EG"/>
        </w:rPr>
        <w:t>أصل العدل عند المعتزلة، وهي في الأصل رسالة ماجستير، للباحثة: هانم إبراهيم يوسف، وقد نشرت الطبعة الأولى منها: دار الفكر العربي بالقاهرة عام (1413هـ = 1993م).</w:t>
      </w:r>
    </w:p>
    <w:p w14:paraId="03A128F0"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lang w:val="kk-KZ" w:bidi="ar-EG"/>
        </w:rPr>
      </w:pPr>
      <w:r w:rsidRPr="006C6AD8">
        <w:rPr>
          <w:rFonts w:ascii="Simplified Arabic" w:hAnsi="Simplified Arabic" w:cs="Simplified Arabic"/>
          <w:sz w:val="27"/>
          <w:szCs w:val="27"/>
          <w:rtl/>
          <w:lang w:val="kk-KZ" w:bidi="ar-EG"/>
        </w:rPr>
        <w:t>وقد قامت الباحثة بدراسة العدل الإلهي ومسائله المتعلقة به من الناحية النظرية والتطبيقية.</w:t>
      </w:r>
    </w:p>
    <w:p w14:paraId="58AC37D5" w14:textId="77777777" w:rsidR="00A625B2" w:rsidRPr="006C6AD8" w:rsidRDefault="00A625B2" w:rsidP="007267F7">
      <w:pPr>
        <w:widowControl/>
        <w:numPr>
          <w:ilvl w:val="0"/>
          <w:numId w:val="45"/>
        </w:numPr>
        <w:tabs>
          <w:tab w:val="left" w:pos="3958"/>
          <w:tab w:val="center" w:pos="4478"/>
        </w:tabs>
        <w:adjustRightInd/>
        <w:spacing w:line="400" w:lineRule="exact"/>
        <w:ind w:left="348"/>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lang w:val="kk-KZ" w:bidi="ar-EG"/>
        </w:rPr>
        <w:t>أصل العدل عند المدرسة الاعتزالية وأثره في المسائل الأصولية، عبد الرحمن إبراهيم العلوي، بحث منشور بمجلة بكلية دار العلوم، جامعة القاهرة، المجلد: 15، العدد:100، ديسمبر(2020م).</w:t>
      </w:r>
    </w:p>
    <w:p w14:paraId="61E6CC81" w14:textId="77777777" w:rsidR="00A625B2" w:rsidRPr="006C6AD8" w:rsidRDefault="00A625B2" w:rsidP="007267F7">
      <w:pPr>
        <w:widowControl/>
        <w:numPr>
          <w:ilvl w:val="0"/>
          <w:numId w:val="45"/>
        </w:numPr>
        <w:tabs>
          <w:tab w:val="left" w:pos="3958"/>
          <w:tab w:val="center" w:pos="4478"/>
        </w:tabs>
        <w:adjustRightInd/>
        <w:spacing w:line="400" w:lineRule="exact"/>
        <w:ind w:left="348"/>
        <w:contextualSpacing/>
        <w:jc w:val="lowKashida"/>
        <w:textAlignment w:val="auto"/>
        <w:rPr>
          <w:rFonts w:ascii="Simplified Arabic" w:hAnsi="Simplified Arabic" w:cs="Simplified Arabic"/>
          <w:sz w:val="27"/>
          <w:szCs w:val="27"/>
          <w:rtl/>
        </w:rPr>
      </w:pPr>
      <w:r w:rsidRPr="006C6AD8">
        <w:rPr>
          <w:rFonts w:ascii="Simplified Arabic" w:hAnsi="Simplified Arabic" w:cs="Simplified Arabic"/>
          <w:sz w:val="27"/>
          <w:szCs w:val="27"/>
          <w:rtl/>
          <w:lang w:val="kk-KZ" w:bidi="ar-EG"/>
        </w:rPr>
        <w:t>وقد قام الباحث بدراسة مسائل العدل الإلهي من الناحية الكلامية لدى المعتزلة وأثرها على مسائل أصو</w:t>
      </w:r>
      <w:r w:rsidRPr="006C6AD8">
        <w:rPr>
          <w:rFonts w:ascii="Simplified Arabic" w:hAnsi="Simplified Arabic" w:cs="Simplified Arabic"/>
          <w:sz w:val="27"/>
          <w:szCs w:val="27"/>
          <w:rtl/>
        </w:rPr>
        <w:t>ل الفقه.</w:t>
      </w:r>
    </w:p>
    <w:p w14:paraId="6E4060CE"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b/>
          <w:bCs/>
          <w:sz w:val="27"/>
          <w:szCs w:val="27"/>
          <w:rtl/>
          <w:lang w:val="kk-KZ" w:bidi="ar-EG"/>
        </w:rPr>
      </w:pPr>
      <w:r w:rsidRPr="006C6AD8">
        <w:rPr>
          <w:rFonts w:ascii="Simplified Arabic" w:hAnsi="Simplified Arabic" w:cs="Simplified Arabic"/>
          <w:sz w:val="27"/>
          <w:szCs w:val="27"/>
          <w:rtl/>
        </w:rPr>
        <w:t>فهذه الدراسات</w:t>
      </w:r>
      <w:r w:rsidRPr="006C6AD8">
        <w:rPr>
          <w:rFonts w:ascii="Simplified Arabic" w:hAnsi="Simplified Arabic" w:cs="Simplified Arabic"/>
          <w:sz w:val="27"/>
          <w:szCs w:val="27"/>
          <w:rtl/>
          <w:lang w:val="kk-KZ" w:bidi="ar-EG"/>
        </w:rPr>
        <w:t xml:space="preserve"> تتعلق بدراسة أصل العدل عند جميع المعتزلة، سواء اختصت بدراسة جوانب العدل في البيئة الاعتزالية، أو مقارنتها بغير المعتزلة، كالنورسي وليبنتز، أما البحث فهو خاص بالمقارنة بين النظام وديكا</w:t>
      </w:r>
      <w:r w:rsidRPr="006C6AD8">
        <w:rPr>
          <w:rFonts w:ascii="Simplified Arabic" w:hAnsi="Simplified Arabic" w:cs="Simplified Arabic"/>
          <w:sz w:val="27"/>
          <w:szCs w:val="27"/>
          <w:rtl/>
        </w:rPr>
        <w:t xml:space="preserve">رت في بعض مسائل العدل </w:t>
      </w:r>
      <w:r w:rsidRPr="006C6AD8">
        <w:rPr>
          <w:rFonts w:ascii="Simplified Arabic" w:hAnsi="Simplified Arabic" w:cs="Simplified Arabic"/>
          <w:sz w:val="27"/>
          <w:szCs w:val="27"/>
          <w:rtl/>
          <w:lang w:val="kk-KZ" w:bidi="ar-EG"/>
        </w:rPr>
        <w:t>الإلهي.</w:t>
      </w:r>
    </w:p>
    <w:p w14:paraId="36CEA6EA" w14:textId="77777777" w:rsidR="00A625B2" w:rsidRPr="006C6AD8" w:rsidRDefault="00A625B2" w:rsidP="00AE4BD3">
      <w:pPr>
        <w:tabs>
          <w:tab w:val="left" w:pos="3958"/>
          <w:tab w:val="center" w:pos="4478"/>
        </w:tabs>
        <w:adjustRightInd/>
        <w:spacing w:line="400" w:lineRule="exact"/>
        <w:jc w:val="lowKashida"/>
        <w:textAlignment w:val="auto"/>
        <w:rPr>
          <w:rFonts w:ascii="Simplified Arabic" w:hAnsi="Simplified Arabic" w:cs="Simplified Arabic"/>
          <w:sz w:val="27"/>
          <w:szCs w:val="27"/>
          <w:rtl/>
        </w:rPr>
      </w:pPr>
      <w:r w:rsidRPr="006C6AD8">
        <w:rPr>
          <w:rFonts w:ascii="Simplified Arabic" w:hAnsi="Simplified Arabic" w:cs="Simplified Arabic"/>
          <w:b/>
          <w:bCs/>
          <w:sz w:val="27"/>
          <w:szCs w:val="27"/>
          <w:rtl/>
          <w:lang w:val="kk-KZ" w:bidi="ar-EG"/>
        </w:rPr>
        <w:t>منهج البحث</w:t>
      </w:r>
      <w:r w:rsidRPr="006C6AD8">
        <w:rPr>
          <w:rFonts w:ascii="Simplified Arabic" w:hAnsi="Simplified Arabic" w:cs="Simplified Arabic"/>
          <w:sz w:val="27"/>
          <w:szCs w:val="27"/>
          <w:rtl/>
        </w:rPr>
        <w:t>:</w:t>
      </w:r>
    </w:p>
    <w:p w14:paraId="30E61E06"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val="kk-KZ" w:bidi="ar-EG"/>
        </w:rPr>
      </w:pPr>
      <w:r w:rsidRPr="006C6AD8">
        <w:rPr>
          <w:rFonts w:ascii="Simplified Arabic" w:hAnsi="Simplified Arabic" w:cs="Simplified Arabic"/>
          <w:sz w:val="27"/>
          <w:szCs w:val="27"/>
          <w:rtl/>
        </w:rPr>
        <w:t xml:space="preserve">إن دراسة </w:t>
      </w:r>
      <w:r w:rsidRPr="006C6AD8">
        <w:rPr>
          <w:rFonts w:ascii="Simplified Arabic" w:hAnsi="Simplified Arabic" w:cs="Simplified Arabic"/>
          <w:sz w:val="27"/>
          <w:szCs w:val="27"/>
          <w:rtl/>
          <w:lang w:val="kk-KZ" w:bidi="ar-EG"/>
        </w:rPr>
        <w:t>هذا الموضوع تحتاج إلى المنهج التحليلي المقارن: الذي يقوم على تحليل نماذج لبعض مسائل العدل الإلهي لدى النظام وديكارت، ومقارنتها ببعضها، وبغيرهما من الفرق الكلامية والفلسفية الأخرى للكشف عن وجوه التأثير والتأثر، كما تحتاج للمنهج النقدي أحيانا، وذلك لمعالجة بعض الأفكار التي تصدر عن كل من النظام وديكارت.</w:t>
      </w:r>
    </w:p>
    <w:p w14:paraId="071A9CCE" w14:textId="77777777" w:rsidR="00A625B2" w:rsidRPr="006C6AD8" w:rsidRDefault="00A625B2" w:rsidP="00AE4BD3">
      <w:pPr>
        <w:tabs>
          <w:tab w:val="left" w:pos="3958"/>
          <w:tab w:val="center" w:pos="4478"/>
        </w:tabs>
        <w:adjustRightInd/>
        <w:spacing w:line="400" w:lineRule="exact"/>
        <w:jc w:val="lowKashida"/>
        <w:textAlignment w:val="auto"/>
        <w:rPr>
          <w:rFonts w:ascii="Simplified Arabic" w:hAnsi="Simplified Arabic" w:cs="Simplified Arabic"/>
          <w:b/>
          <w:bCs/>
          <w:sz w:val="27"/>
          <w:szCs w:val="27"/>
          <w:rtl/>
          <w:lang w:bidi="ar-EG"/>
        </w:rPr>
      </w:pPr>
      <w:r w:rsidRPr="006C6AD8">
        <w:rPr>
          <w:rFonts w:ascii="Simplified Arabic" w:hAnsi="Simplified Arabic" w:cs="Simplified Arabic"/>
          <w:b/>
          <w:bCs/>
          <w:sz w:val="27"/>
          <w:szCs w:val="27"/>
          <w:rtl/>
          <w:lang w:bidi="ar-EG"/>
        </w:rPr>
        <w:t>التساؤلات التي يفرضها البحث:</w:t>
      </w:r>
    </w:p>
    <w:p w14:paraId="22FE4F66"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b/>
          <w:bCs/>
          <w:sz w:val="27"/>
          <w:szCs w:val="27"/>
          <w:rtl/>
          <w:lang w:bidi="ar-EG"/>
        </w:rPr>
      </w:pPr>
      <w:r w:rsidRPr="006C6AD8">
        <w:rPr>
          <w:rFonts w:ascii="Simplified Arabic" w:hAnsi="Simplified Arabic" w:cs="Simplified Arabic"/>
          <w:sz w:val="27"/>
          <w:szCs w:val="27"/>
          <w:rtl/>
          <w:lang w:val="kk-KZ" w:bidi="ar-EG"/>
        </w:rPr>
        <w:t>البحث محاولة للإجابة على تساؤل أساسي وهو: ما رؤية النظام وديكارت لمفهوم العدل الإلهي؟</w:t>
      </w:r>
    </w:p>
    <w:p w14:paraId="1138B740" w14:textId="77777777" w:rsidR="00A625B2" w:rsidRPr="006C6AD8" w:rsidRDefault="00A625B2" w:rsidP="00AE4BD3">
      <w:pPr>
        <w:tabs>
          <w:tab w:val="left" w:pos="3958"/>
          <w:tab w:val="center" w:pos="4478"/>
        </w:tabs>
        <w:adjustRightInd/>
        <w:spacing w:line="400" w:lineRule="exact"/>
        <w:textAlignment w:val="auto"/>
        <w:rPr>
          <w:rFonts w:ascii="Simplified Arabic" w:hAnsi="Simplified Arabic" w:cs="Simplified Arabic"/>
          <w:sz w:val="27"/>
          <w:szCs w:val="27"/>
          <w:rtl/>
          <w:lang w:val="kk-KZ" w:bidi="ar-EG"/>
        </w:rPr>
      </w:pPr>
      <w:r w:rsidRPr="006C6AD8">
        <w:rPr>
          <w:rFonts w:ascii="Simplified Arabic" w:hAnsi="Simplified Arabic" w:cs="Simplified Arabic"/>
          <w:sz w:val="27"/>
          <w:szCs w:val="27"/>
          <w:rtl/>
          <w:lang w:val="kk-KZ" w:bidi="ar-EG"/>
        </w:rPr>
        <w:lastRenderedPageBreak/>
        <w:t>إلا أنه يتفرع عن هذا السؤال مجموعة من التساؤلات الأخرى، ومنها ما يلي:</w:t>
      </w:r>
    </w:p>
    <w:p w14:paraId="47DAD8C2" w14:textId="77777777" w:rsidR="00A625B2" w:rsidRPr="006C6AD8" w:rsidRDefault="00A625B2" w:rsidP="007267F7">
      <w:pPr>
        <w:widowControl/>
        <w:numPr>
          <w:ilvl w:val="0"/>
          <w:numId w:val="46"/>
        </w:numPr>
        <w:tabs>
          <w:tab w:val="left" w:pos="3958"/>
          <w:tab w:val="center" w:pos="4478"/>
        </w:tabs>
        <w:adjustRightInd/>
        <w:spacing w:line="400" w:lineRule="exact"/>
        <w:ind w:left="348"/>
        <w:contextualSpacing/>
        <w:jc w:val="lowKashida"/>
        <w:textAlignment w:val="auto"/>
        <w:rPr>
          <w:rFonts w:ascii="Simplified Arabic" w:hAnsi="Simplified Arabic" w:cs="Simplified Arabic"/>
          <w:sz w:val="27"/>
          <w:szCs w:val="27"/>
          <w:rtl/>
          <w:lang w:val="kk-KZ" w:bidi="ar-EG"/>
        </w:rPr>
      </w:pPr>
      <w:r w:rsidRPr="006C6AD8">
        <w:rPr>
          <w:rFonts w:ascii="Simplified Arabic" w:hAnsi="Simplified Arabic" w:cs="Simplified Arabic"/>
          <w:sz w:val="27"/>
          <w:szCs w:val="27"/>
          <w:rtl/>
          <w:lang w:val="kk-KZ" w:bidi="ar-EG"/>
        </w:rPr>
        <w:t>هل كان لاشتراك النظام وديكارت في المنهج العقلي أثر في معالجة مسألة العدل الإلهي؟</w:t>
      </w:r>
    </w:p>
    <w:p w14:paraId="31BA6165" w14:textId="77777777" w:rsidR="00A625B2" w:rsidRPr="006C6AD8" w:rsidRDefault="00A625B2" w:rsidP="007267F7">
      <w:pPr>
        <w:widowControl/>
        <w:numPr>
          <w:ilvl w:val="0"/>
          <w:numId w:val="46"/>
        </w:numPr>
        <w:tabs>
          <w:tab w:val="left" w:pos="3958"/>
          <w:tab w:val="center" w:pos="4478"/>
        </w:tabs>
        <w:adjustRightInd/>
        <w:spacing w:line="400" w:lineRule="exact"/>
        <w:ind w:left="348"/>
        <w:contextualSpacing/>
        <w:jc w:val="lowKashida"/>
        <w:textAlignment w:val="auto"/>
        <w:rPr>
          <w:rFonts w:ascii="Simplified Arabic" w:hAnsi="Simplified Arabic" w:cs="Simplified Arabic"/>
          <w:sz w:val="27"/>
          <w:szCs w:val="27"/>
          <w:rtl/>
          <w:lang w:val="kk-KZ" w:bidi="ar-EG"/>
        </w:rPr>
      </w:pPr>
      <w:r w:rsidRPr="006C6AD8">
        <w:rPr>
          <w:rFonts w:ascii="Simplified Arabic" w:hAnsi="Simplified Arabic" w:cs="Simplified Arabic"/>
          <w:sz w:val="27"/>
          <w:szCs w:val="27"/>
          <w:rtl/>
          <w:lang w:val="kk-KZ" w:bidi="ar-EG"/>
        </w:rPr>
        <w:t xml:space="preserve">وكيف يتلاءم الشر الكائن في العالم مع وجود إله يتصف بالكمال والعدل؟ </w:t>
      </w:r>
    </w:p>
    <w:p w14:paraId="56372E24" w14:textId="77777777" w:rsidR="00A625B2" w:rsidRPr="006C6AD8" w:rsidRDefault="00A625B2" w:rsidP="007267F7">
      <w:pPr>
        <w:widowControl/>
        <w:numPr>
          <w:ilvl w:val="0"/>
          <w:numId w:val="46"/>
        </w:numPr>
        <w:tabs>
          <w:tab w:val="left" w:pos="3958"/>
          <w:tab w:val="center" w:pos="4478"/>
        </w:tabs>
        <w:adjustRightInd/>
        <w:spacing w:line="400" w:lineRule="exact"/>
        <w:ind w:left="348"/>
        <w:contextualSpacing/>
        <w:jc w:val="lowKashida"/>
        <w:textAlignment w:val="auto"/>
        <w:rPr>
          <w:rFonts w:ascii="Simplified Arabic" w:hAnsi="Simplified Arabic" w:cs="Simplified Arabic"/>
          <w:sz w:val="27"/>
          <w:szCs w:val="27"/>
          <w:rtl/>
          <w:lang w:val="kk-KZ" w:bidi="ar-EG"/>
        </w:rPr>
      </w:pPr>
      <w:r w:rsidRPr="006C6AD8">
        <w:rPr>
          <w:rFonts w:ascii="Simplified Arabic" w:hAnsi="Simplified Arabic" w:cs="Simplified Arabic"/>
          <w:sz w:val="27"/>
          <w:szCs w:val="27"/>
          <w:rtl/>
          <w:lang w:val="kk-KZ" w:bidi="ar-EG"/>
        </w:rPr>
        <w:t>وإذا كانت الأخطاء لا يمكن نسبتها لله تعالى بحال من الأحوال عند ديكارت، فما مصدرها إذن؟</w:t>
      </w:r>
    </w:p>
    <w:p w14:paraId="1DF1FBBD" w14:textId="77777777" w:rsidR="00A625B2" w:rsidRPr="006C6AD8" w:rsidRDefault="00A625B2" w:rsidP="007267F7">
      <w:pPr>
        <w:widowControl/>
        <w:numPr>
          <w:ilvl w:val="0"/>
          <w:numId w:val="46"/>
        </w:numPr>
        <w:tabs>
          <w:tab w:val="left" w:pos="3958"/>
          <w:tab w:val="center" w:pos="4478"/>
        </w:tabs>
        <w:adjustRightInd/>
        <w:spacing w:line="400" w:lineRule="exact"/>
        <w:ind w:left="348"/>
        <w:contextualSpacing/>
        <w:jc w:val="lowKashida"/>
        <w:textAlignment w:val="auto"/>
        <w:rPr>
          <w:rFonts w:ascii="Simplified Arabic" w:hAnsi="Simplified Arabic" w:cs="Simplified Arabic"/>
          <w:sz w:val="27"/>
          <w:szCs w:val="27"/>
          <w:rtl/>
          <w:lang w:val="kk-KZ" w:bidi="ar-EG"/>
        </w:rPr>
      </w:pPr>
      <w:r w:rsidRPr="006C6AD8">
        <w:rPr>
          <w:rFonts w:ascii="Simplified Arabic" w:hAnsi="Simplified Arabic" w:cs="Simplified Arabic"/>
          <w:sz w:val="27"/>
          <w:szCs w:val="27"/>
          <w:rtl/>
          <w:lang w:val="kk-KZ" w:bidi="ar-EG"/>
        </w:rPr>
        <w:t>وإذا كان العدل الإلهي يأبى أن يكون الباري تعالى مريدًا وفاعلًا للشرور والقبائح، فكيف يبرر النظام وديكارت الشرور والقبائح في هذا العالم؟</w:t>
      </w:r>
    </w:p>
    <w:p w14:paraId="67534146" w14:textId="77777777" w:rsidR="00A625B2" w:rsidRPr="006C6AD8" w:rsidRDefault="00A625B2" w:rsidP="007267F7">
      <w:pPr>
        <w:widowControl/>
        <w:numPr>
          <w:ilvl w:val="0"/>
          <w:numId w:val="46"/>
        </w:numPr>
        <w:tabs>
          <w:tab w:val="left" w:pos="3958"/>
          <w:tab w:val="center" w:pos="4478"/>
        </w:tabs>
        <w:adjustRightInd/>
        <w:spacing w:line="400" w:lineRule="exact"/>
        <w:ind w:left="348"/>
        <w:contextualSpacing/>
        <w:jc w:val="lowKashida"/>
        <w:textAlignment w:val="auto"/>
        <w:rPr>
          <w:rFonts w:ascii="Simplified Arabic" w:hAnsi="Simplified Arabic" w:cs="Simplified Arabic"/>
          <w:sz w:val="27"/>
          <w:szCs w:val="27"/>
          <w:rtl/>
          <w:lang w:val="kk-KZ" w:bidi="ar-EG"/>
        </w:rPr>
      </w:pPr>
      <w:r w:rsidRPr="006C6AD8">
        <w:rPr>
          <w:rFonts w:ascii="Simplified Arabic" w:hAnsi="Simplified Arabic" w:cs="Simplified Arabic"/>
          <w:sz w:val="27"/>
          <w:szCs w:val="27"/>
          <w:rtl/>
          <w:lang w:val="kk-KZ" w:bidi="ar-EG"/>
        </w:rPr>
        <w:t>وما مدى مسئولية الإنسان عن الخطأ الذي يصدر منه؟</w:t>
      </w:r>
    </w:p>
    <w:p w14:paraId="7FFBFC6F" w14:textId="77777777" w:rsidR="00A625B2" w:rsidRPr="006C6AD8" w:rsidRDefault="00A625B2" w:rsidP="007267F7">
      <w:pPr>
        <w:widowControl/>
        <w:numPr>
          <w:ilvl w:val="0"/>
          <w:numId w:val="46"/>
        </w:numPr>
        <w:tabs>
          <w:tab w:val="left" w:pos="3958"/>
          <w:tab w:val="center" w:pos="4478"/>
        </w:tabs>
        <w:adjustRightInd/>
        <w:spacing w:line="400" w:lineRule="exact"/>
        <w:ind w:left="348"/>
        <w:contextualSpacing/>
        <w:jc w:val="lowKashida"/>
        <w:textAlignment w:val="auto"/>
        <w:rPr>
          <w:rFonts w:ascii="Simplified Arabic" w:hAnsi="Simplified Arabic" w:cs="Simplified Arabic"/>
          <w:sz w:val="27"/>
          <w:szCs w:val="27"/>
          <w:rtl/>
          <w:lang w:val="kk-KZ" w:bidi="ar-EG"/>
        </w:rPr>
      </w:pPr>
      <w:r w:rsidRPr="006C6AD8">
        <w:rPr>
          <w:rFonts w:ascii="Simplified Arabic" w:hAnsi="Simplified Arabic" w:cs="Simplified Arabic"/>
          <w:sz w:val="27"/>
          <w:szCs w:val="27"/>
          <w:rtl/>
          <w:lang w:val="kk-KZ" w:bidi="ar-EG"/>
        </w:rPr>
        <w:t>وهل يجوز نسبة الخطأ لله تعالى؟</w:t>
      </w:r>
    </w:p>
    <w:p w14:paraId="01101EA5" w14:textId="77777777" w:rsidR="00A625B2" w:rsidRPr="006C6AD8" w:rsidRDefault="00A625B2" w:rsidP="007267F7">
      <w:pPr>
        <w:widowControl/>
        <w:numPr>
          <w:ilvl w:val="0"/>
          <w:numId w:val="46"/>
        </w:numPr>
        <w:tabs>
          <w:tab w:val="left" w:pos="3958"/>
          <w:tab w:val="center" w:pos="4478"/>
        </w:tabs>
        <w:adjustRightInd/>
        <w:spacing w:line="400" w:lineRule="exact"/>
        <w:ind w:left="348"/>
        <w:contextualSpacing/>
        <w:jc w:val="lowKashida"/>
        <w:textAlignment w:val="auto"/>
        <w:rPr>
          <w:rFonts w:ascii="Simplified Arabic" w:hAnsi="Simplified Arabic" w:cs="Simplified Arabic"/>
          <w:sz w:val="27"/>
          <w:szCs w:val="27"/>
          <w:rtl/>
          <w:lang w:val="kk-KZ" w:bidi="ar-EG"/>
        </w:rPr>
      </w:pPr>
      <w:r w:rsidRPr="006C6AD8">
        <w:rPr>
          <w:rFonts w:ascii="Simplified Arabic" w:hAnsi="Simplified Arabic" w:cs="Simplified Arabic"/>
          <w:sz w:val="27"/>
          <w:szCs w:val="27"/>
          <w:rtl/>
          <w:lang w:val="kk-KZ" w:bidi="ar-EG"/>
        </w:rPr>
        <w:t xml:space="preserve"> وما دور الإرادة الإنسانية في صدور الأخطاء؟</w:t>
      </w:r>
    </w:p>
    <w:p w14:paraId="62745E34" w14:textId="77777777" w:rsidR="00A625B2" w:rsidRPr="006C6AD8" w:rsidRDefault="00A625B2" w:rsidP="007267F7">
      <w:pPr>
        <w:widowControl/>
        <w:numPr>
          <w:ilvl w:val="0"/>
          <w:numId w:val="46"/>
        </w:numPr>
        <w:tabs>
          <w:tab w:val="left" w:pos="3958"/>
          <w:tab w:val="center" w:pos="4478"/>
        </w:tabs>
        <w:adjustRightInd/>
        <w:spacing w:line="400" w:lineRule="exact"/>
        <w:ind w:left="348"/>
        <w:contextualSpacing/>
        <w:jc w:val="lowKashida"/>
        <w:textAlignment w:val="auto"/>
        <w:rPr>
          <w:rFonts w:ascii="Simplified Arabic" w:hAnsi="Simplified Arabic" w:cs="Simplified Arabic"/>
          <w:sz w:val="27"/>
          <w:szCs w:val="27"/>
          <w:rtl/>
          <w:lang w:val="kk-KZ" w:bidi="ar-EG"/>
        </w:rPr>
      </w:pPr>
      <w:r w:rsidRPr="006C6AD8">
        <w:rPr>
          <w:rFonts w:ascii="Simplified Arabic" w:hAnsi="Simplified Arabic" w:cs="Simplified Arabic"/>
          <w:sz w:val="27"/>
          <w:szCs w:val="27"/>
          <w:rtl/>
          <w:lang w:val="kk-KZ" w:bidi="ar-EG"/>
        </w:rPr>
        <w:t>وما الحكمة في خلق الشرور والأخطاء بالنسبة للإنسان؟</w:t>
      </w:r>
    </w:p>
    <w:p w14:paraId="254EEEEC" w14:textId="77777777" w:rsidR="00A625B2" w:rsidRPr="006C6AD8" w:rsidRDefault="00A625B2" w:rsidP="007267F7">
      <w:pPr>
        <w:widowControl/>
        <w:numPr>
          <w:ilvl w:val="0"/>
          <w:numId w:val="46"/>
        </w:numPr>
        <w:tabs>
          <w:tab w:val="left" w:pos="3958"/>
          <w:tab w:val="center" w:pos="4478"/>
        </w:tabs>
        <w:adjustRightInd/>
        <w:spacing w:line="400" w:lineRule="exact"/>
        <w:ind w:left="348"/>
        <w:contextualSpacing/>
        <w:jc w:val="lowKashida"/>
        <w:textAlignment w:val="auto"/>
        <w:rPr>
          <w:rFonts w:ascii="Simplified Arabic" w:hAnsi="Simplified Arabic" w:cs="Simplified Arabic"/>
          <w:sz w:val="27"/>
          <w:szCs w:val="27"/>
          <w:rtl/>
          <w:lang w:val="kk-KZ" w:bidi="ar-EG"/>
        </w:rPr>
      </w:pPr>
      <w:r w:rsidRPr="006C6AD8">
        <w:rPr>
          <w:rFonts w:ascii="Simplified Arabic" w:hAnsi="Simplified Arabic" w:cs="Simplified Arabic"/>
          <w:sz w:val="27"/>
          <w:szCs w:val="27"/>
          <w:rtl/>
          <w:lang w:val="kk-KZ" w:bidi="ar-EG"/>
        </w:rPr>
        <w:t>وما هو موقف كل من النظام وديكارت من الأصلح في فعله تعالى؟</w:t>
      </w:r>
    </w:p>
    <w:p w14:paraId="6030A69A" w14:textId="77777777" w:rsidR="00A625B2" w:rsidRPr="006C6AD8" w:rsidRDefault="00A625B2" w:rsidP="007267F7">
      <w:pPr>
        <w:widowControl/>
        <w:numPr>
          <w:ilvl w:val="0"/>
          <w:numId w:val="46"/>
        </w:numPr>
        <w:tabs>
          <w:tab w:val="left" w:pos="3958"/>
          <w:tab w:val="center" w:pos="4478"/>
        </w:tabs>
        <w:adjustRightInd/>
        <w:spacing w:line="400" w:lineRule="exact"/>
        <w:ind w:left="348"/>
        <w:contextualSpacing/>
        <w:jc w:val="lowKashida"/>
        <w:textAlignment w:val="auto"/>
        <w:rPr>
          <w:rFonts w:ascii="Simplified Arabic" w:hAnsi="Simplified Arabic" w:cs="Simplified Arabic"/>
          <w:sz w:val="27"/>
          <w:szCs w:val="27"/>
          <w:lang w:val="kk-KZ" w:bidi="ar-EG"/>
        </w:rPr>
      </w:pPr>
      <w:r w:rsidRPr="006C6AD8">
        <w:rPr>
          <w:rFonts w:ascii="Simplified Arabic" w:hAnsi="Simplified Arabic" w:cs="Simplified Arabic"/>
          <w:sz w:val="27"/>
          <w:szCs w:val="27"/>
          <w:rtl/>
          <w:lang w:val="kk-KZ" w:bidi="ar-EG"/>
        </w:rPr>
        <w:t>وكيف لنا أن ندرك كون الفعل أنفع وأصلح بطبيعتنا المحدودة؟</w:t>
      </w:r>
    </w:p>
    <w:p w14:paraId="45745E1A" w14:textId="77777777" w:rsidR="00A625B2" w:rsidRPr="006C6AD8" w:rsidRDefault="00A625B2" w:rsidP="007267F7">
      <w:pPr>
        <w:widowControl/>
        <w:numPr>
          <w:ilvl w:val="0"/>
          <w:numId w:val="46"/>
        </w:numPr>
        <w:tabs>
          <w:tab w:val="left" w:pos="3958"/>
          <w:tab w:val="center" w:pos="4478"/>
        </w:tabs>
        <w:adjustRightInd/>
        <w:spacing w:line="400" w:lineRule="exact"/>
        <w:ind w:left="348"/>
        <w:contextualSpacing/>
        <w:jc w:val="lowKashida"/>
        <w:textAlignment w:val="auto"/>
        <w:rPr>
          <w:rFonts w:ascii="Simplified Arabic" w:hAnsi="Simplified Arabic" w:cs="Simplified Arabic"/>
          <w:sz w:val="27"/>
          <w:szCs w:val="27"/>
          <w:rtl/>
          <w:lang w:val="kk-KZ" w:bidi="ar-EG"/>
        </w:rPr>
      </w:pPr>
      <w:r w:rsidRPr="006C6AD8">
        <w:rPr>
          <w:rFonts w:ascii="Simplified Arabic" w:hAnsi="Simplified Arabic" w:cs="Simplified Arabic"/>
          <w:sz w:val="27"/>
          <w:szCs w:val="27"/>
          <w:rtl/>
          <w:lang w:val="kk-KZ" w:bidi="ar-EG"/>
        </w:rPr>
        <w:t>وهل كان للنظام وديكارت آراء</w:t>
      </w:r>
      <w:r w:rsidRPr="006C6AD8">
        <w:rPr>
          <w:rFonts w:ascii="Simplified Arabic" w:hAnsi="Simplified Arabic" w:cs="Simplified Arabic"/>
          <w:sz w:val="27"/>
          <w:szCs w:val="27"/>
          <w:rtl/>
        </w:rPr>
        <w:t xml:space="preserve"> انفردوا بها أم أنهم كانوا مجرد ناقلين لآراء السابقين عليهم؟</w:t>
      </w:r>
    </w:p>
    <w:p w14:paraId="1C4AE476" w14:textId="77777777" w:rsidR="00A625B2" w:rsidRPr="006C6AD8" w:rsidRDefault="00A625B2" w:rsidP="00AE4BD3">
      <w:pPr>
        <w:tabs>
          <w:tab w:val="left" w:pos="3958"/>
          <w:tab w:val="center" w:pos="4478"/>
        </w:tabs>
        <w:adjustRightInd/>
        <w:spacing w:line="400" w:lineRule="exact"/>
        <w:textAlignment w:val="auto"/>
        <w:rPr>
          <w:rFonts w:ascii="Simplified Arabic" w:hAnsi="Simplified Arabic" w:cs="Simplified Arabic"/>
          <w:b/>
          <w:bCs/>
          <w:sz w:val="27"/>
          <w:szCs w:val="27"/>
          <w:rtl/>
          <w:lang w:val="kk-KZ" w:bidi="ar-EG"/>
        </w:rPr>
      </w:pPr>
      <w:r w:rsidRPr="006C6AD8">
        <w:rPr>
          <w:rFonts w:ascii="Simplified Arabic" w:hAnsi="Simplified Arabic" w:cs="Simplified Arabic"/>
          <w:b/>
          <w:bCs/>
          <w:sz w:val="27"/>
          <w:szCs w:val="27"/>
          <w:rtl/>
          <w:lang w:val="kk-KZ" w:bidi="ar-EG"/>
        </w:rPr>
        <w:t>خطة البحث:</w:t>
      </w:r>
    </w:p>
    <w:p w14:paraId="002B549E" w14:textId="77777777" w:rsidR="00A625B2" w:rsidRPr="006C6AD8" w:rsidRDefault="00A625B2" w:rsidP="00AE4BD3">
      <w:pPr>
        <w:tabs>
          <w:tab w:val="left" w:pos="3958"/>
          <w:tab w:val="center" w:pos="4478"/>
        </w:tabs>
        <w:adjustRightInd/>
        <w:spacing w:line="400" w:lineRule="exact"/>
        <w:ind w:firstLine="567"/>
        <w:textAlignment w:val="auto"/>
        <w:rPr>
          <w:rFonts w:ascii="Simplified Arabic" w:hAnsi="Simplified Arabic" w:cs="Simplified Arabic"/>
          <w:sz w:val="27"/>
          <w:szCs w:val="27"/>
          <w:rtl/>
        </w:rPr>
      </w:pPr>
      <w:r w:rsidRPr="006C6AD8">
        <w:rPr>
          <w:rFonts w:ascii="Simplified Arabic" w:hAnsi="Simplified Arabic" w:cs="Simplified Arabic"/>
          <w:sz w:val="27"/>
          <w:szCs w:val="27"/>
          <w:rtl/>
        </w:rPr>
        <w:t xml:space="preserve">اقتضت طبيعة </w:t>
      </w:r>
      <w:r w:rsidRPr="006C6AD8">
        <w:rPr>
          <w:rFonts w:ascii="Simplified Arabic" w:hAnsi="Simplified Arabic" w:cs="Simplified Arabic"/>
          <w:sz w:val="27"/>
          <w:szCs w:val="27"/>
          <w:rtl/>
          <w:lang w:val="kk-KZ" w:bidi="ar-EG"/>
        </w:rPr>
        <w:t xml:space="preserve">البحث أن يكون في مقدمة، وثلاثة مباحث، وخاتمة، </w:t>
      </w:r>
      <w:r w:rsidRPr="006C6AD8">
        <w:rPr>
          <w:rFonts w:ascii="Simplified Arabic" w:hAnsi="Simplified Arabic" w:cs="Simplified Arabic"/>
          <w:sz w:val="27"/>
          <w:szCs w:val="27"/>
          <w:rtl/>
        </w:rPr>
        <w:t>وفهارس.</w:t>
      </w:r>
    </w:p>
    <w:p w14:paraId="1959EB65" w14:textId="77777777" w:rsidR="00A625B2" w:rsidRPr="006C6AD8" w:rsidRDefault="00A625B2" w:rsidP="00AE4BD3">
      <w:pPr>
        <w:tabs>
          <w:tab w:val="left" w:pos="3958"/>
          <w:tab w:val="center" w:pos="4478"/>
        </w:tabs>
        <w:adjustRightInd/>
        <w:spacing w:line="400" w:lineRule="exact"/>
        <w:ind w:left="1229" w:hanging="1229"/>
        <w:jc w:val="lowKashida"/>
        <w:textAlignment w:val="auto"/>
        <w:rPr>
          <w:rFonts w:ascii="Simplified Arabic" w:hAnsi="Simplified Arabic" w:cs="Simplified Arabic"/>
          <w:sz w:val="27"/>
          <w:szCs w:val="27"/>
        </w:rPr>
      </w:pPr>
      <w:r w:rsidRPr="006C6AD8">
        <w:rPr>
          <w:rFonts w:ascii="Simplified Arabic" w:hAnsi="Simplified Arabic" w:cs="Simplified Arabic"/>
          <w:b/>
          <w:bCs/>
          <w:sz w:val="27"/>
          <w:szCs w:val="27"/>
          <w:rtl/>
          <w:lang w:val="kk-KZ" w:bidi="ar-EG"/>
        </w:rPr>
        <w:t>المقدمة</w:t>
      </w:r>
      <w:r w:rsidRPr="006C6AD8">
        <w:rPr>
          <w:rFonts w:ascii="Simplified Arabic" w:hAnsi="Simplified Arabic" w:cs="Simplified Arabic"/>
          <w:sz w:val="27"/>
          <w:szCs w:val="27"/>
          <w:rtl/>
          <w:lang w:val="kk-KZ" w:bidi="ar-EG"/>
        </w:rPr>
        <w:t xml:space="preserve"> اشتملت على: أهمية الموضوع، وأسباب اختياره، والدراسات السابقة، ومنهج البحث، والتساؤلات التي يفر</w:t>
      </w:r>
      <w:r w:rsidRPr="006C6AD8">
        <w:rPr>
          <w:rFonts w:ascii="Simplified Arabic" w:hAnsi="Simplified Arabic" w:cs="Simplified Arabic"/>
          <w:sz w:val="27"/>
          <w:szCs w:val="27"/>
          <w:rtl/>
        </w:rPr>
        <w:t>ضها، وخطة البحث.</w:t>
      </w:r>
    </w:p>
    <w:p w14:paraId="29A84BCC" w14:textId="77777777" w:rsidR="00A625B2" w:rsidRPr="006C6AD8" w:rsidRDefault="00A625B2" w:rsidP="00AE4BD3">
      <w:pPr>
        <w:tabs>
          <w:tab w:val="left" w:pos="3958"/>
          <w:tab w:val="center" w:pos="4478"/>
        </w:tabs>
        <w:adjustRightInd/>
        <w:spacing w:line="400" w:lineRule="exact"/>
        <w:ind w:left="1229" w:hanging="1229"/>
        <w:jc w:val="lowKashida"/>
        <w:textAlignment w:val="auto"/>
        <w:rPr>
          <w:rFonts w:ascii="Simplified Arabic" w:hAnsi="Simplified Arabic" w:cs="Simplified Arabic"/>
          <w:sz w:val="27"/>
          <w:szCs w:val="27"/>
          <w:rtl/>
        </w:rPr>
      </w:pPr>
      <w:r w:rsidRPr="006C6AD8">
        <w:rPr>
          <w:rFonts w:ascii="Simplified Arabic" w:hAnsi="Simplified Arabic" w:cs="Simplified Arabic"/>
          <w:b/>
          <w:bCs/>
          <w:sz w:val="27"/>
          <w:szCs w:val="27"/>
          <w:rtl/>
          <w:lang w:val="kk-KZ" w:bidi="ar-EG"/>
        </w:rPr>
        <w:t xml:space="preserve">المبحث الأول: </w:t>
      </w:r>
      <w:r w:rsidRPr="006C6AD8">
        <w:rPr>
          <w:rFonts w:ascii="Simplified Arabic" w:hAnsi="Simplified Arabic" w:cs="Simplified Arabic"/>
          <w:sz w:val="27"/>
          <w:szCs w:val="27"/>
          <w:rtl/>
          <w:lang w:val="kk-KZ" w:bidi="ar-EG"/>
        </w:rPr>
        <w:t xml:space="preserve">التعريف بالنظام وديكارت، وبيان مفهوم العدل </w:t>
      </w:r>
      <w:r w:rsidRPr="006C6AD8">
        <w:rPr>
          <w:rFonts w:ascii="Simplified Arabic" w:hAnsi="Simplified Arabic" w:cs="Simplified Arabic"/>
          <w:sz w:val="27"/>
          <w:szCs w:val="27"/>
          <w:rtl/>
        </w:rPr>
        <w:t>عندهما.</w:t>
      </w:r>
    </w:p>
    <w:p w14:paraId="3870AB9B" w14:textId="77777777" w:rsidR="00A625B2" w:rsidRPr="006C6AD8" w:rsidRDefault="00A625B2" w:rsidP="00AE4BD3">
      <w:pPr>
        <w:tabs>
          <w:tab w:val="left" w:pos="3958"/>
          <w:tab w:val="center" w:pos="4478"/>
        </w:tabs>
        <w:adjustRightInd/>
        <w:spacing w:line="400" w:lineRule="exact"/>
        <w:ind w:left="1229" w:hanging="1229"/>
        <w:jc w:val="lowKashida"/>
        <w:textAlignment w:val="auto"/>
        <w:rPr>
          <w:rFonts w:ascii="Simplified Arabic" w:hAnsi="Simplified Arabic" w:cs="Simplified Arabic"/>
          <w:sz w:val="27"/>
          <w:szCs w:val="27"/>
          <w:rtl/>
        </w:rPr>
      </w:pPr>
      <w:r w:rsidRPr="006C6AD8">
        <w:rPr>
          <w:rFonts w:ascii="Simplified Arabic" w:hAnsi="Simplified Arabic" w:cs="Simplified Arabic"/>
          <w:b/>
          <w:bCs/>
          <w:sz w:val="27"/>
          <w:szCs w:val="27"/>
          <w:rtl/>
          <w:lang w:val="kk-KZ" w:bidi="ar-EG"/>
        </w:rPr>
        <w:t xml:space="preserve">المبحث الثاني: </w:t>
      </w:r>
      <w:r w:rsidRPr="006C6AD8">
        <w:rPr>
          <w:rFonts w:ascii="Simplified Arabic" w:hAnsi="Simplified Arabic" w:cs="Simplified Arabic"/>
          <w:sz w:val="27"/>
          <w:szCs w:val="27"/>
          <w:rtl/>
        </w:rPr>
        <w:t>القدرة على القبيح بين النظام وديكارت.</w:t>
      </w:r>
    </w:p>
    <w:p w14:paraId="557424D6" w14:textId="77777777" w:rsidR="00A625B2" w:rsidRPr="006C6AD8" w:rsidRDefault="00A625B2" w:rsidP="00AE4BD3">
      <w:pPr>
        <w:tabs>
          <w:tab w:val="left" w:pos="3958"/>
          <w:tab w:val="center" w:pos="4478"/>
        </w:tabs>
        <w:adjustRightInd/>
        <w:spacing w:line="400" w:lineRule="exact"/>
        <w:ind w:left="1229" w:hanging="1229"/>
        <w:jc w:val="lowKashida"/>
        <w:textAlignment w:val="auto"/>
        <w:rPr>
          <w:rFonts w:ascii="Simplified Arabic" w:hAnsi="Simplified Arabic" w:cs="Simplified Arabic"/>
          <w:sz w:val="27"/>
          <w:szCs w:val="27"/>
          <w:rtl/>
        </w:rPr>
      </w:pPr>
      <w:r w:rsidRPr="006C6AD8">
        <w:rPr>
          <w:rFonts w:ascii="Simplified Arabic" w:hAnsi="Simplified Arabic" w:cs="Simplified Arabic"/>
          <w:b/>
          <w:bCs/>
          <w:sz w:val="27"/>
          <w:szCs w:val="27"/>
          <w:rtl/>
          <w:lang w:val="kk-KZ" w:bidi="ar-EG"/>
        </w:rPr>
        <w:t>المبحث الثالث:</w:t>
      </w:r>
      <w:r w:rsidRPr="006C6AD8">
        <w:rPr>
          <w:rFonts w:ascii="Simplified Arabic" w:hAnsi="Simplified Arabic" w:cs="Simplified Arabic"/>
          <w:sz w:val="27"/>
          <w:szCs w:val="27"/>
          <w:rtl/>
        </w:rPr>
        <w:t xml:space="preserve"> الأصلح بين النظام وديكارت.</w:t>
      </w:r>
    </w:p>
    <w:p w14:paraId="63B6032D" w14:textId="77777777" w:rsidR="00A625B2" w:rsidRPr="006C6AD8" w:rsidRDefault="00A625B2" w:rsidP="00AE4BD3">
      <w:pPr>
        <w:tabs>
          <w:tab w:val="left" w:pos="3958"/>
          <w:tab w:val="center" w:pos="4478"/>
        </w:tabs>
        <w:adjustRightInd/>
        <w:spacing w:line="400" w:lineRule="exact"/>
        <w:ind w:left="1229" w:hanging="1229"/>
        <w:jc w:val="lowKashida"/>
        <w:textAlignment w:val="auto"/>
        <w:rPr>
          <w:rFonts w:ascii="Simplified Arabic" w:hAnsi="Simplified Arabic" w:cs="Simplified Arabic"/>
          <w:sz w:val="27"/>
          <w:szCs w:val="27"/>
          <w:rtl/>
        </w:rPr>
      </w:pPr>
      <w:r w:rsidRPr="006C6AD8">
        <w:rPr>
          <w:rFonts w:ascii="Simplified Arabic" w:hAnsi="Simplified Arabic" w:cs="Simplified Arabic"/>
          <w:b/>
          <w:bCs/>
          <w:sz w:val="27"/>
          <w:szCs w:val="27"/>
          <w:rtl/>
          <w:lang w:val="kk-KZ" w:bidi="ar-EG"/>
        </w:rPr>
        <w:t>وأما الخاتمة:</w:t>
      </w:r>
      <w:r w:rsidRPr="006C6AD8">
        <w:rPr>
          <w:rFonts w:ascii="Simplified Arabic" w:hAnsi="Simplified Arabic" w:cs="Simplified Arabic"/>
          <w:sz w:val="27"/>
          <w:szCs w:val="27"/>
          <w:rtl/>
        </w:rPr>
        <w:t xml:space="preserve"> فقد اشتملت على أهم النتائج والتوصيات.</w:t>
      </w:r>
    </w:p>
    <w:p w14:paraId="58A4C298" w14:textId="77777777" w:rsidR="00A625B2" w:rsidRPr="006C6AD8" w:rsidRDefault="00A625B2" w:rsidP="00AE4BD3">
      <w:pPr>
        <w:tabs>
          <w:tab w:val="left" w:pos="3958"/>
          <w:tab w:val="center" w:pos="4478"/>
        </w:tabs>
        <w:adjustRightInd/>
        <w:spacing w:line="400" w:lineRule="exact"/>
        <w:ind w:left="1229" w:hanging="1229"/>
        <w:jc w:val="lowKashida"/>
        <w:textAlignment w:val="auto"/>
        <w:rPr>
          <w:rFonts w:ascii="Simplified Arabic" w:hAnsi="Simplified Arabic" w:cs="Simplified Arabic"/>
          <w:b/>
          <w:bCs/>
          <w:sz w:val="27"/>
          <w:szCs w:val="27"/>
          <w:lang w:val="kk-KZ" w:bidi="ar-EG"/>
        </w:rPr>
      </w:pPr>
      <w:r w:rsidRPr="006C6AD8">
        <w:rPr>
          <w:rFonts w:ascii="Simplified Arabic" w:hAnsi="Simplified Arabic" w:cs="Simplified Arabic"/>
          <w:sz w:val="27"/>
          <w:szCs w:val="27"/>
          <w:rtl/>
        </w:rPr>
        <w:t>وخُتِم</w:t>
      </w:r>
      <w:r w:rsidRPr="006C6AD8">
        <w:rPr>
          <w:rFonts w:ascii="Simplified Arabic" w:hAnsi="Simplified Arabic" w:cs="Simplified Arabic"/>
          <w:sz w:val="27"/>
          <w:szCs w:val="27"/>
          <w:rtl/>
          <w:lang w:val="kk-KZ" w:bidi="ar-EG"/>
        </w:rPr>
        <w:t xml:space="preserve"> البحث بفهرس للمصادر والمراجع، ثم فهرس للموضوعات.</w:t>
      </w:r>
      <w:r w:rsidRPr="006C6AD8">
        <w:rPr>
          <w:rFonts w:ascii="Simplified Arabic" w:hAnsi="Simplified Arabic" w:cs="Simplified Arabic"/>
          <w:b/>
          <w:bCs/>
          <w:sz w:val="27"/>
          <w:szCs w:val="27"/>
          <w:lang w:val="kk-KZ" w:bidi="ar-EG"/>
        </w:rPr>
        <w:t xml:space="preserve"> </w:t>
      </w:r>
    </w:p>
    <w:p w14:paraId="43CA149D" w14:textId="77777777" w:rsidR="00A625B2" w:rsidRPr="006C6AD8" w:rsidRDefault="00A625B2" w:rsidP="00AE4BD3">
      <w:pPr>
        <w:widowControl/>
        <w:bidi w:val="0"/>
        <w:adjustRightInd/>
        <w:spacing w:line="400" w:lineRule="exact"/>
        <w:jc w:val="left"/>
        <w:textAlignment w:val="auto"/>
        <w:rPr>
          <w:rFonts w:ascii="Simplified Arabic" w:hAnsi="Simplified Arabic" w:cs="Simplified Arabic"/>
          <w:b/>
          <w:bCs/>
          <w:sz w:val="27"/>
          <w:szCs w:val="27"/>
          <w:rtl/>
          <w:lang w:val="kk-KZ" w:bidi="ar-EG"/>
        </w:rPr>
      </w:pPr>
      <w:r w:rsidRPr="006C6AD8">
        <w:rPr>
          <w:rFonts w:ascii="Simplified Arabic" w:hAnsi="Simplified Arabic" w:cs="Simplified Arabic"/>
          <w:b/>
          <w:bCs/>
          <w:sz w:val="27"/>
          <w:szCs w:val="27"/>
          <w:rtl/>
          <w:lang w:val="kk-KZ" w:bidi="ar-EG"/>
        </w:rPr>
        <w:br w:type="page"/>
      </w:r>
    </w:p>
    <w:p w14:paraId="3A85AB3E" w14:textId="77777777" w:rsidR="00A625B2" w:rsidRPr="006C6AD8" w:rsidRDefault="00A625B2" w:rsidP="00AE4BD3">
      <w:pPr>
        <w:tabs>
          <w:tab w:val="left" w:pos="3958"/>
          <w:tab w:val="center" w:pos="4478"/>
        </w:tabs>
        <w:adjustRightInd/>
        <w:spacing w:line="400" w:lineRule="exact"/>
        <w:textAlignment w:val="auto"/>
        <w:rPr>
          <w:rFonts w:ascii="Simplified Arabic" w:hAnsi="Simplified Arabic" w:cs="Simplified Arabic"/>
          <w:b/>
          <w:bCs/>
          <w:sz w:val="27"/>
          <w:szCs w:val="27"/>
          <w:rtl/>
          <w:lang w:val="kk-KZ" w:bidi="ar-EG"/>
        </w:rPr>
      </w:pPr>
      <w:r w:rsidRPr="006C6AD8">
        <w:rPr>
          <w:rFonts w:ascii="Simplified Arabic" w:hAnsi="Simplified Arabic" w:cs="Simplified Arabic"/>
          <w:b/>
          <w:bCs/>
          <w:sz w:val="27"/>
          <w:szCs w:val="27"/>
          <w:rtl/>
          <w:lang w:val="kk-KZ" w:bidi="ar-EG"/>
        </w:rPr>
        <w:lastRenderedPageBreak/>
        <w:t>المبحث الأول: التعريف بالنظام وديكارت، وبيان مفهوم العدل عندهما.</w:t>
      </w:r>
    </w:p>
    <w:p w14:paraId="35074C0E" w14:textId="77777777" w:rsidR="00A625B2" w:rsidRPr="006C6AD8" w:rsidRDefault="00A625B2" w:rsidP="00AE4BD3">
      <w:pPr>
        <w:tabs>
          <w:tab w:val="left" w:pos="3958"/>
          <w:tab w:val="center" w:pos="4478"/>
        </w:tabs>
        <w:adjustRightInd/>
        <w:spacing w:line="400" w:lineRule="exact"/>
        <w:textAlignment w:val="auto"/>
        <w:rPr>
          <w:rFonts w:ascii="Simplified Arabic" w:hAnsi="Simplified Arabic" w:cs="Simplified Arabic"/>
          <w:sz w:val="27"/>
          <w:szCs w:val="27"/>
          <w:lang w:bidi="ar-EG"/>
        </w:rPr>
      </w:pPr>
      <w:r w:rsidRPr="006C6AD8">
        <w:rPr>
          <w:rFonts w:ascii="Simplified Arabic" w:hAnsi="Simplified Arabic" w:cs="Simplified Arabic"/>
          <w:b/>
          <w:bCs/>
          <w:sz w:val="27"/>
          <w:szCs w:val="27"/>
          <w:rtl/>
          <w:lang w:bidi="ar-EG"/>
        </w:rPr>
        <w:t xml:space="preserve">أولًا: </w:t>
      </w:r>
      <w:r w:rsidRPr="006C6AD8">
        <w:rPr>
          <w:rFonts w:ascii="Simplified Arabic" w:hAnsi="Simplified Arabic" w:cs="Simplified Arabic"/>
          <w:b/>
          <w:bCs/>
          <w:sz w:val="27"/>
          <w:szCs w:val="27"/>
          <w:rtl/>
          <w:lang w:val="kk-KZ" w:bidi="ar-EG"/>
        </w:rPr>
        <w:t xml:space="preserve">التعريف بالنظام: </w:t>
      </w:r>
    </w:p>
    <w:p w14:paraId="73FD8974" w14:textId="77777777" w:rsidR="00A625B2" w:rsidRPr="006C6AD8" w:rsidRDefault="00A625B2" w:rsidP="006C6AD8">
      <w:pPr>
        <w:tabs>
          <w:tab w:val="left" w:pos="3958"/>
          <w:tab w:val="center" w:pos="4478"/>
        </w:tabs>
        <w:adjustRightInd/>
        <w:spacing w:line="216" w:lineRule="auto"/>
        <w:ind w:firstLine="567"/>
        <w:jc w:val="lowKashida"/>
        <w:textAlignment w:val="auto"/>
        <w:rPr>
          <w:rFonts w:ascii="Simplified Arabic" w:hAnsi="Simplified Arabic" w:cs="Simplified Arabic"/>
          <w:sz w:val="27"/>
          <w:szCs w:val="27"/>
          <w:rtl/>
        </w:rPr>
      </w:pPr>
      <w:r w:rsidRPr="006C6AD8">
        <w:rPr>
          <w:rFonts w:ascii="Simplified Arabic" w:hAnsi="Simplified Arabic" w:cs="Simplified Arabic"/>
          <w:sz w:val="27"/>
          <w:szCs w:val="27"/>
          <w:rtl/>
          <w:lang w:val="kk-KZ" w:bidi="ar-EG"/>
        </w:rPr>
        <w:t>هو أبو إسحاق إبراهيم بن ‌سيار بن هَانِئ البصري، المعروف بالنظّام بالظاء المعجمة المشددة. قالت المعتزلة: إنما لقب بذلك؛ لحسن كلامه نظمًا ونثرًا، وقال غيرهم</w:t>
      </w:r>
      <w:r w:rsidRPr="006C6AD8">
        <w:rPr>
          <w:rFonts w:ascii="Simplified Arabic" w:hAnsi="Simplified Arabic" w:cs="Simplified Arabic"/>
          <w:sz w:val="27"/>
          <w:szCs w:val="27"/>
          <w:lang w:bidi="ar-EG"/>
        </w:rPr>
        <w:t>:</w:t>
      </w:r>
      <w:r w:rsidRPr="006C6AD8">
        <w:rPr>
          <w:rFonts w:ascii="Simplified Arabic" w:hAnsi="Simplified Arabic" w:cs="Simplified Arabic"/>
          <w:sz w:val="27"/>
          <w:szCs w:val="27"/>
          <w:rtl/>
          <w:lang w:val="kk-KZ" w:bidi="ar-EG"/>
        </w:rPr>
        <w:t xml:space="preserve"> إنما س</w:t>
      </w:r>
      <w:r w:rsidRPr="006C6AD8">
        <w:rPr>
          <w:rFonts w:ascii="Simplified Arabic" w:hAnsi="Simplified Arabic" w:cs="Simplified Arabic"/>
          <w:sz w:val="27"/>
          <w:szCs w:val="27"/>
          <w:rtl/>
          <w:lang w:bidi="ar-EG"/>
        </w:rPr>
        <w:t>ُ</w:t>
      </w:r>
      <w:r w:rsidRPr="006C6AD8">
        <w:rPr>
          <w:rFonts w:ascii="Simplified Arabic" w:hAnsi="Simplified Arabic" w:cs="Simplified Arabic"/>
          <w:sz w:val="27"/>
          <w:szCs w:val="27"/>
          <w:rtl/>
          <w:lang w:val="kk-KZ" w:bidi="ar-EG"/>
        </w:rPr>
        <w:t>مي بذلك؛ لأنه كان ينظم الخرز بسوق البصرة ويبيعها، وكان ابن أخت أبي الهذيل العلاف شيخ المعتزلة</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2"/>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rPr>
        <w:t>.</w:t>
      </w:r>
    </w:p>
    <w:p w14:paraId="608F1535" w14:textId="77777777" w:rsidR="00A625B2" w:rsidRPr="006C6AD8" w:rsidRDefault="00A625B2" w:rsidP="006C6AD8">
      <w:pPr>
        <w:tabs>
          <w:tab w:val="left" w:pos="3958"/>
          <w:tab w:val="center" w:pos="4478"/>
        </w:tabs>
        <w:adjustRightInd/>
        <w:spacing w:line="216" w:lineRule="auto"/>
        <w:ind w:firstLine="567"/>
        <w:jc w:val="lowKashida"/>
        <w:textAlignment w:val="auto"/>
        <w:rPr>
          <w:rFonts w:ascii="Simplified Arabic" w:hAnsi="Simplified Arabic" w:cs="Simplified Arabic"/>
          <w:sz w:val="27"/>
          <w:szCs w:val="27"/>
          <w:rtl/>
        </w:rPr>
      </w:pPr>
      <w:r w:rsidRPr="006C6AD8">
        <w:rPr>
          <w:rFonts w:ascii="Simplified Arabic" w:hAnsi="Simplified Arabic" w:cs="Simplified Arabic"/>
          <w:sz w:val="27"/>
          <w:szCs w:val="27"/>
          <w:rtl/>
        </w:rPr>
        <w:t>وقد كان أبو الهذيل العلاف وتلميذه النظام من أعظم رجال المعتزلة مكانة، وعلى أيديهما اكتمل مذهب الاعتزال، وكانت له صبغة فلسفية ظهر فيها أثر تلك الفلسفة</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3"/>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bidi="ar-EG"/>
        </w:rPr>
        <w:t xml:space="preserve">، فكان </w:t>
      </w:r>
      <w:r w:rsidRPr="006C6AD8">
        <w:rPr>
          <w:rFonts w:ascii="Simplified Arabic" w:hAnsi="Simplified Arabic" w:cs="Simplified Arabic"/>
          <w:sz w:val="27"/>
          <w:szCs w:val="27"/>
          <w:rtl/>
        </w:rPr>
        <w:t>النظام رأس المعتزلة، مع علو طبقته في الكلام، وتمكنه وتحكمه في المعرفة</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4"/>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rPr>
        <w:t>.</w:t>
      </w:r>
    </w:p>
    <w:p w14:paraId="6C2D8C03" w14:textId="77777777" w:rsidR="00A625B2" w:rsidRPr="006C6AD8" w:rsidRDefault="00A625B2" w:rsidP="006C6AD8">
      <w:pPr>
        <w:tabs>
          <w:tab w:val="left" w:pos="3958"/>
          <w:tab w:val="center" w:pos="4478"/>
        </w:tabs>
        <w:adjustRightInd/>
        <w:spacing w:line="216" w:lineRule="auto"/>
        <w:ind w:firstLine="567"/>
        <w:jc w:val="lowKashida"/>
        <w:textAlignment w:val="auto"/>
        <w:rPr>
          <w:rFonts w:ascii="Simplified Arabic" w:hAnsi="Simplified Arabic" w:cs="Simplified Arabic"/>
          <w:sz w:val="27"/>
          <w:szCs w:val="27"/>
          <w:rtl/>
          <w:lang w:val="kk-KZ" w:bidi="ar-EG"/>
        </w:rPr>
      </w:pPr>
      <w:r w:rsidRPr="006C6AD8">
        <w:rPr>
          <w:rFonts w:ascii="Simplified Arabic" w:hAnsi="Simplified Arabic" w:cs="Simplified Arabic"/>
          <w:sz w:val="27"/>
          <w:szCs w:val="27"/>
          <w:rtl/>
          <w:lang w:val="kk-KZ" w:bidi="ar-EG"/>
        </w:rPr>
        <w:t>وقد أثنى الجاحظ على شيخه النظام، فقال: (الأوائل يقولون في كل ألف سنة رجل لا نظير له، فإن صح ذلك، فأبو إسحاق من أولئك)</w:t>
      </w:r>
      <w:r w:rsidRPr="006C6AD8">
        <w:rPr>
          <w:rFonts w:ascii="Simplified Arabic" w:eastAsia="Calibri" w:hAnsi="Simplified Arabic" w:cs="Simplified Arabic"/>
          <w:sz w:val="27"/>
          <w:szCs w:val="27"/>
          <w:vertAlign w:val="superscript"/>
          <w:rtl/>
          <w:lang w:bidi="ar-EG"/>
        </w:rPr>
        <w:t xml:space="preserve"> (</w:t>
      </w:r>
      <w:r w:rsidRPr="006C6AD8">
        <w:rPr>
          <w:rFonts w:ascii="Simplified Arabic" w:eastAsia="Calibri" w:hAnsi="Simplified Arabic" w:cs="Simplified Arabic"/>
          <w:sz w:val="27"/>
          <w:szCs w:val="27"/>
          <w:vertAlign w:val="superscript"/>
          <w:rtl/>
          <w:lang w:bidi="ar-EG"/>
        </w:rPr>
        <w:footnoteReference w:id="5"/>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val="kk-KZ" w:bidi="ar-EG"/>
        </w:rPr>
        <w:t>، وكان يقول عنه أيضًا: (ما رأيت أحدًا أعلم بالفقه والكلام من النظام)</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6"/>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val="kk-KZ" w:bidi="ar-EG"/>
        </w:rPr>
        <w:t>.</w:t>
      </w:r>
    </w:p>
    <w:p w14:paraId="2A612F4D" w14:textId="77777777" w:rsidR="00A625B2" w:rsidRPr="006C6AD8" w:rsidRDefault="00A625B2" w:rsidP="006C6AD8">
      <w:pPr>
        <w:tabs>
          <w:tab w:val="left" w:pos="3958"/>
          <w:tab w:val="center" w:pos="4478"/>
        </w:tabs>
        <w:adjustRightInd/>
        <w:spacing w:line="216" w:lineRule="auto"/>
        <w:ind w:firstLine="567"/>
        <w:jc w:val="lowKashida"/>
        <w:textAlignment w:val="auto"/>
        <w:rPr>
          <w:rFonts w:ascii="Simplified Arabic" w:hAnsi="Simplified Arabic" w:cs="Simplified Arabic"/>
          <w:sz w:val="27"/>
          <w:szCs w:val="27"/>
          <w:rtl/>
          <w:lang w:val="kk-KZ" w:bidi="ar-EG"/>
        </w:rPr>
      </w:pPr>
      <w:r w:rsidRPr="006C6AD8">
        <w:rPr>
          <w:rFonts w:ascii="Simplified Arabic" w:hAnsi="Simplified Arabic" w:cs="Simplified Arabic"/>
          <w:sz w:val="27"/>
          <w:szCs w:val="27"/>
          <w:rtl/>
          <w:lang w:val="kk-KZ" w:bidi="ar-EG"/>
        </w:rPr>
        <w:t xml:space="preserve">والنظام من الشخصيات التي تنازع الناس حولها، فمن قائلٍ: إنه مات </w:t>
      </w:r>
      <w:r w:rsidRPr="006C6AD8">
        <w:rPr>
          <w:rFonts w:ascii="Simplified Arabic" w:hAnsi="Simplified Arabic" w:cs="Simplified Arabic"/>
          <w:sz w:val="27"/>
          <w:szCs w:val="27"/>
          <w:rtl/>
          <w:lang w:val="kk-KZ" w:bidi="ar-EG"/>
        </w:rPr>
        <w:lastRenderedPageBreak/>
        <w:t>وهو يتعاطى الخمر، ويتغنى بها</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7"/>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val="kk-KZ" w:bidi="ar-EG"/>
        </w:rPr>
        <w:t>، ومنهم من أثنى عليه، فذهب إلى أن النظام في أواخر حياته، وهو يجود بنفسه كان يقول: (اللهم إن كنت تعلم أني لم أقصر في نصرة توحيدك، ولم أعتقد مذهبًا إلا شَدَتُه بالتوحيد، اللهم إن كنت تعلم ذلك فاغفر لي ذنوبي، وسهل علي سكرات الموت، فمات من ساعته)</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8"/>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val="kk-KZ" w:bidi="ar-EG"/>
        </w:rPr>
        <w:t>.</w:t>
      </w:r>
    </w:p>
    <w:p w14:paraId="6D605923" w14:textId="77777777" w:rsidR="00A625B2" w:rsidRPr="006C6AD8" w:rsidRDefault="00A625B2" w:rsidP="006C6AD8">
      <w:pPr>
        <w:tabs>
          <w:tab w:val="left" w:pos="3958"/>
          <w:tab w:val="center" w:pos="4478"/>
        </w:tabs>
        <w:adjustRightInd/>
        <w:spacing w:line="216" w:lineRule="auto"/>
        <w:ind w:firstLine="567"/>
        <w:jc w:val="lowKashida"/>
        <w:textAlignment w:val="auto"/>
        <w:rPr>
          <w:rFonts w:ascii="Simplified Arabic" w:hAnsi="Simplified Arabic" w:cs="Simplified Arabic"/>
          <w:sz w:val="27"/>
          <w:szCs w:val="27"/>
          <w:rtl/>
          <w:lang w:val="kk-KZ" w:bidi="ar-EG"/>
        </w:rPr>
      </w:pPr>
      <w:r w:rsidRPr="006C6AD8">
        <w:rPr>
          <w:rFonts w:ascii="Simplified Arabic" w:hAnsi="Simplified Arabic" w:cs="Simplified Arabic"/>
          <w:sz w:val="27"/>
          <w:szCs w:val="27"/>
          <w:rtl/>
          <w:lang w:val="kk-KZ" w:bidi="ar-EG"/>
        </w:rPr>
        <w:t>ولا شك أن النظام من الشخصيات المعروفة والمشهورة في الأوساط الكلامية، وكان من المؤسسين لكثير من المسائل الكلامية، فقلما تجد كتابًا من كتب المتكلمين إلا وفيه ذكر للنظام موافقًا أو مخالفًا لرأيه.</w:t>
      </w:r>
    </w:p>
    <w:p w14:paraId="24488E73" w14:textId="419AA3EB" w:rsidR="00A625B2" w:rsidRPr="006C6AD8" w:rsidRDefault="00A625B2" w:rsidP="006C6AD8">
      <w:pPr>
        <w:tabs>
          <w:tab w:val="left" w:pos="3958"/>
          <w:tab w:val="center" w:pos="4478"/>
        </w:tabs>
        <w:adjustRightInd/>
        <w:spacing w:line="216" w:lineRule="auto"/>
        <w:ind w:firstLine="567"/>
        <w:jc w:val="lowKashida"/>
        <w:textAlignment w:val="auto"/>
        <w:rPr>
          <w:rFonts w:ascii="Simplified Arabic" w:hAnsi="Simplified Arabic" w:cs="Simplified Arabic"/>
          <w:sz w:val="27"/>
          <w:szCs w:val="27"/>
          <w:rtl/>
        </w:rPr>
      </w:pPr>
      <w:r w:rsidRPr="006C6AD8">
        <w:rPr>
          <w:rFonts w:ascii="Simplified Arabic" w:hAnsi="Simplified Arabic" w:cs="Simplified Arabic"/>
          <w:sz w:val="27"/>
          <w:szCs w:val="27"/>
          <w:rtl/>
        </w:rPr>
        <w:t xml:space="preserve">ولا يعرف بالتحديد السنة التي ولد فيها النظام، كما أنه حدث خلاف حول تاريخ وفاته، ونتفق مع ما ذهب إليه الدكتور محمد عبد الهادي </w:t>
      </w:r>
      <w:r w:rsidR="009C605F" w:rsidRPr="006C6AD8">
        <w:rPr>
          <w:rFonts w:ascii="Simplified Arabic" w:hAnsi="Simplified Arabic" w:cs="Simplified Arabic" w:hint="cs"/>
          <w:sz w:val="27"/>
          <w:szCs w:val="27"/>
          <w:rtl/>
        </w:rPr>
        <w:br/>
      </w:r>
      <w:r w:rsidRPr="006C6AD8">
        <w:rPr>
          <w:rFonts w:ascii="Simplified Arabic" w:hAnsi="Simplified Arabic" w:cs="Simplified Arabic"/>
          <w:sz w:val="27"/>
          <w:szCs w:val="27"/>
          <w:rtl/>
        </w:rPr>
        <w:t>أبو ريدة من أن حياة النظام تقع على وجه تقريبي بين عامي (160</w:t>
      </w:r>
      <w:r w:rsidR="009C605F" w:rsidRPr="006C6AD8">
        <w:rPr>
          <w:rFonts w:ascii="Simplified Arabic" w:hAnsi="Simplified Arabic" w:cs="Simplified Arabic"/>
          <w:sz w:val="27"/>
          <w:szCs w:val="27"/>
          <w:rtl/>
        </w:rPr>
        <w:t>هـ و231</w:t>
      </w:r>
      <w:r w:rsidRPr="006C6AD8">
        <w:rPr>
          <w:rFonts w:ascii="Simplified Arabic" w:hAnsi="Simplified Arabic" w:cs="Simplified Arabic"/>
          <w:sz w:val="27"/>
          <w:szCs w:val="27"/>
          <w:rtl/>
        </w:rPr>
        <w:t>هـ)</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9"/>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rPr>
        <w:t>.</w:t>
      </w:r>
    </w:p>
    <w:p w14:paraId="0E8D99A3" w14:textId="77777777" w:rsidR="00A625B2" w:rsidRPr="006C6AD8" w:rsidRDefault="00A625B2" w:rsidP="006C6AD8">
      <w:pPr>
        <w:tabs>
          <w:tab w:val="left" w:pos="3958"/>
          <w:tab w:val="center" w:pos="4478"/>
        </w:tabs>
        <w:adjustRightInd/>
        <w:spacing w:line="216" w:lineRule="auto"/>
        <w:ind w:firstLine="567"/>
        <w:jc w:val="lowKashida"/>
        <w:textAlignment w:val="auto"/>
        <w:rPr>
          <w:rFonts w:ascii="Simplified Arabic" w:hAnsi="Simplified Arabic" w:cs="Simplified Arabic"/>
          <w:sz w:val="27"/>
          <w:szCs w:val="27"/>
          <w:rtl/>
          <w:lang w:val="kk-KZ" w:bidi="ar-EG"/>
        </w:rPr>
      </w:pPr>
      <w:r w:rsidRPr="006C6AD8">
        <w:rPr>
          <w:rFonts w:ascii="Simplified Arabic" w:hAnsi="Simplified Arabic" w:cs="Simplified Arabic"/>
          <w:sz w:val="27"/>
          <w:szCs w:val="27"/>
          <w:rtl/>
          <w:lang w:val="kk-KZ" w:bidi="ar-EG"/>
        </w:rPr>
        <w:t>وقد تكونت شخصية النظام تكوينًا علميًا، فكان لغويًا أديبًا بليغًا شاعرًا بجانب كونه متكلمًا</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10"/>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val="kk-KZ" w:bidi="ar-EG"/>
        </w:rPr>
        <w:t>، وقد تبحر في علوم الفلسفة، واطلع على أكثر ما كتبه رجالها من طبيعيين وإلهيين</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11"/>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val="kk-KZ" w:bidi="ar-EG"/>
        </w:rPr>
        <w:t xml:space="preserve">، وانفرد بآراء خاصة تابعته فيها فرقة من </w:t>
      </w:r>
      <w:r w:rsidRPr="006C6AD8">
        <w:rPr>
          <w:rFonts w:ascii="Simplified Arabic" w:hAnsi="Simplified Arabic" w:cs="Simplified Arabic"/>
          <w:sz w:val="27"/>
          <w:szCs w:val="27"/>
          <w:rtl/>
          <w:lang w:val="kk-KZ" w:bidi="ar-EG"/>
        </w:rPr>
        <w:lastRenderedPageBreak/>
        <w:t>المعتزلة سميت «بالنظامية»</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12"/>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val="kk-KZ" w:bidi="ar-EG"/>
        </w:rPr>
        <w:t>.</w:t>
      </w:r>
    </w:p>
    <w:p w14:paraId="694BBD1B"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val="kk-KZ" w:bidi="ar-EG"/>
        </w:rPr>
      </w:pPr>
      <w:r w:rsidRPr="006C6AD8">
        <w:rPr>
          <w:rFonts w:ascii="Simplified Arabic" w:hAnsi="Simplified Arabic" w:cs="Simplified Arabic"/>
          <w:sz w:val="27"/>
          <w:szCs w:val="27"/>
          <w:rtl/>
          <w:lang w:val="kk-KZ" w:bidi="ar-EG"/>
        </w:rPr>
        <w:t>وقد سار النظام على المنهج العلمي في البحث والتعليل، والنقد، والأسلوب، فبرزت السمة النقدية في منهجه كغيره من رجال المعتزلة، لا سيما وأن النظام قد فاق أقرانه من المعتزلة في الاعتداد بالعقل؛ حيث أعلى من قيمة الشك</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13"/>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val="kk-KZ" w:bidi="ar-EG"/>
        </w:rPr>
        <w:t xml:space="preserve"> إلى حد قربه من موقف الفلاسفة</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14"/>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val="kk-KZ" w:bidi="ar-EG"/>
        </w:rPr>
        <w:t>.</w:t>
      </w:r>
    </w:p>
    <w:p w14:paraId="19A2AC2C"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val="kk-KZ" w:bidi="ar-EG"/>
        </w:rPr>
      </w:pPr>
      <w:r w:rsidRPr="006C6AD8">
        <w:rPr>
          <w:rFonts w:ascii="Simplified Arabic" w:hAnsi="Simplified Arabic" w:cs="Simplified Arabic"/>
          <w:sz w:val="27"/>
          <w:szCs w:val="27"/>
          <w:rtl/>
          <w:lang w:val="kk-KZ" w:bidi="ar-EG"/>
        </w:rPr>
        <w:t>كما أن منهج النظام يغلب عليه النزعة الجدلية، فقد كان النظام كثير الجدل والمناظرة، فكثيرًا ما كان يناظر شيخه أبا الهذيل العلاف في لطيف الكلام، وكان للنظام أيضًا مجالس ومناظرات مع أبي الحسين النجار، وقد اشتدت حدة الخلاف بينهما في أحد هذه المناظرات، حتى انصرف النجار محمومًا، وكان ذلك سبب علته التي مات فيها</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15"/>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val="kk-KZ" w:bidi="ar-EG"/>
        </w:rPr>
        <w:t xml:space="preserve">. </w:t>
      </w:r>
    </w:p>
    <w:p w14:paraId="10B3D506"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val="kk-KZ" w:bidi="ar-EG"/>
        </w:rPr>
      </w:pPr>
      <w:r w:rsidRPr="006C6AD8">
        <w:rPr>
          <w:rFonts w:ascii="Simplified Arabic" w:hAnsi="Simplified Arabic" w:cs="Simplified Arabic"/>
          <w:sz w:val="27"/>
          <w:szCs w:val="27"/>
          <w:rtl/>
          <w:lang w:val="kk-KZ" w:bidi="ar-EG"/>
        </w:rPr>
        <w:t xml:space="preserve">ولا شك أن النظام يتجه نحو التعمق والغوص في المعاني، والسير المنطقي في المسائل إلى أقصى حد، فهو لا يبالي أن ينتهي بالاصطدام </w:t>
      </w:r>
      <w:r w:rsidRPr="006C6AD8">
        <w:rPr>
          <w:rFonts w:ascii="Simplified Arabic" w:hAnsi="Simplified Arabic" w:cs="Simplified Arabic"/>
          <w:sz w:val="27"/>
          <w:szCs w:val="27"/>
          <w:rtl/>
          <w:lang w:val="kk-KZ" w:bidi="ar-EG"/>
        </w:rPr>
        <w:lastRenderedPageBreak/>
        <w:t>بالنصوص، أو الطعن فيمن يكون موضع الإجلال، وربما آداه هذا التدقيق والتغلغل في المعاني إلى تفرده بالمذاهب الباطلة والتشنيع عليه</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16"/>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val="kk-KZ" w:bidi="ar-EG"/>
        </w:rPr>
        <w:t xml:space="preserve">.   </w:t>
      </w:r>
    </w:p>
    <w:p w14:paraId="5E001421"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sz w:val="27"/>
          <w:szCs w:val="27"/>
          <w:rtl/>
          <w:lang w:val="kk-KZ" w:bidi="ar-EG"/>
        </w:rPr>
        <w:t>أما عن مؤلفات النظام، فلم يوجد منها شيء، شأنه في ذلك شأن أغلب المعتزلة، فآراؤه وُجِدَت في كتب المقالات، وبعض كتب المعتزلة الموجودة، وقد ذكر علماء المقالات أسماء بعض مصنفات النظام، منها: «كتاب الجزء»، و«كتاب في الحركة»</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17"/>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val="kk-KZ" w:bidi="ar-EG"/>
        </w:rPr>
        <w:t>، و«كتاب في الرد على الثنوية»</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18"/>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bidi="ar-EG"/>
        </w:rPr>
        <w:t>، و</w:t>
      </w:r>
      <w:r w:rsidRPr="006C6AD8">
        <w:rPr>
          <w:rFonts w:ascii="Simplified Arabic" w:hAnsi="Simplified Arabic" w:cs="Simplified Arabic"/>
          <w:sz w:val="27"/>
          <w:szCs w:val="27"/>
          <w:rtl/>
          <w:lang w:val="kk-KZ" w:bidi="ar-EG"/>
        </w:rPr>
        <w:t>«</w:t>
      </w:r>
      <w:r w:rsidRPr="006C6AD8">
        <w:rPr>
          <w:rFonts w:ascii="Simplified Arabic" w:hAnsi="Simplified Arabic" w:cs="Simplified Arabic"/>
          <w:sz w:val="27"/>
          <w:szCs w:val="27"/>
          <w:rtl/>
          <w:lang w:bidi="ar-EG"/>
        </w:rPr>
        <w:t>كتاب في التوحيد</w:t>
      </w:r>
      <w:r w:rsidRPr="006C6AD8">
        <w:rPr>
          <w:rFonts w:ascii="Simplified Arabic" w:hAnsi="Simplified Arabic" w:cs="Simplified Arabic"/>
          <w:sz w:val="27"/>
          <w:szCs w:val="27"/>
          <w:rtl/>
          <w:lang w:val="kk-KZ" w:bidi="ar-EG"/>
        </w:rPr>
        <w:t>»</w:t>
      </w:r>
      <w:r w:rsidRPr="006C6AD8">
        <w:rPr>
          <w:rFonts w:ascii="Simplified Arabic" w:hAnsi="Simplified Arabic" w:cs="Simplified Arabic"/>
          <w:sz w:val="27"/>
          <w:szCs w:val="27"/>
          <w:rtl/>
          <w:lang w:bidi="ar-EG"/>
        </w:rPr>
        <w:t>، و</w:t>
      </w:r>
      <w:r w:rsidRPr="006C6AD8">
        <w:rPr>
          <w:rFonts w:ascii="Simplified Arabic" w:hAnsi="Simplified Arabic" w:cs="Simplified Arabic"/>
          <w:sz w:val="27"/>
          <w:szCs w:val="27"/>
          <w:rtl/>
          <w:lang w:val="kk-KZ" w:bidi="ar-EG"/>
        </w:rPr>
        <w:t>«</w:t>
      </w:r>
      <w:r w:rsidRPr="006C6AD8">
        <w:rPr>
          <w:rFonts w:ascii="Simplified Arabic" w:hAnsi="Simplified Arabic" w:cs="Simplified Arabic"/>
          <w:sz w:val="27"/>
          <w:szCs w:val="27"/>
          <w:rtl/>
          <w:lang w:bidi="ar-EG"/>
        </w:rPr>
        <w:t>كتاب في العالم</w:t>
      </w:r>
      <w:r w:rsidRPr="006C6AD8">
        <w:rPr>
          <w:rFonts w:ascii="Simplified Arabic" w:hAnsi="Simplified Arabic" w:cs="Simplified Arabic"/>
          <w:sz w:val="27"/>
          <w:szCs w:val="27"/>
          <w:rtl/>
          <w:lang w:val="kk-KZ" w:bidi="ar-EG"/>
        </w:rPr>
        <w:t>»</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19"/>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bidi="ar-EG"/>
        </w:rPr>
        <w:t>، و</w:t>
      </w:r>
      <w:r w:rsidRPr="006C6AD8">
        <w:rPr>
          <w:rFonts w:ascii="Simplified Arabic" w:hAnsi="Simplified Arabic" w:cs="Simplified Arabic"/>
          <w:sz w:val="27"/>
          <w:szCs w:val="27"/>
          <w:rtl/>
          <w:lang w:val="kk-KZ" w:bidi="ar-EG"/>
        </w:rPr>
        <w:t>«</w:t>
      </w:r>
      <w:r w:rsidRPr="006C6AD8">
        <w:rPr>
          <w:rFonts w:ascii="Simplified Arabic" w:hAnsi="Simplified Arabic" w:cs="Simplified Arabic"/>
          <w:sz w:val="27"/>
          <w:szCs w:val="27"/>
          <w:rtl/>
          <w:lang w:bidi="ar-EG"/>
        </w:rPr>
        <w:t>كتاب في النُكَت</w:t>
      </w:r>
      <w:r w:rsidRPr="006C6AD8">
        <w:rPr>
          <w:rFonts w:ascii="Simplified Arabic" w:hAnsi="Simplified Arabic" w:cs="Simplified Arabic"/>
          <w:sz w:val="27"/>
          <w:szCs w:val="27"/>
          <w:rtl/>
          <w:lang w:val="kk-KZ" w:bidi="ar-EG"/>
        </w:rPr>
        <w:t>»</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20"/>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bidi="ar-EG"/>
        </w:rPr>
        <w:t>.</w:t>
      </w:r>
    </w:p>
    <w:p w14:paraId="441124BB"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val="kk-KZ" w:bidi="ar-EG"/>
        </w:rPr>
      </w:pPr>
      <w:r w:rsidRPr="006C6AD8">
        <w:rPr>
          <w:rFonts w:ascii="Simplified Arabic" w:hAnsi="Simplified Arabic" w:cs="Simplified Arabic"/>
          <w:sz w:val="27"/>
          <w:szCs w:val="27"/>
          <w:rtl/>
          <w:lang w:val="kk-KZ" w:bidi="ar-EG"/>
        </w:rPr>
        <w:t>وأيًا ما كان الأمر فالنظام من علماء المعتزلة البصريين، تتلمذ على العلاف، وكان أستاذًا للجاحظ، وهما من عمالقة الفكر الاعتزالي، فعلى الرغم من اعتراض البعض عليه وعلى آرائه، إلا أن الإنصاف يقتضينا أن نتفق مع ما ذهب إليه الجاحظ من أن النظام قد أنهج المعتزلة سبلًا، وفتق لهم أمورًا عمّتهم بها المنفعة، وشملتهم بها النعمة</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21"/>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val="kk-KZ" w:bidi="ar-EG"/>
        </w:rPr>
        <w:t xml:space="preserve">، وكان له جهد كبير في الدفاع عن الإسلام والرد على الفرق المخالفة في عصره، كما أنه وجّه الكلام توجيهًا جديدًا في مسائله وطريقته، وذلك لإمعانه في قراءة كتب الفلاسفة، وإلمامه </w:t>
      </w:r>
      <w:r w:rsidRPr="006C6AD8">
        <w:rPr>
          <w:rFonts w:ascii="Simplified Arabic" w:hAnsi="Simplified Arabic" w:cs="Simplified Arabic"/>
          <w:sz w:val="27"/>
          <w:szCs w:val="27"/>
          <w:rtl/>
          <w:lang w:val="kk-KZ" w:bidi="ar-EG"/>
        </w:rPr>
        <w:lastRenderedPageBreak/>
        <w:t>بالثقافات الأجنبية الأخرى</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22"/>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val="kk-KZ" w:bidi="ar-EG"/>
        </w:rPr>
        <w:t xml:space="preserve">. </w:t>
      </w:r>
    </w:p>
    <w:p w14:paraId="60BB059B"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val="kk-KZ" w:bidi="ar-EG"/>
        </w:rPr>
      </w:pPr>
      <w:r w:rsidRPr="006C6AD8">
        <w:rPr>
          <w:rFonts w:ascii="Simplified Arabic" w:hAnsi="Simplified Arabic" w:cs="Simplified Arabic"/>
          <w:sz w:val="27"/>
          <w:szCs w:val="27"/>
          <w:rtl/>
          <w:lang w:val="kk-KZ" w:bidi="ar-EG"/>
        </w:rPr>
        <w:t>وبعد هذا التعريف الموجز بالنظام، وأهم ملامح منهجه الذي سار عليه، نأتي إلى إلقاء الضوء على مفهوم العدل الإلهي في فكره، وصلته الوثيقة بفكرتي البحث الرئيستين، وهما: القدرة على القبيح، والأصلح.</w:t>
      </w:r>
    </w:p>
    <w:p w14:paraId="01D2E5D3" w14:textId="77777777" w:rsidR="00A625B2" w:rsidRPr="006C6AD8" w:rsidRDefault="00A625B2" w:rsidP="00AE4BD3">
      <w:pPr>
        <w:tabs>
          <w:tab w:val="left" w:pos="3958"/>
          <w:tab w:val="center" w:pos="4478"/>
        </w:tabs>
        <w:adjustRightInd/>
        <w:spacing w:line="400" w:lineRule="exact"/>
        <w:jc w:val="lowKashida"/>
        <w:textAlignment w:val="auto"/>
        <w:rPr>
          <w:rFonts w:ascii="Simplified Arabic" w:hAnsi="Simplified Arabic" w:cs="Simplified Arabic"/>
          <w:sz w:val="27"/>
          <w:szCs w:val="27"/>
          <w:rtl/>
        </w:rPr>
      </w:pPr>
      <w:r w:rsidRPr="006C6AD8">
        <w:rPr>
          <w:rFonts w:ascii="Simplified Arabic" w:hAnsi="Simplified Arabic" w:cs="Simplified Arabic"/>
          <w:b/>
          <w:bCs/>
          <w:sz w:val="27"/>
          <w:szCs w:val="27"/>
          <w:rtl/>
          <w:lang w:val="kk-KZ" w:bidi="ar-EG"/>
        </w:rPr>
        <w:t xml:space="preserve">ثانيًا: </w:t>
      </w:r>
      <w:r w:rsidRPr="006C6AD8">
        <w:rPr>
          <w:rFonts w:ascii="Simplified Arabic" w:hAnsi="Simplified Arabic" w:cs="Simplified Arabic"/>
          <w:b/>
          <w:bCs/>
          <w:sz w:val="27"/>
          <w:szCs w:val="27"/>
          <w:rtl/>
        </w:rPr>
        <w:t>التعريف بديكارت:</w:t>
      </w:r>
    </w:p>
    <w:p w14:paraId="12C79351"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rPr>
      </w:pPr>
      <w:r w:rsidRPr="006C6AD8">
        <w:rPr>
          <w:rFonts w:ascii="Simplified Arabic" w:hAnsi="Simplified Arabic" w:cs="Simplified Arabic"/>
          <w:sz w:val="27"/>
          <w:szCs w:val="27"/>
          <w:rtl/>
        </w:rPr>
        <w:t>يُعد رينيه ديكارت هو أكبر فلاسفة فرنسا، وإمام الفلسفة الغربية الحديثة، ورائد الاتجاه العقلي في أوروبا.</w:t>
      </w:r>
    </w:p>
    <w:p w14:paraId="0D6B3EBB"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val="kk-KZ" w:bidi="ar-EG"/>
        </w:rPr>
      </w:pPr>
      <w:r w:rsidRPr="006C6AD8">
        <w:rPr>
          <w:rFonts w:ascii="Simplified Arabic" w:hAnsi="Simplified Arabic" w:cs="Simplified Arabic"/>
          <w:sz w:val="27"/>
          <w:szCs w:val="27"/>
          <w:rtl/>
        </w:rPr>
        <w:t>ولد ديكارت في 31 مارس 1965م في قرية «لاهي» في مقاطعة «لاتورين» لأسرة من صغار الأشراف، وكان أبوه مستشارًا في برلمان مقاطعة «بريتاني</w:t>
      </w:r>
      <w:r w:rsidRPr="006C6AD8">
        <w:rPr>
          <w:rFonts w:ascii="Simplified Arabic" w:hAnsi="Simplified Arabic" w:cs="Simplified Arabic"/>
          <w:sz w:val="27"/>
          <w:szCs w:val="27"/>
          <w:rtl/>
          <w:lang w:val="kk-KZ" w:bidi="ar-EG"/>
        </w:rPr>
        <w:t>»، وأما أمه فقد توفيت بعد ولادته بفترة قصيرة بداء صدري، فتعهدته جدته بالتربية وهو لم يبلغ سنة من عمره</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23"/>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val="kk-KZ" w:bidi="ar-EG"/>
        </w:rPr>
        <w:t xml:space="preserve">.  </w:t>
      </w:r>
    </w:p>
    <w:p w14:paraId="66524E2B" w14:textId="77777777" w:rsidR="00A625B2" w:rsidRPr="006C6AD8" w:rsidRDefault="00A625B2" w:rsidP="00AE4BD3">
      <w:pPr>
        <w:tabs>
          <w:tab w:val="left" w:pos="3958"/>
          <w:tab w:val="center" w:pos="4478"/>
        </w:tabs>
        <w:adjustRightInd/>
        <w:spacing w:line="400" w:lineRule="exact"/>
        <w:jc w:val="lowKashida"/>
        <w:textAlignment w:val="auto"/>
        <w:rPr>
          <w:rFonts w:ascii="Simplified Arabic" w:hAnsi="Simplified Arabic" w:cs="Simplified Arabic"/>
          <w:b/>
          <w:bCs/>
          <w:sz w:val="27"/>
          <w:szCs w:val="27"/>
          <w:rtl/>
          <w:lang w:val="kk-KZ" w:bidi="ar-EG"/>
        </w:rPr>
      </w:pPr>
      <w:r w:rsidRPr="006C6AD8">
        <w:rPr>
          <w:rFonts w:ascii="Simplified Arabic" w:hAnsi="Simplified Arabic" w:cs="Simplified Arabic"/>
          <w:b/>
          <w:bCs/>
          <w:sz w:val="27"/>
          <w:szCs w:val="27"/>
          <w:rtl/>
          <w:lang w:val="kk-KZ" w:bidi="ar-EG"/>
        </w:rPr>
        <w:t xml:space="preserve">ويمكن تقسيم حياة ديكارت إلى ثلاث فترات مهمة على النحو التالي: - </w:t>
      </w:r>
    </w:p>
    <w:p w14:paraId="7E8DB756"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rPr>
      </w:pPr>
      <w:r w:rsidRPr="006C6AD8">
        <w:rPr>
          <w:rFonts w:ascii="Simplified Arabic" w:hAnsi="Simplified Arabic" w:cs="Simplified Arabic"/>
          <w:b/>
          <w:bCs/>
          <w:sz w:val="27"/>
          <w:szCs w:val="27"/>
          <w:rtl/>
          <w:lang w:bidi="ar-EG"/>
        </w:rPr>
        <w:t>الأولى:</w:t>
      </w:r>
      <w:r w:rsidRPr="006C6AD8">
        <w:rPr>
          <w:rFonts w:ascii="Simplified Arabic" w:hAnsi="Simplified Arabic" w:cs="Simplified Arabic"/>
          <w:sz w:val="27"/>
          <w:szCs w:val="27"/>
          <w:rtl/>
          <w:lang w:bidi="ar-EG"/>
        </w:rPr>
        <w:t xml:space="preserve"> فترة دراساته الأولى في مدرسة </w:t>
      </w:r>
      <w:r w:rsidRPr="006C6AD8">
        <w:rPr>
          <w:rFonts w:ascii="Simplified Arabic" w:hAnsi="Simplified Arabic" w:cs="Simplified Arabic"/>
          <w:sz w:val="27"/>
          <w:szCs w:val="27"/>
          <w:rtl/>
        </w:rPr>
        <w:t>«لافليش»؛ حيث تتلمذ على اليسوعيين من سنة 1604م إلى سنة 1612م، فدرس اللغات القديمة، والمنطق، والأخلاق، والرياضيات، والميتافيزيقا.</w:t>
      </w:r>
    </w:p>
    <w:p w14:paraId="1DBF57C7"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rPr>
      </w:pPr>
      <w:r w:rsidRPr="006C6AD8">
        <w:rPr>
          <w:rFonts w:ascii="Simplified Arabic" w:hAnsi="Simplified Arabic" w:cs="Simplified Arabic"/>
          <w:b/>
          <w:bCs/>
          <w:sz w:val="27"/>
          <w:szCs w:val="27"/>
          <w:rtl/>
        </w:rPr>
        <w:t>الثانية:</w:t>
      </w:r>
      <w:r w:rsidRPr="006C6AD8">
        <w:rPr>
          <w:rFonts w:ascii="Simplified Arabic" w:hAnsi="Simplified Arabic" w:cs="Simplified Arabic"/>
          <w:sz w:val="27"/>
          <w:szCs w:val="27"/>
          <w:rtl/>
        </w:rPr>
        <w:t xml:space="preserve"> الفترة من سنة 1613م إلى سنة 1629م، وقد قضى هذه الفترة في السفر والارتحال متنقلًا بين البلدان.</w:t>
      </w:r>
    </w:p>
    <w:p w14:paraId="509738BF"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rPr>
      </w:pPr>
      <w:r w:rsidRPr="006C6AD8">
        <w:rPr>
          <w:rFonts w:ascii="Simplified Arabic" w:hAnsi="Simplified Arabic" w:cs="Simplified Arabic"/>
          <w:b/>
          <w:bCs/>
          <w:sz w:val="27"/>
          <w:szCs w:val="27"/>
          <w:rtl/>
        </w:rPr>
        <w:t>والثالثة:</w:t>
      </w:r>
      <w:r w:rsidRPr="006C6AD8">
        <w:rPr>
          <w:rFonts w:ascii="Simplified Arabic" w:hAnsi="Simplified Arabic" w:cs="Simplified Arabic"/>
          <w:sz w:val="27"/>
          <w:szCs w:val="27"/>
          <w:rtl/>
        </w:rPr>
        <w:t xml:space="preserve"> فترة أقام فيها بهولندا من سنة 1629م إلى سنة 1649م، وفيها كتب أهم مؤلفاته، فكتب «قواعد لهداية العقل»، وهي رسالة في المنطق الجديد المعارض لمنطق أرسطو التقليدي، و«رسالة في العالم»، ولكنها لم تنشر، وقد قال فيها بدوران الأرض حول الشمس، وكتاب «المقال في </w:t>
      </w:r>
      <w:r w:rsidRPr="006C6AD8">
        <w:rPr>
          <w:rFonts w:ascii="Simplified Arabic" w:hAnsi="Simplified Arabic" w:cs="Simplified Arabic"/>
          <w:sz w:val="27"/>
          <w:szCs w:val="27"/>
          <w:rtl/>
        </w:rPr>
        <w:lastRenderedPageBreak/>
        <w:t>المنهج»، وفيه بيّن تاريخ أفكاره وخصائص منهجه، وهو من الكتب التي خَلّدت اسمه في تاريخ الفكر الإنساني، وكتاب: «التأملات في الفلسفة الأولى»، وهو أبدع ما كتب ديكارت في الميتافيزيقا بوجه عام، وفي النفس الإنسانية، والأدلة على وجود الله بوجه خاص، وكتاب: «مباديء الفلسفة» وفيه عرض مبسط لفلسفة ديكارت، وبيان مدى اختلافها عن فلسفة القدماء، و«رسالة في انفعالات النفس»، وتهدف إلى بيان السبيل العلمي للسيطرة على الأهواء والشهوات، والوصول إلى الحياة السعيدة الفاضلة</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24"/>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rPr>
        <w:t>.</w:t>
      </w:r>
    </w:p>
    <w:p w14:paraId="5468CDDA"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rPr>
      </w:pPr>
      <w:r w:rsidRPr="006C6AD8">
        <w:rPr>
          <w:rFonts w:ascii="Simplified Arabic" w:hAnsi="Simplified Arabic" w:cs="Simplified Arabic"/>
          <w:sz w:val="27"/>
          <w:szCs w:val="27"/>
          <w:rtl/>
        </w:rPr>
        <w:t>إن فلسفة ديكارت تنطلق من الفكر كحقيقة أولى يمكن التسليم بها، ثم من الفكر إلى الوجود، ففلسفته يشبه أن تكون نظامًا روحيًا، وتربية عقلية من أن تكون مذهبًا فلسفيًا يمكن أن يتلخص في مسائل وفصول، وقد اختار أسلوب القصة والحكاية لعرض مذهبه</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25"/>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rPr>
        <w:t xml:space="preserve">. </w:t>
      </w:r>
    </w:p>
    <w:p w14:paraId="53AE1590"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rPr>
      </w:pPr>
      <w:r w:rsidRPr="006C6AD8">
        <w:rPr>
          <w:rFonts w:ascii="Simplified Arabic" w:hAnsi="Simplified Arabic" w:cs="Simplified Arabic"/>
          <w:sz w:val="27"/>
          <w:szCs w:val="27"/>
          <w:rtl/>
        </w:rPr>
        <w:t>وكان لفلسفة ديكارت تأثير على تطور الفكر الفلسفي، فقد أحدثت أفكاره صدى يعبر المدى في كل أنحاء أوروبا، واعتبرت أفكاره أعظم ثورة فلسفية في تاريخ الفكر الفلسفي منذ سقراط، وما من مثقف في أوروبا إلا وقد تأثر بديكارت بشكل أو بآخر</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26"/>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rPr>
        <w:t>، ورغم هذا كله فلم تسلم فلسفة ديكارت من النقد</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27"/>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rPr>
        <w:t>.</w:t>
      </w:r>
    </w:p>
    <w:p w14:paraId="3AA3F646" w14:textId="77777777" w:rsidR="006C6AD8" w:rsidRDefault="006C6AD8" w:rsidP="006C6AD8">
      <w:pPr>
        <w:widowControl/>
        <w:adjustRightInd/>
        <w:spacing w:line="240" w:lineRule="auto"/>
        <w:jc w:val="left"/>
        <w:textAlignment w:val="auto"/>
        <w:rPr>
          <w:rFonts w:ascii="Simplified Arabic" w:hAnsi="Simplified Arabic" w:cs="Simplified Arabic"/>
          <w:b/>
          <w:bCs/>
          <w:sz w:val="27"/>
          <w:szCs w:val="27"/>
          <w:rtl/>
          <w:lang w:val="kk-KZ" w:bidi="ar-EG"/>
        </w:rPr>
      </w:pPr>
      <w:r>
        <w:rPr>
          <w:rFonts w:ascii="Simplified Arabic" w:hAnsi="Simplified Arabic" w:cs="Simplified Arabic"/>
          <w:b/>
          <w:bCs/>
          <w:sz w:val="27"/>
          <w:szCs w:val="27"/>
          <w:rtl/>
          <w:lang w:val="kk-KZ" w:bidi="ar-EG"/>
        </w:rPr>
        <w:br w:type="page"/>
      </w:r>
    </w:p>
    <w:p w14:paraId="587E0855" w14:textId="4023DB61" w:rsidR="00A625B2" w:rsidRPr="006C6AD8" w:rsidRDefault="00A625B2" w:rsidP="00AE4BD3">
      <w:pPr>
        <w:tabs>
          <w:tab w:val="left" w:pos="3958"/>
          <w:tab w:val="center" w:pos="4478"/>
        </w:tabs>
        <w:adjustRightInd/>
        <w:spacing w:line="400" w:lineRule="exact"/>
        <w:jc w:val="lowKashida"/>
        <w:textAlignment w:val="auto"/>
        <w:rPr>
          <w:rFonts w:ascii="Simplified Arabic" w:hAnsi="Simplified Arabic" w:cs="Simplified Arabic"/>
          <w:b/>
          <w:bCs/>
          <w:sz w:val="27"/>
          <w:szCs w:val="27"/>
          <w:rtl/>
          <w:lang w:val="kk-KZ" w:bidi="ar-EG"/>
        </w:rPr>
      </w:pPr>
      <w:r w:rsidRPr="006C6AD8">
        <w:rPr>
          <w:rFonts w:ascii="Simplified Arabic" w:hAnsi="Simplified Arabic" w:cs="Simplified Arabic"/>
          <w:b/>
          <w:bCs/>
          <w:sz w:val="27"/>
          <w:szCs w:val="27"/>
          <w:rtl/>
          <w:lang w:val="kk-KZ" w:bidi="ar-EG"/>
        </w:rPr>
        <w:lastRenderedPageBreak/>
        <w:t>ثالثًا: مفهوم العدل الإلهي عند النظام:</w:t>
      </w:r>
    </w:p>
    <w:p w14:paraId="7612889B"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val="kk-KZ" w:bidi="ar-EG"/>
        </w:rPr>
      </w:pPr>
      <w:r w:rsidRPr="006C6AD8">
        <w:rPr>
          <w:rFonts w:ascii="Simplified Arabic" w:hAnsi="Simplified Arabic" w:cs="Simplified Arabic"/>
          <w:sz w:val="27"/>
          <w:szCs w:val="27"/>
          <w:rtl/>
          <w:lang w:val="kk-KZ" w:bidi="ar-EG"/>
        </w:rPr>
        <w:t>إن العدل من القواعد العامة التي يشترك فيها جميع المعتزلة، ومنهم النظام، فهو الأصل الثاني عندهم بعد التوحيد، وبه يُسمون أنفسهم، ويرتبط مفهوم العدل عندهم بالفعل الإلهي من حيث صلته بالإنسان، وتندرج تحته أغلب نظريات المعتزلة التي تفسر العلاقة بين الله والإنسان</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28"/>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val="kk-KZ" w:bidi="ar-EG"/>
        </w:rPr>
        <w:t>، ومعناه: أن الباري تعالى لا يفعل القبيح ولا يختاره.</w:t>
      </w:r>
    </w:p>
    <w:p w14:paraId="400F9972"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eastAsia="Calibri" w:hAnsi="Simplified Arabic" w:cs="Simplified Arabic"/>
          <w:sz w:val="27"/>
          <w:szCs w:val="27"/>
          <w:rtl/>
          <w:lang w:bidi="ar-EG"/>
        </w:rPr>
      </w:pPr>
      <w:r w:rsidRPr="006C6AD8">
        <w:rPr>
          <w:rFonts w:ascii="Simplified Arabic" w:hAnsi="Simplified Arabic" w:cs="Simplified Arabic"/>
          <w:b/>
          <w:bCs/>
          <w:sz w:val="27"/>
          <w:szCs w:val="27"/>
          <w:rtl/>
          <w:lang w:val="kk-KZ" w:bidi="ar-EG"/>
        </w:rPr>
        <w:t>يقول القاضي عبد الجبار:</w:t>
      </w:r>
      <w:r w:rsidRPr="006C6AD8">
        <w:rPr>
          <w:rFonts w:ascii="Simplified Arabic" w:hAnsi="Simplified Arabic" w:cs="Simplified Arabic"/>
          <w:sz w:val="27"/>
          <w:szCs w:val="27"/>
          <w:rtl/>
          <w:lang w:val="kk-KZ" w:bidi="ar-EG"/>
        </w:rPr>
        <w:t xml:space="preserve"> (ونحن إذا وصفنا القديم تعالى بأنه عدل حكيم، فالمراد به أنه لا يفعل القبيح ولا يختاره، ولا يخل بما هو واجب عليه)</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29"/>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val="kk-KZ" w:bidi="ar-EG"/>
        </w:rPr>
        <w:t>.</w:t>
      </w:r>
    </w:p>
    <w:p w14:paraId="317E7D10"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rPr>
      </w:pPr>
      <w:r w:rsidRPr="006C6AD8">
        <w:rPr>
          <w:rFonts w:ascii="Simplified Arabic" w:hAnsi="Simplified Arabic" w:cs="Simplified Arabic"/>
          <w:sz w:val="27"/>
          <w:szCs w:val="27"/>
          <w:rtl/>
          <w:lang w:val="kk-KZ" w:bidi="ar-EG"/>
        </w:rPr>
        <w:t xml:space="preserve">وبناءَ على هذه القاعدة العامة التي وضعها المعتزلة لمفهوم العدل، فقد أنشأ النظام بحثًا عميقًا في العدل الإلهي وصلته بصفات الله تعالى؛ حيث ربط بين العدل والقدرة الإلهية فارتأى: </w:t>
      </w:r>
      <w:r w:rsidRPr="006C6AD8">
        <w:rPr>
          <w:rFonts w:ascii="Simplified Arabic" w:hAnsi="Simplified Arabic" w:cs="Simplified Arabic"/>
          <w:sz w:val="27"/>
          <w:szCs w:val="27"/>
          <w:rtl/>
          <w:lang w:bidi="ar-EG"/>
        </w:rPr>
        <w:t>(أنه محال أن يوصف الله بالقدرة على الظلم والكذب، أو على ترك الأصلح من الأفعال إلى ما ليس بأص</w:t>
      </w:r>
      <w:r w:rsidRPr="006C6AD8">
        <w:rPr>
          <w:rFonts w:ascii="Simplified Arabic" w:hAnsi="Simplified Arabic" w:cs="Simplified Arabic"/>
          <w:sz w:val="27"/>
          <w:szCs w:val="27"/>
          <w:rtl/>
        </w:rPr>
        <w:t>لح</w:t>
      </w:r>
      <w:r w:rsidRPr="006C6AD8">
        <w:rPr>
          <w:rFonts w:ascii="Simplified Arabic" w:hAnsi="Simplified Arabic" w:cs="Simplified Arabic"/>
          <w:sz w:val="27"/>
          <w:szCs w:val="27"/>
          <w:rtl/>
          <w:lang w:bidi="ar-EG"/>
        </w:rPr>
        <w:t>)</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30"/>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val="kk-KZ" w:bidi="ar-EG"/>
        </w:rPr>
        <w:t>.</w:t>
      </w:r>
      <w:r w:rsidRPr="006C6AD8">
        <w:rPr>
          <w:rFonts w:ascii="Simplified Arabic" w:hAnsi="Simplified Arabic" w:cs="Simplified Arabic"/>
          <w:sz w:val="27"/>
          <w:szCs w:val="27"/>
          <w:rtl/>
        </w:rPr>
        <w:t xml:space="preserve"> </w:t>
      </w:r>
    </w:p>
    <w:p w14:paraId="5C908FB3"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rPr>
      </w:pPr>
      <w:r w:rsidRPr="006C6AD8">
        <w:rPr>
          <w:rFonts w:ascii="Simplified Arabic" w:hAnsi="Simplified Arabic" w:cs="Simplified Arabic"/>
          <w:sz w:val="27"/>
          <w:szCs w:val="27"/>
          <w:rtl/>
        </w:rPr>
        <w:t>وعلى الرغم من جرأة النظام على اقتحام هذه المسائل، فإنه لم يخالف غيره من المعتزلة في أن الله عادل لا يفعل الظلم</w:t>
      </w:r>
      <w:r w:rsidRPr="006C6AD8">
        <w:rPr>
          <w:rFonts w:ascii="Simplified Arabic" w:hAnsi="Simplified Arabic" w:cs="Simplified Arabic"/>
          <w:sz w:val="27"/>
          <w:szCs w:val="27"/>
          <w:rtl/>
          <w:lang w:val="kk-KZ" w:bidi="ar-EG"/>
        </w:rPr>
        <w:t>، ولا يجور على عباده، فاعتبروا أنفسهم بهذا أنصار العدالة الإلهية، وقد كان سرورهم بهذه النتيجة عظيمًا، لدرجة أنهم أطلقوا على أنفسهم أهل العدل</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31"/>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rPr>
        <w:t>.</w:t>
      </w:r>
      <w:r w:rsidRPr="006C6AD8">
        <w:rPr>
          <w:rFonts w:ascii="Simplified Arabic" w:hAnsi="Simplified Arabic" w:cs="Simplified Arabic"/>
          <w:sz w:val="27"/>
          <w:szCs w:val="27"/>
          <w:rtl/>
          <w:lang w:val="kk-KZ" w:bidi="ar-EG"/>
        </w:rPr>
        <w:t xml:space="preserve"> </w:t>
      </w:r>
    </w:p>
    <w:p w14:paraId="30E5AB68"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val="kk-KZ"/>
        </w:rPr>
      </w:pPr>
      <w:r w:rsidRPr="006C6AD8">
        <w:rPr>
          <w:rFonts w:ascii="Simplified Arabic" w:hAnsi="Simplified Arabic" w:cs="Simplified Arabic"/>
          <w:sz w:val="27"/>
          <w:szCs w:val="27"/>
          <w:rtl/>
          <w:lang w:val="kk-KZ"/>
        </w:rPr>
        <w:t xml:space="preserve">وتعد مسألتي: قدرة الله على فعل القبيح والظلم، والاصلح من أهم المسائل التي اهتم بها النظام، والتي قامت عليهما فلسفته في العدل؛ ولذا سنتحدث عنهما بالتفصيل في المبحثين القادمين من البحث بإذن الله تعالى. </w:t>
      </w:r>
    </w:p>
    <w:p w14:paraId="75ED8567" w14:textId="6DBE65A3"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rPr>
      </w:pPr>
      <w:r w:rsidRPr="006C6AD8">
        <w:rPr>
          <w:rFonts w:ascii="Simplified Arabic" w:hAnsi="Simplified Arabic" w:cs="Simplified Arabic"/>
          <w:sz w:val="27"/>
          <w:szCs w:val="27"/>
          <w:rtl/>
          <w:lang w:val="kk-KZ" w:bidi="ar-EG"/>
        </w:rPr>
        <w:t>وينبغي أن نشير إلى أن المعتزلة قد اعتادوا أن يبدؤوا</w:t>
      </w:r>
      <w:r w:rsidRPr="006C6AD8">
        <w:rPr>
          <w:rFonts w:ascii="Simplified Arabic" w:hAnsi="Simplified Arabic" w:cs="Simplified Arabic"/>
          <w:sz w:val="27"/>
          <w:szCs w:val="27"/>
          <w:rtl/>
        </w:rPr>
        <w:t xml:space="preserve"> مذهبهم في العدل </w:t>
      </w:r>
      <w:r w:rsidRPr="006C6AD8">
        <w:rPr>
          <w:rFonts w:ascii="Simplified Arabic" w:hAnsi="Simplified Arabic" w:cs="Simplified Arabic"/>
          <w:sz w:val="27"/>
          <w:szCs w:val="27"/>
          <w:rtl/>
        </w:rPr>
        <w:lastRenderedPageBreak/>
        <w:t xml:space="preserve">الإلهي بكلمة مجملة، نحو: </w:t>
      </w:r>
      <w:r w:rsidRPr="006C6AD8">
        <w:rPr>
          <w:rFonts w:ascii="Simplified Arabic" w:eastAsia="Calibri" w:hAnsi="Simplified Arabic" w:cs="Simplified Arabic"/>
          <w:b/>
          <w:bCs/>
          <w:sz w:val="27"/>
          <w:szCs w:val="27"/>
          <w:rtl/>
        </w:rPr>
        <w:t>«</w:t>
      </w:r>
      <w:r w:rsidRPr="006C6AD8">
        <w:rPr>
          <w:rFonts w:ascii="Simplified Arabic" w:hAnsi="Simplified Arabic" w:cs="Simplified Arabic"/>
          <w:sz w:val="27"/>
          <w:szCs w:val="27"/>
          <w:rtl/>
        </w:rPr>
        <w:t xml:space="preserve">أنه تعالى حكيم، لا يجوز أن يفعل قبيحًا </w:t>
      </w:r>
      <w:r w:rsidR="006C6AD8">
        <w:rPr>
          <w:rFonts w:ascii="Simplified Arabic" w:hAnsi="Simplified Arabic" w:cs="Simplified Arabic" w:hint="cs"/>
          <w:sz w:val="27"/>
          <w:szCs w:val="27"/>
          <w:rtl/>
        </w:rPr>
        <w:br/>
      </w:r>
      <w:r w:rsidRPr="006C6AD8">
        <w:rPr>
          <w:rFonts w:ascii="Simplified Arabic" w:hAnsi="Simplified Arabic" w:cs="Simplified Arabic"/>
          <w:sz w:val="27"/>
          <w:szCs w:val="27"/>
          <w:rtl/>
        </w:rPr>
        <w:t>وألا يخل بواجب</w:t>
      </w:r>
      <w:r w:rsidRPr="006C6AD8">
        <w:rPr>
          <w:rFonts w:ascii="Simplified Arabic" w:eastAsia="Calibri" w:hAnsi="Simplified Arabic" w:cs="Simplified Arabic"/>
          <w:b/>
          <w:bCs/>
          <w:sz w:val="27"/>
          <w:szCs w:val="27"/>
          <w:rtl/>
        </w:rPr>
        <w:t>»</w:t>
      </w:r>
      <w:r w:rsidRPr="006C6AD8">
        <w:rPr>
          <w:rFonts w:ascii="Simplified Arabic" w:hAnsi="Simplified Arabic" w:cs="Simplified Arabic"/>
          <w:sz w:val="27"/>
          <w:szCs w:val="27"/>
          <w:rtl/>
        </w:rPr>
        <w:t xml:space="preserve">، ثم بعد ذلك </w:t>
      </w:r>
      <w:r w:rsidRPr="006C6AD8">
        <w:rPr>
          <w:rFonts w:ascii="Simplified Arabic" w:hAnsi="Simplified Arabic" w:cs="Simplified Arabic"/>
          <w:sz w:val="27"/>
          <w:szCs w:val="27"/>
          <w:rtl/>
          <w:lang w:bidi="ar-EG"/>
        </w:rPr>
        <w:t>يأتي</w:t>
      </w:r>
      <w:r w:rsidRPr="006C6AD8">
        <w:rPr>
          <w:rFonts w:ascii="Simplified Arabic" w:hAnsi="Simplified Arabic" w:cs="Simplified Arabic"/>
          <w:sz w:val="27"/>
          <w:szCs w:val="27"/>
          <w:rtl/>
        </w:rPr>
        <w:t xml:space="preserve"> حديثهم فيما يتصل بأصل العدل الإلهي في محورين:</w:t>
      </w:r>
    </w:p>
    <w:p w14:paraId="3423AB57"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rPr>
      </w:pPr>
      <w:r w:rsidRPr="006C6AD8">
        <w:rPr>
          <w:rFonts w:ascii="Simplified Arabic" w:hAnsi="Simplified Arabic" w:cs="Simplified Arabic"/>
          <w:b/>
          <w:bCs/>
          <w:sz w:val="27"/>
          <w:szCs w:val="27"/>
          <w:rtl/>
        </w:rPr>
        <w:t>الأول:</w:t>
      </w:r>
      <w:r w:rsidRPr="006C6AD8">
        <w:rPr>
          <w:rFonts w:ascii="Simplified Arabic" w:hAnsi="Simplified Arabic" w:cs="Simplified Arabic"/>
          <w:sz w:val="27"/>
          <w:szCs w:val="27"/>
          <w:rtl/>
        </w:rPr>
        <w:t xml:space="preserve"> طائفة من المقدمات الأساسية التي تمهد السبيل لصياغة نظريتهم في العدل، ومنها: قولهم باستحالة فعل القبيح ومنه الظلم؛ تأسيسًا على القواعد الأخلاقية، واختلافهم حول قدرة الله على فعل القبيح.</w:t>
      </w:r>
    </w:p>
    <w:p w14:paraId="57710A3C"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rPr>
      </w:pPr>
      <w:r w:rsidRPr="006C6AD8">
        <w:rPr>
          <w:rFonts w:ascii="Simplified Arabic" w:hAnsi="Simplified Arabic" w:cs="Simplified Arabic"/>
          <w:b/>
          <w:bCs/>
          <w:sz w:val="27"/>
          <w:szCs w:val="27"/>
          <w:rtl/>
        </w:rPr>
        <w:t>الثاني:</w:t>
      </w:r>
      <w:r w:rsidRPr="006C6AD8">
        <w:rPr>
          <w:rFonts w:ascii="Simplified Arabic" w:hAnsi="Simplified Arabic" w:cs="Simplified Arabic"/>
          <w:sz w:val="27"/>
          <w:szCs w:val="27"/>
          <w:rtl/>
        </w:rPr>
        <w:t xml:space="preserve"> مشيج من المقالات الفرعية التي تبسط القول في </w:t>
      </w:r>
      <w:r w:rsidRPr="006C6AD8">
        <w:rPr>
          <w:rFonts w:ascii="Simplified Arabic" w:eastAsia="Calibri" w:hAnsi="Simplified Arabic" w:cs="Simplified Arabic"/>
          <w:b/>
          <w:bCs/>
          <w:sz w:val="27"/>
          <w:szCs w:val="27"/>
          <w:rtl/>
        </w:rPr>
        <w:t>«</w:t>
      </w:r>
      <w:r w:rsidRPr="006C6AD8">
        <w:rPr>
          <w:rFonts w:ascii="Simplified Arabic" w:hAnsi="Simplified Arabic" w:cs="Simplified Arabic"/>
          <w:sz w:val="27"/>
          <w:szCs w:val="27"/>
          <w:rtl/>
        </w:rPr>
        <w:t>العدل الإلهي أو مشكلة الشر</w:t>
      </w:r>
      <w:r w:rsidRPr="006C6AD8">
        <w:rPr>
          <w:rFonts w:ascii="Simplified Arabic" w:eastAsia="Calibri" w:hAnsi="Simplified Arabic" w:cs="Simplified Arabic"/>
          <w:b/>
          <w:bCs/>
          <w:sz w:val="27"/>
          <w:szCs w:val="27"/>
          <w:rtl/>
        </w:rPr>
        <w:t xml:space="preserve">»، </w:t>
      </w:r>
      <w:r w:rsidRPr="006C6AD8">
        <w:rPr>
          <w:rFonts w:ascii="Simplified Arabic" w:hAnsi="Simplified Arabic" w:cs="Simplified Arabic"/>
          <w:sz w:val="27"/>
          <w:szCs w:val="27"/>
          <w:rtl/>
        </w:rPr>
        <w:t>عند المعتزلة مشروحة ومؤسسة، ويطلق عليها الأخلاق الكلامية التطبيقية، وهي تبين أن الفعل الإلهي يكون في بعض الجوانب الرئيسة حسنًا وعادلًا وجوبًا</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32"/>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rPr>
        <w:t xml:space="preserve">.   </w:t>
      </w:r>
    </w:p>
    <w:p w14:paraId="26A293A3"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rPr>
      </w:pPr>
      <w:r w:rsidRPr="006C6AD8">
        <w:rPr>
          <w:rFonts w:ascii="Simplified Arabic" w:hAnsi="Simplified Arabic" w:cs="Simplified Arabic"/>
          <w:sz w:val="27"/>
          <w:szCs w:val="27"/>
          <w:rtl/>
        </w:rPr>
        <w:t>ودليل ذلك ما جاء على لسان أحد رجال المعتزلة، وهو ركن الدين الملاحمي (ت</w:t>
      </w:r>
      <w:r w:rsidRPr="006C6AD8">
        <w:rPr>
          <w:rFonts w:ascii="Simplified Arabic" w:eastAsia="Calibri" w:hAnsi="Simplified Arabic" w:cs="Simplified Arabic"/>
          <w:sz w:val="27"/>
          <w:szCs w:val="27"/>
          <w:rtl/>
          <w:lang w:bidi="ar-EG"/>
        </w:rPr>
        <w:t>536هـ)</w:t>
      </w:r>
      <w:r w:rsidRPr="006C6AD8">
        <w:rPr>
          <w:rFonts w:ascii="Simplified Arabic" w:hAnsi="Simplified Arabic" w:cs="Simplified Arabic"/>
          <w:sz w:val="27"/>
          <w:szCs w:val="27"/>
          <w:rtl/>
        </w:rPr>
        <w:t>: (اعلم أن الأصل الذي تتفرع عليه مسائل العدل المفصلة هو بيان أنه تعالى حكيم، لا يجوز أن يفعل قبيحًا، وأن لا يخل بواجب عليه، فإذا تبينّا هذا الأصل، فإنه يتبين أن أفعاله تعالى كلها حسنة، وأن القبيح ليس من فعله، بل هو من غيره، وأنه لا بد من أن يفعل ما يحب عليه في الحكمة، ثم نُرتب عليه المسائل المفصلة)</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33"/>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rPr>
        <w:t>.</w:t>
      </w:r>
    </w:p>
    <w:p w14:paraId="4606A703"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rPr>
      </w:pPr>
      <w:r w:rsidRPr="006C6AD8">
        <w:rPr>
          <w:rFonts w:ascii="Simplified Arabic" w:hAnsi="Simplified Arabic" w:cs="Simplified Arabic"/>
          <w:sz w:val="27"/>
          <w:szCs w:val="27"/>
          <w:rtl/>
        </w:rPr>
        <w:t xml:space="preserve">والعدل الإلهي يشتمل على مسائل كثيرة يسميها المعتزلة علوم العدل، وهي: أن يعلم أن أفعال الله تعالى كلها حسنة، وأنه لا يفعل القبيح، ولا يخل بما هو واجب عليه، وأنه لا يكذب في خبره، ولا يجور في حكمه، ولا يعذب </w:t>
      </w:r>
      <w:r w:rsidRPr="006C6AD8">
        <w:rPr>
          <w:rFonts w:ascii="Simplified Arabic" w:hAnsi="Simplified Arabic" w:cs="Simplified Arabic"/>
          <w:sz w:val="27"/>
          <w:szCs w:val="27"/>
          <w:rtl/>
        </w:rPr>
        <w:lastRenderedPageBreak/>
        <w:t>أطفال المشركين بذنوب آبائهم، ولا يُظهر المعجزة على الكذابين، ولا يُكلف العباد ما لا يطيقون ولا يعلمون، وأنه إذا كلف المكلَّف وأتى بما كُلِّف على الوجه الذي كُلِّف؛ فإنه يثيبه لا محالة، وأنه إذا آلم وأسقم؛ فإنما فعله لصلاحه ومنافعه</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34"/>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rPr>
        <w:t>.</w:t>
      </w:r>
    </w:p>
    <w:p w14:paraId="0841ECEB"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rPr>
      </w:pPr>
      <w:r w:rsidRPr="006C6AD8">
        <w:rPr>
          <w:rFonts w:ascii="Simplified Arabic" w:hAnsi="Simplified Arabic" w:cs="Simplified Arabic"/>
          <w:sz w:val="27"/>
          <w:szCs w:val="27"/>
          <w:rtl/>
        </w:rPr>
        <w:t>إذا تقرر ذلك علمنا أن النظام بناءً على موقفه من العدل الإلهي، فإنه قد قام ببناء نظرياته فيما يتصل بالفعل الإلهي وعلاقته بالإنسان، فهو سبحانه لا يوصف بالقدرة على القبيح، ولا ترك الأصلح؛ لأن العدل الإلهي عنده ألا يفعل الباري تعالى فعلًا إلا وفيه مصلحة العبد.</w:t>
      </w:r>
    </w:p>
    <w:p w14:paraId="642AAA24"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rPr>
      </w:pPr>
      <w:r w:rsidRPr="006C6AD8">
        <w:rPr>
          <w:rFonts w:ascii="Simplified Arabic" w:hAnsi="Simplified Arabic" w:cs="Simplified Arabic"/>
          <w:sz w:val="27"/>
          <w:szCs w:val="27"/>
          <w:rtl/>
        </w:rPr>
        <w:t>وتجدر الإشارة إلى أن العدل عند أهل السنة يعني: أن الله تعالى متصرف في ٌملكِه وِمِلكه، يفعل ما يشاء ويحكم ما يريد، فالعدل: وضع الشيء موضعه، وهو التصرف في الملك على مقتضى المشيئة والعلم، والظلم ضده، فلا يتصور منه جور في الحكم، وظلم في التصرف</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35"/>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bidi="ar-EG"/>
        </w:rPr>
        <w:t>.</w:t>
      </w:r>
    </w:p>
    <w:p w14:paraId="53CE1ED0" w14:textId="3C4E1221"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 xml:space="preserve">والملاحظ أن الأشاعرة والمعتزلة كان غرضهما تمجيد الله وتقديسه، </w:t>
      </w:r>
      <w:r w:rsidR="006C6AD8">
        <w:rPr>
          <w:rFonts w:ascii="Simplified Arabic" w:hAnsi="Simplified Arabic" w:cs="Simplified Arabic" w:hint="cs"/>
          <w:sz w:val="27"/>
          <w:szCs w:val="27"/>
          <w:rtl/>
        </w:rPr>
        <w:br/>
      </w:r>
      <w:r w:rsidRPr="006C6AD8">
        <w:rPr>
          <w:rFonts w:ascii="Simplified Arabic" w:hAnsi="Simplified Arabic" w:cs="Simplified Arabic"/>
          <w:sz w:val="27"/>
          <w:szCs w:val="27"/>
          <w:rtl/>
        </w:rPr>
        <w:t>إلا أن الأشاعرة غلّبوا النظر إلى سلطان الله وقدرته المطلقة فمجدوه، واستنكروا أن يجري عليه ما يشتبهون أنه قد يحِيد عن هذا السلطان، أما المعتزلة: فنظروا إلى تنزيهه تعالى عن القبائح، فامتنعوا عن وصفه بما يشتبه أنه يؤدي إلى الظلم والقبح، وأما الماتريدية: فقد ذهبوا إلى القول بالحكمة في محاولة منهم للتوسط بين الفريقين</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36"/>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rPr>
        <w:t xml:space="preserve">. </w:t>
      </w:r>
    </w:p>
    <w:p w14:paraId="2580F572" w14:textId="77777777" w:rsidR="00A625B2" w:rsidRPr="006C6AD8" w:rsidRDefault="00A625B2" w:rsidP="00AE4BD3">
      <w:pPr>
        <w:tabs>
          <w:tab w:val="left" w:pos="3958"/>
          <w:tab w:val="center" w:pos="4478"/>
        </w:tabs>
        <w:adjustRightInd/>
        <w:spacing w:line="400" w:lineRule="exact"/>
        <w:jc w:val="lowKashida"/>
        <w:textAlignment w:val="auto"/>
        <w:rPr>
          <w:rFonts w:ascii="Simplified Arabic" w:hAnsi="Simplified Arabic" w:cs="Simplified Arabic"/>
          <w:b/>
          <w:bCs/>
          <w:sz w:val="27"/>
          <w:szCs w:val="27"/>
          <w:rtl/>
        </w:rPr>
      </w:pPr>
      <w:r w:rsidRPr="006C6AD8">
        <w:rPr>
          <w:rFonts w:ascii="Simplified Arabic" w:hAnsi="Simplified Arabic" w:cs="Simplified Arabic"/>
          <w:b/>
          <w:bCs/>
          <w:sz w:val="27"/>
          <w:szCs w:val="27"/>
          <w:rtl/>
        </w:rPr>
        <w:lastRenderedPageBreak/>
        <w:t>رابعًا: مفهوم العدل الإلهي لدى ديكارت:</w:t>
      </w:r>
    </w:p>
    <w:p w14:paraId="5F54CEC2"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rPr>
      </w:pPr>
      <w:r w:rsidRPr="006C6AD8">
        <w:rPr>
          <w:rFonts w:ascii="Simplified Arabic" w:hAnsi="Simplified Arabic" w:cs="Simplified Arabic"/>
          <w:sz w:val="27"/>
          <w:szCs w:val="27"/>
          <w:rtl/>
        </w:rPr>
        <w:t>الحق أن مصطلح العدل الإلهي كمركب وصفي لم يوجد لدى ديكارت، إلا أنه يمكن الوقوف على ملامح نظرية العدل الإلهي</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37"/>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rPr>
        <w:t xml:space="preserve"> من خلال فكرة الكمال الإلهي</w:t>
      </w:r>
      <w:r w:rsidRPr="006C6AD8">
        <w:rPr>
          <w:rFonts w:ascii="Simplified Arabic" w:eastAsia="Calibri" w:hAnsi="Simplified Arabic" w:cs="Simplified Arabic"/>
          <w:sz w:val="27"/>
          <w:szCs w:val="27"/>
          <w:vertAlign w:val="superscript"/>
          <w:rtl/>
          <w:lang w:bidi="ar-EG"/>
        </w:rPr>
        <w:t xml:space="preserve"> (</w:t>
      </w:r>
      <w:r w:rsidRPr="006C6AD8">
        <w:rPr>
          <w:rFonts w:ascii="Simplified Arabic" w:eastAsia="Calibri" w:hAnsi="Simplified Arabic" w:cs="Simplified Arabic"/>
          <w:sz w:val="27"/>
          <w:szCs w:val="27"/>
          <w:vertAlign w:val="superscript"/>
          <w:rtl/>
          <w:lang w:bidi="ar-EG"/>
        </w:rPr>
        <w:footnoteReference w:id="38"/>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bidi="ar-EG"/>
        </w:rPr>
        <w:t>؛ إذ أنها</w:t>
      </w:r>
      <w:r w:rsidRPr="006C6AD8">
        <w:rPr>
          <w:rFonts w:ascii="Simplified Arabic" w:hAnsi="Simplified Arabic" w:cs="Simplified Arabic"/>
          <w:sz w:val="27"/>
          <w:szCs w:val="27"/>
          <w:rtl/>
        </w:rPr>
        <w:t xml:space="preserve"> المحور الرئيس الذي تقوم عليه فلسفة ديكارت، فالعدل الإلهي المطلق من العقائد الدينية التي لم يجعلها ديكارت موضوعًا للتأمل أو الفكر، فهذه العقائد في نظره تتجاوز قدرة العقل الإنساني، ولا يمكن معرفتها إلا بواسطة الفضل الإلهي؛ لذلك لم تقم فلسفته الميتافيزيقية من أجل تدعيم هذه العقائد والدفاع عنها</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39"/>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rPr>
        <w:t>.</w:t>
      </w:r>
    </w:p>
    <w:p w14:paraId="538CD918"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rPr>
      </w:pPr>
      <w:r w:rsidRPr="006C6AD8">
        <w:rPr>
          <w:rFonts w:ascii="Simplified Arabic" w:hAnsi="Simplified Arabic" w:cs="Simplified Arabic"/>
          <w:sz w:val="27"/>
          <w:szCs w:val="27"/>
          <w:rtl/>
        </w:rPr>
        <w:t>يؤيد ذلك ما أورده ديكارت حينما قال: (فيما يتعلق بالأمور الإيمانية الناشئة عن الإلهام الحقيقي، يجب</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أن</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نكون</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في</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أحكامنا تابعين</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للأحكام</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الإلهية،</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وأما</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بالنسبة</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إلى</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الأمور</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التي</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لا</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ترتبط</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بالأحكام</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الإلهية،</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فلا يمكن</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للفيلسوف</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أن</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يقبل</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بذلك</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الشيء</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الذي</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لم</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تتضح</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له</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حقيقته</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بعد،</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بوصفه</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أمرًا حقيقيًا،</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أو</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أن</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يعتمد</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على</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حواسّه</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في</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ذلك)</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40"/>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rPr>
        <w:t>.</w:t>
      </w:r>
    </w:p>
    <w:p w14:paraId="5D7147C8"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rPr>
      </w:pPr>
      <w:r w:rsidRPr="006C6AD8">
        <w:rPr>
          <w:rFonts w:ascii="Simplified Arabic" w:hAnsi="Simplified Arabic" w:cs="Simplified Arabic"/>
          <w:sz w:val="27"/>
          <w:szCs w:val="27"/>
          <w:rtl/>
        </w:rPr>
        <w:lastRenderedPageBreak/>
        <w:t>وأما ما قام به ديكارت من بحث وتأمل لبعض المسائل المتصلة بمبحث العدل الإلهي، ومعالجتها بالفلسفة</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41"/>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rPr>
        <w:t>، فهو من ناحية صلته</w:t>
      </w:r>
      <w:r w:rsidRPr="006C6AD8">
        <w:rPr>
          <w:rFonts w:ascii="Simplified Arabic" w:hAnsi="Simplified Arabic" w:cs="Simplified Arabic"/>
          <w:sz w:val="27"/>
          <w:szCs w:val="27"/>
          <w:rtl/>
          <w:lang w:bidi="ar-EG"/>
        </w:rPr>
        <w:t>ا</w:t>
      </w:r>
      <w:r w:rsidRPr="006C6AD8">
        <w:rPr>
          <w:rFonts w:ascii="Simplified Arabic" w:hAnsi="Simplified Arabic" w:cs="Simplified Arabic"/>
          <w:sz w:val="27"/>
          <w:szCs w:val="27"/>
          <w:rtl/>
        </w:rPr>
        <w:t xml:space="preserve"> بالإنسان، فما مدى مسئولية الإنسان عن الخطأ، وهل يجوز نسبته لله تعالى، وما دور الإرادة الإنسانية في ذلك، وما الحكمة في خلق الشرور والأخطاء بالنسبة للإنسان...؟</w:t>
      </w:r>
    </w:p>
    <w:p w14:paraId="5DDBAA3B"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rPr>
      </w:pPr>
      <w:r w:rsidRPr="006C6AD8">
        <w:rPr>
          <w:rFonts w:ascii="Simplified Arabic" w:hAnsi="Simplified Arabic" w:cs="Simplified Arabic"/>
          <w:sz w:val="27"/>
          <w:szCs w:val="27"/>
          <w:rtl/>
        </w:rPr>
        <w:t>ومن خلال البحث في المعاجم ظهر أن أول من استخدم هذا المصطلح هو ليبنتز (ت1716م)، فالعدل الإلهي عنده جزء من الميتافيزيقا ينصب على دراسة العدالة الإلهية، ويفسر مشكلة الشر، والتوفيق بين وجود إله كامل الخير، ووجود الشر في العالم، وقدد أطلق ليبنتز هذا المصطلح على كتابه: «مقالات العدل الإلهي»، ونقض الاعتراض الذي يستند على وجود الشر)</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42"/>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rPr>
        <w:t>.</w:t>
      </w:r>
    </w:p>
    <w:p w14:paraId="4F1E8CD3"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rPr>
      </w:pPr>
      <w:r w:rsidRPr="006C6AD8">
        <w:rPr>
          <w:rFonts w:ascii="Simplified Arabic" w:hAnsi="Simplified Arabic" w:cs="Simplified Arabic"/>
          <w:sz w:val="27"/>
          <w:szCs w:val="27"/>
          <w:rtl/>
        </w:rPr>
        <w:t>ولما كان الله خالقًا للعالم ومسئولًا عنه فإن وظيفة نظريات العدل الإلهي في الفكر الفلسفي الحديث بصفة عامة تكمن في تبرير الشر في العالم، وإثبات طيبة الله المطلقة</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43"/>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rPr>
        <w:t>.</w:t>
      </w:r>
    </w:p>
    <w:p w14:paraId="620D4A00"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sz w:val="27"/>
          <w:szCs w:val="27"/>
          <w:rtl/>
        </w:rPr>
        <w:t xml:space="preserve">ويشبه منهج ديكارت في معالجته الفلسفية لمسائل العدل الإلهي منهج السادة الأشاعرة، فديكارت يرى أن الحسن والقبح بالمعنى المتنازع عليه شرعي، وأن الله تعالى عدل لكماله، لا لما في الأفعال من حسن وقبح، كما يرى أن للعقل أحكامًا خلقية تابعة للمنافع والمضار، حتى الإحسان فإن تعليله لحسنه </w:t>
      </w:r>
      <w:r w:rsidRPr="006C6AD8">
        <w:rPr>
          <w:rFonts w:ascii="Simplified Arabic" w:hAnsi="Simplified Arabic" w:cs="Simplified Arabic"/>
          <w:sz w:val="27"/>
          <w:szCs w:val="27"/>
          <w:rtl/>
        </w:rPr>
        <w:lastRenderedPageBreak/>
        <w:t>مماثل لتعليل الأشاعرة في دمجه لمصالح الشخص بمصالح المجموع</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44"/>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rPr>
        <w:t>.</w:t>
      </w:r>
    </w:p>
    <w:p w14:paraId="5B2D011C" w14:textId="40029587" w:rsidR="00A625B2" w:rsidRPr="006C6AD8" w:rsidRDefault="00A625B2" w:rsidP="00AE4BD3">
      <w:pPr>
        <w:widowControl/>
        <w:bidi w:val="0"/>
        <w:adjustRightInd/>
        <w:spacing w:line="400" w:lineRule="exact"/>
        <w:ind w:firstLine="567"/>
        <w:jc w:val="right"/>
        <w:textAlignment w:val="auto"/>
        <w:rPr>
          <w:rFonts w:ascii="Simplified Arabic" w:hAnsi="Simplified Arabic" w:cs="Simplified Arabic"/>
          <w:b/>
          <w:bCs/>
          <w:sz w:val="27"/>
          <w:szCs w:val="27"/>
          <w:rtl/>
          <w:lang w:val="kk-KZ" w:bidi="ar-EG"/>
        </w:rPr>
      </w:pPr>
      <w:r w:rsidRPr="006C6AD8">
        <w:rPr>
          <w:rFonts w:ascii="Simplified Arabic" w:hAnsi="Simplified Arabic" w:cs="Simplified Arabic"/>
          <w:b/>
          <w:bCs/>
          <w:sz w:val="27"/>
          <w:szCs w:val="27"/>
          <w:rtl/>
          <w:lang w:val="kk-KZ" w:bidi="ar-EG"/>
        </w:rPr>
        <w:t>المبحث الثاني: القدرة على القبيح بين النظام وديكارت.</w:t>
      </w:r>
    </w:p>
    <w:p w14:paraId="689075AC"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b/>
          <w:bCs/>
          <w:sz w:val="27"/>
          <w:szCs w:val="27"/>
          <w:rtl/>
          <w:lang w:val="kk-KZ"/>
        </w:rPr>
      </w:pPr>
      <w:r w:rsidRPr="006C6AD8">
        <w:rPr>
          <w:rFonts w:ascii="Simplified Arabic" w:hAnsi="Simplified Arabic" w:cs="Simplified Arabic"/>
          <w:sz w:val="27"/>
          <w:szCs w:val="27"/>
          <w:rtl/>
        </w:rPr>
        <w:t xml:space="preserve">تعد مسألة القدرة على القبيح من الأسس التي بنى عليها المعتزلة حديثهم في العدل، فقد اهتم بها المعتزلة اهتمامًا كبيرًا، فبعد أن اتفقوا على أن الله سبحانه وتعالى قادر لذاته، اختلفوا في أن الله سبحانه وتعالى هل يقدر على فعل الظلم والقبيح أم لا؟ </w:t>
      </w:r>
    </w:p>
    <w:p w14:paraId="08FF33E9" w14:textId="77777777" w:rsidR="00A625B2" w:rsidRPr="006C6AD8" w:rsidRDefault="00A625B2" w:rsidP="00AE4BD3">
      <w:pPr>
        <w:tabs>
          <w:tab w:val="left" w:pos="3958"/>
          <w:tab w:val="center" w:pos="4478"/>
        </w:tabs>
        <w:adjustRightInd/>
        <w:spacing w:line="400" w:lineRule="exact"/>
        <w:textAlignment w:val="auto"/>
        <w:rPr>
          <w:rFonts w:ascii="Simplified Arabic" w:hAnsi="Simplified Arabic" w:cs="Simplified Arabic"/>
          <w:sz w:val="27"/>
          <w:szCs w:val="27"/>
          <w:rtl/>
        </w:rPr>
      </w:pPr>
      <w:r w:rsidRPr="006C6AD8">
        <w:rPr>
          <w:rFonts w:ascii="Simplified Arabic" w:hAnsi="Simplified Arabic" w:cs="Simplified Arabic"/>
          <w:b/>
          <w:bCs/>
          <w:sz w:val="27"/>
          <w:szCs w:val="27"/>
          <w:rtl/>
          <w:lang w:val="kk-KZ" w:bidi="ar-EG"/>
        </w:rPr>
        <w:t>رأي النظام في قدرة الله تعالى على فعل القبيح:</w:t>
      </w:r>
    </w:p>
    <w:p w14:paraId="41771EC0"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b/>
          <w:bCs/>
          <w:sz w:val="27"/>
          <w:szCs w:val="27"/>
          <w:rtl/>
          <w:lang w:val="kk-KZ" w:bidi="ar-EG"/>
        </w:rPr>
      </w:pPr>
      <w:r w:rsidRPr="006C6AD8">
        <w:rPr>
          <w:rFonts w:ascii="Simplified Arabic" w:hAnsi="Simplified Arabic" w:cs="Simplified Arabic"/>
          <w:sz w:val="27"/>
          <w:szCs w:val="27"/>
          <w:rtl/>
        </w:rPr>
        <w:t xml:space="preserve">البحث في هذه الفكرة </w:t>
      </w:r>
      <w:r w:rsidRPr="006C6AD8">
        <w:rPr>
          <w:rFonts w:ascii="Simplified Arabic" w:hAnsi="Simplified Arabic" w:cs="Simplified Arabic"/>
          <w:b/>
          <w:bCs/>
          <w:sz w:val="27"/>
          <w:szCs w:val="27"/>
          <w:rtl/>
        </w:rPr>
        <w:t>«قدرة الله تعالى على فعل القبيح»</w:t>
      </w:r>
      <w:r w:rsidRPr="006C6AD8">
        <w:rPr>
          <w:rFonts w:ascii="Simplified Arabic" w:hAnsi="Simplified Arabic" w:cs="Simplified Arabic"/>
          <w:sz w:val="27"/>
          <w:szCs w:val="27"/>
          <w:rtl/>
        </w:rPr>
        <w:t xml:space="preserve"> بحث</w:t>
      </w:r>
      <w:r w:rsidRPr="006C6AD8">
        <w:rPr>
          <w:rFonts w:ascii="Simplified Arabic" w:hAnsi="Simplified Arabic" w:cs="Simplified Arabic"/>
          <w:sz w:val="27"/>
          <w:szCs w:val="27"/>
          <w:rtl/>
          <w:lang w:val="kk-KZ" w:bidi="ar-EG"/>
        </w:rPr>
        <w:t xml:space="preserve"> في جليل الكلام</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45"/>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b/>
          <w:bCs/>
          <w:sz w:val="27"/>
          <w:szCs w:val="27"/>
          <w:rtl/>
          <w:lang w:bidi="ar-EG"/>
        </w:rPr>
        <w:t>،</w:t>
      </w:r>
      <w:r w:rsidRPr="006C6AD8">
        <w:rPr>
          <w:rFonts w:ascii="Simplified Arabic" w:hAnsi="Simplified Arabic" w:cs="Simplified Arabic"/>
          <w:sz w:val="27"/>
          <w:szCs w:val="27"/>
          <w:rtl/>
          <w:lang w:bidi="ar-EG"/>
        </w:rPr>
        <w:t xml:space="preserve"> وهو </w:t>
      </w:r>
      <w:r w:rsidRPr="006C6AD8">
        <w:rPr>
          <w:rFonts w:ascii="Simplified Arabic" w:hAnsi="Simplified Arabic" w:cs="Simplified Arabic"/>
          <w:sz w:val="27"/>
          <w:szCs w:val="27"/>
          <w:rtl/>
          <w:lang w:val="kk-KZ" w:bidi="ar-EG"/>
        </w:rPr>
        <w:t>بحث عقلي صرف، ولا غرو فقد كان النَظَّام</w:t>
      </w:r>
      <w:r w:rsidRPr="006C6AD8">
        <w:rPr>
          <w:rFonts w:ascii="Simplified Arabic" w:hAnsi="Simplified Arabic" w:cs="Simplified Arabic"/>
          <w:sz w:val="27"/>
          <w:szCs w:val="27"/>
          <w:rtl/>
          <w:lang w:bidi="ar-EG"/>
        </w:rPr>
        <w:t xml:space="preserve"> (ت231</w:t>
      </w:r>
      <w:r w:rsidRPr="006C6AD8">
        <w:rPr>
          <w:rFonts w:ascii="Simplified Arabic" w:eastAsia="Calibri" w:hAnsi="Simplified Arabic" w:cs="Simplified Arabic"/>
          <w:sz w:val="27"/>
          <w:szCs w:val="27"/>
          <w:rtl/>
        </w:rPr>
        <w:t>هـ</w:t>
      </w:r>
      <w:r w:rsidRPr="006C6AD8">
        <w:rPr>
          <w:rFonts w:ascii="Simplified Arabic" w:hAnsi="Simplified Arabic" w:cs="Simplified Arabic"/>
          <w:b/>
          <w:bCs/>
          <w:sz w:val="27"/>
          <w:szCs w:val="27"/>
          <w:rtl/>
          <w:lang w:bidi="ar-EG"/>
        </w:rPr>
        <w:t>)</w:t>
      </w:r>
      <w:r w:rsidRPr="006C6AD8">
        <w:rPr>
          <w:rFonts w:ascii="Simplified Arabic" w:hAnsi="Simplified Arabic" w:cs="Simplified Arabic"/>
          <w:sz w:val="27"/>
          <w:szCs w:val="27"/>
          <w:rtl/>
          <w:lang w:val="kk-KZ" w:bidi="ar-EG"/>
        </w:rPr>
        <w:t xml:space="preserve"> أكثر دقة وأشد غوصًا في المعان</w:t>
      </w:r>
      <w:r w:rsidRPr="006C6AD8">
        <w:rPr>
          <w:rFonts w:ascii="Simplified Arabic" w:hAnsi="Simplified Arabic" w:cs="Simplified Arabic"/>
          <w:sz w:val="27"/>
          <w:szCs w:val="27"/>
          <w:rtl/>
          <w:lang w:bidi="ar-EG"/>
        </w:rPr>
        <w:t>ي</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46"/>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val="kk-KZ" w:bidi="ar-EG"/>
        </w:rPr>
        <w:t xml:space="preserve"> حنى جعل علم الكلام في عمق الفلسفة ودقتها استدلالًا ومصطلحات، وما كان ذلك إلا بمطالعته لكتب الفلاسفة</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47"/>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val="kk-KZ" w:bidi="ar-EG"/>
        </w:rPr>
        <w:t xml:space="preserve">، </w:t>
      </w:r>
      <w:r w:rsidRPr="006C6AD8">
        <w:rPr>
          <w:rFonts w:ascii="Simplified Arabic" w:hAnsi="Simplified Arabic" w:cs="Simplified Arabic"/>
          <w:sz w:val="27"/>
          <w:szCs w:val="27"/>
          <w:rtl/>
          <w:lang w:val="kk-KZ" w:bidi="ar-EG"/>
        </w:rPr>
        <w:lastRenderedPageBreak/>
        <w:t>وتمثل نظرياتهم تمامًا، والإفادة منها في آرائه، وقد عرّضَه ذلك للنقد، وتشنيع الخصوم عليه، وسوء فهم عباراته</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48"/>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val="kk-KZ" w:bidi="ar-EG"/>
        </w:rPr>
        <w:t>.</w:t>
      </w:r>
    </w:p>
    <w:p w14:paraId="11E392EE"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val="kk-KZ" w:bidi="ar-EG"/>
        </w:rPr>
      </w:pPr>
      <w:r w:rsidRPr="006C6AD8">
        <w:rPr>
          <w:rFonts w:ascii="Simplified Arabic" w:hAnsi="Simplified Arabic" w:cs="Simplified Arabic"/>
          <w:b/>
          <w:bCs/>
          <w:sz w:val="27"/>
          <w:szCs w:val="27"/>
          <w:rtl/>
          <w:lang w:val="kk-KZ" w:bidi="ar-EG"/>
        </w:rPr>
        <w:t xml:space="preserve">ومن أهم الأسباب التي دفعت النظام، </w:t>
      </w:r>
      <w:r w:rsidRPr="006C6AD8">
        <w:rPr>
          <w:rFonts w:ascii="Simplified Arabic" w:hAnsi="Simplified Arabic" w:cs="Simplified Arabic"/>
          <w:sz w:val="27"/>
          <w:szCs w:val="27"/>
          <w:rtl/>
          <w:lang w:val="kk-KZ" w:bidi="ar-EG"/>
        </w:rPr>
        <w:t>وطائفة من الذين معه من رجال المعتزلة للبحث في هذه المسألة؛ إيمانهم العميق بسلطان العقل في المعارف والواجبات، وتفرقتهم بين علم السمع وعلم العقل، وذلك بتأثير الثقافة الفلسفية بالإجمال</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49"/>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val="kk-KZ" w:bidi="ar-EG"/>
        </w:rPr>
        <w:t>، واعتقادهم بأن وصف الله تعالى بالقدرة على الظلم والكذب وفعل القبيح يستلزم النقص والحاجة، وذلك محال على الله تعالى</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50"/>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val="kk-KZ" w:bidi="ar-EG"/>
        </w:rPr>
        <w:t xml:space="preserve">. </w:t>
      </w:r>
    </w:p>
    <w:p w14:paraId="62886C81"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color w:val="000000"/>
          <w:sz w:val="27"/>
          <w:szCs w:val="27"/>
          <w:rtl/>
          <w:lang w:eastAsia="ar-SA" w:bidi="ar-EG"/>
        </w:rPr>
      </w:pPr>
      <w:r w:rsidRPr="006C6AD8">
        <w:rPr>
          <w:rFonts w:ascii="Simplified Arabic" w:hAnsi="Simplified Arabic" w:cs="Simplified Arabic"/>
          <w:sz w:val="27"/>
          <w:szCs w:val="27"/>
          <w:rtl/>
          <w:lang w:val="kk-KZ" w:bidi="ar-EG"/>
        </w:rPr>
        <w:t>اضطر النظام أن يخوض غمار البحث في هذه القضية، فالمانوية في مناظراتها معه قد ألجأته إلى الرد عن مدى قدرة الله تعالى على فعل الشر</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51"/>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val="kk-KZ" w:bidi="ar-EG"/>
        </w:rPr>
        <w:t>، إن كان قادرًا على أن يفعله، فما الذي يحول دون   ذلك؟ وإن لم يكن قادرًا، فكأن الله فاعل بالطبع على نحو ما ذهب إليه الفلاسفة، وبهذا يكون الإنسان أتم قدرة من الله تعالى</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52"/>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rPr>
        <w:t>.</w:t>
      </w:r>
    </w:p>
    <w:p w14:paraId="26B78BF9"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rPr>
      </w:pPr>
      <w:r w:rsidRPr="006C6AD8">
        <w:rPr>
          <w:rFonts w:ascii="Simplified Arabic" w:hAnsi="Simplified Arabic" w:cs="Simplified Arabic"/>
          <w:sz w:val="27"/>
          <w:szCs w:val="27"/>
          <w:rtl/>
          <w:lang w:val="kk-KZ" w:bidi="ar-EG"/>
        </w:rPr>
        <w:t>ويبدو هذا السؤال غريبًا على مذهب المعتزلة القائلين بأن الله تعالى كلي الكمال، فإذا بحثوا هذا الموضوع، فيكون من جهة القدرة فقط، وليس من جهة عمل الظلم فعلًا من لدنه تعالى، فيكون الموضوع مجرد بحث نظري عندهم</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53"/>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val="kk-KZ" w:bidi="ar-EG"/>
        </w:rPr>
        <w:t>.</w:t>
      </w:r>
    </w:p>
    <w:p w14:paraId="6A8193A4"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lang w:val="kk-KZ" w:bidi="ar-EG"/>
        </w:rPr>
      </w:pPr>
      <w:r w:rsidRPr="006C6AD8">
        <w:rPr>
          <w:rFonts w:ascii="Simplified Arabic" w:hAnsi="Simplified Arabic" w:cs="Simplified Arabic"/>
          <w:sz w:val="27"/>
          <w:szCs w:val="27"/>
          <w:rtl/>
          <w:lang w:val="kk-KZ" w:bidi="ar-EG"/>
        </w:rPr>
        <w:lastRenderedPageBreak/>
        <w:t>ويرى كثير من الباحثين أن النظام قد انفرد من بين رجال المعتزلة بقوله: إن الله تعالى لا يوصف بالقدرة على الشرور والمعاصي، وأنها غير مقدورة لله تعالى</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54"/>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val="kk-KZ" w:bidi="ar-EG"/>
        </w:rPr>
        <w:t xml:space="preserve">. </w:t>
      </w:r>
    </w:p>
    <w:p w14:paraId="0809DFA9" w14:textId="1A1A55D4"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sz w:val="27"/>
          <w:szCs w:val="27"/>
          <w:rtl/>
          <w:lang w:bidi="ar-EG"/>
        </w:rPr>
        <w:t xml:space="preserve">والحق أقول: إن هذا المذهب قد حُكِيَ عن أبي علي الأسواري </w:t>
      </w:r>
      <w:r w:rsidR="006C6AD8">
        <w:rPr>
          <w:rFonts w:ascii="Simplified Arabic" w:hAnsi="Simplified Arabic" w:cs="Simplified Arabic" w:hint="cs"/>
          <w:sz w:val="27"/>
          <w:szCs w:val="27"/>
          <w:rtl/>
          <w:lang w:bidi="ar-EG"/>
        </w:rPr>
        <w:br/>
      </w:r>
      <w:r w:rsidRPr="006C6AD8">
        <w:rPr>
          <w:rFonts w:ascii="Simplified Arabic" w:hAnsi="Simplified Arabic" w:cs="Simplified Arabic"/>
          <w:sz w:val="27"/>
          <w:szCs w:val="27"/>
          <w:rtl/>
          <w:lang w:bidi="ar-EG"/>
        </w:rPr>
        <w:t>(ت201</w:t>
      </w:r>
      <w:r w:rsidRPr="006C6AD8">
        <w:rPr>
          <w:rFonts w:ascii="Simplified Arabic" w:eastAsia="Calibri" w:hAnsi="Simplified Arabic" w:cs="Simplified Arabic"/>
          <w:sz w:val="27"/>
          <w:szCs w:val="27"/>
          <w:rtl/>
        </w:rPr>
        <w:t xml:space="preserve"> هـ</w:t>
      </w:r>
      <w:r w:rsidRPr="006C6AD8">
        <w:rPr>
          <w:rFonts w:ascii="Simplified Arabic" w:hAnsi="Simplified Arabic" w:cs="Simplified Arabic"/>
          <w:sz w:val="27"/>
          <w:szCs w:val="27"/>
          <w:rtl/>
          <w:lang w:bidi="ar-EG"/>
        </w:rPr>
        <w:t>)، والجاحظ (</w:t>
      </w:r>
      <w:r w:rsidRPr="006C6AD8">
        <w:rPr>
          <w:rFonts w:ascii="Simplified Arabic" w:eastAsia="Calibri" w:hAnsi="Simplified Arabic" w:cs="Simplified Arabic"/>
          <w:sz w:val="27"/>
          <w:szCs w:val="27"/>
          <w:rtl/>
        </w:rPr>
        <w:t>ت</w:t>
      </w:r>
      <w:r w:rsidRPr="006C6AD8">
        <w:rPr>
          <w:rFonts w:ascii="Simplified Arabic" w:hAnsi="Simplified Arabic" w:cs="Simplified Arabic"/>
          <w:sz w:val="27"/>
          <w:szCs w:val="27"/>
          <w:rtl/>
          <w:lang w:bidi="ar-EG"/>
        </w:rPr>
        <w:t>250</w:t>
      </w:r>
      <w:r w:rsidRPr="006C6AD8">
        <w:rPr>
          <w:rFonts w:ascii="Simplified Arabic" w:eastAsia="Calibri" w:hAnsi="Simplified Arabic" w:cs="Simplified Arabic"/>
          <w:sz w:val="27"/>
          <w:szCs w:val="27"/>
          <w:rtl/>
        </w:rPr>
        <w:t>هـ</w:t>
      </w:r>
      <w:r w:rsidRPr="006C6AD8">
        <w:rPr>
          <w:rFonts w:ascii="Simplified Arabic" w:hAnsi="Simplified Arabic" w:cs="Simplified Arabic"/>
          <w:b/>
          <w:bCs/>
          <w:sz w:val="27"/>
          <w:szCs w:val="27"/>
          <w:rtl/>
          <w:lang w:bidi="ar-EG"/>
        </w:rPr>
        <w:t>)</w:t>
      </w:r>
      <w:r w:rsidRPr="006C6AD8">
        <w:rPr>
          <w:rFonts w:ascii="Simplified Arabic" w:hAnsi="Simplified Arabic" w:cs="Simplified Arabic"/>
          <w:sz w:val="27"/>
          <w:szCs w:val="27"/>
          <w:rtl/>
          <w:lang w:bidi="ar-EG"/>
        </w:rPr>
        <w:t xml:space="preserve"> ولكنه اشتهر نسبته للنظام (</w:t>
      </w:r>
      <w:r w:rsidRPr="006C6AD8">
        <w:rPr>
          <w:rFonts w:ascii="Simplified Arabic" w:eastAsia="Calibri" w:hAnsi="Simplified Arabic" w:cs="Simplified Arabic"/>
          <w:sz w:val="27"/>
          <w:szCs w:val="27"/>
          <w:rtl/>
        </w:rPr>
        <w:t>ت</w:t>
      </w:r>
      <w:r w:rsidRPr="006C6AD8">
        <w:rPr>
          <w:rFonts w:ascii="Simplified Arabic" w:hAnsi="Simplified Arabic" w:cs="Simplified Arabic"/>
          <w:sz w:val="27"/>
          <w:szCs w:val="27"/>
          <w:rtl/>
          <w:lang w:bidi="ar-EG"/>
        </w:rPr>
        <w:t>231</w:t>
      </w:r>
      <w:r w:rsidRPr="006C6AD8">
        <w:rPr>
          <w:rFonts w:ascii="Simplified Arabic" w:eastAsia="Calibri" w:hAnsi="Simplified Arabic" w:cs="Simplified Arabic"/>
          <w:sz w:val="27"/>
          <w:szCs w:val="27"/>
          <w:rtl/>
        </w:rPr>
        <w:t>هـ</w:t>
      </w:r>
      <w:r w:rsidRPr="006C6AD8">
        <w:rPr>
          <w:rFonts w:ascii="Simplified Arabic" w:hAnsi="Simplified Arabic" w:cs="Simplified Arabic"/>
          <w:b/>
          <w:bCs/>
          <w:sz w:val="27"/>
          <w:szCs w:val="27"/>
          <w:rtl/>
          <w:lang w:bidi="ar-EG"/>
        </w:rPr>
        <w:t>)</w:t>
      </w:r>
      <w:r w:rsidRPr="006C6AD8">
        <w:rPr>
          <w:rFonts w:ascii="Simplified Arabic" w:hAnsi="Simplified Arabic" w:cs="Simplified Arabic"/>
          <w:sz w:val="27"/>
          <w:szCs w:val="27"/>
          <w:rtl/>
          <w:lang w:bidi="ar-EG"/>
        </w:rPr>
        <w:t>، وشاع في كتب المتكلمين، وعلماء الفرق والمذاهب، فمنهم مَنْ صوَّره بصورة تُوحي بقبوله، ومنهم من صوّره على أنه مذهب يجب نقده والتبري عنه.</w:t>
      </w:r>
    </w:p>
    <w:p w14:paraId="7DD60B24" w14:textId="77777777" w:rsidR="00A625B2" w:rsidRPr="006C6AD8" w:rsidRDefault="00A625B2" w:rsidP="00AE4BD3">
      <w:pPr>
        <w:tabs>
          <w:tab w:val="left" w:pos="3958"/>
          <w:tab w:val="center" w:pos="4478"/>
        </w:tabs>
        <w:adjustRightInd/>
        <w:spacing w:line="400" w:lineRule="exact"/>
        <w:textAlignment w:val="auto"/>
        <w:rPr>
          <w:rFonts w:ascii="Simplified Arabic" w:hAnsi="Simplified Arabic" w:cs="Simplified Arabic"/>
          <w:b/>
          <w:bCs/>
          <w:sz w:val="27"/>
          <w:szCs w:val="27"/>
          <w:rtl/>
          <w:lang w:bidi="ar-EG"/>
        </w:rPr>
      </w:pPr>
      <w:r w:rsidRPr="006C6AD8">
        <w:rPr>
          <w:rFonts w:ascii="Simplified Arabic" w:hAnsi="Simplified Arabic" w:cs="Simplified Arabic"/>
          <w:b/>
          <w:bCs/>
          <w:sz w:val="27"/>
          <w:szCs w:val="27"/>
          <w:rtl/>
          <w:lang w:bidi="ar-EG"/>
        </w:rPr>
        <w:t>عرض مذهب النظام في القدرة على القبيح عند غير المعتزلة:</w:t>
      </w:r>
    </w:p>
    <w:p w14:paraId="17765F7D"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sz w:val="27"/>
          <w:szCs w:val="27"/>
          <w:rtl/>
          <w:lang w:bidi="ar-EG"/>
        </w:rPr>
        <w:t>إذا ما أردنا الوقوف على مذهب النظام، فإن ذلك يكون بالنظر في مؤلفات علماء أهل السنة والجماعة، للتعرف على ملامح هذا المذهب في كتبهم، ورؤيتهم له، ثم نقارنه بما ذكره رجال المعتزلة، ليتسنى لنا الحكم عليه بالقبول أو الرفض.</w:t>
      </w:r>
    </w:p>
    <w:p w14:paraId="3339F82E"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sz w:val="27"/>
          <w:szCs w:val="27"/>
          <w:rtl/>
          <w:lang w:bidi="ar-EG"/>
        </w:rPr>
        <w:t>يقول</w:t>
      </w:r>
      <w:r w:rsidRPr="006C6AD8">
        <w:rPr>
          <w:rFonts w:ascii="Simplified Arabic" w:hAnsi="Simplified Arabic" w:cs="Simplified Arabic"/>
          <w:b/>
          <w:bCs/>
          <w:sz w:val="27"/>
          <w:szCs w:val="27"/>
          <w:rtl/>
          <w:lang w:bidi="ar-EG"/>
        </w:rPr>
        <w:t xml:space="preserve"> أبو الحسن الأشعري (ت</w:t>
      </w:r>
      <w:r w:rsidRPr="006C6AD8">
        <w:rPr>
          <w:rFonts w:ascii="Simplified Arabic" w:eastAsia="Calibri" w:hAnsi="Simplified Arabic" w:cs="Simplified Arabic"/>
          <w:sz w:val="27"/>
          <w:szCs w:val="27"/>
          <w:rtl/>
          <w:lang w:bidi="ar-EG"/>
        </w:rPr>
        <w:t>324هـ)</w:t>
      </w:r>
      <w:r w:rsidRPr="006C6AD8">
        <w:rPr>
          <w:rFonts w:ascii="Simplified Arabic" w:hAnsi="Simplified Arabic" w:cs="Simplified Arabic"/>
          <w:b/>
          <w:bCs/>
          <w:sz w:val="27"/>
          <w:szCs w:val="27"/>
          <w:rtl/>
          <w:lang w:bidi="ar-EG"/>
        </w:rPr>
        <w:t>:</w:t>
      </w:r>
      <w:r w:rsidRPr="006C6AD8">
        <w:rPr>
          <w:rFonts w:ascii="Simplified Arabic" w:hAnsi="Simplified Arabic" w:cs="Simplified Arabic"/>
          <w:sz w:val="27"/>
          <w:szCs w:val="27"/>
          <w:rtl/>
          <w:lang w:bidi="ar-EG"/>
        </w:rPr>
        <w:t xml:space="preserve"> (قال ‌النظام وأصحابه وعلي الأسواري(ت201هـ): والجاحظ </w:t>
      </w:r>
      <w:r w:rsidRPr="006C6AD8">
        <w:rPr>
          <w:rFonts w:ascii="Simplified Arabic" w:eastAsia="Calibri" w:hAnsi="Simplified Arabic" w:cs="Simplified Arabic"/>
          <w:sz w:val="27"/>
          <w:szCs w:val="27"/>
          <w:rtl/>
          <w:lang w:bidi="ar-EG"/>
        </w:rPr>
        <w:t xml:space="preserve">(ت 255هـ) </w:t>
      </w:r>
      <w:r w:rsidRPr="006C6AD8">
        <w:rPr>
          <w:rFonts w:ascii="Simplified Arabic" w:hAnsi="Simplified Arabic" w:cs="Simplified Arabic"/>
          <w:sz w:val="27"/>
          <w:szCs w:val="27"/>
          <w:rtl/>
          <w:lang w:bidi="ar-EG"/>
        </w:rPr>
        <w:t>وغيرهم، لا يوصف الله سبحانه بالقدرة على ‌الظلم والكذب، وعلى ترك الأصلح من الأفعال إلى ما ليس بأصلح، وقد يقدر على ترك ذلك إلى أمثال له لا نهاية لها مما يقوم مقامه، وأحالوا أن يوصف الباري بالقدرة على عذاب المؤمنين والأطفال وإلقائهم في جهنم)</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55"/>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bidi="ar-EG"/>
        </w:rPr>
        <w:t>.</w:t>
      </w:r>
    </w:p>
    <w:p w14:paraId="51F2D846"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sz w:val="27"/>
          <w:szCs w:val="27"/>
          <w:rtl/>
          <w:lang w:bidi="ar-EG"/>
        </w:rPr>
        <w:t xml:space="preserve">فالإمام الأشعري دقيق في تعبيره عن مذهب النظام ومن معه من رجال المعتزلة؛ حيث استخدم لفظ </w:t>
      </w:r>
      <w:r w:rsidRPr="006C6AD8">
        <w:rPr>
          <w:rFonts w:ascii="Simplified Arabic" w:hAnsi="Simplified Arabic" w:cs="Simplified Arabic"/>
          <w:sz w:val="27"/>
          <w:szCs w:val="27"/>
          <w:rtl/>
        </w:rPr>
        <w:t xml:space="preserve">«لا يوصف»، وهذه اللفظة تخفف من حدة الجرأة عند النظام، وهي ما أوردها المعتزلة في مؤلفاتهم تعبيرًا عن مذهب النظام كما </w:t>
      </w:r>
      <w:r w:rsidRPr="006C6AD8">
        <w:rPr>
          <w:rFonts w:ascii="Simplified Arabic" w:hAnsi="Simplified Arabic" w:cs="Simplified Arabic"/>
          <w:sz w:val="27"/>
          <w:szCs w:val="27"/>
          <w:rtl/>
        </w:rPr>
        <w:lastRenderedPageBreak/>
        <w:t>سيأتي.</w:t>
      </w:r>
    </w:p>
    <w:p w14:paraId="6C5FCDEB"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sz w:val="27"/>
          <w:szCs w:val="27"/>
          <w:rtl/>
          <w:lang w:bidi="ar-EG"/>
        </w:rPr>
        <w:t>ويجزم البغدادي أن هذه الفكرة قد تسربت للنظام عن طريق الثنوية، فيقول: (أخذ من الثنوية قوله: بان ‌فاعل ‌العدل لا يقدر على فعل الجور والكذب)</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56"/>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bidi="ar-EG"/>
        </w:rPr>
        <w:t>.</w:t>
      </w:r>
    </w:p>
    <w:p w14:paraId="326B9E11"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sz w:val="27"/>
          <w:szCs w:val="27"/>
          <w:rtl/>
          <w:lang w:bidi="ar-EG"/>
        </w:rPr>
        <w:t>ووجه المشابهة بين مذهب النظام و‌الثنوية أنهم يقولون بإلهين اثنين قديمين، إله ‌النور وإله الظلمة، فكلاهما يفعل بطبيعته</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57"/>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bidi="ar-EG"/>
        </w:rPr>
        <w:t>، وقد رد عليهم النظام قولهم.</w:t>
      </w:r>
    </w:p>
    <w:p w14:paraId="659BC904"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sz w:val="27"/>
          <w:szCs w:val="27"/>
          <w:rtl/>
          <w:lang w:bidi="ar-EG"/>
        </w:rPr>
        <w:t xml:space="preserve">ولنا وقفة مع ما ذكره البغدادي من أن قول النظام قد أخذه عن بعض فرق الثنوية، كالمانوية، فقد يكون هذا الأمر ممكنًا؛ لأن النظام قد حاور الثنوية، وعايشهم فكريًا، فربما يكون قد تأثر بهم، إلا أن الإنصاف يقتضينا أن نسجل ما ذكره النظام في نفي هذا الأثر عن هذا القول، حينما بيَّن الفرق بين قوله، وقول المانوية، فيما يحكيه الخياط (ت321هـ) عنه: (إن إبراهيم كان يفصل بين قوله، وبين ما ألزمه المنانية، فيقول: وجدت الظلم ليس يقع إلا من ذي آفة وحاجة حملته على فعله، أو من جاهل به، والجهل والحاجة دالّان على حَدث من وُصِف بهما، ويتعالى الله عن ذلك علوًا كبيرًا، </w:t>
      </w:r>
      <w:r w:rsidRPr="006C6AD8">
        <w:rPr>
          <w:rFonts w:ascii="Simplified Arabic" w:eastAsia="Calibri" w:hAnsi="Simplified Arabic" w:cs="Simplified Arabic"/>
          <w:b/>
          <w:bCs/>
          <w:sz w:val="27"/>
          <w:szCs w:val="27"/>
          <w:rtl/>
        </w:rPr>
        <w:t>«</w:t>
      </w:r>
      <w:r w:rsidRPr="006C6AD8">
        <w:rPr>
          <w:rFonts w:ascii="Simplified Arabic" w:hAnsi="Simplified Arabic" w:cs="Simplified Arabic"/>
          <w:sz w:val="27"/>
          <w:szCs w:val="27"/>
          <w:rtl/>
          <w:lang w:bidi="ar-EG"/>
        </w:rPr>
        <w:t>قال</w:t>
      </w:r>
      <w:r w:rsidRPr="006C6AD8">
        <w:rPr>
          <w:rFonts w:ascii="Simplified Arabic" w:eastAsia="Calibri" w:hAnsi="Simplified Arabic" w:cs="Simplified Arabic"/>
          <w:b/>
          <w:bCs/>
          <w:sz w:val="27"/>
          <w:szCs w:val="27"/>
          <w:rtl/>
        </w:rPr>
        <w:t>»</w:t>
      </w:r>
      <w:r w:rsidRPr="006C6AD8">
        <w:rPr>
          <w:rFonts w:ascii="Simplified Arabic" w:hAnsi="Simplified Arabic" w:cs="Simplified Arabic"/>
          <w:sz w:val="27"/>
          <w:szCs w:val="27"/>
          <w:rtl/>
          <w:lang w:bidi="ar-EG"/>
        </w:rPr>
        <w:t xml:space="preserve">  فالذي أمّنَني من فعل الله الظلم انتفاء هذه الأشياء عنه، الدالة على حدث من وُصف بها، </w:t>
      </w:r>
      <w:r w:rsidRPr="006C6AD8">
        <w:rPr>
          <w:rFonts w:ascii="Simplified Arabic" w:eastAsia="Calibri" w:hAnsi="Simplified Arabic" w:cs="Simplified Arabic"/>
          <w:b/>
          <w:bCs/>
          <w:sz w:val="27"/>
          <w:szCs w:val="27"/>
          <w:rtl/>
        </w:rPr>
        <w:t>«</w:t>
      </w:r>
      <w:r w:rsidRPr="006C6AD8">
        <w:rPr>
          <w:rFonts w:ascii="Simplified Arabic" w:hAnsi="Simplified Arabic" w:cs="Simplified Arabic"/>
          <w:sz w:val="27"/>
          <w:szCs w:val="27"/>
          <w:rtl/>
          <w:lang w:bidi="ar-EG"/>
        </w:rPr>
        <w:t>قال</w:t>
      </w:r>
      <w:r w:rsidRPr="006C6AD8">
        <w:rPr>
          <w:rFonts w:ascii="Simplified Arabic" w:eastAsia="Calibri" w:hAnsi="Simplified Arabic" w:cs="Simplified Arabic"/>
          <w:b/>
          <w:bCs/>
          <w:sz w:val="27"/>
          <w:szCs w:val="27"/>
          <w:rtl/>
        </w:rPr>
        <w:t>»</w:t>
      </w:r>
      <w:r w:rsidRPr="006C6AD8">
        <w:rPr>
          <w:rFonts w:ascii="Simplified Arabic" w:hAnsi="Simplified Arabic" w:cs="Simplified Arabic"/>
          <w:sz w:val="27"/>
          <w:szCs w:val="27"/>
          <w:rtl/>
          <w:lang w:bidi="ar-EG"/>
        </w:rPr>
        <w:t>: وليس يجوز للمنانية أن يعتلوا بمثل عِلتي؛  لأنهم يزعمون أن النور يجتلب المنافع ويدفع المضار، وتدخل عليه الآفات، وتغلب عليه الظلمة حتى لا يعلم شيئًا لغلبتها عليه؛ فإذا كان ذلك، فلا دليل لهم على أن الشر والظلم لا يجوز وقوعهما منه)</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58"/>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bidi="ar-EG"/>
        </w:rPr>
        <w:t>.</w:t>
      </w:r>
    </w:p>
    <w:p w14:paraId="247B8C4D"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sz w:val="27"/>
          <w:szCs w:val="27"/>
          <w:rtl/>
          <w:lang w:bidi="ar-EG"/>
        </w:rPr>
        <w:t xml:space="preserve">وبعد أن ذكر النظام الفرق الجوهري بين مذهب ومذهب المانوية، يبقى القول بتأثر مذهب النظام بالمانوية في مسألة: </w:t>
      </w:r>
      <w:r w:rsidRPr="006C6AD8">
        <w:rPr>
          <w:rFonts w:ascii="Simplified Arabic" w:hAnsi="Simplified Arabic" w:cs="Simplified Arabic"/>
          <w:sz w:val="27"/>
          <w:szCs w:val="27"/>
          <w:rtl/>
        </w:rPr>
        <w:t>«</w:t>
      </w:r>
      <w:r w:rsidRPr="006C6AD8">
        <w:rPr>
          <w:rFonts w:ascii="Simplified Arabic" w:hAnsi="Simplified Arabic" w:cs="Simplified Arabic"/>
          <w:sz w:val="27"/>
          <w:szCs w:val="27"/>
          <w:rtl/>
          <w:lang w:bidi="ar-EG"/>
        </w:rPr>
        <w:t>القدرة على القبيح</w:t>
      </w:r>
      <w:r w:rsidRPr="006C6AD8">
        <w:rPr>
          <w:rFonts w:ascii="Simplified Arabic" w:hAnsi="Simplified Arabic" w:cs="Simplified Arabic"/>
          <w:sz w:val="27"/>
          <w:szCs w:val="27"/>
          <w:rtl/>
        </w:rPr>
        <w:t>»</w:t>
      </w:r>
      <w:r w:rsidRPr="006C6AD8">
        <w:rPr>
          <w:rFonts w:ascii="Simplified Arabic" w:hAnsi="Simplified Arabic" w:cs="Simplified Arabic"/>
          <w:sz w:val="27"/>
          <w:szCs w:val="27"/>
          <w:rtl/>
          <w:lang w:bidi="ar-EG"/>
        </w:rPr>
        <w:t xml:space="preserve"> مفتقرًا إلى الدليل.  </w:t>
      </w:r>
    </w:p>
    <w:p w14:paraId="32C22464"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sz w:val="27"/>
          <w:szCs w:val="27"/>
          <w:rtl/>
          <w:lang w:bidi="ar-EG"/>
        </w:rPr>
        <w:lastRenderedPageBreak/>
        <w:t>والحق أن ابن الراوندي(ت298</w:t>
      </w:r>
      <w:r w:rsidRPr="006C6AD8">
        <w:rPr>
          <w:rFonts w:ascii="Simplified Arabic" w:eastAsia="Calibri" w:hAnsi="Simplified Arabic" w:cs="Simplified Arabic"/>
          <w:sz w:val="27"/>
          <w:szCs w:val="27"/>
          <w:rtl/>
          <w:lang w:bidi="ar-EG"/>
        </w:rPr>
        <w:t xml:space="preserve"> هـ) </w:t>
      </w:r>
      <w:r w:rsidRPr="006C6AD8">
        <w:rPr>
          <w:rFonts w:ascii="Simplified Arabic" w:hAnsi="Simplified Arabic" w:cs="Simplified Arabic"/>
          <w:sz w:val="27"/>
          <w:szCs w:val="27"/>
          <w:rtl/>
          <w:lang w:bidi="ar-EG"/>
        </w:rPr>
        <w:t>هو الذي ألحق هذه التهمة بالنظام</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59"/>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bidi="ar-EG"/>
        </w:rPr>
        <w:t>، وعند التحقيق نجد فروقًا جوهرية بين قول النظام والثنوية فيما يتعلق بالخير والشر؛ فالخير أصلي في الوجود عند النظام؛ ولذا يصدر عن الله تعالى، والشر عرضي الوجود، فلا يصدر عنه تعالى،  وإنما يصدر عن الإنسان، وكل ما دون الله، أما الثنوية: فتَعتبر الخير والشر أصلين قديمين في الوجود، فكانت الثنوية من أنصار الجبر المطلق، وكان النظام من رواد الحرية الإنسانية</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60"/>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bidi="ar-EG"/>
        </w:rPr>
        <w:t>.</w:t>
      </w:r>
    </w:p>
    <w:p w14:paraId="5CFACF91"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sz w:val="27"/>
          <w:szCs w:val="27"/>
          <w:rtl/>
          <w:lang w:bidi="ar-EG"/>
        </w:rPr>
        <w:t xml:space="preserve">فمحاولة التماس مصدر العدل عند النظام لدى الثنوية تفتقر إلى الشواهد والأدلة اليقينية، وهذا يدفعنا إلى التساؤل عن مصدر هذه الفكرة عند غير الثنوية، فلا نجد لها مأخذًا لدى اليونان، وإن تشابهت من بعض جوانبها مع قول أفلاطون: </w:t>
      </w:r>
      <w:r w:rsidRPr="006C6AD8">
        <w:rPr>
          <w:rFonts w:ascii="Simplified Arabic" w:hAnsi="Simplified Arabic" w:cs="Simplified Arabic"/>
          <w:sz w:val="27"/>
          <w:szCs w:val="27"/>
          <w:rtl/>
        </w:rPr>
        <w:t>«</w:t>
      </w:r>
      <w:r w:rsidRPr="006C6AD8">
        <w:rPr>
          <w:rFonts w:ascii="Simplified Arabic" w:hAnsi="Simplified Arabic" w:cs="Simplified Arabic"/>
          <w:sz w:val="27"/>
          <w:szCs w:val="27"/>
          <w:rtl/>
          <w:lang w:bidi="ar-EG"/>
        </w:rPr>
        <w:t>إن مثال الخير لا يصدر عنه إلا الخير</w:t>
      </w:r>
      <w:r w:rsidRPr="006C6AD8">
        <w:rPr>
          <w:rFonts w:ascii="Simplified Arabic" w:hAnsi="Simplified Arabic" w:cs="Simplified Arabic"/>
          <w:sz w:val="27"/>
          <w:szCs w:val="27"/>
          <w:rtl/>
        </w:rPr>
        <w:t>»</w:t>
      </w:r>
      <w:r w:rsidRPr="006C6AD8">
        <w:rPr>
          <w:rFonts w:ascii="Simplified Arabic" w:hAnsi="Simplified Arabic" w:cs="Simplified Arabic"/>
          <w:sz w:val="27"/>
          <w:szCs w:val="27"/>
          <w:rtl/>
          <w:lang w:bidi="ar-EG"/>
        </w:rPr>
        <w:t>، إلا أن الفكرة لا نجدها بصورتها الكاملة لدى أفلاطون، بل ولا عند أرسطو، فالفكرة أصيلة عند النظام</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61"/>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bidi="ar-EG"/>
        </w:rPr>
        <w:t xml:space="preserve"> في جوهرها وتفاصيلها</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62"/>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bidi="ar-EG"/>
        </w:rPr>
        <w:t>.</w:t>
      </w:r>
    </w:p>
    <w:p w14:paraId="1CF9D335"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sz w:val="27"/>
          <w:szCs w:val="27"/>
          <w:rtl/>
          <w:lang w:bidi="ar-EG"/>
        </w:rPr>
        <w:t>ويصور ابن حزم (ت456</w:t>
      </w:r>
      <w:r w:rsidRPr="006C6AD8">
        <w:rPr>
          <w:rFonts w:ascii="Simplified Arabic" w:eastAsia="Calibri" w:hAnsi="Simplified Arabic" w:cs="Simplified Arabic"/>
          <w:sz w:val="27"/>
          <w:szCs w:val="27"/>
          <w:rtl/>
          <w:lang w:bidi="ar-EG"/>
        </w:rPr>
        <w:t xml:space="preserve">هـ) </w:t>
      </w:r>
      <w:r w:rsidRPr="006C6AD8">
        <w:rPr>
          <w:rFonts w:ascii="Simplified Arabic" w:hAnsi="Simplified Arabic" w:cs="Simplified Arabic"/>
          <w:sz w:val="27"/>
          <w:szCs w:val="27"/>
          <w:rtl/>
          <w:lang w:bidi="ar-EG"/>
        </w:rPr>
        <w:t>رأي النظام فيقول: (وَقَالَت طَائِفَة إِن الله تَعَالَى قَادر على غير مَا فعل إِلَّا أَنه لَا يقدر على ‌الظُّلم، ولا على الْجور، وَلَا على اتِّخاذ الوَلَد، ولا على إِظْهَار معْجزَة على يَد كَذَّاب، ولا على شَيْء من الْمحَال، ولا على نسخ التوحِيد، وَهَذَا قَول ‌النظّام وَأَصحابه)</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63"/>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bidi="ar-EG"/>
        </w:rPr>
        <w:t>.</w:t>
      </w:r>
    </w:p>
    <w:p w14:paraId="37285073"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sz w:val="27"/>
          <w:szCs w:val="27"/>
          <w:rtl/>
          <w:lang w:bidi="ar-EG"/>
        </w:rPr>
        <w:lastRenderedPageBreak/>
        <w:t>وتزداد حدة بن حزم (ت456</w:t>
      </w:r>
      <w:r w:rsidRPr="006C6AD8">
        <w:rPr>
          <w:rFonts w:ascii="Simplified Arabic" w:eastAsia="Calibri" w:hAnsi="Simplified Arabic" w:cs="Simplified Arabic"/>
          <w:sz w:val="27"/>
          <w:szCs w:val="27"/>
          <w:rtl/>
          <w:lang w:bidi="ar-EG"/>
        </w:rPr>
        <w:t xml:space="preserve">هـ) </w:t>
      </w:r>
      <w:r w:rsidRPr="006C6AD8">
        <w:rPr>
          <w:rFonts w:ascii="Simplified Arabic" w:hAnsi="Simplified Arabic" w:cs="Simplified Arabic"/>
          <w:sz w:val="27"/>
          <w:szCs w:val="27"/>
          <w:rtl/>
          <w:lang w:bidi="ar-EG"/>
        </w:rPr>
        <w:t xml:space="preserve"> في عرضه لمذهب النظام فيقول: (إِن الله تَعَالَى ‌لَا ‌يقدر على ‌ظلم أحد أصلًا، وَلَا على شَيْء من الشر، وَأَن النَّاس يقدرُونَ على كل ذَلِك، وَأَنه تَعَالَى لَو كَانَ قَادِرًا على ذَلِك لَكنا لَا نَأْمَن أَن يَفْعَله، أَو أَنه قد فعله، فَكَأنَ النَّاس عِنْده أتم قدرَة من الله تَعَالَى، وَكَانَ يُصَرح بِأَن الله تَعَالَى ‌لَا ‌يقدر على إِخْرَاج أحد من جَهَنَّم، وَلَا إِخْرَاج أحد من أهل الْجنَّة عَنْهَا، وَلَا على طرح طِفْل من جَهَنَّم، وَأَن النَّاس وكل وَاحِد من الْجِنّ وَالْمَلَائِكَة يقدرُونَ على ذَلِك، فَكانَ الله عز وَجل عِنْده أعجز من كل ضَعِيف من خلقه، وَكَانَ كل أحد من الْخلق أتم قدرَة من الله تَعَالَى)</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64"/>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bidi="ar-EG"/>
        </w:rPr>
        <w:t>.</w:t>
      </w:r>
    </w:p>
    <w:p w14:paraId="20A32E76"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sz w:val="27"/>
          <w:szCs w:val="27"/>
          <w:rtl/>
          <w:lang w:bidi="ar-EG"/>
        </w:rPr>
        <w:t>فهذه رؤية ابن حزم (ت456</w:t>
      </w:r>
      <w:r w:rsidRPr="006C6AD8">
        <w:rPr>
          <w:rFonts w:ascii="Simplified Arabic" w:eastAsia="Calibri" w:hAnsi="Simplified Arabic" w:cs="Simplified Arabic"/>
          <w:sz w:val="27"/>
          <w:szCs w:val="27"/>
          <w:rtl/>
          <w:lang w:bidi="ar-EG"/>
        </w:rPr>
        <w:t xml:space="preserve">هـ) </w:t>
      </w:r>
      <w:r w:rsidRPr="006C6AD8">
        <w:rPr>
          <w:rFonts w:ascii="Simplified Arabic" w:hAnsi="Simplified Arabic" w:cs="Simplified Arabic"/>
          <w:sz w:val="27"/>
          <w:szCs w:val="27"/>
          <w:rtl/>
          <w:lang w:bidi="ar-EG"/>
        </w:rPr>
        <w:t>لمذهب النظام، وهي تعبر عن الرفض التام لمذهب النظام، لما يترتب عليه من إلحاق النقص بذات الباري تعالى.</w:t>
      </w:r>
    </w:p>
    <w:p w14:paraId="2F3A20D0" w14:textId="3B73F4D9"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sz w:val="27"/>
          <w:szCs w:val="27"/>
          <w:rtl/>
          <w:lang w:bidi="ar-EG"/>
        </w:rPr>
        <w:t>وأما عن الإمام الشهرستاني (ت548هـ) فإنه يقول: (ومذهب ‌النظام أن القبيح إذا كان صفة ذاتية</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65"/>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bidi="ar-EG"/>
        </w:rPr>
        <w:t xml:space="preserve"> للقبيح، وهو المانع من الإضافة إليه فعلًا؛ ففي </w:t>
      </w:r>
      <w:r w:rsidRPr="006C6AD8">
        <w:rPr>
          <w:rFonts w:ascii="Simplified Arabic" w:hAnsi="Simplified Arabic" w:cs="Simplified Arabic"/>
          <w:sz w:val="27"/>
          <w:szCs w:val="27"/>
          <w:rtl/>
          <w:lang w:bidi="ar-EG"/>
        </w:rPr>
        <w:lastRenderedPageBreak/>
        <w:t xml:space="preserve">تجويز وقوع القبيح منه قبح أيًضا، فيجب أن يكون مانعًا، ففاعل العدل </w:t>
      </w:r>
      <w:r w:rsidR="006C6AD8">
        <w:rPr>
          <w:rFonts w:ascii="Simplified Arabic" w:hAnsi="Simplified Arabic" w:cs="Simplified Arabic" w:hint="cs"/>
          <w:sz w:val="27"/>
          <w:szCs w:val="27"/>
          <w:rtl/>
          <w:lang w:bidi="ar-EG"/>
        </w:rPr>
        <w:br/>
      </w:r>
      <w:r w:rsidRPr="006C6AD8">
        <w:rPr>
          <w:rFonts w:ascii="Simplified Arabic" w:hAnsi="Simplified Arabic" w:cs="Simplified Arabic"/>
          <w:sz w:val="27"/>
          <w:szCs w:val="27"/>
          <w:rtl/>
          <w:lang w:bidi="ar-EG"/>
        </w:rPr>
        <w:t>لا يوصف بالقدرة على ‌الظلم)</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66"/>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bidi="ar-EG"/>
        </w:rPr>
        <w:t xml:space="preserve">. </w:t>
      </w:r>
    </w:p>
    <w:p w14:paraId="64098B06"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sz w:val="27"/>
          <w:szCs w:val="27"/>
          <w:rtl/>
          <w:lang w:bidi="ar-EG"/>
        </w:rPr>
        <w:t>فهذا النص الذي ذكره الشهرستاني (ت548هـ) لا يعبر عن مذهب النظام في القول بذاتية الحسن والقبح، وإنما ذكره لمجاراة القائلين بأن صفتي الحسن والقبح صفتان ذاتيتان</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67"/>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bidi="ar-EG"/>
        </w:rPr>
        <w:t xml:space="preserve"> في الفعل، وتلزمه دون أن تنفك عنه، فمؤدى كلام النظام هو: أنه لا يجوز القول بقدرة الله تعالى على القبيح، سواء قلنا: بأن الحسن والقبح صفتان ذاتيتان للفعل، أو قلنا: إنهما وجوه واعتبارات، وتلك دلالة على إصرار النظام على رأيه، ومحاولة تبريره لمخالفيه.</w:t>
      </w:r>
    </w:p>
    <w:p w14:paraId="5D275F9C" w14:textId="6A8508BD"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sz w:val="27"/>
          <w:szCs w:val="27"/>
          <w:rtl/>
          <w:lang w:bidi="ar-EG"/>
        </w:rPr>
        <w:t>وتجدر الإشارة إلى أن هناك من وافق النظام في رأيه:</w:t>
      </w:r>
      <w:r w:rsidRPr="006C6AD8">
        <w:rPr>
          <w:rFonts w:ascii="Simplified Arabic" w:hAnsi="Simplified Arabic" w:cs="Simplified Arabic"/>
          <w:sz w:val="27"/>
          <w:szCs w:val="27"/>
          <w:rtl/>
        </w:rPr>
        <w:t xml:space="preserve"> «</w:t>
      </w:r>
      <w:r w:rsidRPr="006C6AD8">
        <w:rPr>
          <w:rFonts w:ascii="Simplified Arabic" w:hAnsi="Simplified Arabic" w:cs="Simplified Arabic"/>
          <w:sz w:val="27"/>
          <w:szCs w:val="27"/>
          <w:rtl/>
          <w:lang w:bidi="ar-EG"/>
        </w:rPr>
        <w:t xml:space="preserve">أن الله تعالى </w:t>
      </w:r>
      <w:r w:rsidR="006C6AD8">
        <w:rPr>
          <w:rFonts w:ascii="Simplified Arabic" w:hAnsi="Simplified Arabic" w:cs="Simplified Arabic" w:hint="cs"/>
          <w:sz w:val="27"/>
          <w:szCs w:val="27"/>
          <w:rtl/>
          <w:lang w:bidi="ar-EG"/>
        </w:rPr>
        <w:br/>
      </w:r>
      <w:r w:rsidRPr="006C6AD8">
        <w:rPr>
          <w:rFonts w:ascii="Simplified Arabic" w:hAnsi="Simplified Arabic" w:cs="Simplified Arabic"/>
          <w:sz w:val="27"/>
          <w:szCs w:val="27"/>
          <w:rtl/>
          <w:lang w:bidi="ar-EG"/>
        </w:rPr>
        <w:t>لا يوصف بالقدرة على القبيح</w:t>
      </w:r>
      <w:r w:rsidRPr="006C6AD8">
        <w:rPr>
          <w:rFonts w:ascii="Simplified Arabic" w:hAnsi="Simplified Arabic" w:cs="Simplified Arabic"/>
          <w:sz w:val="27"/>
          <w:szCs w:val="27"/>
          <w:rtl/>
        </w:rPr>
        <w:t>»</w:t>
      </w:r>
      <w:r w:rsidRPr="006C6AD8">
        <w:rPr>
          <w:rFonts w:ascii="Simplified Arabic" w:hAnsi="Simplified Arabic" w:cs="Simplified Arabic"/>
          <w:sz w:val="27"/>
          <w:szCs w:val="27"/>
          <w:rtl/>
          <w:lang w:bidi="ar-EG"/>
        </w:rPr>
        <w:t xml:space="preserve"> من خارج مدرسة الاعتزال، كالمجبرة والحشوية، والمرجئة، والروافض</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68"/>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bidi="ar-EG"/>
        </w:rPr>
        <w:t>.</w:t>
      </w:r>
    </w:p>
    <w:p w14:paraId="4A8BDC3B" w14:textId="02FF17B3"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sz w:val="27"/>
          <w:szCs w:val="27"/>
          <w:rtl/>
          <w:lang w:bidi="ar-EG"/>
        </w:rPr>
        <w:lastRenderedPageBreak/>
        <w:t xml:space="preserve">وقد توسَّع الخياط في تعميم مذهب النظام في عدم قدرة الباري تعالى على القبيح لدرجة أنه قرر أن هذا المذهب يعتقده أفراد من جميع فرق الأمة وأصنافها، فرأيناه يقول بلا تردد: (القول بإحالة القدرة على الظلم قد شارك إبراهيم – النظام – فيه وأصحابه عَالَم من الناس من جميع فرق الأمة وأصنافها، وكلهم يزعم أن وصف الله  - جلّ وعَلا – أنه يقدر أن يُفني الجنة والنار وأهلهما، أو يميتهم بعد ما أخبر عن بقائهم وحياتهم محال </w:t>
      </w:r>
      <w:r w:rsidR="009C605F" w:rsidRPr="006C6AD8">
        <w:rPr>
          <w:rFonts w:ascii="Simplified Arabic" w:hAnsi="Simplified Arabic" w:cs="Simplified Arabic" w:hint="cs"/>
          <w:sz w:val="27"/>
          <w:szCs w:val="27"/>
          <w:rtl/>
          <w:lang w:bidi="ar-EG"/>
        </w:rPr>
        <w:br/>
      </w:r>
      <w:r w:rsidRPr="006C6AD8">
        <w:rPr>
          <w:rFonts w:ascii="Simplified Arabic" w:hAnsi="Simplified Arabic" w:cs="Simplified Arabic"/>
          <w:sz w:val="27"/>
          <w:szCs w:val="27"/>
          <w:rtl/>
          <w:lang w:bidi="ar-EG"/>
        </w:rPr>
        <w:t>لا وجه له، فإن لزم إبراهيم وأصحابه عيب أو شنعة، فهو لازم جميع من سمينا)</w:t>
      </w:r>
      <w:r w:rsidRPr="006C6AD8">
        <w:rPr>
          <w:rFonts w:ascii="Simplified Arabic" w:eastAsia="Calibri" w:hAnsi="Simplified Arabic" w:cs="Simplified Arabic"/>
          <w:sz w:val="27"/>
          <w:szCs w:val="27"/>
          <w:vertAlign w:val="superscript"/>
          <w:rtl/>
          <w:lang w:bidi="ar-EG"/>
        </w:rPr>
        <w:t xml:space="preserve"> (</w:t>
      </w:r>
      <w:r w:rsidRPr="006C6AD8">
        <w:rPr>
          <w:rFonts w:ascii="Simplified Arabic" w:eastAsia="Calibri" w:hAnsi="Simplified Arabic" w:cs="Simplified Arabic"/>
          <w:sz w:val="27"/>
          <w:szCs w:val="27"/>
          <w:vertAlign w:val="superscript"/>
          <w:rtl/>
          <w:lang w:bidi="ar-EG"/>
        </w:rPr>
        <w:footnoteReference w:id="69"/>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bidi="ar-EG"/>
        </w:rPr>
        <w:t>.</w:t>
      </w:r>
    </w:p>
    <w:p w14:paraId="728CA73C" w14:textId="228A039E"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sz w:val="27"/>
          <w:szCs w:val="27"/>
          <w:rtl/>
          <w:lang w:bidi="ar-EG"/>
        </w:rPr>
        <w:t>ولكن القاضي عبد الجبار ينبه على الفرق الجوهري بين قول النظام، وقول أصحاب هذه الفِرق فيقول: (والخلاف فيه مع النظام، وأبي علي الأسواري، والجاحظ، فإنهم ذهبوا إلى أنه تعالى غير موصوف بالقدرة على فعل ما لو فعله لكان قبيحًا، وإلى هذا ذهبت المجبرة؛ فإن من مذهبهم، أن الله تعالى غير موصوف بالقدرة على التفرد بالقبيح، وإن قدر على أن يجعله كسبًا للعبد، إلا أن حالهم بخلاف حال النظام وطبقته؛ لأنهم ناقضوا من حيث أضافوا إلى الله تعالى كل قبيح، والنظام لم يناقض)</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70"/>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bidi="ar-EG"/>
        </w:rPr>
        <w:t xml:space="preserve">.  </w:t>
      </w:r>
    </w:p>
    <w:p w14:paraId="18F8A6E7" w14:textId="0F3CD18C"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sz w:val="27"/>
          <w:szCs w:val="27"/>
          <w:rtl/>
          <w:lang w:bidi="ar-EG"/>
        </w:rPr>
        <w:t xml:space="preserve">فعلى الرغم من مخالفة القاضي عبد الجبار للنظام في هذا الرأي، </w:t>
      </w:r>
      <w:r w:rsidR="009C605F" w:rsidRPr="006C6AD8">
        <w:rPr>
          <w:rFonts w:ascii="Simplified Arabic" w:hAnsi="Simplified Arabic" w:cs="Simplified Arabic" w:hint="cs"/>
          <w:sz w:val="27"/>
          <w:szCs w:val="27"/>
          <w:rtl/>
          <w:lang w:bidi="ar-EG"/>
        </w:rPr>
        <w:br/>
      </w:r>
      <w:r w:rsidRPr="006C6AD8">
        <w:rPr>
          <w:rFonts w:ascii="Simplified Arabic" w:hAnsi="Simplified Arabic" w:cs="Simplified Arabic"/>
          <w:sz w:val="27"/>
          <w:szCs w:val="27"/>
          <w:rtl/>
          <w:lang w:bidi="ar-EG"/>
        </w:rPr>
        <w:t>إلا أنه يبين تناسق رأيه من الناحية الشكلية، وأنه لم يتناقض مع أصول المعتزلة؛ إذ مذهبه أن الله تعالى لا يوصف بالقدرة على القبيح، وأن فعل الإنسان إنما يحدث من جهته دون كسب للعبد</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71"/>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bidi="ar-EG"/>
        </w:rPr>
        <w:t xml:space="preserve">، بخلاف القائلين بالكسب من </w:t>
      </w:r>
      <w:r w:rsidRPr="006C6AD8">
        <w:rPr>
          <w:rFonts w:ascii="Simplified Arabic" w:hAnsi="Simplified Arabic" w:cs="Simplified Arabic"/>
          <w:sz w:val="27"/>
          <w:szCs w:val="27"/>
          <w:rtl/>
          <w:lang w:bidi="ar-EG"/>
        </w:rPr>
        <w:lastRenderedPageBreak/>
        <w:t>المجبرة، فمذهبهم أن الله تعالى غير موصوف بالقدرة على فعل القبيح، ومع ذلك فالله سبحانه وتعالى قادر على جعله كسبًا للعبد، وفي هذا تناقض من وجهة نظر القاضي عبد الجبار، فكيف ننفي قدرته تعالى على فعل القبيح، ونثبت قدرته على فعل القبيح من جهة كسب العبد، ففيه تناقض.</w:t>
      </w:r>
    </w:p>
    <w:p w14:paraId="1627BA5F"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b/>
          <w:bCs/>
          <w:sz w:val="27"/>
          <w:szCs w:val="27"/>
          <w:rtl/>
          <w:lang w:bidi="ar-EG"/>
        </w:rPr>
        <w:t>ولنا هنا وقفة</w:t>
      </w:r>
      <w:r w:rsidRPr="006C6AD8">
        <w:rPr>
          <w:rFonts w:ascii="Simplified Arabic" w:hAnsi="Simplified Arabic" w:cs="Simplified Arabic"/>
          <w:sz w:val="27"/>
          <w:szCs w:val="27"/>
          <w:rtl/>
          <w:lang w:bidi="ar-EG"/>
        </w:rPr>
        <w:t xml:space="preserve"> مع كلمة </w:t>
      </w:r>
      <w:r w:rsidRPr="006C6AD8">
        <w:rPr>
          <w:rFonts w:ascii="Simplified Arabic" w:hAnsi="Simplified Arabic" w:cs="Simplified Arabic"/>
          <w:sz w:val="27"/>
          <w:szCs w:val="27"/>
          <w:rtl/>
        </w:rPr>
        <w:t>«</w:t>
      </w:r>
      <w:r w:rsidRPr="006C6AD8">
        <w:rPr>
          <w:rFonts w:ascii="Simplified Arabic" w:hAnsi="Simplified Arabic" w:cs="Simplified Arabic"/>
          <w:sz w:val="27"/>
          <w:szCs w:val="27"/>
          <w:rtl/>
          <w:lang w:bidi="ar-EG"/>
        </w:rPr>
        <w:t>المجبرة</w:t>
      </w:r>
      <w:r w:rsidRPr="006C6AD8">
        <w:rPr>
          <w:rFonts w:ascii="Simplified Arabic" w:hAnsi="Simplified Arabic" w:cs="Simplified Arabic"/>
          <w:sz w:val="27"/>
          <w:szCs w:val="27"/>
          <w:rtl/>
        </w:rPr>
        <w:t>»</w:t>
      </w:r>
      <w:r w:rsidRPr="006C6AD8">
        <w:rPr>
          <w:rFonts w:ascii="Simplified Arabic" w:hAnsi="Simplified Arabic" w:cs="Simplified Arabic"/>
          <w:sz w:val="27"/>
          <w:szCs w:val="27"/>
          <w:rtl/>
          <w:lang w:bidi="ar-EG"/>
        </w:rPr>
        <w:t xml:space="preserve"> الواردة في كلام القاضي عبد الجبار؛ فالملاحظ أنه يسير في نفس الركب الذي سار عليه الكثير من خصوم الأشاعرة حين نسبوه للفكر الجبري؛ حيث إنه لم يكشف عن مقصوده من المراد بهذه الكلمة، فإن كان يريد بها المذهب الجبري المحض الذي يمثله جهم وأتباعه، فهذا غير مقبول؛ لأنه لم يؤثر عن الجبرية الخالصة</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72"/>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bidi="ar-EG"/>
        </w:rPr>
        <w:t xml:space="preserve"> القول بهذا الرأي</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73"/>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bidi="ar-EG"/>
        </w:rPr>
        <w:t>، وإن كان يريد بها أصحاب القول بالكسب من السادة الأشاعرة</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74"/>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bidi="ar-EG"/>
        </w:rPr>
        <w:t xml:space="preserve">، فإن </w:t>
      </w:r>
      <w:r w:rsidRPr="006C6AD8">
        <w:rPr>
          <w:rFonts w:ascii="Simplified Arabic" w:hAnsi="Simplified Arabic" w:cs="Simplified Arabic"/>
          <w:sz w:val="27"/>
          <w:szCs w:val="27"/>
          <w:rtl/>
          <w:lang w:bidi="ar-EG"/>
        </w:rPr>
        <w:lastRenderedPageBreak/>
        <w:t>القاضي عبد الجبار قد نظر من زاوية واحدة؛ إذ أن الأشاعرة لم يقولوا: «إن الله تعالى غير موصوف بالقدرة على فعل القبيح»، فمذهبهم أن أفعال الله متعالية عن الوصف بالحسن والقبح، فهو سبحانه وتعالى لا ينفعه إحسان المحسن، ولا يضره قبح القبيح، فالحكمة الإلهية تقضي بأن أفعال الله تعالى لا توصف بالخير والشر، وأما هذا الوصف فإنه يلحق بأفعال العباد، علمًا بأنه سبحانه خالق للشر، لكن لا يحبه، ولا يأمر به، بل يأتي بإرادة الإنسان واختياره؛ ولذا يعاقب عليه،، وكان غرض الأشاعرة من هذا القول هو تنزيه الله سبحانه وتعالى عن أن يصدر في الكون ما ليس مرادًا له.</w:t>
      </w:r>
    </w:p>
    <w:p w14:paraId="0D2588CF"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b/>
          <w:bCs/>
          <w:sz w:val="27"/>
          <w:szCs w:val="27"/>
          <w:rtl/>
          <w:lang w:bidi="ar-EG"/>
        </w:rPr>
        <w:t>يقول إمام الحرمين الجويني (ت478هـ):</w:t>
      </w:r>
      <w:r w:rsidRPr="006C6AD8">
        <w:rPr>
          <w:rFonts w:ascii="Simplified Arabic" w:hAnsi="Simplified Arabic" w:cs="Simplified Arabic"/>
          <w:sz w:val="27"/>
          <w:szCs w:val="27"/>
          <w:rtl/>
          <w:lang w:bidi="ar-EG"/>
        </w:rPr>
        <w:t xml:space="preserve"> (لا يتحقق القبيح بالإضافة إلى الله تبارك وتعالى؛ فإنه لا يتضرر به كما لا ينتفع بنقيضه، ولولا أنه شاع في ألفاظ عصبة أهل الحق أنه خالق الخير والشر، فإن سر التوحيد يوجب أن يقال: ليس في أفعال الله تبارك وتعالى خير ولا شر، بالإضافة إلى حِكم الإلهية، فإن الأفعال متساوية في حكمه، وإنما تختلف مراتبها بالإضافة إلى العبد)</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75"/>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bidi="ar-EG"/>
        </w:rPr>
        <w:t>.</w:t>
      </w:r>
    </w:p>
    <w:p w14:paraId="73FE2CCF" w14:textId="6B8FEF46" w:rsidR="00A625B2" w:rsidRPr="006C6AD8" w:rsidRDefault="00A625B2" w:rsidP="006C6AD8">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sz w:val="27"/>
          <w:szCs w:val="27"/>
          <w:rtl/>
          <w:lang w:bidi="ar-EG"/>
        </w:rPr>
        <w:t>فهذا جانب من النصوص التي عبرت عن مذهب النظام، وعند التدقيق نجد فيها نبرة عدم الرضا عن مذهب النظام، لا سيما في عبارة ابن حزم</w:t>
      </w:r>
      <w:r w:rsidRPr="006C6AD8">
        <w:rPr>
          <w:rFonts w:ascii="Simplified Arabic" w:hAnsi="Simplified Arabic" w:cs="Simplified Arabic"/>
          <w:sz w:val="27"/>
          <w:szCs w:val="27"/>
          <w:lang w:bidi="ar-EG"/>
        </w:rPr>
        <w:t xml:space="preserve"> </w:t>
      </w:r>
      <w:r w:rsidRPr="006C6AD8">
        <w:rPr>
          <w:rFonts w:ascii="Simplified Arabic" w:hAnsi="Simplified Arabic" w:cs="Simplified Arabic"/>
          <w:sz w:val="27"/>
          <w:szCs w:val="27"/>
          <w:rtl/>
          <w:lang w:bidi="ar-EG"/>
        </w:rPr>
        <w:t>ومن معه، وقبل أن نبرح عن هذه النصوص نتأمل قليلًا في بعض المصطلحات المستخدمة في التعبير عن تبع مذهب النظام، فالإمام الأشعري (ت324هـ)، والشهرستاني (ت548هـ)، والآمدي(ت631هـ)</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76"/>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bidi="ar-EG"/>
        </w:rPr>
        <w:t xml:space="preserve">، قد استخدموا عبارة: </w:t>
      </w:r>
      <w:r w:rsidR="006C6AD8">
        <w:rPr>
          <w:rFonts w:ascii="Simplified Arabic" w:hAnsi="Simplified Arabic" w:cs="Simplified Arabic" w:hint="cs"/>
          <w:sz w:val="27"/>
          <w:szCs w:val="27"/>
          <w:rtl/>
          <w:lang w:bidi="ar-EG"/>
        </w:rPr>
        <w:br/>
      </w:r>
      <w:r w:rsidRPr="006C6AD8">
        <w:rPr>
          <w:rFonts w:ascii="Simplified Arabic" w:hAnsi="Simplified Arabic" w:cs="Simplified Arabic"/>
          <w:sz w:val="27"/>
          <w:szCs w:val="27"/>
          <w:rtl/>
          <w:lang w:bidi="ar-EG"/>
        </w:rPr>
        <w:lastRenderedPageBreak/>
        <w:t>«لا يوصف بالقدرة على»، وسنرى مدى التطابق بين هذا التعبير، وما ورد عن المعتزلة أنفسهم، وأما البغدادي</w:t>
      </w:r>
      <w:r w:rsidR="006C6AD8">
        <w:rPr>
          <w:rFonts w:ascii="Simplified Arabic" w:hAnsi="Simplified Arabic" w:cs="Simplified Arabic"/>
          <w:sz w:val="27"/>
          <w:szCs w:val="27"/>
          <w:lang w:bidi="ar-EG"/>
        </w:rPr>
        <w:t xml:space="preserve"> </w:t>
      </w:r>
      <w:r w:rsidRPr="006C6AD8">
        <w:rPr>
          <w:rFonts w:ascii="Simplified Arabic" w:hAnsi="Simplified Arabic" w:cs="Simplified Arabic"/>
          <w:sz w:val="27"/>
          <w:szCs w:val="27"/>
          <w:lang w:bidi="ar-EG"/>
        </w:rPr>
        <w:t>)</w:t>
      </w:r>
      <w:r w:rsidRPr="006C6AD8">
        <w:rPr>
          <w:rFonts w:ascii="Simplified Arabic" w:hAnsi="Simplified Arabic" w:cs="Simplified Arabic"/>
          <w:sz w:val="27"/>
          <w:szCs w:val="27"/>
          <w:rtl/>
          <w:lang w:bidi="ar-EG"/>
        </w:rPr>
        <w:t>ت429هـ) وابن حزم وغيرهما</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77"/>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bidi="ar-EG"/>
        </w:rPr>
        <w:t xml:space="preserve"> فقد استخدموا عبارة: </w:t>
      </w:r>
      <w:r w:rsidRPr="006C6AD8">
        <w:rPr>
          <w:rFonts w:ascii="Simplified Arabic" w:eastAsia="Calibri" w:hAnsi="Simplified Arabic" w:cs="Simplified Arabic"/>
          <w:b/>
          <w:bCs/>
          <w:sz w:val="27"/>
          <w:szCs w:val="27"/>
          <w:rtl/>
        </w:rPr>
        <w:t>«</w:t>
      </w:r>
      <w:r w:rsidRPr="006C6AD8">
        <w:rPr>
          <w:rFonts w:ascii="Simplified Arabic" w:hAnsi="Simplified Arabic" w:cs="Simplified Arabic"/>
          <w:sz w:val="27"/>
          <w:szCs w:val="27"/>
          <w:rtl/>
          <w:lang w:bidi="ar-EG"/>
        </w:rPr>
        <w:t>لا يقدر على».</w:t>
      </w:r>
    </w:p>
    <w:p w14:paraId="790A0991"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sz w:val="27"/>
          <w:szCs w:val="27"/>
          <w:rtl/>
          <w:lang w:bidi="ar-EG"/>
        </w:rPr>
        <w:t>فهذان الأسلوبان المختلفان في التعبير يدلان على تنوع الفهم لمذهب النظام، ومع الفرق الواضح بين هاتين العبارتين يزداد الأمر وضوحًا لفهم مذهب النظام عندما ينضم لعبارة الأشعري والشهرستاني، والآمدي، ما ذكره الخياط:</w:t>
      </w:r>
      <w:r w:rsidRPr="006C6AD8">
        <w:rPr>
          <w:rFonts w:ascii="Simplified Arabic" w:hAnsi="Simplified Arabic" w:cs="Simplified Arabic"/>
          <w:sz w:val="27"/>
          <w:szCs w:val="27"/>
          <w:lang w:bidi="ar-EG"/>
        </w:rPr>
        <w:t xml:space="preserve"> </w:t>
      </w:r>
      <w:r w:rsidRPr="006C6AD8">
        <w:rPr>
          <w:rFonts w:ascii="Simplified Arabic" w:hAnsi="Simplified Arabic" w:cs="Simplified Arabic"/>
          <w:sz w:val="27"/>
          <w:szCs w:val="27"/>
          <w:rtl/>
          <w:lang w:bidi="ar-EG"/>
        </w:rPr>
        <w:t>(من أن إبراهيم النظام لم يزعم أن الله جل ثناؤه يفعل العدل طباعًا، فيلزمه أنه لم يزل فاعلًا، وإنما زعم أنه يفعله باختيار منه لفعله، والمختار هو الذي إن شاء فعل وإن شاء لم يفعل)</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78"/>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bidi="ar-EG"/>
        </w:rPr>
        <w:t>.</w:t>
      </w:r>
    </w:p>
    <w:p w14:paraId="111DEFFF"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sz w:val="27"/>
          <w:szCs w:val="27"/>
          <w:rtl/>
          <w:lang w:bidi="ar-EG"/>
        </w:rPr>
        <w:t>فهذه محاولة لطيفة من الخياط لتبرير رأي النظام، وسوقه في إطار تنزيه الباري تعالى، وتأويله على وجه لا يمكن نقده.</w:t>
      </w:r>
    </w:p>
    <w:p w14:paraId="448CC7E7"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sz w:val="27"/>
          <w:szCs w:val="27"/>
          <w:rtl/>
          <w:lang w:bidi="ar-EG"/>
        </w:rPr>
        <w:t>وأيًا ما كان الأمر، فهذا دفاع الخياط عن فكرة النظام في العدل، وأنه تعالى مختار في فعله، ولا تزال قرينة الأمان النفسي، والاطمئنان القلبي نحو مذهب النظام في قدرة الباري تعالى على فعل القبيح ملموسة عند أنصار الجانب الآخر من أصحاب النصوص التي تعبر عن</w:t>
      </w:r>
      <w:r w:rsidRPr="006C6AD8">
        <w:rPr>
          <w:rFonts w:ascii="Simplified Arabic" w:eastAsia="Calibri" w:hAnsi="Simplified Arabic" w:cs="Simplified Arabic"/>
          <w:b/>
          <w:bCs/>
          <w:sz w:val="27"/>
          <w:szCs w:val="27"/>
          <w:rtl/>
        </w:rPr>
        <w:t xml:space="preserve"> </w:t>
      </w:r>
      <w:r w:rsidRPr="006C6AD8">
        <w:rPr>
          <w:rFonts w:ascii="Simplified Arabic" w:hAnsi="Simplified Arabic" w:cs="Simplified Arabic"/>
          <w:sz w:val="27"/>
          <w:szCs w:val="27"/>
          <w:rtl/>
          <w:lang w:bidi="ar-EG"/>
        </w:rPr>
        <w:t xml:space="preserve">مذهب النظام مع التماس العذر له، لا سيما في بيئة المعتزلة، فعلى الرغم من نقدهم لرأي النظام، إلا </w:t>
      </w:r>
      <w:r w:rsidRPr="006C6AD8">
        <w:rPr>
          <w:rFonts w:ascii="Simplified Arabic" w:hAnsi="Simplified Arabic" w:cs="Simplified Arabic"/>
          <w:sz w:val="27"/>
          <w:szCs w:val="27"/>
          <w:rtl/>
          <w:lang w:bidi="ar-EG"/>
        </w:rPr>
        <w:lastRenderedPageBreak/>
        <w:t>أنهم من ناحية أخرى اعتبروا مذهبه طريقًا لتنزيه الباري تعالى.</w:t>
      </w:r>
    </w:p>
    <w:p w14:paraId="67DDC095"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b/>
          <w:bCs/>
          <w:sz w:val="27"/>
          <w:szCs w:val="27"/>
          <w:rtl/>
          <w:lang w:bidi="ar-EG"/>
        </w:rPr>
        <w:t>يقول القاضي عبد الجبار (ت415هـ):</w:t>
      </w:r>
      <w:r w:rsidRPr="006C6AD8">
        <w:rPr>
          <w:rFonts w:ascii="Simplified Arabic" w:hAnsi="Simplified Arabic" w:cs="Simplified Arabic"/>
          <w:sz w:val="27"/>
          <w:szCs w:val="27"/>
          <w:rtl/>
          <w:lang w:bidi="ar-EG"/>
        </w:rPr>
        <w:t xml:space="preserve"> (حُكِي عن النظام، والأسواري، والجاحظ أن وصفه تعالى بالقدرة على الظلم والكذب وترك الأصلح محال)</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79"/>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bidi="ar-EG"/>
        </w:rPr>
        <w:t>.</w:t>
      </w:r>
    </w:p>
    <w:p w14:paraId="413201E6"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b/>
          <w:bCs/>
          <w:sz w:val="27"/>
          <w:szCs w:val="27"/>
          <w:rtl/>
          <w:lang w:bidi="ar-EG"/>
        </w:rPr>
        <w:t xml:space="preserve">ويقول ركن الدين الملاحمي (ت536هـ): </w:t>
      </w:r>
      <w:r w:rsidRPr="006C6AD8">
        <w:rPr>
          <w:rFonts w:ascii="Simplified Arabic" w:hAnsi="Simplified Arabic" w:cs="Simplified Arabic"/>
          <w:sz w:val="27"/>
          <w:szCs w:val="27"/>
          <w:rtl/>
          <w:lang w:bidi="ar-EG"/>
        </w:rPr>
        <w:t>(قال أبو إسحاق النظام: إنه تعالى لا يوصف بالقدرة على فعل القبيح)</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80"/>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bidi="ar-EG"/>
        </w:rPr>
        <w:t>.</w:t>
      </w:r>
    </w:p>
    <w:p w14:paraId="367FB25E"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sz w:val="27"/>
          <w:szCs w:val="27"/>
          <w:rtl/>
          <w:lang w:bidi="ar-EG"/>
        </w:rPr>
        <w:t>وبعد أن تعرفنا على رأي النظام في قدرة الله تعالى على فعل القبيح، لابد من ذكر الأدلة التي استدل بها النظام على رأيه، فقد وجّه المعتزلة سهام نقدهم لفكرة النظام في عدم قدرة الباري تعالى على القبيح، فجاءوا بأدلته وردوا عليها، ثم استدلوا بأدلة أخرى على مذهبهم في قدرة الله على فعل القبيح.</w:t>
      </w:r>
    </w:p>
    <w:p w14:paraId="5BEA8382" w14:textId="77777777" w:rsidR="00A625B2" w:rsidRPr="006C6AD8" w:rsidRDefault="00A625B2" w:rsidP="00AE4BD3">
      <w:pPr>
        <w:tabs>
          <w:tab w:val="left" w:pos="3958"/>
          <w:tab w:val="center" w:pos="4478"/>
        </w:tabs>
        <w:adjustRightInd/>
        <w:spacing w:line="400" w:lineRule="exact"/>
        <w:jc w:val="lowKashida"/>
        <w:textAlignment w:val="auto"/>
        <w:rPr>
          <w:rFonts w:ascii="Simplified Arabic" w:hAnsi="Simplified Arabic" w:cs="Simplified Arabic"/>
          <w:b/>
          <w:bCs/>
          <w:sz w:val="27"/>
          <w:szCs w:val="27"/>
          <w:rtl/>
          <w:lang w:bidi="ar-EG"/>
        </w:rPr>
      </w:pPr>
      <w:r w:rsidRPr="006C6AD8">
        <w:rPr>
          <w:rFonts w:ascii="Simplified Arabic" w:hAnsi="Simplified Arabic" w:cs="Simplified Arabic"/>
          <w:b/>
          <w:bCs/>
          <w:sz w:val="27"/>
          <w:szCs w:val="27"/>
          <w:rtl/>
          <w:lang w:bidi="ar-EG"/>
        </w:rPr>
        <w:t>أدلة النظام على مذهبه، ونقد المخالفين لها:</w:t>
      </w:r>
    </w:p>
    <w:p w14:paraId="4EC3F761"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sz w:val="27"/>
          <w:szCs w:val="27"/>
          <w:rtl/>
          <w:lang w:bidi="ar-EG"/>
        </w:rPr>
        <w:t>استدل النظام على أن الباري تعالى لا يوصف بالقدرة على القبيح بعدة أدلة منها ما يأتي:</w:t>
      </w:r>
    </w:p>
    <w:p w14:paraId="4EF62652" w14:textId="77777777" w:rsidR="00A625B2" w:rsidRPr="006C6AD8" w:rsidRDefault="00A625B2" w:rsidP="00AE4BD3">
      <w:pPr>
        <w:tabs>
          <w:tab w:val="left" w:pos="3958"/>
          <w:tab w:val="center" w:pos="4478"/>
        </w:tabs>
        <w:adjustRightInd/>
        <w:spacing w:line="400" w:lineRule="exact"/>
        <w:jc w:val="lowKashida"/>
        <w:textAlignment w:val="auto"/>
        <w:rPr>
          <w:rFonts w:ascii="Simplified Arabic" w:hAnsi="Simplified Arabic" w:cs="Simplified Arabic"/>
          <w:b/>
          <w:bCs/>
          <w:sz w:val="27"/>
          <w:szCs w:val="27"/>
          <w:rtl/>
          <w:lang w:bidi="ar-EG"/>
        </w:rPr>
      </w:pPr>
      <w:r w:rsidRPr="006C6AD8">
        <w:rPr>
          <w:rFonts w:ascii="Simplified Arabic" w:hAnsi="Simplified Arabic" w:cs="Simplified Arabic"/>
          <w:b/>
          <w:bCs/>
          <w:sz w:val="27"/>
          <w:szCs w:val="27"/>
          <w:rtl/>
          <w:lang w:bidi="ar-EG"/>
        </w:rPr>
        <w:t>الدليل الأول:</w:t>
      </w:r>
    </w:p>
    <w:p w14:paraId="5428E8B6"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rPr>
      </w:pPr>
      <w:r w:rsidRPr="006C6AD8">
        <w:rPr>
          <w:rFonts w:ascii="Simplified Arabic" w:hAnsi="Simplified Arabic" w:cs="Simplified Arabic"/>
          <w:b/>
          <w:bCs/>
          <w:sz w:val="27"/>
          <w:szCs w:val="27"/>
          <w:rtl/>
          <w:lang w:bidi="ar-EG"/>
        </w:rPr>
        <w:t>(إ</w:t>
      </w:r>
      <w:r w:rsidRPr="006C6AD8">
        <w:rPr>
          <w:rFonts w:ascii="Simplified Arabic" w:hAnsi="Simplified Arabic" w:cs="Simplified Arabic"/>
          <w:sz w:val="27"/>
          <w:szCs w:val="27"/>
          <w:rtl/>
          <w:lang w:bidi="ar-EG"/>
        </w:rPr>
        <w:t>نه تعالى لو قدر على القبيح لصح وجوده منه؛ لأن القادر على الشيء هو الذي يصح وجوده منه، والقبيح دليل على جهل فاعله أو حاجته إليه، ولو صح فيه تعالى دليل الجهل والحاجة لصح عليه مدلوله. تعالى عن ذلك)</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81"/>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rPr>
        <w:t>.</w:t>
      </w:r>
    </w:p>
    <w:p w14:paraId="40746E8D" w14:textId="77777777" w:rsidR="00A625B2" w:rsidRPr="006C6AD8" w:rsidRDefault="00A625B2" w:rsidP="00AE4BD3">
      <w:pPr>
        <w:tabs>
          <w:tab w:val="left" w:pos="3958"/>
          <w:tab w:val="center" w:pos="4478"/>
        </w:tabs>
        <w:adjustRightInd/>
        <w:spacing w:line="400" w:lineRule="exact"/>
        <w:jc w:val="lowKashida"/>
        <w:textAlignment w:val="auto"/>
        <w:rPr>
          <w:rFonts w:ascii="Simplified Arabic" w:hAnsi="Simplified Arabic" w:cs="Simplified Arabic"/>
          <w:b/>
          <w:bCs/>
          <w:sz w:val="27"/>
          <w:szCs w:val="27"/>
          <w:rtl/>
        </w:rPr>
      </w:pPr>
      <w:r w:rsidRPr="006C6AD8">
        <w:rPr>
          <w:rFonts w:ascii="Simplified Arabic" w:hAnsi="Simplified Arabic" w:cs="Simplified Arabic"/>
          <w:b/>
          <w:bCs/>
          <w:sz w:val="27"/>
          <w:szCs w:val="27"/>
          <w:rtl/>
        </w:rPr>
        <w:t>نقد المعتزلة للدليل:</w:t>
      </w:r>
    </w:p>
    <w:p w14:paraId="4DC1E84B"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sz w:val="27"/>
          <w:szCs w:val="27"/>
          <w:rtl/>
          <w:lang w:bidi="ar-EG"/>
        </w:rPr>
        <w:t xml:space="preserve">قام المعتزلة بنقد هذا الدليل من وجهين: </w:t>
      </w:r>
    </w:p>
    <w:p w14:paraId="22F9739E"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b/>
          <w:bCs/>
          <w:sz w:val="27"/>
          <w:szCs w:val="27"/>
          <w:rtl/>
          <w:lang w:bidi="ar-EG"/>
        </w:rPr>
        <w:t>الوجه الأول:</w:t>
      </w:r>
      <w:r w:rsidRPr="006C6AD8">
        <w:rPr>
          <w:rFonts w:ascii="Simplified Arabic" w:hAnsi="Simplified Arabic" w:cs="Simplified Arabic"/>
          <w:sz w:val="27"/>
          <w:szCs w:val="27"/>
          <w:rtl/>
          <w:lang w:bidi="ar-EG"/>
        </w:rPr>
        <w:t xml:space="preserve"> قول النظام: إن القادر على الشيء هو الذي يصح وجوده منه، غير مسلم على الإطلاق، بل القادر على الشيء هو الذي يصح أن </w:t>
      </w:r>
      <w:r w:rsidRPr="006C6AD8">
        <w:rPr>
          <w:rFonts w:ascii="Simplified Arabic" w:hAnsi="Simplified Arabic" w:cs="Simplified Arabic"/>
          <w:sz w:val="27"/>
          <w:szCs w:val="27"/>
          <w:rtl/>
          <w:lang w:bidi="ar-EG"/>
        </w:rPr>
        <w:lastRenderedPageBreak/>
        <w:t>يفعله على بعض الوجوه، فليس كل من قدر على شيء يجب أن يقع منه ذلك الشيء، فالواحد منا مع قدرته على الكتابة ربما لا يكتب</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82"/>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bidi="ar-EG"/>
        </w:rPr>
        <w:t>.</w:t>
      </w:r>
    </w:p>
    <w:p w14:paraId="56D53D3A" w14:textId="23B99180"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b/>
          <w:bCs/>
          <w:color w:val="000000"/>
          <w:sz w:val="27"/>
          <w:szCs w:val="27"/>
          <w:rtl/>
          <w:lang w:eastAsia="ar-SA" w:bidi="ar-EG"/>
        </w:rPr>
      </w:pPr>
      <w:r w:rsidRPr="006C6AD8">
        <w:rPr>
          <w:rFonts w:ascii="Simplified Arabic" w:hAnsi="Simplified Arabic" w:cs="Simplified Arabic"/>
          <w:b/>
          <w:bCs/>
          <w:sz w:val="27"/>
          <w:szCs w:val="27"/>
          <w:rtl/>
          <w:lang w:bidi="ar-EG"/>
        </w:rPr>
        <w:t xml:space="preserve">وأما الوجه الثاني: </w:t>
      </w:r>
      <w:r w:rsidRPr="006C6AD8">
        <w:rPr>
          <w:rFonts w:ascii="Simplified Arabic" w:hAnsi="Simplified Arabic" w:cs="Simplified Arabic"/>
          <w:sz w:val="27"/>
          <w:szCs w:val="27"/>
          <w:rtl/>
          <w:lang w:bidi="ar-EG"/>
        </w:rPr>
        <w:t xml:space="preserve">فإن شيوخ المعتزلة قالوا: إن الظلم لو قُدِّر منه تعالى لم يصح أن يقال: إنه دليل على الجهل أو الحاجة، ولم يصح أن يقال: ليس بدليل؛ لأن كلا القولين فاسد؛ لأنه متى قيل يدل، بطَل؛ لأنه </w:t>
      </w:r>
      <w:r w:rsidR="00AE4BD3" w:rsidRPr="006C6AD8">
        <w:rPr>
          <w:rFonts w:ascii="Simplified Arabic" w:hAnsi="Simplified Arabic" w:cs="Simplified Arabic" w:hint="cs"/>
          <w:sz w:val="27"/>
          <w:szCs w:val="27"/>
          <w:rtl/>
          <w:lang w:bidi="ar-EG"/>
        </w:rPr>
        <w:br/>
      </w:r>
      <w:r w:rsidRPr="006C6AD8">
        <w:rPr>
          <w:rFonts w:ascii="Simplified Arabic" w:hAnsi="Simplified Arabic" w:cs="Simplified Arabic"/>
          <w:sz w:val="27"/>
          <w:szCs w:val="27"/>
          <w:rtl/>
          <w:lang w:bidi="ar-EG"/>
        </w:rPr>
        <w:t>لا يدل في العالِم الغني لنفسه، ومتى قيل لا يدل خرج الظلم عن كونه دليلًا على جهل فاعله وحاجته، وذلك باطل أيضًا</w:t>
      </w:r>
      <w:r w:rsidRPr="006C6AD8">
        <w:rPr>
          <w:rFonts w:ascii="Simplified Arabic" w:eastAsia="Calibri" w:hAnsi="Simplified Arabic" w:cs="Simplified Arabic"/>
          <w:sz w:val="27"/>
          <w:szCs w:val="27"/>
          <w:vertAlign w:val="superscript"/>
          <w:rtl/>
          <w:lang w:bidi="ar-EG"/>
        </w:rPr>
        <w:t xml:space="preserve"> (</w:t>
      </w:r>
      <w:r w:rsidRPr="006C6AD8">
        <w:rPr>
          <w:rFonts w:ascii="Simplified Arabic" w:eastAsia="Calibri" w:hAnsi="Simplified Arabic" w:cs="Simplified Arabic"/>
          <w:sz w:val="27"/>
          <w:szCs w:val="27"/>
          <w:vertAlign w:val="superscript"/>
          <w:rtl/>
          <w:lang w:bidi="ar-EG"/>
        </w:rPr>
        <w:footnoteReference w:id="83"/>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bidi="ar-EG"/>
        </w:rPr>
        <w:t xml:space="preserve">.    </w:t>
      </w:r>
    </w:p>
    <w:p w14:paraId="4D9AC930" w14:textId="77777777" w:rsidR="00A625B2" w:rsidRPr="006C6AD8" w:rsidRDefault="00A625B2" w:rsidP="00AE4BD3">
      <w:pPr>
        <w:tabs>
          <w:tab w:val="left" w:pos="3958"/>
          <w:tab w:val="center" w:pos="4478"/>
        </w:tabs>
        <w:adjustRightInd/>
        <w:spacing w:line="400" w:lineRule="exact"/>
        <w:jc w:val="lowKashida"/>
        <w:textAlignment w:val="auto"/>
        <w:rPr>
          <w:rFonts w:ascii="Simplified Arabic" w:hAnsi="Simplified Arabic" w:cs="Simplified Arabic"/>
          <w:b/>
          <w:bCs/>
          <w:sz w:val="27"/>
          <w:szCs w:val="27"/>
          <w:rtl/>
          <w:lang w:bidi="ar-EG"/>
        </w:rPr>
      </w:pPr>
      <w:r w:rsidRPr="006C6AD8">
        <w:rPr>
          <w:rFonts w:ascii="Simplified Arabic" w:hAnsi="Simplified Arabic" w:cs="Simplified Arabic"/>
          <w:b/>
          <w:bCs/>
          <w:sz w:val="27"/>
          <w:szCs w:val="27"/>
          <w:rtl/>
          <w:lang w:bidi="ar-EG"/>
        </w:rPr>
        <w:t>الدليل الثاني:</w:t>
      </w:r>
    </w:p>
    <w:p w14:paraId="46251E96"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sz w:val="27"/>
          <w:szCs w:val="27"/>
          <w:rtl/>
          <w:lang w:bidi="ar-EG"/>
        </w:rPr>
        <w:t>لوكان الباري تعالى قادرًا على إيجاد الفعل على وجه يقبح لجاز أن يختاره ويؤثره، كالواحد منا، وإلا فإن جاز أن يختار ذلك، ولا يجوز ذلك فيه، فما أنكرتم أن يقدر على ذلك، ولا يجوز ذلك فيه.</w:t>
      </w:r>
    </w:p>
    <w:p w14:paraId="19134CC4" w14:textId="6C6FF89B" w:rsidR="00A625B2" w:rsidRPr="006C6AD8" w:rsidRDefault="00A625B2" w:rsidP="00AE4BD3">
      <w:pPr>
        <w:tabs>
          <w:tab w:val="left" w:pos="3958"/>
          <w:tab w:val="center" w:pos="4478"/>
        </w:tabs>
        <w:adjustRightInd/>
        <w:spacing w:line="400" w:lineRule="exact"/>
        <w:textAlignment w:val="auto"/>
        <w:rPr>
          <w:rFonts w:ascii="Simplified Arabic" w:hAnsi="Simplified Arabic" w:cs="Simplified Arabic"/>
          <w:b/>
          <w:bCs/>
          <w:sz w:val="27"/>
          <w:szCs w:val="27"/>
          <w:rtl/>
          <w:lang w:bidi="ar-EG"/>
        </w:rPr>
      </w:pPr>
      <w:r w:rsidRPr="006C6AD8">
        <w:rPr>
          <w:rFonts w:ascii="Simplified Arabic" w:hAnsi="Simplified Arabic" w:cs="Simplified Arabic"/>
          <w:b/>
          <w:bCs/>
          <w:sz w:val="27"/>
          <w:szCs w:val="27"/>
          <w:rtl/>
          <w:lang w:bidi="ar-EG"/>
        </w:rPr>
        <w:t>نقد المعتزلة للدليل:</w:t>
      </w:r>
    </w:p>
    <w:p w14:paraId="1474C0BD"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sz w:val="27"/>
          <w:szCs w:val="27"/>
          <w:rtl/>
          <w:lang w:bidi="ar-EG"/>
        </w:rPr>
        <w:t>يرد القاضي عبد الجبار</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84"/>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bidi="ar-EG"/>
        </w:rPr>
        <w:t xml:space="preserve"> على هذا الدليل فيقول: (أن ما له ولأجله قلنا: إنه لا يجوز أن يختاره: أنه عالم بقبح كل قبيح، وبأنه غني عنه، وحاله في ذلك لا تختلف بالأزمنة والأوقات، وليس كذلك حال الواحد منا؛ لأن كونه عالِمًا بقبحه، وبأنه غني عن فعله لا يجب في كل حال، ولا في كل قبيح؛ فلذلك تختلف حاله، فجاز أن يؤثر القبيح في وقت دون وقت، ويختار في الوقت الواحد بعض القبائح دون بعض، ولو استوى حالنا في كل وقت في كل قبيح حتى نحصل عالمين بقبحه، مستغنيين عن فعله لوجب ألا نختاره، كما </w:t>
      </w:r>
      <w:r w:rsidRPr="006C6AD8">
        <w:rPr>
          <w:rFonts w:ascii="Simplified Arabic" w:hAnsi="Simplified Arabic" w:cs="Simplified Arabic"/>
          <w:sz w:val="27"/>
          <w:szCs w:val="27"/>
          <w:rtl/>
          <w:lang w:bidi="ar-EG"/>
        </w:rPr>
        <w:lastRenderedPageBreak/>
        <w:t>أوجبنا ذلك فيه تعالى، ولو صح فيه سبحانه أن تختلف حاله في ذلك، لجاز أن يختار ذلك في وقت دون وقت، فقد صحّ التفرقة بيننا وبينه تعالى في هذا الوجه، وأن ذلك لا يقدح في وجود كونه قادرًا على القبيح</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85"/>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bidi="ar-EG"/>
        </w:rPr>
        <w:t xml:space="preserve">. </w:t>
      </w:r>
    </w:p>
    <w:p w14:paraId="5E12DBB7" w14:textId="77777777" w:rsidR="00A625B2" w:rsidRPr="006C6AD8" w:rsidRDefault="00A625B2" w:rsidP="00AE4BD3">
      <w:pPr>
        <w:tabs>
          <w:tab w:val="left" w:pos="3958"/>
          <w:tab w:val="center" w:pos="4478"/>
        </w:tabs>
        <w:adjustRightInd/>
        <w:spacing w:line="400" w:lineRule="exact"/>
        <w:jc w:val="lowKashida"/>
        <w:textAlignment w:val="auto"/>
        <w:rPr>
          <w:rFonts w:ascii="Simplified Arabic" w:hAnsi="Simplified Arabic" w:cs="Simplified Arabic"/>
          <w:b/>
          <w:bCs/>
          <w:sz w:val="27"/>
          <w:szCs w:val="27"/>
          <w:rtl/>
          <w:lang w:bidi="ar-EG"/>
        </w:rPr>
      </w:pPr>
      <w:r w:rsidRPr="006C6AD8">
        <w:rPr>
          <w:rFonts w:ascii="Simplified Arabic" w:hAnsi="Simplified Arabic" w:cs="Simplified Arabic"/>
          <w:b/>
          <w:bCs/>
          <w:sz w:val="27"/>
          <w:szCs w:val="27"/>
          <w:rtl/>
          <w:lang w:bidi="ar-EG"/>
        </w:rPr>
        <w:t xml:space="preserve">الدليل الثالث: </w:t>
      </w:r>
    </w:p>
    <w:p w14:paraId="1483D925"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sz w:val="27"/>
          <w:szCs w:val="27"/>
          <w:rtl/>
          <w:lang w:bidi="ar-EG"/>
        </w:rPr>
        <w:t>أن الظلم دليل على جهل فاعله وحاجته، كما أن الخبر الصادق بأنه جاهل أو مختار دليل على جهله أو حاجته، فإذا وصفتم الله تعالى بأنه قادر على الظلم فصفوه أيضًا، بأنه يقدر على أن يخبر بخبر صدق على أنه جاهل أو محتاج</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86"/>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bidi="ar-EG"/>
        </w:rPr>
        <w:t>.</w:t>
      </w:r>
    </w:p>
    <w:p w14:paraId="212E15DE" w14:textId="77777777" w:rsidR="00A625B2" w:rsidRPr="006C6AD8" w:rsidRDefault="00A625B2" w:rsidP="00AE4BD3">
      <w:pPr>
        <w:tabs>
          <w:tab w:val="left" w:pos="3958"/>
          <w:tab w:val="center" w:pos="4478"/>
        </w:tabs>
        <w:adjustRightInd/>
        <w:spacing w:line="400" w:lineRule="exact"/>
        <w:jc w:val="lowKashida"/>
        <w:textAlignment w:val="auto"/>
        <w:rPr>
          <w:rFonts w:ascii="Simplified Arabic" w:hAnsi="Simplified Arabic" w:cs="Simplified Arabic"/>
          <w:b/>
          <w:bCs/>
          <w:sz w:val="27"/>
          <w:szCs w:val="27"/>
          <w:rtl/>
          <w:lang w:bidi="ar-EG"/>
        </w:rPr>
      </w:pPr>
      <w:r w:rsidRPr="006C6AD8">
        <w:rPr>
          <w:rFonts w:ascii="Simplified Arabic" w:hAnsi="Simplified Arabic" w:cs="Simplified Arabic"/>
          <w:b/>
          <w:bCs/>
          <w:sz w:val="27"/>
          <w:szCs w:val="27"/>
          <w:rtl/>
          <w:lang w:bidi="ar-EG"/>
        </w:rPr>
        <w:t>نقد المعتزلة للدليل:</w:t>
      </w:r>
    </w:p>
    <w:p w14:paraId="0009ACAF"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b/>
          <w:bCs/>
          <w:sz w:val="27"/>
          <w:szCs w:val="27"/>
          <w:rtl/>
          <w:lang w:bidi="ar-EG"/>
        </w:rPr>
      </w:pPr>
      <w:r w:rsidRPr="006C6AD8">
        <w:rPr>
          <w:rFonts w:ascii="Simplified Arabic" w:hAnsi="Simplified Arabic" w:cs="Simplified Arabic"/>
          <w:sz w:val="27"/>
          <w:szCs w:val="27"/>
          <w:rtl/>
          <w:lang w:bidi="ar-EG"/>
        </w:rPr>
        <w:t>أجاب المعتزلة ببيان الفرق بينهما: أن معنى الخبر الصدق، هو أن مخبره على ما تقولونه، فلو قلنا: إنه تعالى قادر على هذا الخبر الصدق؛ لتضمن ذلك كونه قادرًا على جعل ذاته جاهلة أو محتاجة، أو عِلمه بأن غيره يجعله كذلك، وذلك مستحيل، فاستحال وصفه بالقدرة على ذلك، لما تضمنه من القدرة على المستحيل، وإنما قلنا: إن هذا الخبر يتضمن ما ذكرناه؛ لأنا متى قلنا: يقدر على أن يخبر بهذا الخبر الصدق ، لزم تقدم كون مخبره مطابقًا لهذا الخبر، ولا يتقدم ذلك إلا بجعل ذاته كذلك، إما من جهته، وإما من جهة غيره من القادرين، والقدرة على ذلك مستحيلة، وليس كذلك وصفه بالقدرة على الظلم؛ لأنه  يتضمن معنى مستحيلًا؛ لأن وقوع الظلم منه ليس معناه أنه جاهل أو محتاج، فتكون القدرة عليه قدرة على جعل ذاته جاهلة أو محتاجة، فصح وصفه، وتسقط بما ذكرناه الشبهة</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87"/>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bidi="ar-EG"/>
        </w:rPr>
        <w:t>.</w:t>
      </w:r>
    </w:p>
    <w:p w14:paraId="0E32708C" w14:textId="403C0938"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sz w:val="27"/>
          <w:szCs w:val="27"/>
          <w:rtl/>
          <w:lang w:bidi="ar-EG"/>
        </w:rPr>
        <w:t xml:space="preserve">وبعد أن عارض جمهور المعتزلة قول النظام: إن الباري تعالى </w:t>
      </w:r>
      <w:r w:rsidR="006C6AD8" w:rsidRPr="006C6AD8">
        <w:rPr>
          <w:rFonts w:ascii="Simplified Arabic" w:hAnsi="Simplified Arabic" w:cs="Simplified Arabic" w:hint="cs"/>
          <w:sz w:val="27"/>
          <w:szCs w:val="27"/>
          <w:rtl/>
          <w:lang w:bidi="ar-EG"/>
        </w:rPr>
        <w:br/>
      </w:r>
      <w:r w:rsidRPr="006C6AD8">
        <w:rPr>
          <w:rFonts w:ascii="Simplified Arabic" w:hAnsi="Simplified Arabic" w:cs="Simplified Arabic"/>
          <w:sz w:val="27"/>
          <w:szCs w:val="27"/>
          <w:rtl/>
          <w:lang w:bidi="ar-EG"/>
        </w:rPr>
        <w:lastRenderedPageBreak/>
        <w:t>لا يوصف بالقدرة على القبيح، فإن الحديث في المسألة لم يقف عند هذا الحد، وإنما تطورت الفكرة من بعد النظام، وقام المعتزلة ببحثها مرة أخرى وتعديلها.</w:t>
      </w:r>
    </w:p>
    <w:p w14:paraId="40145C77" w14:textId="77777777" w:rsidR="00A625B2" w:rsidRPr="006C6AD8" w:rsidRDefault="00A625B2" w:rsidP="00AE4BD3">
      <w:pPr>
        <w:tabs>
          <w:tab w:val="left" w:pos="3958"/>
          <w:tab w:val="center" w:pos="4478"/>
        </w:tabs>
        <w:adjustRightInd/>
        <w:spacing w:line="400" w:lineRule="exact"/>
        <w:jc w:val="lowKashida"/>
        <w:textAlignment w:val="auto"/>
        <w:rPr>
          <w:rFonts w:ascii="Simplified Arabic" w:hAnsi="Simplified Arabic" w:cs="Simplified Arabic"/>
          <w:b/>
          <w:bCs/>
          <w:sz w:val="27"/>
          <w:szCs w:val="27"/>
          <w:rtl/>
          <w:lang w:bidi="ar-EG"/>
        </w:rPr>
      </w:pPr>
      <w:r w:rsidRPr="006C6AD8">
        <w:rPr>
          <w:rFonts w:ascii="Simplified Arabic" w:hAnsi="Simplified Arabic" w:cs="Simplified Arabic"/>
          <w:b/>
          <w:bCs/>
          <w:sz w:val="27"/>
          <w:szCs w:val="27"/>
          <w:rtl/>
          <w:lang w:bidi="ar-EG"/>
        </w:rPr>
        <w:t>رأي المعتزلة في قدرة الله تعالى على فعل القبيح:</w:t>
      </w:r>
    </w:p>
    <w:p w14:paraId="682C0BCD"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sz w:val="27"/>
          <w:szCs w:val="27"/>
          <w:rtl/>
          <w:lang w:bidi="ar-EG"/>
        </w:rPr>
        <w:t>ذهب جمهور المعتزلة إلى أن الباري تعالى يقدر على فعل القبيح؛ لأنه مختار في فعله، ومع ذلك لا يفعله، وقد ذهب إلى هذ القول من البغداديين: بشر بن المعتمر (ت210هـ)، وجعفر بن حرب (ت226هـ)، وأبو موسى المردار = عيسى بن صبيح (ت226 هـ)، وأبو جعفر الإسكافي (ت240هـ)، والخياط (ت300هـ).</w:t>
      </w:r>
    </w:p>
    <w:p w14:paraId="7CCDA58A"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sz w:val="27"/>
          <w:szCs w:val="27"/>
          <w:rtl/>
          <w:lang w:bidi="ar-EG"/>
        </w:rPr>
        <w:t>ومن البصريين: أبو الهذيل العلاف (ت235هـ)، وأبو علي الجبائي (ت303هـ)، وأبوهاشم(ت321هـ)، والقاضي عبد الجبار(ت415 هـ)، ، وركن الدين الملاحمي (ت536هـ).</w:t>
      </w:r>
    </w:p>
    <w:p w14:paraId="785498D0"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b/>
          <w:bCs/>
          <w:sz w:val="27"/>
          <w:szCs w:val="27"/>
          <w:rtl/>
          <w:lang w:bidi="ar-EG"/>
        </w:rPr>
        <w:t>يقول ركن الدين الملاحمي:</w:t>
      </w:r>
      <w:r w:rsidRPr="006C6AD8">
        <w:rPr>
          <w:rFonts w:ascii="Simplified Arabic" w:hAnsi="Simplified Arabic" w:cs="Simplified Arabic"/>
          <w:sz w:val="27"/>
          <w:szCs w:val="27"/>
          <w:rtl/>
          <w:lang w:bidi="ar-EG"/>
        </w:rPr>
        <w:t xml:space="preserve"> (إنه تعالى يوصف بالقدرة على القبيح. ذهب إلى ذلك جمهور شيوخنا)</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88"/>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bidi="ar-EG"/>
        </w:rPr>
        <w:t xml:space="preserve">. </w:t>
      </w:r>
    </w:p>
    <w:p w14:paraId="6077632A"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b/>
          <w:bCs/>
          <w:sz w:val="27"/>
          <w:szCs w:val="27"/>
          <w:rtl/>
          <w:lang w:bidi="ar-EG"/>
        </w:rPr>
        <w:t>ويقول القاضي عبد الجبار:</w:t>
      </w:r>
      <w:r w:rsidRPr="006C6AD8">
        <w:rPr>
          <w:rFonts w:ascii="Simplified Arabic" w:hAnsi="Simplified Arabic" w:cs="Simplified Arabic"/>
          <w:sz w:val="27"/>
          <w:szCs w:val="27"/>
          <w:rtl/>
          <w:lang w:bidi="ar-EG"/>
        </w:rPr>
        <w:t xml:space="preserve"> (والذي يذهب إليه شيوخنا: أبو الهذيل وأكثر أصحابه، وأبو علي، وأبوهاشم – رحمهم الله – أنه يوصف بالقدرة على ما لو فعله لكان ظلمًا، وكذبًا، وإن كان تعالى لا يفعل ذلك، لعلمه بقبحه، وباستغنائه عن فعله)</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89"/>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bidi="ar-EG"/>
        </w:rPr>
        <w:t>.</w:t>
      </w:r>
    </w:p>
    <w:p w14:paraId="5F2428FC"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sz w:val="27"/>
          <w:szCs w:val="27"/>
          <w:rtl/>
          <w:lang w:bidi="ar-EG"/>
        </w:rPr>
        <w:t xml:space="preserve">ويصور الخياط رأي المردار: في أنه تعالى يقدر على فعل القبيح، ولكنه لا يفعله فيقول: (قول أبي موسى – رحمه الله – هو الحق؛ إذ وصَف الله بالقدرة على العدل وعلى خلافه، وعلى الصدق وعلى خلافه؛ لأن هذه هي حقيقة الفاعل المختار، أن يكون إذا قدر على فعل شيء قدر على ضده، وتركه، وكان إذا قيل له: فلو فعل ما يقدر عليه من الظلم كيف كانت تكون صفته؟ فكان يقول: هذا فيما بيننا يقبح أن يُذكر به الرجل الصالح منا، فالله </w:t>
      </w:r>
      <w:r w:rsidRPr="006C6AD8">
        <w:rPr>
          <w:rFonts w:ascii="Simplified Arabic" w:hAnsi="Simplified Arabic" w:cs="Simplified Arabic"/>
          <w:sz w:val="27"/>
          <w:szCs w:val="27"/>
          <w:rtl/>
          <w:lang w:bidi="ar-EG"/>
        </w:rPr>
        <w:lastRenderedPageBreak/>
        <w:t>تعالى أولى بتنزيهه عن ذلك، وهو أن يقبح أن يقال: لو سرق الحسن البصري، لكان فاسقًا، ولو زنى بن سيرين لكان رجل سوء، وإن كانت الحقيقة كذلك، لكن ليس هذا من أخلاق المسلمين أن يقولوه في صاحبهم، فالله تعالى أولى بالذكر الجميل)</w:t>
      </w:r>
      <w:r w:rsidRPr="006C6AD8">
        <w:rPr>
          <w:rFonts w:ascii="Simplified Arabic" w:eastAsia="Calibri" w:hAnsi="Simplified Arabic" w:cs="Simplified Arabic"/>
          <w:sz w:val="27"/>
          <w:szCs w:val="27"/>
          <w:vertAlign w:val="superscript"/>
          <w:rtl/>
          <w:lang w:bidi="ar-EG"/>
        </w:rPr>
        <w:t xml:space="preserve"> (</w:t>
      </w:r>
      <w:r w:rsidRPr="006C6AD8">
        <w:rPr>
          <w:rFonts w:ascii="Simplified Arabic" w:eastAsia="Calibri" w:hAnsi="Simplified Arabic" w:cs="Simplified Arabic"/>
          <w:sz w:val="27"/>
          <w:szCs w:val="27"/>
          <w:vertAlign w:val="superscript"/>
          <w:rtl/>
          <w:lang w:bidi="ar-EG"/>
        </w:rPr>
        <w:footnoteReference w:id="90"/>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bidi="ar-EG"/>
        </w:rPr>
        <w:t>.</w:t>
      </w:r>
    </w:p>
    <w:p w14:paraId="09452683"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sz w:val="27"/>
          <w:szCs w:val="27"/>
          <w:rtl/>
          <w:lang w:bidi="ar-EG"/>
        </w:rPr>
        <w:t>فهذه اللمحة الأخلاقية من المردار تدل على التعظيم والإجلال للباري تعالى، فإذا كان لا يجوز عندنا في الشاهد في حق العظيم من الناس، فكيف يجوز في خالقهم؟</w:t>
      </w:r>
    </w:p>
    <w:p w14:paraId="3CE336B3" w14:textId="00C67D82" w:rsidR="00A625B2" w:rsidRPr="006C6AD8" w:rsidRDefault="00A625B2" w:rsidP="00AE4BD3">
      <w:pPr>
        <w:tabs>
          <w:tab w:val="left" w:pos="3958"/>
          <w:tab w:val="center" w:pos="4478"/>
        </w:tabs>
        <w:adjustRightInd/>
        <w:spacing w:line="400" w:lineRule="exact"/>
        <w:textAlignment w:val="auto"/>
        <w:rPr>
          <w:rFonts w:ascii="Simplified Arabic" w:hAnsi="Simplified Arabic" w:cs="Simplified Arabic"/>
          <w:b/>
          <w:bCs/>
          <w:sz w:val="27"/>
          <w:szCs w:val="27"/>
          <w:rtl/>
          <w:lang w:bidi="ar-EG"/>
        </w:rPr>
      </w:pPr>
      <w:r w:rsidRPr="006C6AD8">
        <w:rPr>
          <w:rFonts w:ascii="Simplified Arabic" w:hAnsi="Simplified Arabic" w:cs="Simplified Arabic"/>
          <w:b/>
          <w:bCs/>
          <w:sz w:val="27"/>
          <w:szCs w:val="27"/>
          <w:rtl/>
          <w:lang w:bidi="ar-EG"/>
        </w:rPr>
        <w:t>الأدلة التي استدل بها جمهور المعتزلة على مذهبهم:</w:t>
      </w:r>
    </w:p>
    <w:p w14:paraId="73B632F6" w14:textId="77777777" w:rsidR="00A625B2" w:rsidRPr="006C6AD8" w:rsidRDefault="00A625B2" w:rsidP="00AE4BD3">
      <w:pPr>
        <w:tabs>
          <w:tab w:val="left" w:pos="3958"/>
          <w:tab w:val="center" w:pos="4478"/>
        </w:tabs>
        <w:adjustRightInd/>
        <w:spacing w:line="400" w:lineRule="exact"/>
        <w:ind w:firstLine="567"/>
        <w:textAlignment w:val="auto"/>
        <w:rPr>
          <w:rFonts w:ascii="Simplified Arabic" w:hAnsi="Simplified Arabic" w:cs="Simplified Arabic"/>
          <w:sz w:val="27"/>
          <w:szCs w:val="27"/>
          <w:rtl/>
          <w:lang w:bidi="ar-EG"/>
        </w:rPr>
      </w:pPr>
      <w:r w:rsidRPr="006C6AD8">
        <w:rPr>
          <w:rFonts w:ascii="Simplified Arabic" w:hAnsi="Simplified Arabic" w:cs="Simplified Arabic"/>
          <w:sz w:val="27"/>
          <w:szCs w:val="27"/>
          <w:rtl/>
          <w:lang w:bidi="ar-EG"/>
        </w:rPr>
        <w:t>أورد هذا الفريق من المعتزلة عدة أدلة على مذهبهم، فلم يكفهم النقد الموجه للفريق القائل بأن الباري تعالى لا يوصف بالقدرة على القبيح، وإنما ذكروا أدلة بجانب هذا النقد.</w:t>
      </w:r>
    </w:p>
    <w:p w14:paraId="2FCE0194" w14:textId="77777777" w:rsidR="00A625B2" w:rsidRPr="006C6AD8" w:rsidRDefault="00A625B2" w:rsidP="00AE4BD3">
      <w:pPr>
        <w:tabs>
          <w:tab w:val="left" w:pos="3958"/>
          <w:tab w:val="center" w:pos="4478"/>
        </w:tabs>
        <w:adjustRightInd/>
        <w:spacing w:line="400" w:lineRule="exact"/>
        <w:textAlignment w:val="auto"/>
        <w:rPr>
          <w:rFonts w:ascii="Simplified Arabic" w:hAnsi="Simplified Arabic" w:cs="Simplified Arabic"/>
          <w:sz w:val="27"/>
          <w:szCs w:val="27"/>
          <w:lang w:bidi="ar-EG"/>
        </w:rPr>
      </w:pPr>
      <w:r w:rsidRPr="006C6AD8">
        <w:rPr>
          <w:rFonts w:ascii="Simplified Arabic" w:hAnsi="Simplified Arabic" w:cs="Simplified Arabic"/>
          <w:b/>
          <w:bCs/>
          <w:sz w:val="27"/>
          <w:szCs w:val="27"/>
          <w:rtl/>
          <w:lang w:bidi="ar-EG"/>
        </w:rPr>
        <w:t>الأدلة العقلية:</w:t>
      </w:r>
    </w:p>
    <w:p w14:paraId="0D1F4823" w14:textId="77777777" w:rsidR="00A625B2" w:rsidRPr="006C6AD8" w:rsidRDefault="00A625B2" w:rsidP="00AE4BD3">
      <w:pPr>
        <w:tabs>
          <w:tab w:val="left" w:pos="3958"/>
          <w:tab w:val="center" w:pos="4478"/>
        </w:tabs>
        <w:adjustRightInd/>
        <w:spacing w:line="400" w:lineRule="exact"/>
        <w:textAlignment w:val="auto"/>
        <w:rPr>
          <w:rFonts w:ascii="Simplified Arabic" w:hAnsi="Simplified Arabic" w:cs="Simplified Arabic"/>
          <w:b/>
          <w:bCs/>
          <w:sz w:val="27"/>
          <w:szCs w:val="27"/>
          <w:rtl/>
          <w:lang w:bidi="ar-EG"/>
        </w:rPr>
      </w:pPr>
      <w:r w:rsidRPr="006C6AD8">
        <w:rPr>
          <w:rFonts w:ascii="Simplified Arabic" w:hAnsi="Simplified Arabic" w:cs="Simplified Arabic"/>
          <w:b/>
          <w:bCs/>
          <w:sz w:val="27"/>
          <w:szCs w:val="27"/>
          <w:rtl/>
          <w:lang w:bidi="ar-EG"/>
        </w:rPr>
        <w:t xml:space="preserve">الدليل الأول: </w:t>
      </w:r>
    </w:p>
    <w:p w14:paraId="041F1121" w14:textId="77777777" w:rsidR="00A625B2" w:rsidRPr="006C6AD8" w:rsidRDefault="00A625B2" w:rsidP="00AE4BD3">
      <w:pPr>
        <w:tabs>
          <w:tab w:val="left" w:pos="3958"/>
          <w:tab w:val="center" w:pos="4478"/>
        </w:tabs>
        <w:adjustRightInd/>
        <w:spacing w:line="400" w:lineRule="exact"/>
        <w:ind w:firstLine="567"/>
        <w:textAlignment w:val="auto"/>
        <w:rPr>
          <w:rFonts w:ascii="Simplified Arabic" w:hAnsi="Simplified Arabic" w:cs="Simplified Arabic"/>
          <w:sz w:val="27"/>
          <w:szCs w:val="27"/>
          <w:lang w:bidi="ar-EG"/>
        </w:rPr>
      </w:pPr>
      <w:r w:rsidRPr="006C6AD8">
        <w:rPr>
          <w:rFonts w:ascii="Simplified Arabic" w:hAnsi="Simplified Arabic" w:cs="Simplified Arabic"/>
          <w:sz w:val="27"/>
          <w:szCs w:val="27"/>
          <w:rtl/>
          <w:lang w:bidi="ar-EG"/>
        </w:rPr>
        <w:t xml:space="preserve">إنه تعالى يقدر على أن يقول: العالم ليس بقديم، فكان قادرًا على أن يقول: العالم قديم؛ لأن من قدر على جملة من الأفعال، فإنه يجب أن يقدر على بعضها، إذا لم يكن لذلك البعض حاجة إلى وجود سائرها، ومعلوم أن قولنا: العالم محدث، وقولنا: قديم، لا يحتاجان إلى كلمة </w:t>
      </w:r>
      <w:r w:rsidRPr="006C6AD8">
        <w:rPr>
          <w:rFonts w:ascii="Simplified Arabic" w:eastAsia="Calibri" w:hAnsi="Simplified Arabic" w:cs="Simplified Arabic"/>
          <w:b/>
          <w:bCs/>
          <w:sz w:val="27"/>
          <w:szCs w:val="27"/>
          <w:rtl/>
        </w:rPr>
        <w:t>«</w:t>
      </w:r>
      <w:r w:rsidRPr="006C6AD8">
        <w:rPr>
          <w:rFonts w:ascii="Simplified Arabic" w:hAnsi="Simplified Arabic" w:cs="Simplified Arabic"/>
          <w:sz w:val="27"/>
          <w:szCs w:val="27"/>
          <w:rtl/>
          <w:lang w:bidi="ar-EG"/>
        </w:rPr>
        <w:t>ليس</w:t>
      </w:r>
      <w:r w:rsidRPr="006C6AD8">
        <w:rPr>
          <w:rFonts w:ascii="Simplified Arabic" w:eastAsia="Calibri" w:hAnsi="Simplified Arabic" w:cs="Simplified Arabic"/>
          <w:b/>
          <w:bCs/>
          <w:sz w:val="27"/>
          <w:szCs w:val="27"/>
          <w:rtl/>
        </w:rPr>
        <w:t>»</w:t>
      </w:r>
      <w:r w:rsidRPr="006C6AD8">
        <w:rPr>
          <w:rFonts w:ascii="Simplified Arabic" w:hAnsi="Simplified Arabic" w:cs="Simplified Arabic"/>
          <w:sz w:val="27"/>
          <w:szCs w:val="27"/>
          <w:rtl/>
          <w:lang w:bidi="ar-EG"/>
        </w:rPr>
        <w:t xml:space="preserve">، ولهذا نفردهما عن كلمة </w:t>
      </w:r>
      <w:r w:rsidRPr="006C6AD8">
        <w:rPr>
          <w:rFonts w:ascii="Simplified Arabic" w:eastAsia="Calibri" w:hAnsi="Simplified Arabic" w:cs="Simplified Arabic"/>
          <w:b/>
          <w:bCs/>
          <w:sz w:val="27"/>
          <w:szCs w:val="27"/>
          <w:rtl/>
        </w:rPr>
        <w:t>«</w:t>
      </w:r>
      <w:r w:rsidRPr="006C6AD8">
        <w:rPr>
          <w:rFonts w:ascii="Simplified Arabic" w:hAnsi="Simplified Arabic" w:cs="Simplified Arabic"/>
          <w:sz w:val="27"/>
          <w:szCs w:val="27"/>
          <w:rtl/>
          <w:lang w:bidi="ar-EG"/>
        </w:rPr>
        <w:t>ليس</w:t>
      </w:r>
      <w:r w:rsidRPr="006C6AD8">
        <w:rPr>
          <w:rFonts w:ascii="Simplified Arabic" w:eastAsia="Calibri" w:hAnsi="Simplified Arabic" w:cs="Simplified Arabic"/>
          <w:b/>
          <w:bCs/>
          <w:sz w:val="27"/>
          <w:szCs w:val="27"/>
          <w:rtl/>
        </w:rPr>
        <w:t>»</w:t>
      </w:r>
      <w:r w:rsidRPr="006C6AD8">
        <w:rPr>
          <w:rFonts w:ascii="Simplified Arabic" w:hAnsi="Simplified Arabic" w:cs="Simplified Arabic"/>
          <w:sz w:val="27"/>
          <w:szCs w:val="27"/>
          <w:rtl/>
          <w:lang w:bidi="ar-EG"/>
        </w:rPr>
        <w:t xml:space="preserve">، فيصح إفرادهما، ولأنهما لا يوجدان في الوقت الذي توجد فيه </w:t>
      </w:r>
      <w:r w:rsidRPr="006C6AD8">
        <w:rPr>
          <w:rFonts w:ascii="Simplified Arabic" w:eastAsia="Calibri" w:hAnsi="Simplified Arabic" w:cs="Simplified Arabic"/>
          <w:b/>
          <w:bCs/>
          <w:sz w:val="27"/>
          <w:szCs w:val="27"/>
          <w:rtl/>
        </w:rPr>
        <w:t>«</w:t>
      </w:r>
      <w:r w:rsidRPr="006C6AD8">
        <w:rPr>
          <w:rFonts w:ascii="Simplified Arabic" w:hAnsi="Simplified Arabic" w:cs="Simplified Arabic"/>
          <w:sz w:val="27"/>
          <w:szCs w:val="27"/>
          <w:rtl/>
          <w:lang w:bidi="ar-EG"/>
        </w:rPr>
        <w:t>ليس</w:t>
      </w:r>
      <w:r w:rsidRPr="006C6AD8">
        <w:rPr>
          <w:rFonts w:ascii="Simplified Arabic" w:eastAsia="Calibri" w:hAnsi="Simplified Arabic" w:cs="Simplified Arabic"/>
          <w:b/>
          <w:bCs/>
          <w:sz w:val="27"/>
          <w:szCs w:val="27"/>
          <w:rtl/>
        </w:rPr>
        <w:t>»</w:t>
      </w:r>
      <w:r w:rsidRPr="006C6AD8">
        <w:rPr>
          <w:rFonts w:ascii="Simplified Arabic" w:hAnsi="Simplified Arabic" w:cs="Simplified Arabic"/>
          <w:sz w:val="27"/>
          <w:szCs w:val="27"/>
          <w:rtl/>
          <w:lang w:bidi="ar-EG"/>
        </w:rPr>
        <w:t>، ولا في محله، فكيف يحتاجان في وجودهما إليها؟ ومتى كان قادرًا عليه – وهو كذب – صحّ أنه قادر على القبيح</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91"/>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bidi="ar-EG"/>
        </w:rPr>
        <w:t xml:space="preserve">. </w:t>
      </w:r>
    </w:p>
    <w:p w14:paraId="36E0CB1F" w14:textId="77777777" w:rsidR="00A625B2" w:rsidRPr="006C6AD8" w:rsidRDefault="00A625B2" w:rsidP="00AE4BD3">
      <w:pPr>
        <w:tabs>
          <w:tab w:val="left" w:pos="3958"/>
          <w:tab w:val="center" w:pos="4478"/>
        </w:tabs>
        <w:adjustRightInd/>
        <w:spacing w:line="400" w:lineRule="exact"/>
        <w:textAlignment w:val="auto"/>
        <w:rPr>
          <w:rFonts w:ascii="Simplified Arabic" w:hAnsi="Simplified Arabic" w:cs="Simplified Arabic"/>
          <w:b/>
          <w:bCs/>
          <w:sz w:val="27"/>
          <w:szCs w:val="27"/>
          <w:rtl/>
          <w:lang w:bidi="ar-EG"/>
        </w:rPr>
      </w:pPr>
      <w:r w:rsidRPr="006C6AD8">
        <w:rPr>
          <w:rFonts w:ascii="Simplified Arabic" w:hAnsi="Simplified Arabic" w:cs="Simplified Arabic"/>
          <w:b/>
          <w:bCs/>
          <w:sz w:val="27"/>
          <w:szCs w:val="27"/>
          <w:rtl/>
          <w:lang w:bidi="ar-EG"/>
        </w:rPr>
        <w:t xml:space="preserve">الدليل الثاني: </w:t>
      </w:r>
    </w:p>
    <w:p w14:paraId="68DD3D93" w14:textId="03DF60DD"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sz w:val="27"/>
          <w:szCs w:val="27"/>
          <w:rtl/>
          <w:lang w:bidi="ar-EG"/>
        </w:rPr>
        <w:t xml:space="preserve">أنه تعالى قادر على تعذيب المُصِّر على الكفر، فمتى تاب لم يخل إما أن يكون قادرًا عليه، أو يقال: لا يقدر عليه، وهذا الثاني باطل؛ لأن بعد التوبة </w:t>
      </w:r>
      <w:r w:rsidRPr="006C6AD8">
        <w:rPr>
          <w:rFonts w:ascii="Simplified Arabic" w:hAnsi="Simplified Arabic" w:cs="Simplified Arabic"/>
          <w:sz w:val="27"/>
          <w:szCs w:val="27"/>
          <w:rtl/>
          <w:lang w:bidi="ar-EG"/>
        </w:rPr>
        <w:lastRenderedPageBreak/>
        <w:t xml:space="preserve">تعذيبه ليس بمستحيل، ولهذا نقدر نحن على تعذيبه، وهو تعالى قادر لذاته </w:t>
      </w:r>
      <w:r w:rsidR="006C6AD8">
        <w:rPr>
          <w:rFonts w:ascii="Simplified Arabic" w:hAnsi="Simplified Arabic" w:cs="Simplified Arabic" w:hint="cs"/>
          <w:sz w:val="27"/>
          <w:szCs w:val="27"/>
          <w:rtl/>
          <w:lang w:bidi="ar-EG"/>
        </w:rPr>
        <w:br/>
      </w:r>
      <w:r w:rsidRPr="006C6AD8">
        <w:rPr>
          <w:rFonts w:ascii="Simplified Arabic" w:hAnsi="Simplified Arabic" w:cs="Simplified Arabic"/>
          <w:sz w:val="27"/>
          <w:szCs w:val="27"/>
          <w:rtl/>
          <w:lang w:bidi="ar-EG"/>
        </w:rPr>
        <w:t>لا يجوز أن يخرج عن كونه قادرًا على ما كان قادرًا عليه، وهو صحيح الوجود في نفسه، وإذا كان قادرًا عليه – وهو في نفسه ظلم قبيح – صحّ أنه قادر على القبيح</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92"/>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bidi="ar-EG"/>
        </w:rPr>
        <w:t>.</w:t>
      </w:r>
    </w:p>
    <w:p w14:paraId="0A901E07" w14:textId="77777777" w:rsidR="00A625B2" w:rsidRPr="006C6AD8" w:rsidRDefault="00A625B2" w:rsidP="00AE4BD3">
      <w:pPr>
        <w:tabs>
          <w:tab w:val="left" w:pos="3958"/>
          <w:tab w:val="center" w:pos="4478"/>
        </w:tabs>
        <w:adjustRightInd/>
        <w:spacing w:line="400" w:lineRule="exact"/>
        <w:textAlignment w:val="auto"/>
        <w:rPr>
          <w:rFonts w:ascii="Simplified Arabic" w:hAnsi="Simplified Arabic" w:cs="Simplified Arabic"/>
          <w:b/>
          <w:bCs/>
          <w:sz w:val="27"/>
          <w:szCs w:val="27"/>
          <w:rtl/>
          <w:lang w:bidi="ar-EG"/>
        </w:rPr>
      </w:pPr>
      <w:r w:rsidRPr="006C6AD8">
        <w:rPr>
          <w:rFonts w:ascii="Simplified Arabic" w:hAnsi="Simplified Arabic" w:cs="Simplified Arabic"/>
          <w:b/>
          <w:bCs/>
          <w:sz w:val="27"/>
          <w:szCs w:val="27"/>
          <w:rtl/>
          <w:lang w:bidi="ar-EG"/>
        </w:rPr>
        <w:t xml:space="preserve">الدليل الثالث: </w:t>
      </w:r>
    </w:p>
    <w:p w14:paraId="55DC9C0D"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sz w:val="27"/>
          <w:szCs w:val="27"/>
          <w:rtl/>
          <w:lang w:bidi="ar-EG"/>
        </w:rPr>
        <w:t>أن الذي يتعلق بقدرة القادر هو إحداث الأفعال، ولها وجوه إذا وقعت عليها، فتجب تارة، وتحسن أخرى، ولا تعلق لتلك الوجوه بالفاعل، ألا ترى أن الظلم يقبح، لتعريه عن النفع، ودفع الضرر، فإذا أحدث المحدث الألم ولم يحصل فيه بعض هذه الوجوه، فقد حصل ظلمًا، فإذا صحّت هذه الجملة وجبت قدرته على الألم الذي إذا وجد يكون ظلمًا بمُضامة هذه الوجوه له، كما يقدر على الألم الذي لا يوجد فيه أحد هذه الوجوه، فيكون عدلًا؛ إذ الذي يتعلق به هو إيجاده إياه في كلا الحالين</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93"/>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bidi="ar-EG"/>
        </w:rPr>
        <w:t>.</w:t>
      </w:r>
    </w:p>
    <w:p w14:paraId="0B5B90B1"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sz w:val="27"/>
          <w:szCs w:val="27"/>
          <w:rtl/>
          <w:lang w:bidi="ar-EG"/>
        </w:rPr>
        <w:t>والمتأمل في هذه الأدلة يجد أنها تنبني على كون الباري تعالى قادر لذاته، فهو يقدر على الشيء وضده، كما انعكست نظرية الوجوه والاعتبارات على هذه الأدلة؛ لما لها من الصلة الوثيقة بحسن الأشياء وقبحها عند معتزلة البصرة، فقدرة الله تعالى عندهم متعلقة بإيجاد الفعل وإحداثه، دون وجهه.</w:t>
      </w:r>
    </w:p>
    <w:p w14:paraId="77FEC52E" w14:textId="77777777" w:rsidR="006C6AD8" w:rsidRDefault="006C6AD8" w:rsidP="006C6AD8">
      <w:pPr>
        <w:widowControl/>
        <w:adjustRightInd/>
        <w:spacing w:line="240" w:lineRule="auto"/>
        <w:jc w:val="left"/>
        <w:textAlignment w:val="auto"/>
        <w:rPr>
          <w:rFonts w:ascii="Simplified Arabic" w:hAnsi="Simplified Arabic" w:cs="Simplified Arabic"/>
          <w:b/>
          <w:bCs/>
          <w:sz w:val="27"/>
          <w:szCs w:val="27"/>
          <w:rtl/>
          <w:lang w:bidi="ar-EG"/>
        </w:rPr>
      </w:pPr>
      <w:r>
        <w:rPr>
          <w:rFonts w:ascii="Simplified Arabic" w:hAnsi="Simplified Arabic" w:cs="Simplified Arabic"/>
          <w:b/>
          <w:bCs/>
          <w:sz w:val="27"/>
          <w:szCs w:val="27"/>
          <w:rtl/>
          <w:lang w:bidi="ar-EG"/>
        </w:rPr>
        <w:br w:type="page"/>
      </w:r>
    </w:p>
    <w:p w14:paraId="52CA9457" w14:textId="0BDB52A9" w:rsidR="00A625B2" w:rsidRPr="006C6AD8" w:rsidRDefault="00A625B2" w:rsidP="00AE4BD3">
      <w:pPr>
        <w:tabs>
          <w:tab w:val="left" w:pos="3958"/>
          <w:tab w:val="center" w:pos="4478"/>
        </w:tabs>
        <w:adjustRightInd/>
        <w:spacing w:line="400" w:lineRule="exact"/>
        <w:jc w:val="lowKashida"/>
        <w:textAlignment w:val="auto"/>
        <w:rPr>
          <w:rFonts w:ascii="Simplified Arabic" w:hAnsi="Simplified Arabic" w:cs="Simplified Arabic"/>
          <w:sz w:val="27"/>
          <w:szCs w:val="27"/>
          <w:lang w:bidi="ar-EG"/>
        </w:rPr>
      </w:pPr>
      <w:r w:rsidRPr="006C6AD8">
        <w:rPr>
          <w:rFonts w:ascii="Simplified Arabic" w:hAnsi="Simplified Arabic" w:cs="Simplified Arabic"/>
          <w:b/>
          <w:bCs/>
          <w:sz w:val="27"/>
          <w:szCs w:val="27"/>
          <w:rtl/>
          <w:lang w:bidi="ar-EG"/>
        </w:rPr>
        <w:lastRenderedPageBreak/>
        <w:t>الأدلة النقلية:</w:t>
      </w:r>
    </w:p>
    <w:p w14:paraId="40A9B6BB"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sz w:val="27"/>
          <w:szCs w:val="27"/>
          <w:rtl/>
          <w:lang w:bidi="ar-EG"/>
        </w:rPr>
        <w:t>ذكر المعتزلة بعضًا من الأدلة النقلية على سبيل التقريب والتأكيد لا الاستدلال والاحتجاج، على أن الباري تعالى يوصف بالقدرة على القبيح، فهذه المسألة لا يصح الاستدلال عليها بالسمع؛ لتوقف صحة السمع عليها</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94"/>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bidi="ar-EG"/>
        </w:rPr>
        <w:t>؛ إذ يجب أن نعلم أولًا أن الله تعالى قديم، وأنه عدل حكيم لا يفعل الظلم والقبيح.</w:t>
      </w:r>
    </w:p>
    <w:p w14:paraId="49D3F7B4" w14:textId="77777777" w:rsidR="00A625B2" w:rsidRPr="006C6AD8" w:rsidRDefault="00A625B2" w:rsidP="00AE4BD3">
      <w:pPr>
        <w:tabs>
          <w:tab w:val="left" w:pos="3958"/>
          <w:tab w:val="center" w:pos="4478"/>
        </w:tabs>
        <w:adjustRightInd/>
        <w:spacing w:line="400" w:lineRule="exact"/>
        <w:jc w:val="lowKashida"/>
        <w:textAlignment w:val="auto"/>
        <w:rPr>
          <w:rFonts w:ascii="Simplified Arabic" w:hAnsi="Simplified Arabic" w:cs="Simplified Arabic"/>
          <w:b/>
          <w:bCs/>
          <w:sz w:val="27"/>
          <w:szCs w:val="27"/>
          <w:rtl/>
          <w:lang w:bidi="ar-EG"/>
        </w:rPr>
      </w:pPr>
      <w:r w:rsidRPr="006C6AD8">
        <w:rPr>
          <w:rFonts w:ascii="Simplified Arabic" w:hAnsi="Simplified Arabic" w:cs="Simplified Arabic"/>
          <w:b/>
          <w:bCs/>
          <w:sz w:val="27"/>
          <w:szCs w:val="27"/>
          <w:rtl/>
          <w:lang w:bidi="ar-EG"/>
        </w:rPr>
        <w:t xml:space="preserve">الدليل الأول:  </w:t>
      </w:r>
    </w:p>
    <w:p w14:paraId="63D29113"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lang w:bidi="ar-EG"/>
        </w:rPr>
      </w:pPr>
      <w:r w:rsidRPr="006C6AD8">
        <w:rPr>
          <w:rFonts w:ascii="Simplified Arabic" w:hAnsi="Simplified Arabic" w:cs="Simplified Arabic"/>
          <w:sz w:val="27"/>
          <w:szCs w:val="27"/>
          <w:rtl/>
          <w:lang w:bidi="ar-EG"/>
        </w:rPr>
        <w:t>استدل المعتزلة بالآيات التي تدل على نفي القبيح عن الباري تعالى، والتمدح بنفي الظلم عنه، وذلك مثل قول الله تعالى:</w:t>
      </w:r>
      <w:r w:rsidRPr="006C6AD8">
        <w:rPr>
          <w:rFonts w:ascii="Simplified Arabic" w:hAnsi="Simplified Arabic" w:cs="Simplified Arabic"/>
          <w:b/>
          <w:bCs/>
          <w:sz w:val="27"/>
          <w:szCs w:val="27"/>
          <w:rtl/>
          <w:lang w:bidi="ar-EG"/>
        </w:rPr>
        <w:t xml:space="preserve"> </w:t>
      </w:r>
      <w:r w:rsidRPr="006C6AD8">
        <w:rPr>
          <w:rFonts w:ascii="KFGQPC HAFS Uthmanic Script" w:eastAsia="Calibri" w:hAnsi="Calibri" w:cs="KFGQPC HAFS Uthmanic Script" w:hint="cs"/>
          <w:color w:val="000000"/>
          <w:sz w:val="27"/>
          <w:szCs w:val="27"/>
          <w:rtl/>
        </w:rPr>
        <w:t>ﵟ إِنَّ ٱللَّهَ لَا يَظۡلِمُ ٱلنَّاسَ شَيۡـٔٗا ﵞ</w:t>
      </w:r>
      <w:r w:rsidRPr="006C6AD8">
        <w:rPr>
          <w:rFonts w:ascii="KFGQPC HAFS Uthmanic Script" w:eastAsia="Calibri" w:hAnsi="Calibri" w:cs="KFGQPC HAFS Uthmanic Script"/>
          <w:color w:val="000000"/>
          <w:sz w:val="27"/>
          <w:szCs w:val="27"/>
          <w:rtl/>
        </w:rPr>
        <w:t xml:space="preserve"> </w:t>
      </w:r>
      <w:r w:rsidRPr="006C6AD8">
        <w:rPr>
          <w:rFonts w:ascii="Simplified Arabic" w:hAnsi="Simplified Arabic" w:cs="Simplified Arabic"/>
          <w:sz w:val="27"/>
          <w:szCs w:val="27"/>
          <w:rtl/>
          <w:lang w:bidi="ar-EG"/>
        </w:rPr>
        <w:t>[يونس: 44]، وقال تعالى:</w:t>
      </w:r>
      <w:r w:rsidRPr="006C6AD8">
        <w:rPr>
          <w:rFonts w:ascii="Calibri" w:hAnsi="Calibri" w:cs="adwa-assalaf" w:hint="cs"/>
          <w:sz w:val="27"/>
          <w:szCs w:val="27"/>
          <w:rtl/>
          <w:lang w:bidi="ar-EG"/>
        </w:rPr>
        <w:t xml:space="preserve"> </w:t>
      </w:r>
      <w:r w:rsidRPr="006C6AD8">
        <w:rPr>
          <w:rFonts w:ascii="KFGQPC HAFS Uthmanic Script" w:eastAsia="Calibri" w:hAnsi="Calibri" w:cs="KFGQPC HAFS Uthmanic Script" w:hint="cs"/>
          <w:color w:val="000000"/>
          <w:sz w:val="27"/>
          <w:szCs w:val="27"/>
          <w:rtl/>
        </w:rPr>
        <w:t>ﵟ وَمَا رَبُّكَ بِظَلَّٰمٖ لِّلۡعَبِيدِ</w:t>
      </w:r>
      <w:r w:rsidRPr="006C6AD8">
        <w:rPr>
          <w:rFonts w:eastAsia="Calibri" w:hint="cs"/>
          <w:color w:val="000000"/>
          <w:sz w:val="27"/>
          <w:szCs w:val="27"/>
          <w:rtl/>
        </w:rPr>
        <w:t> </w:t>
      </w:r>
      <w:r w:rsidRPr="006C6AD8">
        <w:rPr>
          <w:rFonts w:ascii="KFGQPC HAFS Uthmanic Script" w:eastAsia="Calibri" w:hAnsi="Calibri" w:cs="KFGQPC HAFS Uthmanic Script" w:hint="cs"/>
          <w:color w:val="000000"/>
          <w:sz w:val="27"/>
          <w:szCs w:val="27"/>
          <w:rtl/>
        </w:rPr>
        <w:t>ﵞ</w:t>
      </w:r>
      <w:r w:rsidRPr="006C6AD8">
        <w:rPr>
          <w:rFonts w:ascii="KFGQPC HAFS Uthmanic Script" w:eastAsia="Calibri" w:hAnsi="Calibri" w:cs="KFGQPC HAFS Uthmanic Script"/>
          <w:color w:val="000000"/>
          <w:sz w:val="27"/>
          <w:szCs w:val="27"/>
          <w:rtl/>
        </w:rPr>
        <w:t xml:space="preserve"> </w:t>
      </w:r>
      <w:r w:rsidRPr="006C6AD8">
        <w:rPr>
          <w:rFonts w:ascii="Simplified Arabic" w:hAnsi="Simplified Arabic" w:cs="Simplified Arabic"/>
          <w:sz w:val="27"/>
          <w:szCs w:val="27"/>
          <w:rtl/>
          <w:lang w:bidi="ar-EG"/>
        </w:rPr>
        <w:t>[فصلت: 46]</w:t>
      </w:r>
    </w:p>
    <w:p w14:paraId="20147A31" w14:textId="77777777" w:rsidR="00A625B2" w:rsidRPr="006C6AD8" w:rsidRDefault="00A625B2" w:rsidP="00AE4BD3">
      <w:pPr>
        <w:tabs>
          <w:tab w:val="left" w:pos="3958"/>
          <w:tab w:val="center" w:pos="4478"/>
        </w:tabs>
        <w:adjustRightInd/>
        <w:spacing w:line="400" w:lineRule="exact"/>
        <w:ind w:firstLine="567"/>
        <w:textAlignment w:val="auto"/>
        <w:rPr>
          <w:rFonts w:ascii="Simplified Arabic" w:hAnsi="Simplified Arabic" w:cs="Simplified Arabic"/>
          <w:sz w:val="27"/>
          <w:szCs w:val="27"/>
          <w:rtl/>
          <w:lang w:bidi="ar-EG"/>
        </w:rPr>
      </w:pPr>
      <w:r w:rsidRPr="006C6AD8">
        <w:rPr>
          <w:rFonts w:ascii="Simplified Arabic" w:hAnsi="Simplified Arabic" w:cs="Simplified Arabic"/>
          <w:b/>
          <w:bCs/>
          <w:sz w:val="27"/>
          <w:szCs w:val="27"/>
          <w:rtl/>
          <w:lang w:bidi="ar-EG"/>
        </w:rPr>
        <w:t>وجه الدلالة:</w:t>
      </w:r>
      <w:r w:rsidRPr="006C6AD8">
        <w:rPr>
          <w:rFonts w:ascii="Simplified Arabic" w:hAnsi="Simplified Arabic" w:cs="Simplified Arabic"/>
          <w:sz w:val="27"/>
          <w:szCs w:val="27"/>
          <w:rtl/>
          <w:lang w:bidi="ar-EG"/>
        </w:rPr>
        <w:t xml:space="preserve"> أن الله تمدح بنفي الظلم عن نفسه مدحًا يرجع إلى الفعل، ولا يحسن أن يتمدح بنفي الظلم عن نفسه، وهو غير قادر عليه، كما أنه لا يحسن من العنين أن يتمدح بتركه افتضاض الأبكار، لما لم يكن قادرًا على ذلك، كذلك ههنا، فإذا لم يكن القديم تعالى قادرًا على القبيح، وجب أن لا يحسن منه أن يتمدح بترك الظلم</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95"/>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bidi="ar-EG"/>
        </w:rPr>
        <w:t>.</w:t>
      </w:r>
    </w:p>
    <w:p w14:paraId="4CA0800B" w14:textId="77777777" w:rsidR="00A625B2" w:rsidRPr="006C6AD8" w:rsidRDefault="00A625B2" w:rsidP="00AE4BD3">
      <w:pPr>
        <w:tabs>
          <w:tab w:val="left" w:pos="3958"/>
          <w:tab w:val="center" w:pos="4478"/>
        </w:tabs>
        <w:adjustRightInd/>
        <w:spacing w:line="400" w:lineRule="exact"/>
        <w:ind w:firstLine="567"/>
        <w:textAlignment w:val="auto"/>
        <w:rPr>
          <w:rFonts w:ascii="Simplified Arabic" w:hAnsi="Simplified Arabic" w:cs="Simplified Arabic"/>
          <w:b/>
          <w:bCs/>
          <w:sz w:val="27"/>
          <w:szCs w:val="27"/>
          <w:rtl/>
          <w:lang w:bidi="ar-EG"/>
        </w:rPr>
      </w:pPr>
      <w:r w:rsidRPr="006C6AD8">
        <w:rPr>
          <w:rFonts w:ascii="Simplified Arabic" w:hAnsi="Simplified Arabic" w:cs="Simplified Arabic"/>
          <w:b/>
          <w:bCs/>
          <w:sz w:val="27"/>
          <w:szCs w:val="27"/>
          <w:rtl/>
          <w:lang w:bidi="ar-EG"/>
        </w:rPr>
        <w:t>الدليل الثاني:</w:t>
      </w:r>
    </w:p>
    <w:p w14:paraId="445D0275" w14:textId="77777777" w:rsidR="00A625B2" w:rsidRPr="006C6AD8" w:rsidRDefault="00A625B2" w:rsidP="00AE4BD3">
      <w:pPr>
        <w:tabs>
          <w:tab w:val="left" w:pos="3958"/>
          <w:tab w:val="center" w:pos="4478"/>
        </w:tabs>
        <w:adjustRightInd/>
        <w:spacing w:line="400" w:lineRule="exact"/>
        <w:ind w:firstLine="567"/>
        <w:textAlignment w:val="auto"/>
        <w:rPr>
          <w:rFonts w:ascii="Simplified Arabic" w:hAnsi="Simplified Arabic" w:cs="Simplified Arabic"/>
          <w:sz w:val="27"/>
          <w:szCs w:val="27"/>
          <w:rtl/>
          <w:lang w:bidi="ar-EG"/>
        </w:rPr>
      </w:pPr>
      <w:r w:rsidRPr="006C6AD8">
        <w:rPr>
          <w:rFonts w:ascii="Simplified Arabic" w:hAnsi="Simplified Arabic" w:cs="Simplified Arabic"/>
          <w:sz w:val="27"/>
          <w:szCs w:val="27"/>
          <w:rtl/>
          <w:lang w:bidi="ar-EG"/>
        </w:rPr>
        <w:t>كما استدلوا بقوله تعالى:</w:t>
      </w:r>
      <w:r w:rsidRPr="006C6AD8">
        <w:rPr>
          <w:rFonts w:ascii="Calibri" w:hAnsi="Calibri" w:cs="adwa-assalaf" w:hint="cs"/>
          <w:sz w:val="27"/>
          <w:szCs w:val="27"/>
          <w:rtl/>
          <w:lang w:bidi="ar-EG"/>
        </w:rPr>
        <w:t xml:space="preserve"> </w:t>
      </w:r>
      <w:r w:rsidRPr="006C6AD8">
        <w:rPr>
          <w:rFonts w:ascii="KFGQPC HAFS Uthmanic Script" w:eastAsia="Calibri" w:hAnsi="Calibri" w:cs="KFGQPC HAFS Uthmanic Script" w:hint="cs"/>
          <w:color w:val="000000"/>
          <w:sz w:val="27"/>
          <w:szCs w:val="27"/>
          <w:rtl/>
        </w:rPr>
        <w:t>ﵟوَلَوۡ بَسَطَ ٱللَّهُ ٱلرِّزۡقَ لِعِبَادِهِۦ لَبَغَوۡاْ فِي ٱلۡأَرۡضِﵞ</w:t>
      </w:r>
      <w:r w:rsidRPr="006C6AD8">
        <w:rPr>
          <w:rFonts w:ascii="KFGQPC HAFS Uthmanic Script" w:eastAsia="Calibri" w:hAnsi="Calibri" w:cs="KFGQPC HAFS Uthmanic Script"/>
          <w:color w:val="000000"/>
          <w:sz w:val="27"/>
          <w:szCs w:val="27"/>
          <w:rtl/>
        </w:rPr>
        <w:t xml:space="preserve"> </w:t>
      </w:r>
      <w:r w:rsidRPr="006C6AD8">
        <w:rPr>
          <w:rFonts w:ascii="Simplified Arabic" w:hAnsi="Simplified Arabic" w:cs="Simplified Arabic"/>
          <w:sz w:val="27"/>
          <w:szCs w:val="27"/>
          <w:rtl/>
          <w:lang w:bidi="ar-EG"/>
        </w:rPr>
        <w:t>[الشورى: 27]. وبقول الله تعالى:</w:t>
      </w:r>
      <w:r w:rsidRPr="006C6AD8">
        <w:rPr>
          <w:rFonts w:ascii="Calibri" w:hAnsi="Calibri" w:cs="adwa-assalaf" w:hint="cs"/>
          <w:sz w:val="27"/>
          <w:szCs w:val="27"/>
          <w:rtl/>
          <w:lang w:bidi="ar-EG"/>
        </w:rPr>
        <w:t xml:space="preserve"> </w:t>
      </w:r>
      <w:r w:rsidRPr="006C6AD8">
        <w:rPr>
          <w:rFonts w:ascii="KFGQPC HAFS Uthmanic Script" w:eastAsia="Calibri" w:hAnsi="Calibri" w:cs="KFGQPC HAFS Uthmanic Script" w:hint="cs"/>
          <w:color w:val="000000"/>
          <w:sz w:val="27"/>
          <w:szCs w:val="27"/>
          <w:rtl/>
        </w:rPr>
        <w:t>ﵟوَلَوۡلَآ أَن يَكُونَ ٱلنَّاسُ أُمَّةٗ وَٰحِدَةٗ لَّجَعَلۡنَا لِمَن يَكۡفُرُ بِٱلرَّحۡمَٰنِ لِبُيُوتِهِمۡ سُقُفٗا مِّن فِضَّةٖﵞ</w:t>
      </w:r>
      <w:r w:rsidRPr="006C6AD8">
        <w:rPr>
          <w:rFonts w:ascii="Calibri" w:hAnsi="Calibri" w:cs="adwa-assalaf"/>
          <w:sz w:val="27"/>
          <w:szCs w:val="27"/>
          <w:rtl/>
          <w:lang w:bidi="ar-EG"/>
        </w:rPr>
        <w:t xml:space="preserve"> </w:t>
      </w:r>
      <w:r w:rsidRPr="006C6AD8">
        <w:rPr>
          <w:rFonts w:ascii="Simplified Arabic" w:hAnsi="Simplified Arabic" w:cs="Simplified Arabic"/>
          <w:sz w:val="27"/>
          <w:szCs w:val="27"/>
          <w:rtl/>
          <w:lang w:bidi="ar-EG"/>
        </w:rPr>
        <w:t>[الزخرف: 33].</w:t>
      </w:r>
    </w:p>
    <w:p w14:paraId="3F3421E3" w14:textId="635023F9" w:rsidR="00A625B2" w:rsidRPr="006C6AD8" w:rsidRDefault="00A625B2" w:rsidP="006C6AD8">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b/>
          <w:bCs/>
          <w:sz w:val="27"/>
          <w:szCs w:val="27"/>
          <w:rtl/>
          <w:lang w:bidi="ar-EG"/>
        </w:rPr>
        <w:t xml:space="preserve">وجه الدلالة: </w:t>
      </w:r>
      <w:r w:rsidRPr="006C6AD8">
        <w:rPr>
          <w:rFonts w:ascii="Simplified Arabic" w:hAnsi="Simplified Arabic" w:cs="Simplified Arabic"/>
          <w:sz w:val="27"/>
          <w:szCs w:val="27"/>
          <w:rtl/>
          <w:lang w:bidi="ar-EG"/>
        </w:rPr>
        <w:t xml:space="preserve">تدل هذه الآيات أنه تعالى قادر على ما إذا وقع كان فسادًا، وأنه لا يفعله لصلاحهم، وهذا يقتضي وصفه بالقدرة على القبيح، </w:t>
      </w:r>
      <w:r w:rsidR="006C6AD8">
        <w:rPr>
          <w:rFonts w:ascii="Simplified Arabic" w:hAnsi="Simplified Arabic" w:cs="Simplified Arabic" w:hint="cs"/>
          <w:sz w:val="27"/>
          <w:szCs w:val="27"/>
          <w:rtl/>
          <w:lang w:bidi="ar-EG"/>
        </w:rPr>
        <w:br/>
      </w:r>
      <w:r w:rsidRPr="006C6AD8">
        <w:rPr>
          <w:rFonts w:ascii="Simplified Arabic" w:hAnsi="Simplified Arabic" w:cs="Simplified Arabic"/>
          <w:sz w:val="27"/>
          <w:szCs w:val="27"/>
          <w:rtl/>
          <w:lang w:bidi="ar-EG"/>
        </w:rPr>
        <w:t>وإلا كان لا يقع التمدح بذلك</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96"/>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bidi="ar-EG"/>
        </w:rPr>
        <w:t>.</w:t>
      </w:r>
    </w:p>
    <w:p w14:paraId="5AA76810" w14:textId="77777777" w:rsidR="006C6AD8" w:rsidRDefault="006C6AD8" w:rsidP="006C6AD8">
      <w:pPr>
        <w:widowControl/>
        <w:adjustRightInd/>
        <w:spacing w:line="240" w:lineRule="auto"/>
        <w:jc w:val="left"/>
        <w:textAlignment w:val="auto"/>
        <w:rPr>
          <w:rFonts w:ascii="Simplified Arabic" w:hAnsi="Simplified Arabic" w:cs="Simplified Arabic"/>
          <w:b/>
          <w:bCs/>
          <w:sz w:val="27"/>
          <w:szCs w:val="27"/>
          <w:rtl/>
          <w:lang w:bidi="ar-EG"/>
        </w:rPr>
      </w:pPr>
      <w:r>
        <w:rPr>
          <w:rFonts w:ascii="Simplified Arabic" w:hAnsi="Simplified Arabic" w:cs="Simplified Arabic"/>
          <w:b/>
          <w:bCs/>
          <w:sz w:val="27"/>
          <w:szCs w:val="27"/>
          <w:rtl/>
          <w:lang w:bidi="ar-EG"/>
        </w:rPr>
        <w:br w:type="page"/>
      </w:r>
    </w:p>
    <w:p w14:paraId="4E04E412" w14:textId="2B93A82C" w:rsidR="00A625B2" w:rsidRPr="006C6AD8" w:rsidRDefault="00A625B2" w:rsidP="00AE4BD3">
      <w:pPr>
        <w:tabs>
          <w:tab w:val="left" w:pos="3958"/>
          <w:tab w:val="center" w:pos="4478"/>
        </w:tabs>
        <w:adjustRightInd/>
        <w:spacing w:line="400" w:lineRule="exact"/>
        <w:textAlignment w:val="auto"/>
        <w:rPr>
          <w:rFonts w:ascii="Simplified Arabic" w:hAnsi="Simplified Arabic" w:cs="Simplified Arabic"/>
          <w:b/>
          <w:bCs/>
          <w:sz w:val="27"/>
          <w:szCs w:val="27"/>
          <w:lang w:bidi="ar-EG"/>
        </w:rPr>
      </w:pPr>
      <w:r w:rsidRPr="006C6AD8">
        <w:rPr>
          <w:rFonts w:ascii="Simplified Arabic" w:hAnsi="Simplified Arabic" w:cs="Simplified Arabic"/>
          <w:b/>
          <w:bCs/>
          <w:sz w:val="27"/>
          <w:szCs w:val="27"/>
          <w:rtl/>
          <w:lang w:bidi="ar-EG"/>
        </w:rPr>
        <w:lastRenderedPageBreak/>
        <w:t>وقفة مع رأي المعتزلة:</w:t>
      </w:r>
    </w:p>
    <w:p w14:paraId="2CAE61E1"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sz w:val="27"/>
          <w:szCs w:val="27"/>
          <w:rtl/>
          <w:lang w:bidi="ar-EG"/>
        </w:rPr>
        <w:t>فهذا جانب من أدلة المعتزلة على أن الله تعالى يجوز أن يوصف بالقدرة على ما لو فعله لكان قبيحًا، وهذه الرؤية الاعتزالية تعد تطورًا في فكرة العدل عند المعتزلة، وبعد عرض هذه الفكرة عند النظام ومخالفيه يطيب لي أن أقف هنا لأسجل بعض الملاحظات على مذهب المعتزلة:</w:t>
      </w:r>
    </w:p>
    <w:p w14:paraId="38EDB853"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b/>
          <w:bCs/>
          <w:sz w:val="27"/>
          <w:szCs w:val="27"/>
          <w:rtl/>
          <w:lang w:bidi="ar-EG"/>
        </w:rPr>
        <w:t>الأولى:</w:t>
      </w:r>
      <w:r w:rsidRPr="006C6AD8">
        <w:rPr>
          <w:rFonts w:ascii="Simplified Arabic" w:hAnsi="Simplified Arabic" w:cs="Simplified Arabic"/>
          <w:sz w:val="27"/>
          <w:szCs w:val="27"/>
          <w:rtl/>
          <w:lang w:bidi="ar-EG"/>
        </w:rPr>
        <w:t xml:space="preserve"> أن الخلاف بين الفريقين ليس خلافًا جوهريًا</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97"/>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bidi="ar-EG"/>
        </w:rPr>
        <w:t>، فكلا الفريقين يود إثبات العدل الإلهي؛ إذ لا خلاف عندهم في أن الباري تعالى أفعاله حسنة</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98"/>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bidi="ar-EG"/>
        </w:rPr>
        <w:t>، فلا يفعل الظلم والقبيح</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99"/>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bidi="ar-EG"/>
        </w:rPr>
        <w:t xml:space="preserve">، لعلمه بقبحه وغناه عنه. </w:t>
      </w:r>
    </w:p>
    <w:p w14:paraId="12C51BDA" w14:textId="31E234AB" w:rsidR="00A625B2" w:rsidRPr="006C6AD8" w:rsidRDefault="00A625B2" w:rsidP="006C6AD8">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b/>
          <w:bCs/>
          <w:sz w:val="27"/>
          <w:szCs w:val="27"/>
          <w:rtl/>
          <w:lang w:bidi="ar-EG"/>
        </w:rPr>
        <w:t>الثانية:</w:t>
      </w:r>
      <w:r w:rsidRPr="006C6AD8">
        <w:rPr>
          <w:rFonts w:ascii="Simplified Arabic" w:hAnsi="Simplified Arabic" w:cs="Simplified Arabic"/>
          <w:sz w:val="27"/>
          <w:szCs w:val="27"/>
          <w:rtl/>
          <w:lang w:bidi="ar-EG"/>
        </w:rPr>
        <w:t xml:space="preserve"> أراد النظام أن يصل بالتنزيه المطلق للذات الإلهية، إلى أبعد مدى بنفي القبح عنه تعالى، حتى أنه لا يقدر على فعله، وأغلب الظن أن النظام لم يقصد تعجيزه تعالى، وإنما جاء هذا القول نتيجة لتصوره لكمال الله </w:t>
      </w:r>
      <w:r w:rsidRPr="006C6AD8">
        <w:rPr>
          <w:rFonts w:ascii="Simplified Arabic" w:hAnsi="Simplified Arabic" w:cs="Simplified Arabic"/>
          <w:sz w:val="27"/>
          <w:szCs w:val="27"/>
          <w:rtl/>
          <w:lang w:bidi="ar-EG"/>
        </w:rPr>
        <w:lastRenderedPageBreak/>
        <w:t>تعالى المطلق وخيريته، هذا التصور هو ما جعله يقرر أنه تعالى لا يقصد إلى فعل القبيح أبدًا، ولكن طريقة تعبيره كانت سببًا في إثارة الاعتراضات والإلزامات ضده</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100"/>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bidi="ar-EG"/>
        </w:rPr>
        <w:t>، فموقف النظام أدق وأدل على تنزيه الله تعالى، وإن كان موقف خصومه</w:t>
      </w:r>
      <w:r w:rsidR="006C6AD8">
        <w:rPr>
          <w:rFonts w:ascii="Simplified Arabic" w:hAnsi="Simplified Arabic" w:cs="Simplified Arabic" w:hint="cs"/>
          <w:sz w:val="27"/>
          <w:szCs w:val="27"/>
          <w:rtl/>
          <w:lang w:bidi="ar-EG"/>
        </w:rPr>
        <w:t xml:space="preserve"> </w:t>
      </w:r>
      <w:r w:rsidRPr="006C6AD8">
        <w:rPr>
          <w:rFonts w:ascii="Simplified Arabic" w:hAnsi="Simplified Arabic" w:cs="Simplified Arabic"/>
          <w:sz w:val="27"/>
          <w:szCs w:val="27"/>
          <w:rtl/>
          <w:lang w:bidi="ar-EG"/>
        </w:rPr>
        <w:t>من الأشاعرة وغيرهم - أدل على تعظيم الله وإطلاق مشيئته</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101"/>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bidi="ar-EG"/>
        </w:rPr>
        <w:t>.</w:t>
      </w:r>
    </w:p>
    <w:p w14:paraId="2ECA298D"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b/>
          <w:bCs/>
          <w:sz w:val="27"/>
          <w:szCs w:val="27"/>
          <w:rtl/>
          <w:lang w:bidi="ar-EG"/>
        </w:rPr>
        <w:t>الثالثة:</w:t>
      </w:r>
      <w:r w:rsidRPr="006C6AD8">
        <w:rPr>
          <w:rFonts w:ascii="Simplified Arabic" w:hAnsi="Simplified Arabic" w:cs="Simplified Arabic"/>
          <w:sz w:val="27"/>
          <w:szCs w:val="27"/>
          <w:rtl/>
          <w:lang w:bidi="ar-EG"/>
        </w:rPr>
        <w:t xml:space="preserve"> القول بقدرة الله تعالى على الظلم، والقول بعدم الوصف بقدرته عليه، قد يبدو أنهما مختلفان إلا أن النتيجة التي يصلان إليها واحدة، وهي أن الله لا يظلم أبدًا حتى ولو قدر على الظلم، فأصحاب القول الأول بنوا رأيهم على فكرة وجود الاختيار عند الله، في حين أن أصحاب القول الثاني لا يقولون بهذا الاختيار؛ لأن الله في زعمهم غير مختار، وهو الكمال المطلق، منزه عن العجز والنقص، والاختيار: تفضيل أمر على أمر، وهو ليس من خصائص الله تعالى، والذي جعل أصحاب القول الأول يتراجعون ويقولون: إنه تعالى لا يأتي الظلم هو أن الظلم قبيح في ذاته، وأن الله كمال مطلق، فالفارق بين هؤلاء وهؤلاء فارق نظري بحت</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102"/>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bidi="ar-EG"/>
        </w:rPr>
        <w:t>، فيصح منه تعالى فعل القبيح من حيث كونه قادرًا عليه، ويستحيل منه من حيث الحكمة، فلا تناقض بين الرأيين.</w:t>
      </w:r>
    </w:p>
    <w:p w14:paraId="1CA8D846"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b/>
          <w:bCs/>
          <w:sz w:val="27"/>
          <w:szCs w:val="27"/>
          <w:rtl/>
          <w:lang w:bidi="ar-EG"/>
        </w:rPr>
        <w:t>الرابعة:</w:t>
      </w:r>
      <w:r w:rsidRPr="006C6AD8">
        <w:rPr>
          <w:rFonts w:ascii="Simplified Arabic" w:hAnsi="Simplified Arabic" w:cs="Simplified Arabic"/>
          <w:sz w:val="27"/>
          <w:szCs w:val="27"/>
          <w:rtl/>
          <w:lang w:bidi="ar-EG"/>
        </w:rPr>
        <w:t xml:space="preserve"> انتهى النظام إلى أن الله تعالى لا يوصف بالقدرة على تغيير الحقائق الأبدية؛ لأنها ذاته الأزلية، فما يخالف كمال الصفات الذاتية يستحيل عليه تعالى، فهذه الحقائق الأبدية عنده أشبه بالصفات، وقد بات معلومًا أن مذهب النظام كغيره من المعتزلة: أن صفات الله تعالى عين ذاته</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103"/>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bidi="ar-EG"/>
        </w:rPr>
        <w:t xml:space="preserve">، فهو قادر بقدرته، عليم بعلمه، عادل بعدله، ولو انفصلت الصفات عن الذات لكانت </w:t>
      </w:r>
      <w:r w:rsidRPr="006C6AD8">
        <w:rPr>
          <w:rFonts w:ascii="Simplified Arabic" w:hAnsi="Simplified Arabic" w:cs="Simplified Arabic"/>
          <w:sz w:val="27"/>
          <w:szCs w:val="27"/>
          <w:rtl/>
          <w:lang w:bidi="ar-EG"/>
        </w:rPr>
        <w:lastRenderedPageBreak/>
        <w:t>جواهر تشاركه القدم.</w:t>
      </w:r>
    </w:p>
    <w:p w14:paraId="147DA4F0" w14:textId="77777777" w:rsidR="00A625B2" w:rsidRPr="006C6AD8" w:rsidRDefault="00A625B2" w:rsidP="00AE4BD3">
      <w:pPr>
        <w:tabs>
          <w:tab w:val="left" w:pos="3958"/>
          <w:tab w:val="center" w:pos="4478"/>
        </w:tabs>
        <w:adjustRightInd/>
        <w:spacing w:line="400" w:lineRule="exact"/>
        <w:jc w:val="lowKashida"/>
        <w:textAlignment w:val="auto"/>
        <w:rPr>
          <w:rFonts w:ascii="Simplified Arabic" w:hAnsi="Simplified Arabic" w:cs="Simplified Arabic"/>
          <w:b/>
          <w:bCs/>
          <w:sz w:val="27"/>
          <w:szCs w:val="27"/>
          <w:rtl/>
          <w:lang w:bidi="ar-EG"/>
        </w:rPr>
      </w:pPr>
      <w:r w:rsidRPr="006C6AD8">
        <w:rPr>
          <w:rFonts w:ascii="Simplified Arabic" w:hAnsi="Simplified Arabic" w:cs="Simplified Arabic"/>
          <w:b/>
          <w:bCs/>
          <w:sz w:val="27"/>
          <w:szCs w:val="27"/>
          <w:rtl/>
          <w:lang w:val="kk-KZ" w:bidi="ar-EG"/>
        </w:rPr>
        <w:t>رأي ديكارت في قدرة الله تعالى على فعل الشر والقبيح</w:t>
      </w:r>
      <w:r w:rsidRPr="006C6AD8">
        <w:rPr>
          <w:rFonts w:ascii="Simplified Arabic" w:hAnsi="Simplified Arabic" w:cs="Simplified Arabic"/>
          <w:b/>
          <w:bCs/>
          <w:sz w:val="27"/>
          <w:szCs w:val="27"/>
          <w:rtl/>
          <w:lang w:bidi="ar-EG"/>
        </w:rPr>
        <w:t>:</w:t>
      </w:r>
    </w:p>
    <w:p w14:paraId="332D44CF" w14:textId="77777777" w:rsidR="00A625B2" w:rsidRPr="006C6AD8" w:rsidRDefault="00A625B2" w:rsidP="008B5FF4">
      <w:pPr>
        <w:tabs>
          <w:tab w:val="left" w:pos="3958"/>
          <w:tab w:val="center" w:pos="4478"/>
        </w:tabs>
        <w:adjustRightInd/>
        <w:spacing w:line="38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sz w:val="27"/>
          <w:szCs w:val="27"/>
          <w:rtl/>
          <w:lang w:bidi="ar-EG"/>
        </w:rPr>
        <w:t>بنى ديكارت مذهبه في صدور الأخطاء والشرور</w:t>
      </w:r>
      <w:r w:rsidRPr="006C6AD8">
        <w:rPr>
          <w:rFonts w:ascii="Simplified Arabic" w:hAnsi="Simplified Arabic" w:cs="Simplified Arabic"/>
          <w:sz w:val="27"/>
          <w:szCs w:val="27"/>
          <w:lang w:bidi="ar-EG"/>
        </w:rPr>
        <w:t xml:space="preserve"> </w:t>
      </w:r>
      <w:r w:rsidRPr="006C6AD8">
        <w:rPr>
          <w:rFonts w:ascii="Simplified Arabic" w:hAnsi="Simplified Arabic" w:cs="Simplified Arabic"/>
          <w:sz w:val="27"/>
          <w:szCs w:val="27"/>
          <w:rtl/>
          <w:lang w:bidi="ar-EG"/>
        </w:rPr>
        <w:t>عن ذات الله تعالى وصفاته وأفعاله على فكرة الكمال الإلهي؛ لإثبات التنزيه لله تعالى.</w:t>
      </w:r>
    </w:p>
    <w:p w14:paraId="6AB586D3" w14:textId="77777777" w:rsidR="00A625B2" w:rsidRPr="006C6AD8" w:rsidRDefault="00A625B2" w:rsidP="008B5FF4">
      <w:pPr>
        <w:tabs>
          <w:tab w:val="left" w:pos="3958"/>
          <w:tab w:val="center" w:pos="4478"/>
        </w:tabs>
        <w:adjustRightInd/>
        <w:spacing w:line="38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sz w:val="27"/>
          <w:szCs w:val="27"/>
          <w:rtl/>
          <w:lang w:bidi="ar-EG"/>
        </w:rPr>
        <w:t>وهذه الفكرة اهتم بها ديكارت بالقدر الذي اهتم به المعتزلة بأصولهم الخمسة، فمن المعلوم أن المعتزلي لا يعد معتزليًا إلا إذا آمن بالأصول الخمسة</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104"/>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bidi="ar-EG"/>
        </w:rPr>
        <w:t>، ومن ضمن الأصول الخمسة أصلان مرتبطان بالباري تعالى، هدفهما تنزيهه سبحانه ، وإثبات الكمال المطلق له، وقد بلغ حرص المعتزلة على التمسك بهذين الأصلين الحد الذي رأيناه عند النظام في نفيه أن يوصف الباري تعالى بالقدرة على القبيح.</w:t>
      </w:r>
    </w:p>
    <w:p w14:paraId="51022D62" w14:textId="77777777" w:rsidR="00A625B2" w:rsidRPr="006C6AD8" w:rsidRDefault="00A625B2" w:rsidP="008B5FF4">
      <w:pPr>
        <w:tabs>
          <w:tab w:val="left" w:pos="3958"/>
          <w:tab w:val="center" w:pos="4478"/>
        </w:tabs>
        <w:adjustRightInd/>
        <w:spacing w:line="38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sz w:val="27"/>
          <w:szCs w:val="27"/>
          <w:rtl/>
          <w:lang w:bidi="ar-EG"/>
        </w:rPr>
        <w:t xml:space="preserve"> وبنظرة سريعة للفلسفة الديكارتية نجد أنها قائمة في أساسها على فكرة الكمال الإلهي؛ حيث حاول أن يثبت لله تعالى كل كمال، وينفي عنه كل نقص لإثبات التنزيه له تعالى أيضًا.</w:t>
      </w:r>
    </w:p>
    <w:p w14:paraId="5B93F58C" w14:textId="77777777" w:rsidR="00A625B2" w:rsidRPr="006C6AD8" w:rsidRDefault="00A625B2" w:rsidP="008B5FF4">
      <w:pPr>
        <w:tabs>
          <w:tab w:val="left" w:pos="3958"/>
          <w:tab w:val="center" w:pos="4478"/>
        </w:tabs>
        <w:adjustRightInd/>
        <w:spacing w:line="38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sz w:val="27"/>
          <w:szCs w:val="27"/>
          <w:rtl/>
          <w:lang w:bidi="ar-EG"/>
        </w:rPr>
        <w:t xml:space="preserve"> وهذه ليست مصادرة مني على المطلوب، وإنما هي إشارة سريعة عابرة لما ستتضمنه الصفحات القادمة من عرض لفكرة الكمال الإلهي عند ديكارت.</w:t>
      </w:r>
    </w:p>
    <w:p w14:paraId="563FD9BE" w14:textId="4E0B4682" w:rsidR="00A625B2" w:rsidRPr="006C6AD8" w:rsidRDefault="00A625B2" w:rsidP="008B5FF4">
      <w:pPr>
        <w:tabs>
          <w:tab w:val="left" w:pos="3958"/>
          <w:tab w:val="center" w:pos="4478"/>
        </w:tabs>
        <w:adjustRightInd/>
        <w:spacing w:line="38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sz w:val="27"/>
          <w:szCs w:val="27"/>
          <w:rtl/>
          <w:lang w:bidi="ar-EG"/>
        </w:rPr>
        <w:t xml:space="preserve">وبسياحة قليلة في الفكر الفلسفي نجد أن فكرة الكمال الإلهي قد اعتنى بها الفلاسفة قديمًا وحديثًا، وذلك حين أثبتها الإكويني (1274م) عن طريق مراعاة الكمالات الموجودة في أجناس الأشياء، فأثبت أن هذه الكمالات لا تأتي إلا من عند من يملك الكمال المطلق؛ لأن العقل حاكم بأن فاقد الشيء </w:t>
      </w:r>
      <w:r w:rsidR="006C6AD8">
        <w:rPr>
          <w:rFonts w:ascii="Simplified Arabic" w:hAnsi="Simplified Arabic" w:cs="Simplified Arabic" w:hint="cs"/>
          <w:sz w:val="27"/>
          <w:szCs w:val="27"/>
          <w:rtl/>
          <w:lang w:bidi="ar-EG"/>
        </w:rPr>
        <w:br/>
      </w:r>
      <w:r w:rsidRPr="006C6AD8">
        <w:rPr>
          <w:rFonts w:ascii="Simplified Arabic" w:hAnsi="Simplified Arabic" w:cs="Simplified Arabic"/>
          <w:sz w:val="27"/>
          <w:szCs w:val="27"/>
          <w:rtl/>
          <w:lang w:bidi="ar-EG"/>
        </w:rPr>
        <w:t>لا يعطيه، وحكم الإكويني بكمالات الأشياء مترتب على وجود علة أو سبب يملك هذا الكمال.</w:t>
      </w:r>
    </w:p>
    <w:p w14:paraId="6A913EB7" w14:textId="2F4231F1" w:rsidR="00A625B2" w:rsidRPr="006C6AD8" w:rsidRDefault="00A625B2" w:rsidP="008B5FF4">
      <w:pPr>
        <w:tabs>
          <w:tab w:val="left" w:pos="3958"/>
          <w:tab w:val="center" w:pos="4478"/>
        </w:tabs>
        <w:adjustRightInd/>
        <w:spacing w:line="38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b/>
          <w:bCs/>
          <w:sz w:val="27"/>
          <w:szCs w:val="27"/>
          <w:rtl/>
          <w:lang w:bidi="ar-EG"/>
        </w:rPr>
        <w:t>يقول توما الإكويني:</w:t>
      </w:r>
      <w:r w:rsidRPr="006C6AD8">
        <w:rPr>
          <w:rFonts w:ascii="Simplified Arabic" w:hAnsi="Simplified Arabic" w:cs="Simplified Arabic"/>
          <w:sz w:val="27"/>
          <w:szCs w:val="27"/>
          <w:rtl/>
          <w:lang w:bidi="ar-EG"/>
        </w:rPr>
        <w:t xml:space="preserve"> (يوجد في الله كمالات جميع الأشياء، ولذلك </w:t>
      </w:r>
      <w:r w:rsidR="006C6AD8">
        <w:rPr>
          <w:rFonts w:ascii="Simplified Arabic" w:hAnsi="Simplified Arabic" w:cs="Simplified Arabic" w:hint="cs"/>
          <w:sz w:val="27"/>
          <w:szCs w:val="27"/>
          <w:rtl/>
          <w:lang w:bidi="ar-EG"/>
        </w:rPr>
        <w:br/>
      </w:r>
      <w:r w:rsidRPr="006C6AD8">
        <w:rPr>
          <w:rFonts w:ascii="Simplified Arabic" w:hAnsi="Simplified Arabic" w:cs="Simplified Arabic"/>
          <w:sz w:val="27"/>
          <w:szCs w:val="27"/>
          <w:rtl/>
          <w:lang w:bidi="ar-EG"/>
        </w:rPr>
        <w:t xml:space="preserve">يقال له أيضًا كامل بالكمال الكلي؛ لعدم خلوه عن شرفٍ مما يوجد في </w:t>
      </w:r>
      <w:r w:rsidR="006C6AD8">
        <w:rPr>
          <w:rFonts w:ascii="Simplified Arabic" w:hAnsi="Simplified Arabic" w:cs="Simplified Arabic" w:hint="cs"/>
          <w:sz w:val="27"/>
          <w:szCs w:val="27"/>
          <w:rtl/>
          <w:lang w:bidi="ar-EG"/>
        </w:rPr>
        <w:br/>
      </w:r>
      <w:r w:rsidRPr="006C6AD8">
        <w:rPr>
          <w:rFonts w:ascii="Simplified Arabic" w:hAnsi="Simplified Arabic" w:cs="Simplified Arabic"/>
          <w:sz w:val="27"/>
          <w:szCs w:val="27"/>
          <w:rtl/>
          <w:lang w:bidi="ar-EG"/>
        </w:rPr>
        <w:t>جنسٍ ما)</w:t>
      </w:r>
      <w:r w:rsidRPr="006C6AD8">
        <w:rPr>
          <w:rFonts w:ascii="Simplified Arabic" w:eastAsia="Calibri" w:hAnsi="Simplified Arabic" w:cs="Simplified Arabic"/>
          <w:sz w:val="27"/>
          <w:szCs w:val="27"/>
          <w:vertAlign w:val="superscript"/>
          <w:rtl/>
          <w:lang w:bidi="ar-EG"/>
        </w:rPr>
        <w:t xml:space="preserve"> (</w:t>
      </w:r>
      <w:r w:rsidRPr="006C6AD8">
        <w:rPr>
          <w:rFonts w:ascii="Simplified Arabic" w:eastAsia="Calibri" w:hAnsi="Simplified Arabic" w:cs="Simplified Arabic"/>
          <w:sz w:val="27"/>
          <w:szCs w:val="27"/>
          <w:vertAlign w:val="superscript"/>
          <w:rtl/>
          <w:lang w:bidi="ar-EG"/>
        </w:rPr>
        <w:footnoteReference w:id="105"/>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bidi="ar-EG"/>
        </w:rPr>
        <w:t>.</w:t>
      </w:r>
    </w:p>
    <w:p w14:paraId="611FD383"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sz w:val="27"/>
          <w:szCs w:val="27"/>
          <w:rtl/>
          <w:lang w:bidi="ar-EG"/>
        </w:rPr>
        <w:lastRenderedPageBreak/>
        <w:t>وقد قامت فكرة إثبات وجود الله تعالى عند ديكارت على أساس إثبات الكمال الإلهي، وهذا ما عبر به ليبنتز (ت1716م) في قوله</w:t>
      </w:r>
      <w:r w:rsidRPr="006C6AD8">
        <w:rPr>
          <w:rFonts w:ascii="Simplified Arabic" w:hAnsi="Simplified Arabic" w:cs="Simplified Arabic"/>
          <w:b/>
          <w:bCs/>
          <w:sz w:val="27"/>
          <w:szCs w:val="27"/>
          <w:rtl/>
          <w:lang w:bidi="ar-EG"/>
        </w:rPr>
        <w:t xml:space="preserve">: </w:t>
      </w:r>
      <w:r w:rsidRPr="006C6AD8">
        <w:rPr>
          <w:rFonts w:ascii="Simplified Arabic" w:hAnsi="Simplified Arabic" w:cs="Simplified Arabic"/>
          <w:sz w:val="27"/>
          <w:szCs w:val="27"/>
          <w:rtl/>
          <w:lang w:bidi="ar-EG"/>
        </w:rPr>
        <w:t>(استنتج ديكارت وجود الله تعالى من فكرة الكائن المطلق الكمال؛ لأن الكائن الكامل إذا افتقر إلى الوجود فلن يكون مطلق الكمال)</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106"/>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bidi="ar-EG"/>
        </w:rPr>
        <w:t>.</w:t>
      </w:r>
    </w:p>
    <w:p w14:paraId="1D022B0C"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sz w:val="27"/>
          <w:szCs w:val="27"/>
          <w:rtl/>
          <w:lang w:bidi="ar-EG"/>
        </w:rPr>
        <w:t>ولا شك أن هذه الفكرة قد وجدت في فلسفة العصور الوسطى عند توما الإكويني</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107"/>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bidi="ar-EG"/>
        </w:rPr>
        <w:t>، وأنسلم</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108"/>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bidi="ar-EG"/>
        </w:rPr>
        <w:t>.</w:t>
      </w:r>
    </w:p>
    <w:p w14:paraId="773A38C2" w14:textId="219CC085"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sz w:val="27"/>
          <w:szCs w:val="27"/>
          <w:rtl/>
          <w:lang w:bidi="ar-EG"/>
        </w:rPr>
        <w:t xml:space="preserve">ومن جانب آخر، فالحكماء ينزهون الله سبحانه عن الظلم، ولكن من جهة أنه يستحيل على الله تعالى الذي هو الكمال المطلق أن يفعل القبيح، فصفة العدل من وجهة نظر الحكماء الإلهيين تثبُت كصفة كمال للذات الأحدية، وكما يليق بذات الرب، وصفة الظلم التي هي نقص، والتي تُسلب منه أيضًا تعني منع الفيض، وإمساك الجود عن الوجود الذي يستحقه، ففي نظر الحكماء أن الله عادل، ولكن لا لأن العدالة حسنة، والمشيئة الإلهية تقوم على القيام بالأفعال الحسنة لا السيئة، والله ليس بظالم ولا يرتكب الظلم، ولكن </w:t>
      </w:r>
      <w:r w:rsidR="006C6AD8">
        <w:rPr>
          <w:rFonts w:ascii="Simplified Arabic" w:hAnsi="Simplified Arabic" w:cs="Simplified Arabic" w:hint="cs"/>
          <w:sz w:val="27"/>
          <w:szCs w:val="27"/>
          <w:rtl/>
          <w:lang w:bidi="ar-EG"/>
        </w:rPr>
        <w:br/>
      </w:r>
      <w:r w:rsidRPr="006C6AD8">
        <w:rPr>
          <w:rFonts w:ascii="Simplified Arabic" w:hAnsi="Simplified Arabic" w:cs="Simplified Arabic"/>
          <w:sz w:val="27"/>
          <w:szCs w:val="27"/>
          <w:rtl/>
          <w:lang w:bidi="ar-EG"/>
        </w:rPr>
        <w:t>لا لأن الظلم قبيح، وأن الله لا يريد القيام بعمل قبيح</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109"/>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bidi="ar-EG"/>
        </w:rPr>
        <w:t>.</w:t>
      </w:r>
    </w:p>
    <w:p w14:paraId="0FA05CAC"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sz w:val="27"/>
          <w:szCs w:val="27"/>
          <w:rtl/>
          <w:lang w:bidi="ar-EG"/>
        </w:rPr>
        <w:t xml:space="preserve">ففكرة الكمال الإلهي قد سعى ديكارت من أجلها سعيًا كبيرًا، وتأسست عليها فلسفته، وتواترت أقواله في التنبيه عليها:   </w:t>
      </w:r>
    </w:p>
    <w:p w14:paraId="160FDF12"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eastAsia="Calibri" w:hAnsi="Simplified Arabic" w:cs="Simplified Arabic"/>
          <w:sz w:val="27"/>
          <w:szCs w:val="27"/>
          <w:vertAlign w:val="superscript"/>
          <w:rtl/>
          <w:lang w:bidi="ar-EG"/>
        </w:rPr>
      </w:pPr>
      <w:r w:rsidRPr="006C6AD8">
        <w:rPr>
          <w:rFonts w:ascii="Simplified Arabic" w:hAnsi="Simplified Arabic" w:cs="Simplified Arabic"/>
          <w:sz w:val="27"/>
          <w:szCs w:val="27"/>
          <w:rtl/>
          <w:lang w:bidi="ar-EG"/>
        </w:rPr>
        <w:t xml:space="preserve">فحينما أراد أن يثبت أن علة وجود الشيء لا بد أن تكون أكمل منه استخدم هذه الفكرة في قوله: (إنه بقدر ما نتصور من الكمال في شيء، ينبغي </w:t>
      </w:r>
      <w:r w:rsidRPr="006C6AD8">
        <w:rPr>
          <w:rFonts w:ascii="Simplified Arabic" w:hAnsi="Simplified Arabic" w:cs="Simplified Arabic"/>
          <w:sz w:val="27"/>
          <w:szCs w:val="27"/>
          <w:rtl/>
          <w:lang w:bidi="ar-EG"/>
        </w:rPr>
        <w:lastRenderedPageBreak/>
        <w:t>أن نعتقد أن علته لابد أن تكون أوفر منه كمالًا)</w:t>
      </w:r>
      <w:r w:rsidRPr="006C6AD8">
        <w:rPr>
          <w:rFonts w:ascii="Simplified Arabic" w:eastAsia="Calibri" w:hAnsi="Simplified Arabic" w:cs="Simplified Arabic"/>
          <w:sz w:val="27"/>
          <w:szCs w:val="27"/>
          <w:vertAlign w:val="superscript"/>
          <w:rtl/>
          <w:lang w:bidi="ar-EG"/>
        </w:rPr>
        <w:t xml:space="preserve"> (</w:t>
      </w:r>
      <w:r w:rsidRPr="006C6AD8">
        <w:rPr>
          <w:rFonts w:ascii="Simplified Arabic" w:eastAsia="Calibri" w:hAnsi="Simplified Arabic" w:cs="Simplified Arabic"/>
          <w:sz w:val="27"/>
          <w:szCs w:val="27"/>
          <w:vertAlign w:val="superscript"/>
          <w:rtl/>
          <w:lang w:bidi="ar-EG"/>
        </w:rPr>
        <w:footnoteReference w:id="110"/>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bidi="ar-EG"/>
        </w:rPr>
        <w:t>.</w:t>
      </w:r>
    </w:p>
    <w:p w14:paraId="79ED6BEF"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sz w:val="27"/>
          <w:szCs w:val="27"/>
          <w:rtl/>
          <w:lang w:bidi="ar-EG"/>
        </w:rPr>
        <w:t>وقد برهن في موضع آخر على أن أي موجود نتصوره يحتوي على قدر من الكمال، إنما يعود في أصله إلى الكمال الإلهي المطلق اللامتناهي: (إن فكرة موجود مطلق الكمال لا متناه فكرة صحيحة...؛ إذ أن كل ما أتصوره بوضوح وتميز عما هو حقيقي وصحيح ويتضمن في ذاته كمالًا إنما يدخل بتمامه في هذه الفكرة)</w:t>
      </w:r>
      <w:r w:rsidRPr="006C6AD8">
        <w:rPr>
          <w:rFonts w:ascii="Simplified Arabic" w:eastAsia="Calibri" w:hAnsi="Simplified Arabic" w:cs="Simplified Arabic"/>
          <w:sz w:val="27"/>
          <w:szCs w:val="27"/>
          <w:vertAlign w:val="superscript"/>
          <w:rtl/>
          <w:lang w:bidi="ar-EG"/>
        </w:rPr>
        <w:t xml:space="preserve"> (</w:t>
      </w:r>
      <w:r w:rsidRPr="006C6AD8">
        <w:rPr>
          <w:rFonts w:ascii="Simplified Arabic" w:eastAsia="Calibri" w:hAnsi="Simplified Arabic" w:cs="Simplified Arabic"/>
          <w:sz w:val="27"/>
          <w:szCs w:val="27"/>
          <w:vertAlign w:val="superscript"/>
          <w:rtl/>
          <w:lang w:bidi="ar-EG"/>
        </w:rPr>
        <w:footnoteReference w:id="111"/>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bidi="ar-EG"/>
        </w:rPr>
        <w:t xml:space="preserve">. </w:t>
      </w:r>
    </w:p>
    <w:p w14:paraId="2452AB15"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sz w:val="27"/>
          <w:szCs w:val="27"/>
          <w:rtl/>
          <w:lang w:bidi="ar-EG"/>
        </w:rPr>
        <w:t>وبعد هذا التلميح لفكرة الكمال الإلهي وأهميتها لدى ديكارت، ندرك أنها أحد دعائم فلسفته الأساسية، ومن ثم فقد قامت فلسفته في العدل الإلهي عليها.</w:t>
      </w:r>
    </w:p>
    <w:p w14:paraId="127A16D4"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sz w:val="27"/>
          <w:szCs w:val="27"/>
          <w:rtl/>
          <w:lang w:bidi="ar-EG"/>
        </w:rPr>
        <w:t>وقبل عرض مذهب ديكارت في قدرة الله تعالى على فعل الأخطاء والشرور يجدر بنا أن نبين مفهوم الخطأ عنده؛ إذ هو ليس عيبًا أو نقصًا، وإنما هو عدم وجود معرفة من الواجب أن توجد فينا: (الخطأ ليس سلبًا بحتًا، أي: ليس عيبًا محضًا أو افتقارًا إلى كمال ليس من شأني، وإنما هو حرمان من معرفة يبدو أنه كان من الواجب عليَّ أن أمتلكها)</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112"/>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bidi="ar-EG"/>
        </w:rPr>
        <w:t xml:space="preserve">. </w:t>
      </w:r>
    </w:p>
    <w:p w14:paraId="70CA8074"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sz w:val="27"/>
          <w:szCs w:val="27"/>
          <w:rtl/>
          <w:lang w:bidi="ar-EG"/>
        </w:rPr>
        <w:t>فديكارت لا ينظر في الخطيئة، أي: في الخطأ الذي يُقترف في طلب الخير والشر، بل في الخطأ الذي يقع في الحكم وتمييز الحق من الباطل، وليس مقصوده الكلام في الأمور التي هي من شأن الإيمان أو سلوك الإنسان في الحياة، بل في الأمور التي تتصل بالحقائق العقلية، والتي يمكن معرفتها بمعونة النور الطبيعي وحده</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113"/>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bidi="ar-EG"/>
        </w:rPr>
        <w:t xml:space="preserve">. </w:t>
      </w:r>
    </w:p>
    <w:p w14:paraId="23AEE03F"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sz w:val="27"/>
          <w:szCs w:val="27"/>
          <w:rtl/>
          <w:lang w:bidi="ar-EG"/>
        </w:rPr>
        <w:t>ولا يتردد ديكارت في الإفصاح عن مذهبه في صرامة تامة لا تقبل التأويل، فالله غير مسئول عن أخطاء</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114"/>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bidi="ar-EG"/>
        </w:rPr>
        <w:t xml:space="preserve"> العباد؛ لأن</w:t>
      </w:r>
      <w:r w:rsidRPr="006C6AD8">
        <w:rPr>
          <w:rFonts w:ascii="Simplified Arabic" w:hAnsi="Simplified Arabic" w:cs="Simplified Arabic"/>
          <w:sz w:val="27"/>
          <w:szCs w:val="27"/>
          <w:lang w:bidi="ar-EG"/>
        </w:rPr>
        <w:t xml:space="preserve"> </w:t>
      </w:r>
      <w:r w:rsidRPr="006C6AD8">
        <w:rPr>
          <w:rFonts w:ascii="Simplified Arabic" w:hAnsi="Simplified Arabic" w:cs="Simplified Arabic"/>
          <w:sz w:val="27"/>
          <w:szCs w:val="27"/>
          <w:rtl/>
          <w:lang w:bidi="ar-EG"/>
        </w:rPr>
        <w:t xml:space="preserve">الخطأ أمر سلبي يرجع </w:t>
      </w:r>
      <w:r w:rsidRPr="006C6AD8">
        <w:rPr>
          <w:rFonts w:ascii="Simplified Arabic" w:hAnsi="Simplified Arabic" w:cs="Simplified Arabic"/>
          <w:sz w:val="27"/>
          <w:szCs w:val="27"/>
          <w:rtl/>
          <w:lang w:bidi="ar-EG"/>
        </w:rPr>
        <w:lastRenderedPageBreak/>
        <w:t>إلى سوء استخدام الحرية الإنسانية.</w:t>
      </w:r>
    </w:p>
    <w:p w14:paraId="06DD9F57"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sz w:val="27"/>
          <w:szCs w:val="27"/>
          <w:rtl/>
          <w:lang w:bidi="ar-EG"/>
        </w:rPr>
        <w:t>يقول ديكارت في هذا الصدد: (إنه – الله - لا يريد إثم الخطيئة على الإطلاق، من حيث إنها ليست إلا سلبًا للوجود)</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115"/>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bidi="ar-EG"/>
        </w:rPr>
        <w:t>.</w:t>
      </w:r>
    </w:p>
    <w:p w14:paraId="7F3686E5"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sz w:val="27"/>
          <w:szCs w:val="27"/>
          <w:rtl/>
          <w:lang w:bidi="ar-EG"/>
        </w:rPr>
        <w:t>وتبدو فكرة الكمال الإلهي في فلسفة ديكارت في العدل الإلهي، وكأنها السبب في جعل نسبة الخطأ لله تعالى من المحالات؛ إذ هو نقص لا يليق بالله تعالى مصدر كل كمال، ويظهر ذلك في قوله عن الله تعالى: (من المحال أن يضلني الله؛ إذ أن في الخداع أو الغش نقصًا، ولئن يكن يبدو أن استطاعة المخادعة من علائم البراعة والقوة، فلا جرم أن تعمد المخادعة دليل على الضعف أو على الخبث، وهما أمران لا يمكن أن يوجدا في الله)</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116"/>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bidi="ar-EG"/>
        </w:rPr>
        <w:t>.</w:t>
      </w:r>
    </w:p>
    <w:p w14:paraId="69E20B88"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sz w:val="27"/>
          <w:szCs w:val="27"/>
          <w:rtl/>
          <w:lang w:bidi="ar-EG"/>
        </w:rPr>
        <w:t>وتصور الكمال الإلهي في نظر ديكارت لا يجعل في نفوسنا أي علة للخطأ: (حين أنظر إلى نفسي على أنها من عند الله، وحين أوَلِّي وجهي نحوه سبحانه لا أجد في نفسي أي علة للخطأ)</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117"/>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bidi="ar-EG"/>
        </w:rPr>
        <w:t>.</w:t>
      </w:r>
      <w:r w:rsidRPr="006C6AD8">
        <w:rPr>
          <w:rFonts w:ascii="Simplified Arabic" w:eastAsia="Calibri" w:hAnsi="Simplified Arabic" w:cs="Simplified Arabic"/>
          <w:sz w:val="27"/>
          <w:szCs w:val="27"/>
          <w:vertAlign w:val="superscript"/>
          <w:rtl/>
          <w:lang w:bidi="ar-EG"/>
        </w:rPr>
        <w:t xml:space="preserve"> </w:t>
      </w:r>
    </w:p>
    <w:p w14:paraId="1FE1427D" w14:textId="1982AC0A"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sz w:val="27"/>
          <w:szCs w:val="27"/>
          <w:rtl/>
          <w:lang w:bidi="ar-EG"/>
        </w:rPr>
        <w:t xml:space="preserve">وهكذا يستبعد ديكارت كل محاولة لنسبة الأخطاء لله تعالى، وتبقى معضلة: (الفحص عن العلاقات بين الله المعصوم من الخطأ، والإنسان غير المعصوم، أعني بين اللامتناهي والمتناهي، بين الكامل والناقص، وبين من </w:t>
      </w:r>
      <w:r w:rsidR="006C6AD8">
        <w:rPr>
          <w:rFonts w:ascii="Simplified Arabic" w:hAnsi="Simplified Arabic" w:cs="Simplified Arabic" w:hint="cs"/>
          <w:sz w:val="27"/>
          <w:szCs w:val="27"/>
          <w:rtl/>
          <w:lang w:bidi="ar-EG"/>
        </w:rPr>
        <w:br/>
      </w:r>
      <w:r w:rsidRPr="006C6AD8">
        <w:rPr>
          <w:rFonts w:ascii="Simplified Arabic" w:hAnsi="Simplified Arabic" w:cs="Simplified Arabic"/>
          <w:sz w:val="27"/>
          <w:szCs w:val="27"/>
          <w:rtl/>
          <w:lang w:bidi="ar-EG"/>
        </w:rPr>
        <w:t>لا يخطئ ولا يأثم، ومن يُخطئ ويأثم)</w:t>
      </w:r>
      <w:r w:rsidRPr="006C6AD8">
        <w:rPr>
          <w:rFonts w:ascii="Simplified Arabic" w:eastAsia="Calibri" w:hAnsi="Simplified Arabic" w:cs="Simplified Arabic"/>
          <w:sz w:val="27"/>
          <w:szCs w:val="27"/>
          <w:vertAlign w:val="superscript"/>
          <w:rtl/>
          <w:lang w:bidi="ar-EG"/>
        </w:rPr>
        <w:t xml:space="preserve"> (</w:t>
      </w:r>
      <w:r w:rsidRPr="006C6AD8">
        <w:rPr>
          <w:rFonts w:ascii="Simplified Arabic" w:eastAsia="Calibri" w:hAnsi="Simplified Arabic" w:cs="Simplified Arabic"/>
          <w:sz w:val="27"/>
          <w:szCs w:val="27"/>
          <w:vertAlign w:val="superscript"/>
          <w:rtl/>
          <w:lang w:bidi="ar-EG"/>
        </w:rPr>
        <w:footnoteReference w:id="118"/>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bidi="ar-EG"/>
        </w:rPr>
        <w:t xml:space="preserve">.    </w:t>
      </w:r>
    </w:p>
    <w:p w14:paraId="1FC08656"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sz w:val="27"/>
          <w:szCs w:val="27"/>
          <w:rtl/>
          <w:lang w:bidi="ar-EG"/>
        </w:rPr>
        <w:t>فإذا كانت الأخطاء لا يمكن نسبتها لله تعالى بحال من الأحوال عند ديكارت، فما مصدرها إذن؟</w:t>
      </w:r>
    </w:p>
    <w:p w14:paraId="37EE4B50"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sz w:val="27"/>
          <w:szCs w:val="27"/>
          <w:rtl/>
          <w:lang w:bidi="ar-EG"/>
        </w:rPr>
        <w:t>هنا يجيب ديكارت جوابًا فلسفيًا مرتبًا على نسق تسلسلي، بهدف الوصول إلى برهان يقيني يقوم على المحافظة على فكرة الكمال الإلهي وعدله.</w:t>
      </w:r>
    </w:p>
    <w:p w14:paraId="4BCC0D22"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sz w:val="27"/>
          <w:szCs w:val="27"/>
          <w:rtl/>
          <w:lang w:bidi="ar-EG"/>
        </w:rPr>
        <w:t xml:space="preserve">يقرر ديكارت أن مصدر الأخطاء يعود إلى علتين مشتركتين هما: الفهم </w:t>
      </w:r>
      <w:r w:rsidRPr="006C6AD8">
        <w:rPr>
          <w:rFonts w:ascii="Simplified Arabic" w:hAnsi="Simplified Arabic" w:cs="Simplified Arabic"/>
          <w:sz w:val="27"/>
          <w:szCs w:val="27"/>
          <w:rtl/>
          <w:lang w:bidi="ar-EG"/>
        </w:rPr>
        <w:lastRenderedPageBreak/>
        <w:t xml:space="preserve">والإرادة. </w:t>
      </w:r>
    </w:p>
    <w:p w14:paraId="6E20BFB8"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sz w:val="27"/>
          <w:szCs w:val="27"/>
          <w:rtl/>
          <w:lang w:bidi="ar-EG"/>
        </w:rPr>
        <w:t xml:space="preserve"> فيقول: (أخذت أتحرى عن خطئي الذي يدل وحده على أن فيّ نقصًا، فوجدت أنه يعتمد على علتين: هما قدرتي على المعرفة، وقدرتي على الاختيار، أو حرية الحكم، أعني ما لدي من قوة الفهم والإرادة معًا)</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119"/>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bidi="ar-EG"/>
        </w:rPr>
        <w:t xml:space="preserve">. </w:t>
      </w:r>
    </w:p>
    <w:p w14:paraId="7967E509"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sz w:val="27"/>
          <w:szCs w:val="27"/>
          <w:rtl/>
          <w:lang w:bidi="ar-EG"/>
        </w:rPr>
        <w:t>ويعود ديكارت ليقرر أن دور الذهن هو تصور الأفكار فقط دون القدرة على إثباتها أو نفيها، فلا يكون محلًا للخطأ، وإنما الخطأ مرده إلى الإرادة الإنسانية.</w:t>
      </w:r>
    </w:p>
    <w:p w14:paraId="21CA7964"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sz w:val="27"/>
          <w:szCs w:val="27"/>
          <w:rtl/>
          <w:lang w:bidi="ar-EG"/>
        </w:rPr>
        <w:t>(فإذا أردنا أن نبحث عن علة أخطائنا، وأن نكشف عن مصدرها لكي نصحها، وجب أن ننتبه إلى أنها لا تعتمد على أذهاننا بقدر اعتمادها على إرادتنا، وأنها ليست أشياء أو جواهر تحتاج إلى تدخل الله بفعله لإحداثها، فهي بالقياس إليه ليست إلا سلوبًا)</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120"/>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bidi="ar-EG"/>
        </w:rPr>
        <w:t xml:space="preserve">.  </w:t>
      </w:r>
    </w:p>
    <w:p w14:paraId="5CAA2BAD" w14:textId="582EF45E"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sz w:val="27"/>
          <w:szCs w:val="27"/>
          <w:rtl/>
          <w:lang w:bidi="ar-EG"/>
        </w:rPr>
        <w:t>فالإدراك المحدود، والإرادة غير المحدودة سببان للأخطاء عند ديكارت</w:t>
      </w:r>
      <w:r w:rsidR="005A47C2" w:rsidRPr="006C6AD8">
        <w:rPr>
          <w:rFonts w:ascii="Simplified Arabic" w:hAnsi="Simplified Arabic" w:cs="Simplified Arabic" w:hint="cs"/>
          <w:sz w:val="27"/>
          <w:szCs w:val="27"/>
          <w:rtl/>
          <w:lang w:bidi="ar-EG"/>
        </w:rPr>
        <w:t xml:space="preserve"> </w:t>
      </w:r>
      <w:r w:rsidRPr="006C6AD8">
        <w:rPr>
          <w:rFonts w:ascii="Simplified Arabic" w:hAnsi="Simplified Arabic" w:cs="Simplified Arabic"/>
          <w:sz w:val="27"/>
          <w:szCs w:val="27"/>
          <w:rtl/>
          <w:lang w:bidi="ar-EG"/>
        </w:rPr>
        <w:t>ويقول: (إن الخطأ من حيث هو خطأ ليس شيئًا واقعيًا مرده إلى الله، إنما هو نقص فحسب، فإذا أخطأت لم أكن بحاجة إلى ملكة من عند الله لهذا الغرض خاصة، وإنما مرجع خطئي هذا إلى ما منحني الله من قوة على تمييز الصواب من الخطأ هي عندي قوة متناهية محدودة)</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121"/>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bidi="ar-EG"/>
        </w:rPr>
        <w:t xml:space="preserve">. </w:t>
      </w:r>
    </w:p>
    <w:p w14:paraId="075A73C7"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sz w:val="27"/>
          <w:szCs w:val="27"/>
          <w:rtl/>
          <w:lang w:bidi="ar-EG"/>
        </w:rPr>
        <w:t>ويرى ديكارت أن الإرادة باعتبارها قوة وهبة من الله تعالى أنعم بها على الإنسان، بلا شك كاملة وليست مصدرًا للنقص، وأما منشأ الخطأ فهو أن الإرادة أوسع نطاقًا من الذهن، فلذلك تحاول التحرر من أسره، بمعرفة الأشياء التي لا يحيط بها.</w:t>
      </w:r>
    </w:p>
    <w:p w14:paraId="34184A4C" w14:textId="61570579"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sz w:val="27"/>
          <w:szCs w:val="27"/>
          <w:rtl/>
          <w:lang w:bidi="ar-EG"/>
        </w:rPr>
        <w:t xml:space="preserve">يقول ديكارت: (إن ما أقع فيه من خطأ ليس ناشئًا من قوة الإرادة ذاتها التي أنعم الله بها علي؛ لأنها رحيبة جدًا، وكاملة جدًا في نوعها، </w:t>
      </w:r>
      <w:r w:rsidR="009C605F" w:rsidRPr="006C6AD8">
        <w:rPr>
          <w:rFonts w:ascii="Simplified Arabic" w:hAnsi="Simplified Arabic" w:cs="Simplified Arabic" w:hint="cs"/>
          <w:sz w:val="27"/>
          <w:szCs w:val="27"/>
          <w:rtl/>
          <w:lang w:bidi="ar-EG"/>
        </w:rPr>
        <w:br/>
      </w:r>
      <w:r w:rsidRPr="006C6AD8">
        <w:rPr>
          <w:rFonts w:ascii="Simplified Arabic" w:hAnsi="Simplified Arabic" w:cs="Simplified Arabic"/>
          <w:sz w:val="27"/>
          <w:szCs w:val="27"/>
          <w:rtl/>
          <w:lang w:bidi="ar-EG"/>
        </w:rPr>
        <w:lastRenderedPageBreak/>
        <w:t>ولا من قوة التعقل أو التصور؛ لأني لما كنت لا أتصور شيئًا إلا بواسطة هذه القوة التي منحني الله إياها لهذا الغرض، فكل ما أتصوره إنما أتصوره بلا شك كما ينبغي، ولا يمكن أن أكون في هذا ضالًا أو مخدوعًا، فمنشأ الخطأ عندي ينشأ من أن الإرادة أوسع من الفهم نطاقًا، فلا أبقيها حبيسة في حدوده، بل أبسطها أيضًا على الأشياء التي لا يحيط بها فهمي، ولما كانت الإرادة من شأنها ألا تبالي، فمن أيسر الأمور أن تضل، وتختار الزلل بدلًا من الصواب، والشر عوضًا عن الخير، مما يوقعني في الخطأ والإثم)</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122"/>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bidi="ar-EG"/>
        </w:rPr>
        <w:t>.</w:t>
      </w:r>
      <w:r w:rsidRPr="006C6AD8">
        <w:rPr>
          <w:rFonts w:ascii="Simplified Arabic" w:hAnsi="Simplified Arabic" w:cs="Simplified Arabic"/>
          <w:sz w:val="27"/>
          <w:szCs w:val="27"/>
          <w:lang w:bidi="ar-EG"/>
        </w:rPr>
        <w:t xml:space="preserve"> </w:t>
      </w:r>
    </w:p>
    <w:p w14:paraId="22E71782"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sz w:val="27"/>
          <w:szCs w:val="27"/>
          <w:rtl/>
          <w:lang w:bidi="ar-EG"/>
        </w:rPr>
        <w:t>وحينما يعلق ديكارت مسئولية الخطأ في عنق الإرادة، ويجعلها صاحبة الحكم، فإنه بهذا يجعل الخطأ خطيئة خلقية بلا جدال، ويوحِّد بين المعرفة والأخلاق، بحيث يكون الحكم في أبسط المسائل العقلية عملًا خلقيًا في نفس الوقت</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123"/>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bidi="ar-EG"/>
        </w:rPr>
        <w:t xml:space="preserve">   </w:t>
      </w:r>
    </w:p>
    <w:p w14:paraId="167D9E29" w14:textId="77777777" w:rsidR="00A625B2" w:rsidRPr="006C6AD8" w:rsidRDefault="00A625B2" w:rsidP="00AE4BD3">
      <w:pPr>
        <w:tabs>
          <w:tab w:val="left" w:pos="3958"/>
          <w:tab w:val="center" w:pos="4478"/>
        </w:tabs>
        <w:adjustRightInd/>
        <w:spacing w:line="400" w:lineRule="exact"/>
        <w:jc w:val="lowKashida"/>
        <w:textAlignment w:val="auto"/>
        <w:rPr>
          <w:rFonts w:ascii="Simplified Arabic" w:hAnsi="Simplified Arabic" w:cs="Simplified Arabic"/>
          <w:b/>
          <w:bCs/>
          <w:sz w:val="27"/>
          <w:szCs w:val="27"/>
          <w:rtl/>
          <w:lang w:bidi="ar-EG"/>
        </w:rPr>
      </w:pPr>
      <w:r w:rsidRPr="006C6AD8">
        <w:rPr>
          <w:rFonts w:ascii="Simplified Arabic" w:hAnsi="Simplified Arabic" w:cs="Simplified Arabic"/>
          <w:b/>
          <w:bCs/>
          <w:sz w:val="27"/>
          <w:szCs w:val="27"/>
          <w:rtl/>
          <w:lang w:bidi="ar-EG"/>
        </w:rPr>
        <w:t>ففلسفة ديكارت في الأخطاء تقوم على ركيزتين رئيستين هما:</w:t>
      </w:r>
    </w:p>
    <w:p w14:paraId="6C294CC1"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sz w:val="27"/>
          <w:szCs w:val="27"/>
          <w:rtl/>
          <w:lang w:bidi="ar-EG"/>
        </w:rPr>
        <w:t xml:space="preserve"> محاولة التبرير الميتافيزيقي لقدرتنا على الحكم الصحيح، والاستعمال السيء لهذه الحرية بهدف الوصول إلى تحديد الوسائل التي تقينا الوقوع في الزلل</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124"/>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bidi="ar-EG"/>
        </w:rPr>
        <w:t>.</w:t>
      </w:r>
    </w:p>
    <w:p w14:paraId="07727B5B"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sz w:val="27"/>
          <w:szCs w:val="27"/>
          <w:rtl/>
          <w:lang w:bidi="ar-EG"/>
        </w:rPr>
        <w:t xml:space="preserve">إن وقوع الإنسان في الخطأ من وجهة نظر ديكارت بسبب تخطيه لحدود إرادته: (وإن الإنسان ليجنب نفسه الخطأ لو أنه ضبط إرادته ومنعها من التدخل في عمليات الإدراكات العقلية بما تصدره من أحكام على تلك الإدراكات التي يجب أن تختفي فيها الإرادة اختفاءً تامًا، فليس الخطأ في أن يدرك الإنسان ما شاء من صور ذهنية، إنما الخطأ في أن نتناول تلك الصور الذهنية بالحكم، فنؤكد أن هذه الصور العقلية موجودة وجودًا حقيقيًا في العالم </w:t>
      </w:r>
      <w:r w:rsidRPr="006C6AD8">
        <w:rPr>
          <w:rFonts w:ascii="Simplified Arabic" w:hAnsi="Simplified Arabic" w:cs="Simplified Arabic"/>
          <w:sz w:val="27"/>
          <w:szCs w:val="27"/>
          <w:rtl/>
          <w:lang w:bidi="ar-EG"/>
        </w:rPr>
        <w:lastRenderedPageBreak/>
        <w:t>الخارجي، وأن تلك وهم من اختلاق الذهن)</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125"/>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bidi="ar-EG"/>
        </w:rPr>
        <w:t xml:space="preserve">. </w:t>
      </w:r>
    </w:p>
    <w:p w14:paraId="4DF3139F" w14:textId="1C61A885"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sz w:val="27"/>
          <w:szCs w:val="27"/>
          <w:rtl/>
          <w:lang w:bidi="ar-EG"/>
        </w:rPr>
        <w:t xml:space="preserve">ويحاول ديكارت أن ينفي عن الله تعالى الذي هو الكمال المطلق </w:t>
      </w:r>
      <w:r w:rsidR="005A47C2" w:rsidRPr="006C6AD8">
        <w:rPr>
          <w:rFonts w:ascii="Simplified Arabic" w:hAnsi="Simplified Arabic" w:cs="Simplified Arabic" w:hint="cs"/>
          <w:sz w:val="27"/>
          <w:szCs w:val="27"/>
          <w:rtl/>
          <w:lang w:bidi="ar-EG"/>
        </w:rPr>
        <w:br/>
      </w:r>
      <w:r w:rsidRPr="006C6AD8">
        <w:rPr>
          <w:rFonts w:ascii="Simplified Arabic" w:hAnsi="Simplified Arabic" w:cs="Simplified Arabic"/>
          <w:sz w:val="27"/>
          <w:szCs w:val="27"/>
          <w:rtl/>
          <w:lang w:bidi="ar-EG"/>
        </w:rPr>
        <w:t xml:space="preserve">أي نقص أو خلل يرتكبه الإنسان، فذلك كله من بدايته إلى نهايته يعود على الإنسان وحده. </w:t>
      </w:r>
    </w:p>
    <w:p w14:paraId="01449222"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sz w:val="27"/>
          <w:szCs w:val="27"/>
          <w:rtl/>
          <w:lang w:bidi="ar-EG"/>
        </w:rPr>
        <w:t xml:space="preserve"> (في هذا الاستعمال السيء للحرية يقع الحرمان الذي هو قوام صورة الخطأ، أقول: إن الحرمان يقع في الفعل من حيث إنه صادر مني؛ ولكنه غير موجود في القوة التي أنعم الله بها علي، ولا في الفعل من حيث إنه يتوقف عليه)</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126"/>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bidi="ar-EG"/>
        </w:rPr>
        <w:t>.</w:t>
      </w:r>
    </w:p>
    <w:p w14:paraId="3EA6CDE3"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sz w:val="27"/>
          <w:szCs w:val="27"/>
          <w:rtl/>
          <w:lang w:bidi="ar-EG"/>
        </w:rPr>
        <w:t xml:space="preserve">ولا يحق لنا مجرد التلفظ بالشكاية واللوم في حق الله تعالى من أن طلاقة القدرة الإلهية تجعل في مقدوره سبحانه أن يخلقنا بحيث لا يمكننا الوقوع في الخطأ؛ لأن هذا لا يليق بكماله تعالى؛ فإرادة الله تتعلق بأفضل الأمور؛ بخلاف البشر الذين يذهبون بإرادتهم إلى ما هو خارج عن حدودها، فيقعون في الخطأ. </w:t>
      </w:r>
    </w:p>
    <w:p w14:paraId="20354566"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sz w:val="27"/>
          <w:szCs w:val="27"/>
          <w:rtl/>
          <w:lang w:bidi="ar-EG"/>
        </w:rPr>
        <w:t xml:space="preserve">(وإذا كان في مقدور الله أن يهبنا معرفة واسعة تبعد بنا عن الوقوع في الخطأ، إلا أنه لا حق لنا أن نشكو منه لذلك؛ </w:t>
      </w:r>
      <w:r w:rsidRPr="006C6AD8">
        <w:rPr>
          <w:rFonts w:ascii="Simplified Arabic" w:hAnsi="Simplified Arabic" w:cs="Simplified Arabic"/>
          <w:b/>
          <w:bCs/>
          <w:sz w:val="27"/>
          <w:szCs w:val="27"/>
          <w:rtl/>
          <w:lang w:bidi="ar-EG"/>
        </w:rPr>
        <w:t>لأنه سبحانه ذو سلطان على الكون مطلق حر</w:t>
      </w:r>
      <w:r w:rsidRPr="006C6AD8">
        <w:rPr>
          <w:rFonts w:ascii="Simplified Arabic" w:hAnsi="Simplified Arabic" w:cs="Simplified Arabic"/>
          <w:sz w:val="27"/>
          <w:szCs w:val="27"/>
          <w:rtl/>
          <w:lang w:bidi="ar-EG"/>
        </w:rPr>
        <w:t>، فلا يسأل عما يفعل، بخلاف البشر؛ إذ جعل لبعضهم سلطانًا على من دونهم ليمنعوهم من فعل الشر، فمن استطاع منهم أن يعرف الشر ولم يمنعه كان ملومًا ومشاركًا في الإثم، ولذلك ينبغي أن نحمد الله بما أنعم الله بها علينا، وينبغي ألا نشكو من أنه لم يعطنا ما ينقصنا، وكان في قدرته أن يهبه لنا)</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127"/>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bidi="ar-EG"/>
        </w:rPr>
        <w:t xml:space="preserve">. </w:t>
      </w:r>
    </w:p>
    <w:p w14:paraId="36B42762"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sz w:val="27"/>
          <w:szCs w:val="27"/>
          <w:rtl/>
          <w:lang w:bidi="ar-EG"/>
        </w:rPr>
        <w:t xml:space="preserve">والحق أن هذا النص يحتاج إلى وقفة؛ حيث إن كلام ديكارت يتسم </w:t>
      </w:r>
      <w:r w:rsidRPr="006C6AD8">
        <w:rPr>
          <w:rFonts w:ascii="Simplified Arabic" w:hAnsi="Simplified Arabic" w:cs="Simplified Arabic"/>
          <w:sz w:val="27"/>
          <w:szCs w:val="27"/>
          <w:rtl/>
          <w:lang w:bidi="ar-EG"/>
        </w:rPr>
        <w:lastRenderedPageBreak/>
        <w:t>بالأدب</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128"/>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bidi="ar-EG"/>
        </w:rPr>
        <w:t xml:space="preserve"> مع الذات الإلهية، وهو في هذ الأمر يتفق إلى حد كبير مع ما ذهب إليه أهل السنة (الأشاعرة</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129"/>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bidi="ar-EG"/>
        </w:rPr>
        <w:t xml:space="preserve"> والماتريدية) في هذا الأمر. </w:t>
      </w:r>
    </w:p>
    <w:p w14:paraId="38579F76"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sz w:val="27"/>
          <w:szCs w:val="27"/>
          <w:rtl/>
          <w:lang w:bidi="ar-EG"/>
        </w:rPr>
        <w:t>يقول الماتريدي: (لا يسأل؛ لأن ما يفعل في ملكه وسلطانه؛ وإنما يسأل من فعل في سلطان غيره وملك غيره)</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130"/>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bidi="ar-EG"/>
        </w:rPr>
        <w:t>.</w:t>
      </w:r>
    </w:p>
    <w:p w14:paraId="148D48F0"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sz w:val="27"/>
          <w:szCs w:val="27"/>
          <w:rtl/>
          <w:lang w:bidi="ar-EG"/>
        </w:rPr>
        <w:t>ويتسع مجال الإرادة الإلهية عند ديكارت؛ ليشمل الحقائق الرياضية والمنطقية دون استثناء، اللهم إلا بعض المستحيلات التي تؤدي إلى سلب هذا الإطلاق، ووجوب الوجود عنه سبحانه وتعالى، كإيجاد شريك لله، وسلب الخلق عنه</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131"/>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bidi="ar-EG"/>
        </w:rPr>
        <w:t xml:space="preserve">. </w:t>
      </w:r>
    </w:p>
    <w:p w14:paraId="0B33D537"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sz w:val="27"/>
          <w:szCs w:val="27"/>
          <w:rtl/>
          <w:lang w:bidi="ar-EG"/>
        </w:rPr>
        <w:t xml:space="preserve">ويخلص ديكارت في أواخر التأمل الرابع إلى أن النظرة الصائبة والحكم </w:t>
      </w:r>
      <w:r w:rsidRPr="006C6AD8">
        <w:rPr>
          <w:rFonts w:ascii="Simplified Arabic" w:hAnsi="Simplified Arabic" w:cs="Simplified Arabic"/>
          <w:sz w:val="27"/>
          <w:szCs w:val="27"/>
          <w:rtl/>
          <w:lang w:bidi="ar-EG"/>
        </w:rPr>
        <w:lastRenderedPageBreak/>
        <w:t>الصحيح في هذه المسألة أنه يستحيل على الله ذا الكمال المطلق أن يكون علة للخطأ: (الله من حيث إنه مطلق الكمال يستحيل أن يكون علة الخطأ، وإذن فلابد لنا أن نخلص إلى أن نظرة كهذه صائبة، وأن حكمًا كهذا صحيح)</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132"/>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bidi="ar-EG"/>
        </w:rPr>
        <w:t xml:space="preserve">. </w:t>
      </w:r>
    </w:p>
    <w:p w14:paraId="5E875108"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sz w:val="27"/>
          <w:szCs w:val="27"/>
          <w:rtl/>
          <w:lang w:bidi="ar-EG"/>
        </w:rPr>
        <w:t>وعليه فديكارت يرى أن الخطأ عدم مقابل للكمال الأسمى، فالإنسان وسط بين الله والعدم، أي: بين الوجود واللاوجود، فبإدراكه وإرادته بما هو محدود غير كامل، فهو لهذا مشارك في العدم من بعض الوجوه، وبالتالي هو عرضة للخطأ والخطيئة دون أن يكون لله مشاركة فيهما</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133"/>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bidi="ar-EG"/>
        </w:rPr>
        <w:t xml:space="preserve">. </w:t>
      </w:r>
    </w:p>
    <w:p w14:paraId="083C86A3"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sz w:val="27"/>
          <w:szCs w:val="27"/>
          <w:rtl/>
          <w:lang w:bidi="ar-EG"/>
        </w:rPr>
        <w:t>ولم يبرح ديكارت عن هذا الموضع قبل أن ينبه على أمر بالغ الأهمية، وهو أن علم الله تعالى السابق لا يشكل معضلة بالنسبة للحرية الإنسانية، فنحن نعلم بعلم يقيني جدًا أن الله قدَّر الأشياء تقديرًا سابقًا على حصولها، وهذا السبق الإلهي في التقدير لا يتعارض مع الحرية الإنسانية على الإطلاق: (إذا التفتنا إلى أن فكرنا متناه، وأن قدرة الله الشاملة – تلك القدرة التي علم بها كل ما هو كائن، أو ما يمكن أن يكون، بل أراده منذ الأزل هي قدرة لا متناهية)</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134"/>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bidi="ar-EG"/>
        </w:rPr>
        <w:t>.</w:t>
      </w:r>
      <w:r w:rsidRPr="006C6AD8">
        <w:rPr>
          <w:rFonts w:ascii="Simplified Arabic" w:eastAsia="Calibri" w:hAnsi="Simplified Arabic" w:cs="Simplified Arabic"/>
          <w:sz w:val="27"/>
          <w:szCs w:val="27"/>
          <w:rtl/>
        </w:rPr>
        <w:t xml:space="preserve"> </w:t>
      </w:r>
    </w:p>
    <w:p w14:paraId="1505CFD1"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sz w:val="27"/>
          <w:szCs w:val="27"/>
          <w:rtl/>
          <w:lang w:bidi="ar-EG"/>
        </w:rPr>
        <w:t>ويمكننا أن نقف هنا قليلًا؛ لنسجل ملاحظة قد تبدو مهمة في هذا المقام، وهي أن ديكارت ينبه على مسئولية الإنسان عما يرتكبه من أخطاء، فكل شيء واقع في علم الله تعالى، القديم، المحيط بكل سيء وأما صدور الأخطاء من الإنسان؛ فبإرادته واختياره، وسبق العلم الإلهي لا يتعارض مع حرية الإنسان واختياره، وهنا يتفق ديكارت مع وجهة النظر الإسلامية</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135"/>
      </w:r>
      <w:r w:rsidRPr="006C6AD8">
        <w:rPr>
          <w:rFonts w:ascii="Simplified Arabic" w:eastAsia="Calibri" w:hAnsi="Simplified Arabic" w:cs="Simplified Arabic"/>
          <w:sz w:val="27"/>
          <w:szCs w:val="27"/>
          <w:vertAlign w:val="superscript"/>
          <w:rtl/>
          <w:lang w:bidi="ar-EG"/>
        </w:rPr>
        <w:t xml:space="preserve">) </w:t>
      </w:r>
      <w:r w:rsidRPr="006C6AD8">
        <w:rPr>
          <w:rFonts w:ascii="Simplified Arabic" w:hAnsi="Simplified Arabic" w:cs="Simplified Arabic"/>
          <w:sz w:val="27"/>
          <w:szCs w:val="27"/>
          <w:rtl/>
          <w:lang w:bidi="ar-EG"/>
        </w:rPr>
        <w:t>على الصعيدين الفلسفي</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136"/>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bidi="ar-EG"/>
        </w:rPr>
        <w:t xml:space="preserve"> والكلامي</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137"/>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bidi="ar-EG"/>
        </w:rPr>
        <w:t>.</w:t>
      </w:r>
    </w:p>
    <w:p w14:paraId="1B024C09"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sz w:val="27"/>
          <w:szCs w:val="27"/>
          <w:rtl/>
          <w:lang w:bidi="ar-EG"/>
        </w:rPr>
        <w:lastRenderedPageBreak/>
        <w:t>ولا يجوز الخلط بين الإرادة الإنسانية والإرادة الإلهية، فالإرادة الإنسانية من حيث هي ملكة للحكم، حكم الوجود لما هو موجود فعلًا، لا ملكة خلق أصلًا وابتداء، لا تشبه إرادة الله التي هي إرادة خلق البتة، وشتان بين إرادة وإرادة</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138"/>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bidi="ar-EG"/>
        </w:rPr>
        <w:t>.</w:t>
      </w:r>
    </w:p>
    <w:p w14:paraId="422BB735"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rPr>
      </w:pPr>
      <w:r w:rsidRPr="006C6AD8">
        <w:rPr>
          <w:rFonts w:ascii="Simplified Arabic" w:hAnsi="Simplified Arabic" w:cs="Simplified Arabic"/>
          <w:sz w:val="27"/>
          <w:szCs w:val="27"/>
          <w:rtl/>
        </w:rPr>
        <w:t>ولا تجد واحدًا من خلفاء ديكارت يترك للحرية الإنسانية هذا المجال الفسيح</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139"/>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rPr>
        <w:t>، فلقد أنكر أسبينوزا (1677م) حرية الإرادة؛ لأن مذهبه الفلسفي يؤدي به إلى الجبر، وما نشعر به في أنفسنا من حرية في العمل والسلوك، فليس في نطره سوى جهل بالأسباب التي تؤدي إليه</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140"/>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rPr>
        <w:t>.</w:t>
      </w:r>
    </w:p>
    <w:p w14:paraId="2220401A"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rPr>
      </w:pPr>
      <w:r w:rsidRPr="006C6AD8">
        <w:rPr>
          <w:rFonts w:ascii="Simplified Arabic" w:hAnsi="Simplified Arabic" w:cs="Simplified Arabic"/>
          <w:sz w:val="27"/>
          <w:szCs w:val="27"/>
          <w:rtl/>
        </w:rPr>
        <w:t xml:space="preserve">وأبرز ما تواجهه فلسفة ليبنتز هو مشكلة الحرية، فقد تمسك ليبنتز تمسكًا تامًا بحرية المخلوقات، وفي الوقت ذاته </w:t>
      </w:r>
      <w:r w:rsidRPr="006C6AD8">
        <w:rPr>
          <w:rFonts w:ascii="Simplified Arabic" w:hAnsi="Simplified Arabic" w:cs="Simplified Arabic"/>
          <w:sz w:val="27"/>
          <w:szCs w:val="27"/>
          <w:rtl/>
          <w:lang w:bidi="ar-EG"/>
        </w:rPr>
        <w:t>يقول ب</w:t>
      </w:r>
      <w:r w:rsidRPr="006C6AD8">
        <w:rPr>
          <w:rFonts w:ascii="Simplified Arabic" w:hAnsi="Simplified Arabic" w:cs="Simplified Arabic"/>
          <w:sz w:val="27"/>
          <w:szCs w:val="27"/>
          <w:rtl/>
        </w:rPr>
        <w:t xml:space="preserve">فكرة التناسق المقدر في الأزل مما يُخرج الحرية من مذهبه، فإذا كان كل فرد قد تحدد تطوره سلفًا في </w:t>
      </w:r>
      <w:r w:rsidRPr="006C6AD8">
        <w:rPr>
          <w:rFonts w:ascii="Simplified Arabic" w:hAnsi="Simplified Arabic" w:cs="Simplified Arabic"/>
          <w:sz w:val="27"/>
          <w:szCs w:val="27"/>
          <w:rtl/>
        </w:rPr>
        <w:lastRenderedPageBreak/>
        <w:t>الأزل حتى في أدق تفصيلاته، فكيف يكون حرًا؟</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141"/>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rPr>
        <w:t xml:space="preserve">. </w:t>
      </w:r>
    </w:p>
    <w:p w14:paraId="4A47E2BD" w14:textId="77777777" w:rsidR="00A625B2" w:rsidRPr="006C6AD8" w:rsidRDefault="00A625B2" w:rsidP="00AE4BD3">
      <w:pPr>
        <w:tabs>
          <w:tab w:val="left" w:pos="3958"/>
          <w:tab w:val="center" w:pos="4478"/>
        </w:tabs>
        <w:adjustRightInd/>
        <w:spacing w:line="400" w:lineRule="exact"/>
        <w:jc w:val="lowKashida"/>
        <w:textAlignment w:val="auto"/>
        <w:rPr>
          <w:rFonts w:ascii="Simplified Arabic" w:hAnsi="Simplified Arabic" w:cs="Simplified Arabic"/>
          <w:b/>
          <w:bCs/>
          <w:sz w:val="27"/>
          <w:szCs w:val="27"/>
          <w:u w:val="single"/>
          <w:rtl/>
          <w:lang w:bidi="ar-EG"/>
        </w:rPr>
      </w:pPr>
      <w:r w:rsidRPr="006C6AD8">
        <w:rPr>
          <w:rFonts w:ascii="Simplified Arabic" w:hAnsi="Simplified Arabic" w:cs="Simplified Arabic"/>
          <w:b/>
          <w:bCs/>
          <w:sz w:val="27"/>
          <w:szCs w:val="27"/>
          <w:rtl/>
          <w:lang w:val="kk-KZ" w:bidi="ar-EG"/>
        </w:rPr>
        <w:t>وقفة مع النظام وديكارت:</w:t>
      </w:r>
    </w:p>
    <w:p w14:paraId="42D23677"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sz w:val="27"/>
          <w:szCs w:val="27"/>
          <w:rtl/>
          <w:lang w:bidi="ar-EG"/>
        </w:rPr>
        <w:t>إن ديكارت يرى أن كمال الله يُحيل تبديل الحقائق الأبدية، وإذا كانت قدرة الله تعالى لا متناهية، فإنه لا يقدر على ما يُبطل كماله من الكذب والخداع، ومن هنا جاء ثبات الحقائق الأبدية، وثبات إرادته تعالى.</w:t>
      </w:r>
    </w:p>
    <w:p w14:paraId="158049DA"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sz w:val="27"/>
          <w:szCs w:val="27"/>
          <w:rtl/>
          <w:lang w:bidi="ar-EG"/>
        </w:rPr>
        <w:t xml:space="preserve"> وعليه فالنظام يجعل القانون الخلقي – العدل الإلهي – قانونا يلزم الله؛ لأن العدل عين طبيعته، يعني عين ذاته، وأما ديكارت فهو يجعل الله الإرادة الحرة، ثم يجعل العدل إضافة إليها</w:t>
      </w:r>
      <w:r w:rsidRPr="006C6AD8">
        <w:rPr>
          <w:rFonts w:ascii="Simplified Arabic" w:eastAsia="Calibri" w:hAnsi="Simplified Arabic" w:cs="Simplified Arabic"/>
          <w:sz w:val="27"/>
          <w:szCs w:val="27"/>
          <w:vertAlign w:val="superscript"/>
          <w:rtl/>
          <w:lang w:bidi="ar-EG"/>
        </w:rPr>
        <w:t xml:space="preserve"> (</w:t>
      </w:r>
      <w:r w:rsidRPr="006C6AD8">
        <w:rPr>
          <w:rFonts w:ascii="Simplified Arabic" w:eastAsia="Calibri" w:hAnsi="Simplified Arabic" w:cs="Simplified Arabic"/>
          <w:sz w:val="27"/>
          <w:szCs w:val="27"/>
          <w:vertAlign w:val="superscript"/>
          <w:rtl/>
          <w:lang w:bidi="ar-EG"/>
        </w:rPr>
        <w:footnoteReference w:id="142"/>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bidi="ar-EG"/>
        </w:rPr>
        <w:t xml:space="preserve">. </w:t>
      </w:r>
    </w:p>
    <w:p w14:paraId="759DE2C5"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b/>
          <w:bCs/>
          <w:sz w:val="27"/>
          <w:szCs w:val="27"/>
          <w:rtl/>
        </w:rPr>
      </w:pPr>
      <w:r w:rsidRPr="006C6AD8">
        <w:rPr>
          <w:rFonts w:ascii="Simplified Arabic" w:hAnsi="Simplified Arabic" w:cs="Simplified Arabic"/>
          <w:sz w:val="27"/>
          <w:szCs w:val="27"/>
          <w:rtl/>
        </w:rPr>
        <w:t>وبعد أن تحدد لنا رأي ديكارت نقول: إذا كان النظام قد انطلق من القول بعينية الصفات للذات إلى القول بأن الله لا يقدر على تغيير الحقائق الأزلية؛ لأنها ذاته، فما يخالف كمال ذاته سبحانه يستحيل عليه، فإن ديكارت قد انطلق من فكرة الكمال الإلهي للبرهنة على أن الخطأ أو القبيح مردهما إلى اختيار الإنسان وكسبه.</w:t>
      </w:r>
    </w:p>
    <w:p w14:paraId="451190B5" w14:textId="77777777" w:rsidR="00A625B2" w:rsidRPr="006C6AD8" w:rsidRDefault="00A625B2" w:rsidP="00AE4BD3">
      <w:pPr>
        <w:tabs>
          <w:tab w:val="left" w:pos="3958"/>
          <w:tab w:val="center" w:pos="4478"/>
        </w:tabs>
        <w:adjustRightInd/>
        <w:spacing w:line="400" w:lineRule="exact"/>
        <w:jc w:val="lowKashida"/>
        <w:textAlignment w:val="auto"/>
        <w:rPr>
          <w:rFonts w:ascii="Simplified Arabic" w:hAnsi="Simplified Arabic" w:cs="Simplified Arabic"/>
          <w:sz w:val="27"/>
          <w:szCs w:val="27"/>
          <w:rtl/>
        </w:rPr>
      </w:pPr>
      <w:r w:rsidRPr="006C6AD8">
        <w:rPr>
          <w:rFonts w:ascii="Simplified Arabic" w:hAnsi="Simplified Arabic" w:cs="Simplified Arabic"/>
          <w:b/>
          <w:bCs/>
          <w:sz w:val="27"/>
          <w:szCs w:val="27"/>
          <w:rtl/>
        </w:rPr>
        <w:t>المبحث الثالث: الأصلح بين النظام وديكارت:</w:t>
      </w:r>
    </w:p>
    <w:p w14:paraId="4DE95462"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rPr>
      </w:pPr>
      <w:r w:rsidRPr="006C6AD8">
        <w:rPr>
          <w:rFonts w:ascii="Simplified Arabic" w:hAnsi="Simplified Arabic" w:cs="Simplified Arabic"/>
          <w:sz w:val="27"/>
          <w:szCs w:val="27"/>
          <w:rtl/>
        </w:rPr>
        <w:t>إن قضية الصلاح والأصلح من القضايا التي شغلت الفكر الإنساني، خاصة عندما ظهر المعتزلة على ساحة الفكر الإسلامي؛ حيث إنهم بناء على الأصل الثاني عندهم - وهو العدل -، مجمعون على أن الله تعالى عادل في كل أفعاله، والعادل لا يفعل إلا ما هو صلاح لعباده، وأصلح لهم وإلا كان مخلًا بالواجب، وهذا غير جائز في حقه سبحانه وتعالى.</w:t>
      </w:r>
    </w:p>
    <w:p w14:paraId="0B570B45" w14:textId="450ECC08"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rPr>
      </w:pPr>
      <w:r w:rsidRPr="006C6AD8">
        <w:rPr>
          <w:rFonts w:ascii="Simplified Arabic" w:hAnsi="Simplified Arabic" w:cs="Simplified Arabic"/>
          <w:sz w:val="27"/>
          <w:szCs w:val="27"/>
          <w:rtl/>
        </w:rPr>
        <w:t xml:space="preserve">وحينما يسرد القاضي عبد الجبار علوم العدل فإنه يذكر من بينها الأصلح فيقول: (وأنه تعالى إذا آلم وأسقم، فإنما فعله لصلاحه ومنافعه، </w:t>
      </w:r>
      <w:r w:rsidR="006C6AD8">
        <w:rPr>
          <w:rFonts w:ascii="Simplified Arabic" w:hAnsi="Simplified Arabic" w:cs="Simplified Arabic" w:hint="cs"/>
          <w:sz w:val="27"/>
          <w:szCs w:val="27"/>
          <w:rtl/>
        </w:rPr>
        <w:br/>
      </w:r>
      <w:r w:rsidRPr="006C6AD8">
        <w:rPr>
          <w:rFonts w:ascii="Simplified Arabic" w:hAnsi="Simplified Arabic" w:cs="Simplified Arabic"/>
          <w:sz w:val="27"/>
          <w:szCs w:val="27"/>
          <w:rtl/>
        </w:rPr>
        <w:lastRenderedPageBreak/>
        <w:t>وإلا كان مخلًا بالواجب)</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143"/>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rtl/>
        </w:rPr>
        <w:t>.</w:t>
      </w:r>
    </w:p>
    <w:p w14:paraId="25581D7A"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rPr>
      </w:pPr>
      <w:r w:rsidRPr="006C6AD8">
        <w:rPr>
          <w:rFonts w:ascii="Simplified Arabic" w:hAnsi="Simplified Arabic" w:cs="Simplified Arabic"/>
          <w:sz w:val="27"/>
          <w:szCs w:val="27"/>
          <w:rtl/>
        </w:rPr>
        <w:t>وقبل الحديث عن رأي النظام في الأصلح، يجدر بنا أن نشير بإيجاز إلى معنى الأصلح عند علماء اللغة، وفي اصطلاح المعتزلة.</w:t>
      </w:r>
    </w:p>
    <w:p w14:paraId="406F88C4" w14:textId="77777777" w:rsidR="00A625B2" w:rsidRPr="006C6AD8" w:rsidRDefault="00A625B2" w:rsidP="00AE4BD3">
      <w:pPr>
        <w:tabs>
          <w:tab w:val="left" w:pos="3958"/>
          <w:tab w:val="center" w:pos="4478"/>
        </w:tabs>
        <w:adjustRightInd/>
        <w:spacing w:line="400" w:lineRule="exact"/>
        <w:jc w:val="lowKashida"/>
        <w:textAlignment w:val="auto"/>
        <w:rPr>
          <w:rFonts w:ascii="Simplified Arabic" w:hAnsi="Simplified Arabic" w:cs="Simplified Arabic"/>
          <w:b/>
          <w:bCs/>
          <w:sz w:val="27"/>
          <w:szCs w:val="27"/>
          <w:rtl/>
        </w:rPr>
      </w:pPr>
      <w:r w:rsidRPr="006C6AD8">
        <w:rPr>
          <w:rFonts w:ascii="Simplified Arabic" w:hAnsi="Simplified Arabic" w:cs="Simplified Arabic"/>
          <w:b/>
          <w:bCs/>
          <w:sz w:val="27"/>
          <w:szCs w:val="27"/>
          <w:rtl/>
        </w:rPr>
        <w:t>تعريف الأصلح عند علماء اللغة</w:t>
      </w:r>
      <w:r w:rsidRPr="006C6AD8">
        <w:rPr>
          <w:rFonts w:ascii="Simplified Arabic" w:hAnsi="Simplified Arabic" w:cs="Simplified Arabic"/>
          <w:sz w:val="27"/>
          <w:szCs w:val="27"/>
          <w:rtl/>
          <w:lang w:bidi="ar-EG"/>
        </w:rPr>
        <w:t>:</w:t>
      </w:r>
    </w:p>
    <w:p w14:paraId="11DEB0EE"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rPr>
      </w:pPr>
      <w:r w:rsidRPr="006C6AD8">
        <w:rPr>
          <w:rFonts w:ascii="Simplified Arabic" w:hAnsi="Simplified Arabic" w:cs="Simplified Arabic"/>
          <w:b/>
          <w:bCs/>
          <w:sz w:val="27"/>
          <w:szCs w:val="27"/>
          <w:rtl/>
        </w:rPr>
        <w:t>الإصلاح في اللغة:</w:t>
      </w:r>
      <w:r w:rsidRPr="006C6AD8">
        <w:rPr>
          <w:rFonts w:ascii="Simplified Arabic" w:hAnsi="Simplified Arabic" w:cs="Simplified Arabic"/>
          <w:sz w:val="27"/>
          <w:szCs w:val="27"/>
          <w:rtl/>
        </w:rPr>
        <w:t xml:space="preserve"> نقيض الإفساد، وهو مرادف للنفع والمناسبة، وكذا الصلاح، يقال: صلح يصلح صلاحًا وصُلوحا زَالَ عَنهُ الْفساد، وهَذَا الشَّيْء يصلح لَك، أي: صار نافعًا أو مناسبًا، وإذا زاد الصلاح فكان أقرب إلى الخير المطلق، فهو الأصلح</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144"/>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rPr>
        <w:t>.</w:t>
      </w:r>
    </w:p>
    <w:p w14:paraId="6B0ACE54" w14:textId="77777777" w:rsidR="00A625B2" w:rsidRPr="006C6AD8" w:rsidRDefault="00A625B2" w:rsidP="00AE4BD3">
      <w:pPr>
        <w:tabs>
          <w:tab w:val="left" w:pos="3958"/>
          <w:tab w:val="center" w:pos="4478"/>
        </w:tabs>
        <w:adjustRightInd/>
        <w:spacing w:line="400" w:lineRule="exact"/>
        <w:jc w:val="lowKashida"/>
        <w:textAlignment w:val="auto"/>
        <w:rPr>
          <w:rFonts w:ascii="Simplified Arabic" w:hAnsi="Simplified Arabic" w:cs="Simplified Arabic"/>
          <w:b/>
          <w:bCs/>
          <w:sz w:val="27"/>
          <w:szCs w:val="27"/>
          <w:rtl/>
        </w:rPr>
      </w:pPr>
      <w:r w:rsidRPr="006C6AD8">
        <w:rPr>
          <w:rFonts w:ascii="Simplified Arabic" w:hAnsi="Simplified Arabic" w:cs="Simplified Arabic"/>
          <w:b/>
          <w:bCs/>
          <w:sz w:val="27"/>
          <w:szCs w:val="27"/>
          <w:rtl/>
        </w:rPr>
        <w:t>تعريف الأصلح عند المعتزلة:</w:t>
      </w:r>
    </w:p>
    <w:p w14:paraId="189A63CE"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rPr>
      </w:pPr>
      <w:r w:rsidRPr="006C6AD8">
        <w:rPr>
          <w:rFonts w:ascii="Simplified Arabic" w:hAnsi="Simplified Arabic" w:cs="Simplified Arabic"/>
          <w:sz w:val="27"/>
          <w:szCs w:val="27"/>
          <w:rtl/>
        </w:rPr>
        <w:t>ذهب معتزلة البصرة إلى ما ذهب إليه علماء اللغة: أن الصلاح يرادف النفع، فالصلاح عندهم ما كان نفعًا، فكل نفع صلاح، وكل صلاح نفع.</w:t>
      </w:r>
    </w:p>
    <w:p w14:paraId="75F38FE7"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b/>
          <w:bCs/>
          <w:sz w:val="27"/>
          <w:szCs w:val="27"/>
          <w:rtl/>
        </w:rPr>
        <w:t>يقول القاضي عبد الجبار:</w:t>
      </w:r>
      <w:r w:rsidRPr="006C6AD8">
        <w:rPr>
          <w:rFonts w:ascii="Simplified Arabic" w:hAnsi="Simplified Arabic" w:cs="Simplified Arabic"/>
          <w:sz w:val="27"/>
          <w:szCs w:val="27"/>
          <w:rtl/>
        </w:rPr>
        <w:t xml:space="preserve"> (إن كل ما عُلِم نفعًا عُلِم صلاحًا، وما لم يُعلم نفعًا لم يُعلم صلاحًا، ويستحيل الصلاح على من يستحيل النفع عليه... يقال في الشيء: إنه صلاح لزيد ونفع له، وإنه أصلح له وأنفع)</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145"/>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bidi="ar-EG"/>
        </w:rPr>
        <w:t>.</w:t>
      </w:r>
    </w:p>
    <w:p w14:paraId="1BE4885B"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rPr>
      </w:pPr>
      <w:r w:rsidRPr="006C6AD8">
        <w:rPr>
          <w:rFonts w:ascii="Simplified Arabic" w:hAnsi="Simplified Arabic" w:cs="Simplified Arabic"/>
          <w:b/>
          <w:bCs/>
          <w:sz w:val="27"/>
          <w:szCs w:val="27"/>
          <w:rtl/>
        </w:rPr>
        <w:t>أما الأصلح:</w:t>
      </w:r>
      <w:r w:rsidRPr="006C6AD8">
        <w:rPr>
          <w:rFonts w:ascii="Simplified Arabic" w:hAnsi="Simplified Arabic" w:cs="Simplified Arabic"/>
          <w:sz w:val="27"/>
          <w:szCs w:val="27"/>
          <w:rtl/>
        </w:rPr>
        <w:t xml:space="preserve"> فهو عندهم غير الصلاح، وهو بمعنى: الأولى، فهو أولى الأشياء التي يختارها المكلف.</w:t>
      </w:r>
    </w:p>
    <w:p w14:paraId="294FD337"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b/>
          <w:bCs/>
          <w:sz w:val="27"/>
          <w:szCs w:val="27"/>
          <w:rtl/>
        </w:rPr>
        <w:t>يقول القاضي عبد الجبار:</w:t>
      </w:r>
      <w:r w:rsidRPr="006C6AD8">
        <w:rPr>
          <w:rFonts w:ascii="Simplified Arabic" w:hAnsi="Simplified Arabic" w:cs="Simplified Arabic"/>
          <w:sz w:val="27"/>
          <w:szCs w:val="27"/>
          <w:rtl/>
        </w:rPr>
        <w:t xml:space="preserve"> (إنا لا نريد به – الأصلح - ما يجري مجرى المبالغة، بل نعني به الفعل الذي لا شيء أولى أن يطيع المكلف عنده منه، فوضع قولنا: «أصلح» موضع قولنا: «أولى الأشياء» بأن يختار المكلف </w:t>
      </w:r>
      <w:r w:rsidRPr="006C6AD8">
        <w:rPr>
          <w:rFonts w:ascii="Simplified Arabic" w:hAnsi="Simplified Arabic" w:cs="Simplified Arabic"/>
          <w:sz w:val="27"/>
          <w:szCs w:val="27"/>
          <w:rtl/>
        </w:rPr>
        <w:lastRenderedPageBreak/>
        <w:t>ما كُلِّف عنده)</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146"/>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bidi="ar-EG"/>
        </w:rPr>
        <w:t>.</w:t>
      </w:r>
    </w:p>
    <w:p w14:paraId="7666BBBF"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rPr>
      </w:pPr>
      <w:r w:rsidRPr="006C6AD8">
        <w:rPr>
          <w:rFonts w:ascii="Simplified Arabic" w:hAnsi="Simplified Arabic" w:cs="Simplified Arabic"/>
          <w:sz w:val="27"/>
          <w:szCs w:val="27"/>
          <w:rtl/>
        </w:rPr>
        <w:t>وإذا كان القاضي عبد الجبار ينفي كون الأصلح بمعنى: المبالغة في النفع، فإن ركن الدين الخوارزمي: يرى أن الأصلح ما يجري المبالغة في النفع.</w:t>
      </w:r>
    </w:p>
    <w:p w14:paraId="5E3D7543"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b/>
          <w:bCs/>
          <w:sz w:val="27"/>
          <w:szCs w:val="27"/>
          <w:rtl/>
        </w:rPr>
        <w:t>يقول ركن الدين الخوارزمي:</w:t>
      </w:r>
      <w:r w:rsidRPr="006C6AD8">
        <w:rPr>
          <w:rFonts w:ascii="Simplified Arabic" w:hAnsi="Simplified Arabic" w:cs="Simplified Arabic"/>
          <w:sz w:val="27"/>
          <w:szCs w:val="27"/>
          <w:rtl/>
        </w:rPr>
        <w:t xml:space="preserve"> (اعلم أن وصفنا للفعل بأنه أصلح يفيد المبالغة في كونه نافعًا، سواء كان نافعًا في دين أو دنيا)</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147"/>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rPr>
        <w:t>.</w:t>
      </w:r>
    </w:p>
    <w:p w14:paraId="76C87450"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sz w:val="27"/>
          <w:szCs w:val="27"/>
          <w:rtl/>
          <w:lang w:bidi="ar-EG"/>
        </w:rPr>
        <w:t>وأما عند البغداديين من المعتزلة، فالأصلح عندهم هو الأوفق في الحكمة والتدبير</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148"/>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lang w:bidi="ar-EG"/>
        </w:rPr>
        <w:t>.</w:t>
      </w:r>
    </w:p>
    <w:p w14:paraId="03230D43"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rPr>
      </w:pPr>
      <w:r w:rsidRPr="006C6AD8">
        <w:rPr>
          <w:rFonts w:ascii="Simplified Arabic" w:hAnsi="Simplified Arabic" w:cs="Simplified Arabic"/>
          <w:sz w:val="27"/>
          <w:szCs w:val="27"/>
          <w:rtl/>
          <w:lang w:bidi="ar-EG"/>
        </w:rPr>
        <w:t>وقد عارض القاضي عبد الجبار ما ذهب إليه معتزلة بغداد من أن ترك الأصلح في الدنيا يترتب عليه فساد في الحكمة والتدبير، ورأى أن الفعل الإلهي لا يوصف بذلك إلا إذا اتصل بأمور التكليف فقط</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149"/>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rPr>
        <w:t xml:space="preserve">.  </w:t>
      </w:r>
    </w:p>
    <w:p w14:paraId="72C081E7"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sz w:val="27"/>
          <w:szCs w:val="27"/>
          <w:rtl/>
        </w:rPr>
        <w:t xml:space="preserve">وما </w:t>
      </w:r>
      <w:r w:rsidRPr="006C6AD8">
        <w:rPr>
          <w:rFonts w:ascii="Simplified Arabic" w:hAnsi="Simplified Arabic" w:cs="Simplified Arabic"/>
          <w:sz w:val="27"/>
          <w:szCs w:val="27"/>
          <w:rtl/>
          <w:lang w:bidi="ar-EG"/>
        </w:rPr>
        <w:t>ذهب إليه معتزلة بغداد ومعتزلة البصرة غير مقبول، فمن ذا الذي يحكم على فعل الله تعالى أو تركه بأنه فساد سواء اتصل بالدنيا أم بالتكليف، أي: الدين؟</w:t>
      </w:r>
    </w:p>
    <w:p w14:paraId="5E446E75"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sz w:val="27"/>
          <w:szCs w:val="27"/>
          <w:rtl/>
          <w:lang w:bidi="ar-EG"/>
        </w:rPr>
        <w:t>إن فعله تعالى وتركه حكمة وصواب، ولا يمكن أن نقف على جميع وجوه الحكمة والصواب في فعله أو تركه، بعقولنا القاصرة.</w:t>
      </w:r>
    </w:p>
    <w:p w14:paraId="024E72DF" w14:textId="63B624EC"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sz w:val="27"/>
          <w:szCs w:val="27"/>
          <w:rtl/>
          <w:lang w:bidi="ar-EG"/>
        </w:rPr>
        <w:t xml:space="preserve">وينبغي أن نلاحظ أن المعتزلة حينما يقولون بالأصلح سواء في الدين </w:t>
      </w:r>
      <w:r w:rsidR="006C6AD8">
        <w:rPr>
          <w:rFonts w:ascii="Simplified Arabic" w:hAnsi="Simplified Arabic" w:cs="Simplified Arabic" w:hint="cs"/>
          <w:sz w:val="27"/>
          <w:szCs w:val="27"/>
          <w:rtl/>
          <w:lang w:bidi="ar-EG"/>
        </w:rPr>
        <w:br/>
      </w:r>
      <w:r w:rsidRPr="006C6AD8">
        <w:rPr>
          <w:rFonts w:ascii="Simplified Arabic" w:hAnsi="Simplified Arabic" w:cs="Simplified Arabic"/>
          <w:sz w:val="27"/>
          <w:szCs w:val="27"/>
          <w:rtl/>
          <w:lang w:bidi="ar-EG"/>
        </w:rPr>
        <w:t>أو الدنيا، فإنهم ينظرون إلى العالم بأسره نظرة كلية شمولية، وليس إلى حادثة جزئية فيه، فلا تنتقض نظريتهم بما نراه من اختلال مبدأ الصلاح في بعض الحوادث</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150"/>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rPr>
        <w:t>.</w:t>
      </w:r>
    </w:p>
    <w:p w14:paraId="16998BDD"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sz w:val="27"/>
          <w:szCs w:val="27"/>
          <w:rtl/>
          <w:lang w:bidi="ar-EG"/>
        </w:rPr>
        <w:t>وبعد بيان مفهوم الأصلح في اللغة وبيان وجهة نظر المعتزلة فيه أقوم بعرض مذهب النظام في الاصلح.</w:t>
      </w:r>
    </w:p>
    <w:p w14:paraId="1B974F44" w14:textId="77777777" w:rsidR="00A625B2" w:rsidRPr="006C6AD8" w:rsidRDefault="00A625B2" w:rsidP="00AE4BD3">
      <w:pPr>
        <w:tabs>
          <w:tab w:val="left" w:pos="3958"/>
          <w:tab w:val="center" w:pos="4478"/>
        </w:tabs>
        <w:adjustRightInd/>
        <w:spacing w:line="400" w:lineRule="exact"/>
        <w:textAlignment w:val="auto"/>
        <w:rPr>
          <w:rFonts w:ascii="Simplified Arabic" w:hAnsi="Simplified Arabic" w:cs="Simplified Arabic"/>
          <w:b/>
          <w:bCs/>
          <w:sz w:val="27"/>
          <w:szCs w:val="27"/>
          <w:rtl/>
          <w:lang w:bidi="ar-EG"/>
        </w:rPr>
      </w:pPr>
      <w:r w:rsidRPr="006C6AD8">
        <w:rPr>
          <w:rFonts w:ascii="Simplified Arabic" w:hAnsi="Simplified Arabic" w:cs="Simplified Arabic"/>
          <w:b/>
          <w:bCs/>
          <w:sz w:val="27"/>
          <w:szCs w:val="27"/>
          <w:rtl/>
          <w:lang w:bidi="ar-EG"/>
        </w:rPr>
        <w:lastRenderedPageBreak/>
        <w:t>مذهب النظام في الأصلح:</w:t>
      </w:r>
    </w:p>
    <w:p w14:paraId="16C8B41B"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b/>
          <w:bCs/>
          <w:sz w:val="27"/>
          <w:szCs w:val="27"/>
        </w:rPr>
      </w:pPr>
      <w:r w:rsidRPr="006C6AD8">
        <w:rPr>
          <w:rFonts w:ascii="Simplified Arabic" w:hAnsi="Simplified Arabic" w:cs="Simplified Arabic"/>
          <w:sz w:val="27"/>
          <w:szCs w:val="27"/>
          <w:rtl/>
          <w:lang w:bidi="ar-EG"/>
        </w:rPr>
        <w:t>يعد النظام هو أول معتزلي تكلم بوضوح في عقيدة الأصلح، وقد مثّلت هذا العقيدة دورًا خطيرًا في تاريخ الاعتزال، وتبعه فيها سائر المعتزلة، فالله تعالى لا يفعل بعباده إلا ما فيه صلاحهم</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151"/>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rPr>
        <w:t xml:space="preserve">. </w:t>
      </w:r>
    </w:p>
    <w:p w14:paraId="2CB21F77" w14:textId="698ABF25"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rPr>
      </w:pPr>
      <w:r w:rsidRPr="006C6AD8">
        <w:rPr>
          <w:rFonts w:ascii="Simplified Arabic" w:hAnsi="Simplified Arabic" w:cs="Simplified Arabic"/>
          <w:b/>
          <w:bCs/>
          <w:sz w:val="27"/>
          <w:szCs w:val="27"/>
          <w:rtl/>
        </w:rPr>
        <w:t>يقول أبو</w:t>
      </w:r>
      <w:r w:rsidRPr="006C6AD8">
        <w:rPr>
          <w:rFonts w:ascii="Simplified Arabic" w:hAnsi="Simplified Arabic" w:cs="Simplified Arabic"/>
          <w:b/>
          <w:bCs/>
          <w:sz w:val="27"/>
          <w:szCs w:val="27"/>
          <w:rtl/>
          <w:lang w:bidi="ar-EG"/>
        </w:rPr>
        <w:t xml:space="preserve"> القاسم الكعبي:</w:t>
      </w:r>
      <w:r w:rsidRPr="006C6AD8">
        <w:rPr>
          <w:rFonts w:ascii="Simplified Arabic" w:hAnsi="Simplified Arabic" w:cs="Simplified Arabic"/>
          <w:sz w:val="27"/>
          <w:szCs w:val="27"/>
          <w:rtl/>
          <w:lang w:bidi="ar-EG"/>
        </w:rPr>
        <w:t xml:space="preserve"> (قال إبراهيم النظام وأصحابه جميعًا وعليُّ الأسواري وغيرُه: إنه محال أن يوصف الله بالقدرة على الظلم والكذب، </w:t>
      </w:r>
      <w:r w:rsidR="005A47C2" w:rsidRPr="006C6AD8">
        <w:rPr>
          <w:rFonts w:ascii="Simplified Arabic" w:hAnsi="Simplified Arabic" w:cs="Simplified Arabic" w:hint="cs"/>
          <w:sz w:val="27"/>
          <w:szCs w:val="27"/>
          <w:rtl/>
          <w:lang w:bidi="ar-EG"/>
        </w:rPr>
        <w:br/>
      </w:r>
      <w:r w:rsidRPr="006C6AD8">
        <w:rPr>
          <w:rFonts w:ascii="Simplified Arabic" w:hAnsi="Simplified Arabic" w:cs="Simplified Arabic"/>
          <w:sz w:val="27"/>
          <w:szCs w:val="27"/>
          <w:rtl/>
          <w:lang w:bidi="ar-EG"/>
        </w:rPr>
        <w:t>أو على ترك الإصلاح من الأفعال إلى ما ليس بأص</w:t>
      </w:r>
      <w:r w:rsidRPr="006C6AD8">
        <w:rPr>
          <w:rFonts w:ascii="Simplified Arabic" w:hAnsi="Simplified Arabic" w:cs="Simplified Arabic"/>
          <w:sz w:val="27"/>
          <w:szCs w:val="27"/>
          <w:rtl/>
        </w:rPr>
        <w:t>لح</w:t>
      </w:r>
      <w:r w:rsidRPr="006C6AD8">
        <w:rPr>
          <w:rFonts w:ascii="Simplified Arabic" w:hAnsi="Simplified Arabic" w:cs="Simplified Arabic"/>
          <w:sz w:val="27"/>
          <w:szCs w:val="27"/>
          <w:rtl/>
          <w:lang w:bidi="ar-EG"/>
        </w:rPr>
        <w:t>)</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152"/>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rPr>
        <w:t xml:space="preserve">.  </w:t>
      </w:r>
    </w:p>
    <w:p w14:paraId="486DDFC9" w14:textId="0AD3DD90"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rPr>
      </w:pPr>
      <w:r w:rsidRPr="006C6AD8">
        <w:rPr>
          <w:rFonts w:ascii="Simplified Arabic" w:hAnsi="Simplified Arabic" w:cs="Simplified Arabic"/>
          <w:sz w:val="27"/>
          <w:szCs w:val="27"/>
          <w:rtl/>
        </w:rPr>
        <w:t xml:space="preserve">ويعبر البغدادي عن مذهب النظام في الأصلح فيقول: (إن الله </w:t>
      </w:r>
      <w:r w:rsidR="005A47C2" w:rsidRPr="006C6AD8">
        <w:rPr>
          <w:rFonts w:ascii="Simplified Arabic" w:hAnsi="Simplified Arabic" w:cs="Simplified Arabic" w:hint="cs"/>
          <w:sz w:val="27"/>
          <w:szCs w:val="27"/>
          <w:rtl/>
        </w:rPr>
        <w:br/>
      </w:r>
      <w:r w:rsidRPr="006C6AD8">
        <w:rPr>
          <w:rFonts w:ascii="Simplified Arabic" w:hAnsi="Simplified Arabic" w:cs="Simplified Arabic"/>
          <w:sz w:val="27"/>
          <w:szCs w:val="27"/>
          <w:rtl/>
        </w:rPr>
        <w:t>لا ‌يقدر أن يفعل ‌بعباده خلاف ما فيه صلاحهم ولا يقدر على أن ينقص من نعيم أهل الجنة ذرة؛ لأن نعيمهم صلاح لهم، والنقصان مما فيه الصلاح ظلم عنده، ولا يقدر أن يزيد في عذاب اهل النار ذرة، ولا على أن ينقص من عذابهم شيئًا... ولو وقف طفل على شفير جهنم لم يكن الله قادرًا على إلقائه فيها، وقدر الطفل على إلقاء نفسه فيها، وقدرت الزبانية أيضًا على إلقائه فيها، ثم زاد على هذا بأن قال: إن الله تعالى لا يقدر على أن يعمى بصيرًا، أو يزمن صحيحًا، أو يفقر غنيًا إذا علم أن البصر والصحة والغنى أصلح لهم)</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153"/>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rPr>
        <w:t>.</w:t>
      </w:r>
    </w:p>
    <w:p w14:paraId="3A2F0DC4"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rPr>
      </w:pPr>
      <w:r w:rsidRPr="006C6AD8">
        <w:rPr>
          <w:rFonts w:ascii="Simplified Arabic" w:hAnsi="Simplified Arabic" w:cs="Simplified Arabic"/>
          <w:sz w:val="27"/>
          <w:szCs w:val="27"/>
          <w:rtl/>
        </w:rPr>
        <w:t>إن العدل الإلهي عند النظام يظهر في عدم قدرة الله على فعل خلاف الأصلح، كما عبر عنه البغدادي.</w:t>
      </w:r>
    </w:p>
    <w:p w14:paraId="3A2FF9AF" w14:textId="5DB35FA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rPr>
      </w:pPr>
      <w:r w:rsidRPr="006C6AD8">
        <w:rPr>
          <w:rFonts w:ascii="Simplified Arabic" w:hAnsi="Simplified Arabic" w:cs="Simplified Arabic"/>
          <w:sz w:val="27"/>
          <w:szCs w:val="27"/>
          <w:rtl/>
        </w:rPr>
        <w:t xml:space="preserve">والحق أننا حينما نذهب إلى أحد رجال المعتزلة، وهو أبو الحسين الخياط، فإننا نراه يعترض على عرض مذهب إبراهيم النظام بهذه الصورة، ويقول في حماسة لا فتور فيها: (هذا كذب على إبراهيم لم يفعل الله – عز وجل – عند إبراهيم فعلًا إلا وهو قادر على تركه وفعل غيره بدلًا منه، </w:t>
      </w:r>
      <w:r w:rsidR="005A47C2" w:rsidRPr="006C6AD8">
        <w:rPr>
          <w:rFonts w:ascii="Simplified Arabic" w:hAnsi="Simplified Arabic" w:cs="Simplified Arabic" w:hint="cs"/>
          <w:sz w:val="27"/>
          <w:szCs w:val="27"/>
          <w:rtl/>
        </w:rPr>
        <w:br/>
      </w:r>
      <w:r w:rsidRPr="006C6AD8">
        <w:rPr>
          <w:rFonts w:ascii="Simplified Arabic" w:hAnsi="Simplified Arabic" w:cs="Simplified Arabic"/>
          <w:sz w:val="27"/>
          <w:szCs w:val="27"/>
          <w:rtl/>
        </w:rPr>
        <w:lastRenderedPageBreak/>
        <w:t xml:space="preserve">إلا أن ذلك الفعل وتركه صلاح لخلقه ونفع لهم، والفرق بين المطبوع المضطر عند إبراهيم، وبين ما يصف الله به: أن المطبوع غير قادر على ما فعله، </w:t>
      </w:r>
      <w:r w:rsidR="006C6AD8">
        <w:rPr>
          <w:rFonts w:ascii="Simplified Arabic" w:hAnsi="Simplified Arabic" w:cs="Simplified Arabic" w:hint="cs"/>
          <w:sz w:val="27"/>
          <w:szCs w:val="27"/>
          <w:rtl/>
        </w:rPr>
        <w:br/>
      </w:r>
      <w:r w:rsidRPr="006C6AD8">
        <w:rPr>
          <w:rFonts w:ascii="Simplified Arabic" w:hAnsi="Simplified Arabic" w:cs="Simplified Arabic"/>
          <w:sz w:val="27"/>
          <w:szCs w:val="27"/>
          <w:rtl/>
        </w:rPr>
        <w:t>ولا على تركه، ولا مختار، ولا مؤثر له على غيره، ولا يكون منه في الأفعال إلا جنس واحد، كالنار التي لا يكون منها إلا التسخين...، والقديم عند إبراهيم قادر على فعله وعلى تركه مختار له)</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154"/>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rPr>
        <w:t xml:space="preserve">.  </w:t>
      </w:r>
    </w:p>
    <w:p w14:paraId="5D8A947A"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rPr>
      </w:pPr>
      <w:r w:rsidRPr="006C6AD8">
        <w:rPr>
          <w:rFonts w:ascii="Simplified Arabic" w:hAnsi="Simplified Arabic" w:cs="Simplified Arabic"/>
          <w:sz w:val="27"/>
          <w:szCs w:val="27"/>
          <w:rtl/>
        </w:rPr>
        <w:t>فهذا العرض من الخياط محاولة منه لتصحيح عرض مذهب النظام في كتابات المُصوِّرين لرأيه؛ حيث إنه شاع عن مذهب النظام أن الله عنده عاجز ومضطر، ومطبوع على فعله، فحكى الخياط أن الباري تعالى عند النظام قادر على الفعل والترك مختار له.</w:t>
      </w:r>
    </w:p>
    <w:p w14:paraId="286EE75C"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rPr>
      </w:pPr>
      <w:r w:rsidRPr="006C6AD8">
        <w:rPr>
          <w:rFonts w:ascii="Simplified Arabic" w:hAnsi="Simplified Arabic" w:cs="Simplified Arabic"/>
          <w:sz w:val="27"/>
          <w:szCs w:val="27"/>
          <w:rtl/>
        </w:rPr>
        <w:t>ويصور الإمام الأشعري رأي النظام في الأصلح بصورة أكثر توضيحًا، تحمل في طياتها الدليل العقلي على مذهب النظام، فيقول: (قال إبراهيم ‌النظام: أن ما يقدر الله عليه من اللطف لا غاية له ولا كل، وأن ما فعل من اللطف لا شيء ‌أصلح منه إلا أن له عند الله سبحانه أمثالاً، ولكل مثل مثل، ولا يقال: يقدر على ‌أصلح مما فعل أن ‌يفعل، ولا يقال: يقدر على دون ما فعل أن ‌يفعل؛ لأن فعل ما دون نقص، ولا يجوز على الله عز وجل فعل النقص، ولا يقال: يقدر على ما هو ‌أصلح؛ لأن الله سبحانه لو قدر على ذلك ولم ‌يفعل كان ذلك بخلاً)</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155"/>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rPr>
        <w:t xml:space="preserve">. </w:t>
      </w:r>
    </w:p>
    <w:p w14:paraId="41AE827F" w14:textId="77777777" w:rsidR="00A625B2" w:rsidRPr="006C6AD8" w:rsidRDefault="00A625B2" w:rsidP="00AE4BD3">
      <w:pPr>
        <w:tabs>
          <w:tab w:val="left" w:pos="3958"/>
          <w:tab w:val="center" w:pos="4478"/>
        </w:tabs>
        <w:adjustRightInd/>
        <w:spacing w:line="400" w:lineRule="exact"/>
        <w:jc w:val="lowKashida"/>
        <w:textAlignment w:val="auto"/>
        <w:rPr>
          <w:rFonts w:ascii="Simplified Arabic" w:hAnsi="Simplified Arabic" w:cs="Simplified Arabic"/>
          <w:b/>
          <w:bCs/>
          <w:sz w:val="27"/>
          <w:szCs w:val="27"/>
          <w:rtl/>
        </w:rPr>
      </w:pPr>
      <w:r w:rsidRPr="006C6AD8">
        <w:rPr>
          <w:rFonts w:ascii="Simplified Arabic" w:hAnsi="Simplified Arabic" w:cs="Simplified Arabic"/>
          <w:b/>
          <w:bCs/>
          <w:sz w:val="27"/>
          <w:szCs w:val="27"/>
          <w:rtl/>
        </w:rPr>
        <w:t>الأسباب التي دفعت النظام للقول بمذهبه في الأصلح:</w:t>
      </w:r>
    </w:p>
    <w:p w14:paraId="5ED12650"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rPr>
      </w:pPr>
      <w:r w:rsidRPr="006C6AD8">
        <w:rPr>
          <w:rFonts w:ascii="Simplified Arabic" w:hAnsi="Simplified Arabic" w:cs="Simplified Arabic"/>
          <w:sz w:val="27"/>
          <w:szCs w:val="27"/>
          <w:rtl/>
        </w:rPr>
        <w:t>إن المدقق فيما ذهب إليه النظام من القول بأن الله تعالى لا يوصف بالقدرة على ترك الأصلح لعباده يمكنه أن يستنبط بعض الأسباب التي دفعته للقول بهذا الرأي، ومنها ما يلي: -</w:t>
      </w:r>
    </w:p>
    <w:p w14:paraId="79CA44FC" w14:textId="77777777" w:rsidR="006C6AD8" w:rsidRDefault="006C6AD8" w:rsidP="006C6AD8">
      <w:pPr>
        <w:widowControl/>
        <w:adjustRightInd/>
        <w:spacing w:line="240" w:lineRule="auto"/>
        <w:jc w:val="left"/>
        <w:textAlignment w:val="auto"/>
        <w:rPr>
          <w:rFonts w:ascii="Simplified Arabic" w:hAnsi="Simplified Arabic" w:cs="Simplified Arabic"/>
          <w:b/>
          <w:bCs/>
          <w:sz w:val="27"/>
          <w:szCs w:val="27"/>
          <w:rtl/>
        </w:rPr>
      </w:pPr>
      <w:r>
        <w:rPr>
          <w:rFonts w:ascii="Simplified Arabic" w:hAnsi="Simplified Arabic" w:cs="Simplified Arabic"/>
          <w:b/>
          <w:bCs/>
          <w:sz w:val="27"/>
          <w:szCs w:val="27"/>
          <w:rtl/>
        </w:rPr>
        <w:br w:type="page"/>
      </w:r>
    </w:p>
    <w:p w14:paraId="18B7C5A6" w14:textId="4569756A" w:rsidR="00A625B2" w:rsidRPr="006C6AD8" w:rsidRDefault="00A625B2" w:rsidP="007267F7">
      <w:pPr>
        <w:widowControl/>
        <w:numPr>
          <w:ilvl w:val="0"/>
          <w:numId w:val="43"/>
        </w:numPr>
        <w:tabs>
          <w:tab w:val="left" w:pos="3958"/>
          <w:tab w:val="center" w:pos="4478"/>
        </w:tabs>
        <w:adjustRightInd/>
        <w:spacing w:line="400" w:lineRule="exact"/>
        <w:ind w:left="376"/>
        <w:contextualSpacing/>
        <w:jc w:val="lowKashida"/>
        <w:textAlignment w:val="auto"/>
        <w:rPr>
          <w:rFonts w:ascii="Simplified Arabic" w:hAnsi="Simplified Arabic" w:cs="Simplified Arabic"/>
          <w:b/>
          <w:bCs/>
          <w:sz w:val="27"/>
          <w:szCs w:val="27"/>
          <w:rtl/>
        </w:rPr>
      </w:pPr>
      <w:r w:rsidRPr="006C6AD8">
        <w:rPr>
          <w:rFonts w:ascii="Simplified Arabic" w:hAnsi="Simplified Arabic" w:cs="Simplified Arabic"/>
          <w:b/>
          <w:bCs/>
          <w:sz w:val="27"/>
          <w:szCs w:val="27"/>
          <w:rtl/>
        </w:rPr>
        <w:lastRenderedPageBreak/>
        <w:t>أن تنزيه الله تعالى لا ينسجم من وجهة نظر النظام مع القول بقدرة الله تعالى على فعل القبيح، وعدم فعل الأصلح.</w:t>
      </w:r>
    </w:p>
    <w:p w14:paraId="5D262B13" w14:textId="04FC151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rPr>
      </w:pPr>
      <w:r w:rsidRPr="006C6AD8">
        <w:rPr>
          <w:rFonts w:ascii="Simplified Arabic" w:hAnsi="Simplified Arabic" w:cs="Simplified Arabic"/>
          <w:sz w:val="27"/>
          <w:szCs w:val="27"/>
          <w:rtl/>
        </w:rPr>
        <w:t xml:space="preserve">يمكننا أن نلتمس سبب القول بهذا الرأي من وجهة نظر النظام، فهو يقول: إن الله لو كان قادرًا على الشيء لفعله، وإلا فما الذي يحول بينه وبين ذلك؟ أهو قانون يجب على الله أن يخضع له؟ إذا يكون الله مقهورًا، وإذا </w:t>
      </w:r>
      <w:r w:rsidR="005A47C2" w:rsidRPr="006C6AD8">
        <w:rPr>
          <w:rFonts w:ascii="Simplified Arabic" w:hAnsi="Simplified Arabic" w:cs="Simplified Arabic" w:hint="cs"/>
          <w:sz w:val="27"/>
          <w:szCs w:val="27"/>
          <w:rtl/>
        </w:rPr>
        <w:br/>
      </w:r>
      <w:r w:rsidRPr="006C6AD8">
        <w:rPr>
          <w:rFonts w:ascii="Simplified Arabic" w:hAnsi="Simplified Arabic" w:cs="Simplified Arabic"/>
          <w:sz w:val="27"/>
          <w:szCs w:val="27"/>
          <w:rtl/>
        </w:rPr>
        <w:t xml:space="preserve">لم يكن الله تعالى خاضعًا لشيء، فمعنى ذلك أن أفعاله لا ضابط لها، ولهذا أراد النظام أن يبالغ في التنزيه، فقال: إن الله لا يفعل إلا ما هو كمال، </w:t>
      </w:r>
      <w:r w:rsidR="005A47C2" w:rsidRPr="006C6AD8">
        <w:rPr>
          <w:rFonts w:ascii="Simplified Arabic" w:hAnsi="Simplified Arabic" w:cs="Simplified Arabic" w:hint="cs"/>
          <w:sz w:val="27"/>
          <w:szCs w:val="27"/>
          <w:rtl/>
        </w:rPr>
        <w:br/>
      </w:r>
      <w:r w:rsidRPr="006C6AD8">
        <w:rPr>
          <w:rFonts w:ascii="Simplified Arabic" w:hAnsi="Simplified Arabic" w:cs="Simplified Arabic"/>
          <w:sz w:val="27"/>
          <w:szCs w:val="27"/>
          <w:rtl/>
        </w:rPr>
        <w:t>فلا معنى للقول بأنه يقدر على القبائح، فالقانون الذي تسير عليه الأفعال الإلهية هو الكمال الواجب لله تعالى</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156"/>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rPr>
        <w:t xml:space="preserve">. </w:t>
      </w:r>
    </w:p>
    <w:p w14:paraId="1C4F5378" w14:textId="77777777" w:rsidR="00A625B2" w:rsidRPr="006C6AD8" w:rsidRDefault="00A625B2" w:rsidP="007267F7">
      <w:pPr>
        <w:widowControl/>
        <w:numPr>
          <w:ilvl w:val="0"/>
          <w:numId w:val="43"/>
        </w:numPr>
        <w:tabs>
          <w:tab w:val="left" w:pos="3958"/>
          <w:tab w:val="center" w:pos="4478"/>
        </w:tabs>
        <w:adjustRightInd/>
        <w:spacing w:line="400" w:lineRule="exact"/>
        <w:ind w:left="376"/>
        <w:contextualSpacing/>
        <w:jc w:val="lowKashida"/>
        <w:textAlignment w:val="auto"/>
        <w:rPr>
          <w:rFonts w:ascii="Simplified Arabic" w:hAnsi="Simplified Arabic" w:cs="Simplified Arabic"/>
          <w:b/>
          <w:bCs/>
          <w:sz w:val="27"/>
          <w:szCs w:val="27"/>
          <w:rtl/>
        </w:rPr>
      </w:pPr>
      <w:r w:rsidRPr="006C6AD8">
        <w:rPr>
          <w:rFonts w:ascii="Simplified Arabic" w:hAnsi="Simplified Arabic" w:cs="Simplified Arabic"/>
          <w:b/>
          <w:bCs/>
          <w:sz w:val="27"/>
          <w:szCs w:val="27"/>
          <w:rtl/>
        </w:rPr>
        <w:t xml:space="preserve">أن الكمال الإلهي يقضي بأن الله تعالى لا يوصف بالقدرة على ترك الأصلح.         </w:t>
      </w:r>
    </w:p>
    <w:p w14:paraId="2A41D4B9"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rPr>
      </w:pPr>
      <w:r w:rsidRPr="006C6AD8">
        <w:rPr>
          <w:rFonts w:ascii="Simplified Arabic" w:hAnsi="Simplified Arabic" w:cs="Simplified Arabic"/>
          <w:sz w:val="27"/>
          <w:szCs w:val="27"/>
          <w:rtl/>
        </w:rPr>
        <w:t>فإذا كان النظام يرى أن الله لا يوصف بالقدرة على ترك الأصلح من الأفعال إلى ما ليس بأصلح، فإن هذا الرأي يتأسس على فكرتهم – المعتزلة - في الكمال الإلهي؛ فهذا المذهب نتيجة منطقية لرأيهم في ماهية الله اللامتناهية والكاملة، فإذا كان الله تعالى كاملًا فلا يقف عند ما هو غير كامل، وإلا أصبح هو تعالى أيضًا غير كامل، فالله تعالى كلي الكمال، فلا يعزم على خير، ثم يميل إلى خير آخر أسمى منه، كأنه سبحانه يتدرج في الكمالات، فإذا كان الأمر بهذه الصورة، فهو سبحانه لم يعد كلي الكمال؛ إذ أن في هذا الخير الأسمى الذي مال إليه الله تعالى بعد تركه الخير الأول يوجد كمال كان ينقص الأول، وهذا الكمال كان سببًا في تحرك الأول من درجة في الكمال إلى أخرى أسمى منها، وهذا التحرك دليل على النقص، والنقص برهان على عدم الكمال</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157"/>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rPr>
        <w:t>.</w:t>
      </w:r>
    </w:p>
    <w:p w14:paraId="3A8A848A" w14:textId="55C1C734"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rPr>
      </w:pPr>
      <w:r w:rsidRPr="006C6AD8">
        <w:rPr>
          <w:rFonts w:ascii="Simplified Arabic" w:hAnsi="Simplified Arabic" w:cs="Simplified Arabic"/>
          <w:sz w:val="27"/>
          <w:szCs w:val="27"/>
          <w:rtl/>
        </w:rPr>
        <w:t xml:space="preserve">فالنظام في رأيه في أفعال الله يطبق نزعة المعتزلة إلى التقنين، </w:t>
      </w:r>
      <w:r w:rsidR="005A47C2" w:rsidRPr="006C6AD8">
        <w:rPr>
          <w:rFonts w:ascii="Simplified Arabic" w:hAnsi="Simplified Arabic" w:cs="Simplified Arabic" w:hint="cs"/>
          <w:sz w:val="27"/>
          <w:szCs w:val="27"/>
          <w:rtl/>
        </w:rPr>
        <w:br/>
      </w:r>
      <w:r w:rsidRPr="006C6AD8">
        <w:rPr>
          <w:rFonts w:ascii="Simplified Arabic" w:hAnsi="Simplified Arabic" w:cs="Simplified Arabic"/>
          <w:sz w:val="27"/>
          <w:szCs w:val="27"/>
          <w:rtl/>
        </w:rPr>
        <w:lastRenderedPageBreak/>
        <w:t>أي اعتبار أن أفعال الله تصدر عنه بحسب ماهية ذاته الكاملة</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158"/>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rPr>
        <w:t xml:space="preserve">. </w:t>
      </w:r>
    </w:p>
    <w:p w14:paraId="6F0B78F9" w14:textId="77777777" w:rsidR="00A625B2" w:rsidRPr="006C6AD8" w:rsidRDefault="00A625B2" w:rsidP="007267F7">
      <w:pPr>
        <w:widowControl/>
        <w:numPr>
          <w:ilvl w:val="0"/>
          <w:numId w:val="43"/>
        </w:numPr>
        <w:tabs>
          <w:tab w:val="left" w:pos="3958"/>
          <w:tab w:val="center" w:pos="4478"/>
        </w:tabs>
        <w:adjustRightInd/>
        <w:spacing w:line="400" w:lineRule="exact"/>
        <w:ind w:left="390"/>
        <w:contextualSpacing/>
        <w:jc w:val="lowKashida"/>
        <w:textAlignment w:val="auto"/>
        <w:rPr>
          <w:rFonts w:ascii="Simplified Arabic" w:hAnsi="Simplified Arabic" w:cs="Simplified Arabic"/>
          <w:b/>
          <w:bCs/>
          <w:sz w:val="27"/>
          <w:szCs w:val="27"/>
          <w:rtl/>
        </w:rPr>
      </w:pPr>
      <w:r w:rsidRPr="006C6AD8">
        <w:rPr>
          <w:rFonts w:ascii="Simplified Arabic" w:hAnsi="Simplified Arabic" w:cs="Simplified Arabic"/>
          <w:b/>
          <w:bCs/>
          <w:sz w:val="27"/>
          <w:szCs w:val="27"/>
          <w:rtl/>
        </w:rPr>
        <w:t>أن رأي النظام يتسق مع بقية آرائه، ويمثل تطورًا طبيعيًا لبعض قضايا العدل الإلهي.</w:t>
      </w:r>
    </w:p>
    <w:p w14:paraId="262CD64E"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rPr>
      </w:pPr>
      <w:r w:rsidRPr="006C6AD8">
        <w:rPr>
          <w:rFonts w:ascii="Simplified Arabic" w:hAnsi="Simplified Arabic" w:cs="Simplified Arabic"/>
          <w:sz w:val="27"/>
          <w:szCs w:val="27"/>
          <w:rtl/>
        </w:rPr>
        <w:t>إن رأي النظام في الأصلح ليس دخيلًا</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159"/>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rPr>
        <w:t>. على الفكر الاعتزالي، وإنما هو تطور طبيعي لاتجاهه العام في قضايا الألوهية، فلا ينبغي النظر لرأيه في قضية الأصلح بمعزل عن القضايا الأخرى، فلو نظرنا مثلا لرأيه في نفيه أن يوصف الله بالقدرة على الظلم والقبيح لوجدنا أن ذلك يقتضي ضرورة إثبات إرادة الصلاح وفعله بمقتضى قانون العدل والحكمة</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160"/>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rPr>
        <w:t xml:space="preserve">. </w:t>
      </w:r>
    </w:p>
    <w:p w14:paraId="21262CE7"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rPr>
      </w:pPr>
      <w:r w:rsidRPr="006C6AD8">
        <w:rPr>
          <w:rFonts w:ascii="Simplified Arabic" w:hAnsi="Simplified Arabic" w:cs="Simplified Arabic"/>
          <w:sz w:val="27"/>
          <w:szCs w:val="27"/>
          <w:rtl/>
        </w:rPr>
        <w:t xml:space="preserve">وقد تابع جمهور المعتزلة النظام في رأيه، فتطورت نظرية الأصلح بعد النظام في البيئة الاعتزالية، إلا أن المعتزلة لم يكونوا على قلب رجل واحد فيما يتعلق بالموازنة بين اختيار الباري تعالى وإرادته من جهة، وبين نفع المكلفين </w:t>
      </w:r>
      <w:r w:rsidRPr="006C6AD8">
        <w:rPr>
          <w:rFonts w:ascii="Simplified Arabic" w:hAnsi="Simplified Arabic" w:cs="Simplified Arabic"/>
          <w:sz w:val="27"/>
          <w:szCs w:val="27"/>
          <w:rtl/>
        </w:rPr>
        <w:lastRenderedPageBreak/>
        <w:t>الذي يمثل عندهم الباعث له تعالى على أفعاله من جهة أخرى، فافترقوا في ذلك إلى رأيين</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161"/>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rPr>
        <w:t xml:space="preserve">: </w:t>
      </w:r>
    </w:p>
    <w:p w14:paraId="50956718"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rPr>
      </w:pPr>
      <w:r w:rsidRPr="006C6AD8">
        <w:rPr>
          <w:rFonts w:ascii="Simplified Arabic" w:hAnsi="Simplified Arabic" w:cs="Simplified Arabic"/>
          <w:b/>
          <w:bCs/>
          <w:sz w:val="27"/>
          <w:szCs w:val="27"/>
          <w:rtl/>
        </w:rPr>
        <w:t>الرأي الأول</w:t>
      </w:r>
      <w:r w:rsidRPr="006C6AD8">
        <w:rPr>
          <w:rFonts w:ascii="Simplified Arabic" w:hAnsi="Simplified Arabic" w:cs="Simplified Arabic"/>
          <w:sz w:val="27"/>
          <w:szCs w:val="27"/>
          <w:rtl/>
        </w:rPr>
        <w:t>، وهو للبغداديين، فإنهم أوجبوا على الله تعالى أن يفعل الأصلح لعباده في دينهم ودنياهم.</w:t>
      </w:r>
    </w:p>
    <w:p w14:paraId="0EA0E102"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rPr>
      </w:pPr>
      <w:r w:rsidRPr="006C6AD8">
        <w:rPr>
          <w:rFonts w:ascii="Simplified Arabic" w:hAnsi="Simplified Arabic" w:cs="Simplified Arabic"/>
          <w:sz w:val="27"/>
          <w:szCs w:val="27"/>
          <w:rtl/>
        </w:rPr>
        <w:t>يقول القاضي عبد الجبار: (البغداديون من أصحابنا أوجبوا الأصلح في الدين والدنيا على الله تعالى، وقالوا: إنه تعالى أحسن نظرًا لعباده منهم لأنفسهم بإطلاق)</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162"/>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rPr>
        <w:t xml:space="preserve">. </w:t>
      </w:r>
    </w:p>
    <w:p w14:paraId="4CE4C2AC"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rPr>
      </w:pPr>
      <w:r w:rsidRPr="006C6AD8">
        <w:rPr>
          <w:rFonts w:ascii="Simplified Arabic" w:hAnsi="Simplified Arabic" w:cs="Simplified Arabic"/>
          <w:b/>
          <w:bCs/>
          <w:sz w:val="27"/>
          <w:szCs w:val="27"/>
          <w:rtl/>
        </w:rPr>
        <w:t>الرأي الثاني</w:t>
      </w:r>
      <w:r w:rsidRPr="006C6AD8">
        <w:rPr>
          <w:rFonts w:ascii="Simplified Arabic" w:hAnsi="Simplified Arabic" w:cs="Simplified Arabic"/>
          <w:sz w:val="27"/>
          <w:szCs w:val="27"/>
          <w:rtl/>
        </w:rPr>
        <w:t>، وهو للبصريين؛ حيث ذهبوا إلى أن الله تعالى يجب عليه فعل الصلاح والأصلح في الدين فقط.</w:t>
      </w:r>
    </w:p>
    <w:p w14:paraId="7F0D1C1E"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rPr>
      </w:pPr>
      <w:r w:rsidRPr="006C6AD8">
        <w:rPr>
          <w:rFonts w:ascii="Simplified Arabic" w:hAnsi="Simplified Arabic" w:cs="Simplified Arabic"/>
          <w:sz w:val="27"/>
          <w:szCs w:val="27"/>
          <w:rtl/>
        </w:rPr>
        <w:t xml:space="preserve"> </w:t>
      </w:r>
      <w:r w:rsidRPr="006C6AD8">
        <w:rPr>
          <w:rFonts w:ascii="Simplified Arabic" w:hAnsi="Simplified Arabic" w:cs="Simplified Arabic"/>
          <w:b/>
          <w:bCs/>
          <w:sz w:val="27"/>
          <w:szCs w:val="27"/>
          <w:rtl/>
        </w:rPr>
        <w:t>يقول القاضي عبد الجبار:</w:t>
      </w:r>
      <w:r w:rsidRPr="006C6AD8">
        <w:rPr>
          <w:rFonts w:ascii="Simplified Arabic" w:hAnsi="Simplified Arabic" w:cs="Simplified Arabic"/>
          <w:sz w:val="27"/>
          <w:szCs w:val="27"/>
          <w:rtl/>
        </w:rPr>
        <w:t xml:space="preserve"> (إن الأصلح في غير باب الدين لا يجب عليه تعالى، فليس يصح القول بوجوب ذلك، ولا القول بأنه سبحانه مستحق الذم والنقص)</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163"/>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rPr>
        <w:t>.</w:t>
      </w:r>
    </w:p>
    <w:p w14:paraId="34FCB0B9"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rPr>
      </w:pPr>
      <w:r w:rsidRPr="006C6AD8">
        <w:rPr>
          <w:rFonts w:ascii="Simplified Arabic" w:hAnsi="Simplified Arabic" w:cs="Simplified Arabic"/>
          <w:sz w:val="27"/>
          <w:szCs w:val="27"/>
          <w:rtl/>
        </w:rPr>
        <w:t>إن قول معتزلة بغداد بوجوب الصلاح والأصلح على الله تعالى في الدين والدنيا، فيه غلو وتطرف واجتراء، فقد حملتهم أفكارهم المجنحة إلى الحرص على نفع المكلفين حرصًا شديدًا، مهما تأدى إليه ذلك من تضييق رحابة الاختيار وسعة الإرادة في جانب الألوهية، فاندفعوا في ذلك التضييق إلى الحد الذي تضييق منه الأفئدة، وأوجبوا عليه تعالى من الواجبات الأصلح في أمور الدين والدنيا، إلى الحد الذي لم يبق معه مجال للتفضل والإنعام من جهته تعالى</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164"/>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rPr>
        <w:t>.</w:t>
      </w:r>
    </w:p>
    <w:p w14:paraId="5D146C91"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rPr>
      </w:pPr>
      <w:r w:rsidRPr="006C6AD8">
        <w:rPr>
          <w:rFonts w:ascii="Simplified Arabic" w:hAnsi="Simplified Arabic" w:cs="Simplified Arabic"/>
          <w:sz w:val="27"/>
          <w:szCs w:val="27"/>
          <w:rtl/>
        </w:rPr>
        <w:t xml:space="preserve">وأما معتزلة البصرة، فقد وقفوا في منتصف الطريق، أي: لم ينتهوا إلى الاختيار الخالص للباري تعالى، فقدموا الوجوب مرصعًا بالاختيار، والاختيار </w:t>
      </w:r>
      <w:r w:rsidRPr="006C6AD8">
        <w:rPr>
          <w:rFonts w:ascii="Simplified Arabic" w:hAnsi="Simplified Arabic" w:cs="Simplified Arabic"/>
          <w:sz w:val="27"/>
          <w:szCs w:val="27"/>
          <w:rtl/>
        </w:rPr>
        <w:lastRenderedPageBreak/>
        <w:t>مشوبًا بالوجوب؛ ولذا فقد أخفقوا في أن يجعلوا اختيار الباري تعالى لأفعاله نفيًا عن شوائب الحتم بريئًا عن غبش الاضطرار</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165"/>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rPr>
        <w:t>.</w:t>
      </w:r>
    </w:p>
    <w:p w14:paraId="7395DBD3"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rPr>
      </w:pPr>
      <w:r w:rsidRPr="006C6AD8">
        <w:rPr>
          <w:rFonts w:ascii="Simplified Arabic" w:hAnsi="Simplified Arabic" w:cs="Simplified Arabic"/>
          <w:sz w:val="27"/>
          <w:szCs w:val="27"/>
          <w:rtl/>
        </w:rPr>
        <w:t>وحتى لا يطول بنا المقام في الرد على مذهب المعتزلة في الأصلح نكتفي بهذا الاختصار؛ حيث إن أهل السنة من الأشاعرة</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166"/>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rPr>
        <w:t xml:space="preserve"> والماتريدية</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167"/>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rPr>
        <w:t xml:space="preserve"> قد قاموا بالرد على هذا المذهب وانتهوا إلى أن الباري تعالى لا يجب عليه شيء. </w:t>
      </w:r>
    </w:p>
    <w:p w14:paraId="571F3618" w14:textId="77777777" w:rsidR="00A625B2" w:rsidRPr="006C6AD8" w:rsidRDefault="00A625B2" w:rsidP="00AE4BD3">
      <w:pPr>
        <w:tabs>
          <w:tab w:val="left" w:pos="3958"/>
          <w:tab w:val="center" w:pos="4478"/>
        </w:tabs>
        <w:adjustRightInd/>
        <w:spacing w:line="400" w:lineRule="exact"/>
        <w:jc w:val="lowKashida"/>
        <w:textAlignment w:val="auto"/>
        <w:rPr>
          <w:rFonts w:ascii="Simplified Arabic" w:hAnsi="Simplified Arabic" w:cs="Simplified Arabic"/>
          <w:b/>
          <w:bCs/>
          <w:sz w:val="27"/>
          <w:szCs w:val="27"/>
          <w:rtl/>
        </w:rPr>
      </w:pPr>
      <w:r w:rsidRPr="006C6AD8">
        <w:rPr>
          <w:rFonts w:ascii="Simplified Arabic" w:hAnsi="Simplified Arabic" w:cs="Simplified Arabic"/>
          <w:b/>
          <w:bCs/>
          <w:sz w:val="27"/>
          <w:szCs w:val="27"/>
          <w:rtl/>
        </w:rPr>
        <w:t>مذهب ديكارت في الأصلح:</w:t>
      </w:r>
    </w:p>
    <w:p w14:paraId="636B2E14"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rPr>
      </w:pPr>
      <w:r w:rsidRPr="006C6AD8">
        <w:rPr>
          <w:rFonts w:ascii="Simplified Arabic" w:hAnsi="Simplified Arabic" w:cs="Simplified Arabic"/>
          <w:sz w:val="27"/>
          <w:szCs w:val="27"/>
          <w:rtl/>
        </w:rPr>
        <w:t>مما لا شك فيه أن قضية الأصلح أحد الآثار التي ترتبت على البحث في قضية القدرة على القبيح والشر، فالعدل الإلهي يأبى أن يكون الباري تعالى مريدًا وفاعلًا للشرور والقبائح، ومع ذلك فما أكثر وجود الشرور والقبائح في هذا العالم، فكانت نظرية الأصلح أشد تأثرًا بهذه التساؤلات، ولابد لأصحابها من البحث عن حلول مُقنعة، فمن ثم توجهت أنظار الفلاسفة وغيرهم من المفكرين للبحث عن حل لإثبات التناسب بين وجود الشرور والقبائح وبين العدل الإلهي دون تغافل للواقع وإنكاره، وكان ديكارت قد ضمّن كتاباته قدرًا يسيرًا من الحديث عن هذه المسألة، إلا أنه لم يتناولها ببحث مستقل، ولم يُفرد لها عنوانًا خاصًا، وسنتعرف على موقف ديكارت من الأصلح في فعله تعالى، لمعرفة ما إذا كان له رأي انفرد به أم أنه كان موافقًا لبعض الآراء السابقة عليه في هذا الشأن؟</w:t>
      </w:r>
    </w:p>
    <w:p w14:paraId="21D39CAB" w14:textId="375E9D9A" w:rsidR="00A625B2" w:rsidRPr="006C6AD8" w:rsidRDefault="00A625B2" w:rsidP="006C6AD8">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rPr>
      </w:pPr>
      <w:r w:rsidRPr="006C6AD8">
        <w:rPr>
          <w:rFonts w:ascii="Simplified Arabic" w:hAnsi="Simplified Arabic" w:cs="Simplified Arabic"/>
          <w:sz w:val="27"/>
          <w:szCs w:val="27"/>
          <w:rtl/>
        </w:rPr>
        <w:t xml:space="preserve">يرى ديكارت أن الأصلح هو ما فعله الله، دون أن يجعل العدل الإلهي لازمًا لله تعالى، بل يجعل الله الإرادة الحرة، ثم يجعل العدل مضافًا إليها، وعلى هذا فالأصلح هو ما يريده الله لا أن الله يريد الأصلح، فإن هذا أكثر </w:t>
      </w:r>
      <w:r w:rsidRPr="006C6AD8">
        <w:rPr>
          <w:rFonts w:ascii="Simplified Arabic" w:hAnsi="Simplified Arabic" w:cs="Simplified Arabic"/>
          <w:sz w:val="27"/>
          <w:szCs w:val="27"/>
          <w:rtl/>
        </w:rPr>
        <w:lastRenderedPageBreak/>
        <w:t>تمشيًا مع منطق مذهبه الذي يقرر  فيه: أن لا خير ولا حق إلا بإرادة الله، وبغير إرادته لا وجود لحق ولا خير، وهذا المبدأ كفيل أن يضع المسألة في ضوء جديد، بحيث يكون ما أراده الله فعلًا – وإن بدا لأنظارنا الذاتية ناقصًا – إنما هو الأصلح قطعًا، فيتبرر الله من اللوم، وتوضع الأخلاق من حيث أساس التمييز بين الخير والشر – وضعًا متماسكًا مع بقية المذهب</w:t>
      </w:r>
      <w:r w:rsidRPr="006C6AD8">
        <w:rPr>
          <w:rFonts w:ascii="Simplified Arabic" w:eastAsia="Calibri" w:hAnsi="Simplified Arabic" w:cs="Simplified Arabic"/>
          <w:sz w:val="27"/>
          <w:szCs w:val="27"/>
          <w:vertAlign w:val="superscript"/>
          <w:rtl/>
          <w:lang w:bidi="ar-EG"/>
        </w:rPr>
        <w:t xml:space="preserve"> (</w:t>
      </w:r>
      <w:r w:rsidRPr="006C6AD8">
        <w:rPr>
          <w:rFonts w:ascii="Simplified Arabic" w:eastAsia="Calibri" w:hAnsi="Simplified Arabic" w:cs="Simplified Arabic"/>
          <w:sz w:val="27"/>
          <w:szCs w:val="27"/>
          <w:vertAlign w:val="superscript"/>
          <w:rtl/>
          <w:lang w:bidi="ar-EG"/>
        </w:rPr>
        <w:footnoteReference w:id="168"/>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rPr>
        <w:t>.</w:t>
      </w:r>
    </w:p>
    <w:p w14:paraId="4E2E1912"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rPr>
      </w:pPr>
      <w:r w:rsidRPr="006C6AD8">
        <w:rPr>
          <w:rFonts w:ascii="Simplified Arabic" w:hAnsi="Simplified Arabic" w:cs="Simplified Arabic"/>
          <w:sz w:val="27"/>
          <w:szCs w:val="27"/>
          <w:rtl/>
        </w:rPr>
        <w:t xml:space="preserve">فديكارت يرى الكمال الإلهي، والجمال الحقيقي في جميع ما خلقه الله تعالى، فهو سبحانه لا تتعلق إرادته إلا بأفضل الأمور، وإن بدا لنظرتنا المحدودة خلاف ذلك. </w:t>
      </w:r>
    </w:p>
    <w:p w14:paraId="5984B648"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rPr>
      </w:pPr>
      <w:r w:rsidRPr="006C6AD8">
        <w:rPr>
          <w:rFonts w:ascii="Simplified Arabic" w:hAnsi="Simplified Arabic" w:cs="Simplified Arabic"/>
          <w:sz w:val="27"/>
          <w:szCs w:val="27"/>
          <w:rtl/>
        </w:rPr>
        <w:t>وقد كشفت تأملات ديكارت عن هذه الحقيقة: (فليس من شيء يكون قد خلقه ذلك الخالق الأعلى للكون إلا ويكون كاملًا ومتقنًا كل الإتقان في جميع أجزائه، وليس من شك في أن الله كان يستطيع أن يخلقني معصومًا من الخطأ، ومن المحقق أيضًا أن إرادته تعالى قد تعلقت على الدوام بأفضل الأمور)</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169"/>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rPr>
        <w:t>.</w:t>
      </w:r>
    </w:p>
    <w:p w14:paraId="5351D3D4"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rPr>
      </w:pPr>
      <w:r w:rsidRPr="006C6AD8">
        <w:rPr>
          <w:rFonts w:ascii="Simplified Arabic" w:hAnsi="Simplified Arabic" w:cs="Simplified Arabic"/>
          <w:sz w:val="27"/>
          <w:szCs w:val="27"/>
          <w:rtl/>
        </w:rPr>
        <w:t>وقد تأثر ليبنتز بهذا الرأي، فذهب إلى أن الإرادة الإلهية قد اختارت هذا العالم ليكون أفضل العوالم الممكنة فقال: (شاءت</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إرادة</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الله</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أن</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تختار هذا</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العالم</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الأفضل،</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تمشيًا</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منها</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مع</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قانون</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الأصلح)</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170"/>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rPr>
        <w:t>.</w:t>
      </w:r>
    </w:p>
    <w:p w14:paraId="05384688" w14:textId="43D0EB05" w:rsidR="00A625B2" w:rsidRPr="006C6AD8" w:rsidRDefault="00A625B2" w:rsidP="006C6AD8">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rPr>
      </w:pPr>
      <w:r w:rsidRPr="006C6AD8">
        <w:rPr>
          <w:rFonts w:ascii="Simplified Arabic" w:hAnsi="Simplified Arabic" w:cs="Simplified Arabic"/>
          <w:sz w:val="27"/>
          <w:szCs w:val="27"/>
          <w:rtl/>
        </w:rPr>
        <w:t>ويلاحظ أحد الباحثين تشابهًا كبيرًا بين رأي ليبنتز والمعتزلة، حيث ذهب إلى أن رأي ليبنتز ليس يينه: (وبين</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مذهب</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أصلح الممكن</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إلا</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خطوة</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واحدة،</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وقد</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خطى</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المعتزلة</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هذه</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الخطوة</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في</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فترة</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مبكرة،</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فإذا</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كان</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الله لا</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يستطيع</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فعل</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الشر؛</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لأن</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ذلك</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ما</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تأباه</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طبيعته</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وحكمته،</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فإن</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الخير</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الذي</w:t>
      </w:r>
      <w:r w:rsidR="00AE4BD3" w:rsidRPr="006C6AD8">
        <w:rPr>
          <w:rFonts w:ascii="Simplified Arabic" w:hAnsi="Simplified Arabic" w:cs="Simplified Arabic" w:hint="cs"/>
          <w:sz w:val="27"/>
          <w:szCs w:val="27"/>
          <w:rtl/>
        </w:rPr>
        <w:t xml:space="preserve"> </w:t>
      </w:r>
      <w:r w:rsidRPr="006C6AD8">
        <w:rPr>
          <w:rFonts w:ascii="Simplified Arabic" w:hAnsi="Simplified Arabic" w:cs="Simplified Arabic"/>
          <w:sz w:val="27"/>
          <w:szCs w:val="27"/>
          <w:rtl/>
        </w:rPr>
        <w:t>يفعله</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لا</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بد</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أن</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يكون</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أصلح</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الممكن)</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171"/>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rPr>
        <w:t>.</w:t>
      </w:r>
    </w:p>
    <w:p w14:paraId="5AF69311" w14:textId="2FBF69FD"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rPr>
      </w:pPr>
      <w:r w:rsidRPr="006C6AD8">
        <w:rPr>
          <w:rFonts w:ascii="Simplified Arabic" w:hAnsi="Simplified Arabic" w:cs="Simplified Arabic"/>
          <w:sz w:val="27"/>
          <w:szCs w:val="27"/>
          <w:rtl/>
        </w:rPr>
        <w:lastRenderedPageBreak/>
        <w:t xml:space="preserve">ولا يمكننا أن نقف بجلاء على حكمة الله تعالى من خلق الشرور والقبائح في الكون، فمن منا يدرك العلة الغائية من خلقها؟ فما نحن </w:t>
      </w:r>
      <w:r w:rsidR="00AE4BD3" w:rsidRPr="006C6AD8">
        <w:rPr>
          <w:rFonts w:ascii="Simplified Arabic" w:hAnsi="Simplified Arabic" w:cs="Simplified Arabic" w:hint="cs"/>
          <w:sz w:val="27"/>
          <w:szCs w:val="27"/>
          <w:rtl/>
        </w:rPr>
        <w:br/>
      </w:r>
      <w:r w:rsidRPr="006C6AD8">
        <w:rPr>
          <w:rFonts w:ascii="Simplified Arabic" w:hAnsi="Simplified Arabic" w:cs="Simplified Arabic"/>
          <w:sz w:val="27"/>
          <w:szCs w:val="27"/>
          <w:rtl/>
        </w:rPr>
        <w:t xml:space="preserve">إلا ذرات ضئيلة من بين ما خلقه الله تعالى. </w:t>
      </w:r>
    </w:p>
    <w:p w14:paraId="4074CDD7"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rPr>
      </w:pPr>
      <w:r w:rsidRPr="006C6AD8">
        <w:rPr>
          <w:rFonts w:ascii="Simplified Arabic" w:hAnsi="Simplified Arabic" w:cs="Simplified Arabic"/>
          <w:sz w:val="27"/>
          <w:szCs w:val="27"/>
          <w:rtl/>
        </w:rPr>
        <w:t>يقول ديكارت: (أليست غايات الله غير مُدركة؟ فلا ينبغي أن نحكم على أعمال الله باعتبار جزء منها هو طبيعتنا الخاصة، بل باعتبار الكل، فما نحن إلا ذرة ضئيلة من خليقته)</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172"/>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rPr>
        <w:t xml:space="preserve">.   </w:t>
      </w:r>
    </w:p>
    <w:p w14:paraId="5C0982B3"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rPr>
      </w:pPr>
      <w:r w:rsidRPr="006C6AD8">
        <w:rPr>
          <w:rFonts w:ascii="Simplified Arabic" w:hAnsi="Simplified Arabic" w:cs="Simplified Arabic"/>
          <w:sz w:val="27"/>
          <w:szCs w:val="27"/>
          <w:rtl/>
        </w:rPr>
        <w:t>ويجب علينا أن نتوجه بالشكر لله تعالى على جميع ما أنعم به علينا، وما وهبنا من كمال، فضلًا وتكرمًا منه سبحانه، فلا يحق لنا توهم وقوع الظلم منه سبحانه حينما نرى نقص بعض الكمالات فينا.</w:t>
      </w:r>
    </w:p>
    <w:p w14:paraId="73E805CF"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rPr>
      </w:pPr>
      <w:r w:rsidRPr="006C6AD8">
        <w:rPr>
          <w:rFonts w:ascii="Simplified Arabic" w:hAnsi="Simplified Arabic" w:cs="Simplified Arabic"/>
          <w:sz w:val="27"/>
          <w:szCs w:val="27"/>
          <w:rtl/>
        </w:rPr>
        <w:t xml:space="preserve"> ويعبر ديكارت عن هذا المعنى فيقول: (الخليق بي من كل وجه أن أشكره تعالى على نعمائه؛ إذ رزقني كل ما اتصفت به من كمالات يسيرة دون أن يكون لي عليه فضل، وينبغي أن أباعد بين نفسي وبين أن أتوهم أنه ظلمني، فانتزع مني أو منع عني الكمالات الأخرى التي لم ينعم بها عليّ)</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173"/>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rPr>
        <w:t>.</w:t>
      </w:r>
    </w:p>
    <w:p w14:paraId="2733CEE9"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rPr>
      </w:pPr>
      <w:r w:rsidRPr="006C6AD8">
        <w:rPr>
          <w:rFonts w:ascii="Simplified Arabic" w:hAnsi="Simplified Arabic" w:cs="Simplified Arabic"/>
          <w:sz w:val="27"/>
          <w:szCs w:val="27"/>
          <w:rtl/>
        </w:rPr>
        <w:t xml:space="preserve">والحق أن ديكارت قد بذل جهدًا كبيرًا في سبيل تبرير الشرور والقبائح الموجودة في العالم تبريرًا إيجابيًا عن طريق قاعدته في </w:t>
      </w:r>
      <w:r w:rsidRPr="006C6AD8">
        <w:rPr>
          <w:rFonts w:ascii="Simplified Arabic" w:hAnsi="Simplified Arabic" w:cs="Simplified Arabic"/>
          <w:b/>
          <w:bCs/>
          <w:sz w:val="27"/>
          <w:szCs w:val="27"/>
          <w:rtl/>
        </w:rPr>
        <w:t xml:space="preserve">أن الأصلح هو ما فعله الله تعالى تحقيقًا للعدل الإلهي </w:t>
      </w:r>
      <w:r w:rsidRPr="006C6AD8">
        <w:rPr>
          <w:rFonts w:ascii="Simplified Arabic" w:hAnsi="Simplified Arabic" w:cs="Simplified Arabic"/>
          <w:sz w:val="27"/>
          <w:szCs w:val="27"/>
          <w:rtl/>
        </w:rPr>
        <w:t xml:space="preserve">كما هو واضح في نصوصه. </w:t>
      </w:r>
    </w:p>
    <w:p w14:paraId="09958C1A"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rPr>
      </w:pPr>
      <w:r w:rsidRPr="006C6AD8">
        <w:rPr>
          <w:rFonts w:ascii="Simplified Arabic" w:hAnsi="Simplified Arabic" w:cs="Simplified Arabic"/>
          <w:sz w:val="27"/>
          <w:szCs w:val="27"/>
          <w:rtl/>
        </w:rPr>
        <w:t>ولا يحق لنا ولو بمجرد التخيل أن الله تعالى كان يجب عليه أن يمنح جميع مخلوقاته كل الكمالات التي مُنحت لبعضها؛ إذ أن خزائن قدرته تسمح بذلك، فلا دليل على هذا التخيل في الواقع، وما فعله الله تعالى وأراده هو الأصلح.</w:t>
      </w:r>
    </w:p>
    <w:p w14:paraId="492C718D"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rPr>
      </w:pPr>
      <w:r w:rsidRPr="006C6AD8">
        <w:rPr>
          <w:rFonts w:ascii="Simplified Arabic" w:hAnsi="Simplified Arabic" w:cs="Simplified Arabic"/>
          <w:sz w:val="27"/>
          <w:szCs w:val="27"/>
          <w:rtl/>
        </w:rPr>
        <w:t xml:space="preserve">يقول ديكارت: (لا دليل في الحقيقة على أن الله كان عليه أن يهبني قوة على المعرفة أعظم وأوسع مما وهبني فعلًا، ومهما يخطر ببالي عن براعة فنه وإبداع صنعه، فلا يصح أن يذهب بي الظن إلى أنه كان يجب عليه أن يضفي على كل عمل من أعماله جميع الكمالات التي في قدرته أن يضفيها </w:t>
      </w:r>
      <w:r w:rsidRPr="006C6AD8">
        <w:rPr>
          <w:rFonts w:ascii="Simplified Arabic" w:hAnsi="Simplified Arabic" w:cs="Simplified Arabic"/>
          <w:sz w:val="27"/>
          <w:szCs w:val="27"/>
          <w:rtl/>
        </w:rPr>
        <w:lastRenderedPageBreak/>
        <w:t>على بعض أعماله)</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174"/>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rPr>
        <w:t xml:space="preserve">.  </w:t>
      </w:r>
    </w:p>
    <w:p w14:paraId="490CF93A"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rPr>
      </w:pPr>
      <w:r w:rsidRPr="006C6AD8">
        <w:rPr>
          <w:rFonts w:ascii="Simplified Arabic" w:hAnsi="Simplified Arabic" w:cs="Simplified Arabic"/>
          <w:sz w:val="27"/>
          <w:szCs w:val="27"/>
          <w:rtl/>
        </w:rPr>
        <w:t>ويجب على الإنسان أن يقنع بكل ما قدره الله له، ولا يشغل نفسه بالعلل الغائية وعواقب الأمور: (فالخوض في غايات الله ومحاولة الكشف عن أسرارها جرأة عليه سبحانه)</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175"/>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rPr>
        <w:t>.</w:t>
      </w:r>
    </w:p>
    <w:p w14:paraId="11C1F918"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rPr>
      </w:pPr>
      <w:r w:rsidRPr="006C6AD8">
        <w:rPr>
          <w:rFonts w:ascii="Simplified Arabic" w:hAnsi="Simplified Arabic" w:cs="Simplified Arabic"/>
          <w:sz w:val="27"/>
          <w:szCs w:val="27"/>
          <w:rtl/>
        </w:rPr>
        <w:t xml:space="preserve">إن محاولة الإحاطة بتدبير العناية الأزلية، واستيعاب ذلك بعقولنا من الأمور الصعبة التي قد يقع بسببها الفرد في الخطأ والضلال.   </w:t>
      </w:r>
    </w:p>
    <w:p w14:paraId="597DCB15" w14:textId="0B811513"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rPr>
      </w:pPr>
      <w:r w:rsidRPr="006C6AD8">
        <w:rPr>
          <w:rFonts w:ascii="Simplified Arabic" w:hAnsi="Simplified Arabic" w:cs="Simplified Arabic"/>
          <w:sz w:val="27"/>
          <w:szCs w:val="27"/>
          <w:rtl/>
        </w:rPr>
        <w:t xml:space="preserve">يقول ديكارت: (من الميسور أن نتورط في صعوبات عويصة جدًا </w:t>
      </w:r>
      <w:r w:rsidR="00AE4BD3" w:rsidRPr="006C6AD8">
        <w:rPr>
          <w:rFonts w:ascii="Simplified Arabic" w:hAnsi="Simplified Arabic" w:cs="Simplified Arabic" w:hint="cs"/>
          <w:sz w:val="27"/>
          <w:szCs w:val="27"/>
          <w:rtl/>
        </w:rPr>
        <w:br/>
      </w:r>
      <w:r w:rsidRPr="006C6AD8">
        <w:rPr>
          <w:rFonts w:ascii="Simplified Arabic" w:hAnsi="Simplified Arabic" w:cs="Simplified Arabic"/>
          <w:sz w:val="27"/>
          <w:szCs w:val="27"/>
          <w:rtl/>
        </w:rPr>
        <w:t>لو أردنا أن نوفق بين حرية إرادتنا وبين أوامر الله، وحاولنا أن نفهم هاتين الحقيقتين، وكأن عقولنا تستطيع أن تتناول حرية اختيارنا وتقدير العناية الأزلية فتحيط بهما إحاطة)</w:t>
      </w:r>
      <w:r w:rsidRPr="006C6AD8">
        <w:rPr>
          <w:rFonts w:ascii="Simplified Arabic" w:eastAsia="Calibri" w:hAnsi="Simplified Arabic" w:cs="Simplified Arabic"/>
          <w:sz w:val="27"/>
          <w:szCs w:val="27"/>
          <w:vertAlign w:val="superscript"/>
          <w:rtl/>
          <w:lang w:bidi="ar-EG"/>
        </w:rPr>
        <w:t xml:space="preserve"> (</w:t>
      </w:r>
      <w:r w:rsidRPr="006C6AD8">
        <w:rPr>
          <w:rFonts w:ascii="Simplified Arabic" w:eastAsia="Calibri" w:hAnsi="Simplified Arabic" w:cs="Simplified Arabic"/>
          <w:sz w:val="27"/>
          <w:szCs w:val="27"/>
          <w:vertAlign w:val="superscript"/>
          <w:rtl/>
          <w:lang w:bidi="ar-EG"/>
        </w:rPr>
        <w:footnoteReference w:id="176"/>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rPr>
        <w:t xml:space="preserve">. </w:t>
      </w:r>
    </w:p>
    <w:p w14:paraId="49E4DBC4" w14:textId="40D502FF" w:rsidR="00A625B2" w:rsidRPr="006C6AD8" w:rsidRDefault="00A625B2" w:rsidP="006C6AD8">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rPr>
      </w:pPr>
      <w:r w:rsidRPr="006C6AD8">
        <w:rPr>
          <w:rFonts w:ascii="Simplified Arabic" w:hAnsi="Simplified Arabic" w:cs="Simplified Arabic"/>
          <w:sz w:val="27"/>
          <w:szCs w:val="27"/>
          <w:rtl/>
        </w:rPr>
        <w:t>وإذا كان الأصلح هو ما أراده الله تعالى، فلا عجب في كوني أعجز عن تفسير الكشف عن وجه كونه أصلح، فمعلوم أن الإنسان طبيعته محدودة، وطبيعة الله لا حدود لها وتتجاوز قدراتنا العقلية، فكيف لنا أن ندرك كون هذا الفعل أنفع وأصلح بطبيعتنا المحدودة؟ (فلا ينبغي أن أعجب لعجزي عن أن أفهم سرّ صنع الله لما صنع، كما لا ينبغي أن أشك في وجوده؛ لأني ربما أجد أشياء كثيرة لا أفهم كيف خلقها الله، وذلك أني لما كنت أعلم أن طبيعتي ضعيفة محدودة للغاية، وأن طبيعة الله واسعة لا متناهية، ولا يمكن الإحاطة بها، فقد تيسر لي الآن أن أتبين أن في مقدوره أشياء كثيرة لا حصر لها، وتتجاوز نطاق عقلي)</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177"/>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rPr>
        <w:t>.</w:t>
      </w:r>
    </w:p>
    <w:p w14:paraId="6BCFC0B2"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rPr>
      </w:pPr>
      <w:r w:rsidRPr="006C6AD8">
        <w:rPr>
          <w:rFonts w:ascii="Simplified Arabic" w:hAnsi="Simplified Arabic" w:cs="Simplified Arabic"/>
          <w:sz w:val="27"/>
          <w:szCs w:val="27"/>
          <w:rtl/>
        </w:rPr>
        <w:t xml:space="preserve">وتتجلى مقولة ديكارت: (أن الأصلح هو ما أراده الله تعالى) في العبارات الديكارتية التالية؛ إذ أنه لا ينبغي أن نعمم الحكم على أفعال الله تعالى بحيث نرى جانب النقص في جزء من المخلوقات بمعزل عن بقية أجزاء </w:t>
      </w:r>
      <w:r w:rsidRPr="006C6AD8">
        <w:rPr>
          <w:rFonts w:ascii="Simplified Arabic" w:hAnsi="Simplified Arabic" w:cs="Simplified Arabic"/>
          <w:sz w:val="27"/>
          <w:szCs w:val="27"/>
          <w:rtl/>
        </w:rPr>
        <w:lastRenderedPageBreak/>
        <w:t>العالم بنظرتنا المحدودة، وتلك نظرة ضيقة قد تتلاشى عند اعتبار الكل: (فإذا أردنا أن نتحقق من كمال أفعال الله، فينبغي ألا ننظر إلى مخلوق بعينه دون سائر المخلوقات، بل أن ننظر على وجه العموم إلى مخلوقاته كلها في جملتها، ذلك أن الشيء الذي ربما يكون لنا بعض العذر في النظر إليه على أنه شديد نقص إذا كان وحده في العالم قد يكون كاملًا جدًا إذا نظر إليه على أنه جزء من هذا الكون بأسره)</w:t>
      </w:r>
      <w:r w:rsidRPr="006C6AD8">
        <w:rPr>
          <w:rFonts w:ascii="Simplified Arabic" w:eastAsia="Calibri" w:hAnsi="Simplified Arabic" w:cs="Simplified Arabic"/>
          <w:sz w:val="27"/>
          <w:szCs w:val="27"/>
          <w:vertAlign w:val="superscript"/>
          <w:rtl/>
          <w:lang w:bidi="ar-EG"/>
        </w:rPr>
        <w:t xml:space="preserve"> (</w:t>
      </w:r>
      <w:r w:rsidRPr="006C6AD8">
        <w:rPr>
          <w:rFonts w:ascii="Simplified Arabic" w:eastAsia="Calibri" w:hAnsi="Simplified Arabic" w:cs="Simplified Arabic"/>
          <w:sz w:val="27"/>
          <w:szCs w:val="27"/>
          <w:vertAlign w:val="superscript"/>
          <w:rtl/>
          <w:lang w:bidi="ar-EG"/>
        </w:rPr>
        <w:footnoteReference w:id="178"/>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rPr>
        <w:t xml:space="preserve">. </w:t>
      </w:r>
    </w:p>
    <w:p w14:paraId="1C206C58"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rPr>
      </w:pPr>
      <w:r w:rsidRPr="006C6AD8">
        <w:rPr>
          <w:rFonts w:ascii="Simplified Arabic" w:hAnsi="Simplified Arabic" w:cs="Simplified Arabic"/>
          <w:sz w:val="27"/>
          <w:szCs w:val="27"/>
          <w:rtl/>
        </w:rPr>
        <w:t>ويصرح ديكارت بأن جميع الأفعال الخُلقية في هذا الكون تجري وفق ما تقتضيه إرادته تعالى دون أي اعتبار آخر: (فلا حسن ولا قبح، ولا حق ولا باطل، ولا خير ولا شر إلا ما اقتض</w:t>
      </w:r>
      <w:r w:rsidRPr="006C6AD8">
        <w:rPr>
          <w:rFonts w:ascii="Simplified Arabic" w:hAnsi="Simplified Arabic" w:cs="Simplified Arabic"/>
          <w:sz w:val="27"/>
          <w:szCs w:val="27"/>
          <w:rtl/>
          <w:lang w:bidi="ar-EG"/>
        </w:rPr>
        <w:t>ت</w:t>
      </w:r>
      <w:r w:rsidRPr="006C6AD8">
        <w:rPr>
          <w:rFonts w:ascii="Simplified Arabic" w:hAnsi="Simplified Arabic" w:cs="Simplified Arabic"/>
          <w:sz w:val="27"/>
          <w:szCs w:val="27"/>
          <w:rtl/>
        </w:rPr>
        <w:t>ه إرادة الخالق، وإنه لا يدخل في تدبير الله اعتبار من الاعتبارات، فليس من نظام ولا قانون ولا باعث من بواعث الخير أو الحق إلا وهو خاضع لله)</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179"/>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rPr>
        <w:t>.</w:t>
      </w:r>
    </w:p>
    <w:p w14:paraId="22E9333A"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rPr>
      </w:pPr>
      <w:r w:rsidRPr="006C6AD8">
        <w:rPr>
          <w:rFonts w:ascii="Simplified Arabic" w:hAnsi="Simplified Arabic" w:cs="Simplified Arabic"/>
          <w:sz w:val="27"/>
          <w:szCs w:val="27"/>
          <w:rtl/>
        </w:rPr>
        <w:t>وعندما نتأمل في هذا النص نجد فيه اقتراب من وجهة نظر فلاسفة الإسلام ومتكلميهم في استناد جميع الممكنات إلى الله تعالى، وخضوعها لأمره سبحانه.</w:t>
      </w:r>
    </w:p>
    <w:p w14:paraId="675F07F1" w14:textId="6B0574AE" w:rsidR="00A625B2" w:rsidRPr="006C6AD8" w:rsidRDefault="00A625B2" w:rsidP="006C6AD8">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rPr>
      </w:pPr>
      <w:r w:rsidRPr="006C6AD8">
        <w:rPr>
          <w:rFonts w:ascii="Simplified Arabic" w:hAnsi="Simplified Arabic" w:cs="Simplified Arabic"/>
          <w:sz w:val="27"/>
          <w:szCs w:val="27"/>
          <w:rtl/>
        </w:rPr>
        <w:t>فابن سينا يرى أن وجود الشرور في العالم: (معلوم</w:t>
      </w:r>
      <w:r w:rsidR="006C6AD8">
        <w:rPr>
          <w:rFonts w:ascii="Simplified Arabic" w:hAnsi="Simplified Arabic" w:cs="Simplified Arabic" w:hint="cs"/>
          <w:sz w:val="27"/>
          <w:szCs w:val="27"/>
          <w:rtl/>
        </w:rPr>
        <w:t xml:space="preserve"> </w:t>
      </w:r>
      <w:r w:rsidRPr="006C6AD8">
        <w:rPr>
          <w:rFonts w:ascii="Simplified Arabic" w:hAnsi="Simplified Arabic" w:cs="Simplified Arabic"/>
          <w:sz w:val="27"/>
          <w:szCs w:val="27"/>
          <w:rtl/>
        </w:rPr>
        <w:t>في</w:t>
      </w:r>
      <w:r w:rsidR="006C6AD8">
        <w:rPr>
          <w:rFonts w:ascii="Simplified Arabic" w:hAnsi="Simplified Arabic" w:cs="Simplified Arabic" w:hint="cs"/>
          <w:sz w:val="27"/>
          <w:szCs w:val="27"/>
          <w:rtl/>
        </w:rPr>
        <w:t xml:space="preserve"> </w:t>
      </w:r>
      <w:r w:rsidRPr="006C6AD8">
        <w:rPr>
          <w:rFonts w:ascii="Simplified Arabic" w:hAnsi="Simplified Arabic" w:cs="Simplified Arabic"/>
          <w:sz w:val="27"/>
          <w:szCs w:val="27"/>
          <w:rtl/>
        </w:rPr>
        <w:t>العناية الأولى)</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180"/>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rPr>
        <w:t>.</w:t>
      </w:r>
    </w:p>
    <w:p w14:paraId="43C09A84" w14:textId="4140B2EF"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rPr>
      </w:pPr>
      <w:r w:rsidRPr="006C6AD8">
        <w:rPr>
          <w:rFonts w:ascii="Simplified Arabic" w:hAnsi="Simplified Arabic" w:cs="Simplified Arabic"/>
          <w:sz w:val="27"/>
          <w:szCs w:val="27"/>
          <w:rtl/>
        </w:rPr>
        <w:t>وتقترب وجهة نظر ليبنتز من هذه النظرة؛ إذ أنه يرى: (أن</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نظام</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الطبيعة</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نفسه</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مُؤسَس</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بناءً</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على</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إرادة الله</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الطيبة)</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181"/>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rPr>
        <w:t xml:space="preserve">، وأن الله تعالى لا يريد الشر، لكنه سمح به، وعندما يسمح به، فيكون على أساس أنه حكمة </w:t>
      </w:r>
      <w:r w:rsidR="00AE4BD3" w:rsidRPr="006C6AD8">
        <w:rPr>
          <w:rFonts w:ascii="Simplified Arabic" w:hAnsi="Simplified Arabic" w:cs="Simplified Arabic" w:hint="cs"/>
          <w:sz w:val="27"/>
          <w:szCs w:val="27"/>
          <w:rtl/>
        </w:rPr>
        <w:br/>
      </w:r>
      <w:r w:rsidRPr="006C6AD8">
        <w:rPr>
          <w:rFonts w:ascii="Simplified Arabic" w:hAnsi="Simplified Arabic" w:cs="Simplified Arabic"/>
          <w:sz w:val="27"/>
          <w:szCs w:val="27"/>
          <w:rtl/>
        </w:rPr>
        <w:t>أو فضيلة</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182"/>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rPr>
        <w:t xml:space="preserve">، والإنسان هو الذي يريد الشر؛ لأن الله منحه حرية الإرادة، وما </w:t>
      </w:r>
      <w:r w:rsidRPr="006C6AD8">
        <w:rPr>
          <w:rFonts w:ascii="Simplified Arabic" w:hAnsi="Simplified Arabic" w:cs="Simplified Arabic"/>
          <w:sz w:val="27"/>
          <w:szCs w:val="27"/>
          <w:rtl/>
        </w:rPr>
        <w:lastRenderedPageBreak/>
        <w:t>عليه إلا أن يحسن استعمالها</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183"/>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rPr>
        <w:t>.</w:t>
      </w:r>
    </w:p>
    <w:p w14:paraId="4EF49E5B"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rPr>
      </w:pPr>
      <w:r w:rsidRPr="006C6AD8">
        <w:rPr>
          <w:rFonts w:ascii="Simplified Arabic" w:hAnsi="Simplified Arabic" w:cs="Simplified Arabic"/>
          <w:sz w:val="27"/>
          <w:szCs w:val="27"/>
          <w:rtl/>
        </w:rPr>
        <w:t xml:space="preserve">ولكننا في البيئة الكلامية نرى الامر بصورة أوضح، فالإمام الغزالي (ت505هـ) قد حاول تفسير العلاقة بين الإرادة الإلهية والشرور الموجودة في العالم، فرأي أن الأفعال التي تبدو لنا في الظاهر وكأنها شرورًا محضة، هي في باطنها رحمة ولطف منه سبحانه، لكننا لا نقف على كنه ذلك، فأفعاله تعالى خالية من الشر المقصود لذاته </w:t>
      </w:r>
    </w:p>
    <w:p w14:paraId="196BF230"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rPr>
      </w:pPr>
      <w:r w:rsidRPr="006C6AD8">
        <w:rPr>
          <w:rFonts w:ascii="Simplified Arabic" w:hAnsi="Simplified Arabic" w:cs="Simplified Arabic"/>
          <w:sz w:val="27"/>
          <w:szCs w:val="27"/>
          <w:rtl/>
        </w:rPr>
        <w:t>يقول حجة الإسلام الغزالي في هذا الأمر: (الخير مقضي ‌بالذات، والشر مقضي بالعرض، وكل بقدر، وليس في ذلك ما ينافي الرحمة أصلًا، فالآن إن خطر لك نوع من ‌الشر لا ترى تحته خيرًا، أو خطر لك أنه كان تحصيل ذلك الخير ممكنًا لا في ضمن ‌الشر، فاتهم عقلك القاصر)</w:t>
      </w:r>
      <w:r w:rsidRPr="006C6AD8">
        <w:rPr>
          <w:rFonts w:ascii="Simplified Arabic" w:eastAsia="Calibri" w:hAnsi="Simplified Arabic" w:cs="Simplified Arabic"/>
          <w:sz w:val="27"/>
          <w:szCs w:val="27"/>
          <w:vertAlign w:val="superscript"/>
          <w:rtl/>
          <w:lang w:bidi="ar-EG"/>
        </w:rPr>
        <w:t xml:space="preserve"> (</w:t>
      </w:r>
      <w:r w:rsidRPr="006C6AD8">
        <w:rPr>
          <w:rFonts w:ascii="Simplified Arabic" w:eastAsia="Calibri" w:hAnsi="Simplified Arabic" w:cs="Simplified Arabic"/>
          <w:sz w:val="27"/>
          <w:szCs w:val="27"/>
          <w:vertAlign w:val="superscript"/>
          <w:rtl/>
          <w:lang w:bidi="ar-EG"/>
        </w:rPr>
        <w:footnoteReference w:id="184"/>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rPr>
        <w:t>.</w:t>
      </w:r>
    </w:p>
    <w:p w14:paraId="5D36C8D8"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rPr>
      </w:pPr>
      <w:r w:rsidRPr="006C6AD8">
        <w:rPr>
          <w:rFonts w:ascii="Simplified Arabic" w:hAnsi="Simplified Arabic" w:cs="Simplified Arabic"/>
          <w:sz w:val="27"/>
          <w:szCs w:val="27"/>
          <w:rtl/>
        </w:rPr>
        <w:t>وليس معنى أن أفعاله تعالى تخلو عن الشر أن يقع في ملكه سبحانه ما ليس مرادًا له، كلا، بل نبه الإمام الغزالي على أن كل فعل سواء أكان خيرًا أم شرًا خاضع لإرادته تعالى، فقال: (فهما داخلان ‌تحت ‌الإرادة، ولكن أحدهما مراد لذاته، والآخر مراد لغيره، والمراد لذاته قبل المراد لغيره)</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185"/>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rPr>
        <w:t>.</w:t>
      </w:r>
    </w:p>
    <w:p w14:paraId="19C3E328"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rPr>
      </w:pPr>
      <w:r w:rsidRPr="006C6AD8">
        <w:rPr>
          <w:rFonts w:ascii="Simplified Arabic" w:hAnsi="Simplified Arabic" w:cs="Simplified Arabic"/>
          <w:sz w:val="27"/>
          <w:szCs w:val="27"/>
          <w:rtl/>
        </w:rPr>
        <w:t>فالشر عند الإمام الغزالي مقضيُّ به، وما قضَى الله به واجب الحصول بعد سبق المشيئة، فلا راد لحكمه، ولا معقب لقضائه وأمره</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186"/>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rPr>
        <w:t xml:space="preserve">، فالكل مراد لله تعالى، دون أن يوصف الباري تعالى بالظلم؛ لأنه لا يجوز لنا أن نحكم على الفعل الإلهي بنفس الحكم الذي نحكم به على فعل العبد، فليس ما ‌يستقبح من </w:t>
      </w:r>
      <w:r w:rsidRPr="006C6AD8">
        <w:rPr>
          <w:rFonts w:ascii="Simplified Arabic" w:hAnsi="Simplified Arabic" w:cs="Simplified Arabic"/>
          <w:sz w:val="27"/>
          <w:szCs w:val="27"/>
          <w:rtl/>
        </w:rPr>
        <w:lastRenderedPageBreak/>
        <w:t>العبد ‌يستقبح من الله تعالى</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187"/>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rPr>
        <w:t>.</w:t>
      </w:r>
    </w:p>
    <w:p w14:paraId="0AEE4376"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b/>
          <w:bCs/>
          <w:sz w:val="27"/>
          <w:szCs w:val="27"/>
          <w:rtl/>
        </w:rPr>
      </w:pPr>
      <w:r w:rsidRPr="006C6AD8">
        <w:rPr>
          <w:rFonts w:ascii="Simplified Arabic" w:hAnsi="Simplified Arabic" w:cs="Simplified Arabic"/>
          <w:sz w:val="27"/>
          <w:szCs w:val="27"/>
          <w:rtl/>
        </w:rPr>
        <w:t>وينقل لنا الدكتور عثمان أمين المبدأ الديكارتي الذي يقرر فيه ديكارت الأصل الذي يسير</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عليه في حديثه عن الذات الإلهية، وما يتعلق بها من صفات وأفعال، ومنها الأصلح في فعل الله تعالى وحُكمه، فيروي عن ديكارت عبارتين في غاية الأهمية:</w:t>
      </w:r>
    </w:p>
    <w:p w14:paraId="719EB5BE"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rPr>
      </w:pPr>
      <w:r w:rsidRPr="006C6AD8">
        <w:rPr>
          <w:rFonts w:ascii="Simplified Arabic" w:hAnsi="Simplified Arabic" w:cs="Simplified Arabic"/>
          <w:b/>
          <w:bCs/>
          <w:sz w:val="27"/>
          <w:szCs w:val="27"/>
          <w:rtl/>
        </w:rPr>
        <w:t>الأولى:</w:t>
      </w:r>
      <w:r w:rsidRPr="006C6AD8">
        <w:rPr>
          <w:rFonts w:ascii="Simplified Arabic" w:hAnsi="Simplified Arabic" w:cs="Simplified Arabic"/>
          <w:sz w:val="27"/>
          <w:szCs w:val="27"/>
          <w:rtl/>
        </w:rPr>
        <w:t xml:space="preserve"> (إن الله لا يجب عليه شيء، ولا مستحيل عند الله)</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188"/>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rPr>
        <w:t xml:space="preserve">. </w:t>
      </w:r>
    </w:p>
    <w:p w14:paraId="70AF3CD8"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rPr>
      </w:pPr>
      <w:r w:rsidRPr="006C6AD8">
        <w:rPr>
          <w:rFonts w:ascii="Simplified Arabic" w:hAnsi="Simplified Arabic" w:cs="Simplified Arabic"/>
          <w:sz w:val="27"/>
          <w:szCs w:val="27"/>
          <w:rtl/>
        </w:rPr>
        <w:t xml:space="preserve"> </w:t>
      </w:r>
      <w:r w:rsidRPr="006C6AD8">
        <w:rPr>
          <w:rFonts w:ascii="Simplified Arabic" w:hAnsi="Simplified Arabic" w:cs="Simplified Arabic"/>
          <w:b/>
          <w:bCs/>
          <w:sz w:val="27"/>
          <w:szCs w:val="27"/>
          <w:rtl/>
        </w:rPr>
        <w:t>والثانية:</w:t>
      </w:r>
      <w:r w:rsidRPr="006C6AD8">
        <w:rPr>
          <w:rFonts w:ascii="Simplified Arabic" w:hAnsi="Simplified Arabic" w:cs="Simplified Arabic"/>
          <w:sz w:val="27"/>
          <w:szCs w:val="27"/>
          <w:rtl/>
        </w:rPr>
        <w:t xml:space="preserve"> (يجب ألا نشط في جرأتنا فنذهب إلى أن نخضع لعقولنا طبيعة الله وأفعاله)</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189"/>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rPr>
        <w:t xml:space="preserve">. </w:t>
      </w:r>
    </w:p>
    <w:p w14:paraId="0DBE305E"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rPr>
      </w:pPr>
      <w:r w:rsidRPr="006C6AD8">
        <w:rPr>
          <w:rFonts w:ascii="Simplified Arabic" w:hAnsi="Simplified Arabic" w:cs="Simplified Arabic"/>
          <w:sz w:val="27"/>
          <w:szCs w:val="27"/>
          <w:rtl/>
        </w:rPr>
        <w:t>إذا تقرر ذلك نعلم أن ديكارت يتخلص من شائبة الوجوب على الله تعالى في الأصلح وغيره من الأفعال، وليس هذا فحسب، وإنما يجعل البحث في ذات الله تعالى، وسائر الأمور الإيمانية بحثًا لاهوتيًا بعيدًا عن التفسيرات الفلسفية.</w:t>
      </w:r>
    </w:p>
    <w:p w14:paraId="54525067" w14:textId="21B76129"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rPr>
      </w:pPr>
      <w:r w:rsidRPr="006C6AD8">
        <w:rPr>
          <w:rFonts w:ascii="Simplified Arabic" w:hAnsi="Simplified Arabic" w:cs="Simplified Arabic"/>
          <w:sz w:val="27"/>
          <w:szCs w:val="27"/>
          <w:rtl/>
        </w:rPr>
        <w:t xml:space="preserve">وأيًا ما كان الأمر فهذه طريقة ديكارت في إثبات الأمور الدينية؛ إذ </w:t>
      </w:r>
      <w:r w:rsidR="00AE4BD3" w:rsidRPr="006C6AD8">
        <w:rPr>
          <w:rFonts w:ascii="Simplified Arabic" w:hAnsi="Simplified Arabic" w:cs="Simplified Arabic" w:hint="cs"/>
          <w:sz w:val="27"/>
          <w:szCs w:val="27"/>
          <w:rtl/>
        </w:rPr>
        <w:br/>
      </w:r>
      <w:r w:rsidRPr="006C6AD8">
        <w:rPr>
          <w:rFonts w:ascii="Simplified Arabic" w:hAnsi="Simplified Arabic" w:cs="Simplified Arabic"/>
          <w:sz w:val="27"/>
          <w:szCs w:val="27"/>
          <w:rtl/>
        </w:rPr>
        <w:t>لا يمكنه إثباتها بواسطة منهجه ومبانيه الفكرية، وإنما يقبلها دون استدلال، فهو يعمل على الوصول إلى فكر حر، ويضع حدًا بين الإيمان والعقل</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190"/>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rPr>
        <w:t>.</w:t>
      </w:r>
    </w:p>
    <w:p w14:paraId="74E3597B" w14:textId="36B99E7D" w:rsidR="00A625B2" w:rsidRPr="006C6AD8" w:rsidRDefault="00A625B2" w:rsidP="006C6AD8">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rPr>
      </w:pPr>
      <w:r w:rsidRPr="006C6AD8">
        <w:rPr>
          <w:rFonts w:ascii="Simplified Arabic" w:hAnsi="Simplified Arabic" w:cs="Simplified Arabic"/>
          <w:sz w:val="27"/>
          <w:szCs w:val="27"/>
          <w:rtl/>
        </w:rPr>
        <w:t>وقد أفصح ديكارت عن ذلك قائلًا: (فيما يتعلق بالأمور الإيمانية الناشئة عن الإلهام الحقيقي، يجب</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أن</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نكون</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في</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أحكامنا تابعين</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للأحكام</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الإلهية،</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وأما</w:t>
      </w:r>
      <w:r w:rsidR="006C6AD8">
        <w:rPr>
          <w:rFonts w:ascii="Simplified Arabic" w:hAnsi="Simplified Arabic" w:cs="Simplified Arabic" w:hint="cs"/>
          <w:sz w:val="27"/>
          <w:szCs w:val="27"/>
          <w:rtl/>
        </w:rPr>
        <w:t xml:space="preserve"> </w:t>
      </w:r>
      <w:r w:rsidRPr="006C6AD8">
        <w:rPr>
          <w:rFonts w:ascii="Simplified Arabic" w:hAnsi="Simplified Arabic" w:cs="Simplified Arabic"/>
          <w:sz w:val="27"/>
          <w:szCs w:val="27"/>
          <w:rtl/>
        </w:rPr>
        <w:t>بالنسبة</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إلى</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الأمور</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التي</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لا</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ترتبط</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بالأحكام</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الإلهية،</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فلا يمكن</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للفيلسوف</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أن</w:t>
      </w:r>
      <w:r w:rsidR="006C6AD8">
        <w:rPr>
          <w:rFonts w:ascii="Simplified Arabic" w:hAnsi="Simplified Arabic" w:cs="Simplified Arabic" w:hint="cs"/>
          <w:sz w:val="27"/>
          <w:szCs w:val="27"/>
          <w:rtl/>
        </w:rPr>
        <w:t xml:space="preserve"> </w:t>
      </w:r>
      <w:r w:rsidRPr="006C6AD8">
        <w:rPr>
          <w:rFonts w:ascii="Simplified Arabic" w:hAnsi="Simplified Arabic" w:cs="Simplified Arabic"/>
          <w:sz w:val="27"/>
          <w:szCs w:val="27"/>
          <w:rtl/>
        </w:rPr>
        <w:t>يقبل</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بذلك</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الشيء</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الذي</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لم</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تتضح</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له</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حقيقته</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بعد،</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بوصفه</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أمرًا حقيقيًا،</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أو</w:t>
      </w:r>
      <w:r w:rsidR="006C6AD8">
        <w:rPr>
          <w:rFonts w:ascii="Simplified Arabic" w:hAnsi="Simplified Arabic" w:cs="Simplified Arabic" w:hint="cs"/>
          <w:sz w:val="27"/>
          <w:szCs w:val="27"/>
          <w:rtl/>
        </w:rPr>
        <w:t xml:space="preserve"> </w:t>
      </w:r>
      <w:r w:rsidRPr="006C6AD8">
        <w:rPr>
          <w:rFonts w:ascii="Simplified Arabic" w:hAnsi="Simplified Arabic" w:cs="Simplified Arabic"/>
          <w:sz w:val="27"/>
          <w:szCs w:val="27"/>
          <w:rtl/>
        </w:rPr>
        <w:t>أن</w:t>
      </w:r>
      <w:r w:rsidR="006C6AD8">
        <w:rPr>
          <w:rFonts w:ascii="Simplified Arabic" w:hAnsi="Simplified Arabic" w:cs="Simplified Arabic" w:hint="cs"/>
          <w:sz w:val="27"/>
          <w:szCs w:val="27"/>
          <w:rtl/>
        </w:rPr>
        <w:t xml:space="preserve"> </w:t>
      </w:r>
      <w:r w:rsidRPr="006C6AD8">
        <w:rPr>
          <w:rFonts w:ascii="Simplified Arabic" w:hAnsi="Simplified Arabic" w:cs="Simplified Arabic"/>
          <w:sz w:val="27"/>
          <w:szCs w:val="27"/>
          <w:rtl/>
        </w:rPr>
        <w:t>يعتمد</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على</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حواسّه</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في</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ذلك)</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191"/>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rPr>
        <w:t>.</w:t>
      </w:r>
    </w:p>
    <w:p w14:paraId="50ECAA42"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rPr>
      </w:pPr>
      <w:r w:rsidRPr="006C6AD8">
        <w:rPr>
          <w:rFonts w:ascii="Simplified Arabic" w:hAnsi="Simplified Arabic" w:cs="Simplified Arabic"/>
          <w:sz w:val="27"/>
          <w:szCs w:val="27"/>
          <w:rtl/>
        </w:rPr>
        <w:lastRenderedPageBreak/>
        <w:t>وبعد عرض موقف ديكارت من مسألة الأصلح يمكننا أن نقول: إن ديكارت وافق</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lang w:bidi="ar-EG"/>
        </w:rPr>
        <w:t>في</w:t>
      </w:r>
      <w:r w:rsidRPr="006C6AD8">
        <w:rPr>
          <w:rFonts w:ascii="Simplified Arabic" w:hAnsi="Simplified Arabic" w:cs="Simplified Arabic"/>
          <w:sz w:val="27"/>
          <w:szCs w:val="27"/>
          <w:rtl/>
        </w:rPr>
        <w:t xml:space="preserve"> رأيه متكلمي الاشاعرة والماتريدية، لا سيما عندما رفض القول بالوجوب على الله تعالى.</w:t>
      </w:r>
    </w:p>
    <w:p w14:paraId="224C9971"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rPr>
      </w:pPr>
      <w:r w:rsidRPr="006C6AD8">
        <w:rPr>
          <w:rFonts w:ascii="Simplified Arabic" w:hAnsi="Simplified Arabic" w:cs="Simplified Arabic"/>
          <w:sz w:val="27"/>
          <w:szCs w:val="27"/>
          <w:rtl/>
        </w:rPr>
        <w:t>يقول الإمام الغزالي: (إنه</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لا</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يجب</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على</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الله</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تعالى</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رعاية</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الأصلح</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لعباده، بل</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له</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أن</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يفعل ما</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يشاء</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ويحكم</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ما</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يريد)</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192"/>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rPr>
        <w:t>.</w:t>
      </w:r>
    </w:p>
    <w:p w14:paraId="6FA75A5E"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rPr>
      </w:pPr>
      <w:r w:rsidRPr="006C6AD8">
        <w:rPr>
          <w:rFonts w:ascii="Simplified Arabic" w:hAnsi="Simplified Arabic" w:cs="Simplified Arabic"/>
          <w:sz w:val="27"/>
          <w:szCs w:val="27"/>
          <w:rtl/>
        </w:rPr>
        <w:t>وكذا سيف الدين الآمدي يرى: (أن</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رعاية</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الحكمة</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والغرض</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في أفعال</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الله</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تعالى</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غير</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واجب، وأنه</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لا</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يجب</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عليه</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فعل</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شيء</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ولا</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تركه)</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193"/>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rPr>
        <w:t>.</w:t>
      </w:r>
    </w:p>
    <w:p w14:paraId="0242AB95" w14:textId="77777777" w:rsidR="00A625B2" w:rsidRPr="006C6AD8" w:rsidRDefault="00A625B2" w:rsidP="00AE4BD3">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rPr>
      </w:pPr>
      <w:r w:rsidRPr="006C6AD8">
        <w:rPr>
          <w:rFonts w:ascii="Simplified Arabic" w:hAnsi="Simplified Arabic" w:cs="Simplified Arabic"/>
          <w:sz w:val="27"/>
          <w:szCs w:val="27"/>
          <w:rtl/>
        </w:rPr>
        <w:t xml:space="preserve">إن المتكلمين قاطبة من الأشاعرة والماتريدية يدركون أن أفعال الله تعالى قد اشتملت على حِكم سامية، ومقاصد جليلة، وتوجهت نحو خير العباد وصلاح أمرهم، ولكنهم يرفضون الوجوب على الله رفضًا تامًا، كما يرفضون أن يكون الخير والصلاح بمثابة العلة الحاملة له تعالى على الفعل.   </w:t>
      </w:r>
    </w:p>
    <w:p w14:paraId="52BD281A" w14:textId="6B4F4960" w:rsidR="00A625B2" w:rsidRPr="006C6AD8" w:rsidRDefault="00A625B2" w:rsidP="006C6AD8">
      <w:pPr>
        <w:tabs>
          <w:tab w:val="left" w:pos="3958"/>
          <w:tab w:val="center" w:pos="4478"/>
        </w:tabs>
        <w:adjustRightInd/>
        <w:spacing w:line="400" w:lineRule="exact"/>
        <w:ind w:firstLine="567"/>
        <w:jc w:val="lowKashida"/>
        <w:textAlignment w:val="auto"/>
        <w:rPr>
          <w:rFonts w:ascii="Simplified Arabic" w:hAnsi="Simplified Arabic" w:cs="Simplified Arabic"/>
          <w:sz w:val="27"/>
          <w:szCs w:val="27"/>
          <w:rtl/>
        </w:rPr>
      </w:pPr>
      <w:r w:rsidRPr="006C6AD8">
        <w:rPr>
          <w:rFonts w:ascii="Simplified Arabic" w:hAnsi="Simplified Arabic" w:cs="Simplified Arabic"/>
          <w:sz w:val="27"/>
          <w:szCs w:val="27"/>
          <w:rtl/>
        </w:rPr>
        <w:t>يقول الشهرستاني: (ونحن</w:t>
      </w:r>
      <w:r w:rsidR="006C6AD8">
        <w:rPr>
          <w:rFonts w:ascii="Simplified Arabic" w:hAnsi="Simplified Arabic" w:cs="Simplified Arabic" w:hint="cs"/>
          <w:sz w:val="27"/>
          <w:szCs w:val="27"/>
          <w:rtl/>
        </w:rPr>
        <w:t xml:space="preserve"> </w:t>
      </w:r>
      <w:r w:rsidRPr="006C6AD8">
        <w:rPr>
          <w:rFonts w:ascii="Simplified Arabic" w:hAnsi="Simplified Arabic" w:cs="Simplified Arabic"/>
          <w:sz w:val="27"/>
          <w:szCs w:val="27"/>
          <w:rtl/>
        </w:rPr>
        <w:t>لا ننكر أن أفعال الله تعالى اشتملت على خير، وتوجهت إلى صلاح، وأنه لم</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يخلق</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الخلق لأجل الفساد، ولكن الكلام إنما وقع في أن الحامل له على الفعل ما كان</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صلاحًا يرتقبه، وخيرًا يتوقعه، بل لا حامل له، وفرق بين لزوم الخير والصلاح لأوضاع</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الأفعال، وبين حمل الخير والصلاح على وضع الأفعال)</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194"/>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rPr>
        <w:t xml:space="preserve">. </w:t>
      </w:r>
    </w:p>
    <w:p w14:paraId="3DB85766" w14:textId="77777777" w:rsidR="00A625B2" w:rsidRPr="006C6AD8" w:rsidRDefault="00A625B2" w:rsidP="006C6AD8">
      <w:pPr>
        <w:tabs>
          <w:tab w:val="left" w:pos="3958"/>
          <w:tab w:val="center" w:pos="4478"/>
        </w:tabs>
        <w:adjustRightInd/>
        <w:spacing w:line="360" w:lineRule="exact"/>
        <w:ind w:firstLine="567"/>
        <w:jc w:val="lowKashida"/>
        <w:textAlignment w:val="auto"/>
        <w:rPr>
          <w:rFonts w:ascii="Simplified Arabic" w:hAnsi="Simplified Arabic" w:cs="Simplified Arabic"/>
          <w:sz w:val="27"/>
          <w:szCs w:val="27"/>
          <w:rtl/>
        </w:rPr>
      </w:pPr>
      <w:r w:rsidRPr="006C6AD8">
        <w:rPr>
          <w:rFonts w:ascii="Simplified Arabic" w:hAnsi="Simplified Arabic" w:cs="Simplified Arabic"/>
          <w:sz w:val="27"/>
          <w:szCs w:val="27"/>
          <w:rtl/>
        </w:rPr>
        <w:lastRenderedPageBreak/>
        <w:t>وإذا كان ديكارت يرى أن محاولة استيعاب أسرار الحكمة الإلهية في فعله سبحانه من الأمور الصعبة على العقول، فإن هذا ما ذهب إليه علماء الكلام من الأشاعرة والماتريدية.</w:t>
      </w:r>
    </w:p>
    <w:p w14:paraId="63FDA863" w14:textId="77777777" w:rsidR="00A625B2" w:rsidRPr="006C6AD8" w:rsidRDefault="00A625B2" w:rsidP="006C6AD8">
      <w:pPr>
        <w:tabs>
          <w:tab w:val="left" w:pos="3958"/>
          <w:tab w:val="center" w:pos="4478"/>
        </w:tabs>
        <w:adjustRightInd/>
        <w:spacing w:line="360" w:lineRule="exact"/>
        <w:ind w:firstLine="567"/>
        <w:jc w:val="lowKashida"/>
        <w:textAlignment w:val="auto"/>
        <w:rPr>
          <w:rFonts w:ascii="Simplified Arabic" w:eastAsia="Calibri" w:hAnsi="Simplified Arabic" w:cs="Simplified Arabic"/>
          <w:b/>
          <w:bCs/>
          <w:sz w:val="27"/>
          <w:szCs w:val="27"/>
          <w:rtl/>
          <w:lang w:bidi="ar-EG"/>
        </w:rPr>
      </w:pPr>
      <w:r w:rsidRPr="006C6AD8">
        <w:rPr>
          <w:rFonts w:ascii="Simplified Arabic" w:hAnsi="Simplified Arabic" w:cs="Simplified Arabic"/>
          <w:b/>
          <w:bCs/>
          <w:sz w:val="27"/>
          <w:szCs w:val="27"/>
          <w:rtl/>
        </w:rPr>
        <w:t>يقول أبو البركات النسفي:</w:t>
      </w:r>
      <w:r w:rsidRPr="006C6AD8">
        <w:rPr>
          <w:rFonts w:ascii="Simplified Arabic" w:hAnsi="Simplified Arabic" w:cs="Simplified Arabic"/>
          <w:sz w:val="27"/>
          <w:szCs w:val="27"/>
          <w:rtl/>
        </w:rPr>
        <w:t xml:space="preserve"> (</w:t>
      </w:r>
      <w:r w:rsidRPr="006C6AD8">
        <w:rPr>
          <w:rFonts w:ascii="Simplified Arabic" w:hAnsi="Simplified Arabic" w:cs="Simplified Arabic"/>
          <w:sz w:val="27"/>
          <w:szCs w:val="27"/>
          <w:rtl/>
          <w:lang w:bidi="ar-EG"/>
        </w:rPr>
        <w:t>إ</w:t>
      </w:r>
      <w:r w:rsidRPr="006C6AD8">
        <w:rPr>
          <w:rFonts w:ascii="Simplified Arabic" w:hAnsi="Simplified Arabic" w:cs="Simplified Arabic"/>
          <w:sz w:val="27"/>
          <w:szCs w:val="27"/>
          <w:rtl/>
        </w:rPr>
        <w:t>ن له في إيجاد كل شيء حكمة بالغة، قبيحًا كان الموجَد أو حسنًا، وإن كنا لا نقف على ذلك بعقولنا؛ إذ العقول قاصرة عن الإحاطة بحكم الربوبية، والأفهام حاسرة عن إدراك أسرار الألوهية)</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195"/>
      </w:r>
      <w:r w:rsidRPr="006C6AD8">
        <w:rPr>
          <w:rFonts w:ascii="Simplified Arabic" w:eastAsia="Calibri" w:hAnsi="Simplified Arabic" w:cs="Simplified Arabic"/>
          <w:sz w:val="27"/>
          <w:szCs w:val="27"/>
          <w:vertAlign w:val="superscript"/>
          <w:rtl/>
          <w:lang w:bidi="ar-EG"/>
        </w:rPr>
        <w:t>)</w:t>
      </w:r>
      <w:r w:rsidRPr="006C6AD8">
        <w:rPr>
          <w:rFonts w:ascii="Simplified Arabic" w:hAnsi="Simplified Arabic" w:cs="Simplified Arabic"/>
          <w:sz w:val="27"/>
          <w:szCs w:val="27"/>
          <w:rtl/>
        </w:rPr>
        <w:t>.</w:t>
      </w:r>
    </w:p>
    <w:p w14:paraId="1531D0FC" w14:textId="77777777" w:rsidR="00A625B2" w:rsidRPr="006C6AD8" w:rsidRDefault="00A625B2" w:rsidP="006C6AD8">
      <w:pPr>
        <w:tabs>
          <w:tab w:val="left" w:pos="3958"/>
          <w:tab w:val="center" w:pos="4478"/>
        </w:tabs>
        <w:adjustRightInd/>
        <w:spacing w:line="360" w:lineRule="exact"/>
        <w:ind w:firstLine="567"/>
        <w:jc w:val="lowKashida"/>
        <w:textAlignment w:val="auto"/>
        <w:rPr>
          <w:rFonts w:ascii="Simplified Arabic" w:hAnsi="Simplified Arabic" w:cs="Simplified Arabic"/>
          <w:sz w:val="27"/>
          <w:szCs w:val="27"/>
          <w:rtl/>
        </w:rPr>
      </w:pPr>
      <w:r w:rsidRPr="006C6AD8">
        <w:rPr>
          <w:rFonts w:ascii="Simplified Arabic" w:hAnsi="Simplified Arabic" w:cs="Simplified Arabic"/>
          <w:b/>
          <w:bCs/>
          <w:sz w:val="27"/>
          <w:szCs w:val="27"/>
          <w:rtl/>
        </w:rPr>
        <w:t>يقول عبد العلي الأنصاري:</w:t>
      </w:r>
      <w:r w:rsidRPr="006C6AD8">
        <w:rPr>
          <w:rFonts w:ascii="Simplified Arabic" w:hAnsi="Simplified Arabic" w:cs="Simplified Arabic"/>
          <w:sz w:val="27"/>
          <w:szCs w:val="27"/>
          <w:rtl/>
        </w:rPr>
        <w:t xml:space="preserve"> (إنه تعالى لما كان حكيمًا لابد لأفعاله وأحكامه غايات تترتب عليها، ولما كان جوادًا محضًا رحمانًا رحيمًا، اقتضى جوده ورحمته أن يراعي مصالح مخلوقاته، فلا جرم حكم على ما هو مقتضى المصالح؛ فالأحكام المتعلقة باقتضاء المصالح فرع حكمته وجوده ورحمته ومن لوازمه، فرعاية المصالح فرع كماله)</w:t>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vertAlign w:val="superscript"/>
          <w:rtl/>
          <w:lang w:bidi="ar-EG"/>
        </w:rPr>
        <w:footnoteReference w:id="196"/>
      </w:r>
      <w:r w:rsidRPr="006C6AD8">
        <w:rPr>
          <w:rFonts w:ascii="Simplified Arabic" w:eastAsia="Calibri" w:hAnsi="Simplified Arabic" w:cs="Simplified Arabic"/>
          <w:sz w:val="27"/>
          <w:szCs w:val="27"/>
          <w:vertAlign w:val="superscript"/>
          <w:rtl/>
          <w:lang w:bidi="ar-EG"/>
        </w:rPr>
        <w:t>)</w:t>
      </w:r>
      <w:r w:rsidRPr="006C6AD8">
        <w:rPr>
          <w:rFonts w:ascii="Simplified Arabic" w:eastAsia="Calibri" w:hAnsi="Simplified Arabic" w:cs="Simplified Arabic"/>
          <w:sz w:val="27"/>
          <w:szCs w:val="27"/>
          <w:rtl/>
          <w:lang w:bidi="ar-EG"/>
        </w:rPr>
        <w:t>.</w:t>
      </w:r>
    </w:p>
    <w:p w14:paraId="332B000E" w14:textId="77777777" w:rsidR="00A625B2" w:rsidRPr="006C6AD8" w:rsidRDefault="00A625B2" w:rsidP="006C6AD8">
      <w:pPr>
        <w:tabs>
          <w:tab w:val="left" w:pos="3958"/>
          <w:tab w:val="center" w:pos="4478"/>
        </w:tabs>
        <w:adjustRightInd/>
        <w:spacing w:line="360" w:lineRule="exact"/>
        <w:ind w:firstLine="567"/>
        <w:jc w:val="lowKashida"/>
        <w:textAlignment w:val="auto"/>
        <w:rPr>
          <w:rFonts w:ascii="Simplified Arabic" w:hAnsi="Simplified Arabic" w:cs="Simplified Arabic"/>
          <w:sz w:val="27"/>
          <w:szCs w:val="27"/>
          <w:rtl/>
        </w:rPr>
      </w:pPr>
      <w:r w:rsidRPr="006C6AD8">
        <w:rPr>
          <w:rFonts w:ascii="Simplified Arabic" w:hAnsi="Simplified Arabic" w:cs="Simplified Arabic"/>
          <w:sz w:val="27"/>
          <w:szCs w:val="27"/>
          <w:rtl/>
        </w:rPr>
        <w:t>ومن خلال ما سبق يمكن القول: إن ديكارت يرى أن الأصلح هو ما أراده الله تعالى خيرًا كان أو شرًا، وما نلاحظه من وجود الشر في العالم، فإنه يبرره تبريرًا يتفق مع كمال الله سبحانه، وإحكام صنعه لهذا الكون، وحٍكمته، فالله ليس مسئولًا عن الشر، وإنما الاستعمال السيء للحرية عن طريق الدوافع والميول هو السبب في حدوث الشرور، ولا شك أن تلك نظرة إيجابية من ديكارت؛ إذ أن الشر بناءً على هذا ليس أمرًا جوهريًا، وإنما يرجع إلى نقص في الإرادة، فالإنسان هو المختار في هذا الأمر، كما أن رؤية ديكارت تحمل معنى تنزيه الله تعالى عن شوائب النقص، وهو بهذا يتطابق مع وجهة نظر علماء الكلام في الإسلام كما سلف أن أوضحنا.</w:t>
      </w:r>
    </w:p>
    <w:p w14:paraId="79115E5E" w14:textId="77777777" w:rsidR="00AE4BD3" w:rsidRPr="006C6AD8" w:rsidRDefault="00AE4BD3" w:rsidP="00AE4BD3">
      <w:pPr>
        <w:widowControl/>
        <w:adjustRightInd/>
        <w:spacing w:line="400" w:lineRule="exact"/>
        <w:jc w:val="left"/>
        <w:textAlignment w:val="auto"/>
        <w:rPr>
          <w:rFonts w:ascii="Simplified Arabic" w:hAnsi="Simplified Arabic" w:cs="Simplified Arabic"/>
          <w:b/>
          <w:bCs/>
          <w:sz w:val="27"/>
          <w:szCs w:val="27"/>
          <w:rtl/>
        </w:rPr>
      </w:pPr>
      <w:r w:rsidRPr="006C6AD8">
        <w:rPr>
          <w:rFonts w:ascii="Simplified Arabic" w:hAnsi="Simplified Arabic" w:cs="Simplified Arabic"/>
          <w:b/>
          <w:bCs/>
          <w:sz w:val="27"/>
          <w:szCs w:val="27"/>
          <w:rtl/>
        </w:rPr>
        <w:br w:type="page"/>
      </w:r>
    </w:p>
    <w:p w14:paraId="13ADEEE2" w14:textId="13171F1D" w:rsidR="00A625B2" w:rsidRPr="006C6AD8" w:rsidRDefault="00A625B2" w:rsidP="00D7475E">
      <w:pPr>
        <w:tabs>
          <w:tab w:val="left" w:pos="3958"/>
          <w:tab w:val="center" w:pos="4478"/>
        </w:tabs>
        <w:adjustRightInd/>
        <w:spacing w:line="380" w:lineRule="exact"/>
        <w:textAlignment w:val="auto"/>
        <w:rPr>
          <w:rFonts w:ascii="Simplified Arabic" w:hAnsi="Simplified Arabic" w:cs="Simplified Arabic"/>
          <w:b/>
          <w:bCs/>
          <w:sz w:val="27"/>
          <w:szCs w:val="27"/>
          <w:rtl/>
        </w:rPr>
      </w:pPr>
      <w:r w:rsidRPr="006C6AD8">
        <w:rPr>
          <w:rFonts w:ascii="Simplified Arabic" w:hAnsi="Simplified Arabic" w:cs="Simplified Arabic"/>
          <w:b/>
          <w:bCs/>
          <w:sz w:val="27"/>
          <w:szCs w:val="27"/>
          <w:rtl/>
        </w:rPr>
        <w:lastRenderedPageBreak/>
        <w:t>الخاتمة، وتشتمل على أهم النتائج التي توصل إليها البحث، والتوصيات</w:t>
      </w:r>
    </w:p>
    <w:p w14:paraId="12B206C2" w14:textId="77777777" w:rsidR="00A625B2" w:rsidRPr="006C6AD8" w:rsidRDefault="00A625B2" w:rsidP="00D7475E">
      <w:pPr>
        <w:tabs>
          <w:tab w:val="left" w:pos="3958"/>
          <w:tab w:val="center" w:pos="4478"/>
        </w:tabs>
        <w:adjustRightInd/>
        <w:spacing w:line="380" w:lineRule="exact"/>
        <w:textAlignment w:val="auto"/>
        <w:rPr>
          <w:rFonts w:ascii="Simplified Arabic" w:hAnsi="Simplified Arabic" w:cs="Simplified Arabic"/>
          <w:b/>
          <w:bCs/>
          <w:sz w:val="27"/>
          <w:szCs w:val="27"/>
          <w:rtl/>
        </w:rPr>
      </w:pPr>
      <w:r w:rsidRPr="006C6AD8">
        <w:rPr>
          <w:rFonts w:ascii="Simplified Arabic" w:hAnsi="Simplified Arabic" w:cs="Simplified Arabic"/>
          <w:b/>
          <w:bCs/>
          <w:sz w:val="27"/>
          <w:szCs w:val="27"/>
          <w:rtl/>
        </w:rPr>
        <w:t>أولًا: أهم النتائج التي توصل إليها البحث:</w:t>
      </w:r>
    </w:p>
    <w:p w14:paraId="52B9EBDC" w14:textId="77777777" w:rsidR="00A625B2" w:rsidRPr="006C6AD8" w:rsidRDefault="00A625B2" w:rsidP="007267F7">
      <w:pPr>
        <w:widowControl/>
        <w:numPr>
          <w:ilvl w:val="0"/>
          <w:numId w:val="44"/>
        </w:numPr>
        <w:tabs>
          <w:tab w:val="left" w:pos="3958"/>
          <w:tab w:val="center" w:pos="4478"/>
        </w:tabs>
        <w:adjustRightInd/>
        <w:spacing w:line="380" w:lineRule="exact"/>
        <w:ind w:left="390"/>
        <w:contextualSpacing/>
        <w:jc w:val="lowKashida"/>
        <w:textAlignment w:val="auto"/>
        <w:rPr>
          <w:rFonts w:ascii="Simplified Arabic" w:hAnsi="Simplified Arabic" w:cs="Simplified Arabic"/>
          <w:sz w:val="27"/>
          <w:szCs w:val="27"/>
          <w:lang w:val="kk-KZ" w:bidi="ar-EG"/>
        </w:rPr>
      </w:pPr>
      <w:r w:rsidRPr="006C6AD8">
        <w:rPr>
          <w:rFonts w:ascii="Simplified Arabic" w:hAnsi="Simplified Arabic" w:cs="Simplified Arabic"/>
          <w:sz w:val="27"/>
          <w:szCs w:val="27"/>
          <w:rtl/>
        </w:rPr>
        <w:t>اتفاق ديكارت مع النظام في المنهج العقلي في بحث قضية العدل الإلهي على الرغم من البعد الزمني بينهما.</w:t>
      </w:r>
    </w:p>
    <w:p w14:paraId="419A3748" w14:textId="77777777" w:rsidR="00A625B2" w:rsidRPr="006C6AD8" w:rsidRDefault="00A625B2" w:rsidP="007267F7">
      <w:pPr>
        <w:widowControl/>
        <w:numPr>
          <w:ilvl w:val="0"/>
          <w:numId w:val="44"/>
        </w:numPr>
        <w:tabs>
          <w:tab w:val="left" w:pos="3958"/>
          <w:tab w:val="center" w:pos="4478"/>
        </w:tabs>
        <w:adjustRightInd/>
        <w:spacing w:line="380" w:lineRule="exact"/>
        <w:ind w:left="390"/>
        <w:contextualSpacing/>
        <w:jc w:val="lowKashida"/>
        <w:textAlignment w:val="auto"/>
        <w:rPr>
          <w:rFonts w:ascii="Simplified Arabic" w:hAnsi="Simplified Arabic" w:cs="Simplified Arabic"/>
          <w:sz w:val="27"/>
          <w:szCs w:val="27"/>
          <w:lang w:val="kk-KZ" w:bidi="ar-EG"/>
        </w:rPr>
      </w:pPr>
      <w:r w:rsidRPr="006C6AD8">
        <w:rPr>
          <w:rFonts w:ascii="Simplified Arabic" w:hAnsi="Simplified Arabic" w:cs="Simplified Arabic"/>
          <w:sz w:val="27"/>
          <w:szCs w:val="27"/>
          <w:rtl/>
          <w:lang w:val="kk-KZ" w:bidi="ar-EG"/>
        </w:rPr>
        <w:t xml:space="preserve"> تبين من خلال الاطلاع على فكر النظام تنوع ثقافته، مما انعكس على قدرته المعرفية، فاتسم بالاتجاه النقدي، الذي كان له أثره البالغ في أن يخوض الجدل الكلامي والفلسفي مع معاصريه.</w:t>
      </w:r>
    </w:p>
    <w:p w14:paraId="54478F42" w14:textId="77777777" w:rsidR="00A625B2" w:rsidRPr="006C6AD8" w:rsidRDefault="00A625B2" w:rsidP="007267F7">
      <w:pPr>
        <w:widowControl/>
        <w:numPr>
          <w:ilvl w:val="0"/>
          <w:numId w:val="44"/>
        </w:numPr>
        <w:tabs>
          <w:tab w:val="left" w:pos="3958"/>
          <w:tab w:val="center" w:pos="4478"/>
        </w:tabs>
        <w:adjustRightInd/>
        <w:spacing w:line="380" w:lineRule="exact"/>
        <w:ind w:left="390"/>
        <w:contextualSpacing/>
        <w:jc w:val="lowKashida"/>
        <w:textAlignment w:val="auto"/>
        <w:rPr>
          <w:rFonts w:ascii="Simplified Arabic" w:hAnsi="Simplified Arabic" w:cs="Simplified Arabic"/>
          <w:sz w:val="27"/>
          <w:szCs w:val="27"/>
          <w:lang w:val="kk-KZ" w:bidi="ar-EG"/>
        </w:rPr>
      </w:pPr>
      <w:r w:rsidRPr="006C6AD8">
        <w:rPr>
          <w:rFonts w:ascii="Simplified Arabic" w:hAnsi="Simplified Arabic" w:cs="Simplified Arabic"/>
          <w:sz w:val="27"/>
          <w:szCs w:val="27"/>
          <w:rtl/>
        </w:rPr>
        <w:t>إن مصطلح العدل الإلهي كمركب وصفي لم يوجد لدى ديكارت، إلا أننا يمكن أن نقف على ملامحه من خلال فكرة الكمال الإلهي.</w:t>
      </w:r>
    </w:p>
    <w:p w14:paraId="584FC977" w14:textId="77777777" w:rsidR="00A625B2" w:rsidRPr="006C6AD8" w:rsidRDefault="00A625B2" w:rsidP="007267F7">
      <w:pPr>
        <w:widowControl/>
        <w:numPr>
          <w:ilvl w:val="0"/>
          <w:numId w:val="44"/>
        </w:numPr>
        <w:tabs>
          <w:tab w:val="left" w:pos="3958"/>
          <w:tab w:val="center" w:pos="4478"/>
        </w:tabs>
        <w:adjustRightInd/>
        <w:spacing w:line="380" w:lineRule="exact"/>
        <w:ind w:left="390"/>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العدل الإلهي المطلق من العقائد الدينية التي لم يجعلها ديكارت موضوعًا للتأمل أو الفكر، وما قام به ديكارت من بحث وتأمل لبعض المسائل المتصلة بمبحث العدل الإلهي، ومعالجتها بالفلسفة، فهو من ناحية صلتها بالإنسان.</w:t>
      </w:r>
    </w:p>
    <w:p w14:paraId="07F0C90E" w14:textId="77777777" w:rsidR="00A625B2" w:rsidRPr="006C6AD8" w:rsidRDefault="00A625B2" w:rsidP="007267F7">
      <w:pPr>
        <w:widowControl/>
        <w:numPr>
          <w:ilvl w:val="0"/>
          <w:numId w:val="44"/>
        </w:numPr>
        <w:tabs>
          <w:tab w:val="left" w:pos="3958"/>
          <w:tab w:val="center" w:pos="4478"/>
        </w:tabs>
        <w:adjustRightInd/>
        <w:spacing w:line="380" w:lineRule="exact"/>
        <w:ind w:left="390"/>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التطابق الفكري بين ديكارت والسادة الأشاعرة في المعالجة الفلسفية لبعض الجزئيات الواردة في مسألة العدل الإلهي.</w:t>
      </w:r>
    </w:p>
    <w:p w14:paraId="3B5DC400" w14:textId="77777777" w:rsidR="00A625B2" w:rsidRPr="006C6AD8" w:rsidRDefault="00A625B2" w:rsidP="007267F7">
      <w:pPr>
        <w:widowControl/>
        <w:numPr>
          <w:ilvl w:val="0"/>
          <w:numId w:val="44"/>
        </w:numPr>
        <w:tabs>
          <w:tab w:val="left" w:pos="3958"/>
          <w:tab w:val="center" w:pos="4478"/>
        </w:tabs>
        <w:adjustRightInd/>
        <w:spacing w:line="380" w:lineRule="exact"/>
        <w:ind w:left="390"/>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دقة الإمام الأشعري ومن تبعه من أهل السنة والجماعة في تعبيرهم عن مذهب النظام في القدرة على القبيح؛ حيث استخدموا لفظ «لا يوصف»، والذي شاع إطلاقه في مؤلفات المعتزلة.</w:t>
      </w:r>
    </w:p>
    <w:p w14:paraId="17350A65" w14:textId="77777777" w:rsidR="00A625B2" w:rsidRPr="006C6AD8" w:rsidRDefault="00A625B2" w:rsidP="007267F7">
      <w:pPr>
        <w:widowControl/>
        <w:numPr>
          <w:ilvl w:val="0"/>
          <w:numId w:val="44"/>
        </w:numPr>
        <w:tabs>
          <w:tab w:val="left" w:pos="3958"/>
          <w:tab w:val="center" w:pos="4478"/>
        </w:tabs>
        <w:adjustRightInd/>
        <w:spacing w:line="380" w:lineRule="exact"/>
        <w:ind w:left="390"/>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محاولة التماس مصدر العدل عند النظام لدى الثنوية تفتقر إلى الشواهد والأدلة اليقينية، فالفكرة أصيلة عند النظام في جوهرها وتفاصيلها.</w:t>
      </w:r>
    </w:p>
    <w:p w14:paraId="68DC88B9" w14:textId="77777777" w:rsidR="00A625B2" w:rsidRPr="006C6AD8" w:rsidRDefault="00A625B2" w:rsidP="007267F7">
      <w:pPr>
        <w:widowControl/>
        <w:numPr>
          <w:ilvl w:val="0"/>
          <w:numId w:val="44"/>
        </w:numPr>
        <w:tabs>
          <w:tab w:val="left" w:pos="3958"/>
          <w:tab w:val="center" w:pos="4478"/>
        </w:tabs>
        <w:adjustRightInd/>
        <w:spacing w:line="380" w:lineRule="exact"/>
        <w:ind w:left="390"/>
        <w:contextualSpacing/>
        <w:jc w:val="lowKashida"/>
        <w:textAlignment w:val="auto"/>
        <w:rPr>
          <w:rFonts w:ascii="Simplified Arabic" w:hAnsi="Simplified Arabic" w:cs="Simplified Arabic"/>
          <w:sz w:val="27"/>
          <w:szCs w:val="27"/>
          <w:lang w:bidi="ar-EG"/>
        </w:rPr>
      </w:pPr>
      <w:r w:rsidRPr="006C6AD8">
        <w:rPr>
          <w:rFonts w:ascii="Simplified Arabic" w:hAnsi="Simplified Arabic" w:cs="Simplified Arabic"/>
          <w:sz w:val="27"/>
          <w:szCs w:val="27"/>
          <w:rtl/>
        </w:rPr>
        <w:t>يعد النظام أول من قال «إن الله تعالى لا</w:t>
      </w:r>
      <w:r w:rsidRPr="006C6AD8">
        <w:rPr>
          <w:rFonts w:ascii="Simplified Arabic" w:hAnsi="Simplified Arabic" w:cs="Simplified Arabic"/>
          <w:sz w:val="27"/>
          <w:szCs w:val="27"/>
          <w:rtl/>
          <w:lang w:bidi="ar-EG"/>
        </w:rPr>
        <w:t xml:space="preserve"> يوصف بالقدرة على القبيح»، وتبعه من خارج مدرسة الاعتزال، المجبرة والحشوية، والمرجئة، والروافض.</w:t>
      </w:r>
    </w:p>
    <w:p w14:paraId="6F761EB6" w14:textId="77777777" w:rsidR="00A625B2" w:rsidRPr="006C6AD8" w:rsidRDefault="00A625B2" w:rsidP="007267F7">
      <w:pPr>
        <w:widowControl/>
        <w:numPr>
          <w:ilvl w:val="0"/>
          <w:numId w:val="44"/>
        </w:numPr>
        <w:tabs>
          <w:tab w:val="left" w:pos="3958"/>
          <w:tab w:val="center" w:pos="4478"/>
        </w:tabs>
        <w:adjustRightInd/>
        <w:spacing w:line="380" w:lineRule="exact"/>
        <w:ind w:left="390"/>
        <w:contextualSpacing/>
        <w:jc w:val="lowKashida"/>
        <w:textAlignment w:val="auto"/>
        <w:rPr>
          <w:rFonts w:ascii="Simplified Arabic" w:hAnsi="Simplified Arabic" w:cs="Simplified Arabic"/>
          <w:sz w:val="27"/>
          <w:szCs w:val="27"/>
          <w:lang w:bidi="ar-EG"/>
        </w:rPr>
      </w:pPr>
      <w:r w:rsidRPr="006C6AD8">
        <w:rPr>
          <w:rFonts w:ascii="Simplified Arabic" w:hAnsi="Simplified Arabic" w:cs="Simplified Arabic"/>
          <w:sz w:val="27"/>
          <w:szCs w:val="27"/>
          <w:rtl/>
          <w:lang w:bidi="ar-EG"/>
        </w:rPr>
        <w:t>التأني في الحكم على مذهب النظام فيما ورد في مسألة العدل الإلهي، وذلك لاختلاف ما نقل عنه من عبارات وتعبيرات على ألسنة المتكلمين.</w:t>
      </w:r>
    </w:p>
    <w:p w14:paraId="21850F79" w14:textId="77777777" w:rsidR="00A625B2" w:rsidRPr="006C6AD8" w:rsidRDefault="00A625B2" w:rsidP="007267F7">
      <w:pPr>
        <w:widowControl/>
        <w:numPr>
          <w:ilvl w:val="0"/>
          <w:numId w:val="44"/>
        </w:numPr>
        <w:tabs>
          <w:tab w:val="left" w:pos="3958"/>
          <w:tab w:val="center" w:pos="4478"/>
        </w:tabs>
        <w:adjustRightInd/>
        <w:spacing w:line="380" w:lineRule="exact"/>
        <w:ind w:left="390"/>
        <w:contextualSpacing/>
        <w:jc w:val="lowKashida"/>
        <w:textAlignment w:val="auto"/>
        <w:rPr>
          <w:rFonts w:ascii="Simplified Arabic" w:hAnsi="Simplified Arabic" w:cs="Simplified Arabic"/>
          <w:sz w:val="27"/>
          <w:szCs w:val="27"/>
          <w:lang w:bidi="ar-EG"/>
        </w:rPr>
      </w:pPr>
      <w:r w:rsidRPr="006C6AD8">
        <w:rPr>
          <w:rFonts w:ascii="Simplified Arabic" w:hAnsi="Simplified Arabic" w:cs="Simplified Arabic"/>
          <w:sz w:val="27"/>
          <w:szCs w:val="27"/>
          <w:rtl/>
          <w:lang w:bidi="ar-EG"/>
        </w:rPr>
        <w:t>تعد مسألة وصف الله تعالى بالقدرة على القبيح أحد صور تطور الفكر الكلامي لدى المعتزلة؛ حيث إن المعتزلة لم يقفوا عند حد نقد النظام، وإنما قاموا ببحث المسألة مرة أخرى وتعديلها.</w:t>
      </w:r>
    </w:p>
    <w:p w14:paraId="08AF6968" w14:textId="77777777" w:rsidR="00A625B2" w:rsidRPr="006C6AD8" w:rsidRDefault="00A625B2" w:rsidP="007267F7">
      <w:pPr>
        <w:widowControl/>
        <w:numPr>
          <w:ilvl w:val="0"/>
          <w:numId w:val="44"/>
        </w:numPr>
        <w:tabs>
          <w:tab w:val="left" w:pos="3958"/>
          <w:tab w:val="center" w:pos="4478"/>
        </w:tabs>
        <w:adjustRightInd/>
        <w:spacing w:line="380" w:lineRule="exact"/>
        <w:ind w:left="390"/>
        <w:contextualSpacing/>
        <w:jc w:val="lowKashida"/>
        <w:textAlignment w:val="auto"/>
        <w:rPr>
          <w:rFonts w:ascii="Simplified Arabic" w:hAnsi="Simplified Arabic" w:cs="Simplified Arabic"/>
          <w:sz w:val="27"/>
          <w:szCs w:val="27"/>
          <w:lang w:bidi="ar-EG"/>
        </w:rPr>
      </w:pPr>
      <w:r w:rsidRPr="006C6AD8">
        <w:rPr>
          <w:rFonts w:ascii="Simplified Arabic" w:hAnsi="Simplified Arabic" w:cs="Simplified Arabic"/>
          <w:sz w:val="27"/>
          <w:szCs w:val="27"/>
          <w:rtl/>
          <w:lang w:bidi="ar-EG"/>
        </w:rPr>
        <w:t>إن الخلاف بين النظام وغيره من المعتزلة ليس خلافًا جوهريًا، فكلاهما يودُّ إثبات العدل الإلهي.</w:t>
      </w:r>
    </w:p>
    <w:p w14:paraId="4C6B6318" w14:textId="77777777" w:rsidR="00A625B2" w:rsidRPr="006C6AD8" w:rsidRDefault="00A625B2" w:rsidP="007267F7">
      <w:pPr>
        <w:widowControl/>
        <w:numPr>
          <w:ilvl w:val="0"/>
          <w:numId w:val="44"/>
        </w:numPr>
        <w:tabs>
          <w:tab w:val="left" w:pos="3958"/>
          <w:tab w:val="center" w:pos="4478"/>
        </w:tabs>
        <w:adjustRightInd/>
        <w:spacing w:line="380" w:lineRule="exact"/>
        <w:ind w:left="390"/>
        <w:contextualSpacing/>
        <w:jc w:val="lowKashida"/>
        <w:textAlignment w:val="auto"/>
        <w:rPr>
          <w:rFonts w:ascii="Simplified Arabic" w:hAnsi="Simplified Arabic" w:cs="Simplified Arabic"/>
          <w:sz w:val="27"/>
          <w:szCs w:val="27"/>
          <w:lang w:bidi="ar-EG"/>
        </w:rPr>
      </w:pPr>
      <w:r w:rsidRPr="006C6AD8">
        <w:rPr>
          <w:rFonts w:ascii="Simplified Arabic" w:hAnsi="Simplified Arabic" w:cs="Simplified Arabic"/>
          <w:sz w:val="27"/>
          <w:szCs w:val="27"/>
          <w:rtl/>
          <w:lang w:bidi="ar-EG"/>
        </w:rPr>
        <w:lastRenderedPageBreak/>
        <w:t>المقصد الأسمى عند النظام في مسألة العدل الإلهي هو تنزيهه تعالى، ولكن طريقة التعبير عن مذهبه كانت سببًا في إثارة الاعتراضات والإلزامات ضده.</w:t>
      </w:r>
    </w:p>
    <w:p w14:paraId="4EC55EEB" w14:textId="77777777" w:rsidR="00A625B2" w:rsidRPr="006C6AD8" w:rsidRDefault="00A625B2" w:rsidP="007267F7">
      <w:pPr>
        <w:widowControl/>
        <w:numPr>
          <w:ilvl w:val="0"/>
          <w:numId w:val="44"/>
        </w:numPr>
        <w:tabs>
          <w:tab w:val="left" w:pos="3958"/>
          <w:tab w:val="center" w:pos="4478"/>
        </w:tabs>
        <w:adjustRightInd/>
        <w:spacing w:line="380" w:lineRule="exact"/>
        <w:ind w:left="390"/>
        <w:contextualSpacing/>
        <w:jc w:val="lowKashida"/>
        <w:textAlignment w:val="auto"/>
        <w:rPr>
          <w:rFonts w:ascii="Simplified Arabic" w:hAnsi="Simplified Arabic" w:cs="Simplified Arabic"/>
          <w:sz w:val="27"/>
          <w:szCs w:val="27"/>
          <w:lang w:bidi="ar-EG"/>
        </w:rPr>
      </w:pPr>
      <w:r w:rsidRPr="006C6AD8">
        <w:rPr>
          <w:rFonts w:ascii="Simplified Arabic" w:hAnsi="Simplified Arabic" w:cs="Simplified Arabic"/>
          <w:sz w:val="27"/>
          <w:szCs w:val="27"/>
          <w:rtl/>
          <w:lang w:bidi="ar-EG"/>
        </w:rPr>
        <w:t>عدّ بعض الباحثين الخلاف في مسألة القدرة على القبيح من قبيل الخلاف لفظي، فالقول بقدرة الله تعالى على الظلم، والقول بعدم قدرته عليه، قد يبدو أنهما مختلفان إلا أن النتيجة التي يصلان إليها واحدة، وهي أن الله لا يظلم أبدًا حتى ولو قدر على الظلم، فيصح منه تعالى فعل القبيح من حيث كونه قادرًا عليه، ويستحيل منه من حيث الحكمة.</w:t>
      </w:r>
    </w:p>
    <w:p w14:paraId="04D736FD" w14:textId="77777777" w:rsidR="00A625B2" w:rsidRPr="006C6AD8" w:rsidRDefault="00A625B2" w:rsidP="007267F7">
      <w:pPr>
        <w:widowControl/>
        <w:numPr>
          <w:ilvl w:val="0"/>
          <w:numId w:val="44"/>
        </w:numPr>
        <w:tabs>
          <w:tab w:val="left" w:pos="3958"/>
          <w:tab w:val="center" w:pos="4478"/>
        </w:tabs>
        <w:adjustRightInd/>
        <w:spacing w:line="380" w:lineRule="exact"/>
        <w:ind w:left="390"/>
        <w:contextualSpacing/>
        <w:jc w:val="lowKashida"/>
        <w:textAlignment w:val="auto"/>
        <w:rPr>
          <w:rFonts w:ascii="Simplified Arabic" w:hAnsi="Simplified Arabic" w:cs="Simplified Arabic"/>
          <w:sz w:val="27"/>
          <w:szCs w:val="27"/>
          <w:lang w:bidi="ar-EG"/>
        </w:rPr>
      </w:pPr>
      <w:r w:rsidRPr="006C6AD8">
        <w:rPr>
          <w:rFonts w:ascii="Simplified Arabic" w:hAnsi="Simplified Arabic" w:cs="Simplified Arabic"/>
          <w:sz w:val="27"/>
          <w:szCs w:val="27"/>
          <w:rtl/>
          <w:lang w:bidi="ar-EG"/>
        </w:rPr>
        <w:t>النظام يجعل القانون الخلقي – العدل الإلهي – قانونا يلزم الله؛ لأن العدل عين طبيعته، يعني عين ذاته، وأما ديكارت فهو يجعل الله الإرادة الحرة، ثم يجعل العدل مضافًا إليها.</w:t>
      </w:r>
    </w:p>
    <w:p w14:paraId="4F6544AD" w14:textId="77777777" w:rsidR="00A625B2" w:rsidRPr="006C6AD8" w:rsidRDefault="00A625B2" w:rsidP="007267F7">
      <w:pPr>
        <w:widowControl/>
        <w:numPr>
          <w:ilvl w:val="0"/>
          <w:numId w:val="44"/>
        </w:numPr>
        <w:tabs>
          <w:tab w:val="left" w:pos="3958"/>
          <w:tab w:val="center" w:pos="4478"/>
        </w:tabs>
        <w:adjustRightInd/>
        <w:spacing w:line="380" w:lineRule="exact"/>
        <w:ind w:left="390"/>
        <w:contextualSpacing/>
        <w:jc w:val="lowKashida"/>
        <w:textAlignment w:val="auto"/>
        <w:rPr>
          <w:rFonts w:ascii="Simplified Arabic" w:hAnsi="Simplified Arabic" w:cs="Simplified Arabic"/>
          <w:sz w:val="27"/>
          <w:szCs w:val="27"/>
          <w:lang w:bidi="ar-EG"/>
        </w:rPr>
      </w:pPr>
      <w:r w:rsidRPr="006C6AD8">
        <w:rPr>
          <w:rFonts w:ascii="Simplified Arabic" w:hAnsi="Simplified Arabic" w:cs="Simplified Arabic"/>
          <w:sz w:val="27"/>
          <w:szCs w:val="27"/>
          <w:rtl/>
          <w:lang w:bidi="ar-EG"/>
        </w:rPr>
        <w:t xml:space="preserve">قامت فلسفة ديكارت في العدل الإلهي على الكمال الإلهي، وكان اهتمامه بها بالقدر الذي اهتم به النظام بالأصول الخمسة. </w:t>
      </w:r>
    </w:p>
    <w:p w14:paraId="7B088699" w14:textId="77777777" w:rsidR="00A625B2" w:rsidRPr="006C6AD8" w:rsidRDefault="00A625B2" w:rsidP="007267F7">
      <w:pPr>
        <w:widowControl/>
        <w:numPr>
          <w:ilvl w:val="0"/>
          <w:numId w:val="44"/>
        </w:numPr>
        <w:tabs>
          <w:tab w:val="left" w:pos="3958"/>
          <w:tab w:val="center" w:pos="4478"/>
        </w:tabs>
        <w:adjustRightInd/>
        <w:spacing w:line="380" w:lineRule="exact"/>
        <w:ind w:left="390"/>
        <w:contextualSpacing/>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sz w:val="27"/>
          <w:szCs w:val="27"/>
          <w:rtl/>
          <w:lang w:bidi="ar-EG"/>
        </w:rPr>
        <w:t xml:space="preserve">اتجه ديكارت إلى أن مجرد التلفظ بالشكاية واللوم في حق الله تعالى لا يليق بكماله؛ إذ أن إرادة الله تتعلق بأفضل الأمور؛ بخلاف البشر الذين يذهبون بإرادتهم إلى ما هو خارج عن حدودها، فيقعون في الخطأ. </w:t>
      </w:r>
    </w:p>
    <w:p w14:paraId="11208F0D" w14:textId="77777777" w:rsidR="00A625B2" w:rsidRPr="006C6AD8" w:rsidRDefault="00A625B2" w:rsidP="007267F7">
      <w:pPr>
        <w:widowControl/>
        <w:numPr>
          <w:ilvl w:val="0"/>
          <w:numId w:val="44"/>
        </w:numPr>
        <w:tabs>
          <w:tab w:val="left" w:pos="3958"/>
          <w:tab w:val="center" w:pos="4478"/>
        </w:tabs>
        <w:adjustRightInd/>
        <w:spacing w:line="380" w:lineRule="exact"/>
        <w:ind w:left="390"/>
        <w:contextualSpacing/>
        <w:jc w:val="lowKashida"/>
        <w:textAlignment w:val="auto"/>
        <w:rPr>
          <w:rFonts w:ascii="Simplified Arabic" w:hAnsi="Simplified Arabic" w:cs="Simplified Arabic"/>
          <w:sz w:val="27"/>
          <w:szCs w:val="27"/>
          <w:lang w:bidi="ar-EG"/>
        </w:rPr>
      </w:pPr>
      <w:r w:rsidRPr="006C6AD8">
        <w:rPr>
          <w:rFonts w:ascii="Simplified Arabic" w:hAnsi="Simplified Arabic" w:cs="Simplified Arabic"/>
          <w:sz w:val="27"/>
          <w:szCs w:val="27"/>
          <w:rtl/>
          <w:lang w:bidi="ar-EG"/>
        </w:rPr>
        <w:t>يتفق ديكارت مع وجهة النظر الإسلامية على الصعيدين الفلسفي والكلامي في التنبيه على مسئولية الإنسان عما يرتكبه من أخطاء؛ إذ هي صادرة عنه بإرادته واختياره.</w:t>
      </w:r>
    </w:p>
    <w:p w14:paraId="291C95C1" w14:textId="77777777" w:rsidR="00A625B2" w:rsidRPr="006C6AD8" w:rsidRDefault="00A625B2" w:rsidP="007267F7">
      <w:pPr>
        <w:widowControl/>
        <w:numPr>
          <w:ilvl w:val="0"/>
          <w:numId w:val="44"/>
        </w:numPr>
        <w:tabs>
          <w:tab w:val="left" w:pos="3958"/>
          <w:tab w:val="center" w:pos="4478"/>
        </w:tabs>
        <w:adjustRightInd/>
        <w:spacing w:line="380" w:lineRule="exact"/>
        <w:ind w:left="390"/>
        <w:contextualSpacing/>
        <w:jc w:val="lowKashida"/>
        <w:textAlignment w:val="auto"/>
        <w:rPr>
          <w:rFonts w:ascii="Simplified Arabic" w:hAnsi="Simplified Arabic" w:cs="Simplified Arabic"/>
          <w:sz w:val="27"/>
          <w:szCs w:val="27"/>
          <w:rtl/>
          <w:lang w:bidi="ar-EG"/>
        </w:rPr>
      </w:pPr>
      <w:r w:rsidRPr="006C6AD8">
        <w:rPr>
          <w:rFonts w:ascii="Simplified Arabic" w:hAnsi="Simplified Arabic" w:cs="Simplified Arabic"/>
          <w:sz w:val="27"/>
          <w:szCs w:val="27"/>
          <w:rtl/>
          <w:lang w:bidi="ar-EG"/>
        </w:rPr>
        <w:t xml:space="preserve">انطلق النظام من القول بعينية الصفات للذات إلى القول بأن الله لا يقدر على تغيير الحقائق الأزلية؛ لأنها ذاته، بينما انطلق ديكارت من فكرة الكمال الإلهي للبرهنة على أن الخطأ أو القبيح </w:t>
      </w:r>
      <w:r w:rsidRPr="006C6AD8">
        <w:rPr>
          <w:rFonts w:ascii="Simplified Arabic" w:hAnsi="Simplified Arabic" w:cs="Simplified Arabic"/>
          <w:sz w:val="27"/>
          <w:szCs w:val="27"/>
          <w:rtl/>
        </w:rPr>
        <w:t>مردهما إلى اختيار إلى الإنسان وكسبه.</w:t>
      </w:r>
    </w:p>
    <w:p w14:paraId="48A9D126" w14:textId="77777777" w:rsidR="00A625B2" w:rsidRPr="006C6AD8" w:rsidRDefault="00A625B2" w:rsidP="007267F7">
      <w:pPr>
        <w:widowControl/>
        <w:numPr>
          <w:ilvl w:val="0"/>
          <w:numId w:val="44"/>
        </w:numPr>
        <w:tabs>
          <w:tab w:val="left" w:pos="3958"/>
          <w:tab w:val="center" w:pos="4478"/>
        </w:tabs>
        <w:adjustRightInd/>
        <w:spacing w:line="380" w:lineRule="exact"/>
        <w:ind w:left="390"/>
        <w:contextualSpacing/>
        <w:jc w:val="lowKashida"/>
        <w:textAlignment w:val="auto"/>
        <w:rPr>
          <w:rFonts w:ascii="Simplified Arabic" w:hAnsi="Simplified Arabic" w:cs="Simplified Arabic"/>
          <w:sz w:val="27"/>
          <w:szCs w:val="27"/>
          <w:lang w:bidi="ar-EG"/>
        </w:rPr>
      </w:pPr>
      <w:r w:rsidRPr="006C6AD8">
        <w:rPr>
          <w:rFonts w:ascii="Simplified Arabic" w:hAnsi="Simplified Arabic" w:cs="Simplified Arabic"/>
          <w:sz w:val="27"/>
          <w:szCs w:val="27"/>
          <w:rtl/>
          <w:lang w:bidi="ar-EG"/>
        </w:rPr>
        <w:t>أن الكمال الإلهي عند النظام يقتضي أن الله تعالى لا يوصف بالقدرة على ترك الأصلح.</w:t>
      </w:r>
    </w:p>
    <w:p w14:paraId="35C975F2" w14:textId="77777777" w:rsidR="00A625B2" w:rsidRPr="006C6AD8" w:rsidRDefault="00A625B2" w:rsidP="007267F7">
      <w:pPr>
        <w:widowControl/>
        <w:numPr>
          <w:ilvl w:val="0"/>
          <w:numId w:val="44"/>
        </w:numPr>
        <w:tabs>
          <w:tab w:val="left" w:pos="3958"/>
          <w:tab w:val="center" w:pos="4478"/>
        </w:tabs>
        <w:adjustRightInd/>
        <w:spacing w:line="380" w:lineRule="exact"/>
        <w:ind w:left="390"/>
        <w:contextualSpacing/>
        <w:jc w:val="lowKashida"/>
        <w:textAlignment w:val="auto"/>
        <w:rPr>
          <w:rFonts w:ascii="Simplified Arabic" w:hAnsi="Simplified Arabic" w:cs="Simplified Arabic"/>
          <w:sz w:val="27"/>
          <w:szCs w:val="27"/>
          <w:lang w:bidi="ar-EG"/>
        </w:rPr>
      </w:pPr>
      <w:r w:rsidRPr="006C6AD8">
        <w:rPr>
          <w:rFonts w:ascii="Simplified Arabic" w:hAnsi="Simplified Arabic" w:cs="Simplified Arabic"/>
          <w:sz w:val="27"/>
          <w:szCs w:val="27"/>
          <w:rtl/>
          <w:lang w:bidi="ar-EG"/>
        </w:rPr>
        <w:t>إن رأي النظام في الأصلح تطور طبيعي لاتجاهه العام في قضايا الألوهية، فلا ينبغي النظر لرأيه في قضية الأصلح بمعزل عن القضايا الأخرى، فلو نظرنا لرأيه في نفيه أن يوصف الله بالقدرة على الظلم</w:t>
      </w:r>
      <w:r w:rsidRPr="006C6AD8">
        <w:rPr>
          <w:rFonts w:ascii="Simplified Arabic" w:hAnsi="Simplified Arabic" w:cs="Simplified Arabic"/>
          <w:sz w:val="27"/>
          <w:szCs w:val="27"/>
          <w:rtl/>
        </w:rPr>
        <w:t xml:space="preserve"> والقبيح </w:t>
      </w:r>
      <w:r w:rsidRPr="006C6AD8">
        <w:rPr>
          <w:rFonts w:ascii="Simplified Arabic" w:hAnsi="Simplified Arabic" w:cs="Simplified Arabic"/>
          <w:sz w:val="27"/>
          <w:szCs w:val="27"/>
          <w:rtl/>
        </w:rPr>
        <w:lastRenderedPageBreak/>
        <w:t>لوجدنا أن ذلك يقتضي ضرورة إثبات إرادة الصلاح وفعله بمقتضى قانون العدل والحكمة.</w:t>
      </w:r>
    </w:p>
    <w:p w14:paraId="0CBEA846" w14:textId="77777777" w:rsidR="00A625B2" w:rsidRPr="006C6AD8" w:rsidRDefault="00A625B2" w:rsidP="007267F7">
      <w:pPr>
        <w:widowControl/>
        <w:numPr>
          <w:ilvl w:val="0"/>
          <w:numId w:val="44"/>
        </w:numPr>
        <w:tabs>
          <w:tab w:val="left" w:pos="3958"/>
          <w:tab w:val="center" w:pos="4478"/>
        </w:tabs>
        <w:adjustRightInd/>
        <w:spacing w:line="380" w:lineRule="exact"/>
        <w:ind w:left="390"/>
        <w:contextualSpacing/>
        <w:jc w:val="lowKashida"/>
        <w:textAlignment w:val="auto"/>
        <w:rPr>
          <w:rFonts w:ascii="Simplified Arabic" w:hAnsi="Simplified Arabic" w:cs="Simplified Arabic"/>
          <w:sz w:val="27"/>
          <w:szCs w:val="27"/>
          <w:lang w:bidi="ar-EG"/>
        </w:rPr>
      </w:pPr>
      <w:r w:rsidRPr="006C6AD8">
        <w:rPr>
          <w:rFonts w:ascii="Simplified Arabic" w:hAnsi="Simplified Arabic" w:cs="Simplified Arabic"/>
          <w:sz w:val="27"/>
          <w:szCs w:val="27"/>
          <w:rtl/>
        </w:rPr>
        <w:t>الأصلح عند ديكارت هو ما يريده الله لا أن الله يريد الأصلح؛ بحيث يكون ما أراده الله فعلًا – وإن بدا لأنظارنا الذاتية ناقصًا – إنما هو الأصلح قطعًا.</w:t>
      </w:r>
    </w:p>
    <w:p w14:paraId="094A335D" w14:textId="77777777" w:rsidR="00A625B2" w:rsidRPr="006C6AD8" w:rsidRDefault="00A625B2" w:rsidP="007267F7">
      <w:pPr>
        <w:widowControl/>
        <w:numPr>
          <w:ilvl w:val="0"/>
          <w:numId w:val="44"/>
        </w:numPr>
        <w:tabs>
          <w:tab w:val="left" w:pos="3958"/>
          <w:tab w:val="center" w:pos="4478"/>
        </w:tabs>
        <w:adjustRightInd/>
        <w:spacing w:line="380" w:lineRule="exact"/>
        <w:ind w:left="390"/>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إن ديكارت قد بذل جهدًا كبيرًا في سبيل تبرير الشرور والقبائح الموجودة في العالم تبريرًا إيجابيًا عن طريق قاعدته في أن الأصلح هو ما فعله الله تعالى تحقيقًا للعدل الإلهي.</w:t>
      </w:r>
    </w:p>
    <w:p w14:paraId="7EA13785" w14:textId="77777777" w:rsidR="00A625B2" w:rsidRPr="006C6AD8" w:rsidRDefault="00A625B2" w:rsidP="007267F7">
      <w:pPr>
        <w:widowControl/>
        <w:numPr>
          <w:ilvl w:val="0"/>
          <w:numId w:val="44"/>
        </w:numPr>
        <w:tabs>
          <w:tab w:val="left" w:pos="3958"/>
          <w:tab w:val="center" w:pos="4478"/>
        </w:tabs>
        <w:adjustRightInd/>
        <w:spacing w:line="380" w:lineRule="exact"/>
        <w:ind w:left="390"/>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تتفق وجهة نظر ديكارت مع السادة الأشاعرة في محاولة تفسير العلاقة بين الإرادة الإلهية والشرور الموجودة في العالم؛ حيث إن الأفعال التي تبدو لنا في الظاهر وكأنها شرورًا محضة، هي في باطنها رحمة ولطف منه سبحانه، لكننا لا نقف على كنه ذلك، فأفعاله تعالى خالية من الشر المقصود لذاته.</w:t>
      </w:r>
    </w:p>
    <w:p w14:paraId="09DBE720" w14:textId="77777777" w:rsidR="00A625B2" w:rsidRPr="006C6AD8" w:rsidRDefault="00A625B2" w:rsidP="007267F7">
      <w:pPr>
        <w:widowControl/>
        <w:numPr>
          <w:ilvl w:val="0"/>
          <w:numId w:val="44"/>
        </w:numPr>
        <w:tabs>
          <w:tab w:val="left" w:pos="3958"/>
          <w:tab w:val="center" w:pos="4478"/>
        </w:tabs>
        <w:adjustRightInd/>
        <w:spacing w:line="380" w:lineRule="exact"/>
        <w:ind w:left="390"/>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أن ديكارت يتخلص من شائبة الوجوب على الله تعالى في الأصلح وغيره من الأفعال، إذ أنه لا يثبت الأمور الدينية بواسطة منهجه ومبانيه الفكرية، وإنما يقبلها دون إعمال عقلي.</w:t>
      </w:r>
    </w:p>
    <w:p w14:paraId="543E6933" w14:textId="77777777" w:rsidR="00A625B2" w:rsidRPr="006C6AD8" w:rsidRDefault="00A625B2" w:rsidP="007267F7">
      <w:pPr>
        <w:widowControl/>
        <w:numPr>
          <w:ilvl w:val="0"/>
          <w:numId w:val="44"/>
        </w:numPr>
        <w:tabs>
          <w:tab w:val="left" w:pos="3958"/>
          <w:tab w:val="center" w:pos="4478"/>
        </w:tabs>
        <w:adjustRightInd/>
        <w:spacing w:line="380" w:lineRule="exact"/>
        <w:ind w:left="390"/>
        <w:contextualSpacing/>
        <w:jc w:val="lowKashida"/>
        <w:textAlignment w:val="auto"/>
        <w:rPr>
          <w:rFonts w:ascii="Simplified Arabic" w:hAnsi="Simplified Arabic" w:cs="Simplified Arabic"/>
          <w:sz w:val="27"/>
          <w:szCs w:val="27"/>
          <w:rtl/>
        </w:rPr>
      </w:pPr>
      <w:r w:rsidRPr="006C6AD8">
        <w:rPr>
          <w:rFonts w:ascii="Simplified Arabic" w:hAnsi="Simplified Arabic" w:cs="Simplified Arabic"/>
          <w:sz w:val="27"/>
          <w:szCs w:val="27"/>
          <w:rtl/>
        </w:rPr>
        <w:t>إذا كان ديكارت يرى أن محاولة استيعاب أسرار الحكمة الإلهية في فعله سبحانه من الأمور الصعبة على العقول، فإن هذا ما ذهب إليه علماء الكلام من الأشاعرة والماتريدية.</w:t>
      </w:r>
    </w:p>
    <w:p w14:paraId="7956BAAA" w14:textId="77777777" w:rsidR="00A625B2" w:rsidRPr="006C6AD8" w:rsidRDefault="00A625B2" w:rsidP="00D7475E">
      <w:pPr>
        <w:tabs>
          <w:tab w:val="left" w:pos="3958"/>
          <w:tab w:val="center" w:pos="4478"/>
        </w:tabs>
        <w:adjustRightInd/>
        <w:spacing w:line="380" w:lineRule="exact"/>
        <w:ind w:left="390" w:hanging="360"/>
        <w:jc w:val="lowKashida"/>
        <w:textAlignment w:val="auto"/>
        <w:rPr>
          <w:rFonts w:ascii="Simplified Arabic" w:hAnsi="Simplified Arabic" w:cs="Simplified Arabic"/>
          <w:b/>
          <w:bCs/>
          <w:sz w:val="27"/>
          <w:szCs w:val="27"/>
          <w:rtl/>
        </w:rPr>
      </w:pPr>
      <w:r w:rsidRPr="006C6AD8">
        <w:rPr>
          <w:rFonts w:ascii="Simplified Arabic" w:hAnsi="Simplified Arabic" w:cs="Simplified Arabic"/>
          <w:b/>
          <w:bCs/>
          <w:sz w:val="27"/>
          <w:szCs w:val="27"/>
          <w:rtl/>
        </w:rPr>
        <w:t>ثانيًا: التوصيات:</w:t>
      </w:r>
    </w:p>
    <w:p w14:paraId="0F44169A" w14:textId="77777777" w:rsidR="00A625B2" w:rsidRPr="006C6AD8" w:rsidRDefault="00A625B2" w:rsidP="007267F7">
      <w:pPr>
        <w:widowControl/>
        <w:numPr>
          <w:ilvl w:val="0"/>
          <w:numId w:val="46"/>
        </w:numPr>
        <w:tabs>
          <w:tab w:val="left" w:pos="3958"/>
          <w:tab w:val="center" w:pos="4478"/>
        </w:tabs>
        <w:adjustRightInd/>
        <w:spacing w:line="380" w:lineRule="exact"/>
        <w:ind w:left="390"/>
        <w:contextualSpacing/>
        <w:jc w:val="lowKashida"/>
        <w:textAlignment w:val="auto"/>
        <w:rPr>
          <w:rFonts w:ascii="Simplified Arabic" w:hAnsi="Simplified Arabic" w:cs="Simplified Arabic"/>
          <w:b/>
          <w:bCs/>
          <w:sz w:val="27"/>
          <w:szCs w:val="27"/>
        </w:rPr>
      </w:pPr>
      <w:r w:rsidRPr="006C6AD8">
        <w:rPr>
          <w:rFonts w:ascii="Simplified Arabic" w:hAnsi="Simplified Arabic" w:cs="Simplified Arabic"/>
          <w:sz w:val="27"/>
          <w:szCs w:val="27"/>
          <w:rtl/>
        </w:rPr>
        <w:t>إعادة النظر الدقيق والقراءة المتأنية فيما وصلنا من التراث الفكري، سواء أكان فلسفيًا أم كلاميًا، في حيدة تامة بعيدًا عن التعصب المذهبي، ومحاولة التقريب بين وجهات النظر ما أمكن إلى ذلك سبيلًا.</w:t>
      </w:r>
    </w:p>
    <w:p w14:paraId="4223DBC0" w14:textId="77777777" w:rsidR="00A625B2" w:rsidRPr="006C6AD8" w:rsidRDefault="00A625B2" w:rsidP="007267F7">
      <w:pPr>
        <w:widowControl/>
        <w:numPr>
          <w:ilvl w:val="0"/>
          <w:numId w:val="46"/>
        </w:numPr>
        <w:tabs>
          <w:tab w:val="left" w:pos="3958"/>
          <w:tab w:val="center" w:pos="4478"/>
        </w:tabs>
        <w:adjustRightInd/>
        <w:spacing w:line="380" w:lineRule="exact"/>
        <w:ind w:left="390"/>
        <w:contextualSpacing/>
        <w:jc w:val="lowKashida"/>
        <w:textAlignment w:val="auto"/>
        <w:rPr>
          <w:rFonts w:ascii="Simplified Arabic" w:hAnsi="Simplified Arabic" w:cs="Simplified Arabic"/>
          <w:b/>
          <w:bCs/>
          <w:sz w:val="27"/>
          <w:szCs w:val="27"/>
          <w:rtl/>
        </w:rPr>
      </w:pPr>
      <w:r w:rsidRPr="006C6AD8">
        <w:rPr>
          <w:rFonts w:ascii="Simplified Arabic" w:hAnsi="Simplified Arabic" w:cs="Simplified Arabic"/>
          <w:sz w:val="27"/>
          <w:szCs w:val="27"/>
          <w:rtl/>
        </w:rPr>
        <w:t>دراسة النظريات والأفكار الإسلامية، ومقارنتها بغيرها بما يماثلها من الفلسفات الأخرى من أجل العمل على التقريب بين العلوم والمعارف الإنسانية، وربط الماضي بالحاضر.</w:t>
      </w:r>
      <w:r w:rsidRPr="006C6AD8">
        <w:rPr>
          <w:rFonts w:ascii="Simplified Arabic" w:hAnsi="Simplified Arabic" w:cs="Simplified Arabic"/>
          <w:b/>
          <w:bCs/>
          <w:sz w:val="27"/>
          <w:szCs w:val="27"/>
          <w:rtl/>
        </w:rPr>
        <w:t xml:space="preserve"> </w:t>
      </w:r>
      <w:r w:rsidRPr="006C6AD8">
        <w:rPr>
          <w:rFonts w:ascii="Simplified Arabic" w:hAnsi="Simplified Arabic" w:cs="Simplified Arabic"/>
          <w:b/>
          <w:bCs/>
          <w:sz w:val="27"/>
          <w:szCs w:val="27"/>
          <w:rtl/>
        </w:rPr>
        <w:br w:type="page"/>
      </w:r>
    </w:p>
    <w:p w14:paraId="74B22B5D" w14:textId="77777777" w:rsidR="00A625B2" w:rsidRPr="006C6AD8" w:rsidRDefault="00A625B2" w:rsidP="00AE4BD3">
      <w:pPr>
        <w:tabs>
          <w:tab w:val="left" w:pos="3958"/>
          <w:tab w:val="center" w:pos="4478"/>
        </w:tabs>
        <w:adjustRightInd/>
        <w:spacing w:line="400" w:lineRule="exact"/>
        <w:textAlignment w:val="auto"/>
        <w:rPr>
          <w:rFonts w:ascii="Simplified Arabic" w:hAnsi="Simplified Arabic" w:cs="Simplified Arabic"/>
          <w:b/>
          <w:bCs/>
          <w:sz w:val="27"/>
          <w:szCs w:val="27"/>
          <w:rtl/>
        </w:rPr>
      </w:pPr>
      <w:r w:rsidRPr="006C6AD8">
        <w:rPr>
          <w:rFonts w:ascii="Simplified Arabic" w:hAnsi="Simplified Arabic" w:cs="Simplified Arabic"/>
          <w:b/>
          <w:bCs/>
          <w:sz w:val="27"/>
          <w:szCs w:val="27"/>
          <w:rtl/>
        </w:rPr>
        <w:lastRenderedPageBreak/>
        <w:t>فهرس المصادر والمراجع.</w:t>
      </w:r>
    </w:p>
    <w:p w14:paraId="72368E16"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 xml:space="preserve">أبحاث جديدة في الفهم الإنساني، ليبنتز، ترجمة: أحمد فؤاد كامل: دار الثقافة للنشر والتوزيع (1983م). </w:t>
      </w:r>
    </w:p>
    <w:p w14:paraId="31F5D336" w14:textId="12C339CC"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 xml:space="preserve">إبراهيم بن سيار النظام وآراؤه الكلامية والفلسفية، د. محمد عبد الهادي </w:t>
      </w:r>
      <w:r w:rsidR="00D7475E">
        <w:rPr>
          <w:rFonts w:ascii="Simplified Arabic" w:hAnsi="Simplified Arabic" w:cs="Simplified Arabic" w:hint="cs"/>
          <w:sz w:val="27"/>
          <w:szCs w:val="27"/>
          <w:rtl/>
        </w:rPr>
        <w:br/>
      </w:r>
      <w:r w:rsidRPr="006C6AD8">
        <w:rPr>
          <w:rFonts w:ascii="Simplified Arabic" w:hAnsi="Simplified Arabic" w:cs="Simplified Arabic"/>
          <w:sz w:val="27"/>
          <w:szCs w:val="27"/>
          <w:rtl/>
        </w:rPr>
        <w:t>أبو ريدة: مطبعة لجنة التأليف والترجمة والنشر، القاهرة، د ت.</w:t>
      </w:r>
      <w:r w:rsidRPr="006C6AD8">
        <w:rPr>
          <w:rFonts w:ascii="Simplified Arabic" w:hAnsi="Simplified Arabic" w:cs="Simplified Arabic"/>
          <w:sz w:val="27"/>
          <w:szCs w:val="27"/>
        </w:rPr>
        <w:t xml:space="preserve"> </w:t>
      </w:r>
    </w:p>
    <w:p w14:paraId="3EB483C7"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 xml:space="preserve"> أبكار</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الأفكار</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في أصول</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الدينٌ</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للآمدي، تحقيقٌ:</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د. أحمد</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محمد</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المهدي: ط4، دار</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الكتب</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والوثائق</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القوميةٌ، القاهرة (1433هـ = 2012م).</w:t>
      </w:r>
    </w:p>
    <w:p w14:paraId="2E3035DF"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أبكار الأفكار في أصول الدين، لسيف الدين الآمدي، تحقيق: د. أحمد محمد المهدي: ط2، دار الكتب والوثائق القومية، القاهرة (1424هـ =2004م).</w:t>
      </w:r>
    </w:p>
    <w:p w14:paraId="0A8F77EB"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ابن خلاد المعتزلي (ت350هـ  = 961م) وموقفه النقدي من قضية النسخ عند اليهود، د. عادل سالم عطية: بحث منشور بمجلة كلية الآداب جامعة المنوفية، العدد: 121، أبريل 2020م.</w:t>
      </w:r>
    </w:p>
    <w:p w14:paraId="3CF825EC"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 xml:space="preserve">إحياء علوم الدين، لأبي حامد محمد بن محمد الغزالي، تحقيق: سيد إبراهيم، ط1، دار الحديث، القاهرة (1992م). </w:t>
      </w:r>
    </w:p>
    <w:p w14:paraId="16D3A761"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آراء أهل المدينة الفاضلة، قدم له وعلق عليه، د. ألبير نصري نادر: ط4، دار المشرق، بيروت (1985م).</w:t>
      </w:r>
    </w:p>
    <w:p w14:paraId="50C8E325"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 xml:space="preserve">الإرشاد إلى قواطع الأدلة في أصول الاعتقاد، لإمام الحرمين الجويني، تحقيق: د. محمد يوسف موسى، والأستاذ. على عبد المنعم عبد الحميد: مطبعة السعادة: الناشر: مكتبة الخانجي، القاهرة (1369هـ = 1950م). </w:t>
      </w:r>
    </w:p>
    <w:p w14:paraId="45BED10B"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 xml:space="preserve">أساس التحسين والتقبيح لدى الإسلاميين ومقارنته بمذهب كانت، د. قنديل محمد قنديل السيد: ط3، مجمع البحوث الإسلامية، القاهرة (1443هـ = </w:t>
      </w:r>
      <w:r w:rsidRPr="006C6AD8">
        <w:rPr>
          <w:rFonts w:ascii="Simplified Arabic" w:hAnsi="Simplified Arabic" w:cs="Simplified Arabic"/>
          <w:sz w:val="27"/>
          <w:szCs w:val="27"/>
        </w:rPr>
        <w:t>2022</w:t>
      </w:r>
      <w:r w:rsidRPr="006C6AD8">
        <w:rPr>
          <w:rFonts w:ascii="Simplified Arabic" w:hAnsi="Simplified Arabic" w:cs="Simplified Arabic"/>
          <w:sz w:val="27"/>
          <w:szCs w:val="27"/>
          <w:rtl/>
        </w:rPr>
        <w:t>م).</w:t>
      </w:r>
    </w:p>
    <w:p w14:paraId="44665B3A"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الإشارات والتنبيهات، لأبي علي بن سينا، القسم الثالث (الإلهيات): ط3، دار المعارف، القاهرة، سلسلة</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ذخائر</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العرب، (عدد 22).</w:t>
      </w:r>
    </w:p>
    <w:p w14:paraId="25C69DCF"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 xml:space="preserve"> أصول الدين، لأبي اليسر البزدوي، تحقيق: د. هانز بيتر لنس: المكتبة الأزهرية للتراث، القاهرة (1424 هـ =2003م).</w:t>
      </w:r>
    </w:p>
    <w:p w14:paraId="4FA0CA97"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lastRenderedPageBreak/>
        <w:t>الاعتماد في الاعتقاد، لأبي البركات النسفي، تحقيق: د. عبد الله محمد عبد الله إسماعيل: ط1، المكتبة الأزهرية للتراث، القاهرة (2011م).</w:t>
      </w:r>
    </w:p>
    <w:p w14:paraId="6688EC21"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الأعلام، لخير الدين الزركلي: ط15، دار العلم للملايين، بيروت (2002 م).</w:t>
      </w:r>
      <w:r w:rsidRPr="006C6AD8">
        <w:rPr>
          <w:rFonts w:ascii="Simplified Arabic" w:hAnsi="Simplified Arabic" w:cs="Simplified Arabic"/>
          <w:sz w:val="27"/>
          <w:szCs w:val="27"/>
        </w:rPr>
        <w:t xml:space="preserve"> </w:t>
      </w:r>
    </w:p>
    <w:p w14:paraId="2DD78FB2"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الاقتصاد في الاعتقاد، لأبي حامد الغزالي، تحقيق: عبد الله محمد الخليلي: ط1، دار الكتب العلمية، بيروت – لبنان (١٤٢٤هـ = ٢٠٠٤م).</w:t>
      </w:r>
    </w:p>
    <w:p w14:paraId="41B0741C"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آمالي المرتضى المسمى بغرر الفوائد ودرر القلائد، لعلي بن الحسين الشريف المرتضى: تحقيق: محمد أبو الفضل إبراهيم: المكتبة العصرية، بيروت (1430هـ = 2009م</w:t>
      </w:r>
    </w:p>
    <w:p w14:paraId="296324D9"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الانتصار والرد على ابن الراوندي الملحد، لأبي الحسين الخياط، تحقيق: د. نيبرج: المكتبة الأزهرية للتراث – القاهرة (1436 هـ = 2015م).</w:t>
      </w:r>
    </w:p>
    <w:p w14:paraId="5B896808"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 xml:space="preserve"> بين المعتزلة وليبنتز، د. طه حسين، ترجمة وتقديم: د. عبد الرشيد محمودي: جريدة الأهرام، بتاريخ: 29 أكتوبر (2014م). </w:t>
      </w:r>
    </w:p>
    <w:p w14:paraId="4168D485"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تاريخ الفلسفة الحديثة، يوسف كرم: ط5، دار المعارف، القاهرة، بدون تاريخ.</w:t>
      </w:r>
    </w:p>
    <w:p w14:paraId="6DADD572"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 xml:space="preserve">التأملات في الفلسفة الأولى، ديكارت، ترجمة وتقديم وتعليق: د. عثمان أمين: المركز القومي للترجمة، القاهرة (2009م). </w:t>
      </w:r>
    </w:p>
    <w:p w14:paraId="40E25C2B"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 xml:space="preserve"> تأويلات القرآن، للماتريدي، تحقيق: د. مراد سلون، مراجعة: د. بكر طوبال أوغلي: دار الميزان، استانبول (2007م).</w:t>
      </w:r>
    </w:p>
    <w:p w14:paraId="46F6AADF"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تبصرة الأدلة في أصول الدين، لأبي المعين النسفي، تحقيق: د. محمد الأنور حامد عيسى: المكتبة الأزهرية للتراث - القاهرة (1437 هـ =  2016م).</w:t>
      </w:r>
      <w:r w:rsidRPr="006C6AD8">
        <w:rPr>
          <w:rFonts w:ascii="Simplified Arabic" w:hAnsi="Simplified Arabic" w:cs="Simplified Arabic"/>
          <w:sz w:val="27"/>
          <w:szCs w:val="27"/>
        </w:rPr>
        <w:t xml:space="preserve"> </w:t>
      </w:r>
    </w:p>
    <w:p w14:paraId="00061145"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 xml:space="preserve"> تجريد مجرد مقالات الشيخ أبي الحسن الأشعري، للإمام أبي بكر بن فورك، تحقيق: نحند أمين علي عيسى: ط2، مجمع البحوث الإسلامية بالأزهر الشريف، القاهرة (1442هـ = 2021م)</w:t>
      </w:r>
    </w:p>
    <w:p w14:paraId="03D138E5"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تحفة المريد على شرح جوهرة التوحيد، للشيخ إبراهيم البيجوري: المطبعة العربية الحديثة (1978م).</w:t>
      </w:r>
    </w:p>
    <w:p w14:paraId="0C805ED8"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lastRenderedPageBreak/>
        <w:t xml:space="preserve"> تحليل</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ونقد</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مفهوم</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الإله</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في</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رؤية</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ديكارت،</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د.</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صالح</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حسن</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زاده، ضمن كتاب: دراسات نقدية في أعلام الغرب رينيه ديكارت - مقاربات نقدية لنظامه الفلسفي،  مجموعة باحثين: ط1، العتبة العباسية المقدسة، المركز الإسلامي، للدراسات الاستراتيجية ، النجف – العراق  (1443هـ =2022م).</w:t>
      </w:r>
    </w:p>
    <w:p w14:paraId="33C347B3"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 xml:space="preserve"> تعديل العلوم (القسم الثاني تعديل مباحث علم الكلام)، لصدر الشريعة المحبوبي، تحقيق: أكرم محمد إسماعيل: ، ط1، دار النور المبين للنشر والتوزيع، الأردن (2022م).</w:t>
      </w:r>
    </w:p>
    <w:p w14:paraId="65A26D65"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التعرف لمذهب أهل التصوف، لأبي بكر محمد بن إبراهيم الكلاباذي، تحقيق: نجاح عوض صيام: دار المقطم للنشر والتوزيع، القاهرة (2016م).</w:t>
      </w:r>
    </w:p>
    <w:p w14:paraId="234B9B60"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 xml:space="preserve"> التعليقات، لابن سينا، تحقيق: د. عبد الرحمن بدوي: الهيئة المصرية العامة للكتاب، القاهرة (1975م).</w:t>
      </w:r>
    </w:p>
    <w:p w14:paraId="269489FE"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 xml:space="preserve"> تلخيص الأدلة لقواعد التوحيد، لأبي إسحاق الصَّفَّار، تحقيق: د. عبد الله محمد عبد الله إسماعيل: ط1، المكتبة الأزهرية للتراث، القاهرة (1432هـ =2012م).</w:t>
      </w:r>
    </w:p>
    <w:p w14:paraId="2B7EA021"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 xml:space="preserve">تهافت الفلاسفة، لأبي حامد الغزالي، تحقيق: د. سليمان دنيا: ط6، دار المعارف، القاهرة، بدون تاريخ. </w:t>
      </w:r>
    </w:p>
    <w:p w14:paraId="33D1D713"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تيارات الفكر الفلسفي من القرون الوسطى حتى العصر الحديث، أندريه كريسُّون، ترجمة: نهار رضا، دار عويدات للنشر والطباعة، بيروت – لبنان (2017م)</w:t>
      </w:r>
    </w:p>
    <w:p w14:paraId="1434B984"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الثيوديسيا</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في</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فلسفة</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ليبنتز</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دراسة</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تحليلية</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مقارنة</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بالفكر</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الإسلامي، د. عزه</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سيد</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عزوز</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محمد، بحث منشور بكلية</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أصول الدين والدعوة بطنطا: العدد الثامن (1437 هـ =2016م).</w:t>
      </w:r>
    </w:p>
    <w:p w14:paraId="45BDA69D"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حاشية الكلنبوي على شرح جلال الدين الدواني على العقائد العضدية، لإسماعيل الكلنبوي: مطبعة خورشيد (1317هـ).</w:t>
      </w:r>
      <w:r w:rsidRPr="006C6AD8">
        <w:rPr>
          <w:rFonts w:ascii="Simplified Arabic" w:hAnsi="Simplified Arabic" w:cs="Simplified Arabic"/>
          <w:sz w:val="27"/>
          <w:szCs w:val="27"/>
        </w:rPr>
        <w:t xml:space="preserve"> </w:t>
      </w:r>
    </w:p>
    <w:p w14:paraId="17ADAE94"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 xml:space="preserve">الحقيقة عند فلاسفة المسلمين، د. نظمي لوقا: دار غريب للطباعة، القاهرة (1982م). </w:t>
      </w:r>
    </w:p>
    <w:p w14:paraId="7D0F1990"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lastRenderedPageBreak/>
        <w:t>حكمة الغرب، برتراند رسل، ترجمة: د. فؤاد زكريا: ط1، دار الوفاء لدنيا الطباعة والنشر، الإسكندرية (2009م).</w:t>
      </w:r>
    </w:p>
    <w:p w14:paraId="47549330"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الحيوان، لعمرو بن بحر بن محبوب الجاحظ، ط2، دار الكتب العلمية، بيروت (1424هـ).</w:t>
      </w:r>
    </w:p>
    <w:p w14:paraId="129F653E"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الخلاصة اللاهوتية، توما الإكويني، ترجمة: الخوري بولس عواد: المطبعة الأدبية، بيروت (1881م).</w:t>
      </w:r>
    </w:p>
    <w:p w14:paraId="07FBB5F9"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 xml:space="preserve">الخير والشر عند القاضي عبد الجبار، د. محمد صالح السيد: دار قباء للطباعة والنشر والتوزيع، القاهرة (1998م). </w:t>
      </w:r>
    </w:p>
    <w:p w14:paraId="5E80B8A5"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دراسات في الفلسفة الحديثة، د. محمود حمدي زقزوق: ط1، دار الطباعة المحمدية، القاهرة (1405 هـ= 1985م).</w:t>
      </w:r>
    </w:p>
    <w:p w14:paraId="0B386BB6"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ديكارت رائد الفلسفة في العصر الحديث، للشيخ: كامل محمد عويضة: ط1، دار الكتب العلمية، بيروت (1413هـ =1993م).</w:t>
      </w:r>
    </w:p>
    <w:p w14:paraId="0E88C976"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 xml:space="preserve"> ديكارت والعقلانية، جنفياف روديس لويس، ترجمة: عبده الحلو: ط4، منشورات عويدات، بيروت – باريس (1988م).</w:t>
      </w:r>
    </w:p>
    <w:p w14:paraId="30A56B04"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ديكارت، د. عثمان أمين: ط4، مكتبة القاهرة الحديثة (1957م).</w:t>
      </w:r>
    </w:p>
    <w:p w14:paraId="5507464D"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 xml:space="preserve"> الرسالة العرشية (ضمن مجموعة رسائل بن سينا): دائرة المعارف العثمانية، حيدر آباد، الهند (1335هـ).</w:t>
      </w:r>
    </w:p>
    <w:p w14:paraId="1320ED9D"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رواد المثالية في الفلسفة الغربية، د. عثمان أمين: دار المعارف، القاهرة (1967م).</w:t>
      </w:r>
    </w:p>
    <w:p w14:paraId="71485A40"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 xml:space="preserve"> سير أعلام النبلاء، لشمس الدين الذهبي: دار الحديث، القاهرة (1427 هـ = 2006م).</w:t>
      </w:r>
    </w:p>
    <w:p w14:paraId="7FBB4E9E"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شخصيات ومذاهب فلسفية، د. عثمان أمين: دار إحياء الكتب العربية، مطبعة عيسى البابي الحلبي وشركاه (1364هـ = 1945م).</w:t>
      </w:r>
    </w:p>
    <w:p w14:paraId="4FC40FE3"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شرح الأصول الخمسة، للقاضي عبد الجبار، تحقيق: د. عبد الكريم عثمان: ط3، مكتبة وهبة، القاهرة (1416 هـ = 1996م).</w:t>
      </w:r>
    </w:p>
    <w:p w14:paraId="2FA2677C"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شرح الفقه الأكبر، لملا علي القاري: ط3، دار النفائس، القاهرة (1437 هـ = 2016م).</w:t>
      </w:r>
    </w:p>
    <w:p w14:paraId="0468C8BB"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lastRenderedPageBreak/>
        <w:t>شرح المقاصد، للإمام سعد الدين التفتازاني، تحقيق: د. عبد الرحمن عميرة: ط2، عالم الكتب، (بيروت (1419هـ = 1998م).</w:t>
      </w:r>
    </w:p>
    <w:p w14:paraId="42E968C1"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شرح المواقف، للسيد الشريف الجرجاني، تحقيق: محمود عمر الدمياطي: دار الكتب العلمية، بيروت (1419هـ =1998م).</w:t>
      </w:r>
    </w:p>
    <w:p w14:paraId="0F647E25"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شرح معالم أأصول الدين، لابن التلمساني، تحقيق: د. عواد محمود سالم: ط1، المكتبة الأزهرية التراث، القاهرة (1432 هـ =2011م).</w:t>
      </w:r>
    </w:p>
    <w:p w14:paraId="1D48169A"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 xml:space="preserve">شرح نهج البلاغة، لابن أبي الحديد، تحقيق: محمد أبو الفضل إبراهيم: ج6ص129، دار إحياء الكتب العربية عيسى البابي الحلبي وشركاه (2011م). </w:t>
      </w:r>
    </w:p>
    <w:p w14:paraId="7197DE85"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الشفاء (الإلهيات)، له أيضًا، تحقيق: الأب قنواتي، وسعيد زايد: الهيئة العامة للمطابع الأميرية، القاهرة (1960م).</w:t>
      </w:r>
    </w:p>
    <w:p w14:paraId="6A408694"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 xml:space="preserve">ضحى الإسلام، د. أحمد أمين: ط7، مكتبة النهضة المصرية، بدون تاريخ. </w:t>
      </w:r>
    </w:p>
    <w:p w14:paraId="4877DC1E"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طوق الحمامة في الأُلفَةِ والأُلَّاف، لعلي بن بن حزم الأندلسي: ط1، مؤسسة هنداوي للتعليم والثقافة، القاهرة (2016م).</w:t>
      </w:r>
    </w:p>
    <w:p w14:paraId="39444A82"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العدل الإلهي، لمرتضى مطهري: ط2، دار الإرشاد للطباعة والنشر والتوزيع، بيروت (1426هـ = 2015م).</w:t>
      </w:r>
    </w:p>
    <w:p w14:paraId="0BEB2E61"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 xml:space="preserve"> العقيدة النظامية في الأركان الإسلامية، لأبي المعالي يوسف الجويني، تحقيق: محمد زاهد الكوثري: المكتبة الأزهرية للتراث، القاهرة (1436هـ =2015م).</w:t>
      </w:r>
    </w:p>
    <w:p w14:paraId="585EE7D9"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الفائق في أصول الدين، لركن الدين الخوارزمي، تحقيق: د. فيصل بدير عون: دار الكتب والوثاق القومية، القاهرة (1431هـ = 2010م).</w:t>
      </w:r>
    </w:p>
    <w:p w14:paraId="4BF15AE7"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 xml:space="preserve">الفرق الكلامية الإسلامية مدخل ودراسة، د. علي عبد الفتاح المغربي: مكتبة وهبة، القاهرة (1415هـ = 1995م). </w:t>
      </w:r>
    </w:p>
    <w:p w14:paraId="05393F6A"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الفرق بين الفرق وبيان الفرقة الناجية، لعبد القاهر بن طاهر بن محمد بن عبد الله البغدادي التميمي الأسفراييني: ط2، دار الآفاق الجديدة – بيروت (1977م).</w:t>
      </w:r>
    </w:p>
    <w:p w14:paraId="004283C7"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lastRenderedPageBreak/>
        <w:t>الفصل في الملل والأهواء والنحل، لمحمد علي بن أحمد بن سعيد بن حزم الأندلسي القرطبي الظاهري: مكتبة الخانجي، القاهرة، د ت.</w:t>
      </w:r>
      <w:r w:rsidRPr="006C6AD8">
        <w:rPr>
          <w:rFonts w:ascii="Simplified Arabic" w:hAnsi="Simplified Arabic" w:cs="Simplified Arabic"/>
          <w:sz w:val="27"/>
          <w:szCs w:val="27"/>
        </w:rPr>
        <w:t xml:space="preserve"> </w:t>
      </w:r>
    </w:p>
    <w:p w14:paraId="12C61A99" w14:textId="4BE8C1F8"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 xml:space="preserve">فضل الاعتزال وطبقات المعتزلة ومباينتهم لسائر المخالفين، للقاضي </w:t>
      </w:r>
      <w:r w:rsidR="00D7475E">
        <w:rPr>
          <w:rFonts w:ascii="Simplified Arabic" w:hAnsi="Simplified Arabic" w:cs="Simplified Arabic" w:hint="cs"/>
          <w:sz w:val="27"/>
          <w:szCs w:val="27"/>
          <w:rtl/>
        </w:rPr>
        <w:br/>
      </w:r>
      <w:r w:rsidRPr="006C6AD8">
        <w:rPr>
          <w:rFonts w:ascii="Simplified Arabic" w:hAnsi="Simplified Arabic" w:cs="Simplified Arabic"/>
          <w:sz w:val="27"/>
          <w:szCs w:val="27"/>
          <w:rtl/>
        </w:rPr>
        <w:t>عبد الجبار، تحقيق: د. فؤاد سيد: الدار التونسية للنشر (1974م).</w:t>
      </w:r>
      <w:r w:rsidRPr="006C6AD8">
        <w:rPr>
          <w:rFonts w:ascii="Simplified Arabic" w:hAnsi="Simplified Arabic" w:cs="Simplified Arabic"/>
          <w:sz w:val="27"/>
          <w:szCs w:val="27"/>
        </w:rPr>
        <w:t xml:space="preserve"> </w:t>
      </w:r>
    </w:p>
    <w:p w14:paraId="54F726FD"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الفلسفة الحديثة من ديكارت إلى هيوم، د. إبراهيم مصطفى إبراهيم: دار الوفاء لدنيا الطباعة والنشر، الإسكندرية (2001م).</w:t>
      </w:r>
    </w:p>
    <w:p w14:paraId="289FA417"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الفلسفة الديكارتية برؤية نقدية (التأملات – انفعالات النفس)، لأندريه جومبي، ترجمة: بدوي عبد الفتاح:  ط1، المركز القومي للترجمة، القاهرة (2016م).</w:t>
      </w:r>
    </w:p>
    <w:p w14:paraId="0F66CCCB"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فلسفة العقائد المسيحية قراءة نقدية في لاهوت ليبنتز، د. محمد عثمان الخشت: دار قباء للطباعة والنشر، القاهرة (1998م).</w:t>
      </w:r>
    </w:p>
    <w:p w14:paraId="75CB3154" w14:textId="3B6636D0"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 xml:space="preserve">فلسفة المتكلمين، هاري ولفسون، ترجمة وتعليق: مصطفى لبيب </w:t>
      </w:r>
      <w:r w:rsidR="00D7475E">
        <w:rPr>
          <w:rFonts w:ascii="Simplified Arabic" w:hAnsi="Simplified Arabic" w:cs="Simplified Arabic" w:hint="cs"/>
          <w:sz w:val="27"/>
          <w:szCs w:val="27"/>
          <w:rtl/>
        </w:rPr>
        <w:br/>
      </w:r>
      <w:r w:rsidRPr="006C6AD8">
        <w:rPr>
          <w:rFonts w:ascii="Simplified Arabic" w:hAnsi="Simplified Arabic" w:cs="Simplified Arabic"/>
          <w:sz w:val="27"/>
          <w:szCs w:val="27"/>
          <w:rtl/>
        </w:rPr>
        <w:t>عبد الغني: ط2، المركز القومي للترجمة، القاهرة (2009م).</w:t>
      </w:r>
    </w:p>
    <w:p w14:paraId="0F305C74"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 xml:space="preserve">فلسفة المعتزلة فلاسفة الإسلام الأسبقين، د. ألبير نصري نادر: دار نشر الثقافة، الإسكندرية (1950م). </w:t>
      </w:r>
    </w:p>
    <w:p w14:paraId="4D578836"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فلسفة ديكارت ومنهجه دراسة تحليلية ونقدية، د. مهدي فضل الله: ط3، دار الطليعة للطباعة والنشر، بيروت (1996م).</w:t>
      </w:r>
    </w:p>
    <w:p w14:paraId="321150B1"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فواتح الرحموت بشرح مسلم الثبوت، لعبد العلي الأنصاري اللكنوي، تحقيق: عبد الله محمود محمد عمر: دار الكتب العلمية - بيروت (2002م).</w:t>
      </w:r>
    </w:p>
    <w:p w14:paraId="5D515E4E"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في الفلسفة الإسلامية منهج وتطبيقه، د. إبراهيم مدكور: مكتبة الأسرة، الهيئة المصرية العامة للكتاب، القاهرة (2019م).</w:t>
      </w:r>
    </w:p>
    <w:p w14:paraId="159BC588"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 xml:space="preserve">في علم الكلام دراسة فلسفية لآراء الفرق الإسلامية في أصول الدين (المعتزلة)، د. أحمد محمود صبحي: ط5، دار النهضة العربية، بيروت (1405هـ = 1985م). </w:t>
      </w:r>
    </w:p>
    <w:p w14:paraId="13F5BB2A" w14:textId="668D0AEB"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 xml:space="preserve"> القدر وحرية الإرادة الإنسانية في الفكر الكلامي الإسلامي، </w:t>
      </w:r>
      <w:r w:rsidR="00D7475E">
        <w:rPr>
          <w:rFonts w:ascii="Simplified Arabic" w:hAnsi="Simplified Arabic" w:cs="Simplified Arabic" w:hint="cs"/>
          <w:sz w:val="27"/>
          <w:szCs w:val="27"/>
          <w:rtl/>
        </w:rPr>
        <w:br/>
      </w:r>
      <w:r w:rsidRPr="006C6AD8">
        <w:rPr>
          <w:rFonts w:ascii="Simplified Arabic" w:hAnsi="Simplified Arabic" w:cs="Simplified Arabic"/>
          <w:sz w:val="27"/>
          <w:szCs w:val="27"/>
          <w:rtl/>
        </w:rPr>
        <w:t>د. عبد العزيز سيف النصر: مكتبة الإيمان، القاهرة (1434 هـ =2013م).</w:t>
      </w:r>
    </w:p>
    <w:p w14:paraId="5519FC0B"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lastRenderedPageBreak/>
        <w:t xml:space="preserve"> القرآن والفلسفة، د. محمد يوسف موسى: دار الكتاب المصري، القاهرة (2012م). </w:t>
      </w:r>
    </w:p>
    <w:p w14:paraId="60E71E44"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 xml:space="preserve"> قصة الفلسفة الحديثة، د. زكي نجيب محمود: مطبعة لجنة التأليف والترجمة والنشر، القاهرة (1355هـ = 1936م).</w:t>
      </w:r>
    </w:p>
    <w:p w14:paraId="1D81029A"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قضية الخير والشر لدى مفكري الإسلام، د. محمد السيد الجليند: ط6، دار قباء الحديثة للطباعة والنشر والتوزيع، القاهرة (2006م).</w:t>
      </w:r>
    </w:p>
    <w:p w14:paraId="794D96FF"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قمم في الدين والفلسفة والادب، مأمون غريب: مكتبة غريب، القاهرة (1983م).</w:t>
      </w:r>
    </w:p>
    <w:p w14:paraId="30A6B8A9"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 xml:space="preserve"> القول السديد في خلف الوعيد، لملا على القاري، تحقيق وتعليق: قسم التحقيق بدار الصحابة للتراث: ط1، دار الصحابة للتراث – طنطا (1412هـ =1992م).</w:t>
      </w:r>
    </w:p>
    <w:p w14:paraId="07070756"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 xml:space="preserve"> القول المفيد في علم التوحيد، للشيخ محمد بخيت المطيعي: ط1، دار البصائر، القاهرة (2011م).</w:t>
      </w:r>
    </w:p>
    <w:p w14:paraId="33B11CD9"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الكليات معجم في المصطلحات والفروق اللغوية، لأيوب بن موسى الحسيني الكفوي الحنفي، تحقيق: عدنان درويش، ومحمد المصري: الناشر: مؤسسة الرسالة – بيروت، بدون تاريخ.</w:t>
      </w:r>
    </w:p>
    <w:p w14:paraId="2CAC89EC"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 xml:space="preserve"> اللاهوت العقلي عند القديس أنسلم (رسالة دكتوراه في فلسفة العصر الوسيط)، د. محمد أحمد سليمان أحمد: كلية الآداب، قسم الفلسفة - جامعة بني سويف (2014م).</w:t>
      </w:r>
    </w:p>
    <w:p w14:paraId="7233FB72"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لسان العرب، لأبي الفضل جمال الدين محمد بن مكرم بن منظور: الطبعة الثالثة: دار صادر - بيروت (1414هـ).</w:t>
      </w:r>
    </w:p>
    <w:p w14:paraId="4F424703"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لسان الميزان، لأبي الفضل أحمد بن علي بن حجر العسقلاني، تحقيق: دائرة المعارف النظامية: ط2، مؤسسة الأعلمي للمطبوعات، بيروت (1390هـ = 1971م).</w:t>
      </w:r>
    </w:p>
    <w:p w14:paraId="3CAB2F02"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 xml:space="preserve"> الله أساس المعرفة والأخلاق عند ديكارت، د. نظمي لوقا: المطبعة الفنية الحديثة، القاهرة (2003م).</w:t>
      </w:r>
    </w:p>
    <w:p w14:paraId="0E372F4E"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lastRenderedPageBreak/>
        <w:t>لوامع الأفكار في شرح طوالع الأنوار للبيضاوي، تأليف: زكريا محمد الأنصاري، تحقيق: د. عرفة عبد الرحمن النادي: ط1، دار الإمام الرازي للنشر والتوزيع، القاهرة (2024م).</w:t>
      </w:r>
    </w:p>
    <w:p w14:paraId="761E7310"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مبادئ الفلسفة، ديكارت، ترجمة: د. عثمان أمين: مكتبة النهضة المصرية، القاهرة (1960م).</w:t>
      </w:r>
    </w:p>
    <w:p w14:paraId="093121B4"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المحيط بالتكليف، للقاضي عبد الجبار، تحقيق: عمر السيد عزمي: المؤسسة المصرية العامة للتأليف والترجمة والنشر، الدار المصرية للتأليف والترجمة، القاهرة، بدون تاريخ.</w:t>
      </w:r>
    </w:p>
    <w:p w14:paraId="3CE6B7A7"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المختصر في أصول الدين، للقاضي عبد الجبار (ضمن رسائل العدل والتوحيد) تحقيق: د. محمد عمارة: ط2، دار الشروق، القاهرة (1408 هـ = 1988م).</w:t>
      </w:r>
    </w:p>
    <w:p w14:paraId="7A206385"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مذاهب الإسلاميين، د. عبد الرحمن بدوي: دار العلم للملايين، بيروت (1977م).</w:t>
      </w:r>
    </w:p>
    <w:p w14:paraId="4796EE0F"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المرجع في تاريخ علم الكلام، تحرير: زابينة شميتكه، ترجمة: د. أسامه شفيع السيد، تقديم: د. حسن الشافعي: ط1، مركز نماء للبحوث والدراسات، بيروت (2018م).</w:t>
      </w:r>
      <w:r w:rsidRPr="006C6AD8">
        <w:rPr>
          <w:rFonts w:ascii="Simplified Arabic" w:hAnsi="Simplified Arabic" w:cs="Simplified Arabic"/>
          <w:sz w:val="27"/>
          <w:szCs w:val="27"/>
        </w:rPr>
        <w:t xml:space="preserve"> </w:t>
      </w:r>
    </w:p>
    <w:p w14:paraId="0437A253"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مسائل العقيدة الإسلامية بين التفويض والإثبات والتأويل، د. عبد العزيز سيف النصر: ط1، مكتبة الإيمان للطباعة والنشر والتوزيع، القاهرة (1434هـ = 2013م).</w:t>
      </w:r>
    </w:p>
    <w:p w14:paraId="655AFAB4"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المسائل في الخلاف بين البصريين والبغداديين، لأبي رشيد النيسابوري، تحقيق: د. معن زيادة، د. رضوان السيد: ط1: معهد الاتحاد العربي، طرابلس (1979م).</w:t>
      </w:r>
    </w:p>
    <w:p w14:paraId="6E50C034" w14:textId="5B519CBB"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 xml:space="preserve">مستقبل العلاج بالفلسفة (الإرشاد الفلسفي الأخلاقي)، د. هدى محمد </w:t>
      </w:r>
      <w:r w:rsidR="00D7475E">
        <w:rPr>
          <w:rFonts w:ascii="Simplified Arabic" w:hAnsi="Simplified Arabic" w:cs="Simplified Arabic" w:hint="cs"/>
          <w:sz w:val="27"/>
          <w:szCs w:val="27"/>
          <w:rtl/>
        </w:rPr>
        <w:br/>
      </w:r>
      <w:r w:rsidRPr="006C6AD8">
        <w:rPr>
          <w:rFonts w:ascii="Simplified Arabic" w:hAnsi="Simplified Arabic" w:cs="Simplified Arabic"/>
          <w:sz w:val="27"/>
          <w:szCs w:val="27"/>
          <w:rtl/>
        </w:rPr>
        <w:t>عبد الرحمن جاب الله، مجلة كلية الآداب بقنا، جامعة جنوب الوادي، المجلد 32، العدد 59، أبريل 2023م.</w:t>
      </w:r>
    </w:p>
    <w:p w14:paraId="2AEA6B8D"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المطالب العالية من العلم الإلهي، للإمام فخر الدين الرازي، تحقيق: د. أحمد حجازي السقا: طبعة: المكتبة الأزهرية للتراث، القاهرة (1438هـ = 2016م).</w:t>
      </w:r>
    </w:p>
    <w:p w14:paraId="7E2CBFFC" w14:textId="64EF1379"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lastRenderedPageBreak/>
        <w:t xml:space="preserve"> المعارف في شرح الصحائف، لشمس الدين السمرقندي، تحقيق: </w:t>
      </w:r>
      <w:r w:rsidR="00D7475E">
        <w:rPr>
          <w:rFonts w:ascii="Simplified Arabic" w:hAnsi="Simplified Arabic" w:cs="Simplified Arabic" w:hint="cs"/>
          <w:sz w:val="27"/>
          <w:szCs w:val="27"/>
          <w:rtl/>
        </w:rPr>
        <w:br/>
      </w:r>
      <w:r w:rsidRPr="006C6AD8">
        <w:rPr>
          <w:rFonts w:ascii="Simplified Arabic" w:hAnsi="Simplified Arabic" w:cs="Simplified Arabic"/>
          <w:sz w:val="27"/>
          <w:szCs w:val="27"/>
          <w:rtl/>
        </w:rPr>
        <w:t>د. عبدالله محمد إسماعيل، د. نظير محمد عياد: المكتبة الأزهرية التراث، القاهرة (1437هـ =2015م).</w:t>
      </w:r>
    </w:p>
    <w:p w14:paraId="15CE167E"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 xml:space="preserve">معالم أصول الدين، فخر الدين الرازي، تحقيق: طه عبد الرءوف سعد: دار الكتاب العربي، بيروت، بدون تاريخ. </w:t>
      </w:r>
    </w:p>
    <w:p w14:paraId="1E41A1A3" w14:textId="64F6A399"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 xml:space="preserve"> المعتزلة بين الفكر والعمل، د. علي الشابي – أبو لبابة حسين – </w:t>
      </w:r>
      <w:r w:rsidR="00D7475E">
        <w:rPr>
          <w:rFonts w:ascii="Simplified Arabic" w:hAnsi="Simplified Arabic" w:cs="Simplified Arabic" w:hint="cs"/>
          <w:sz w:val="27"/>
          <w:szCs w:val="27"/>
          <w:rtl/>
        </w:rPr>
        <w:br/>
      </w:r>
      <w:r w:rsidRPr="006C6AD8">
        <w:rPr>
          <w:rFonts w:ascii="Simplified Arabic" w:hAnsi="Simplified Arabic" w:cs="Simplified Arabic"/>
          <w:sz w:val="27"/>
          <w:szCs w:val="27"/>
          <w:rtl/>
        </w:rPr>
        <w:t>عبد الحميد النجار: الشركة التونسية للتوزيع، تونس، د ت.</w:t>
      </w:r>
    </w:p>
    <w:p w14:paraId="56E2B717"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المعتزلة، لزهدي جار الله: الأهلية للنشر والتوزيع، بيروت (1974م).</w:t>
      </w:r>
    </w:p>
    <w:p w14:paraId="5296D521"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المعجم الفلسفي، جميل صليبا: دار الكتاب اللبناني، بيروت (1982م).</w:t>
      </w:r>
    </w:p>
    <w:p w14:paraId="7F7B42C7"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المعجم الفلسفي، مجمع اللغة العربية: الهيئة العامة لشئون المطابع الأميرية، القاهرة (1403هـ =1983م).</w:t>
      </w:r>
    </w:p>
    <w:p w14:paraId="36BDCCCC"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المعجم الوسيط، لمجمع اللغة العربية، تحقيق: أحمد الزيات وآخرون: دار الدعوة، بدون تاريخ.</w:t>
      </w:r>
    </w:p>
    <w:p w14:paraId="2A66755E"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المغني في أبواب التوحيد والعدل، للقاضي عبد الجبار (التكليف)، تحقيق: محمد علي النجار، وعبد الحليم النجار: ج11، المؤسسة المصرية العامة للكتاب، القاهرة (1385هـ = 1965م).</w:t>
      </w:r>
    </w:p>
    <w:p w14:paraId="37B16706"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المغني في أبواب التوحيد والعدل، للقاضي عبد الجبار (اللطف)، تحقيق: د. أبو العلا عفيفي: ج13، دار الكتب المصرية، القاهرة (1382هـ = 1962م).</w:t>
      </w:r>
      <w:r w:rsidRPr="006C6AD8">
        <w:rPr>
          <w:rFonts w:ascii="Simplified Arabic" w:hAnsi="Simplified Arabic" w:cs="Simplified Arabic"/>
          <w:sz w:val="27"/>
          <w:szCs w:val="27"/>
        </w:rPr>
        <w:t xml:space="preserve"> </w:t>
      </w:r>
    </w:p>
    <w:p w14:paraId="2BCA1CC9"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المغني في أبواب التوحيد والعدل، للقاضي عبد الجبار (اللطف)، تحقيق: د. أبو العلا عفيفي: ج14، المؤسسة المصرية العامة للتأليف والنشر، القاهرة (1385هـ = 1965م).</w:t>
      </w:r>
      <w:r w:rsidRPr="006C6AD8">
        <w:rPr>
          <w:rFonts w:ascii="Simplified Arabic" w:hAnsi="Simplified Arabic" w:cs="Simplified Arabic"/>
          <w:sz w:val="27"/>
          <w:szCs w:val="27"/>
        </w:rPr>
        <w:t xml:space="preserve"> </w:t>
      </w:r>
    </w:p>
    <w:p w14:paraId="03BF0910"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المغني في أبواب التوحيد والعدل، للقاضي عبد الجبار، تحقيق: د. أحمد فؤاد الأهواني: ج6، المؤسسة المصرية العامة للكتاب، القاهرة (1382هـ = 1962م).</w:t>
      </w:r>
      <w:r w:rsidRPr="006C6AD8">
        <w:rPr>
          <w:rFonts w:ascii="Simplified Arabic" w:hAnsi="Simplified Arabic" w:cs="Simplified Arabic"/>
          <w:sz w:val="27"/>
          <w:szCs w:val="27"/>
        </w:rPr>
        <w:t xml:space="preserve"> </w:t>
      </w:r>
    </w:p>
    <w:p w14:paraId="52CB6D93"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المغني، للقاضي عبد الجبار (المخلوق)، تحقيق: د. توفيق الطويل، سعيد زايد: ج8، المؤسسة المصرية العامة للتأليف والنشر، القاهرة (بدون تاريخ).</w:t>
      </w:r>
    </w:p>
    <w:p w14:paraId="6137742C"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lastRenderedPageBreak/>
        <w:t>مفاتيح الغيب = التفسير الكبير، لفخر الدين الرازي: وما بعدها، ط3، دار إحياء التراث العربي – بيروت (١٤٢٠هـ).</w:t>
      </w:r>
    </w:p>
    <w:p w14:paraId="277098AC"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 xml:space="preserve"> المفصل في شرح المحصل، لنجم الدين الكاتبي القزويني، تحقيق: عبدالجبار أبو ستيته: دار الأصلين للدراسات والنشر، الأردن، بدون تاريخ.</w:t>
      </w:r>
    </w:p>
    <w:p w14:paraId="259DCC69"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مقال عن المنهج، ديكارت، ترجمة: محمود محمد الخضيري، مراجعة مصطفى حلمي: ط3، الهيئة المصرية العامة للكتاب (1985م).</w:t>
      </w:r>
    </w:p>
    <w:p w14:paraId="31B7AE63"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 xml:space="preserve"> مقالات الإسلاميين واختلاف المصلين، لأبي الحسن الأشعري، تحقيق: هلموت ريتر: ط3، دار فرانز شتايز، بمدينة فيسبادن، ألمانيا، 1400هـ = 1980م). </w:t>
      </w:r>
    </w:p>
    <w:p w14:paraId="6EA9E86D"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المقالات ومعه عيون المسائل والجوابات، لأبي القاسم الكعبي، تحقيق: د. حسين خانصو، د. راجح كردي، د. عبد الحميد كردي: ط1، دار الفتح للدراسات والنشر، الأردن (1439هـ = 2018م).</w:t>
      </w:r>
    </w:p>
    <w:p w14:paraId="07467CFC"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مقالة في الميتافيزيقا، جوتفريد فيلهلم ليبنتز، ترجمة وتقديم وتعليق: د. الطاهر</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بن</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قيزة، مراجعة: د. جورج زيناتي: ط1، المنظمة العربية للترجمة (2006م).</w:t>
      </w:r>
    </w:p>
    <w:p w14:paraId="36358BDD"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 xml:space="preserve">المقصد الأسنى في شرح معاني أسماء الله الحسنى، لأبي حامد محمد بن محمد الغزالي، تحقيق: أحمد قباني: دار الكتب العلمية، بيروت، بدون تاريخ. </w:t>
      </w:r>
    </w:p>
    <w:p w14:paraId="3F437F97"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الملل والنحل، لأبي الفتح محمد بن عبد الكريم بن أبى بكر أحمد الشهرستاني: مؤسسة الحلبي، القاهرة، د ت.</w:t>
      </w:r>
    </w:p>
    <w:p w14:paraId="1B82A9B0"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المنية والأمل، للقاضي عبد الجبار، جمعه: أحمد بن يحيى المرتضى، تحقيق: د. عصام الدين محمد علي: دار المعرفة الجامعية للطباعة والنشر، القاهرة (1985م).</w:t>
      </w:r>
    </w:p>
    <w:p w14:paraId="7EB472A4"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المواعظ والاعتبار بذكر الخطط والآثار المعروف بالخطط المقريزية، تقي الدين المقريزي: ط1، منشورات</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دار</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الكتب العلمية، بيروت (1998م).</w:t>
      </w:r>
    </w:p>
    <w:p w14:paraId="6B9EF623"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lastRenderedPageBreak/>
        <w:t>موسوعة العقائد الإسلامية في الكتاب والسنة (عدل الله)، لمحمد الرَّيْشهْري، بمساعدة: رضا برنجكار: ط2، دار الحديث للطباعة والنشر، قم (1386هـ).</w:t>
      </w:r>
    </w:p>
    <w:p w14:paraId="4C558098"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موقف البشر تحت سلطان القدر، الشيخ مصطفي صبري المتوفي: ط1، المطبعة السلفية ومكتبتها (1352هـ).</w:t>
      </w:r>
      <w:r w:rsidRPr="006C6AD8">
        <w:rPr>
          <w:rFonts w:ascii="Simplified Arabic" w:hAnsi="Simplified Arabic" w:cs="Simplified Arabic"/>
          <w:sz w:val="27"/>
          <w:szCs w:val="27"/>
        </w:rPr>
        <w:t xml:space="preserve"> </w:t>
      </w:r>
    </w:p>
    <w:p w14:paraId="07332602"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 xml:space="preserve"> المونادولوجيا والمبادئ العقلية للطبيعة والفضل الإلهي، ليبنتز، جمع وترجمة: عبد الغفار مكاوي: مؤسسة هنداوي، القاهرة (2022م).</w:t>
      </w:r>
    </w:p>
    <w:p w14:paraId="5045C596"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 xml:space="preserve"> النزعة العقلية في تفكير المعتزلة، علي فهمي خشيم: دار مكتبة الفكر للطباعة والنشر والتوزيع، ليبيا (1967م).</w:t>
      </w:r>
    </w:p>
    <w:p w14:paraId="1FB9E170"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النزعة النقدية عند المعتزلة، د. عادل السكري، تقديم: د. حامد عمار، د. جابر عصفور: الدار المصرية اللبنانية: مكتبة الأسرة، القاهرة (2017م).</w:t>
      </w:r>
      <w:r w:rsidRPr="006C6AD8">
        <w:rPr>
          <w:rFonts w:ascii="Simplified Arabic" w:hAnsi="Simplified Arabic" w:cs="Simplified Arabic"/>
          <w:sz w:val="27"/>
          <w:szCs w:val="27"/>
        </w:rPr>
        <w:t xml:space="preserve"> </w:t>
      </w:r>
    </w:p>
    <w:p w14:paraId="390A4647"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 xml:space="preserve"> نشأة الفكر الفلسفي في الإسلام، د. علي سامي النشار: ط9، دار المعارف، القاهرة، بدون تاريخ.</w:t>
      </w:r>
    </w:p>
    <w:p w14:paraId="5A36DB4C"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نظرية التكليف آراء القاضي عبد الجبار الكلامية، د. عبد الكريم عثمان: مؤسسة الرسالة، بيروت (1391هـ = 1971م).</w:t>
      </w:r>
    </w:p>
    <w:p w14:paraId="0587D3B8"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نظم الفرائد وجمع الفوائد في بيان المسائل التي وقع فيها الاختلاف بين الماتريدية والأشعرية في علم العقائد، لعبد الرحيم بن علي الشهير بشيخ زاده: ط1، المطبعة الأدبية، القاهرة (1317هـ).</w:t>
      </w:r>
    </w:p>
    <w:p w14:paraId="46D1FCE8"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 xml:space="preserve"> نهاية</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الأقدام</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في</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علم</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الكلام،</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للإمام</w:t>
      </w:r>
      <w:r w:rsidRPr="006C6AD8">
        <w:rPr>
          <w:rFonts w:ascii="Simplified Arabic" w:hAnsi="Simplified Arabic" w:cs="Simplified Arabic"/>
          <w:sz w:val="27"/>
          <w:szCs w:val="27"/>
        </w:rPr>
        <w:t xml:space="preserve"> </w:t>
      </w:r>
      <w:r w:rsidRPr="006C6AD8">
        <w:rPr>
          <w:rFonts w:ascii="Simplified Arabic" w:hAnsi="Simplified Arabic" w:cs="Simplified Arabic"/>
          <w:sz w:val="27"/>
          <w:szCs w:val="27"/>
          <w:rtl/>
        </w:rPr>
        <w:t>الشهرستاني: مكتبة المتنبي، القاهرة، بدون تاريخ.</w:t>
      </w:r>
    </w:p>
    <w:p w14:paraId="00E01991"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نيتشه وجذور ما بعد الحداثة، د. أحمد عبد الحليم عطية: ط1، دار الفارابي، بيروت (2010م).</w:t>
      </w:r>
    </w:p>
    <w:p w14:paraId="30417584"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Pr>
      </w:pPr>
      <w:r w:rsidRPr="006C6AD8">
        <w:rPr>
          <w:rFonts w:ascii="Simplified Arabic" w:hAnsi="Simplified Arabic" w:cs="Simplified Arabic"/>
          <w:sz w:val="27"/>
          <w:szCs w:val="27"/>
          <w:rtl/>
        </w:rPr>
        <w:t xml:space="preserve"> هوامش على الاقتصاد في الاعتقاد لحجة الإسلام الغزالي (القطب الثالث)، د. محمد عبد الفضيل القوصي: ط1، مكتبة الإيمان، القاهرة (2006م)</w:t>
      </w:r>
    </w:p>
    <w:p w14:paraId="5A461861" w14:textId="77777777" w:rsidR="00A625B2" w:rsidRPr="006C6AD8" w:rsidRDefault="00A625B2" w:rsidP="007267F7">
      <w:pPr>
        <w:widowControl/>
        <w:numPr>
          <w:ilvl w:val="0"/>
          <w:numId w:val="44"/>
        </w:numPr>
        <w:tabs>
          <w:tab w:val="left" w:pos="3958"/>
          <w:tab w:val="center" w:pos="4478"/>
        </w:tabs>
        <w:adjustRightInd/>
        <w:spacing w:line="400" w:lineRule="exact"/>
        <w:ind w:left="362"/>
        <w:contextualSpacing/>
        <w:jc w:val="lowKashida"/>
        <w:textAlignment w:val="auto"/>
        <w:rPr>
          <w:rFonts w:ascii="Simplified Arabic" w:hAnsi="Simplified Arabic" w:cs="Simplified Arabic"/>
          <w:sz w:val="27"/>
          <w:szCs w:val="27"/>
          <w:rtl/>
        </w:rPr>
      </w:pPr>
      <w:r w:rsidRPr="006C6AD8">
        <w:rPr>
          <w:rFonts w:ascii="Simplified Arabic" w:hAnsi="Simplified Arabic" w:cs="Simplified Arabic"/>
          <w:sz w:val="27"/>
          <w:szCs w:val="27"/>
          <w:rtl/>
        </w:rPr>
        <w:t xml:space="preserve"> الوافي بالوفيات، لصلاح الدين خليل بن أيبك بن عبد الله الصفدي، تحقيق: أحمد الأرناؤوط وتركي مصطفى: دار إحياء التراث – بيروت (1420هـ = 2000م).</w:t>
      </w:r>
    </w:p>
    <w:p w14:paraId="0C887AA6"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jc w:val="left"/>
        <w:textAlignment w:val="auto"/>
        <w:rPr>
          <w:rFonts w:asciiTheme="majorBidi" w:hAnsiTheme="majorBidi" w:cstheme="majorBidi"/>
          <w:b/>
          <w:bCs/>
          <w:sz w:val="27"/>
          <w:szCs w:val="27"/>
        </w:rPr>
      </w:pPr>
      <w:r w:rsidRPr="006C6AD8">
        <w:rPr>
          <w:rFonts w:asciiTheme="majorBidi" w:hAnsiTheme="majorBidi" w:cstheme="majorBidi"/>
          <w:b/>
          <w:bCs/>
          <w:sz w:val="27"/>
          <w:szCs w:val="27"/>
          <w:lang w:val="en"/>
        </w:rPr>
        <w:lastRenderedPageBreak/>
        <w:t>References</w:t>
      </w:r>
    </w:p>
    <w:p w14:paraId="6AD5E388"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abihath jadidat fi alfahm al'iinsanii, libintuz, tarjamatu: 'ahmad fuad kamla: dar althaqafat lilnashr waltawzie (1983ma).</w:t>
      </w:r>
    </w:p>
    <w:p w14:paraId="2A86BF36"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'iibrahim bin sayaar alnizam warawuh alkalamiat walfalsafiata, du. muhamad eabd alhadi 'abu ridata: matbaeat lajnat altaalif waltarjamat walnashri, alqahirat, d t.</w:t>
      </w:r>
    </w:p>
    <w:p w14:paraId="0E623630"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 xml:space="preserve"> 'abkar al'afkar fi 'usul aldyn lilamdi, thqyqun: du. 'ahmad muhamad almahdi: ta4, dar alkutub walwathayiq alqwmytun, alqahira (1433h = 2012mi).</w:t>
      </w:r>
    </w:p>
    <w:p w14:paraId="68C5926C"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'abkar al'afkar fi 'usul aldiyni, lisayf aldiyn alamdi, tahqiqu: du. 'ahmad muhamad almahdi: ta2, dar alkutub walwathayiq alqawmiati, alqahira (1424h =2004mi).</w:t>
      </w:r>
    </w:p>
    <w:p w14:paraId="7E8F21E8"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abin khalaad almuetazili (t350h = 961ma) wamawqifuh alnaqdiu min qadiat alnasakh eind alyahud, du. eadil salim eatiat: bahath manshur bimajalat kuliyat aladab jamieat almanufiati, aleadad: 121, 'abril 2020m.</w:t>
      </w:r>
    </w:p>
    <w:p w14:paraId="5414B7F7"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'iihya' eulum aldiyn, li'abi hamid muhamad bin muhamad alghazalii, tahqiqu: sayid 'iibrahim, ta1, dar alhadithi, alqahira (1992mi).</w:t>
      </w:r>
    </w:p>
    <w:p w14:paraId="39E27425"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ara' 'ahl almadinat alfadilati, qadim lah waealaq ealayhi, da. 'albir nasri nadir: ta4, dar almashriqa, bayrut (1985m).</w:t>
      </w:r>
    </w:p>
    <w:p w14:paraId="3F8E7B1F"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al'iirshad 'iilaa qawatie al'adilat fi 'usul alaietiqadi, li'iimam alharamayn aljuayni, tahqiqu: du. muhamad yusif musaa, wal'ustadh. ealaa eabd almuneim eabd alhamid: matbaeat alsaeadati: alnaashir: maktabat alkhanji, alqahira (1369h = 1950m).</w:t>
      </w:r>
    </w:p>
    <w:p w14:paraId="58161945"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'asas altahsin waltaqbih ladaa al'iislamiiyn wamuqaranatuh bimadhhab kant, du. qandil muhamad qandil alsayida: ta3, majamae albuhuth al'iislamiati, alqahira (1443h = 2022ma).</w:t>
      </w:r>
    </w:p>
    <w:p w14:paraId="62D45111"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al'iisharat waltanbihati, li'abi eali bin sina, alqism althaalith (al'iilhiati): ta3, dar almaearifi, alqahirati, silsilat dhakhayir alearabi, (eadad 22).</w:t>
      </w:r>
    </w:p>
    <w:p w14:paraId="0636F3B0"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lastRenderedPageBreak/>
        <w:t>•</w:t>
      </w:r>
      <w:r w:rsidRPr="006C6AD8">
        <w:rPr>
          <w:rFonts w:asciiTheme="majorBidi" w:hAnsiTheme="majorBidi" w:cstheme="majorBidi"/>
          <w:sz w:val="27"/>
          <w:szCs w:val="27"/>
        </w:rPr>
        <w:tab/>
        <w:t xml:space="preserve"> 'usul aldiyni, li'abi alyusr albizdiwi, tahqiqu: du. hanz bitar linas: almaktabat al'azhariat liltarathi, alqahira (1424 ha =2003mi).</w:t>
      </w:r>
    </w:p>
    <w:p w14:paraId="052F59BE"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alaietimad fi alaietiqadi, li'abi albarakat alnasfi, tahqiqu: da. eabd allah muhamad eabd allah 'iismaeil: ta1, almaktabat al'azhariat liltarathi, alqahira (2011mi).</w:t>
      </w:r>
    </w:p>
    <w:p w14:paraId="04928759"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al'aealami, likhayr aldiyn alzarkili: ta15, dar aleilm lilmalayini, bayrut (2002 mi).</w:t>
      </w:r>
    </w:p>
    <w:p w14:paraId="045F1317"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alaiqtisad fi alaietiqadi, li'abi hamid alghazalii, tahqiqu: eabd allah muhamad alkhalili: ta1, dar alkutub aleilmiati, bayrut - lubnan (1424h = 2004m).</w:t>
      </w:r>
    </w:p>
    <w:p w14:paraId="4E6BFDD8"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amali almurtadaa almusamaa bigharr alfawayid wadarar alqalayidi, lieali bin alhusayn alsharif almurtadaa: tahqiqu: muhamad 'abu alfadl 'iibrahim: almaktabat aleasriatu, bayrut (1430h = 2009m</w:t>
      </w:r>
    </w:p>
    <w:p w14:paraId="1FF632EB"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alantisar walradu ealaa abn alraawandii almulhadi, li'abi alhusayn alkhayaati, tahqiqu: du. nibarji: almaktabat al'azhariat lilturath - alqahira (1436 hi = 2015mi).</w:t>
      </w:r>
    </w:p>
    <w:p w14:paraId="430C26FB"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 xml:space="preserve"> bayn almuetazilat walibintiz, du. tah husayn, tarjamat wataqdimu: da. eabd alrashid mahmudi: jaridat al'ahram, bitarikh: 29 'uktubar (2014ma).</w:t>
      </w:r>
    </w:p>
    <w:p w14:paraId="44403B35"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tarikh alfalsafat alhadithati, yusif karam: ta5, dar almaearifi, alqahirati, bidun tarikhi.</w:t>
      </w:r>
    </w:p>
    <w:p w14:paraId="6F2C39CA"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alta'amulat fi alfalsafat al'uwlaa, dikart, tarjamat wataqdim wataeliqi: du. euthman 'amin: almarkaz alqawmii liltarjamati, alqahira (2009mu).</w:t>
      </w:r>
    </w:p>
    <w:p w14:paraId="0EB1FCE9"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 xml:space="preserve"> tawilat alqurani, lilmatridi, tahqiqu: du. murad sulun, murajaeata: da. bakr tubal 'uwghli: dar almizani, astanbul (2007ma).</w:t>
      </w:r>
    </w:p>
    <w:p w14:paraId="5D403A4E"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tabsirat al'adilat fi 'usul aldiyni, li'abi almuein alnusfi, tahqiqu: du. muhamad al'anwar hamid eisaa: almaktabat al'azhariat lilturath - alqahira (1437 hi = 2016mi).</w:t>
      </w:r>
    </w:p>
    <w:p w14:paraId="04099D01"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 xml:space="preserve"> tajrid mujarad maqalat alshaykh 'abi alhasan al'asheari, lil'iimam 'abi bakr bin furki, tahqiqa: nahnid 'amin eali eisaa: ta2, majamae albuhuth al'iislamiat bial'azhar alsharif, alqahira (1442h = 2021m)</w:t>
      </w:r>
    </w:p>
    <w:p w14:paraId="7FD8DA98"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lastRenderedPageBreak/>
        <w:t>•</w:t>
      </w:r>
      <w:r w:rsidRPr="006C6AD8">
        <w:rPr>
          <w:rFonts w:asciiTheme="majorBidi" w:hAnsiTheme="majorBidi" w:cstheme="majorBidi"/>
          <w:sz w:val="27"/>
          <w:szCs w:val="27"/>
        </w:rPr>
        <w:tab/>
        <w:t>tuhifat almurid ealaa sharh jawharat altawhidi, lilshaykh 'iibrahim albijuri: almatbaeat alearabiat alhaditha (1978mi).</w:t>
      </w:r>
    </w:p>
    <w:p w14:paraId="3D46F201"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 xml:space="preserve"> tahlil wanaqd mafhum al'iilah fi ruyat dikarti, du. salih hasan zadah, dimn kitabi: dirasat naqdiat fi 'aelam algharb rinih dikart - muqarabat naqdiat linizamih alfalsafi, majmueat bahithina: ta1, aleatabat aleabaasiat almuqadasati, almarkaz al'iislami, lildirasat alastiratijiat , alnajaf - aleiraq (1443h =2022mu).</w:t>
      </w:r>
    </w:p>
    <w:p w14:paraId="65BEE2B5"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 xml:space="preserve"> taedil aleulum (alqism althaani taedil mabahith eilm alkalami), lisadr alsharieat almahbubi, tahqiqu: 'akram muhamad 'iismaeil: , ta1, dar alnuwr almubayn lilnashr waltawziei, al'urduni (2022ma).</w:t>
      </w:r>
    </w:p>
    <w:p w14:paraId="670C2B7E"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altaearuf limadhhab 'ahl altasawufi, li'abi bakr muhamad bin 'iibrahim alklabadhi, tahqiqa: najah eiwad siami: dar almuqatam lilnashr waltawzie, alqahira (2016mi).</w:t>
      </w:r>
    </w:p>
    <w:p w14:paraId="58ED76A2"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 xml:space="preserve"> altaeliqatu, liaibn sina, tahqiqu: da. eabd alrahman badwi: alhayyat almisriat aleamat lilkitabi, alqahira (1975mi).</w:t>
      </w:r>
    </w:p>
    <w:p w14:paraId="28ED1A57"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 xml:space="preserve"> talkhis al'adilat liqawaeid altawhidi, li'abi 'iishaq alssffar, tahqiqu: da. eabd allah muhamad eabd allah 'iismaeil: ta1, almaktabat al'azhariat liltarathi, alqahira (1432h =2012mi).</w:t>
      </w:r>
    </w:p>
    <w:p w14:paraId="2B184E41"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tahafut alfalasifati, li'abi hamid alghazalii, tahqiqu: du. sulayman dunya: ta6, dar almaearifi, alqahirati, bidun tarikhi.</w:t>
      </w:r>
    </w:p>
    <w:p w14:paraId="5E7ED480"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tyarat alfikr alfalsafii min alqurun alwustaa hataa aleasr alhadithi, 'andrih kryssun, tarjamata: nahar rida, dar euaydat lilnashr waltibaeati, bayrut - lubnan (2017m)</w:t>
      </w:r>
    </w:p>
    <w:p w14:paraId="42AB17E1"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althuyudisya fi falsafat libintiz dirasat tahliliatan muqaranatan bialfikr al'iislamii, da. eizah sayid eazuz muhamad, bahath manshur bikuliyat 'usul aldiyn waldaewat bitanta: aleadad althaamin (1437 ha =2016ma).</w:t>
      </w:r>
    </w:p>
    <w:p w14:paraId="38BFE35D"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lastRenderedPageBreak/>
        <w:t>•</w:t>
      </w:r>
      <w:r w:rsidRPr="006C6AD8">
        <w:rPr>
          <w:rFonts w:asciiTheme="majorBidi" w:hAnsiTheme="majorBidi" w:cstheme="majorBidi"/>
          <w:sz w:val="27"/>
          <w:szCs w:val="27"/>
        </w:rPr>
        <w:tab/>
        <w:t>hashiat alkalinbawii ealaa sharh jalal aldiyn aldawanii ealaa aleaqayid aleadadiati, li'iismaeil alklanbawii: matbaeat khurshid (1317h).</w:t>
      </w:r>
    </w:p>
    <w:p w14:paraId="34822B58"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alhaqiqat eind falasifat almuslimina, du. nuzmi luqa: dar gharib liltibaeati, alqahira (1982mi).</w:t>
      </w:r>
    </w:p>
    <w:p w14:paraId="00C5B088"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hikamat algharbi, birtrand rusul, tarjamati: du. fuad zakaria: ta1, dar alwafa' lidunya altibaeat walnashri, al'iiskandaria (2009ma).</w:t>
      </w:r>
    </w:p>
    <w:p w14:paraId="3B11F18D"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alhayawan, lieamriw bn bahr bn mahbub aljahiz, ta2, dar alkutub aleilmiati, bayrut (1424h).</w:t>
      </w:r>
    </w:p>
    <w:p w14:paraId="3A6C8524"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alkhulasat allaahutiati, tuma al'iikwini, tarjamatu: alkhuri bulis eawadi: almatbaeat al'adabiati, bayrut (1881ma).</w:t>
      </w:r>
    </w:p>
    <w:p w14:paraId="703C8FFD"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alkhayr walshari eind alqadi eabd aljabar, du. muhamad salih alsayida: dar qaba' liltibaeat walnashr waltawzie, alqahira (1998mi).</w:t>
      </w:r>
    </w:p>
    <w:p w14:paraId="5E6CDBE9"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dirasat fi alfalsafat alhadithati, du. mahmud hamdi zaqzuq: ta1, dar altibaeat almuhamadiati, alqahira (1405 ha= 1985mu).</w:t>
      </w:r>
    </w:p>
    <w:p w14:paraId="113D755B"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dikart rayid alfalsafat fi aleasr alhadithi, lilshaykhi: kamil muhamad euaydat: ta1, dar alkutub aleilmiati, bayrut (1413h =1993m).</w:t>
      </w:r>
    </w:p>
    <w:p w14:paraId="7DCBD343"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 xml:space="preserve"> dikart waleaqlaniat, jinfyaf rudis luis, tarjamata: eabduh alhulu: ta4, manshurat euidat, bayrut - baris (1988ma).</w:t>
      </w:r>
    </w:p>
    <w:p w14:paraId="0F749BD1"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dikarti, du. euthman 'amin: ta4, maktabat alqahirat alhaditha (1957ma).</w:t>
      </w:r>
    </w:p>
    <w:p w14:paraId="078A58C0"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 xml:space="preserve"> alrisalat alearshia (dman majmueat rasayil bin sina): dayirat almaearif aleuthmaniati, haydar abad, alhind (1335h).</w:t>
      </w:r>
    </w:p>
    <w:p w14:paraId="617B7D96"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ruad almithaliat fi alfalsafat algharbiati, du. euthman 'amin: dar almaearifi, alqahira (1967mi).</w:t>
      </w:r>
    </w:p>
    <w:p w14:paraId="598DDA67"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 xml:space="preserve"> sayr 'aelam alnubala'i, lishams aldiyn aldhahabi: dar alhadithi, alqahira (1427 hi = 2006mi).</w:t>
      </w:r>
    </w:p>
    <w:p w14:paraId="32008560"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shakhsiaat wamadhahib falsafiatun, du. euthman 'aminu: dar 'iihya' alkutub alearabiati, matbaeat eisaa albabi alhalabii washarikah (1364h = 1945mi).</w:t>
      </w:r>
    </w:p>
    <w:p w14:paraId="59097330"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lastRenderedPageBreak/>
        <w:t>•</w:t>
      </w:r>
      <w:r w:rsidRPr="006C6AD8">
        <w:rPr>
          <w:rFonts w:asciiTheme="majorBidi" w:hAnsiTheme="majorBidi" w:cstheme="majorBidi"/>
          <w:sz w:val="27"/>
          <w:szCs w:val="27"/>
        </w:rPr>
        <w:tab/>
        <w:t>sharh al'usul alkhamsati, lilqadi eabd aljabar, tahqiqu: da. eabd alkarim euthman: ta3, maktabat wahbata, alqahira (1416 hi = 1996mi).</w:t>
      </w:r>
    </w:p>
    <w:p w14:paraId="5A94E4EF"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sharah alfiqh al'akbari, limula ealii alqariy: ta3, dar alnafayisi, alqahira (1437 hi = 2016mi).</w:t>
      </w:r>
    </w:p>
    <w:p w14:paraId="1D1F7F44"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sharh almaqasidi, lil'iimam saed aldiyn altaftazani, tahqiqu: da. eabd alrahman eumayrata: ta2, ealim alkatab, (bayrut (1419h = 1998ma).</w:t>
      </w:r>
    </w:p>
    <w:p w14:paraId="5C621065"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sharh almawaqifi, lilsayid alsharif aljirjani, tahqiqu: mahmud eumar aldimyati: dar alkutub aleilmiati, bayrut (1419h =1998ma).</w:t>
      </w:r>
    </w:p>
    <w:p w14:paraId="391BD17A"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sharh maealim 'aasul aldiyni, liaibn altilmsani, tahqiqu: da. eawad mahmud salim: ta1, almaktabat al'azhariat altarathi, alqahira (1432 ha =2011mi).</w:t>
      </w:r>
    </w:p>
    <w:p w14:paraId="7B40068A"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sharh nahj albalaghati, liabn 'abi alhadidi, tahqiqu: muhamad 'abu alfadl 'iibrahim: ju6sa129, dar 'iihya' alkutub alearabiat eisaa albabi alhalabi washarikah (2011mi).</w:t>
      </w:r>
    </w:p>
    <w:p w14:paraId="6247D870"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alshifa' (al'iilhiat), lah aydan, tahqiqi: al'ab qanawati, wasaeid zayidi: alhayyat aleamat lilmatabie al'amiriati, alqahira (1960mu).</w:t>
      </w:r>
    </w:p>
    <w:p w14:paraId="794727B6"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dahaa al'iislami, du. 'ahmad 'amin: ta7, maktabat alnahdat almisriati, bidun tarikhi.</w:t>
      </w:r>
    </w:p>
    <w:p w14:paraId="39CB67F4"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tuq alhamamat fi al'ulfat wal'ullaf, lieali bin bin hazam al'andalsay: ta1, muasasat hindawiun liltaelim walthaqafati, alqahira (2016mu).</w:t>
      </w:r>
    </w:p>
    <w:p w14:paraId="4B5FD8C7"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aleadl al'iilahi, limurtadaa mathari: ta2, dar al'iirshad liltibaeat walnashr waltawzie, bayrut (1426h = 2015mi).</w:t>
      </w:r>
    </w:p>
    <w:p w14:paraId="370C1BAA"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 xml:space="preserve"> aleaqidat alnizamiat fi al'arkan al'iislamiati, li'abi almaeali yusuf aljuayni, tahqiqu: muhamad zahid alkuthari: almaktabat al'azhariat liltarathi, alqahira (1436h =2015mi).</w:t>
      </w:r>
    </w:p>
    <w:p w14:paraId="668E2CA3"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alfayiq fi 'usul aldiyni, lirukn aldiyn alkhawarzimi, tahqiqu: du. faysal bidir eun: dar alkutub walwathaq alqawmiati, alqahira (1431h = 2010mi).</w:t>
      </w:r>
    </w:p>
    <w:p w14:paraId="775347EC"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lastRenderedPageBreak/>
        <w:t>•</w:t>
      </w:r>
      <w:r w:rsidRPr="006C6AD8">
        <w:rPr>
          <w:rFonts w:asciiTheme="majorBidi" w:hAnsiTheme="majorBidi" w:cstheme="majorBidi"/>
          <w:sz w:val="27"/>
          <w:szCs w:val="27"/>
        </w:rPr>
        <w:tab/>
        <w:t>alfiraq alkalamiat al'iislamiat madkhal wadirasatu, da. eali eabd alfataah almaghribi: maktabat wahabata, alqahira (1415h = 1995mi).</w:t>
      </w:r>
    </w:p>
    <w:p w14:paraId="50FB195A"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alfarq bayn alfiraq wabayan alfirqat alnaajiati, lieabd alqahir bin tahir bin muhamad bin eabd allah albaghdadi altamimi al'asfarayini: ta2, dar alafaq aljadidat - bayrut (1977m).</w:t>
      </w:r>
    </w:p>
    <w:p w14:paraId="4C086BD5"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alfasl fi almalal wal'ahwa' walnahlu, limuhamad eali bin 'ahmad bin saeid bin hazm al'andalusi alqurtubii alzaahiri: maktabat alkhanji, alqahirat, d t.</w:t>
      </w:r>
    </w:p>
    <w:p w14:paraId="7A1DB7EC"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fadl alaietizal watabaqat almuetazilat wamubayanatuhum lisayir almukhalifina, lilqadi eabd aljabar, tahqiqu: du. fuad sayid: aldaar altuwnisiat lilnashr (1974ma).</w:t>
      </w:r>
    </w:p>
    <w:p w14:paraId="6125C800"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alfalsafat alhadithat min dikart 'iilaa hium, du. 'iibrahim mustafaa 'iibrahim: dar alwafa' lidunya altibaeat walnashri, al'iiskandaria (2001ma).</w:t>
      </w:r>
    </w:p>
    <w:p w14:paraId="01769E2B"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alfalsafat aldiykartiat biruyat naqdia (alta'amulat - ainfiealat alnafsi), li'andrih jumbi, tarjamatu: badawi eabd alfataahi: ta1, almarkaz alqawmia liltarjamati, alqahira (2016mi).</w:t>
      </w:r>
    </w:p>
    <w:p w14:paraId="3E9E75E4"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falsafat aleaqayid almasihiat qira'at naqdiat fi lahut libintiz, du. muhamad euthman alkhushti: dar qaba' liltibaeat walnashri, alqahira (1998mi).</w:t>
      </w:r>
    </w:p>
    <w:p w14:paraId="601D945A"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falsafat almutakalimina, hari walafsun, tarjamat wataeliqu: mustafaa labib eabd alghani: ta2, almarkaz alqawmiu liltarjamati, alqahira (2009mi).</w:t>
      </w:r>
    </w:p>
    <w:p w14:paraId="69D134E8"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falsafat almuetazilat falasifat al'iislam al'asbaqin, du. 'albir nasri nadir: dar nashr althaqafati, al'iiskandaria (1950ma).</w:t>
      </w:r>
    </w:p>
    <w:p w14:paraId="19E79DEC"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falsafat dikart wamanhajuh dirasat tahliliat wanaqdiatun, du. mahdi fadl allah: ta3, dar altalieat liltibaeat walnashri, bayrut (1996m).</w:t>
      </w:r>
    </w:p>
    <w:p w14:paraId="65A220F4"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fawatih alrahmut bisharh muslim althubuti, lieabd aleali al'ansarii alliknaway, tahqiqu: eabd allah mahmud muhamad eumra: dar alkutub aleilmiat - bayrut (2002m).</w:t>
      </w:r>
    </w:p>
    <w:p w14:paraId="17D70FA7"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lastRenderedPageBreak/>
        <w:t>•</w:t>
      </w:r>
      <w:r w:rsidRPr="006C6AD8">
        <w:rPr>
          <w:rFonts w:asciiTheme="majorBidi" w:hAnsiTheme="majorBidi" w:cstheme="majorBidi"/>
          <w:sz w:val="27"/>
          <w:szCs w:val="27"/>
        </w:rPr>
        <w:tab/>
        <w:t>fi alfalsafat al'iislamiat manhaj watatbiquhu, du. 'iibrahim madkur: maktabat al'usrati, alhayyat almisriat aleamat lilkitabi, alqahira (2019mi).</w:t>
      </w:r>
    </w:p>
    <w:p w14:paraId="3080396F"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fi eilm alkalam dirasat falsafiat lara' alfiraq al'iislamiat fi 'usul aldiyn (almuetazilati), du. 'ahmad mahmud subhi: ta5, dar alnahdat alearabiati, bayrut (1405h = 1985m).</w:t>
      </w:r>
    </w:p>
    <w:p w14:paraId="422820E7"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 xml:space="preserve"> alqadr wahuriyat al'iiradat al'iinsaniat fi alfikr alkalamii al'iislamii, du. eabd aleaziz sayf alnasr: maktabat al'iimani, alqahira (1434 ha =2013mi).</w:t>
      </w:r>
    </w:p>
    <w:p w14:paraId="188325FF"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 xml:space="preserve"> alquran walfalsafatu, du. muhamad yusuf musaa: dar alkitaab almisrii, alqahira (2012mi).</w:t>
      </w:r>
    </w:p>
    <w:p w14:paraId="7A556693"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 xml:space="preserve"> qisat alfalsafat alhadithati, da. zaki najib mahmud: matbaeat lajnat altaalif waltarjamat walnashra, alqahira (1355h = 1936mi).</w:t>
      </w:r>
    </w:p>
    <w:p w14:paraId="394D056C"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qadiat alkhayr walshari ladaa mufakiri al'iislami, du. muhamad alsayid aljilinda: ta6, dar qaba' alhadithat liltibaeat walnashr waltawzie, alqahira (2006mi).</w:t>
      </w:r>
    </w:p>
    <w:p w14:paraId="5AD5C8FD"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qamam fi aldiyn walfalsafat waladbi, mamun ghurib: maktabat ghirib, alqahira (1983mi).</w:t>
      </w:r>
    </w:p>
    <w:p w14:paraId="568C7A0F"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 xml:space="preserve"> alqawl alsadid fi khalf alwaeid, limulaa ealaa alqariy, tahqiq wataeliqi: qism altahqiq bidar alsahabat liltarathu: ta1, dar alsahabat lilturath - tanta (1412h =1992mi).</w:t>
      </w:r>
    </w:p>
    <w:p w14:paraId="66337DB8"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 xml:space="preserve"> alqawl almufid fi eilm altawhidi, lilshaykh muhamad bakhit almutayei: ta1, dar albasayir, alqahira (2011mi).</w:t>
      </w:r>
    </w:p>
    <w:p w14:paraId="606AE7BD"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alkuliyaat muejam fi almustalahat walfuruq allughawiati, li'uyuwb bin musaa alhusayni alkafawi alhanafii, tahqiqu: eadnan darwish, wamuhamad almasri: alnaashir: muasasat alrisalat - bayrut, bidun tarikhi.</w:t>
      </w:r>
    </w:p>
    <w:p w14:paraId="00492D15"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 xml:space="preserve"> allaahut aleaqliu eind alqidiys 'ansalim (risalat dukturah fi falsafat aleasr alwasit), du. muhamad 'ahmad sulayman 'ahmad: kuliyat aladab, qism alfalsafat - jamieat bani suayf (2014ma).</w:t>
      </w:r>
    </w:p>
    <w:p w14:paraId="125335EE"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lisan alearabi, li'abi alfadl jamal aldiyn muhamad bin makram bin manzurin: altabeat althaalithata: dar sadir - bayrut (1414h).</w:t>
      </w:r>
    </w:p>
    <w:p w14:paraId="1D48A0E4"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lastRenderedPageBreak/>
        <w:t>•</w:t>
      </w:r>
      <w:r w:rsidRPr="006C6AD8">
        <w:rPr>
          <w:rFonts w:asciiTheme="majorBidi" w:hAnsiTheme="majorBidi" w:cstheme="majorBidi"/>
          <w:sz w:val="27"/>
          <w:szCs w:val="27"/>
        </w:rPr>
        <w:tab/>
        <w:t>lisan almizani, li'abi alfadl 'ahmad bin eali bin hajar aleasqalani, tahqiqu: dayirat almaearif alnizamiati: ta2, muasasat al'aelami lilmatbueati, bayrut (1390h = 1971m).</w:t>
      </w:r>
    </w:p>
    <w:p w14:paraId="0650F9DE"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 xml:space="preserve"> allah 'asas almaerifat wal'akhlaq eind dikarti, du. nuzmi luiqa: almatbaeat alfaniyat alhadithati, alqahira (2003mi).</w:t>
      </w:r>
    </w:p>
    <w:p w14:paraId="6B8E77B0"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lawamie al'afkar fi sharh tawalie al'anwar lilbaydawi, talifu: zakaria muhamad al'ansari, tahqiqu: da. earafat eabd alrahman alnaadi: ta1, dar al'iimam alraazii lilnashr waltawzie, alqahira (2024mi).</w:t>
      </w:r>
    </w:p>
    <w:p w14:paraId="53928410"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mabadi alfalsafati, dikarti, tarjamatu: du. euthman 'aminu: maktabat alnahdat almisriati, alqahira (1960mi).</w:t>
      </w:r>
    </w:p>
    <w:p w14:paraId="36E12DA8"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almuhit bialtaklifi, lilqadi eabd aljabar, tahqiqu: eumar alsayid eazmay: almuasasat almisriat aleamat liltaalif waltarjamat walnashri, aldaar almisriat liltaalif waltarjamati, alqahirat, bidun tarikhi.</w:t>
      </w:r>
    </w:p>
    <w:p w14:paraId="77A169AF"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almukhtasar fi 'usul aldiyn, lilqadi eabd aljabaar (dmn rasayil aleadl waltawhida) tahqiqu: du. muhamad eimarata: ta2, dar alshuruqi, alqahira (1408 hi = 1988mi).</w:t>
      </w:r>
    </w:p>
    <w:p w14:paraId="06604EBF"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madhahib al'iislamiiyna, du. eabd alrahman baduay: dar aleilm lilmalayini, bayrut (1977ma).</w:t>
      </w:r>
    </w:p>
    <w:p w14:paraId="37B9A5B7"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almarjie fi tarikh ealm alkalami, tahriru: zabinat shimytikahi, tarjamatun: du. 'asamah shafie alsayidi, taqdimu: du. hasan alshaafieay: ta1, markaz nama' lilbuhuth waldirasati, bayrut (2018m).</w:t>
      </w:r>
    </w:p>
    <w:p w14:paraId="68173D63"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masayil aleaqidat al'iislamiat bayn altafwid wal'iithbat waltaawili, du. eabd aleaziz sayf alnasr: ta1, maktabat al'iiman liltibaeat walnashr waltawzie, alqahira (1434h = 2013mi).</w:t>
      </w:r>
    </w:p>
    <w:p w14:paraId="5E9AEBFC"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almasayil fi alkhilaf bayn albasariiyn walbaghdadiina, li'abi rashid alnnysaburi, tahqiqu: du. maen ziadati, du. ridwan alsayidi: ta1: maehad alaitihad alearabii, tarabulus (1979ma).</w:t>
      </w:r>
    </w:p>
    <w:p w14:paraId="785C0766"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mustaqbal aleilaj bialfalsafa (al'iirshad alfalsafii al'akhlaqii), du. hudaa muhamad eabd alrahman jab allah, majalat kuliyat aladab biqina, jamieat janub alwadi, almujalad 32, aleadad 59, 'abril 2023m.</w:t>
      </w:r>
    </w:p>
    <w:p w14:paraId="7D94C09F"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lastRenderedPageBreak/>
        <w:t>•</w:t>
      </w:r>
      <w:r w:rsidRPr="006C6AD8">
        <w:rPr>
          <w:rFonts w:asciiTheme="majorBidi" w:hAnsiTheme="majorBidi" w:cstheme="majorBidi"/>
          <w:sz w:val="27"/>
          <w:szCs w:val="27"/>
        </w:rPr>
        <w:tab/>
        <w:t>almatalib alealiat min alealam al'iilahi, lil'iimam fakhr aldiyn alraazi, tahqiqu: du. 'ahmad hijazi alsaqaa: tabeata: almaktabat al'azhariat liltarathi, alqahira (1438h = 2016mi).</w:t>
      </w:r>
    </w:p>
    <w:p w14:paraId="4EAE9B9B"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 xml:space="preserve"> almaearif fi sharh alsahayifi, lishams aldiyn alsamarqandi, tahqiqu: da. eabdallah muhamad 'iismaeil, da. nazir muhamad eayad: almaktabat al'azhariat altarathi, alqahira (1437h =2015ma).</w:t>
      </w:r>
    </w:p>
    <w:p w14:paraId="1B946F4A"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maealim 'usul aldiyni, fakhr aldiyn alraazi, tahqiqu: tah eabd alra'uf saedu: dar alkutaab alearabii, bayrut, bidun tarikhi.</w:t>
      </w:r>
    </w:p>
    <w:p w14:paraId="287E2587"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 xml:space="preserve"> almuetazilat bayn alfikr waleamla, da. eali alshaabi - 'abu lababat husayn - eabd alhamid alnajar: alsharikat altuwnisiat liltawzie, tunis, d t.</w:t>
      </w:r>
    </w:p>
    <w:p w14:paraId="0A727600"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almuetazilati, lizahdi jar allah: al'ahliat lilnashr waltawzie, bayrut (1974ma).</w:t>
      </w:r>
    </w:p>
    <w:p w14:paraId="64259C30"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almiejam alfalsafii, jamil saliba: dar alkitaab allubnani, bayrut (1982m).</w:t>
      </w:r>
    </w:p>
    <w:p w14:paraId="11E5D480"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almuejam alfalisafi, majmae allughat alearabiati: alhayyat aleamat lishuyuwn almatabie al'amiriati, alqahira (1403h =1983ma).</w:t>
      </w:r>
    </w:p>
    <w:p w14:paraId="3915FE07"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almuejam alwasiti, limajmae allughat alearabiati, tahqiqu: 'ahmad alzayaat wakhrun: dar aldaewati, bidun tarikhi.</w:t>
      </w:r>
    </w:p>
    <w:p w14:paraId="1BBF2FFB"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almughaniy fi 'abwab altawhid waleadli, lilqadi eabd aljabaar (altaklifi), tahqiqu: muhamad eali alnajar, waeabd alhalim alnajar: ja11, almuasasat almisriat aleamat lilkitabi, alqahira (1385h = 1965mi).</w:t>
      </w:r>
    </w:p>
    <w:p w14:paraId="10A07712"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almughaniy fi 'abwab altawhid waleadli, lilqadi eabd aljabaar (allatif), tahqiqu: du. 'abu aleula eafifi: ja13, dar alkutub almisriati, alqahira (1382h = 1962mu).</w:t>
      </w:r>
    </w:p>
    <w:p w14:paraId="77049A91"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almughaniy fi 'abwab altawhid waleadli, lilqadi eabd aljabaar (allatif), tahqiqu: du. 'abu aleula eafifi: ja14, almuasasat almisriat aleamat liltaalif walnashri, alqahira (1385h = 1965mi).</w:t>
      </w:r>
    </w:p>
    <w:p w14:paraId="06AAB340"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lastRenderedPageBreak/>
        <w:t>•</w:t>
      </w:r>
      <w:r w:rsidRPr="006C6AD8">
        <w:rPr>
          <w:rFonts w:asciiTheme="majorBidi" w:hAnsiTheme="majorBidi" w:cstheme="majorBidi"/>
          <w:sz w:val="27"/>
          <w:szCs w:val="27"/>
        </w:rPr>
        <w:tab/>
        <w:t>almughniy fi 'abwab altawhid waleadli, lilqadi eabd aljabar, tahqiqu: du. 'ahmad fuad al'ahwani: ji6, almuasasat almisriat aleamat lilkitabi, alqahira (1382h = 1962mi).</w:t>
      </w:r>
    </w:p>
    <w:p w14:paraId="5DAB5A6A"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almighni, lilqadi eabd aljabaar (almakhluqi), tahqiqu: du. twfyq altawili, saeid zayid: ji8, almuasasat almisriat aleamat liltaalif walnashri, alqahira (bidun tarikhin).</w:t>
      </w:r>
    </w:p>
    <w:p w14:paraId="11B88F3E"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mafatih alghayb = altafsir alkabiru, lifakhr aldiyn alraazi: wama baedaha, ta3, dar 'iihya' alturath alearabii - bayrut (1420h).</w:t>
      </w:r>
    </w:p>
    <w:p w14:paraId="705C053A"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 xml:space="preserve"> almufasal fi sharh almuhasili, linajm aldiyn alkatibii alqazwini, tahqiqu: eabdaljabaar 'abu stitahi: dar al'aslayn lildirasat walnashra, al'urdun, bidun tarikhi.</w:t>
      </w:r>
    </w:p>
    <w:p w14:paraId="15417BC2"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maqal ean almanhaji, dikarti, tarjamatu: mahmud muhamad alkhudayry, murajaeat mustafaa halmi: ta3, alhayyat almisriat aleamat lilkitab (1985mi).</w:t>
      </w:r>
    </w:p>
    <w:p w14:paraId="0C35745B"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 xml:space="preserve"> maqalat al'iislamiiyn waikhtilaf almusaliyna, li'abi alhasan al'asheari, tahqiqu: hilmut ritar: ta3, dar franz shtayiz, bimadinat fisbadin, 'almanya, 1400h = 1980mi).</w:t>
      </w:r>
    </w:p>
    <w:p w14:paraId="79BD8758"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almaqalat wamaeah euyun almasayil waljawabati, li'abi alqasim alkaebi, tahqiqu: da. husayn khansu, da. rajih kurdi, da. eabd alhamid kurdi: ta1, dar alfath lildirasat walnashri, al'urduni (1439h = 2018mi).</w:t>
      </w:r>
    </w:p>
    <w:p w14:paraId="76FE3553"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maqalat fi almitafiziqa, jutfrid filhilm libintuz, tarjamat wataqdim wataeliqi: du. altaahir bin qizat, murajaeata: du. jurj zinati: ta1, almunazamat alearabiat liltarjama (2006ma).</w:t>
      </w:r>
    </w:p>
    <w:p w14:paraId="1150A2D2"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almaqsid al'asnaa fi sharh maeani 'asma' allah alhusnaa, li'abi hamid muhamad bin muhamad alghazalii, tahqiqu: 'ahmad qabaani: dar alkutub aleilmiati, bayrut, bidun tarikhi.</w:t>
      </w:r>
    </w:p>
    <w:p w14:paraId="5D831AE5"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almalal walnahlu, li'abi alfath muhamad bin eabd alkarim bin 'abaa bikr 'ahmad alshahristani: muasasat alhalbi, alqahirati, d t.</w:t>
      </w:r>
    </w:p>
    <w:p w14:paraId="09AB9D69"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 xml:space="preserve">almaniat wal'amla, lilqadi eabd aljabar, jamaeahu: 'ahmad bin yahyaa almurtadaa, tahqiqu: da. eisam aldiyn </w:t>
      </w:r>
      <w:r w:rsidRPr="006C6AD8">
        <w:rPr>
          <w:rFonts w:asciiTheme="majorBidi" w:hAnsiTheme="majorBidi" w:cstheme="majorBidi"/>
          <w:sz w:val="27"/>
          <w:szCs w:val="27"/>
        </w:rPr>
        <w:lastRenderedPageBreak/>
        <w:t>muhamad ealay: dar almaerifat aljamieiat liltibaeat walnashri, alqahira (1985mu).</w:t>
      </w:r>
    </w:p>
    <w:p w14:paraId="17C26CEF"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almawaeiz waliaetibar bidhikr alkhutat waluathar almaeruf bialkhutat almiqriziati, taqi aldiyn almaqrizi: ta1, manshurat dar alkutub aleilmiati, bayrut (1998m).</w:t>
      </w:r>
    </w:p>
    <w:p w14:paraId="18D9D19C"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musueat aleaqayid al'iislamiat fi alkitaab walsuna (eadl allah), limuhamad alrrayshhry, bimusaeadati: rida birinjkar: ta2, dar alhadith liltibaeat walnashri, qim (1386h).</w:t>
      </w:r>
    </w:p>
    <w:p w14:paraId="774B1DC4"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mawqif albashar taht sultan alqudar, alshaykh mustafi sabri almutawafi: ta1, almatbaeat alsalafiat wamaktabatiha (1352h).</w:t>
      </w:r>
    </w:p>
    <w:p w14:paraId="17C1EF14"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 xml:space="preserve"> almunadulujia walmabadi aleaqliat liltabieat walfadl al'iilahi, libntizi, jame watarjamatu: eabd alghafaar mikawi: muasasat hindawi, alqahira (2022ma).</w:t>
      </w:r>
    </w:p>
    <w:p w14:paraId="05FD83F2"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 xml:space="preserve"> alnazeat aleaqliat fi tafkir almuetazilati, eali fahmi khashima: dar maktabat alfikr liltibaeat walnashr waltawzie, libya (1967ma).</w:t>
      </w:r>
    </w:p>
    <w:p w14:paraId="69BB9ECC"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alnazeat alnaqdiat eind almuetazilati, du. eadil alsukari, taqdimu: du. hamid eamar, da. jabir easfur: aldaar almisriat allubnaniatu: maktabat al'usrati, alqahira (2017mu).</w:t>
      </w:r>
    </w:p>
    <w:p w14:paraId="5DC7E7AD"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 xml:space="preserve"> nash'at alfikr alfalsafii fi al'iislami, da. eali sami alnashar: ta9, dar almaearifi, alqahirati, bidun tarikhi.</w:t>
      </w:r>
    </w:p>
    <w:p w14:paraId="590FC372"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nazariat altaklif ara' alqadi eabd aljabaar alkalamiatu, da. eabd alkarim euthman: muasasat alrisalati, bayrut (1391h = 1971m).</w:t>
      </w:r>
    </w:p>
    <w:p w14:paraId="4CC9BFF5"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nuzum alfarayid wajame alfawayid fi bayan almasayil alati waqae fiha alaikhtilaf bayn almatridiat wal'asheariat fi eilm aleaqayidi, lieabd alrahim bin eali alshahir bishaykh zadahu: ta1, almatbaeat al'adabiati, alqahira (1317h).</w:t>
      </w:r>
    </w:p>
    <w:p w14:paraId="72D60825"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 xml:space="preserve"> nihayat al'aqdam fi eilm alkalami, lil'iimam alshahristani: maktabat almutanabi, alqahirati, bidun tarikhi.</w:t>
      </w:r>
    </w:p>
    <w:p w14:paraId="18037419"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lastRenderedPageBreak/>
        <w:t>•</w:t>
      </w:r>
      <w:r w:rsidRPr="006C6AD8">
        <w:rPr>
          <w:rFonts w:asciiTheme="majorBidi" w:hAnsiTheme="majorBidi" w:cstheme="majorBidi"/>
          <w:sz w:val="27"/>
          <w:szCs w:val="27"/>
        </w:rPr>
        <w:tab/>
        <w:t>nitshah wajudhur ma baed alhadathati, du. 'ahmad eabd alhalim eatiat: ta1, dar alfarabi, bayrut (2010m).</w:t>
      </w:r>
    </w:p>
    <w:p w14:paraId="578991E9"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 xml:space="preserve"> hawamish ealaa alaiqtisad fi alaietiqad lihujat al'iislam alghazalii (alqutb althaalithi), du. muhamad eabd alfadil alqawsi: ta1, maktabat al'iimani, alqahira (2006m)</w:t>
      </w:r>
    </w:p>
    <w:p w14:paraId="53AF85A3" w14:textId="77777777" w:rsidR="00A625B2" w:rsidRPr="006C6AD8" w:rsidRDefault="00A625B2" w:rsidP="00D747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ind w:left="284" w:hanging="284"/>
        <w:textAlignment w:val="auto"/>
        <w:rPr>
          <w:rFonts w:asciiTheme="majorBidi" w:hAnsiTheme="majorBidi" w:cstheme="majorBidi"/>
          <w:sz w:val="27"/>
          <w:szCs w:val="27"/>
        </w:rPr>
      </w:pPr>
      <w:r w:rsidRPr="006C6AD8">
        <w:rPr>
          <w:rFonts w:asciiTheme="majorBidi" w:hAnsiTheme="majorBidi" w:cstheme="majorBidi"/>
          <w:sz w:val="27"/>
          <w:szCs w:val="27"/>
        </w:rPr>
        <w:t>•</w:t>
      </w:r>
      <w:r w:rsidRPr="006C6AD8">
        <w:rPr>
          <w:rFonts w:asciiTheme="majorBidi" w:hAnsiTheme="majorBidi" w:cstheme="majorBidi"/>
          <w:sz w:val="27"/>
          <w:szCs w:val="27"/>
        </w:rPr>
        <w:tab/>
        <w:t xml:space="preserve"> alwafi balufyat, lisalah aldiyn khalil bin 'aybik bin eabd allah alsafadii, tahqiqu: 'ahmad al'arnawuwt waturki mustafaa: dar 'iihya' alturath - bayrut (1420h = 2000m).</w:t>
      </w:r>
    </w:p>
    <w:p w14:paraId="0FA6B0EF" w14:textId="77777777" w:rsidR="00A625B2" w:rsidRPr="006C6AD8" w:rsidRDefault="00A625B2" w:rsidP="00D7475E">
      <w:pPr>
        <w:widowControl/>
        <w:bidi w:val="0"/>
        <w:adjustRightInd/>
        <w:spacing w:line="240" w:lineRule="auto"/>
        <w:ind w:left="284" w:hanging="284"/>
        <w:textAlignment w:val="auto"/>
        <w:rPr>
          <w:rFonts w:ascii="Simplified Arabic" w:eastAsia="Calibri" w:hAnsi="Simplified Arabic" w:cs="Simplified Arabic"/>
          <w:sz w:val="27"/>
          <w:szCs w:val="27"/>
        </w:rPr>
      </w:pPr>
    </w:p>
    <w:p w14:paraId="08DE77D3" w14:textId="77777777" w:rsidR="00A625B2" w:rsidRPr="006C6AD8" w:rsidRDefault="00A625B2" w:rsidP="00AE4BD3">
      <w:pPr>
        <w:widowControl/>
        <w:bidi w:val="0"/>
        <w:adjustRightInd/>
        <w:spacing w:line="400" w:lineRule="exact"/>
        <w:jc w:val="left"/>
        <w:textAlignment w:val="auto"/>
        <w:rPr>
          <w:rFonts w:ascii="Calibri" w:eastAsia="Calibri" w:hAnsi="Calibri" w:cs="Arial"/>
          <w:sz w:val="27"/>
          <w:szCs w:val="27"/>
          <w:rtl/>
        </w:rPr>
      </w:pPr>
    </w:p>
    <w:p w14:paraId="0CB004D9" w14:textId="77777777" w:rsidR="007E5C49" w:rsidRPr="00D7475E" w:rsidRDefault="00A625B2" w:rsidP="007E5C49">
      <w:pPr>
        <w:widowControl/>
        <w:bidi w:val="0"/>
        <w:adjustRightInd/>
        <w:spacing w:line="400" w:lineRule="exact"/>
        <w:jc w:val="center"/>
        <w:textAlignment w:val="auto"/>
        <w:rPr>
          <w:rFonts w:ascii="Simplified Arabic" w:hAnsi="Simplified Arabic" w:cs="Simplified Arabic"/>
          <w:b/>
          <w:bCs/>
          <w:sz w:val="27"/>
          <w:szCs w:val="27"/>
          <w:rtl/>
        </w:rPr>
      </w:pPr>
      <w:r w:rsidRPr="006C6AD8">
        <w:rPr>
          <w:rFonts w:ascii="Calibri" w:hAnsi="Calibri" w:cs="adwa-assalaf"/>
          <w:b/>
          <w:bCs/>
          <w:sz w:val="27"/>
          <w:szCs w:val="27"/>
        </w:rPr>
        <w:br w:type="page"/>
      </w:r>
      <w:r w:rsidR="007E5C49" w:rsidRPr="00D7475E">
        <w:rPr>
          <w:rFonts w:ascii="Simplified Arabic" w:hAnsi="Simplified Arabic" w:cs="Simplified Arabic"/>
          <w:b/>
          <w:bCs/>
          <w:sz w:val="27"/>
          <w:szCs w:val="27"/>
          <w:rtl/>
        </w:rPr>
        <w:lastRenderedPageBreak/>
        <w:t>فهرس الموضوعات:</w:t>
      </w:r>
    </w:p>
    <w:tbl>
      <w:tblPr>
        <w:tblStyle w:val="af5"/>
        <w:bidiVisual/>
        <w:tblW w:w="5000" w:type="pct"/>
        <w:tblLook w:val="04A0" w:firstRow="1" w:lastRow="0" w:firstColumn="1" w:lastColumn="0" w:noHBand="0" w:noVBand="1"/>
      </w:tblPr>
      <w:tblGrid>
        <w:gridCol w:w="5856"/>
        <w:gridCol w:w="881"/>
      </w:tblGrid>
      <w:tr w:rsidR="007E5C49" w:rsidRPr="00D7475E" w14:paraId="0D8B8CC5" w14:textId="77777777" w:rsidTr="00763778">
        <w:tc>
          <w:tcPr>
            <w:tcW w:w="4346" w:type="pct"/>
          </w:tcPr>
          <w:p w14:paraId="57B6B96B" w14:textId="77777777" w:rsidR="007E5C49" w:rsidRPr="00D7475E" w:rsidRDefault="007E5C49" w:rsidP="00763778">
            <w:pPr>
              <w:tabs>
                <w:tab w:val="left" w:pos="3958"/>
                <w:tab w:val="center" w:pos="4478"/>
              </w:tabs>
              <w:adjustRightInd/>
              <w:spacing w:line="216" w:lineRule="auto"/>
              <w:jc w:val="center"/>
              <w:textAlignment w:val="auto"/>
              <w:rPr>
                <w:rFonts w:ascii="Simplified Arabic" w:hAnsi="Simplified Arabic" w:cs="Simplified Arabic"/>
                <w:b/>
                <w:bCs/>
                <w:sz w:val="22"/>
                <w:szCs w:val="22"/>
                <w:rtl/>
                <w:lang w:val="kk-KZ" w:bidi="ar-EG"/>
              </w:rPr>
            </w:pPr>
            <w:r w:rsidRPr="00D7475E">
              <w:rPr>
                <w:rFonts w:ascii="Simplified Arabic" w:hAnsi="Simplified Arabic" w:cs="Simplified Arabic" w:hint="cs"/>
                <w:b/>
                <w:bCs/>
                <w:sz w:val="22"/>
                <w:szCs w:val="22"/>
                <w:rtl/>
                <w:lang w:val="kk-KZ" w:bidi="ar-EG"/>
              </w:rPr>
              <w:t>الموضوع</w:t>
            </w:r>
          </w:p>
        </w:tc>
        <w:tc>
          <w:tcPr>
            <w:tcW w:w="654" w:type="pct"/>
          </w:tcPr>
          <w:p w14:paraId="17F42DBE" w14:textId="77777777" w:rsidR="007E5C49" w:rsidRPr="00D7475E" w:rsidRDefault="007E5C49" w:rsidP="00763778">
            <w:pPr>
              <w:tabs>
                <w:tab w:val="left" w:pos="3958"/>
                <w:tab w:val="center" w:pos="4478"/>
              </w:tabs>
              <w:adjustRightInd/>
              <w:spacing w:line="216" w:lineRule="auto"/>
              <w:jc w:val="center"/>
              <w:textAlignment w:val="auto"/>
              <w:rPr>
                <w:rFonts w:ascii="Simplified Arabic" w:hAnsi="Simplified Arabic" w:cs="Simplified Arabic"/>
                <w:b/>
                <w:bCs/>
                <w:sz w:val="22"/>
                <w:szCs w:val="22"/>
                <w:rtl/>
                <w:lang w:val="kk-KZ" w:bidi="ar-EG"/>
              </w:rPr>
            </w:pPr>
            <w:r w:rsidRPr="00D7475E">
              <w:rPr>
                <w:rFonts w:ascii="Simplified Arabic" w:hAnsi="Simplified Arabic" w:cs="Simplified Arabic" w:hint="cs"/>
                <w:b/>
                <w:bCs/>
                <w:sz w:val="22"/>
                <w:szCs w:val="22"/>
                <w:rtl/>
                <w:lang w:val="kk-KZ" w:bidi="ar-EG"/>
              </w:rPr>
              <w:t>الصفحة</w:t>
            </w:r>
          </w:p>
        </w:tc>
      </w:tr>
      <w:tr w:rsidR="007E5C49" w:rsidRPr="00D7475E" w14:paraId="629D3AC4" w14:textId="77777777" w:rsidTr="00763778">
        <w:tc>
          <w:tcPr>
            <w:tcW w:w="4346" w:type="pct"/>
          </w:tcPr>
          <w:p w14:paraId="3DA424A1" w14:textId="77777777" w:rsidR="007E5C49" w:rsidRPr="00D7475E" w:rsidRDefault="007E5C49" w:rsidP="00763778">
            <w:pPr>
              <w:tabs>
                <w:tab w:val="left" w:pos="3958"/>
                <w:tab w:val="center" w:pos="4478"/>
              </w:tabs>
              <w:adjustRightInd/>
              <w:spacing w:line="216" w:lineRule="auto"/>
              <w:textAlignment w:val="auto"/>
              <w:rPr>
                <w:rFonts w:ascii="Simplified Arabic" w:hAnsi="Simplified Arabic" w:cs="Simplified Arabic"/>
                <w:b/>
                <w:bCs/>
                <w:sz w:val="22"/>
                <w:szCs w:val="22"/>
                <w:rtl/>
                <w:lang w:val="kk-KZ" w:bidi="ar-EG"/>
              </w:rPr>
            </w:pPr>
            <w:r w:rsidRPr="00D7475E">
              <w:rPr>
                <w:rFonts w:ascii="Simplified Arabic" w:hAnsi="Simplified Arabic" w:cs="Simplified Arabic"/>
                <w:b/>
                <w:bCs/>
                <w:sz w:val="22"/>
                <w:szCs w:val="22"/>
                <w:rtl/>
                <w:lang w:val="kk-KZ" w:bidi="ar-EG"/>
              </w:rPr>
              <w:t>ملخص البحث.</w:t>
            </w:r>
          </w:p>
        </w:tc>
        <w:tc>
          <w:tcPr>
            <w:tcW w:w="654" w:type="pct"/>
          </w:tcPr>
          <w:p w14:paraId="5D1DFDC4" w14:textId="77777777" w:rsidR="007E5C49" w:rsidRPr="00D7475E" w:rsidRDefault="007E5C49" w:rsidP="00763778">
            <w:pPr>
              <w:tabs>
                <w:tab w:val="left" w:pos="3958"/>
                <w:tab w:val="center" w:pos="4478"/>
              </w:tabs>
              <w:adjustRightInd/>
              <w:spacing w:line="216" w:lineRule="auto"/>
              <w:jc w:val="center"/>
              <w:textAlignment w:val="auto"/>
              <w:rPr>
                <w:rFonts w:ascii="Simplified Arabic" w:hAnsi="Simplified Arabic" w:cs="Simplified Arabic"/>
                <w:b/>
                <w:bCs/>
                <w:sz w:val="22"/>
                <w:szCs w:val="22"/>
                <w:rtl/>
                <w:lang w:val="kk-KZ" w:bidi="ar-EG"/>
              </w:rPr>
            </w:pPr>
            <w:r>
              <w:rPr>
                <w:rFonts w:ascii="Simplified Arabic" w:hAnsi="Simplified Arabic" w:cs="Simplified Arabic" w:hint="cs"/>
                <w:b/>
                <w:bCs/>
                <w:sz w:val="22"/>
                <w:szCs w:val="22"/>
                <w:rtl/>
                <w:lang w:val="kk-KZ" w:bidi="ar-EG"/>
              </w:rPr>
              <w:t>141</w:t>
            </w:r>
          </w:p>
        </w:tc>
      </w:tr>
      <w:tr w:rsidR="007E5C49" w:rsidRPr="00D7475E" w14:paraId="5947E0BA" w14:textId="77777777" w:rsidTr="00763778">
        <w:tc>
          <w:tcPr>
            <w:tcW w:w="4346" w:type="pct"/>
          </w:tcPr>
          <w:p w14:paraId="44E466FE" w14:textId="77777777" w:rsidR="007E5C49" w:rsidRPr="00D7475E" w:rsidRDefault="007E5C49" w:rsidP="00763778">
            <w:pPr>
              <w:tabs>
                <w:tab w:val="left" w:pos="3958"/>
                <w:tab w:val="center" w:pos="4478"/>
              </w:tabs>
              <w:adjustRightInd/>
              <w:spacing w:line="216" w:lineRule="auto"/>
              <w:textAlignment w:val="auto"/>
              <w:rPr>
                <w:rFonts w:ascii="Simplified Arabic" w:hAnsi="Simplified Arabic" w:cs="Simplified Arabic"/>
                <w:b/>
                <w:bCs/>
                <w:sz w:val="22"/>
                <w:szCs w:val="22"/>
                <w:rtl/>
                <w:lang w:val="kk-KZ" w:bidi="ar-EG"/>
              </w:rPr>
            </w:pPr>
            <w:r w:rsidRPr="00D7475E">
              <w:rPr>
                <w:rFonts w:ascii="Simplified Arabic" w:hAnsi="Simplified Arabic" w:cs="Simplified Arabic"/>
                <w:b/>
                <w:bCs/>
                <w:sz w:val="22"/>
                <w:szCs w:val="22"/>
                <w:rtl/>
                <w:lang w:val="kk-KZ" w:bidi="ar-EG"/>
              </w:rPr>
              <w:t>المقدمة.</w:t>
            </w:r>
          </w:p>
        </w:tc>
        <w:tc>
          <w:tcPr>
            <w:tcW w:w="654" w:type="pct"/>
          </w:tcPr>
          <w:p w14:paraId="094FE66F" w14:textId="77777777" w:rsidR="007E5C49" w:rsidRPr="00D7475E" w:rsidRDefault="007E5C49" w:rsidP="00763778">
            <w:pPr>
              <w:tabs>
                <w:tab w:val="left" w:pos="3958"/>
                <w:tab w:val="center" w:pos="4478"/>
              </w:tabs>
              <w:adjustRightInd/>
              <w:spacing w:line="216" w:lineRule="auto"/>
              <w:jc w:val="center"/>
              <w:textAlignment w:val="auto"/>
              <w:rPr>
                <w:rFonts w:ascii="Simplified Arabic" w:hAnsi="Simplified Arabic" w:cs="Simplified Arabic"/>
                <w:b/>
                <w:bCs/>
                <w:sz w:val="22"/>
                <w:szCs w:val="22"/>
                <w:rtl/>
                <w:lang w:val="kk-KZ" w:bidi="ar-EG"/>
              </w:rPr>
            </w:pPr>
            <w:r>
              <w:rPr>
                <w:rFonts w:ascii="Simplified Arabic" w:hAnsi="Simplified Arabic" w:cs="Simplified Arabic" w:hint="cs"/>
                <w:b/>
                <w:bCs/>
                <w:sz w:val="22"/>
                <w:szCs w:val="22"/>
                <w:rtl/>
                <w:lang w:val="kk-KZ" w:bidi="ar-EG"/>
              </w:rPr>
              <w:t>143</w:t>
            </w:r>
          </w:p>
        </w:tc>
      </w:tr>
      <w:tr w:rsidR="007E5C49" w:rsidRPr="00D7475E" w14:paraId="154AFE4B" w14:textId="77777777" w:rsidTr="00763778">
        <w:tc>
          <w:tcPr>
            <w:tcW w:w="4346" w:type="pct"/>
          </w:tcPr>
          <w:p w14:paraId="35852673" w14:textId="77777777" w:rsidR="007E5C49" w:rsidRPr="00D7475E" w:rsidRDefault="007E5C49" w:rsidP="00763778">
            <w:pPr>
              <w:tabs>
                <w:tab w:val="left" w:pos="3958"/>
                <w:tab w:val="center" w:pos="4478"/>
              </w:tabs>
              <w:adjustRightInd/>
              <w:spacing w:line="216" w:lineRule="auto"/>
              <w:textAlignment w:val="auto"/>
              <w:rPr>
                <w:rFonts w:ascii="Simplified Arabic" w:hAnsi="Simplified Arabic" w:cs="Simplified Arabic"/>
                <w:b/>
                <w:bCs/>
                <w:sz w:val="22"/>
                <w:szCs w:val="22"/>
                <w:rtl/>
                <w:lang w:val="kk-KZ" w:bidi="ar-EG"/>
              </w:rPr>
            </w:pPr>
            <w:r w:rsidRPr="00D7475E">
              <w:rPr>
                <w:rFonts w:ascii="Simplified Arabic" w:hAnsi="Simplified Arabic" w:cs="Simplified Arabic"/>
                <w:b/>
                <w:bCs/>
                <w:sz w:val="22"/>
                <w:szCs w:val="22"/>
                <w:rtl/>
                <w:lang w:val="kk-KZ" w:bidi="ar-EG"/>
              </w:rPr>
              <w:t>المبحث الأول: التعريف بالنظام وديكارت، وبيان مفهوم العدل عندهما.</w:t>
            </w:r>
          </w:p>
        </w:tc>
        <w:tc>
          <w:tcPr>
            <w:tcW w:w="654" w:type="pct"/>
          </w:tcPr>
          <w:p w14:paraId="5020CC50" w14:textId="77777777" w:rsidR="007E5C49" w:rsidRPr="00D7475E" w:rsidRDefault="007E5C49" w:rsidP="00763778">
            <w:pPr>
              <w:tabs>
                <w:tab w:val="left" w:pos="3958"/>
                <w:tab w:val="center" w:pos="4478"/>
              </w:tabs>
              <w:adjustRightInd/>
              <w:spacing w:line="216" w:lineRule="auto"/>
              <w:jc w:val="center"/>
              <w:textAlignment w:val="auto"/>
              <w:rPr>
                <w:rFonts w:ascii="Simplified Arabic" w:hAnsi="Simplified Arabic" w:cs="Simplified Arabic"/>
                <w:b/>
                <w:bCs/>
                <w:sz w:val="22"/>
                <w:szCs w:val="22"/>
                <w:rtl/>
                <w:lang w:val="kk-KZ" w:bidi="ar-EG"/>
              </w:rPr>
            </w:pPr>
            <w:r>
              <w:rPr>
                <w:rFonts w:ascii="Simplified Arabic" w:hAnsi="Simplified Arabic" w:cs="Simplified Arabic" w:hint="cs"/>
                <w:b/>
                <w:bCs/>
                <w:sz w:val="22"/>
                <w:szCs w:val="22"/>
                <w:rtl/>
                <w:lang w:val="kk-KZ" w:bidi="ar-EG"/>
              </w:rPr>
              <w:t>147</w:t>
            </w:r>
          </w:p>
        </w:tc>
      </w:tr>
      <w:tr w:rsidR="007E5C49" w:rsidRPr="00D7475E" w14:paraId="4C1D1102" w14:textId="77777777" w:rsidTr="00763778">
        <w:tc>
          <w:tcPr>
            <w:tcW w:w="4346" w:type="pct"/>
          </w:tcPr>
          <w:p w14:paraId="790A45EE" w14:textId="77777777" w:rsidR="007E5C49" w:rsidRPr="00D7475E" w:rsidRDefault="007E5C49" w:rsidP="00763778">
            <w:pPr>
              <w:tabs>
                <w:tab w:val="left" w:pos="3958"/>
                <w:tab w:val="center" w:pos="4478"/>
              </w:tabs>
              <w:adjustRightInd/>
              <w:spacing w:line="216" w:lineRule="auto"/>
              <w:textAlignment w:val="auto"/>
              <w:rPr>
                <w:rFonts w:ascii="Simplified Arabic" w:hAnsi="Simplified Arabic" w:cs="Simplified Arabic"/>
                <w:b/>
                <w:bCs/>
                <w:sz w:val="22"/>
                <w:szCs w:val="22"/>
                <w:rtl/>
                <w:lang w:val="kk-KZ" w:bidi="ar-EG"/>
              </w:rPr>
            </w:pPr>
            <w:r w:rsidRPr="00D7475E">
              <w:rPr>
                <w:rFonts w:ascii="Simplified Arabic" w:hAnsi="Simplified Arabic" w:cs="Simplified Arabic"/>
                <w:b/>
                <w:bCs/>
                <w:sz w:val="22"/>
                <w:szCs w:val="22"/>
                <w:rtl/>
                <w:lang w:val="kk-KZ" w:bidi="ar-EG"/>
              </w:rPr>
              <w:t>أولًا: التعريف بالنظام.</w:t>
            </w:r>
          </w:p>
        </w:tc>
        <w:tc>
          <w:tcPr>
            <w:tcW w:w="654" w:type="pct"/>
          </w:tcPr>
          <w:p w14:paraId="1A29AEA1" w14:textId="77777777" w:rsidR="007E5C49" w:rsidRPr="00D7475E" w:rsidRDefault="007E5C49" w:rsidP="00763778">
            <w:pPr>
              <w:tabs>
                <w:tab w:val="left" w:pos="3958"/>
                <w:tab w:val="center" w:pos="4478"/>
              </w:tabs>
              <w:adjustRightInd/>
              <w:spacing w:line="216" w:lineRule="auto"/>
              <w:jc w:val="center"/>
              <w:textAlignment w:val="auto"/>
              <w:rPr>
                <w:rFonts w:ascii="Simplified Arabic" w:hAnsi="Simplified Arabic" w:cs="Simplified Arabic"/>
                <w:sz w:val="22"/>
                <w:szCs w:val="22"/>
                <w:rtl/>
                <w:lang w:val="kk-KZ" w:bidi="ar-EG"/>
              </w:rPr>
            </w:pPr>
            <w:r>
              <w:rPr>
                <w:rFonts w:ascii="Simplified Arabic" w:hAnsi="Simplified Arabic" w:cs="Simplified Arabic" w:hint="cs"/>
                <w:sz w:val="22"/>
                <w:szCs w:val="22"/>
                <w:rtl/>
                <w:lang w:val="kk-KZ" w:bidi="ar-EG"/>
              </w:rPr>
              <w:t>147</w:t>
            </w:r>
          </w:p>
        </w:tc>
      </w:tr>
      <w:tr w:rsidR="007E5C49" w:rsidRPr="00D7475E" w14:paraId="0321D87D" w14:textId="77777777" w:rsidTr="00763778">
        <w:tc>
          <w:tcPr>
            <w:tcW w:w="4346" w:type="pct"/>
          </w:tcPr>
          <w:p w14:paraId="12224E40" w14:textId="77777777" w:rsidR="007E5C49" w:rsidRPr="00D7475E" w:rsidRDefault="007E5C49" w:rsidP="00763778">
            <w:pPr>
              <w:tabs>
                <w:tab w:val="left" w:pos="3958"/>
                <w:tab w:val="center" w:pos="4478"/>
              </w:tabs>
              <w:adjustRightInd/>
              <w:spacing w:line="216" w:lineRule="auto"/>
              <w:textAlignment w:val="auto"/>
              <w:rPr>
                <w:rFonts w:ascii="Simplified Arabic" w:hAnsi="Simplified Arabic" w:cs="Simplified Arabic"/>
                <w:b/>
                <w:bCs/>
                <w:sz w:val="22"/>
                <w:szCs w:val="22"/>
                <w:rtl/>
                <w:lang w:val="kk-KZ" w:bidi="ar-EG"/>
              </w:rPr>
            </w:pPr>
            <w:r w:rsidRPr="00D7475E">
              <w:rPr>
                <w:rFonts w:ascii="Simplified Arabic" w:hAnsi="Simplified Arabic" w:cs="Simplified Arabic"/>
                <w:b/>
                <w:bCs/>
                <w:sz w:val="22"/>
                <w:szCs w:val="22"/>
                <w:rtl/>
                <w:lang w:val="kk-KZ" w:bidi="ar-EG"/>
              </w:rPr>
              <w:t>ثانيًا: التعريف بديكارت.</w:t>
            </w:r>
          </w:p>
        </w:tc>
        <w:tc>
          <w:tcPr>
            <w:tcW w:w="654" w:type="pct"/>
          </w:tcPr>
          <w:p w14:paraId="49209C88" w14:textId="77777777" w:rsidR="007E5C49" w:rsidRPr="00D7475E" w:rsidRDefault="007E5C49" w:rsidP="00763778">
            <w:pPr>
              <w:tabs>
                <w:tab w:val="left" w:pos="3958"/>
                <w:tab w:val="center" w:pos="4478"/>
              </w:tabs>
              <w:adjustRightInd/>
              <w:spacing w:line="216" w:lineRule="auto"/>
              <w:jc w:val="center"/>
              <w:textAlignment w:val="auto"/>
              <w:rPr>
                <w:rFonts w:ascii="Simplified Arabic" w:hAnsi="Simplified Arabic" w:cs="Simplified Arabic"/>
                <w:sz w:val="22"/>
                <w:szCs w:val="22"/>
                <w:rtl/>
                <w:lang w:val="kk-KZ" w:bidi="ar-EG"/>
              </w:rPr>
            </w:pPr>
            <w:r>
              <w:rPr>
                <w:rFonts w:ascii="Simplified Arabic" w:hAnsi="Simplified Arabic" w:cs="Simplified Arabic" w:hint="cs"/>
                <w:sz w:val="22"/>
                <w:szCs w:val="22"/>
                <w:rtl/>
                <w:lang w:val="kk-KZ" w:bidi="ar-EG"/>
              </w:rPr>
              <w:t>151</w:t>
            </w:r>
          </w:p>
        </w:tc>
      </w:tr>
      <w:tr w:rsidR="007E5C49" w:rsidRPr="00D7475E" w14:paraId="65B356E3" w14:textId="77777777" w:rsidTr="00763778">
        <w:tc>
          <w:tcPr>
            <w:tcW w:w="4346" w:type="pct"/>
          </w:tcPr>
          <w:p w14:paraId="447AE709" w14:textId="77777777" w:rsidR="007E5C49" w:rsidRPr="00D7475E" w:rsidRDefault="007E5C49" w:rsidP="00763778">
            <w:pPr>
              <w:tabs>
                <w:tab w:val="left" w:pos="3958"/>
                <w:tab w:val="center" w:pos="4478"/>
              </w:tabs>
              <w:adjustRightInd/>
              <w:spacing w:line="216" w:lineRule="auto"/>
              <w:textAlignment w:val="auto"/>
              <w:rPr>
                <w:rFonts w:ascii="Simplified Arabic" w:hAnsi="Simplified Arabic" w:cs="Simplified Arabic"/>
                <w:b/>
                <w:bCs/>
                <w:sz w:val="22"/>
                <w:szCs w:val="22"/>
                <w:rtl/>
                <w:lang w:val="kk-KZ" w:bidi="ar-EG"/>
              </w:rPr>
            </w:pPr>
            <w:r w:rsidRPr="00D7475E">
              <w:rPr>
                <w:rFonts w:ascii="Simplified Arabic" w:hAnsi="Simplified Arabic" w:cs="Simplified Arabic"/>
                <w:b/>
                <w:bCs/>
                <w:sz w:val="22"/>
                <w:szCs w:val="22"/>
                <w:rtl/>
                <w:lang w:val="kk-KZ" w:bidi="ar-EG"/>
              </w:rPr>
              <w:t>ثالثًا: مفهوم العدل الإلهي عند النظام.</w:t>
            </w:r>
          </w:p>
        </w:tc>
        <w:tc>
          <w:tcPr>
            <w:tcW w:w="654" w:type="pct"/>
          </w:tcPr>
          <w:p w14:paraId="39FE23E2" w14:textId="77777777" w:rsidR="007E5C49" w:rsidRPr="00D7475E" w:rsidRDefault="007E5C49" w:rsidP="00763778">
            <w:pPr>
              <w:tabs>
                <w:tab w:val="left" w:pos="3958"/>
                <w:tab w:val="center" w:pos="4478"/>
              </w:tabs>
              <w:adjustRightInd/>
              <w:spacing w:line="216" w:lineRule="auto"/>
              <w:jc w:val="center"/>
              <w:textAlignment w:val="auto"/>
              <w:rPr>
                <w:rFonts w:ascii="Simplified Arabic" w:hAnsi="Simplified Arabic" w:cs="Simplified Arabic"/>
                <w:sz w:val="22"/>
                <w:szCs w:val="22"/>
                <w:rtl/>
                <w:lang w:val="kk-KZ" w:bidi="ar-EG"/>
              </w:rPr>
            </w:pPr>
            <w:r>
              <w:rPr>
                <w:rFonts w:ascii="Simplified Arabic" w:hAnsi="Simplified Arabic" w:cs="Simplified Arabic" w:hint="cs"/>
                <w:sz w:val="22"/>
                <w:szCs w:val="22"/>
                <w:rtl/>
                <w:lang w:val="kk-KZ" w:bidi="ar-EG"/>
              </w:rPr>
              <w:t>153</w:t>
            </w:r>
          </w:p>
        </w:tc>
      </w:tr>
      <w:tr w:rsidR="007E5C49" w:rsidRPr="00D7475E" w14:paraId="1B4D1D39" w14:textId="77777777" w:rsidTr="00763778">
        <w:tc>
          <w:tcPr>
            <w:tcW w:w="4346" w:type="pct"/>
          </w:tcPr>
          <w:p w14:paraId="2C192EBD" w14:textId="77777777" w:rsidR="007E5C49" w:rsidRPr="00D7475E" w:rsidRDefault="007E5C49" w:rsidP="00763778">
            <w:pPr>
              <w:tabs>
                <w:tab w:val="left" w:pos="3958"/>
                <w:tab w:val="center" w:pos="4478"/>
              </w:tabs>
              <w:adjustRightInd/>
              <w:spacing w:line="216" w:lineRule="auto"/>
              <w:textAlignment w:val="auto"/>
              <w:rPr>
                <w:rFonts w:ascii="Simplified Arabic" w:hAnsi="Simplified Arabic" w:cs="Simplified Arabic"/>
                <w:b/>
                <w:bCs/>
                <w:sz w:val="22"/>
                <w:szCs w:val="22"/>
                <w:rtl/>
                <w:lang w:val="kk-KZ" w:bidi="ar-EG"/>
              </w:rPr>
            </w:pPr>
            <w:r w:rsidRPr="00D7475E">
              <w:rPr>
                <w:rFonts w:ascii="Simplified Arabic" w:hAnsi="Simplified Arabic" w:cs="Simplified Arabic"/>
                <w:b/>
                <w:bCs/>
                <w:sz w:val="22"/>
                <w:szCs w:val="22"/>
                <w:rtl/>
                <w:lang w:val="kk-KZ" w:bidi="ar-EG"/>
              </w:rPr>
              <w:t>رابعًا: مفهوم العدل الإلهي لدى ديكارت.</w:t>
            </w:r>
          </w:p>
        </w:tc>
        <w:tc>
          <w:tcPr>
            <w:tcW w:w="654" w:type="pct"/>
          </w:tcPr>
          <w:p w14:paraId="5D22CE31" w14:textId="77777777" w:rsidR="007E5C49" w:rsidRPr="00D7475E" w:rsidRDefault="007E5C49" w:rsidP="00763778">
            <w:pPr>
              <w:tabs>
                <w:tab w:val="left" w:pos="3958"/>
                <w:tab w:val="center" w:pos="4478"/>
              </w:tabs>
              <w:adjustRightInd/>
              <w:spacing w:line="216" w:lineRule="auto"/>
              <w:jc w:val="center"/>
              <w:textAlignment w:val="auto"/>
              <w:rPr>
                <w:rFonts w:ascii="Simplified Arabic" w:hAnsi="Simplified Arabic" w:cs="Simplified Arabic"/>
                <w:sz w:val="22"/>
                <w:szCs w:val="22"/>
                <w:rtl/>
                <w:lang w:val="kk-KZ" w:bidi="ar-EG"/>
              </w:rPr>
            </w:pPr>
            <w:r>
              <w:rPr>
                <w:rFonts w:ascii="Simplified Arabic" w:hAnsi="Simplified Arabic" w:cs="Simplified Arabic" w:hint="cs"/>
                <w:sz w:val="22"/>
                <w:szCs w:val="22"/>
                <w:rtl/>
                <w:lang w:val="kk-KZ" w:bidi="ar-EG"/>
              </w:rPr>
              <w:t>156</w:t>
            </w:r>
          </w:p>
        </w:tc>
      </w:tr>
      <w:tr w:rsidR="007E5C49" w:rsidRPr="00D7475E" w14:paraId="3EACBC46" w14:textId="77777777" w:rsidTr="00763778">
        <w:tc>
          <w:tcPr>
            <w:tcW w:w="4346" w:type="pct"/>
          </w:tcPr>
          <w:p w14:paraId="7866CB00" w14:textId="77777777" w:rsidR="007E5C49" w:rsidRPr="00D7475E" w:rsidRDefault="007E5C49" w:rsidP="00763778">
            <w:pPr>
              <w:tabs>
                <w:tab w:val="left" w:pos="3958"/>
                <w:tab w:val="center" w:pos="4478"/>
              </w:tabs>
              <w:adjustRightInd/>
              <w:spacing w:line="216" w:lineRule="auto"/>
              <w:textAlignment w:val="auto"/>
              <w:rPr>
                <w:rFonts w:ascii="Simplified Arabic" w:hAnsi="Simplified Arabic" w:cs="Simplified Arabic"/>
                <w:b/>
                <w:bCs/>
                <w:sz w:val="22"/>
                <w:szCs w:val="22"/>
                <w:rtl/>
                <w:lang w:val="kk-KZ" w:bidi="ar-EG"/>
              </w:rPr>
            </w:pPr>
            <w:r w:rsidRPr="00D7475E">
              <w:rPr>
                <w:rFonts w:ascii="Simplified Arabic" w:hAnsi="Simplified Arabic" w:cs="Simplified Arabic"/>
                <w:b/>
                <w:bCs/>
                <w:sz w:val="22"/>
                <w:szCs w:val="22"/>
                <w:rtl/>
                <w:lang w:val="kk-KZ" w:bidi="ar-EG"/>
              </w:rPr>
              <w:t>المبحث الثاني: القدرة على القبيح بين النظام وديكارت.</w:t>
            </w:r>
          </w:p>
        </w:tc>
        <w:tc>
          <w:tcPr>
            <w:tcW w:w="654" w:type="pct"/>
          </w:tcPr>
          <w:p w14:paraId="1A86C127" w14:textId="77777777" w:rsidR="007E5C49" w:rsidRPr="00D7475E" w:rsidRDefault="007E5C49" w:rsidP="00763778">
            <w:pPr>
              <w:tabs>
                <w:tab w:val="left" w:pos="3958"/>
                <w:tab w:val="center" w:pos="4478"/>
              </w:tabs>
              <w:adjustRightInd/>
              <w:spacing w:line="216" w:lineRule="auto"/>
              <w:jc w:val="center"/>
              <w:textAlignment w:val="auto"/>
              <w:rPr>
                <w:rFonts w:ascii="Simplified Arabic" w:hAnsi="Simplified Arabic" w:cs="Simplified Arabic"/>
                <w:b/>
                <w:bCs/>
                <w:sz w:val="22"/>
                <w:szCs w:val="22"/>
                <w:rtl/>
                <w:lang w:val="kk-KZ" w:bidi="ar-EG"/>
              </w:rPr>
            </w:pPr>
            <w:r>
              <w:rPr>
                <w:rFonts w:ascii="Simplified Arabic" w:hAnsi="Simplified Arabic" w:cs="Simplified Arabic" w:hint="cs"/>
                <w:b/>
                <w:bCs/>
                <w:sz w:val="22"/>
                <w:szCs w:val="22"/>
                <w:rtl/>
                <w:lang w:val="kk-KZ" w:bidi="ar-EG"/>
              </w:rPr>
              <w:t>158</w:t>
            </w:r>
          </w:p>
        </w:tc>
      </w:tr>
      <w:tr w:rsidR="007E5C49" w:rsidRPr="00D7475E" w14:paraId="0F6683F3" w14:textId="77777777" w:rsidTr="00763778">
        <w:tc>
          <w:tcPr>
            <w:tcW w:w="4346" w:type="pct"/>
          </w:tcPr>
          <w:p w14:paraId="03BFB1BC" w14:textId="77777777" w:rsidR="007E5C49" w:rsidRPr="00D7475E" w:rsidRDefault="007E5C49" w:rsidP="00763778">
            <w:pPr>
              <w:tabs>
                <w:tab w:val="left" w:pos="3958"/>
                <w:tab w:val="center" w:pos="4478"/>
              </w:tabs>
              <w:adjustRightInd/>
              <w:spacing w:line="216" w:lineRule="auto"/>
              <w:textAlignment w:val="auto"/>
              <w:rPr>
                <w:rFonts w:ascii="Simplified Arabic" w:hAnsi="Simplified Arabic" w:cs="Simplified Arabic"/>
                <w:b/>
                <w:bCs/>
                <w:sz w:val="22"/>
                <w:szCs w:val="22"/>
                <w:rtl/>
                <w:lang w:val="kk-KZ" w:bidi="ar-EG"/>
              </w:rPr>
            </w:pPr>
            <w:r w:rsidRPr="00D7475E">
              <w:rPr>
                <w:rFonts w:ascii="Simplified Arabic" w:hAnsi="Simplified Arabic" w:cs="Simplified Arabic"/>
                <w:b/>
                <w:bCs/>
                <w:sz w:val="22"/>
                <w:szCs w:val="22"/>
                <w:rtl/>
                <w:lang w:val="kk-KZ" w:bidi="ar-EG"/>
              </w:rPr>
              <w:t xml:space="preserve"> رأي النظام في قدرة الله تعالى على فعل القبيح.</w:t>
            </w:r>
          </w:p>
        </w:tc>
        <w:tc>
          <w:tcPr>
            <w:tcW w:w="654" w:type="pct"/>
          </w:tcPr>
          <w:p w14:paraId="6C1226C7" w14:textId="77777777" w:rsidR="007E5C49" w:rsidRPr="00D7475E" w:rsidRDefault="007E5C49" w:rsidP="00763778">
            <w:pPr>
              <w:tabs>
                <w:tab w:val="left" w:pos="3958"/>
                <w:tab w:val="center" w:pos="4478"/>
              </w:tabs>
              <w:adjustRightInd/>
              <w:spacing w:line="216" w:lineRule="auto"/>
              <w:jc w:val="center"/>
              <w:textAlignment w:val="auto"/>
              <w:rPr>
                <w:rFonts w:ascii="Simplified Arabic" w:hAnsi="Simplified Arabic" w:cs="Simplified Arabic"/>
                <w:sz w:val="22"/>
                <w:szCs w:val="22"/>
                <w:rtl/>
                <w:lang w:val="kk-KZ" w:bidi="ar-EG"/>
              </w:rPr>
            </w:pPr>
            <w:r>
              <w:rPr>
                <w:rFonts w:ascii="Simplified Arabic" w:hAnsi="Simplified Arabic" w:cs="Simplified Arabic" w:hint="cs"/>
                <w:sz w:val="22"/>
                <w:szCs w:val="22"/>
                <w:rtl/>
                <w:lang w:val="kk-KZ" w:bidi="ar-EG"/>
              </w:rPr>
              <w:t>158</w:t>
            </w:r>
          </w:p>
        </w:tc>
      </w:tr>
      <w:tr w:rsidR="007E5C49" w:rsidRPr="00D7475E" w14:paraId="01380CC3" w14:textId="77777777" w:rsidTr="00763778">
        <w:tc>
          <w:tcPr>
            <w:tcW w:w="4346" w:type="pct"/>
          </w:tcPr>
          <w:p w14:paraId="6AE0CB3B" w14:textId="77777777" w:rsidR="007E5C49" w:rsidRPr="00D7475E" w:rsidRDefault="007E5C49" w:rsidP="00763778">
            <w:pPr>
              <w:tabs>
                <w:tab w:val="left" w:pos="3958"/>
                <w:tab w:val="center" w:pos="4478"/>
              </w:tabs>
              <w:adjustRightInd/>
              <w:spacing w:line="216" w:lineRule="auto"/>
              <w:textAlignment w:val="auto"/>
              <w:rPr>
                <w:rFonts w:ascii="Simplified Arabic" w:hAnsi="Simplified Arabic" w:cs="Simplified Arabic"/>
                <w:b/>
                <w:bCs/>
                <w:sz w:val="22"/>
                <w:szCs w:val="22"/>
                <w:rtl/>
                <w:lang w:val="kk-KZ" w:bidi="ar-EG"/>
              </w:rPr>
            </w:pPr>
            <w:r w:rsidRPr="00D7475E">
              <w:rPr>
                <w:rFonts w:ascii="Simplified Arabic" w:hAnsi="Simplified Arabic" w:cs="Simplified Arabic"/>
                <w:b/>
                <w:bCs/>
                <w:sz w:val="22"/>
                <w:szCs w:val="22"/>
                <w:rtl/>
                <w:lang w:val="kk-KZ" w:bidi="ar-EG"/>
              </w:rPr>
              <w:t>عرض مذهب النظام في القدرة على القبيح عند غير المعتزلة:</w:t>
            </w:r>
          </w:p>
        </w:tc>
        <w:tc>
          <w:tcPr>
            <w:tcW w:w="654" w:type="pct"/>
          </w:tcPr>
          <w:p w14:paraId="4CE17AFD" w14:textId="77777777" w:rsidR="007E5C49" w:rsidRPr="00D7475E" w:rsidRDefault="007E5C49" w:rsidP="00763778">
            <w:pPr>
              <w:tabs>
                <w:tab w:val="left" w:pos="3958"/>
                <w:tab w:val="center" w:pos="4478"/>
              </w:tabs>
              <w:adjustRightInd/>
              <w:spacing w:line="216" w:lineRule="auto"/>
              <w:jc w:val="center"/>
              <w:textAlignment w:val="auto"/>
              <w:rPr>
                <w:rFonts w:ascii="Simplified Arabic" w:hAnsi="Simplified Arabic" w:cs="Simplified Arabic"/>
                <w:sz w:val="22"/>
                <w:szCs w:val="22"/>
                <w:rtl/>
                <w:lang w:val="kk-KZ" w:bidi="ar-EG"/>
              </w:rPr>
            </w:pPr>
            <w:r>
              <w:rPr>
                <w:rFonts w:ascii="Simplified Arabic" w:hAnsi="Simplified Arabic" w:cs="Simplified Arabic" w:hint="cs"/>
                <w:sz w:val="22"/>
                <w:szCs w:val="22"/>
                <w:rtl/>
                <w:lang w:val="kk-KZ" w:bidi="ar-EG"/>
              </w:rPr>
              <w:t>160</w:t>
            </w:r>
          </w:p>
        </w:tc>
      </w:tr>
      <w:tr w:rsidR="007E5C49" w:rsidRPr="00D7475E" w14:paraId="0EBE1B7C" w14:textId="77777777" w:rsidTr="00763778">
        <w:tc>
          <w:tcPr>
            <w:tcW w:w="4346" w:type="pct"/>
          </w:tcPr>
          <w:p w14:paraId="5E4E47F0" w14:textId="77777777" w:rsidR="007E5C49" w:rsidRPr="00D7475E" w:rsidRDefault="007E5C49" w:rsidP="00763778">
            <w:pPr>
              <w:tabs>
                <w:tab w:val="left" w:pos="3958"/>
                <w:tab w:val="center" w:pos="4478"/>
              </w:tabs>
              <w:adjustRightInd/>
              <w:spacing w:line="216" w:lineRule="auto"/>
              <w:textAlignment w:val="auto"/>
              <w:rPr>
                <w:rFonts w:ascii="Simplified Arabic" w:hAnsi="Simplified Arabic" w:cs="Simplified Arabic"/>
                <w:b/>
                <w:bCs/>
                <w:sz w:val="22"/>
                <w:szCs w:val="22"/>
                <w:rtl/>
                <w:lang w:val="kk-KZ" w:bidi="ar-EG"/>
              </w:rPr>
            </w:pPr>
            <w:r w:rsidRPr="00D7475E">
              <w:rPr>
                <w:rFonts w:ascii="Simplified Arabic" w:hAnsi="Simplified Arabic" w:cs="Simplified Arabic"/>
                <w:b/>
                <w:bCs/>
                <w:sz w:val="22"/>
                <w:szCs w:val="22"/>
                <w:rtl/>
                <w:lang w:val="kk-KZ" w:bidi="ar-EG"/>
              </w:rPr>
              <w:t>أدلة النظام على مذهبه، ونقد المخالفين لها.</w:t>
            </w:r>
          </w:p>
        </w:tc>
        <w:tc>
          <w:tcPr>
            <w:tcW w:w="654" w:type="pct"/>
          </w:tcPr>
          <w:p w14:paraId="7C2ABDBE" w14:textId="77777777" w:rsidR="007E5C49" w:rsidRPr="00D7475E" w:rsidRDefault="007E5C49" w:rsidP="00763778">
            <w:pPr>
              <w:tabs>
                <w:tab w:val="left" w:pos="3958"/>
                <w:tab w:val="center" w:pos="4478"/>
              </w:tabs>
              <w:adjustRightInd/>
              <w:spacing w:line="216" w:lineRule="auto"/>
              <w:jc w:val="center"/>
              <w:textAlignment w:val="auto"/>
              <w:rPr>
                <w:rFonts w:ascii="Simplified Arabic" w:hAnsi="Simplified Arabic" w:cs="Simplified Arabic"/>
                <w:sz w:val="22"/>
                <w:szCs w:val="22"/>
                <w:rtl/>
                <w:lang w:val="kk-KZ" w:bidi="ar-EG"/>
              </w:rPr>
            </w:pPr>
            <w:r>
              <w:rPr>
                <w:rFonts w:ascii="Simplified Arabic" w:hAnsi="Simplified Arabic" w:cs="Simplified Arabic" w:hint="cs"/>
                <w:sz w:val="22"/>
                <w:szCs w:val="22"/>
                <w:rtl/>
                <w:lang w:val="kk-KZ" w:bidi="ar-EG"/>
              </w:rPr>
              <w:t>170</w:t>
            </w:r>
          </w:p>
        </w:tc>
      </w:tr>
      <w:tr w:rsidR="007E5C49" w:rsidRPr="00D7475E" w14:paraId="5DE16E60" w14:textId="77777777" w:rsidTr="00763778">
        <w:tc>
          <w:tcPr>
            <w:tcW w:w="4346" w:type="pct"/>
          </w:tcPr>
          <w:p w14:paraId="2E312875" w14:textId="77777777" w:rsidR="007E5C49" w:rsidRPr="00D7475E" w:rsidRDefault="007E5C49" w:rsidP="00763778">
            <w:pPr>
              <w:tabs>
                <w:tab w:val="left" w:pos="3958"/>
                <w:tab w:val="center" w:pos="4478"/>
              </w:tabs>
              <w:adjustRightInd/>
              <w:spacing w:line="216" w:lineRule="auto"/>
              <w:textAlignment w:val="auto"/>
              <w:rPr>
                <w:rFonts w:ascii="Simplified Arabic" w:hAnsi="Simplified Arabic" w:cs="Simplified Arabic"/>
                <w:b/>
                <w:bCs/>
                <w:sz w:val="22"/>
                <w:szCs w:val="22"/>
                <w:rtl/>
                <w:lang w:val="kk-KZ" w:bidi="ar-EG"/>
              </w:rPr>
            </w:pPr>
            <w:r w:rsidRPr="00D7475E">
              <w:rPr>
                <w:rFonts w:ascii="Simplified Arabic" w:hAnsi="Simplified Arabic" w:cs="Simplified Arabic"/>
                <w:b/>
                <w:bCs/>
                <w:sz w:val="22"/>
                <w:szCs w:val="22"/>
                <w:rtl/>
                <w:lang w:val="kk-KZ" w:bidi="ar-EG"/>
              </w:rPr>
              <w:t>رأي المعتزلة في قدرة الله تعالى على فعل القبيح.</w:t>
            </w:r>
          </w:p>
        </w:tc>
        <w:tc>
          <w:tcPr>
            <w:tcW w:w="654" w:type="pct"/>
          </w:tcPr>
          <w:p w14:paraId="2EE9E420" w14:textId="77777777" w:rsidR="007E5C49" w:rsidRPr="00D7475E" w:rsidRDefault="007E5C49" w:rsidP="00763778">
            <w:pPr>
              <w:tabs>
                <w:tab w:val="left" w:pos="3958"/>
                <w:tab w:val="center" w:pos="4478"/>
              </w:tabs>
              <w:adjustRightInd/>
              <w:spacing w:line="216" w:lineRule="auto"/>
              <w:jc w:val="center"/>
              <w:textAlignment w:val="auto"/>
              <w:rPr>
                <w:rFonts w:ascii="Simplified Arabic" w:hAnsi="Simplified Arabic" w:cs="Simplified Arabic"/>
                <w:sz w:val="22"/>
                <w:szCs w:val="22"/>
                <w:rtl/>
                <w:lang w:val="kk-KZ" w:bidi="ar-EG"/>
              </w:rPr>
            </w:pPr>
            <w:r>
              <w:rPr>
                <w:rFonts w:ascii="Simplified Arabic" w:hAnsi="Simplified Arabic" w:cs="Simplified Arabic" w:hint="cs"/>
                <w:sz w:val="22"/>
                <w:szCs w:val="22"/>
                <w:rtl/>
                <w:lang w:val="kk-KZ" w:bidi="ar-EG"/>
              </w:rPr>
              <w:t>173</w:t>
            </w:r>
          </w:p>
        </w:tc>
      </w:tr>
      <w:tr w:rsidR="007E5C49" w:rsidRPr="00D7475E" w14:paraId="1B7034EB" w14:textId="77777777" w:rsidTr="00763778">
        <w:tc>
          <w:tcPr>
            <w:tcW w:w="4346" w:type="pct"/>
          </w:tcPr>
          <w:p w14:paraId="2C542F0B" w14:textId="77777777" w:rsidR="007E5C49" w:rsidRPr="00D7475E" w:rsidRDefault="007E5C49" w:rsidP="00763778">
            <w:pPr>
              <w:tabs>
                <w:tab w:val="left" w:pos="3958"/>
                <w:tab w:val="center" w:pos="4478"/>
              </w:tabs>
              <w:adjustRightInd/>
              <w:spacing w:line="216" w:lineRule="auto"/>
              <w:textAlignment w:val="auto"/>
              <w:rPr>
                <w:rFonts w:ascii="Simplified Arabic" w:hAnsi="Simplified Arabic" w:cs="Simplified Arabic"/>
                <w:b/>
                <w:bCs/>
                <w:sz w:val="22"/>
                <w:szCs w:val="22"/>
                <w:rtl/>
                <w:lang w:val="kk-KZ" w:bidi="ar-EG"/>
              </w:rPr>
            </w:pPr>
            <w:r w:rsidRPr="00D7475E">
              <w:rPr>
                <w:rFonts w:ascii="Simplified Arabic" w:hAnsi="Simplified Arabic" w:cs="Simplified Arabic"/>
                <w:b/>
                <w:bCs/>
                <w:sz w:val="22"/>
                <w:szCs w:val="22"/>
                <w:rtl/>
                <w:lang w:val="kk-KZ" w:bidi="ar-EG"/>
              </w:rPr>
              <w:t>الأدلة التي استدل بها جمهور المعتزلة على مذهبهم.</w:t>
            </w:r>
          </w:p>
        </w:tc>
        <w:tc>
          <w:tcPr>
            <w:tcW w:w="654" w:type="pct"/>
          </w:tcPr>
          <w:p w14:paraId="349D8E7E" w14:textId="77777777" w:rsidR="007E5C49" w:rsidRPr="00D7475E" w:rsidRDefault="007E5C49" w:rsidP="00763778">
            <w:pPr>
              <w:tabs>
                <w:tab w:val="left" w:pos="3958"/>
                <w:tab w:val="center" w:pos="4478"/>
              </w:tabs>
              <w:adjustRightInd/>
              <w:spacing w:line="216" w:lineRule="auto"/>
              <w:jc w:val="center"/>
              <w:textAlignment w:val="auto"/>
              <w:rPr>
                <w:rFonts w:ascii="Simplified Arabic" w:hAnsi="Simplified Arabic" w:cs="Simplified Arabic"/>
                <w:sz w:val="22"/>
                <w:szCs w:val="22"/>
                <w:rtl/>
                <w:lang w:val="kk-KZ" w:bidi="ar-EG"/>
              </w:rPr>
            </w:pPr>
            <w:r>
              <w:rPr>
                <w:rFonts w:ascii="Simplified Arabic" w:hAnsi="Simplified Arabic" w:cs="Simplified Arabic" w:hint="cs"/>
                <w:sz w:val="22"/>
                <w:szCs w:val="22"/>
                <w:rtl/>
                <w:lang w:val="kk-KZ" w:bidi="ar-EG"/>
              </w:rPr>
              <w:t>174</w:t>
            </w:r>
          </w:p>
        </w:tc>
      </w:tr>
      <w:tr w:rsidR="007E5C49" w:rsidRPr="00D7475E" w14:paraId="505C7E02" w14:textId="77777777" w:rsidTr="00763778">
        <w:tc>
          <w:tcPr>
            <w:tcW w:w="4346" w:type="pct"/>
          </w:tcPr>
          <w:p w14:paraId="3AAAD73D" w14:textId="77777777" w:rsidR="007E5C49" w:rsidRPr="00D7475E" w:rsidRDefault="007E5C49" w:rsidP="00763778">
            <w:pPr>
              <w:tabs>
                <w:tab w:val="left" w:pos="3958"/>
                <w:tab w:val="center" w:pos="4478"/>
              </w:tabs>
              <w:adjustRightInd/>
              <w:spacing w:line="216" w:lineRule="auto"/>
              <w:textAlignment w:val="auto"/>
              <w:rPr>
                <w:rFonts w:ascii="Simplified Arabic" w:hAnsi="Simplified Arabic" w:cs="Simplified Arabic"/>
                <w:b/>
                <w:bCs/>
                <w:sz w:val="22"/>
                <w:szCs w:val="22"/>
                <w:rtl/>
                <w:lang w:val="kk-KZ" w:bidi="ar-EG"/>
              </w:rPr>
            </w:pPr>
            <w:r w:rsidRPr="00D7475E">
              <w:rPr>
                <w:rFonts w:ascii="Simplified Arabic" w:hAnsi="Simplified Arabic" w:cs="Simplified Arabic"/>
                <w:b/>
                <w:bCs/>
                <w:sz w:val="22"/>
                <w:szCs w:val="22"/>
                <w:rtl/>
                <w:lang w:val="kk-KZ" w:bidi="ar-EG"/>
              </w:rPr>
              <w:t>الأدلة العقلية.</w:t>
            </w:r>
          </w:p>
        </w:tc>
        <w:tc>
          <w:tcPr>
            <w:tcW w:w="654" w:type="pct"/>
          </w:tcPr>
          <w:p w14:paraId="47101E05" w14:textId="77777777" w:rsidR="007E5C49" w:rsidRPr="00D7475E" w:rsidRDefault="007E5C49" w:rsidP="00763778">
            <w:pPr>
              <w:tabs>
                <w:tab w:val="left" w:pos="3958"/>
                <w:tab w:val="center" w:pos="4478"/>
              </w:tabs>
              <w:adjustRightInd/>
              <w:spacing w:line="216" w:lineRule="auto"/>
              <w:jc w:val="center"/>
              <w:textAlignment w:val="auto"/>
              <w:rPr>
                <w:rFonts w:ascii="Simplified Arabic" w:hAnsi="Simplified Arabic" w:cs="Simplified Arabic"/>
                <w:sz w:val="22"/>
                <w:szCs w:val="22"/>
                <w:rtl/>
                <w:lang w:val="kk-KZ" w:bidi="ar-EG"/>
              </w:rPr>
            </w:pPr>
            <w:r>
              <w:rPr>
                <w:rFonts w:ascii="Simplified Arabic" w:hAnsi="Simplified Arabic" w:cs="Simplified Arabic" w:hint="cs"/>
                <w:sz w:val="22"/>
                <w:szCs w:val="22"/>
                <w:rtl/>
                <w:lang w:val="kk-KZ" w:bidi="ar-EG"/>
              </w:rPr>
              <w:t>174</w:t>
            </w:r>
          </w:p>
        </w:tc>
      </w:tr>
      <w:tr w:rsidR="007E5C49" w:rsidRPr="00D7475E" w14:paraId="7AA0156B" w14:textId="77777777" w:rsidTr="00763778">
        <w:tc>
          <w:tcPr>
            <w:tcW w:w="4346" w:type="pct"/>
          </w:tcPr>
          <w:p w14:paraId="075AE48D" w14:textId="77777777" w:rsidR="007E5C49" w:rsidRPr="00D7475E" w:rsidRDefault="007E5C49" w:rsidP="00763778">
            <w:pPr>
              <w:tabs>
                <w:tab w:val="left" w:pos="3958"/>
                <w:tab w:val="center" w:pos="4478"/>
              </w:tabs>
              <w:adjustRightInd/>
              <w:spacing w:line="216" w:lineRule="auto"/>
              <w:textAlignment w:val="auto"/>
              <w:rPr>
                <w:rFonts w:ascii="Simplified Arabic" w:hAnsi="Simplified Arabic" w:cs="Simplified Arabic"/>
                <w:b/>
                <w:bCs/>
                <w:sz w:val="22"/>
                <w:szCs w:val="22"/>
                <w:rtl/>
                <w:lang w:val="kk-KZ" w:bidi="ar-EG"/>
              </w:rPr>
            </w:pPr>
            <w:r w:rsidRPr="00D7475E">
              <w:rPr>
                <w:rFonts w:ascii="Simplified Arabic" w:hAnsi="Simplified Arabic" w:cs="Simplified Arabic"/>
                <w:b/>
                <w:bCs/>
                <w:sz w:val="22"/>
                <w:szCs w:val="22"/>
                <w:rtl/>
                <w:lang w:val="kk-KZ" w:bidi="ar-EG"/>
              </w:rPr>
              <w:t>الأدلة النقلية.</w:t>
            </w:r>
          </w:p>
        </w:tc>
        <w:tc>
          <w:tcPr>
            <w:tcW w:w="654" w:type="pct"/>
          </w:tcPr>
          <w:p w14:paraId="44FEB62F" w14:textId="77777777" w:rsidR="007E5C49" w:rsidRPr="00D7475E" w:rsidRDefault="007E5C49" w:rsidP="00763778">
            <w:pPr>
              <w:tabs>
                <w:tab w:val="left" w:pos="3958"/>
                <w:tab w:val="center" w:pos="4478"/>
              </w:tabs>
              <w:adjustRightInd/>
              <w:spacing w:line="216" w:lineRule="auto"/>
              <w:jc w:val="center"/>
              <w:textAlignment w:val="auto"/>
              <w:rPr>
                <w:rFonts w:ascii="Simplified Arabic" w:hAnsi="Simplified Arabic" w:cs="Simplified Arabic"/>
                <w:sz w:val="22"/>
                <w:szCs w:val="22"/>
                <w:rtl/>
                <w:lang w:val="kk-KZ" w:bidi="ar-EG"/>
              </w:rPr>
            </w:pPr>
            <w:r>
              <w:rPr>
                <w:rFonts w:ascii="Simplified Arabic" w:hAnsi="Simplified Arabic" w:cs="Simplified Arabic" w:hint="cs"/>
                <w:sz w:val="22"/>
                <w:szCs w:val="22"/>
                <w:rtl/>
                <w:lang w:val="kk-KZ" w:bidi="ar-EG"/>
              </w:rPr>
              <w:t>176</w:t>
            </w:r>
          </w:p>
        </w:tc>
      </w:tr>
      <w:tr w:rsidR="007E5C49" w:rsidRPr="00D7475E" w14:paraId="4B165C20" w14:textId="77777777" w:rsidTr="00763778">
        <w:tc>
          <w:tcPr>
            <w:tcW w:w="4346" w:type="pct"/>
          </w:tcPr>
          <w:p w14:paraId="6A629CBC" w14:textId="77777777" w:rsidR="007E5C49" w:rsidRPr="00D7475E" w:rsidRDefault="007E5C49" w:rsidP="00763778">
            <w:pPr>
              <w:tabs>
                <w:tab w:val="left" w:pos="3958"/>
                <w:tab w:val="center" w:pos="4478"/>
              </w:tabs>
              <w:adjustRightInd/>
              <w:spacing w:line="216" w:lineRule="auto"/>
              <w:textAlignment w:val="auto"/>
              <w:rPr>
                <w:rFonts w:ascii="Simplified Arabic" w:hAnsi="Simplified Arabic" w:cs="Simplified Arabic"/>
                <w:b/>
                <w:bCs/>
                <w:sz w:val="22"/>
                <w:szCs w:val="22"/>
                <w:rtl/>
                <w:lang w:val="kk-KZ" w:bidi="ar-EG"/>
              </w:rPr>
            </w:pPr>
            <w:r w:rsidRPr="00D7475E">
              <w:rPr>
                <w:rFonts w:ascii="Simplified Arabic" w:hAnsi="Simplified Arabic" w:cs="Simplified Arabic"/>
                <w:b/>
                <w:bCs/>
                <w:sz w:val="22"/>
                <w:szCs w:val="22"/>
                <w:rtl/>
                <w:lang w:val="kk-KZ" w:bidi="ar-EG"/>
              </w:rPr>
              <w:t>وقفة مع رأي المعتزلة.</w:t>
            </w:r>
          </w:p>
        </w:tc>
        <w:tc>
          <w:tcPr>
            <w:tcW w:w="654" w:type="pct"/>
          </w:tcPr>
          <w:p w14:paraId="6423C3AB" w14:textId="77777777" w:rsidR="007E5C49" w:rsidRPr="00D7475E" w:rsidRDefault="007E5C49" w:rsidP="00763778">
            <w:pPr>
              <w:tabs>
                <w:tab w:val="left" w:pos="3958"/>
                <w:tab w:val="center" w:pos="4478"/>
              </w:tabs>
              <w:adjustRightInd/>
              <w:spacing w:line="216" w:lineRule="auto"/>
              <w:jc w:val="center"/>
              <w:textAlignment w:val="auto"/>
              <w:rPr>
                <w:rFonts w:ascii="Simplified Arabic" w:hAnsi="Simplified Arabic" w:cs="Simplified Arabic"/>
                <w:sz w:val="22"/>
                <w:szCs w:val="22"/>
                <w:rtl/>
                <w:lang w:val="kk-KZ" w:bidi="ar-EG"/>
              </w:rPr>
            </w:pPr>
            <w:r>
              <w:rPr>
                <w:rFonts w:ascii="Simplified Arabic" w:hAnsi="Simplified Arabic" w:cs="Simplified Arabic" w:hint="cs"/>
                <w:sz w:val="22"/>
                <w:szCs w:val="22"/>
                <w:rtl/>
                <w:lang w:val="kk-KZ" w:bidi="ar-EG"/>
              </w:rPr>
              <w:t>177</w:t>
            </w:r>
          </w:p>
        </w:tc>
      </w:tr>
      <w:tr w:rsidR="007E5C49" w:rsidRPr="00D7475E" w14:paraId="6B09AE9D" w14:textId="77777777" w:rsidTr="00763778">
        <w:tc>
          <w:tcPr>
            <w:tcW w:w="4346" w:type="pct"/>
          </w:tcPr>
          <w:p w14:paraId="33D90BC5" w14:textId="77777777" w:rsidR="007E5C49" w:rsidRPr="00D7475E" w:rsidRDefault="007E5C49" w:rsidP="00763778">
            <w:pPr>
              <w:tabs>
                <w:tab w:val="left" w:pos="3958"/>
                <w:tab w:val="center" w:pos="4478"/>
              </w:tabs>
              <w:adjustRightInd/>
              <w:spacing w:line="216" w:lineRule="auto"/>
              <w:textAlignment w:val="auto"/>
              <w:rPr>
                <w:rFonts w:ascii="Simplified Arabic" w:hAnsi="Simplified Arabic" w:cs="Simplified Arabic"/>
                <w:b/>
                <w:bCs/>
                <w:sz w:val="22"/>
                <w:szCs w:val="22"/>
                <w:rtl/>
                <w:lang w:val="kk-KZ" w:bidi="ar-EG"/>
              </w:rPr>
            </w:pPr>
            <w:r w:rsidRPr="00D7475E">
              <w:rPr>
                <w:rFonts w:ascii="Simplified Arabic" w:hAnsi="Simplified Arabic" w:cs="Simplified Arabic"/>
                <w:b/>
                <w:bCs/>
                <w:sz w:val="22"/>
                <w:szCs w:val="22"/>
                <w:rtl/>
                <w:lang w:val="kk-KZ" w:bidi="ar-EG"/>
              </w:rPr>
              <w:t>رأي ديكارت في قدرة الله تعالى على فعل الشر والقبيح.</w:t>
            </w:r>
          </w:p>
        </w:tc>
        <w:tc>
          <w:tcPr>
            <w:tcW w:w="654" w:type="pct"/>
          </w:tcPr>
          <w:p w14:paraId="28A55DBC" w14:textId="77777777" w:rsidR="007E5C49" w:rsidRPr="00D7475E" w:rsidRDefault="007E5C49" w:rsidP="00763778">
            <w:pPr>
              <w:tabs>
                <w:tab w:val="left" w:pos="3958"/>
                <w:tab w:val="center" w:pos="4478"/>
              </w:tabs>
              <w:adjustRightInd/>
              <w:spacing w:line="216" w:lineRule="auto"/>
              <w:jc w:val="center"/>
              <w:textAlignment w:val="auto"/>
              <w:rPr>
                <w:rFonts w:ascii="Simplified Arabic" w:hAnsi="Simplified Arabic" w:cs="Simplified Arabic"/>
                <w:sz w:val="22"/>
                <w:szCs w:val="22"/>
                <w:rtl/>
                <w:lang w:val="kk-KZ" w:bidi="ar-EG"/>
              </w:rPr>
            </w:pPr>
            <w:r>
              <w:rPr>
                <w:rFonts w:ascii="Simplified Arabic" w:hAnsi="Simplified Arabic" w:cs="Simplified Arabic" w:hint="cs"/>
                <w:sz w:val="22"/>
                <w:szCs w:val="22"/>
                <w:rtl/>
                <w:lang w:val="kk-KZ" w:bidi="ar-EG"/>
              </w:rPr>
              <w:t>179</w:t>
            </w:r>
          </w:p>
        </w:tc>
      </w:tr>
      <w:tr w:rsidR="007E5C49" w:rsidRPr="00D7475E" w14:paraId="5DAAA75B" w14:textId="77777777" w:rsidTr="00763778">
        <w:tc>
          <w:tcPr>
            <w:tcW w:w="4346" w:type="pct"/>
          </w:tcPr>
          <w:p w14:paraId="6D7CBB83" w14:textId="77777777" w:rsidR="007E5C49" w:rsidRPr="00D7475E" w:rsidRDefault="007E5C49" w:rsidP="00763778">
            <w:pPr>
              <w:tabs>
                <w:tab w:val="left" w:pos="3958"/>
                <w:tab w:val="center" w:pos="4478"/>
              </w:tabs>
              <w:adjustRightInd/>
              <w:spacing w:line="216" w:lineRule="auto"/>
              <w:textAlignment w:val="auto"/>
              <w:rPr>
                <w:rFonts w:ascii="Simplified Arabic" w:hAnsi="Simplified Arabic" w:cs="Simplified Arabic"/>
                <w:b/>
                <w:bCs/>
                <w:sz w:val="22"/>
                <w:szCs w:val="22"/>
                <w:rtl/>
                <w:lang w:val="kk-KZ" w:bidi="ar-EG"/>
              </w:rPr>
            </w:pPr>
            <w:r w:rsidRPr="00D7475E">
              <w:rPr>
                <w:rFonts w:ascii="Simplified Arabic" w:hAnsi="Simplified Arabic" w:cs="Simplified Arabic"/>
                <w:b/>
                <w:bCs/>
                <w:sz w:val="22"/>
                <w:szCs w:val="22"/>
                <w:rtl/>
                <w:lang w:val="kk-KZ" w:bidi="ar-EG"/>
              </w:rPr>
              <w:t>وقفة مع النظام وديكارت.</w:t>
            </w:r>
          </w:p>
        </w:tc>
        <w:tc>
          <w:tcPr>
            <w:tcW w:w="654" w:type="pct"/>
          </w:tcPr>
          <w:p w14:paraId="653281CE" w14:textId="77777777" w:rsidR="007E5C49" w:rsidRPr="00D7475E" w:rsidRDefault="007E5C49" w:rsidP="00763778">
            <w:pPr>
              <w:tabs>
                <w:tab w:val="left" w:pos="3958"/>
                <w:tab w:val="center" w:pos="4478"/>
              </w:tabs>
              <w:adjustRightInd/>
              <w:spacing w:line="216" w:lineRule="auto"/>
              <w:jc w:val="center"/>
              <w:textAlignment w:val="auto"/>
              <w:rPr>
                <w:rFonts w:ascii="Simplified Arabic" w:hAnsi="Simplified Arabic" w:cs="Simplified Arabic"/>
                <w:sz w:val="22"/>
                <w:szCs w:val="22"/>
                <w:rtl/>
                <w:lang w:val="kk-KZ" w:bidi="ar-EG"/>
              </w:rPr>
            </w:pPr>
            <w:r>
              <w:rPr>
                <w:rFonts w:ascii="Simplified Arabic" w:hAnsi="Simplified Arabic" w:cs="Simplified Arabic" w:hint="cs"/>
                <w:sz w:val="22"/>
                <w:szCs w:val="22"/>
                <w:rtl/>
                <w:lang w:val="kk-KZ" w:bidi="ar-EG"/>
              </w:rPr>
              <w:t>189</w:t>
            </w:r>
          </w:p>
        </w:tc>
      </w:tr>
      <w:tr w:rsidR="007E5C49" w:rsidRPr="00D7475E" w14:paraId="73623FE7" w14:textId="77777777" w:rsidTr="00763778">
        <w:tc>
          <w:tcPr>
            <w:tcW w:w="4346" w:type="pct"/>
          </w:tcPr>
          <w:p w14:paraId="76E340FF" w14:textId="77777777" w:rsidR="007E5C49" w:rsidRPr="00D7475E" w:rsidRDefault="007E5C49" w:rsidP="00763778">
            <w:pPr>
              <w:tabs>
                <w:tab w:val="left" w:pos="3958"/>
                <w:tab w:val="center" w:pos="4478"/>
              </w:tabs>
              <w:adjustRightInd/>
              <w:spacing w:line="216" w:lineRule="auto"/>
              <w:textAlignment w:val="auto"/>
              <w:rPr>
                <w:rFonts w:ascii="Simplified Arabic" w:hAnsi="Simplified Arabic" w:cs="Simplified Arabic"/>
                <w:b/>
                <w:bCs/>
                <w:sz w:val="22"/>
                <w:szCs w:val="22"/>
                <w:rtl/>
                <w:lang w:val="kk-KZ" w:bidi="ar-EG"/>
              </w:rPr>
            </w:pPr>
            <w:r w:rsidRPr="00D7475E">
              <w:rPr>
                <w:rFonts w:ascii="Simplified Arabic" w:hAnsi="Simplified Arabic" w:cs="Simplified Arabic"/>
                <w:b/>
                <w:bCs/>
                <w:sz w:val="22"/>
                <w:szCs w:val="22"/>
                <w:rtl/>
                <w:lang w:val="kk-KZ" w:bidi="ar-EG"/>
              </w:rPr>
              <w:t>المبحث الثالث: الأصلح بين النظام وديكارت.</w:t>
            </w:r>
          </w:p>
        </w:tc>
        <w:tc>
          <w:tcPr>
            <w:tcW w:w="654" w:type="pct"/>
          </w:tcPr>
          <w:p w14:paraId="074168E8" w14:textId="77777777" w:rsidR="007E5C49" w:rsidRPr="00D7475E" w:rsidRDefault="007E5C49" w:rsidP="00763778">
            <w:pPr>
              <w:tabs>
                <w:tab w:val="left" w:pos="3958"/>
                <w:tab w:val="center" w:pos="4478"/>
              </w:tabs>
              <w:adjustRightInd/>
              <w:spacing w:line="216" w:lineRule="auto"/>
              <w:jc w:val="center"/>
              <w:textAlignment w:val="auto"/>
              <w:rPr>
                <w:rFonts w:ascii="Simplified Arabic" w:hAnsi="Simplified Arabic" w:cs="Simplified Arabic"/>
                <w:b/>
                <w:bCs/>
                <w:sz w:val="22"/>
                <w:szCs w:val="22"/>
                <w:rtl/>
                <w:lang w:val="kk-KZ" w:bidi="ar-EG"/>
              </w:rPr>
            </w:pPr>
            <w:r>
              <w:rPr>
                <w:rFonts w:ascii="Simplified Arabic" w:hAnsi="Simplified Arabic" w:cs="Simplified Arabic" w:hint="cs"/>
                <w:b/>
                <w:bCs/>
                <w:sz w:val="22"/>
                <w:szCs w:val="22"/>
                <w:rtl/>
                <w:lang w:val="kk-KZ" w:bidi="ar-EG"/>
              </w:rPr>
              <w:t>189</w:t>
            </w:r>
          </w:p>
        </w:tc>
      </w:tr>
      <w:tr w:rsidR="007E5C49" w:rsidRPr="00D7475E" w14:paraId="0466AACC" w14:textId="77777777" w:rsidTr="00763778">
        <w:tc>
          <w:tcPr>
            <w:tcW w:w="4346" w:type="pct"/>
          </w:tcPr>
          <w:p w14:paraId="1B3A86E4" w14:textId="77777777" w:rsidR="007E5C49" w:rsidRPr="00D7475E" w:rsidRDefault="007E5C49" w:rsidP="00763778">
            <w:pPr>
              <w:tabs>
                <w:tab w:val="left" w:pos="3958"/>
                <w:tab w:val="center" w:pos="4478"/>
              </w:tabs>
              <w:adjustRightInd/>
              <w:spacing w:line="216" w:lineRule="auto"/>
              <w:textAlignment w:val="auto"/>
              <w:rPr>
                <w:rFonts w:ascii="Simplified Arabic" w:hAnsi="Simplified Arabic" w:cs="Simplified Arabic"/>
                <w:b/>
                <w:bCs/>
                <w:sz w:val="22"/>
                <w:szCs w:val="22"/>
                <w:rtl/>
                <w:lang w:val="kk-KZ" w:bidi="ar-EG"/>
              </w:rPr>
            </w:pPr>
            <w:r w:rsidRPr="00D7475E">
              <w:rPr>
                <w:rFonts w:ascii="Simplified Arabic" w:hAnsi="Simplified Arabic" w:cs="Simplified Arabic"/>
                <w:b/>
                <w:bCs/>
                <w:sz w:val="22"/>
                <w:szCs w:val="22"/>
                <w:rtl/>
                <w:lang w:val="kk-KZ" w:bidi="ar-EG"/>
              </w:rPr>
              <w:t>تعريف الأصلح عند علماء اللغة.</w:t>
            </w:r>
          </w:p>
        </w:tc>
        <w:tc>
          <w:tcPr>
            <w:tcW w:w="654" w:type="pct"/>
          </w:tcPr>
          <w:p w14:paraId="2F55A9FA" w14:textId="77777777" w:rsidR="007E5C49" w:rsidRPr="00D7475E" w:rsidRDefault="007E5C49" w:rsidP="00763778">
            <w:pPr>
              <w:tabs>
                <w:tab w:val="left" w:pos="3958"/>
                <w:tab w:val="center" w:pos="4478"/>
              </w:tabs>
              <w:adjustRightInd/>
              <w:spacing w:line="216" w:lineRule="auto"/>
              <w:jc w:val="center"/>
              <w:textAlignment w:val="auto"/>
              <w:rPr>
                <w:rFonts w:ascii="Simplified Arabic" w:hAnsi="Simplified Arabic" w:cs="Simplified Arabic"/>
                <w:sz w:val="22"/>
                <w:szCs w:val="22"/>
                <w:rtl/>
                <w:lang w:val="kk-KZ" w:bidi="ar-EG"/>
              </w:rPr>
            </w:pPr>
            <w:r>
              <w:rPr>
                <w:rFonts w:ascii="Simplified Arabic" w:hAnsi="Simplified Arabic" w:cs="Simplified Arabic" w:hint="cs"/>
                <w:sz w:val="22"/>
                <w:szCs w:val="22"/>
                <w:rtl/>
                <w:lang w:val="kk-KZ" w:bidi="ar-EG"/>
              </w:rPr>
              <w:t>190</w:t>
            </w:r>
          </w:p>
        </w:tc>
      </w:tr>
      <w:tr w:rsidR="007E5C49" w:rsidRPr="00D7475E" w14:paraId="722C627F" w14:textId="77777777" w:rsidTr="00763778">
        <w:tc>
          <w:tcPr>
            <w:tcW w:w="4346" w:type="pct"/>
          </w:tcPr>
          <w:p w14:paraId="71B318D1" w14:textId="77777777" w:rsidR="007E5C49" w:rsidRPr="00D7475E" w:rsidRDefault="007E5C49" w:rsidP="00763778">
            <w:pPr>
              <w:tabs>
                <w:tab w:val="left" w:pos="3958"/>
                <w:tab w:val="center" w:pos="4478"/>
              </w:tabs>
              <w:adjustRightInd/>
              <w:spacing w:line="216" w:lineRule="auto"/>
              <w:textAlignment w:val="auto"/>
              <w:rPr>
                <w:rFonts w:ascii="Simplified Arabic" w:hAnsi="Simplified Arabic" w:cs="Simplified Arabic"/>
                <w:b/>
                <w:bCs/>
                <w:sz w:val="22"/>
                <w:szCs w:val="22"/>
                <w:rtl/>
                <w:lang w:val="kk-KZ" w:bidi="ar-EG"/>
              </w:rPr>
            </w:pPr>
            <w:r w:rsidRPr="00D7475E">
              <w:rPr>
                <w:rFonts w:ascii="Simplified Arabic" w:hAnsi="Simplified Arabic" w:cs="Simplified Arabic"/>
                <w:b/>
                <w:bCs/>
                <w:sz w:val="22"/>
                <w:szCs w:val="22"/>
                <w:rtl/>
                <w:lang w:val="kk-KZ" w:bidi="ar-EG"/>
              </w:rPr>
              <w:t>تعريف الأصلح عند المعتزلة.</w:t>
            </w:r>
          </w:p>
        </w:tc>
        <w:tc>
          <w:tcPr>
            <w:tcW w:w="654" w:type="pct"/>
          </w:tcPr>
          <w:p w14:paraId="7ECBF96A" w14:textId="77777777" w:rsidR="007E5C49" w:rsidRPr="00D7475E" w:rsidRDefault="007E5C49" w:rsidP="00763778">
            <w:pPr>
              <w:tabs>
                <w:tab w:val="left" w:pos="3958"/>
                <w:tab w:val="center" w:pos="4478"/>
              </w:tabs>
              <w:adjustRightInd/>
              <w:spacing w:line="216" w:lineRule="auto"/>
              <w:jc w:val="center"/>
              <w:textAlignment w:val="auto"/>
              <w:rPr>
                <w:rFonts w:ascii="Simplified Arabic" w:hAnsi="Simplified Arabic" w:cs="Simplified Arabic"/>
                <w:sz w:val="22"/>
                <w:szCs w:val="22"/>
                <w:rtl/>
                <w:lang w:val="kk-KZ" w:bidi="ar-EG"/>
              </w:rPr>
            </w:pPr>
            <w:r>
              <w:rPr>
                <w:rFonts w:ascii="Simplified Arabic" w:hAnsi="Simplified Arabic" w:cs="Simplified Arabic" w:hint="cs"/>
                <w:sz w:val="22"/>
                <w:szCs w:val="22"/>
                <w:rtl/>
                <w:lang w:val="kk-KZ" w:bidi="ar-EG"/>
              </w:rPr>
              <w:t>190</w:t>
            </w:r>
          </w:p>
        </w:tc>
      </w:tr>
      <w:tr w:rsidR="007E5C49" w:rsidRPr="00D7475E" w14:paraId="51C9891D" w14:textId="77777777" w:rsidTr="00763778">
        <w:tc>
          <w:tcPr>
            <w:tcW w:w="4346" w:type="pct"/>
          </w:tcPr>
          <w:p w14:paraId="2BCBA03E" w14:textId="77777777" w:rsidR="007E5C49" w:rsidRPr="00D7475E" w:rsidRDefault="007E5C49" w:rsidP="00763778">
            <w:pPr>
              <w:tabs>
                <w:tab w:val="left" w:pos="3958"/>
                <w:tab w:val="center" w:pos="4478"/>
              </w:tabs>
              <w:adjustRightInd/>
              <w:spacing w:line="216" w:lineRule="auto"/>
              <w:textAlignment w:val="auto"/>
              <w:rPr>
                <w:rFonts w:ascii="Simplified Arabic" w:hAnsi="Simplified Arabic" w:cs="Simplified Arabic"/>
                <w:b/>
                <w:bCs/>
                <w:sz w:val="22"/>
                <w:szCs w:val="22"/>
                <w:rtl/>
                <w:lang w:val="kk-KZ" w:bidi="ar-EG"/>
              </w:rPr>
            </w:pPr>
            <w:r w:rsidRPr="00D7475E">
              <w:rPr>
                <w:rFonts w:ascii="Simplified Arabic" w:hAnsi="Simplified Arabic" w:cs="Simplified Arabic"/>
                <w:b/>
                <w:bCs/>
                <w:sz w:val="22"/>
                <w:szCs w:val="22"/>
                <w:rtl/>
                <w:lang w:val="kk-KZ" w:bidi="ar-EG"/>
              </w:rPr>
              <w:t>مذهب النظام في الأصلح.</w:t>
            </w:r>
          </w:p>
        </w:tc>
        <w:tc>
          <w:tcPr>
            <w:tcW w:w="654" w:type="pct"/>
          </w:tcPr>
          <w:p w14:paraId="3DCF38F9" w14:textId="77777777" w:rsidR="007E5C49" w:rsidRPr="00D7475E" w:rsidRDefault="007E5C49" w:rsidP="00763778">
            <w:pPr>
              <w:tabs>
                <w:tab w:val="left" w:pos="3958"/>
                <w:tab w:val="center" w:pos="4478"/>
              </w:tabs>
              <w:adjustRightInd/>
              <w:spacing w:line="216" w:lineRule="auto"/>
              <w:jc w:val="center"/>
              <w:textAlignment w:val="auto"/>
              <w:rPr>
                <w:rFonts w:ascii="Simplified Arabic" w:hAnsi="Simplified Arabic" w:cs="Simplified Arabic"/>
                <w:sz w:val="22"/>
                <w:szCs w:val="22"/>
                <w:rtl/>
                <w:lang w:val="kk-KZ" w:bidi="ar-EG"/>
              </w:rPr>
            </w:pPr>
            <w:r>
              <w:rPr>
                <w:rFonts w:ascii="Simplified Arabic" w:hAnsi="Simplified Arabic" w:cs="Simplified Arabic" w:hint="cs"/>
                <w:sz w:val="22"/>
                <w:szCs w:val="22"/>
                <w:rtl/>
                <w:lang w:val="kk-KZ" w:bidi="ar-EG"/>
              </w:rPr>
              <w:t>192</w:t>
            </w:r>
          </w:p>
        </w:tc>
      </w:tr>
      <w:tr w:rsidR="007E5C49" w:rsidRPr="00D7475E" w14:paraId="7DACA988" w14:textId="77777777" w:rsidTr="00763778">
        <w:tc>
          <w:tcPr>
            <w:tcW w:w="4346" w:type="pct"/>
          </w:tcPr>
          <w:p w14:paraId="3B9E0383" w14:textId="77777777" w:rsidR="007E5C49" w:rsidRPr="00D7475E" w:rsidRDefault="007E5C49" w:rsidP="00763778">
            <w:pPr>
              <w:tabs>
                <w:tab w:val="left" w:pos="3958"/>
                <w:tab w:val="center" w:pos="4478"/>
              </w:tabs>
              <w:adjustRightInd/>
              <w:spacing w:line="216" w:lineRule="auto"/>
              <w:textAlignment w:val="auto"/>
              <w:rPr>
                <w:rFonts w:ascii="Simplified Arabic" w:hAnsi="Simplified Arabic" w:cs="Simplified Arabic"/>
                <w:b/>
                <w:bCs/>
                <w:sz w:val="22"/>
                <w:szCs w:val="22"/>
                <w:rtl/>
                <w:lang w:val="kk-KZ" w:bidi="ar-EG"/>
              </w:rPr>
            </w:pPr>
            <w:r w:rsidRPr="00D7475E">
              <w:rPr>
                <w:rFonts w:ascii="Simplified Arabic" w:hAnsi="Simplified Arabic" w:cs="Simplified Arabic"/>
                <w:b/>
                <w:bCs/>
                <w:sz w:val="22"/>
                <w:szCs w:val="22"/>
                <w:rtl/>
                <w:lang w:val="kk-KZ" w:bidi="ar-EG"/>
              </w:rPr>
              <w:t>الأسباب التي دفعت النظام للقول بمذهبه في الأصلح.</w:t>
            </w:r>
          </w:p>
        </w:tc>
        <w:tc>
          <w:tcPr>
            <w:tcW w:w="654" w:type="pct"/>
          </w:tcPr>
          <w:p w14:paraId="37F99A99" w14:textId="77777777" w:rsidR="007E5C49" w:rsidRPr="00D7475E" w:rsidRDefault="007E5C49" w:rsidP="00763778">
            <w:pPr>
              <w:tabs>
                <w:tab w:val="left" w:pos="3958"/>
                <w:tab w:val="center" w:pos="4478"/>
              </w:tabs>
              <w:adjustRightInd/>
              <w:spacing w:line="216" w:lineRule="auto"/>
              <w:jc w:val="center"/>
              <w:textAlignment w:val="auto"/>
              <w:rPr>
                <w:rFonts w:ascii="Simplified Arabic" w:hAnsi="Simplified Arabic" w:cs="Simplified Arabic"/>
                <w:sz w:val="22"/>
                <w:szCs w:val="22"/>
                <w:rtl/>
                <w:lang w:val="kk-KZ" w:bidi="ar-EG"/>
              </w:rPr>
            </w:pPr>
            <w:r>
              <w:rPr>
                <w:rFonts w:ascii="Simplified Arabic" w:hAnsi="Simplified Arabic" w:cs="Simplified Arabic" w:hint="cs"/>
                <w:sz w:val="22"/>
                <w:szCs w:val="22"/>
                <w:rtl/>
                <w:lang w:val="kk-KZ" w:bidi="ar-EG"/>
              </w:rPr>
              <w:t>193</w:t>
            </w:r>
          </w:p>
        </w:tc>
      </w:tr>
      <w:tr w:rsidR="007E5C49" w:rsidRPr="00D7475E" w14:paraId="64408F76" w14:textId="77777777" w:rsidTr="00763778">
        <w:tc>
          <w:tcPr>
            <w:tcW w:w="4346" w:type="pct"/>
          </w:tcPr>
          <w:p w14:paraId="63F0D152" w14:textId="77777777" w:rsidR="007E5C49" w:rsidRPr="00D7475E" w:rsidRDefault="007E5C49" w:rsidP="00763778">
            <w:pPr>
              <w:tabs>
                <w:tab w:val="left" w:pos="3958"/>
                <w:tab w:val="center" w:pos="4478"/>
              </w:tabs>
              <w:adjustRightInd/>
              <w:spacing w:line="216" w:lineRule="auto"/>
              <w:textAlignment w:val="auto"/>
              <w:rPr>
                <w:rFonts w:ascii="Simplified Arabic" w:hAnsi="Simplified Arabic" w:cs="Simplified Arabic"/>
                <w:b/>
                <w:bCs/>
                <w:sz w:val="22"/>
                <w:szCs w:val="22"/>
                <w:rtl/>
                <w:lang w:val="kk-KZ" w:bidi="ar-EG"/>
              </w:rPr>
            </w:pPr>
            <w:r w:rsidRPr="00D7475E">
              <w:rPr>
                <w:rFonts w:ascii="Simplified Arabic" w:hAnsi="Simplified Arabic" w:cs="Simplified Arabic"/>
                <w:b/>
                <w:bCs/>
                <w:sz w:val="22"/>
                <w:szCs w:val="22"/>
                <w:rtl/>
                <w:lang w:val="kk-KZ" w:bidi="ar-EG"/>
              </w:rPr>
              <w:t>مذهب ديكارت في الأصلح.</w:t>
            </w:r>
          </w:p>
        </w:tc>
        <w:tc>
          <w:tcPr>
            <w:tcW w:w="654" w:type="pct"/>
          </w:tcPr>
          <w:p w14:paraId="289B2E00" w14:textId="77777777" w:rsidR="007E5C49" w:rsidRPr="00D7475E" w:rsidRDefault="007E5C49" w:rsidP="00763778">
            <w:pPr>
              <w:tabs>
                <w:tab w:val="left" w:pos="3958"/>
                <w:tab w:val="center" w:pos="4478"/>
              </w:tabs>
              <w:adjustRightInd/>
              <w:spacing w:line="216" w:lineRule="auto"/>
              <w:jc w:val="center"/>
              <w:textAlignment w:val="auto"/>
              <w:rPr>
                <w:rFonts w:ascii="Simplified Arabic" w:hAnsi="Simplified Arabic" w:cs="Simplified Arabic"/>
                <w:sz w:val="22"/>
                <w:szCs w:val="22"/>
                <w:rtl/>
                <w:lang w:val="kk-KZ" w:bidi="ar-EG"/>
              </w:rPr>
            </w:pPr>
            <w:r>
              <w:rPr>
                <w:rFonts w:ascii="Simplified Arabic" w:hAnsi="Simplified Arabic" w:cs="Simplified Arabic" w:hint="cs"/>
                <w:sz w:val="22"/>
                <w:szCs w:val="22"/>
                <w:rtl/>
                <w:lang w:val="kk-KZ" w:bidi="ar-EG"/>
              </w:rPr>
              <w:t>197</w:t>
            </w:r>
          </w:p>
        </w:tc>
      </w:tr>
      <w:tr w:rsidR="007E5C49" w:rsidRPr="00D7475E" w14:paraId="4D8771C9" w14:textId="77777777" w:rsidTr="00763778">
        <w:tc>
          <w:tcPr>
            <w:tcW w:w="4346" w:type="pct"/>
          </w:tcPr>
          <w:p w14:paraId="1BCC9D6D" w14:textId="77777777" w:rsidR="007E5C49" w:rsidRPr="00D7475E" w:rsidRDefault="007E5C49" w:rsidP="00763778">
            <w:pPr>
              <w:tabs>
                <w:tab w:val="left" w:pos="3958"/>
                <w:tab w:val="center" w:pos="4478"/>
              </w:tabs>
              <w:adjustRightInd/>
              <w:spacing w:line="216" w:lineRule="auto"/>
              <w:textAlignment w:val="auto"/>
              <w:rPr>
                <w:rFonts w:ascii="Simplified Arabic" w:hAnsi="Simplified Arabic" w:cs="Simplified Arabic"/>
                <w:b/>
                <w:bCs/>
                <w:sz w:val="22"/>
                <w:szCs w:val="22"/>
                <w:rtl/>
                <w:lang w:val="kk-KZ" w:bidi="ar-EG"/>
              </w:rPr>
            </w:pPr>
            <w:r w:rsidRPr="00D7475E">
              <w:rPr>
                <w:rFonts w:ascii="Simplified Arabic" w:hAnsi="Simplified Arabic" w:cs="Simplified Arabic"/>
                <w:b/>
                <w:bCs/>
                <w:sz w:val="22"/>
                <w:szCs w:val="22"/>
                <w:rtl/>
                <w:lang w:val="kk-KZ" w:bidi="ar-EG"/>
              </w:rPr>
              <w:t>الخاتمة.</w:t>
            </w:r>
          </w:p>
        </w:tc>
        <w:tc>
          <w:tcPr>
            <w:tcW w:w="654" w:type="pct"/>
          </w:tcPr>
          <w:p w14:paraId="13C0263B" w14:textId="77777777" w:rsidR="007E5C49" w:rsidRPr="00D7475E" w:rsidRDefault="007E5C49" w:rsidP="00763778">
            <w:pPr>
              <w:tabs>
                <w:tab w:val="left" w:pos="3958"/>
                <w:tab w:val="center" w:pos="4478"/>
              </w:tabs>
              <w:adjustRightInd/>
              <w:spacing w:line="216" w:lineRule="auto"/>
              <w:jc w:val="center"/>
              <w:textAlignment w:val="auto"/>
              <w:rPr>
                <w:rFonts w:ascii="Simplified Arabic" w:hAnsi="Simplified Arabic" w:cs="Simplified Arabic"/>
                <w:b/>
                <w:bCs/>
                <w:sz w:val="22"/>
                <w:szCs w:val="22"/>
                <w:rtl/>
                <w:lang w:val="kk-KZ" w:bidi="ar-EG"/>
              </w:rPr>
            </w:pPr>
            <w:r>
              <w:rPr>
                <w:rFonts w:ascii="Simplified Arabic" w:hAnsi="Simplified Arabic" w:cs="Simplified Arabic" w:hint="cs"/>
                <w:b/>
                <w:bCs/>
                <w:sz w:val="22"/>
                <w:szCs w:val="22"/>
                <w:rtl/>
                <w:lang w:val="kk-KZ" w:bidi="ar-EG"/>
              </w:rPr>
              <w:t>206</w:t>
            </w:r>
          </w:p>
        </w:tc>
      </w:tr>
      <w:tr w:rsidR="007E5C49" w:rsidRPr="00D7475E" w14:paraId="124B0379" w14:textId="77777777" w:rsidTr="00763778">
        <w:tc>
          <w:tcPr>
            <w:tcW w:w="4346" w:type="pct"/>
          </w:tcPr>
          <w:p w14:paraId="60250961" w14:textId="77777777" w:rsidR="007E5C49" w:rsidRPr="00D7475E" w:rsidRDefault="007E5C49" w:rsidP="00763778">
            <w:pPr>
              <w:tabs>
                <w:tab w:val="left" w:pos="3958"/>
                <w:tab w:val="center" w:pos="4478"/>
              </w:tabs>
              <w:adjustRightInd/>
              <w:spacing w:line="216" w:lineRule="auto"/>
              <w:textAlignment w:val="auto"/>
              <w:rPr>
                <w:rFonts w:ascii="Simplified Arabic" w:hAnsi="Simplified Arabic" w:cs="Simplified Arabic"/>
                <w:b/>
                <w:bCs/>
                <w:sz w:val="22"/>
                <w:szCs w:val="22"/>
                <w:rtl/>
                <w:lang w:val="kk-KZ" w:bidi="ar-EG"/>
              </w:rPr>
            </w:pPr>
            <w:r w:rsidRPr="00D7475E">
              <w:rPr>
                <w:rFonts w:ascii="Simplified Arabic" w:hAnsi="Simplified Arabic" w:cs="Simplified Arabic"/>
                <w:b/>
                <w:bCs/>
                <w:sz w:val="22"/>
                <w:szCs w:val="22"/>
                <w:rtl/>
                <w:lang w:val="kk-KZ" w:bidi="ar-EG"/>
              </w:rPr>
              <w:t>أهم النتائج التي توصل إليها البحث.</w:t>
            </w:r>
          </w:p>
        </w:tc>
        <w:tc>
          <w:tcPr>
            <w:tcW w:w="654" w:type="pct"/>
          </w:tcPr>
          <w:p w14:paraId="07E5B485" w14:textId="77777777" w:rsidR="007E5C49" w:rsidRPr="00D7475E" w:rsidRDefault="007E5C49" w:rsidP="00763778">
            <w:pPr>
              <w:tabs>
                <w:tab w:val="left" w:pos="3958"/>
                <w:tab w:val="center" w:pos="4478"/>
              </w:tabs>
              <w:adjustRightInd/>
              <w:spacing w:line="216" w:lineRule="auto"/>
              <w:jc w:val="center"/>
              <w:textAlignment w:val="auto"/>
              <w:rPr>
                <w:rFonts w:ascii="Simplified Arabic" w:hAnsi="Simplified Arabic" w:cs="Simplified Arabic"/>
                <w:sz w:val="22"/>
                <w:szCs w:val="22"/>
                <w:rtl/>
                <w:lang w:val="kk-KZ" w:bidi="ar-EG"/>
              </w:rPr>
            </w:pPr>
            <w:r>
              <w:rPr>
                <w:rFonts w:ascii="Simplified Arabic" w:hAnsi="Simplified Arabic" w:cs="Simplified Arabic" w:hint="cs"/>
                <w:sz w:val="22"/>
                <w:szCs w:val="22"/>
                <w:rtl/>
                <w:lang w:val="kk-KZ" w:bidi="ar-EG"/>
              </w:rPr>
              <w:t>206</w:t>
            </w:r>
          </w:p>
        </w:tc>
      </w:tr>
      <w:tr w:rsidR="007E5C49" w:rsidRPr="00D7475E" w14:paraId="323E3A48" w14:textId="77777777" w:rsidTr="00763778">
        <w:tc>
          <w:tcPr>
            <w:tcW w:w="4346" w:type="pct"/>
          </w:tcPr>
          <w:p w14:paraId="62D0F26D" w14:textId="77777777" w:rsidR="007E5C49" w:rsidRPr="00D7475E" w:rsidRDefault="007E5C49" w:rsidP="00763778">
            <w:pPr>
              <w:tabs>
                <w:tab w:val="left" w:pos="3958"/>
                <w:tab w:val="center" w:pos="4478"/>
              </w:tabs>
              <w:adjustRightInd/>
              <w:spacing w:line="216" w:lineRule="auto"/>
              <w:textAlignment w:val="auto"/>
              <w:rPr>
                <w:rFonts w:ascii="Simplified Arabic" w:hAnsi="Simplified Arabic" w:cs="Simplified Arabic"/>
                <w:b/>
                <w:bCs/>
                <w:sz w:val="22"/>
                <w:szCs w:val="22"/>
                <w:rtl/>
                <w:lang w:val="kk-KZ" w:bidi="ar-EG"/>
              </w:rPr>
            </w:pPr>
            <w:r w:rsidRPr="00D7475E">
              <w:rPr>
                <w:rFonts w:ascii="Simplified Arabic" w:hAnsi="Simplified Arabic" w:cs="Simplified Arabic"/>
                <w:b/>
                <w:bCs/>
                <w:sz w:val="22"/>
                <w:szCs w:val="22"/>
                <w:rtl/>
                <w:lang w:val="kk-KZ" w:bidi="ar-EG"/>
              </w:rPr>
              <w:t>التوصيات.</w:t>
            </w:r>
          </w:p>
        </w:tc>
        <w:tc>
          <w:tcPr>
            <w:tcW w:w="654" w:type="pct"/>
          </w:tcPr>
          <w:p w14:paraId="04F125A7" w14:textId="77777777" w:rsidR="007E5C49" w:rsidRPr="00D7475E" w:rsidRDefault="007E5C49" w:rsidP="00763778">
            <w:pPr>
              <w:tabs>
                <w:tab w:val="left" w:pos="3958"/>
                <w:tab w:val="center" w:pos="4478"/>
              </w:tabs>
              <w:adjustRightInd/>
              <w:spacing w:line="216" w:lineRule="auto"/>
              <w:jc w:val="center"/>
              <w:textAlignment w:val="auto"/>
              <w:rPr>
                <w:rFonts w:ascii="Simplified Arabic" w:hAnsi="Simplified Arabic" w:cs="Simplified Arabic"/>
                <w:sz w:val="22"/>
                <w:szCs w:val="22"/>
                <w:rtl/>
                <w:lang w:val="kk-KZ" w:bidi="ar-EG"/>
              </w:rPr>
            </w:pPr>
            <w:r>
              <w:rPr>
                <w:rFonts w:ascii="Simplified Arabic" w:hAnsi="Simplified Arabic" w:cs="Simplified Arabic" w:hint="cs"/>
                <w:sz w:val="22"/>
                <w:szCs w:val="22"/>
                <w:rtl/>
                <w:lang w:val="kk-KZ" w:bidi="ar-EG"/>
              </w:rPr>
              <w:t>208</w:t>
            </w:r>
          </w:p>
        </w:tc>
      </w:tr>
      <w:tr w:rsidR="007E5C49" w:rsidRPr="00D7475E" w14:paraId="48CF4448" w14:textId="77777777" w:rsidTr="00763778">
        <w:tc>
          <w:tcPr>
            <w:tcW w:w="4346" w:type="pct"/>
          </w:tcPr>
          <w:p w14:paraId="184EA1FE" w14:textId="77777777" w:rsidR="007E5C49" w:rsidRPr="00D7475E" w:rsidRDefault="007E5C49" w:rsidP="00763778">
            <w:pPr>
              <w:tabs>
                <w:tab w:val="left" w:pos="3958"/>
                <w:tab w:val="center" w:pos="4478"/>
              </w:tabs>
              <w:adjustRightInd/>
              <w:spacing w:line="216" w:lineRule="auto"/>
              <w:textAlignment w:val="auto"/>
              <w:rPr>
                <w:rFonts w:ascii="Simplified Arabic" w:hAnsi="Simplified Arabic" w:cs="Simplified Arabic"/>
                <w:b/>
                <w:bCs/>
                <w:sz w:val="22"/>
                <w:szCs w:val="22"/>
                <w:rtl/>
                <w:lang w:val="kk-KZ" w:bidi="ar-EG"/>
              </w:rPr>
            </w:pPr>
            <w:r w:rsidRPr="00D7475E">
              <w:rPr>
                <w:rFonts w:ascii="Simplified Arabic" w:hAnsi="Simplified Arabic" w:cs="Simplified Arabic"/>
                <w:b/>
                <w:bCs/>
                <w:sz w:val="22"/>
                <w:szCs w:val="22"/>
                <w:rtl/>
                <w:lang w:val="kk-KZ" w:bidi="ar-EG"/>
              </w:rPr>
              <w:t>فهرس المصادر والمراجع.</w:t>
            </w:r>
          </w:p>
        </w:tc>
        <w:tc>
          <w:tcPr>
            <w:tcW w:w="654" w:type="pct"/>
          </w:tcPr>
          <w:p w14:paraId="1BA94BD7" w14:textId="77777777" w:rsidR="007E5C49" w:rsidRPr="00D7475E" w:rsidRDefault="007E5C49" w:rsidP="00763778">
            <w:pPr>
              <w:tabs>
                <w:tab w:val="left" w:pos="3958"/>
                <w:tab w:val="center" w:pos="4478"/>
              </w:tabs>
              <w:adjustRightInd/>
              <w:spacing w:line="216" w:lineRule="auto"/>
              <w:jc w:val="center"/>
              <w:textAlignment w:val="auto"/>
              <w:rPr>
                <w:rFonts w:ascii="Simplified Arabic" w:hAnsi="Simplified Arabic" w:cs="Simplified Arabic"/>
                <w:b/>
                <w:bCs/>
                <w:sz w:val="22"/>
                <w:szCs w:val="22"/>
                <w:rtl/>
                <w:lang w:val="kk-KZ" w:bidi="ar-EG"/>
              </w:rPr>
            </w:pPr>
            <w:r>
              <w:rPr>
                <w:rFonts w:ascii="Simplified Arabic" w:hAnsi="Simplified Arabic" w:cs="Simplified Arabic" w:hint="cs"/>
                <w:b/>
                <w:bCs/>
                <w:sz w:val="22"/>
                <w:szCs w:val="22"/>
                <w:rtl/>
                <w:lang w:val="kk-KZ" w:bidi="ar-EG"/>
              </w:rPr>
              <w:t>209</w:t>
            </w:r>
          </w:p>
        </w:tc>
      </w:tr>
      <w:tr w:rsidR="007E5C49" w:rsidRPr="00D7475E" w14:paraId="1B8BEE10" w14:textId="77777777" w:rsidTr="00763778">
        <w:tc>
          <w:tcPr>
            <w:tcW w:w="4346" w:type="pct"/>
          </w:tcPr>
          <w:p w14:paraId="527B5B71" w14:textId="77777777" w:rsidR="007E5C49" w:rsidRPr="00D7475E" w:rsidRDefault="007E5C49" w:rsidP="00763778">
            <w:pPr>
              <w:tabs>
                <w:tab w:val="left" w:pos="3958"/>
                <w:tab w:val="center" w:pos="4478"/>
              </w:tabs>
              <w:adjustRightInd/>
              <w:spacing w:line="216" w:lineRule="auto"/>
              <w:textAlignment w:val="auto"/>
              <w:rPr>
                <w:rFonts w:ascii="Simplified Arabic" w:hAnsi="Simplified Arabic" w:cs="Simplified Arabic"/>
                <w:sz w:val="22"/>
                <w:szCs w:val="22"/>
                <w:lang w:bidi="ar-EG"/>
              </w:rPr>
            </w:pPr>
            <w:r w:rsidRPr="00D7475E">
              <w:rPr>
                <w:rFonts w:ascii="Simplified Arabic" w:hAnsi="Simplified Arabic" w:cs="Simplified Arabic"/>
                <w:b/>
                <w:bCs/>
                <w:sz w:val="22"/>
                <w:szCs w:val="22"/>
                <w:rtl/>
                <w:lang w:val="kk-KZ" w:bidi="ar-EG"/>
              </w:rPr>
              <w:t>فهرس الموضوعات.</w:t>
            </w:r>
            <w:r w:rsidRPr="00D7475E">
              <w:rPr>
                <w:rFonts w:ascii="Simplified Arabic" w:hAnsi="Simplified Arabic" w:cs="Simplified Arabic"/>
                <w:sz w:val="22"/>
                <w:szCs w:val="22"/>
                <w:lang w:bidi="ar-EG"/>
              </w:rPr>
              <w:t xml:space="preserve"> </w:t>
            </w:r>
          </w:p>
        </w:tc>
        <w:tc>
          <w:tcPr>
            <w:tcW w:w="654" w:type="pct"/>
          </w:tcPr>
          <w:p w14:paraId="616FDD5C" w14:textId="77777777" w:rsidR="007E5C49" w:rsidRPr="00D7475E" w:rsidRDefault="007E5C49" w:rsidP="00763778">
            <w:pPr>
              <w:tabs>
                <w:tab w:val="left" w:pos="3958"/>
                <w:tab w:val="center" w:pos="4478"/>
              </w:tabs>
              <w:adjustRightInd/>
              <w:spacing w:line="216" w:lineRule="auto"/>
              <w:jc w:val="center"/>
              <w:textAlignment w:val="auto"/>
              <w:rPr>
                <w:rFonts w:ascii="Simplified Arabic" w:hAnsi="Simplified Arabic" w:cs="Simplified Arabic"/>
                <w:b/>
                <w:bCs/>
                <w:sz w:val="22"/>
                <w:szCs w:val="22"/>
                <w:rtl/>
                <w:lang w:val="kk-KZ" w:bidi="ar-EG"/>
              </w:rPr>
            </w:pPr>
            <w:r>
              <w:rPr>
                <w:rFonts w:ascii="Simplified Arabic" w:hAnsi="Simplified Arabic" w:cs="Simplified Arabic" w:hint="cs"/>
                <w:b/>
                <w:bCs/>
                <w:sz w:val="22"/>
                <w:szCs w:val="22"/>
                <w:rtl/>
                <w:lang w:val="kk-KZ" w:bidi="ar-EG"/>
              </w:rPr>
              <w:t>232</w:t>
            </w:r>
          </w:p>
        </w:tc>
      </w:tr>
    </w:tbl>
    <w:p w14:paraId="59A79991" w14:textId="77777777" w:rsidR="00A625B2" w:rsidRPr="006C6AD8" w:rsidRDefault="00A625B2" w:rsidP="00AE4BD3">
      <w:pPr>
        <w:widowControl/>
        <w:bidi w:val="0"/>
        <w:adjustRightInd/>
        <w:spacing w:line="400" w:lineRule="exact"/>
        <w:jc w:val="left"/>
        <w:textAlignment w:val="auto"/>
        <w:rPr>
          <w:rFonts w:ascii="Calibri" w:hAnsi="Calibri" w:cs="adwa-assalaf"/>
          <w:b/>
          <w:bCs/>
          <w:sz w:val="27"/>
          <w:szCs w:val="27"/>
        </w:rPr>
      </w:pPr>
      <w:bookmarkStart w:id="0" w:name="_GoBack"/>
      <w:bookmarkEnd w:id="0"/>
    </w:p>
    <w:sectPr w:rsidR="00A625B2" w:rsidRPr="006C6AD8" w:rsidSect="008B5FF4">
      <w:headerReference w:type="even" r:id="rId12"/>
      <w:headerReference w:type="default" r:id="rId13"/>
      <w:footerReference w:type="even" r:id="rId14"/>
      <w:footerReference w:type="default" r:id="rId15"/>
      <w:footerReference w:type="first" r:id="rId16"/>
      <w:footnotePr>
        <w:numRestart w:val="eachPage"/>
      </w:footnotePr>
      <w:endnotePr>
        <w:numFmt w:val="decimal"/>
      </w:endnotePr>
      <w:pgSz w:w="10319" w:h="14572" w:orient="landscape" w:code="12"/>
      <w:pgMar w:top="1758" w:right="2097" w:bottom="1418" w:left="1701" w:header="1077" w:footer="17" w:gutter="0"/>
      <w:pgNumType w:start="139"/>
      <w:cols w:space="720"/>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1130D0" w14:textId="77777777" w:rsidR="00343050" w:rsidRDefault="00343050">
      <w:r>
        <w:separator/>
      </w:r>
    </w:p>
  </w:endnote>
  <w:endnote w:type="continuationSeparator" w:id="0">
    <w:p w14:paraId="5029AE43" w14:textId="77777777" w:rsidR="00343050" w:rsidRDefault="00343050">
      <w:pPr>
        <w:rPr>
          <w:rtl/>
          <w:lang w:bidi="ar-EG"/>
        </w:rPr>
      </w:pPr>
      <w:r>
        <w:rPr>
          <w:rFonts w:hint="cs"/>
          <w:rtl/>
          <w:lang w:bidi="ar-EG"/>
        </w:rPr>
        <w:t>=</w:t>
      </w:r>
    </w:p>
  </w:endnote>
  <w:endnote w:type="continuationNotice" w:id="1">
    <w:p w14:paraId="61EA772E" w14:textId="77777777" w:rsidR="00343050" w:rsidRDefault="00343050" w:rsidP="00814ADB">
      <w:pPr>
        <w:pStyle w:val="ad"/>
        <w:jc w:val="right"/>
        <w:rPr>
          <w:rtl/>
        </w:rPr>
      </w:pPr>
      <w:r>
        <w:rPr>
          <w:rFonts w:hint="cs"/>
          <w:rtl/>
        </w:rPr>
        <w:t>=</w:t>
      </w:r>
    </w:p>
    <w:p w14:paraId="7AEB1472" w14:textId="77777777" w:rsidR="00343050" w:rsidRPr="00EE12E9" w:rsidRDefault="00343050" w:rsidP="00B91460">
      <w:pPr>
        <w:pStyle w:val="ad"/>
      </w:pPr>
      <w:r>
        <w:rPr>
          <w:rFonts w:hint="cs"/>
          <w:rt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reepy">
    <w:charset w:val="00"/>
    <w:family w:val="decorative"/>
    <w:pitch w:val="variable"/>
    <w:sig w:usb0="8000002F" w:usb1="00000008" w:usb2="00000000" w:usb3="00000000" w:csb0="00000013"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L-Mohanad">
    <w:panose1 w:val="00000000000000000000"/>
    <w:charset w:val="B2"/>
    <w:family w:val="auto"/>
    <w:pitch w:val="variable"/>
    <w:sig w:usb0="00002001" w:usb1="00000000" w:usb2="00000000" w:usb3="00000000" w:csb0="00000040" w:csb1="00000000"/>
  </w:font>
  <w:font w:name="Wide Latin">
    <w:panose1 w:val="020A0A07050505020404"/>
    <w:charset w:val="00"/>
    <w:family w:val="roman"/>
    <w:pitch w:val="variable"/>
    <w:sig w:usb0="00000003" w:usb1="00000000" w:usb2="00000000" w:usb3="00000000" w:csb0="00000001" w:csb1="00000000"/>
  </w:font>
  <w:font w:name="Lotus Linotype">
    <w:panose1 w:val="02000000000000000000"/>
    <w:charset w:val="00"/>
    <w:family w:val="auto"/>
    <w:pitch w:val="variable"/>
    <w:sig w:usb0="00002007"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adwa-assalaf">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Adobe Arabic">
    <w:panose1 w:val="00000000000000000000"/>
    <w:charset w:val="00"/>
    <w:family w:val="roman"/>
    <w:notTrueType/>
    <w:pitch w:val="variable"/>
    <w:sig w:usb0="8000202F" w:usb1="8000A04A"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Simplified Arabic Fixed">
    <w:panose1 w:val="02070309020205020404"/>
    <w:charset w:val="00"/>
    <w:family w:val="modern"/>
    <w:pitch w:val="fixed"/>
    <w:sig w:usb0="00002003" w:usb1="00000000" w:usb2="00000000" w:usb3="00000000" w:csb0="00000041" w:csb1="00000000"/>
  </w:font>
  <w:font w:name="DecoType Naskh">
    <w:panose1 w:val="00000000000000000000"/>
    <w:charset w:val="B2"/>
    <w:family w:val="auto"/>
    <w:pitch w:val="variable"/>
    <w:sig w:usb0="00002001" w:usb1="00000000" w:usb2="00000000" w:usb3="00000000" w:csb0="00000040" w:csb1="00000000"/>
  </w:font>
  <w:font w:name="Shurooq 16">
    <w:charset w:val="B2"/>
    <w:family w:val="auto"/>
    <w:pitch w:val="variable"/>
    <w:sig w:usb0="00002001" w:usb1="00000000" w:usb2="00000000" w:usb3="00000000" w:csb0="00000040" w:csb1="00000000"/>
  </w:font>
  <w:font w:name="ATraditional Arabic">
    <w:panose1 w:val="02020603050405020304"/>
    <w:charset w:val="00"/>
    <w:family w:val="roman"/>
    <w:pitch w:val="variable"/>
    <w:sig w:usb0="00002003" w:usb1="80000000" w:usb2="00000008" w:usb3="00000000" w:csb0="00000041" w:csb1="00000000"/>
  </w:font>
  <w:font w:name="CTraditional Arabic">
    <w:panose1 w:val="00000000000000000000"/>
    <w:charset w:val="B2"/>
    <w:family w:val="auto"/>
    <w:pitch w:val="variable"/>
    <w:sig w:usb0="00002001" w:usb1="00000000" w:usb2="00000000" w:usb3="00000000" w:csb0="00000040" w:csb1="00000000"/>
  </w:font>
  <w:font w:name="mohammad bold art">
    <w:charset w:val="B2"/>
    <w:family w:val="auto"/>
    <w:pitch w:val="variable"/>
    <w:sig w:usb0="00006001" w:usb1="00000000" w:usb2="00000000" w:usb3="00000000" w:csb0="00000040" w:csb1="00000000"/>
  </w:font>
  <w:font w:name="Constantia">
    <w:panose1 w:val="02030602050306030303"/>
    <w:charset w:val="00"/>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jalla UI">
    <w:altName w:val="Times New Roman"/>
    <w:panose1 w:val="00000000000000000000"/>
    <w:charset w:val="00"/>
    <w:family w:val="roman"/>
    <w:notTrueType/>
    <w:pitch w:val="default"/>
  </w:font>
  <w:font w:name="Bahij Myriad Arabic">
    <w:altName w:val="Times New Roman"/>
    <w:panose1 w:val="00000000000000000000"/>
    <w:charset w:val="00"/>
    <w:family w:val="roman"/>
    <w:notTrueType/>
    <w:pitch w:val="variable"/>
    <w:sig w:usb0="00000003" w:usb1="00000000" w:usb2="00000000" w:usb3="00000000" w:csb0="00000001" w:csb1="00000000"/>
  </w:font>
  <w:font w:name="Librarian">
    <w:altName w:val="Times New Roman"/>
    <w:charset w:val="00"/>
    <w:family w:val="auto"/>
    <w:pitch w:val="variable"/>
    <w:sig w:usb0="00002003" w:usb1="00000000" w:usb2="00000000" w:usb3="00000000" w:csb0="00000041" w:csb1="00000000"/>
  </w:font>
  <w:font w:name="MCS ALMAALIM HIGH">
    <w:panose1 w:val="00000000000000000000"/>
    <w:charset w:val="B2"/>
    <w:family w:val="auto"/>
    <w:pitch w:val="variable"/>
    <w:sig w:usb0="00002001" w:usb1="00000000" w:usb2="00000000" w:usb3="00000000" w:csb0="00000040" w:csb1="00000000"/>
  </w:font>
  <w:font w:name="MCS Taybah S_U normal.">
    <w:panose1 w:val="00000000000000000000"/>
    <w:charset w:val="B2"/>
    <w:family w:val="auto"/>
    <w:pitch w:val="variable"/>
    <w:sig w:usb0="00002001"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 w:name="Arabic Transparent">
    <w:panose1 w:val="020B0604020202020204"/>
    <w:charset w:val="B2"/>
    <w:family w:val="auto"/>
    <w:pitch w:val="variable"/>
    <w:sig w:usb0="00002001" w:usb1="00000000" w:usb2="00000000" w:usb3="00000000" w:csb0="00000040" w:csb1="00000000"/>
  </w:font>
  <w:font w:name="Geeza Pro Regular">
    <w:altName w:val="Times New Roman"/>
    <w:charset w:val="B2"/>
    <w:family w:val="auto"/>
    <w:pitch w:val="variable"/>
    <w:sig w:usb0="80002001" w:usb1="80000000" w:usb2="00000008" w:usb3="00000000" w:csb0="00000041" w:csb1="00000000"/>
  </w:font>
  <w:font w:name="MCS ARAFAT HIGH">
    <w:charset w:val="B2"/>
    <w:family w:val="auto"/>
    <w:pitch w:val="variable"/>
    <w:sig w:usb0="00002001" w:usb1="00000000" w:usb2="00000000" w:usb3="00000000" w:csb0="00000040" w:csb1="00000000"/>
  </w:font>
  <w:font w:name="DecoType Naskh Variants">
    <w:panose1 w:val="00000000000000000000"/>
    <w:charset w:val="B2"/>
    <w:family w:val="auto"/>
    <w:pitch w:val="variable"/>
    <w:sig w:usb0="00002001" w:usb1="00000000" w:usb2="00000000" w:usb3="00000000" w:csb0="00000040" w:csb1="00000000"/>
  </w:font>
  <w:font w:name="MCS ALMAALIM">
    <w:panose1 w:val="00000000000000000000"/>
    <w:charset w:val="B2"/>
    <w:family w:val="auto"/>
    <w:pitch w:val="variable"/>
    <w:sig w:usb0="00002001" w:usb1="00000000" w:usb2="00000000" w:usb3="00000000" w:csb0="00000040" w:csb1="00000000"/>
  </w:font>
  <w:font w:name="QCF_BSML">
    <w:panose1 w:val="02000400000000000000"/>
    <w:charset w:val="00"/>
    <w:family w:val="auto"/>
    <w:pitch w:val="variable"/>
    <w:sig w:usb0="80002003" w:usb1="90000000" w:usb2="00000008" w:usb3="00000000" w:csb0="80000041" w:csb1="00000000"/>
  </w:font>
  <w:font w:name="SKR HEAD1">
    <w:panose1 w:val="00000000000000000000"/>
    <w:charset w:val="B2"/>
    <w:family w:val="auto"/>
    <w:pitch w:val="variable"/>
    <w:sig w:usb0="00002001" w:usb1="00000000" w:usb2="00000000" w:usb3="00000000" w:csb0="00000040" w:csb1="00000000"/>
  </w:font>
  <w:font w:name="Sultan bold">
    <w:panose1 w:val="00000000000000000000"/>
    <w:charset w:val="B2"/>
    <w:family w:val="auto"/>
    <w:pitch w:val="variable"/>
    <w:sig w:usb0="00002001" w:usb1="00000000" w:usb2="00000000" w:usb3="00000000" w:csb0="00000040" w:csb1="00000000"/>
  </w:font>
  <w:font w:name="OthmaniQ">
    <w:charset w:val="B2"/>
    <w:family w:val="auto"/>
    <w:pitch w:val="variable"/>
    <w:sig w:usb0="00002001" w:usb1="00000000" w:usb2="00000000" w:usb3="00000000" w:csb0="00000040" w:csb1="00000000"/>
  </w:font>
  <w:font w:name="OthmaniA">
    <w:charset w:val="B2"/>
    <w:family w:val="auto"/>
    <w:pitch w:val="variable"/>
    <w:sig w:usb0="00002001" w:usb1="00000000" w:usb2="00000000"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ArabTim">
    <w:altName w:val="Times New Roman"/>
    <w:charset w:val="00"/>
    <w:family w:val="auto"/>
    <w:pitch w:val="variable"/>
    <w:sig w:usb0="00000003" w:usb1="00000000" w:usb2="00000000" w:usb3="00000000" w:csb0="00000001" w:csb1="00000000"/>
  </w:font>
  <w:font w:name="AF_Jeddah">
    <w:panose1 w:val="00000000000000000000"/>
    <w:charset w:val="B2"/>
    <w:family w:val="auto"/>
    <w:pitch w:val="variable"/>
    <w:sig w:usb0="00002001" w:usb1="00000000" w:usb2="00000000" w:usb3="00000000" w:csb0="00000040" w:csb1="00000000"/>
  </w:font>
  <w:font w:name="mylotus3">
    <w:altName w:val="Times New Roman"/>
    <w:charset w:val="00"/>
    <w:family w:val="auto"/>
    <w:pitch w:val="variable"/>
    <w:sig w:usb0="00006007" w:usb1="80000000" w:usb2="00000008" w:usb3="00000000" w:csb0="00000043" w:csb1="00000000"/>
  </w:font>
  <w:font w:name="Amiri">
    <w:panose1 w:val="00000500000000000000"/>
    <w:charset w:val="00"/>
    <w:family w:val="auto"/>
    <w:pitch w:val="variable"/>
    <w:sig w:usb0="A000206F" w:usb1="80002042" w:usb2="00000008" w:usb3="00000000" w:csb0="000000D3" w:csb1="00000000"/>
  </w:font>
  <w:font w:name="Mudir MT">
    <w:panose1 w:val="00000000000000000000"/>
    <w:charset w:val="B2"/>
    <w:family w:val="auto"/>
    <w:pitch w:val="variable"/>
    <w:sig w:usb0="00002001" w:usb1="00000000" w:usb2="00000000" w:usb3="00000000" w:csb0="00000040" w:csb1="00000000"/>
  </w:font>
  <w:font w:name="Code">
    <w:altName w:val="Arial"/>
    <w:panose1 w:val="00000000000000000000"/>
    <w:charset w:val="00"/>
    <w:family w:val="swiss"/>
    <w:notTrueType/>
    <w:pitch w:val="default"/>
    <w:sig w:usb0="00000003" w:usb1="00000000" w:usb2="00000000" w:usb3="00000000" w:csb0="00000001" w:csb1="00000000"/>
  </w:font>
  <w:font w:name="Helvetica 65 Medium">
    <w:altName w:val="Arial"/>
    <w:panose1 w:val="00000000000000000000"/>
    <w:charset w:val="00"/>
    <w:family w:val="swiss"/>
    <w:notTrueType/>
    <w:pitch w:val="default"/>
    <w:sig w:usb0="00000003" w:usb1="00000000" w:usb2="00000000" w:usb3="00000000" w:csb0="00000001" w:csb1="00000000"/>
  </w:font>
  <w:font w:name="Meiryo">
    <w:panose1 w:val="020B0604030504040204"/>
    <w:charset w:val="80"/>
    <w:family w:val="swiss"/>
    <w:pitch w:val="variable"/>
    <w:sig w:usb0="E10102FF" w:usb1="EAC7FFFF" w:usb2="00010012" w:usb3="00000000" w:csb0="0002009F" w:csb1="00000000"/>
  </w:font>
  <w:font w:name="@Arial Unicode MS">
    <w:panose1 w:val="020B0604020202020204"/>
    <w:charset w:val="80"/>
    <w:family w:val="swiss"/>
    <w:pitch w:val="variable"/>
    <w:sig w:usb0="F7FFAFFF" w:usb1="E9DFFFFF" w:usb2="0000003F" w:usb3="00000000" w:csb0="003F01FF" w:csb1="00000000"/>
  </w:font>
  <w:font w:name="AL-Mateen">
    <w:panose1 w:val="00000000000000000000"/>
    <w:charset w:val="B2"/>
    <w:family w:val="auto"/>
    <w:pitch w:val="variable"/>
    <w:sig w:usb0="00002001" w:usb1="00000000" w:usb2="00000000" w:usb3="00000000" w:csb0="00000040" w:csb1="00000000"/>
  </w:font>
  <w:font w:name="Shurooq 19">
    <w:altName w:val="Arial"/>
    <w:charset w:val="B2"/>
    <w:family w:val="auto"/>
    <w:pitch w:val="variable"/>
    <w:sig w:usb0="00002001" w:usb1="00000000" w:usb2="00000000" w:usb3="00000000" w:csb0="00000040" w:csb1="00000000"/>
  </w:font>
  <w:font w:name="AL-Mohanad Bold">
    <w:panose1 w:val="00000000000000000000"/>
    <w:charset w:val="B2"/>
    <w:family w:val="auto"/>
    <w:pitch w:val="variable"/>
    <w:sig w:usb0="00002001" w:usb1="00000000" w:usb2="00000000" w:usb3="00000000" w:csb0="00000040" w:csb1="00000000"/>
  </w:font>
  <w:font w:name="Thick Naskh 2">
    <w:charset w:val="B2"/>
    <w:family w:val="auto"/>
    <w:pitch w:val="variable"/>
    <w:sig w:usb0="00002001" w:usb1="00000000" w:usb2="00000000" w:usb3="00000000" w:csb0="00000040" w:csb1="00000000"/>
  </w:font>
  <w:font w:name="Frutiger 47LightCn">
    <w:altName w:val="Arial"/>
    <w:panose1 w:val="00000000000000000000"/>
    <w:charset w:val="00"/>
    <w:family w:val="swiss"/>
    <w:notTrueType/>
    <w:pitch w:val="default"/>
    <w:sig w:usb0="00000003" w:usb1="00000000" w:usb2="00000000" w:usb3="00000000" w:csb0="00000001" w:csb1="00000000"/>
  </w:font>
  <w:font w:name="Frutiger 57Cn">
    <w:altName w:val="Arial"/>
    <w:panose1 w:val="00000000000000000000"/>
    <w:charset w:val="00"/>
    <w:family w:val="swiss"/>
    <w:notTrueType/>
    <w:pitch w:val="default"/>
    <w:sig w:usb0="00000003" w:usb1="00000000" w:usb2="00000000" w:usb3="00000000" w:csb0="00000001" w:csb1="00000000"/>
  </w:font>
  <w:font w:name="Traditional Naskh">
    <w:charset w:val="B2"/>
    <w:family w:val="auto"/>
    <w:pitch w:val="variable"/>
    <w:sig w:usb0="8000202F" w:usb1="80002008" w:usb2="00000020" w:usb3="00000000" w:csb0="00000040" w:csb1="00000000"/>
  </w:font>
  <w:font w:name="Liberation Sans">
    <w:altName w:val="Arial"/>
    <w:charset w:val="01"/>
    <w:family w:val="roman"/>
    <w:pitch w:val="variable"/>
  </w:font>
  <w:font w:name="Source Han Sans SC">
    <w:panose1 w:val="00000000000000000000"/>
    <w:charset w:val="00"/>
    <w:family w:val="roman"/>
    <w:notTrueType/>
    <w:pitch w:val="default"/>
  </w:font>
  <w:font w:name="DejaVu Sans">
    <w:altName w:val="Times New Roman"/>
    <w:panose1 w:val="00000000000000000000"/>
    <w:charset w:val="00"/>
    <w:family w:val="roman"/>
    <w:notTrueType/>
    <w:pitch w:val="default"/>
  </w:font>
  <w:font w:name="lOTUS 2007">
    <w:altName w:val="Times New Roman"/>
    <w:charset w:val="00"/>
    <w:family w:val="auto"/>
    <w:pitch w:val="variable"/>
    <w:sig w:usb0="00000000" w:usb1="80000000" w:usb2="00000008" w:usb3="00000000" w:csb0="00000043" w:csb1="00000000"/>
  </w:font>
  <w:font w:name="Batang">
    <w:altName w:val="바탕"/>
    <w:panose1 w:val="02030600000101010101"/>
    <w:charset w:val="81"/>
    <w:family w:val="roman"/>
    <w:pitch w:val="variable"/>
    <w:sig w:usb0="B00002AF" w:usb1="69D77CFB" w:usb2="00000030" w:usb3="00000000" w:csb0="0008009F" w:csb1="00000000"/>
  </w:font>
  <w:font w:name="DecoType Naskh Swashes">
    <w:panose1 w:val="00000000000000000000"/>
    <w:charset w:val="B2"/>
    <w:family w:val="auto"/>
    <w:pitch w:val="variable"/>
    <w:sig w:usb0="00002001" w:usb1="00000000" w:usb2="00000000" w:usb3="00000000" w:csb0="00000040" w:csb1="00000000"/>
  </w:font>
  <w:font w:name="Consolas">
    <w:panose1 w:val="020B0609020204030204"/>
    <w:charset w:val="00"/>
    <w:family w:val="modern"/>
    <w:pitch w:val="fixed"/>
    <w:sig w:usb0="E10002FF" w:usb1="4000FCFF" w:usb2="00000009" w:usb3="00000000" w:csb0="0000019F" w:csb1="00000000"/>
  </w:font>
  <w:font w:name="Rateb lotusb22">
    <w:charset w:val="B2"/>
    <w:family w:val="auto"/>
    <w:pitch w:val="variable"/>
    <w:sig w:usb0="00002001" w:usb1="00000000" w:usb2="00000000" w:usb3="00000000" w:csb0="00000040" w:csb1="00000000"/>
  </w:font>
  <w:font w:name="Rafed Alaem">
    <w:altName w:val="Times New Roman"/>
    <w:charset w:val="B2"/>
    <w:family w:val="auto"/>
    <w:pitch w:val="variable"/>
    <w:sig w:usb0="00002000"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ae_AlHor">
    <w:altName w:val="Times New Roman"/>
    <w:charset w:val="00"/>
    <w:family w:val="roman"/>
    <w:pitch w:val="variable"/>
    <w:sig w:usb0="00000000" w:usb1="C000204A" w:usb2="00000008" w:usb3="00000000" w:csb0="00000041" w:csb1="00000000"/>
  </w:font>
  <w:font w:name="TimesNewRoman">
    <w:altName w:val="Times New Roman"/>
    <w:panose1 w:val="00000000000000000000"/>
    <w:charset w:val="00"/>
    <w:family w:val="roman"/>
    <w:notTrueType/>
    <w:pitch w:val="default"/>
  </w:font>
  <w:font w:name="Al-Homam">
    <w:panose1 w:val="00000000000000000000"/>
    <w:charset w:val="B2"/>
    <w:family w:val="auto"/>
    <w:pitch w:val="variable"/>
    <w:sig w:usb0="00002001" w:usb1="00000000" w:usb2="00000000" w:usb3="00000000" w:csb0="00000040" w:csb1="00000000"/>
  </w:font>
  <w:font w:name="AAA GoldenLotus">
    <w:panose1 w:val="02000000000000000000"/>
    <w:charset w:val="00"/>
    <w:family w:val="auto"/>
    <w:pitch w:val="variable"/>
    <w:sig w:usb0="00002007" w:usb1="80000000" w:usb2="00000008" w:usb3="00000000" w:csb0="00000043" w:csb1="00000000"/>
  </w:font>
  <w:font w:name="Times">
    <w:panose1 w:val="02020603050405020304"/>
    <w:charset w:val="00"/>
    <w:family w:val="roman"/>
    <w:notTrueType/>
    <w:pitch w:val="variable"/>
    <w:sig w:usb0="00000003" w:usb1="00000000" w:usb2="00000000" w:usb3="00000000" w:csb0="00000001" w:csb1="00000000"/>
  </w:font>
  <w:font w:name="Akhbar MT">
    <w:panose1 w:val="00000000000000000000"/>
    <w:charset w:val="B2"/>
    <w:family w:val="auto"/>
    <w:pitch w:val="variable"/>
    <w:sig w:usb0="00002001"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Al-Mothnna">
    <w:panose1 w:val="00000000000000000000"/>
    <w:charset w:val="B2"/>
    <w:family w:val="auto"/>
    <w:pitch w:val="variable"/>
    <w:sig w:usb0="00002001" w:usb1="00000000" w:usb2="00000000" w:usb3="00000000" w:csb0="00000040" w:csb1="00000000"/>
  </w:font>
  <w:font w:name="AdvertisingExtraBold">
    <w:panose1 w:val="00000000000000000000"/>
    <w:charset w:val="B2"/>
    <w:family w:val="auto"/>
    <w:pitch w:val="variable"/>
    <w:sig w:usb0="00002001" w:usb1="00000000" w:usb2="00000000" w:usb3="00000000" w:csb0="0000004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sl Naskh">
    <w:altName w:val="Times New Roman"/>
    <w:charset w:val="00"/>
    <w:family w:val="auto"/>
    <w:pitch w:val="variable"/>
    <w:sig w:usb0="00006007" w:usb1="80000000" w:usb2="00000008" w:usb3="00000000" w:csb0="00000043" w:csb1="00000000"/>
  </w:font>
  <w:font w:name="MS Sans Serif">
    <w:altName w:val="Arial"/>
    <w:panose1 w:val="00000000000000000000"/>
    <w:charset w:val="00"/>
    <w:family w:val="swiss"/>
    <w:notTrueType/>
    <w:pitch w:val="variable"/>
    <w:sig w:usb0="00000003" w:usb1="00000000" w:usb2="00000000" w:usb3="00000000" w:csb0="00000001" w:csb1="00000000"/>
  </w:font>
  <w:font w:name="WinSoftPro-Medium">
    <w:altName w:val="Times New Roman"/>
    <w:panose1 w:val="00000000000000000000"/>
    <w:charset w:val="00"/>
    <w:family w:val="auto"/>
    <w:notTrueType/>
    <w:pitch w:val="default"/>
    <w:sig w:usb0="00000003" w:usb1="00000000" w:usb2="00000000" w:usb3="00000000" w:csb0="00000001" w:csb1="00000000"/>
  </w:font>
  <w:font w:name="SKR HEAD2">
    <w:altName w:val="Times New Roman"/>
    <w:charset w:val="B2"/>
    <w:family w:val="auto"/>
    <w:pitch w:val="variable"/>
    <w:sig w:usb0="00002000" w:usb1="00000000" w:usb2="00000000" w:usb3="00000000" w:csb0="00000040" w:csb1="00000000"/>
  </w:font>
  <w:font w:name="Angsana New">
    <w:panose1 w:val="02020603050405020304"/>
    <w:charset w:val="00"/>
    <w:family w:val="roman"/>
    <w:pitch w:val="variable"/>
    <w:sig w:usb0="81000003" w:usb1="00000000" w:usb2="00000000" w:usb3="00000000" w:csb0="00010001" w:csb1="00000000"/>
  </w:font>
  <w:font w:name="Malgun Gothic">
    <w:panose1 w:val="020B0503020000020004"/>
    <w:charset w:val="81"/>
    <w:family w:val="swiss"/>
    <w:pitch w:val="variable"/>
    <w:sig w:usb0="900002AF" w:usb1="09D77CFB" w:usb2="00000012" w:usb3="00000000" w:csb0="00080001" w:csb1="00000000"/>
  </w:font>
  <w:font w:name="mohammad bold art 1">
    <w:panose1 w:val="00000000000000000000"/>
    <w:charset w:val="B2"/>
    <w:family w:val="auto"/>
    <w:pitch w:val="variable"/>
    <w:sig w:usb0="00002001" w:usb1="00000000" w:usb2="00000000" w:usb3="00000000" w:csb0="00000040" w:csb1="00000000"/>
  </w:font>
  <w:font w:name="Abuhmeda Free">
    <w:panose1 w:val="00000000000000000000"/>
    <w:charset w:val="B2"/>
    <w:family w:val="auto"/>
    <w:pitch w:val="variable"/>
    <w:sig w:usb0="00002001" w:usb1="00000000" w:usb2="00000000" w:usb3="00000000" w:csb0="00000040" w:csb1="00000000"/>
  </w:font>
  <w:font w:name="KFGQPC HAFS Uthmanic Script">
    <w:panose1 w:val="02000000000000000000"/>
    <w:charset w:val="B2"/>
    <w:family w:val="auto"/>
    <w:pitch w:val="variable"/>
    <w:sig w:usb0="00002001" w:usb1="8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5DBDC" w14:textId="77777777" w:rsidR="00A625B2" w:rsidRDefault="00A625B2" w:rsidP="00EC1E41">
    <w:pPr>
      <w:jc w:val="center"/>
      <w:rPr>
        <w:rtl/>
      </w:rPr>
    </w:pPr>
    <w:r>
      <w:rPr>
        <w:noProof/>
      </w:rPr>
      <mc:AlternateContent>
        <mc:Choice Requires="wps">
          <w:drawing>
            <wp:anchor distT="0" distB="0" distL="114300" distR="114300" simplePos="0" relativeHeight="251662336" behindDoc="1" locked="0" layoutInCell="1" allowOverlap="1" wp14:anchorId="4C4062DC" wp14:editId="5D1D66E4">
              <wp:simplePos x="0" y="0"/>
              <wp:positionH relativeFrom="column">
                <wp:posOffset>-91440</wp:posOffset>
              </wp:positionH>
              <wp:positionV relativeFrom="paragraph">
                <wp:posOffset>99060</wp:posOffset>
              </wp:positionV>
              <wp:extent cx="4343400" cy="5715"/>
              <wp:effectExtent l="0" t="0" r="19050" b="32385"/>
              <wp:wrapNone/>
              <wp:docPr id="2" name="رابط مستقي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43400" cy="57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2" o:spid="_x0000_s1026" style="position:absolute;left:0;text-align:lef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8pt" to="334.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" strokeweight="1.5pt"/>
          </w:pict>
        </mc:Fallback>
      </mc:AlternateContent>
    </w:r>
    <w:r>
      <w:rPr>
        <w:noProof/>
      </w:rPr>
      <w:drawing>
        <wp:anchor distT="0" distB="0" distL="114300" distR="114300" simplePos="0" relativeHeight="251663360" behindDoc="1" locked="0" layoutInCell="1" allowOverlap="1" wp14:anchorId="4C0111EB" wp14:editId="60193D16">
          <wp:simplePos x="0" y="0"/>
          <wp:positionH relativeFrom="column">
            <wp:posOffset>1201288</wp:posOffset>
          </wp:positionH>
          <wp:positionV relativeFrom="paragraph">
            <wp:posOffset>-41910</wp:posOffset>
          </wp:positionV>
          <wp:extent cx="1748155" cy="308610"/>
          <wp:effectExtent l="0" t="0" r="4445"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155" cy="308610"/>
                  </a:xfrm>
                  <a:prstGeom prst="rect">
                    <a:avLst/>
                  </a:prstGeom>
                  <a:noFill/>
                </pic:spPr>
              </pic:pic>
            </a:graphicData>
          </a:graphic>
          <wp14:sizeRelH relativeFrom="page">
            <wp14:pctWidth>0</wp14:pctWidth>
          </wp14:sizeRelH>
          <wp14:sizeRelV relativeFrom="page">
            <wp14:pctHeight>0</wp14:pctHeight>
          </wp14:sizeRelV>
        </wp:anchor>
      </w:drawing>
    </w:r>
    <w:sdt>
      <w:sdtPr>
        <w:rPr>
          <w:rtl/>
        </w:rPr>
        <w:id w:val="841897001"/>
        <w:docPartObj>
          <w:docPartGallery w:val="Page Numbers (Bottom of Page)"/>
          <w:docPartUnique/>
        </w:docPartObj>
      </w:sdtPr>
      <w:sdtEndPr/>
      <w:sdtContent>
        <w:r>
          <w:fldChar w:fldCharType="begin"/>
        </w:r>
        <w:r>
          <w:instrText>PAGE   \* MERGEFORMAT</w:instrText>
        </w:r>
        <w:r>
          <w:fldChar w:fldCharType="separate"/>
        </w:r>
        <w:r w:rsidR="007E5C49" w:rsidRPr="007E5C49">
          <w:rPr>
            <w:noProof/>
            <w:rtl/>
            <w:lang w:val="ar-SA"/>
          </w:rPr>
          <w:t>232</w:t>
        </w:r>
        <w:r>
          <w:fldChar w:fldCharType="end"/>
        </w:r>
      </w:sdtContent>
    </w:sdt>
  </w:p>
  <w:p w14:paraId="595D94F0" w14:textId="77777777" w:rsidR="00A625B2" w:rsidRDefault="00A625B2" w:rsidP="00EC1E41">
    <w:pPr>
      <w:jc w:val="center"/>
      <w:rPr>
        <w:rtl/>
        <w:lang w:bidi="ar-IQ"/>
      </w:rPr>
    </w:pPr>
  </w:p>
  <w:p w14:paraId="4EB351F8" w14:textId="4B4B3453" w:rsidR="00A625B2" w:rsidRDefault="00A625B2" w:rsidP="00EC1E41">
    <w:pPr>
      <w:pStyle w:val="ad"/>
      <w:jc w:val="center"/>
    </w:pPr>
  </w:p>
  <w:p w14:paraId="1A9C0068" w14:textId="77777777" w:rsidR="00A625B2" w:rsidRPr="00E6487E" w:rsidRDefault="00A625B2" w:rsidP="00E6487E">
    <w:pPr>
      <w:pStyle w:val="ad"/>
      <w:jc w:val="center"/>
      <w:rPr>
        <w:sz w:val="30"/>
        <w:szCs w:val="3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4663C" w14:textId="36322404" w:rsidR="00A625B2" w:rsidRDefault="00A625B2" w:rsidP="00E6487E">
    <w:pPr>
      <w:jc w:val="center"/>
      <w:rPr>
        <w:rtl/>
        <w:lang w:bidi="ar-IQ"/>
      </w:rPr>
    </w:pPr>
    <w:r>
      <w:rPr>
        <w:noProof/>
      </w:rPr>
      <mc:AlternateContent>
        <mc:Choice Requires="wps">
          <w:drawing>
            <wp:anchor distT="0" distB="0" distL="114300" distR="114300" simplePos="0" relativeHeight="251659264" behindDoc="1" locked="0" layoutInCell="1" allowOverlap="1" wp14:anchorId="6408DED0" wp14:editId="5EE606FF">
              <wp:simplePos x="0" y="0"/>
              <wp:positionH relativeFrom="column">
                <wp:posOffset>-91440</wp:posOffset>
              </wp:positionH>
              <wp:positionV relativeFrom="paragraph">
                <wp:posOffset>99060</wp:posOffset>
              </wp:positionV>
              <wp:extent cx="4343400" cy="5715"/>
              <wp:effectExtent l="0" t="0" r="19050" b="32385"/>
              <wp:wrapNone/>
              <wp:docPr id="1" name="رابط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43400" cy="57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 o:spid="_x0000_s1026" style="position:absolute;left:0;text-align:lef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8pt" to="334.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" strokeweight="1.5pt"/>
          </w:pict>
        </mc:Fallback>
      </mc:AlternateContent>
    </w:r>
    <w:r>
      <w:rPr>
        <w:noProof/>
      </w:rPr>
      <w:drawing>
        <wp:anchor distT="0" distB="0" distL="114300" distR="114300" simplePos="0" relativeHeight="251660288" behindDoc="1" locked="0" layoutInCell="1" allowOverlap="1" wp14:anchorId="3E1004EF" wp14:editId="1839079E">
          <wp:simplePos x="0" y="0"/>
          <wp:positionH relativeFrom="column">
            <wp:posOffset>1201288</wp:posOffset>
          </wp:positionH>
          <wp:positionV relativeFrom="paragraph">
            <wp:posOffset>-41910</wp:posOffset>
          </wp:positionV>
          <wp:extent cx="1748155" cy="308610"/>
          <wp:effectExtent l="0" t="0" r="4445" b="0"/>
          <wp:wrapNone/>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155" cy="308610"/>
                  </a:xfrm>
                  <a:prstGeom prst="rect">
                    <a:avLst/>
                  </a:prstGeom>
                  <a:noFill/>
                </pic:spPr>
              </pic:pic>
            </a:graphicData>
          </a:graphic>
          <wp14:sizeRelH relativeFrom="page">
            <wp14:pctWidth>0</wp14:pctWidth>
          </wp14:sizeRelH>
          <wp14:sizeRelV relativeFrom="page">
            <wp14:pctHeight>0</wp14:pctHeight>
          </wp14:sizeRelV>
        </wp:anchor>
      </w:drawing>
    </w:r>
    <w:sdt>
      <w:sdtPr>
        <w:rPr>
          <w:rtl/>
        </w:rPr>
        <w:id w:val="-137025989"/>
        <w:docPartObj>
          <w:docPartGallery w:val="Page Numbers (Bottom of Page)"/>
          <w:docPartUnique/>
        </w:docPartObj>
      </w:sdtPr>
      <w:sdtEndPr/>
      <w:sdtContent>
        <w:r>
          <w:fldChar w:fldCharType="begin"/>
        </w:r>
        <w:r>
          <w:instrText>PAGE   \* MERGEFORMAT</w:instrText>
        </w:r>
        <w:r>
          <w:fldChar w:fldCharType="separate"/>
        </w:r>
        <w:r w:rsidR="007E5C49" w:rsidRPr="007E5C49">
          <w:rPr>
            <w:noProof/>
            <w:rtl/>
            <w:lang w:val="ar-SA"/>
          </w:rPr>
          <w:t>231</w:t>
        </w:r>
        <w:r>
          <w:fldChar w:fldCharType="end"/>
        </w:r>
      </w:sdtContent>
    </w:sdt>
  </w:p>
  <w:p w14:paraId="2D60CEB4" w14:textId="77777777" w:rsidR="00A625B2" w:rsidRDefault="00A625B2" w:rsidP="00E6487E">
    <w:pPr>
      <w:jc w:val="center"/>
      <w:rPr>
        <w:sz w:val="2"/>
        <w:szCs w:val="2"/>
        <w:lang w:bidi="ar-IQ"/>
      </w:rPr>
    </w:pPr>
  </w:p>
  <w:p w14:paraId="223605FE" w14:textId="77777777" w:rsidR="00A625B2" w:rsidRDefault="00A625B2" w:rsidP="00E6487E">
    <w:pPr>
      <w:jc w:val="center"/>
      <w:rPr>
        <w:sz w:val="2"/>
        <w:szCs w:val="2"/>
        <w:lang w:bidi="ar-IQ"/>
      </w:rPr>
    </w:pPr>
  </w:p>
  <w:p w14:paraId="0D90B5CC" w14:textId="77777777" w:rsidR="00A625B2" w:rsidRPr="00E6487E" w:rsidRDefault="00A625B2" w:rsidP="00E6487E">
    <w:pPr>
      <w:jc w:val="center"/>
      <w:rPr>
        <w:sz w:val="2"/>
        <w:szCs w:val="2"/>
        <w:rtl/>
        <w:lang w:bidi="ar-IQ"/>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93C20" w14:textId="658F49DC" w:rsidR="00A625B2" w:rsidRDefault="00A625B2" w:rsidP="00E6487E">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F04CF5" w14:textId="77777777" w:rsidR="00343050" w:rsidRDefault="00343050">
      <w:r>
        <w:separator/>
      </w:r>
    </w:p>
  </w:footnote>
  <w:footnote w:type="continuationSeparator" w:id="0">
    <w:p w14:paraId="493A1B79" w14:textId="77777777" w:rsidR="00343050" w:rsidRDefault="00343050">
      <w:pPr>
        <w:rPr>
          <w:rtl/>
          <w:lang w:bidi="ar-EG"/>
        </w:rPr>
      </w:pPr>
      <w:r>
        <w:rPr>
          <w:rFonts w:hint="cs"/>
          <w:rtl/>
          <w:lang w:bidi="ar-EG"/>
        </w:rPr>
        <w:t>ــــــــــــــــــــــــــــــــــــــــــــــــــــ</w:t>
      </w:r>
    </w:p>
    <w:p w14:paraId="553CD67C" w14:textId="77777777" w:rsidR="00343050" w:rsidRDefault="00343050">
      <w:pPr>
        <w:rPr>
          <w:rtl/>
          <w:lang w:bidi="ar-EG"/>
        </w:rPr>
      </w:pPr>
      <w:r>
        <w:rPr>
          <w:rFonts w:hint="cs"/>
          <w:rtl/>
          <w:lang w:bidi="ar-EG"/>
        </w:rPr>
        <w:t>=</w:t>
      </w:r>
    </w:p>
  </w:footnote>
  <w:footnote w:type="continuationNotice" w:id="1">
    <w:p w14:paraId="2164E9FE" w14:textId="77777777" w:rsidR="00343050" w:rsidRDefault="00343050" w:rsidP="00954324">
      <w:pPr>
        <w:spacing w:line="240" w:lineRule="auto"/>
        <w:jc w:val="right"/>
      </w:pPr>
      <w:r>
        <w:rPr>
          <w:rFonts w:hint="cs"/>
          <w:rtl/>
        </w:rPr>
        <w:t>=</w:t>
      </w:r>
    </w:p>
  </w:footnote>
  <w:footnote w:id="2">
    <w:p w14:paraId="48E317E9"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rPr>
        <w:t>(</w:t>
      </w:r>
      <w:r w:rsidRPr="006C6AD8">
        <w:rPr>
          <w:rFonts w:ascii="Simplified Arabic" w:hAnsi="Simplified Arabic" w:cs="Simplified Arabic"/>
          <w:sz w:val="22"/>
          <w:szCs w:val="22"/>
          <w:lang w:bidi="ar-EG"/>
        </w:rPr>
        <w:footnoteRef/>
      </w:r>
      <w:r w:rsidRPr="006C6AD8">
        <w:rPr>
          <w:rFonts w:ascii="Simplified Arabic" w:hAnsi="Simplified Arabic" w:cs="Simplified Arabic"/>
          <w:sz w:val="22"/>
          <w:szCs w:val="22"/>
          <w:rtl/>
          <w:lang w:bidi="ar-EG"/>
        </w:rPr>
        <w:t>) ينظر: المقالات ومعه عيون المسائل والجوابات، لأبي القاسم الكعبي، تحقيق: د. حسين خانصو، د. راجح كردي، د. عبدالحميد كردي: ص163، ط1، دار الفتح للدراسات والنشر، الأردن (1439هـ = 2018م)، وسير أعلام النبلاء، لشمس الدين الذهبي: ج8ص ٥٢٩، دار الحديث، القاهرة (1427هـ = 2006م)، والوافي بالوفيات، لصلاح الدين خليل بن أيبك بن عبد الله الصفدي، تحقيق: أحمد الأرناؤوط وتركي مصطفى: ج6ص ١٢، دار إحياء التراث – بيروت (1420هـ = 2000م).</w:t>
      </w:r>
    </w:p>
  </w:footnote>
  <w:footnote w:id="3">
    <w:p w14:paraId="4B1914D8"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lang w:bidi="ar-EG"/>
        </w:rPr>
        <w:footnoteRef/>
      </w:r>
      <w:r w:rsidRPr="006C6AD8">
        <w:rPr>
          <w:rFonts w:ascii="Simplified Arabic" w:hAnsi="Simplified Arabic" w:cs="Simplified Arabic"/>
          <w:sz w:val="22"/>
          <w:szCs w:val="22"/>
          <w:rtl/>
          <w:lang w:bidi="ar-EG"/>
        </w:rPr>
        <w:t xml:space="preserve">) ينظر: الفرق الكلامية الإسلامية مدخل ودراسة، د. علي عبد الفتاح المغربي: ص201، ط2، مكتبة وهبة، القاهرة (1415هـ = 1995م). </w:t>
      </w:r>
    </w:p>
  </w:footnote>
  <w:footnote w:id="4">
    <w:p w14:paraId="1C417C16"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lang w:bidi="ar-EG"/>
        </w:rPr>
        <w:footnoteRef/>
      </w:r>
      <w:r w:rsidRPr="006C6AD8">
        <w:rPr>
          <w:rFonts w:ascii="Simplified Arabic" w:hAnsi="Simplified Arabic" w:cs="Simplified Arabic"/>
          <w:sz w:val="22"/>
          <w:szCs w:val="22"/>
          <w:rtl/>
          <w:lang w:bidi="ar-EG"/>
        </w:rPr>
        <w:t>) ينظر: طوق الحمامة في الأُلفَةِ والأُلَّاف، لعلي بن حزم الأندلسي: ص124، 156، ط1، مؤسسة هنداوي للتعليم والثقافة، القاهرة (2016م).</w:t>
      </w:r>
    </w:p>
  </w:footnote>
  <w:footnote w:id="5">
    <w:p w14:paraId="174214C3"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lang w:bidi="ar-EG"/>
        </w:rPr>
        <w:footnoteRef/>
      </w:r>
      <w:r w:rsidRPr="006C6AD8">
        <w:rPr>
          <w:rFonts w:ascii="Simplified Arabic" w:hAnsi="Simplified Arabic" w:cs="Simplified Arabic"/>
          <w:sz w:val="22"/>
          <w:szCs w:val="22"/>
          <w:rtl/>
          <w:lang w:bidi="ar-EG"/>
        </w:rPr>
        <w:t>) الحيوان، لعمرو بن بحر بن محبوب الجاحظ: ج7ص435، ط2، دار الكتب العلمية، بيروت (1424هـ).</w:t>
      </w:r>
    </w:p>
  </w:footnote>
  <w:footnote w:id="6">
    <w:p w14:paraId="5D233C3A"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lang w:bidi="ar-EG"/>
        </w:rPr>
        <w:footnoteRef/>
      </w:r>
      <w:r w:rsidRPr="006C6AD8">
        <w:rPr>
          <w:rFonts w:ascii="Simplified Arabic" w:hAnsi="Simplified Arabic" w:cs="Simplified Arabic"/>
          <w:sz w:val="22"/>
          <w:szCs w:val="22"/>
          <w:rtl/>
          <w:lang w:bidi="ar-EG"/>
        </w:rPr>
        <w:t>) فضل الاعتزال وطبقات المعتزلة ومباينتهم لسائر المخالفين، للقاضي عبد الجبار، تحقيق: د. فؤاد سيد: ص264، الدار التونسية للنشر، تونس (1974م).</w:t>
      </w:r>
      <w:r w:rsidRPr="006C6AD8">
        <w:rPr>
          <w:rFonts w:ascii="Simplified Arabic" w:hAnsi="Simplified Arabic" w:cs="Simplified Arabic"/>
          <w:sz w:val="22"/>
          <w:szCs w:val="22"/>
          <w:lang w:bidi="ar-EG"/>
        </w:rPr>
        <w:t xml:space="preserve"> </w:t>
      </w:r>
    </w:p>
  </w:footnote>
  <w:footnote w:id="7">
    <w:p w14:paraId="2BCA7089" w14:textId="77777777" w:rsidR="00A625B2" w:rsidRPr="006C6AD8" w:rsidRDefault="00A625B2" w:rsidP="006C6AD8">
      <w:pPr>
        <w:pStyle w:val="af0"/>
        <w:spacing w:line="211"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lang w:bidi="ar-EG"/>
        </w:rPr>
        <w:footnoteRef/>
      </w:r>
      <w:r w:rsidRPr="006C6AD8">
        <w:rPr>
          <w:rFonts w:ascii="Simplified Arabic" w:hAnsi="Simplified Arabic" w:cs="Simplified Arabic"/>
          <w:sz w:val="22"/>
          <w:szCs w:val="22"/>
          <w:rtl/>
          <w:lang w:bidi="ar-EG"/>
        </w:rPr>
        <w:t xml:space="preserve">) ينظر: في علم الكلام دراسة فلسفية لآراء الفرق الإسلامية في أصول الدين (المعتزلة)، د. أحمد محمود صبحي: ج1 ص217، ط5، دار النهضة العربية، بيروت (1405هـ = 1985م). </w:t>
      </w:r>
    </w:p>
  </w:footnote>
  <w:footnote w:id="8">
    <w:p w14:paraId="104C0E17" w14:textId="77777777" w:rsidR="00A625B2" w:rsidRPr="006C6AD8" w:rsidRDefault="00A625B2" w:rsidP="006C6AD8">
      <w:pPr>
        <w:pStyle w:val="af0"/>
        <w:spacing w:line="211"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lang w:bidi="ar-EG"/>
        </w:rPr>
        <w:footnoteRef/>
      </w:r>
      <w:r w:rsidRPr="006C6AD8">
        <w:rPr>
          <w:rFonts w:ascii="Simplified Arabic" w:hAnsi="Simplified Arabic" w:cs="Simplified Arabic"/>
          <w:sz w:val="22"/>
          <w:szCs w:val="22"/>
          <w:rtl/>
          <w:lang w:bidi="ar-EG"/>
        </w:rPr>
        <w:t>) فضل الاعتزال وطبقات المعتزلة ومباينتهم لسائر المخالفين، للقاضي عبد الجبار، تحقيق: د. فؤاد سيد: ص264.</w:t>
      </w:r>
      <w:r w:rsidRPr="006C6AD8">
        <w:rPr>
          <w:rFonts w:ascii="Simplified Arabic" w:hAnsi="Simplified Arabic" w:cs="Simplified Arabic"/>
          <w:sz w:val="22"/>
          <w:szCs w:val="22"/>
          <w:lang w:bidi="ar-EG"/>
        </w:rPr>
        <w:t xml:space="preserve"> </w:t>
      </w:r>
    </w:p>
  </w:footnote>
  <w:footnote w:id="9">
    <w:p w14:paraId="50C5456C" w14:textId="648F3627" w:rsidR="00A625B2" w:rsidRPr="006C6AD8" w:rsidRDefault="00A625B2" w:rsidP="006C6AD8">
      <w:pPr>
        <w:pStyle w:val="af0"/>
        <w:spacing w:line="211"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lang w:bidi="ar-EG"/>
        </w:rPr>
        <w:footnoteRef/>
      </w:r>
      <w:r w:rsidRPr="006C6AD8">
        <w:rPr>
          <w:rFonts w:ascii="Simplified Arabic" w:hAnsi="Simplified Arabic" w:cs="Simplified Arabic"/>
          <w:sz w:val="22"/>
          <w:szCs w:val="22"/>
          <w:rtl/>
          <w:lang w:bidi="ar-EG"/>
        </w:rPr>
        <w:t xml:space="preserve">) ينظر: إبراهيم بن سيار النظام وآراؤه الكلامية والفلسفية، د. محمد عبد الهادي </w:t>
      </w:r>
      <w:r w:rsidR="009C605F" w:rsidRPr="006C6AD8">
        <w:rPr>
          <w:rFonts w:ascii="Simplified Arabic" w:hAnsi="Simplified Arabic" w:cs="Simplified Arabic" w:hint="cs"/>
          <w:sz w:val="22"/>
          <w:szCs w:val="22"/>
          <w:rtl/>
          <w:lang w:bidi="ar-EG"/>
        </w:rPr>
        <w:br/>
      </w:r>
      <w:r w:rsidRPr="006C6AD8">
        <w:rPr>
          <w:rFonts w:ascii="Simplified Arabic" w:hAnsi="Simplified Arabic" w:cs="Simplified Arabic"/>
          <w:sz w:val="22"/>
          <w:szCs w:val="22"/>
          <w:rtl/>
          <w:lang w:bidi="ar-EG"/>
        </w:rPr>
        <w:t>أبو ريدة: ص2-5، مطبعة لجنة التأليف والترجمة والنشر، القاهرة، بدون تاريخ.</w:t>
      </w:r>
      <w:r w:rsidRPr="006C6AD8">
        <w:rPr>
          <w:rFonts w:ascii="Simplified Arabic" w:hAnsi="Simplified Arabic" w:cs="Simplified Arabic"/>
          <w:sz w:val="22"/>
          <w:szCs w:val="22"/>
          <w:lang w:bidi="ar-EG"/>
        </w:rPr>
        <w:t xml:space="preserve"> </w:t>
      </w:r>
    </w:p>
  </w:footnote>
  <w:footnote w:id="10">
    <w:p w14:paraId="3B051B7F" w14:textId="77777777" w:rsidR="00A625B2" w:rsidRPr="006C6AD8" w:rsidRDefault="00A625B2" w:rsidP="006C6AD8">
      <w:pPr>
        <w:pStyle w:val="af0"/>
        <w:spacing w:line="211" w:lineRule="auto"/>
        <w:ind w:left="340" w:hanging="340"/>
        <w:jc w:val="lowKashida"/>
        <w:rPr>
          <w:rFonts w:ascii="Simplified Arabic" w:hAnsi="Simplified Arabic" w:cs="Simplified Arabic"/>
          <w:sz w:val="22"/>
          <w:szCs w:val="22"/>
          <w:rtl/>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lang w:bidi="ar-EG"/>
        </w:rPr>
        <w:footnoteRef/>
      </w:r>
      <w:r w:rsidRPr="006C6AD8">
        <w:rPr>
          <w:rFonts w:ascii="Simplified Arabic" w:hAnsi="Simplified Arabic" w:cs="Simplified Arabic"/>
          <w:sz w:val="22"/>
          <w:szCs w:val="22"/>
          <w:rtl/>
          <w:lang w:bidi="ar-EG"/>
        </w:rPr>
        <w:t xml:space="preserve">) ينظر: لسان الميزان، لأبي الفضل أحمد بن علي بن حجر العسقلاني، تحقيق: دائرة المعارف النظامية: ج1ص٦٧، ط2، مؤسسة الأعلمي للمطبوعات، بيروت (1390هـ = 1971م)، وفي علم الكلام دراسة فلسفية لآراء الفرق الإسلامية في </w:t>
      </w:r>
    </w:p>
    <w:p w14:paraId="4DFCBA1E" w14:textId="77777777" w:rsidR="00A625B2" w:rsidRPr="006C6AD8" w:rsidRDefault="00A625B2" w:rsidP="006C6AD8">
      <w:pPr>
        <w:pStyle w:val="af0"/>
        <w:spacing w:line="211"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أصول الدين (المعتزلة)، د. أحمد محمود صبحي: ج1 ص218.</w:t>
      </w:r>
      <w:r w:rsidRPr="006C6AD8">
        <w:rPr>
          <w:rFonts w:ascii="Simplified Arabic" w:hAnsi="Simplified Arabic" w:cs="Simplified Arabic"/>
          <w:sz w:val="22"/>
          <w:szCs w:val="22"/>
          <w:lang w:bidi="ar-EG"/>
        </w:rPr>
        <w:t xml:space="preserve"> </w:t>
      </w:r>
    </w:p>
  </w:footnote>
  <w:footnote w:id="11">
    <w:p w14:paraId="737CE8B6" w14:textId="77777777" w:rsidR="00A625B2" w:rsidRPr="006C6AD8" w:rsidRDefault="00A625B2" w:rsidP="006C6AD8">
      <w:pPr>
        <w:pStyle w:val="af0"/>
        <w:spacing w:line="211" w:lineRule="auto"/>
        <w:ind w:left="340" w:hanging="340"/>
        <w:jc w:val="lowKashida"/>
        <w:rPr>
          <w:rFonts w:ascii="Simplified Arabic" w:hAnsi="Simplified Arabic" w:cs="Simplified Arabic"/>
          <w:sz w:val="21"/>
          <w:szCs w:val="21"/>
          <w:lang w:bidi="ar-EG"/>
        </w:rPr>
      </w:pPr>
      <w:r w:rsidRPr="006C6AD8">
        <w:rPr>
          <w:rFonts w:ascii="Simplified Arabic" w:hAnsi="Simplified Arabic" w:cs="Simplified Arabic"/>
          <w:sz w:val="21"/>
          <w:szCs w:val="21"/>
          <w:rtl/>
          <w:lang w:bidi="ar-EG"/>
        </w:rPr>
        <w:t>(</w:t>
      </w:r>
      <w:r w:rsidRPr="006C6AD8">
        <w:rPr>
          <w:rFonts w:ascii="Simplified Arabic" w:hAnsi="Simplified Arabic" w:cs="Simplified Arabic"/>
          <w:sz w:val="21"/>
          <w:szCs w:val="21"/>
          <w:lang w:bidi="ar-EG"/>
        </w:rPr>
        <w:footnoteRef/>
      </w:r>
      <w:r w:rsidRPr="006C6AD8">
        <w:rPr>
          <w:rFonts w:ascii="Simplified Arabic" w:hAnsi="Simplified Arabic" w:cs="Simplified Arabic"/>
          <w:sz w:val="21"/>
          <w:szCs w:val="21"/>
          <w:rtl/>
          <w:lang w:bidi="ar-EG"/>
        </w:rPr>
        <w:t>) إن هذا لا يعني ارتماء المعتزلة في أحضان الفلاسفة بلا حذر أو تمييز لآرائهم، فقد كانت لهم شخصيتهم الإسلامية المميزة، والدفاع عن الدين بأقوى الأسلحة وأمتنها، والمناقضة في كثير من الأحيان لآراء أرسطو وفلاسفة اليونان كما يظهر عند النظام. ينظر: النزعة العقلية في تفكير المعتزلة، علي فهمي خشيم: ص40، دار مكتبة الفكر للطباعة والنشر والتوزيع، ليبيا (1967م).</w:t>
      </w:r>
    </w:p>
  </w:footnote>
  <w:footnote w:id="12">
    <w:p w14:paraId="19F889D4"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lang w:bidi="ar-EG"/>
        </w:rPr>
        <w:footnoteRef/>
      </w:r>
      <w:r w:rsidRPr="006C6AD8">
        <w:rPr>
          <w:rFonts w:ascii="Simplified Arabic" w:hAnsi="Simplified Arabic" w:cs="Simplified Arabic"/>
          <w:sz w:val="22"/>
          <w:szCs w:val="22"/>
          <w:rtl/>
          <w:lang w:bidi="ar-EG"/>
        </w:rPr>
        <w:t>) ينظر: الأعلام، لخير الدين الزركلي: ج1ص ٤٣، ط15، دار العلم للملايين، بيروت (2002 م).</w:t>
      </w:r>
      <w:r w:rsidRPr="006C6AD8">
        <w:rPr>
          <w:rFonts w:ascii="Simplified Arabic" w:hAnsi="Simplified Arabic" w:cs="Simplified Arabic"/>
          <w:sz w:val="22"/>
          <w:szCs w:val="22"/>
          <w:lang w:bidi="ar-EG"/>
        </w:rPr>
        <w:t xml:space="preserve"> </w:t>
      </w:r>
    </w:p>
  </w:footnote>
  <w:footnote w:id="13">
    <w:p w14:paraId="6ECC394B"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lang w:bidi="ar-EG"/>
        </w:rPr>
        <w:footnoteRef/>
      </w:r>
      <w:r w:rsidRPr="006C6AD8">
        <w:rPr>
          <w:rFonts w:ascii="Simplified Arabic" w:hAnsi="Simplified Arabic" w:cs="Simplified Arabic"/>
          <w:sz w:val="22"/>
          <w:szCs w:val="22"/>
          <w:rtl/>
          <w:lang w:bidi="ar-EG"/>
        </w:rPr>
        <w:t>) ينظر: في علم الكلام دراسة فلسفية لآراء الفرق الإسلامية في أصول الدين (المعتزلة)، د. أحمد محمود صبحي: ج1 ص220، 221.</w:t>
      </w:r>
    </w:p>
  </w:footnote>
  <w:footnote w:id="14">
    <w:p w14:paraId="2BBEE3B0"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lang w:bidi="ar-EG"/>
        </w:rPr>
        <w:footnoteRef/>
      </w:r>
      <w:r w:rsidRPr="006C6AD8">
        <w:rPr>
          <w:rFonts w:ascii="Simplified Arabic" w:hAnsi="Simplified Arabic" w:cs="Simplified Arabic"/>
          <w:sz w:val="22"/>
          <w:szCs w:val="22"/>
          <w:rtl/>
          <w:lang w:bidi="ar-EG"/>
        </w:rPr>
        <w:t>) ينظر: الحيوان، لعمرو بن بحر بن محبوب الجاحظ، ج6ص335، وفي الفلسفة الإسلامية منهج وتطبيقه، د. إبراهيم مدكور: ج2ص41، مكتبة الأسرة، الهيئة المصرية العامة للكتاب، القاهرة (2019م)</w:t>
      </w:r>
    </w:p>
  </w:footnote>
  <w:footnote w:id="15">
    <w:p w14:paraId="5531B113"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rtl/>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lang w:bidi="ar-EG"/>
        </w:rPr>
        <w:footnoteRef/>
      </w:r>
      <w:r w:rsidRPr="006C6AD8">
        <w:rPr>
          <w:rFonts w:ascii="Simplified Arabic" w:hAnsi="Simplified Arabic" w:cs="Simplified Arabic"/>
          <w:sz w:val="22"/>
          <w:szCs w:val="22"/>
          <w:rtl/>
          <w:lang w:bidi="ar-EG"/>
        </w:rPr>
        <w:t>) ينظر: إبراهيم بن سيار النظام وآراؤه الكلامية والفلسفية، د. محمد عبد الهادي أبو ريدة: ص46، وفي علم الكلام دراسة فلسفية لآراء الفرق الإسلامية في أصول الدين (المعتزلة)، د. أحمد محمود صبحي: ج1 ص221، 222، والنزعة النقدية عند المعتزلة، د. عادل السكري، تقديم: د. حامد عمار، د. جابر عصفور: ص256، مكتبة الأسرة، القاهرة (2017م)، ولعلّ</w:t>
      </w: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مناظرة</w:t>
      </w: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إبراهيم</w:t>
      </w: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النظام</w:t>
      </w: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المعتزلي، ويسَّا</w:t>
      </w: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بن</w:t>
      </w: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صالح</w:t>
      </w: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اليهودي،</w:t>
      </w: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هي</w:t>
      </w: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أول</w:t>
      </w: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ما يمكن</w:t>
      </w: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تسجيله</w:t>
      </w: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كنص</w:t>
      </w: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يصل</w:t>
      </w: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إلى</w:t>
      </w: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أيدينا،</w:t>
      </w: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ويعبر</w:t>
      </w: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عن</w:t>
      </w: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نقاش</w:t>
      </w: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مبكر</w:t>
      </w:r>
    </w:p>
    <w:p w14:paraId="6E631372"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بين اليهود</w:t>
      </w: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والمعتزلة</w:t>
      </w: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في</w:t>
      </w: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إثارة مسألة</w:t>
      </w: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النسخ</w:t>
      </w: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وتفرعاتها، وقد صارت</w:t>
      </w: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الردود</w:t>
      </w: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والحجج</w:t>
      </w: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التي</w:t>
      </w: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ذكرها</w:t>
      </w: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إبراهيم</w:t>
      </w: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النظام</w:t>
      </w: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مصدرًا</w:t>
      </w: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ومادة لكلّ</w:t>
      </w: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من</w:t>
      </w: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أتى</w:t>
      </w: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بعده وتحدث</w:t>
      </w: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في</w:t>
      </w: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قضية</w:t>
      </w: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النسخ</w:t>
      </w: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وإثبات</w:t>
      </w: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النبوة</w:t>
      </w:r>
      <w:r w:rsidRPr="006C6AD8">
        <w:rPr>
          <w:rFonts w:ascii="Simplified Arabic" w:hAnsi="Simplified Arabic" w:cs="Simplified Arabic"/>
          <w:sz w:val="22"/>
          <w:szCs w:val="22"/>
          <w:lang w:bidi="ar-EG"/>
        </w:rPr>
        <w:t>.</w:t>
      </w:r>
      <w:r w:rsidRPr="006C6AD8">
        <w:rPr>
          <w:rFonts w:ascii="Simplified Arabic" w:hAnsi="Simplified Arabic" w:cs="Simplified Arabic"/>
          <w:sz w:val="22"/>
          <w:szCs w:val="22"/>
          <w:rtl/>
          <w:lang w:bidi="ar-EG"/>
        </w:rPr>
        <w:t xml:space="preserve"> ينظر: ابن خلاد المعتزلي (ت350 هـ -961م) وموقفه النقدي من قضية النسخ عند اليهود، د. عادل سالم عطية: ص 2573، 2575، بحث منشور بمجلة كلية الآداب جامعة المنوفية، العدد: 121، أبريل (2020م).</w:t>
      </w:r>
      <w:r w:rsidRPr="006C6AD8">
        <w:rPr>
          <w:rFonts w:ascii="Simplified Arabic" w:hAnsi="Simplified Arabic" w:cs="Simplified Arabic"/>
          <w:sz w:val="22"/>
          <w:szCs w:val="22"/>
          <w:lang w:bidi="ar-EG"/>
        </w:rPr>
        <w:t xml:space="preserve"> </w:t>
      </w:r>
    </w:p>
  </w:footnote>
  <w:footnote w:id="16">
    <w:p w14:paraId="69EDEBAE"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lang w:bidi="ar-EG"/>
        </w:rPr>
        <w:footnoteRef/>
      </w:r>
      <w:r w:rsidRPr="006C6AD8">
        <w:rPr>
          <w:rFonts w:ascii="Simplified Arabic" w:hAnsi="Simplified Arabic" w:cs="Simplified Arabic"/>
          <w:sz w:val="22"/>
          <w:szCs w:val="22"/>
          <w:rtl/>
          <w:lang w:bidi="ar-EG"/>
        </w:rPr>
        <w:t>) ينظر: آمالي المرتضى المسمى بغرر الفوائد ودرر القلائد، لعلي بن الحسين الشريف المرتضى: تحقيق: محمد أبو الفضل إبراهيم: ج1ص196، المكتبة العصرية، بيروت (1430هـ = 2009م)، وإبراهيم بن سيار النظام وآراؤه الكلامية والفلسفية، د. محمد عبد الهادي أبو ريدة: ص61.</w:t>
      </w:r>
      <w:r w:rsidRPr="006C6AD8">
        <w:rPr>
          <w:rFonts w:ascii="Simplified Arabic" w:hAnsi="Simplified Arabic" w:cs="Simplified Arabic"/>
          <w:sz w:val="22"/>
          <w:szCs w:val="22"/>
          <w:lang w:bidi="ar-EG"/>
        </w:rPr>
        <w:t xml:space="preserve"> </w:t>
      </w:r>
    </w:p>
  </w:footnote>
  <w:footnote w:id="17">
    <w:p w14:paraId="6777685F"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lang w:bidi="ar-EG"/>
        </w:rPr>
        <w:footnoteRef/>
      </w:r>
      <w:r w:rsidRPr="006C6AD8">
        <w:rPr>
          <w:rFonts w:ascii="Simplified Arabic" w:hAnsi="Simplified Arabic" w:cs="Simplified Arabic"/>
          <w:sz w:val="22"/>
          <w:szCs w:val="22"/>
          <w:rtl/>
          <w:lang w:bidi="ar-EG"/>
        </w:rPr>
        <w:t xml:space="preserve">) ينظر: مقالات الإسلاميين واختلاف المصلين، لأبي الحسن الأشعري، تحقيق: هلموت ريتر: ص٣١٦، 327، ط3، دار فرانز شتايز، بمدينة فيسبادن، ألمانيا (1400هـ = 1980م). </w:t>
      </w:r>
    </w:p>
  </w:footnote>
  <w:footnote w:id="18">
    <w:p w14:paraId="6AEBEF82"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lang w:bidi="ar-EG"/>
        </w:rPr>
        <w:footnoteRef/>
      </w:r>
      <w:r w:rsidRPr="006C6AD8">
        <w:rPr>
          <w:rFonts w:ascii="Simplified Arabic" w:hAnsi="Simplified Arabic" w:cs="Simplified Arabic"/>
          <w:sz w:val="22"/>
          <w:szCs w:val="22"/>
          <w:rtl/>
          <w:lang w:bidi="ar-EG"/>
        </w:rPr>
        <w:t>) ينظر: الفرق بين الفرق وبيان الفرقة الناجية، لعبد القاهر بن طاهر بن محمد بن عبد الله البغدادي التميمي الأسفراييني: ص</w:t>
      </w: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 xml:space="preserve">١١٧، ط2، دار الآفاق الجديدة، بيروت (1977م). </w:t>
      </w:r>
    </w:p>
  </w:footnote>
  <w:footnote w:id="19">
    <w:p w14:paraId="785036C0" w14:textId="651D5074"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lang w:bidi="ar-EG"/>
        </w:rPr>
        <w:footnoteRef/>
      </w:r>
      <w:r w:rsidRPr="006C6AD8">
        <w:rPr>
          <w:rFonts w:ascii="Simplified Arabic" w:hAnsi="Simplified Arabic" w:cs="Simplified Arabic"/>
          <w:sz w:val="22"/>
          <w:szCs w:val="22"/>
          <w:rtl/>
          <w:lang w:bidi="ar-EG"/>
        </w:rPr>
        <w:t xml:space="preserve">) ينظر: إبراهيم بن سيار النظام وآراؤه الكلامية والفلسفية، د. محمد عبد الهادي </w:t>
      </w:r>
      <w:r w:rsidR="009C605F" w:rsidRPr="006C6AD8">
        <w:rPr>
          <w:rFonts w:ascii="Simplified Arabic" w:hAnsi="Simplified Arabic" w:cs="Simplified Arabic" w:hint="cs"/>
          <w:sz w:val="22"/>
          <w:szCs w:val="22"/>
          <w:rtl/>
          <w:lang w:bidi="ar-EG"/>
        </w:rPr>
        <w:br/>
      </w:r>
      <w:r w:rsidRPr="006C6AD8">
        <w:rPr>
          <w:rFonts w:ascii="Simplified Arabic" w:hAnsi="Simplified Arabic" w:cs="Simplified Arabic"/>
          <w:sz w:val="22"/>
          <w:szCs w:val="22"/>
          <w:rtl/>
          <w:lang w:bidi="ar-EG"/>
        </w:rPr>
        <w:t>أبو ريدة: ص75.</w:t>
      </w:r>
    </w:p>
  </w:footnote>
  <w:footnote w:id="20">
    <w:p w14:paraId="38514C93"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lang w:bidi="ar-EG"/>
        </w:rPr>
        <w:footnoteRef/>
      </w:r>
      <w:r w:rsidRPr="006C6AD8">
        <w:rPr>
          <w:rFonts w:ascii="Simplified Arabic" w:hAnsi="Simplified Arabic" w:cs="Simplified Arabic"/>
          <w:sz w:val="22"/>
          <w:szCs w:val="22"/>
          <w:rtl/>
          <w:lang w:bidi="ar-EG"/>
        </w:rPr>
        <w:t xml:space="preserve">) ينظر: شرح نهج البلاغة، لابن أبي الحديد، تحقيق: محمد أبو الفضل إبراهيم: ج6ص129، دار إحياء الكتب العربية عيسى البابي الحلبي وشركاه، القاهرة (2011م). </w:t>
      </w:r>
    </w:p>
  </w:footnote>
  <w:footnote w:id="21">
    <w:p w14:paraId="21F381BD"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lang w:bidi="ar-EG"/>
        </w:rPr>
        <w:footnoteRef/>
      </w:r>
      <w:r w:rsidRPr="006C6AD8">
        <w:rPr>
          <w:rFonts w:ascii="Simplified Arabic" w:hAnsi="Simplified Arabic" w:cs="Simplified Arabic"/>
          <w:sz w:val="22"/>
          <w:szCs w:val="22"/>
          <w:rtl/>
          <w:lang w:bidi="ar-EG"/>
        </w:rPr>
        <w:t>) ينظر: الحيوان، لعمرو بن بحر بن محبوب الجاحظ، ج4ص360.</w:t>
      </w:r>
    </w:p>
  </w:footnote>
  <w:footnote w:id="22">
    <w:p w14:paraId="15C4FD70" w14:textId="30A46DA0"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lang w:bidi="ar-EG"/>
        </w:rPr>
        <w:footnoteRef/>
      </w:r>
      <w:r w:rsidRPr="006C6AD8">
        <w:rPr>
          <w:rFonts w:ascii="Simplified Arabic" w:hAnsi="Simplified Arabic" w:cs="Simplified Arabic"/>
          <w:sz w:val="22"/>
          <w:szCs w:val="22"/>
          <w:rtl/>
          <w:lang w:bidi="ar-EG"/>
        </w:rPr>
        <w:t xml:space="preserve">) ينظر: إبراهيم بن سيار النظام وآراؤه الكلامية والفلسفية، د. محمد عبد الهادي </w:t>
      </w:r>
      <w:r w:rsidR="009C605F" w:rsidRPr="006C6AD8">
        <w:rPr>
          <w:rFonts w:ascii="Simplified Arabic" w:hAnsi="Simplified Arabic" w:cs="Simplified Arabic" w:hint="cs"/>
          <w:sz w:val="22"/>
          <w:szCs w:val="22"/>
          <w:rtl/>
          <w:lang w:bidi="ar-EG"/>
        </w:rPr>
        <w:br/>
      </w:r>
      <w:r w:rsidRPr="006C6AD8">
        <w:rPr>
          <w:rFonts w:ascii="Simplified Arabic" w:hAnsi="Simplified Arabic" w:cs="Simplified Arabic"/>
          <w:sz w:val="22"/>
          <w:szCs w:val="22"/>
          <w:rtl/>
          <w:lang w:bidi="ar-EG"/>
        </w:rPr>
        <w:t>أبو ريدة: ص179، والحق أن الدكتور محمد أبو ريدة قد أفاض وأجاد في هذا الكتاب في جميع ما يتعلق بالنظام من سيرته ومسيرته الفكرية.</w:t>
      </w:r>
    </w:p>
  </w:footnote>
  <w:footnote w:id="23">
    <w:p w14:paraId="413B79FE"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rtl/>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xml:space="preserve">) ينظر: ديكارت، د. عثمان أمين: ص22، 23، ط4، مكتبة القاهرة الحديثة (1957م)، ورواد المثالية في الفلسفة الغربية، د. عثمان أمين: ص17، دار المعارف، القاهرة (1967م)، وفلسفة ديكارت ومنهجه دراسة تحليلية ونقدية، د. مهدي فضل الله: 76، 77، ط3، دار الطليعة للطباعة والنشر، بيروت (1996م). </w:t>
      </w:r>
    </w:p>
  </w:footnote>
  <w:footnote w:id="24">
    <w:p w14:paraId="21C3E9FB"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rtl/>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ينظر: شخصيات ومذاهب فلسفية، د. عثمان أمين: ص88، 89، دار إحياء الكتب العربية، مطبعة عيسى البابي الحلبي وشركاه، القاهرة (1364هـ = 1945م). ورواد المثالية في الفلسفة الغربية، د. عثمان أمين: ص20، 21، والفلسفة الديكارتية برؤية نقدية (التأملات – انفعالات النفس)، لأندريه جومبي، ترجمة: بدوي عبد الفتاح: ص24 - 30،  ط1، المركز القومي للترجمة، القاهرة (2016م).</w:t>
      </w:r>
    </w:p>
  </w:footnote>
  <w:footnote w:id="25">
    <w:p w14:paraId="73F3FA74"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rtl/>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ينظر: شخصيات ومذاهب فلسفية، د. عثمان أمين: 89، 127، 128.</w:t>
      </w:r>
    </w:p>
  </w:footnote>
  <w:footnote w:id="26">
    <w:p w14:paraId="71DC1DC9"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rtl/>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xml:space="preserve">) ينظر: دراسات في الفلسفة الحديثة (ضمن موسوعة الأعمال الكاملة)، د. محمود حمدي زقزوق: ج10ص113، ط1، </w:t>
      </w:r>
    </w:p>
    <w:p w14:paraId="246FACB8"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rtl/>
          <w:lang w:bidi="ar-EG"/>
        </w:rPr>
      </w:pPr>
      <w:r w:rsidRPr="006C6AD8">
        <w:rPr>
          <w:rFonts w:ascii="Simplified Arabic" w:hAnsi="Simplified Arabic" w:cs="Simplified Arabic"/>
          <w:sz w:val="22"/>
          <w:szCs w:val="22"/>
          <w:rtl/>
          <w:lang w:bidi="ar-EG"/>
        </w:rPr>
        <w:t>دار الكتاب المصري، القاهرة (1435هـ = 2014م)، ورواد المثالية في الفلسفة الغربية، د. عثمان أمين: ص29، 30.</w:t>
      </w:r>
    </w:p>
  </w:footnote>
  <w:footnote w:id="27">
    <w:p w14:paraId="6B41DCB1"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rtl/>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ينظر: الفلسفة الحديثة من ديكارت إلى هيوم، د. إبراهيم مصطفى إبراهيم: ص206، دار الوفاء لدنيا الطباعة والنشر، الإسكندرية (2001م).</w:t>
      </w:r>
    </w:p>
  </w:footnote>
  <w:footnote w:id="28">
    <w:p w14:paraId="58BC67F0"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lang w:bidi="ar-EG"/>
        </w:rPr>
        <w:footnoteRef/>
      </w:r>
      <w:r w:rsidRPr="006C6AD8">
        <w:rPr>
          <w:rFonts w:ascii="Simplified Arabic" w:hAnsi="Simplified Arabic" w:cs="Simplified Arabic"/>
          <w:sz w:val="22"/>
          <w:szCs w:val="22"/>
          <w:rtl/>
          <w:lang w:bidi="ar-EG"/>
        </w:rPr>
        <w:t>) ينظر: في علم الكلام دراسة فلسفية لآراء الفرق الإسلامية في أصول الدين (المعتزلة)، د. أحمد محمود صبحي: ج1 ص141، 142.</w:t>
      </w:r>
    </w:p>
  </w:footnote>
  <w:footnote w:id="29">
    <w:p w14:paraId="4EEC42EB"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شرح الأصول الخمسة، للقاضي عبد الجبار، تحقيق: د. عبد الكريم عثمان: ص301، ط3، مكتبة وهبة، القاهرة (1416هـ = 1996م).</w:t>
      </w:r>
    </w:p>
  </w:footnote>
  <w:footnote w:id="30">
    <w:p w14:paraId="58D01E51"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المقالات ومعه عيون المسائل والجوابات، لأبي القاسم الكعبي، تحقيق: د. حسين خانصو، د. راجح كردي، د. عبد الحميد كردي: ص261.</w:t>
      </w:r>
    </w:p>
  </w:footnote>
  <w:footnote w:id="31">
    <w:p w14:paraId="4327E750"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ينظر: المعتزلة، لزهدي جار الله: ص99، الأهلية للنشر والتوزيع، بيروت (1974م).</w:t>
      </w:r>
    </w:p>
  </w:footnote>
  <w:footnote w:id="32">
    <w:p w14:paraId="6CE1B264"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lang w:bidi="ar-EG"/>
        </w:rPr>
        <w:footnoteRef/>
      </w:r>
      <w:r w:rsidRPr="006C6AD8">
        <w:rPr>
          <w:rFonts w:ascii="Simplified Arabic" w:hAnsi="Simplified Arabic" w:cs="Simplified Arabic"/>
          <w:sz w:val="22"/>
          <w:szCs w:val="22"/>
          <w:rtl/>
          <w:lang w:bidi="ar-EG"/>
        </w:rPr>
        <w:t>) ينظر: المرجع في تاريخ علم الكلام، تحرير: زابينة شميتكه، ترجمة: د. أسامه شفيع السيد، تقديم: د. حسن الشافعي: ص659، 660، ط1، مركز نماء للبحوث والدراسات، بيروت (2018م).</w:t>
      </w:r>
      <w:r w:rsidRPr="006C6AD8">
        <w:rPr>
          <w:rFonts w:ascii="Simplified Arabic" w:hAnsi="Simplified Arabic" w:cs="Simplified Arabic"/>
          <w:sz w:val="22"/>
          <w:szCs w:val="22"/>
          <w:lang w:bidi="ar-EG"/>
        </w:rPr>
        <w:t xml:space="preserve"> </w:t>
      </w:r>
    </w:p>
  </w:footnote>
  <w:footnote w:id="33">
    <w:p w14:paraId="2985875D"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lang w:bidi="ar-EG"/>
        </w:rPr>
        <w:footnoteRef/>
      </w:r>
      <w:r w:rsidRPr="006C6AD8">
        <w:rPr>
          <w:rFonts w:ascii="Simplified Arabic" w:hAnsi="Simplified Arabic" w:cs="Simplified Arabic"/>
          <w:sz w:val="22"/>
          <w:szCs w:val="22"/>
          <w:rtl/>
          <w:lang w:bidi="ar-EG"/>
        </w:rPr>
        <w:t>) الفائق في أصول الدين، لركن الدين الخوارزمي، تحقيق: د. فيصل بدير عون: ص166، دار الكتب والوثاق القومية، القاهرة (1431هـ = 2010م)، ويراجع: المختصر في أصول الدين، للقاضي عبد الجبار (ضمن رسائل العدل والتوحيد) تحقيق: د. محمد عمارة: ج1 ص202، ط2، دار الشروق، القاهرة (1408هـ = 1988م)، والمغني في أبواب التوحيد والعدل، له أيضًا (التعديل والتجوير)، تحقيق: د. أحمد فؤاد الأهواني: ج6 ص3، المؤسسة المصرية العامة للكتاب، القاهرة (1382هـ = 1962م).</w:t>
      </w:r>
      <w:r w:rsidRPr="006C6AD8">
        <w:rPr>
          <w:rFonts w:ascii="Simplified Arabic" w:hAnsi="Simplified Arabic" w:cs="Simplified Arabic"/>
          <w:sz w:val="22"/>
          <w:szCs w:val="22"/>
          <w:lang w:bidi="ar-EG"/>
        </w:rPr>
        <w:t xml:space="preserve"> </w:t>
      </w:r>
    </w:p>
  </w:footnote>
  <w:footnote w:id="34">
    <w:p w14:paraId="02A6B6F5"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rtl/>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ينظر: شرح الأصول الخمسة، للقاضي عبد الجبار: ص133، ويراجع: المغني، للقاضي عبد الجبار: ج13 ص17، 18.</w:t>
      </w:r>
    </w:p>
  </w:footnote>
  <w:footnote w:id="35">
    <w:p w14:paraId="50C58302"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rtl/>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ينظر: الملل والنحل، لأبي الفتح محمد بن عبد الكريم بن أبى بكر أحمد الشهرستاني: ج1ص ٤٢، مؤسسة الحلبي، القاهرة، بدون تاريخ.</w:t>
      </w:r>
    </w:p>
  </w:footnote>
  <w:footnote w:id="36">
    <w:p w14:paraId="5F60696E" w14:textId="2F0E53CA" w:rsidR="00A625B2" w:rsidRPr="006C6AD8" w:rsidRDefault="00A625B2" w:rsidP="006C6AD8">
      <w:pPr>
        <w:pStyle w:val="af0"/>
        <w:spacing w:line="216" w:lineRule="auto"/>
        <w:ind w:left="340" w:hanging="340"/>
        <w:jc w:val="lowKashida"/>
        <w:rPr>
          <w:rFonts w:ascii="Simplified Arabic" w:hAnsi="Simplified Arabic" w:cs="Simplified Arabic"/>
          <w:sz w:val="22"/>
          <w:szCs w:val="22"/>
          <w:rtl/>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ينظر: نظم الفرائد وجمع الفوائد في بيان المسائل التي وقع فيها الاختلاف بين الماتريدية والأشعرية في علم العقائد، لعبد الرحيم بن علي الشهير بشيخ زاده: ص30، ط1، المطبعة الأدبية، القاهرة (1317هـ)، ونظرية التكليف آراء القاضي عبد الجبار الكلامية، د. عبد الكريم عثمان: ص218، 219، مؤسسة الرسالة، بيروت (1391هـ = 1971م)، ونشأة الفكر الفلسفي في الإسلام، د. علي سامي النشار: ج1 ص432، 433، ط9، دار المعارف، القاهرة، بدون تاريخ.</w:t>
      </w:r>
    </w:p>
  </w:footnote>
  <w:footnote w:id="37">
    <w:p w14:paraId="10B99780"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التأملات في الفلسفة الأولى، ديكارت، ترجمة وتقديم وتعليق: د. عثمان أمين: ص77، 78، والتأمل الرابع ص177 وما بعدها، المركز القومي للترجمة، القاهرة (2009م).</w:t>
      </w:r>
    </w:p>
  </w:footnote>
  <w:footnote w:id="38">
    <w:p w14:paraId="3AF5CA9D"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xml:space="preserve">) مبادئ الفلسفة، ديكارت، ترجمة: د. عثمان أمين: ص105، 106، 129، مكتبة النهضة المصرية، القاهرة (1960م). والجدير بالذكر أن فكرة الكمال الإلهي قد سبق بها ديكارت الفارابي وابن سينا. ينظر: آراء أهل المدينة الفاضلة، قدم له وعلق عليه، د. ألبير نصري نادر: ص49، 50، ط4، دار المشرق، بيروت (1985م)، والتعليقات، لابن سينا، تحقيق: د. عبد الرحمن بدوي: ص 49، الهيئة المصرية العامة للكتاب، القاهرة (1975م)، وقد نقد الإمام الغزالي هذا الدليل واعترض عليه. ينظر: تهافت الفلاسفة، لأبي حامد الغزالي، تحقيق: د. سليمان دنيا: ص147، ط6، دار المعارف، القاهرة، بدون تاريخ. </w:t>
      </w:r>
    </w:p>
  </w:footnote>
  <w:footnote w:id="39">
    <w:p w14:paraId="026ABCF5"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ينظر: ديكارت رائد الفلسفة في العصر الحديث، للشيخ: كامل محمد عويضة: ص50، 51، 77، ط1، دار الكتب العلمية، بيروت (1413هـ =1993م).</w:t>
      </w:r>
    </w:p>
  </w:footnote>
  <w:footnote w:id="40">
    <w:p w14:paraId="53DFC743"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تحليل</w:t>
      </w: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ونقد</w:t>
      </w: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مفهوم</w:t>
      </w: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الإله</w:t>
      </w: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في</w:t>
      </w: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رؤية</w:t>
      </w: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ديكارت،</w:t>
      </w: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د.</w:t>
      </w: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صالح</w:t>
      </w: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حسن</w:t>
      </w: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زاده، ضمن كتاب: دراسات نقدية في أعلام الغرب رينيه ديكارت - مقاربات نقدية لنظامه الفلسفي، مجموعة باحثين: ص108، ط1، العتبة العباسية المقدسة، المركز الإسلامي، للدراسات الاستراتيجية، النجف بالعراق  (1443هـ =2022م).، ويراجع: ديكارت رائد الفلسفة في العصر الحديث، للشيخ: كامل محمد عويضة: ص50، 51، 77.</w:t>
      </w:r>
    </w:p>
  </w:footnote>
  <w:footnote w:id="41">
    <w:p w14:paraId="4AEC4163"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ينظر: مستقبل العلاج بالفلسفة (الإرشاد الفلسفي الأخلاقي)، د. هدى محمد عبد الرحمن جاب الله، مجلة كلية الآداب بقنا، جامعة جنوب الوادي، المجلد:32، ص171، العدد: 59، أبريل 2023م.</w:t>
      </w:r>
    </w:p>
  </w:footnote>
  <w:footnote w:id="42">
    <w:p w14:paraId="649560F5"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ينظر: المعجم الفلسفي، مجمع اللغة العربية: ص117، الهيئة العامة لشئون المطابع الأميرية، القاهرة (1403هـ =1983م)، والمعجم الفلسفي، جميل صليبا: ج1ص608، دار الكتاب اللبناني، بيروت (1982م)، ومقالة في الميتافيزيقا، جوتفريد فيلهلم ليبنتز، ترجمة وتقديم وتعليق: د. الطاهر</w:t>
      </w: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بن</w:t>
      </w: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 xml:space="preserve">قيزة، مراجعة: د. جورج زيناتي: ص224، ط1، المنظمة العربية للترجمة (2006م)، وفلسفة العقائد المسيحية قراءة نقدية في لاهوت ليبنتز، د. محمد عثمان الخشت: ص8، دار قباء للطباعة والنشر، القاهرة (1998م).   </w:t>
      </w:r>
    </w:p>
  </w:footnote>
  <w:footnote w:id="43">
    <w:p w14:paraId="51B589B8"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ينظر: نيتشه وجذور ما بعد الحداثة، د. أحمد عبد الحليم عطية: ص260، ط1، دار الفارابي، بيروت (2010م).</w:t>
      </w:r>
    </w:p>
  </w:footnote>
  <w:footnote w:id="44">
    <w:p w14:paraId="3C713534" w14:textId="2FAC6082" w:rsidR="00A625B2" w:rsidRPr="006C6AD8" w:rsidRDefault="00A625B2" w:rsidP="006C6AD8">
      <w:pPr>
        <w:pStyle w:val="af0"/>
        <w:spacing w:line="216" w:lineRule="auto"/>
        <w:ind w:left="340" w:hanging="340"/>
        <w:jc w:val="lowKashida"/>
        <w:rPr>
          <w:rFonts w:ascii="Simplified Arabic" w:hAnsi="Simplified Arabic" w:cs="Simplified Arabic"/>
          <w:sz w:val="22"/>
          <w:szCs w:val="22"/>
          <w:rtl/>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xml:space="preserve">) ينظر: أساس التحسين والتقبيح لدى الإسلاميين ومقارنته بمذهب كانت، د. قنديل محمد قنديل السيد: ج2ص821، ط3، مجمع البحوث الإسلامية، القاهرة (1443هـ = </w:t>
      </w:r>
      <w:r w:rsidR="009C605F" w:rsidRPr="006C6AD8">
        <w:rPr>
          <w:rFonts w:ascii="Simplified Arabic" w:hAnsi="Simplified Arabic" w:cs="Simplified Arabic" w:hint="cs"/>
          <w:sz w:val="22"/>
          <w:szCs w:val="22"/>
          <w:rtl/>
          <w:lang w:bidi="ar-EG"/>
        </w:rPr>
        <w:t>2022</w:t>
      </w:r>
      <w:r w:rsidRPr="006C6AD8">
        <w:rPr>
          <w:rFonts w:ascii="Simplified Arabic" w:hAnsi="Simplified Arabic" w:cs="Simplified Arabic"/>
          <w:sz w:val="22"/>
          <w:szCs w:val="22"/>
          <w:rtl/>
          <w:lang w:bidi="ar-EG"/>
        </w:rPr>
        <w:t>م)، ومبادئ الفلسفة، ديكارت، ترجمة: د. عثمان أمين: ص132، وديكارت، د. عثمان أمين: ص192 وما بعدها.</w:t>
      </w:r>
    </w:p>
  </w:footnote>
  <w:footnote w:id="45">
    <w:p w14:paraId="5E12F22B"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rtl/>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lang w:bidi="ar-EG"/>
        </w:rPr>
        <w:footnoteRef/>
      </w:r>
      <w:r w:rsidRPr="006C6AD8">
        <w:rPr>
          <w:rFonts w:ascii="Simplified Arabic" w:hAnsi="Simplified Arabic" w:cs="Simplified Arabic"/>
          <w:sz w:val="22"/>
          <w:szCs w:val="22"/>
          <w:rtl/>
          <w:lang w:bidi="ar-EG"/>
        </w:rPr>
        <w:t>) على حد تعبير الدكتور عبد الرحمن بدوي، فقد صنف المسائل الكلامية إلى جليل ودقيق. ينظر: مذاهب الإسلاميين،</w:t>
      </w:r>
    </w:p>
    <w:p w14:paraId="17E13324"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 xml:space="preserve"> د. عبد الرحمن بدوي: ص208، 209، دار العلم للملايين، بيروت (1977م). يقصد بجليل الكلام: (المسائل الواضحة الجلية، وهي الأصول التي لا تحوج إلى تدقيق النظر والبحث والتكلف، وهي الأصول الثابتة في الإسلام التي تبنى عليها غيرها، كثبوت المعاد، ووجود الله تعالى ...، وغيرها من المسائل العظام، وسواء كانت عقلية أو نقلية، وسواء كانت متعلقة بالإلهيات، أو متعلقة بغير ذلك من مباحث، والمراد بالدقيق: هو تلك المسائل المقابلة للجليل، وهي التي تحوج إلى مراتب من النظر، ويدخل فيها كثير من الأدلة والتحقيقات على الجليل، كبعض أدلة النبوة، وتحرير المقصود بالمعاد، وتعلقات الصفات...، ومنها: مسائل تتعلق بأدلة تقوم على المسائل هي كالمبادئ لها، كالجوهر الفرد، والحيز والمكان والطفرة، والزمان...، وهي تقابل إلى حد ما الفروع أو المبادئ التي تبنى عليها أدلة العقائد). رسالة في بيان جليل الكلام ودقيقه، د. سعيد عبد اللطيف فوده: ص66، 67، ط1، دار الذخائر، بيروت (1436هـ =2015م).</w:t>
      </w:r>
    </w:p>
  </w:footnote>
  <w:footnote w:id="46">
    <w:p w14:paraId="3573A58D"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lang w:bidi="ar-EG"/>
        </w:rPr>
        <w:footnoteRef/>
      </w:r>
      <w:r w:rsidRPr="006C6AD8">
        <w:rPr>
          <w:rFonts w:ascii="Simplified Arabic" w:hAnsi="Simplified Arabic" w:cs="Simplified Arabic"/>
          <w:sz w:val="22"/>
          <w:szCs w:val="22"/>
          <w:rtl/>
          <w:lang w:bidi="ar-EG"/>
        </w:rPr>
        <w:t>) ينظر: في الفلسفة الإسلامية منهج وتطبيقه، د. إبراهيم مدكور: ج2 ص 42.</w:t>
      </w:r>
    </w:p>
  </w:footnote>
  <w:footnote w:id="47">
    <w:p w14:paraId="30A2D1EA"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lang w:bidi="ar-EG"/>
        </w:rPr>
        <w:footnoteRef/>
      </w:r>
      <w:r w:rsidRPr="006C6AD8">
        <w:rPr>
          <w:rFonts w:ascii="Simplified Arabic" w:hAnsi="Simplified Arabic" w:cs="Simplified Arabic"/>
          <w:sz w:val="22"/>
          <w:szCs w:val="22"/>
          <w:rtl/>
          <w:lang w:bidi="ar-EG"/>
        </w:rPr>
        <w:t>) ينظر: المنية والأمل، للقاضي عبد الجبار، جمعه: أحمد بن يحيى المرتضى، تحقيق: د. عصام الدين محمد علي: ص158، دار المعرفة الجامعية للطباعة والنشر، القاهرة (1985م).</w:t>
      </w:r>
    </w:p>
  </w:footnote>
  <w:footnote w:id="48">
    <w:p w14:paraId="715BC09E"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lang w:bidi="ar-EG"/>
        </w:rPr>
        <w:footnoteRef/>
      </w:r>
      <w:r w:rsidRPr="006C6AD8">
        <w:rPr>
          <w:rFonts w:ascii="Simplified Arabic" w:hAnsi="Simplified Arabic" w:cs="Simplified Arabic"/>
          <w:sz w:val="22"/>
          <w:szCs w:val="22"/>
          <w:rtl/>
          <w:lang w:bidi="ar-EG"/>
        </w:rPr>
        <w:t>) ينظر: في علم الكلام دراسة فلسفية لآراء الفرق الإسلامية في أصول الدين (المعتزلة)، د. أحمد محمود صبحي: ج1 ص218.</w:t>
      </w:r>
    </w:p>
  </w:footnote>
  <w:footnote w:id="49">
    <w:p w14:paraId="67F95998"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lang w:bidi="ar-EG"/>
        </w:rPr>
        <w:footnoteRef/>
      </w:r>
      <w:r w:rsidRPr="006C6AD8">
        <w:rPr>
          <w:rFonts w:ascii="Simplified Arabic" w:hAnsi="Simplified Arabic" w:cs="Simplified Arabic"/>
          <w:sz w:val="22"/>
          <w:szCs w:val="22"/>
          <w:rtl/>
          <w:lang w:bidi="ar-EG"/>
        </w:rPr>
        <w:t>) ينظر: إبراهيم بن سيار النظام وآراؤه الكلامية والفلسفية، د. محمد عبد الهادي أبو ريدة: ص88.</w:t>
      </w:r>
    </w:p>
  </w:footnote>
  <w:footnote w:id="50">
    <w:p w14:paraId="63EF0125"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lang w:bidi="ar-EG"/>
        </w:rPr>
        <w:footnoteRef/>
      </w:r>
      <w:r w:rsidRPr="006C6AD8">
        <w:rPr>
          <w:rFonts w:ascii="Simplified Arabic" w:hAnsi="Simplified Arabic" w:cs="Simplified Arabic"/>
          <w:sz w:val="22"/>
          <w:szCs w:val="22"/>
          <w:rtl/>
          <w:lang w:bidi="ar-EG"/>
        </w:rPr>
        <w:t>) قضية الخير والشر لدى مفكري الإسلام، د. محمد السيد الجليند: ص198، ط6، دار قباء الحديثة للطباعة والنشر والتوزيع، القاهرة (2006م).</w:t>
      </w:r>
    </w:p>
  </w:footnote>
  <w:footnote w:id="51">
    <w:p w14:paraId="630BDBFB"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lang w:bidi="ar-EG"/>
        </w:rPr>
        <w:footnoteRef/>
      </w:r>
      <w:r w:rsidRPr="006C6AD8">
        <w:rPr>
          <w:rFonts w:ascii="Simplified Arabic" w:hAnsi="Simplified Arabic" w:cs="Simplified Arabic"/>
          <w:sz w:val="22"/>
          <w:szCs w:val="22"/>
          <w:rtl/>
          <w:lang w:bidi="ar-EG"/>
        </w:rPr>
        <w:t xml:space="preserve">) ينظر: الفرق الكلامية الإسلامية مدخل ودراسة، د. علي عبد الفتاح المغربي: ص204. </w:t>
      </w:r>
    </w:p>
  </w:footnote>
  <w:footnote w:id="52">
    <w:p w14:paraId="59030978"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lang w:bidi="ar-EG"/>
        </w:rPr>
        <w:footnoteRef/>
      </w:r>
      <w:r w:rsidRPr="006C6AD8">
        <w:rPr>
          <w:rFonts w:ascii="Simplified Arabic" w:hAnsi="Simplified Arabic" w:cs="Simplified Arabic"/>
          <w:sz w:val="22"/>
          <w:szCs w:val="22"/>
          <w:rtl/>
          <w:lang w:bidi="ar-EG"/>
        </w:rPr>
        <w:t>) ينظر: في علم الكلام دراسة فلسفية لآراء الفرق الإسلامية في أصول الدين (المعتزلة)، د. أحمد محمود صبحي: ج1 ص 224.</w:t>
      </w:r>
    </w:p>
  </w:footnote>
  <w:footnote w:id="53">
    <w:p w14:paraId="648F1FE7"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lang w:bidi="ar-EG"/>
        </w:rPr>
        <w:footnoteRef/>
      </w:r>
      <w:r w:rsidRPr="006C6AD8">
        <w:rPr>
          <w:rFonts w:ascii="Simplified Arabic" w:hAnsi="Simplified Arabic" w:cs="Simplified Arabic"/>
          <w:sz w:val="22"/>
          <w:szCs w:val="22"/>
          <w:rtl/>
          <w:lang w:bidi="ar-EG"/>
        </w:rPr>
        <w:t xml:space="preserve">) فلسفة المعتزلة فلاسفة الإسلام الأسبقين، د. ألبير نصري نادر: ج1 ص82، دار نشر الثقافة، الإسكندرية (1950م). </w:t>
      </w:r>
    </w:p>
  </w:footnote>
  <w:footnote w:id="54">
    <w:p w14:paraId="61C7BC8E" w14:textId="3F2BB3B2"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lang w:bidi="ar-EG"/>
        </w:rPr>
        <w:footnoteRef/>
      </w:r>
      <w:r w:rsidRPr="006C6AD8">
        <w:rPr>
          <w:rFonts w:ascii="Simplified Arabic" w:hAnsi="Simplified Arabic" w:cs="Simplified Arabic"/>
          <w:sz w:val="22"/>
          <w:szCs w:val="22"/>
          <w:rtl/>
          <w:lang w:bidi="ar-EG"/>
        </w:rPr>
        <w:t>) ينظر: المواعظ والاعتبار بذكر الخطط والآثار المعروف بالخطط المقريزية، تقي الدين المقريزي: ج4 ص 170، ط1، منشورات</w:t>
      </w:r>
      <w:r w:rsidR="00AE4BD3" w:rsidRPr="006C6AD8">
        <w:rPr>
          <w:rFonts w:ascii="Simplified Arabic" w:hAnsi="Simplified Arabic" w:cs="Simplified Arabic" w:hint="cs"/>
          <w:sz w:val="22"/>
          <w:szCs w:val="22"/>
          <w:rtl/>
          <w:lang w:bidi="ar-EG"/>
        </w:rPr>
        <w:t xml:space="preserve"> </w:t>
      </w:r>
      <w:r w:rsidRPr="006C6AD8">
        <w:rPr>
          <w:rFonts w:ascii="Simplified Arabic" w:hAnsi="Simplified Arabic" w:cs="Simplified Arabic"/>
          <w:sz w:val="22"/>
          <w:szCs w:val="22"/>
          <w:rtl/>
          <w:lang w:bidi="ar-EG"/>
        </w:rPr>
        <w:t>دار</w:t>
      </w:r>
      <w:r w:rsidR="00AE4BD3" w:rsidRPr="006C6AD8">
        <w:rPr>
          <w:rFonts w:ascii="Simplified Arabic" w:hAnsi="Simplified Arabic" w:cs="Simplified Arabic" w:hint="cs"/>
          <w:sz w:val="22"/>
          <w:szCs w:val="22"/>
          <w:rtl/>
          <w:lang w:bidi="ar-EG"/>
        </w:rPr>
        <w:t xml:space="preserve"> </w:t>
      </w:r>
      <w:r w:rsidRPr="006C6AD8">
        <w:rPr>
          <w:rFonts w:ascii="Simplified Arabic" w:hAnsi="Simplified Arabic" w:cs="Simplified Arabic"/>
          <w:sz w:val="22"/>
          <w:szCs w:val="22"/>
          <w:rtl/>
          <w:lang w:bidi="ar-EG"/>
        </w:rPr>
        <w:t>الكتب العلمية، بيروت (1998م)، والمعتزلة بين الفكر والعمل، د. علي الشابي – أبو لبابة حسين – عبد الحميد النجار: ص91، الشركة التونسية للتوزيع، تونس، بدون تاريخ.</w:t>
      </w:r>
    </w:p>
  </w:footnote>
  <w:footnote w:id="55">
    <w:p w14:paraId="4699730B"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lang w:bidi="ar-EG"/>
        </w:rPr>
        <w:footnoteRef/>
      </w:r>
      <w:r w:rsidRPr="006C6AD8">
        <w:rPr>
          <w:rFonts w:ascii="Simplified Arabic" w:hAnsi="Simplified Arabic" w:cs="Simplified Arabic"/>
          <w:sz w:val="22"/>
          <w:szCs w:val="22"/>
          <w:rtl/>
          <w:lang w:bidi="ar-EG"/>
        </w:rPr>
        <w:t>) مقالات الإسلاميين واختلاف المصلين، لأبي الحسن الأشعري، تحقيق: هلموت ريتر: ص403، ويراجع: الفرق بين الفرق وبيان الفرقة الناجية، لعبد القاهر بن طاهر بن محمد بن عبد الله البغدادي التميمي الأسفراييني: ص</w:t>
      </w: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116.</w:t>
      </w:r>
    </w:p>
  </w:footnote>
  <w:footnote w:id="56">
    <w:p w14:paraId="07DF5693"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lang w:bidi="ar-EG"/>
        </w:rPr>
        <w:footnoteRef/>
      </w:r>
      <w:r w:rsidRPr="006C6AD8">
        <w:rPr>
          <w:rFonts w:ascii="Simplified Arabic" w:hAnsi="Simplified Arabic" w:cs="Simplified Arabic"/>
          <w:sz w:val="22"/>
          <w:szCs w:val="22"/>
          <w:rtl/>
          <w:lang w:bidi="ar-EG"/>
        </w:rPr>
        <w:t>) الفرق بين الفرق وبيان الفرقة الناجية، لعبد القاهر البغدادي: ص</w:t>
      </w: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113، 114.</w:t>
      </w:r>
    </w:p>
  </w:footnote>
  <w:footnote w:id="57">
    <w:p w14:paraId="1E08F642"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lang w:bidi="ar-EG"/>
        </w:rPr>
        <w:footnoteRef/>
      </w:r>
      <w:r w:rsidRPr="006C6AD8">
        <w:rPr>
          <w:rFonts w:ascii="Simplified Arabic" w:hAnsi="Simplified Arabic" w:cs="Simplified Arabic"/>
          <w:sz w:val="22"/>
          <w:szCs w:val="22"/>
          <w:rtl/>
          <w:lang w:bidi="ar-EG"/>
        </w:rPr>
        <w:t xml:space="preserve">) ينظر: الفرق الكلامية الإسلامية مدخل ودراسة، د. علي عبد الفتاح المغربي: ص204. </w:t>
      </w:r>
    </w:p>
  </w:footnote>
  <w:footnote w:id="58">
    <w:p w14:paraId="58DC05EF"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lang w:bidi="ar-EG"/>
        </w:rPr>
        <w:footnoteRef/>
      </w:r>
      <w:r w:rsidRPr="006C6AD8">
        <w:rPr>
          <w:rFonts w:ascii="Simplified Arabic" w:hAnsi="Simplified Arabic" w:cs="Simplified Arabic"/>
          <w:sz w:val="22"/>
          <w:szCs w:val="22"/>
          <w:rtl/>
          <w:lang w:bidi="ar-EG"/>
        </w:rPr>
        <w:t>) الانتصار والرد على ابن الراوندي الملحد، لأبي الحسين الخياط، تحقيق: د. نيبرج: ص74، المكتبة الأزهرية للتراث – القاهرة (1436 هـ = 2015م).</w:t>
      </w:r>
    </w:p>
  </w:footnote>
  <w:footnote w:id="59">
    <w:p w14:paraId="0BDC985D" w14:textId="77777777" w:rsidR="00A625B2" w:rsidRPr="006C6AD8" w:rsidRDefault="00A625B2" w:rsidP="006C6AD8">
      <w:pPr>
        <w:pStyle w:val="af0"/>
        <w:spacing w:line="211"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lang w:bidi="ar-EG"/>
        </w:rPr>
        <w:footnoteRef/>
      </w:r>
      <w:r w:rsidRPr="006C6AD8">
        <w:rPr>
          <w:rFonts w:ascii="Simplified Arabic" w:hAnsi="Simplified Arabic" w:cs="Simplified Arabic"/>
          <w:sz w:val="22"/>
          <w:szCs w:val="22"/>
          <w:rtl/>
          <w:lang w:bidi="ar-EG"/>
        </w:rPr>
        <w:t>) ينظر: المصدر السابق: ص72، 73.</w:t>
      </w:r>
    </w:p>
  </w:footnote>
  <w:footnote w:id="60">
    <w:p w14:paraId="28CDE8E6" w14:textId="77777777" w:rsidR="00A625B2" w:rsidRPr="006C6AD8" w:rsidRDefault="00A625B2" w:rsidP="006C6AD8">
      <w:pPr>
        <w:pStyle w:val="af0"/>
        <w:spacing w:line="211"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lang w:bidi="ar-EG"/>
        </w:rPr>
        <w:footnoteRef/>
      </w:r>
      <w:r w:rsidRPr="006C6AD8">
        <w:rPr>
          <w:rFonts w:ascii="Simplified Arabic" w:hAnsi="Simplified Arabic" w:cs="Simplified Arabic"/>
          <w:sz w:val="22"/>
          <w:szCs w:val="22"/>
          <w:rtl/>
          <w:lang w:bidi="ar-EG"/>
        </w:rPr>
        <w:t>) ينظر: الخير والشر عند القاضي عبد الجبار، د. محمد صالح السيد: ص122، دار قباء للطباعة والنشر والتوزيع، القاهرة (1998م).</w:t>
      </w:r>
    </w:p>
  </w:footnote>
  <w:footnote w:id="61">
    <w:p w14:paraId="7E6C9379" w14:textId="77777777" w:rsidR="00A625B2" w:rsidRPr="006C6AD8" w:rsidRDefault="00A625B2" w:rsidP="006C6AD8">
      <w:pPr>
        <w:pStyle w:val="af0"/>
        <w:spacing w:line="211"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lang w:bidi="ar-EG"/>
        </w:rPr>
        <w:footnoteRef/>
      </w:r>
      <w:r w:rsidRPr="006C6AD8">
        <w:rPr>
          <w:rFonts w:ascii="Simplified Arabic" w:hAnsi="Simplified Arabic" w:cs="Simplified Arabic"/>
          <w:sz w:val="22"/>
          <w:szCs w:val="22"/>
          <w:rtl/>
          <w:lang w:bidi="ar-EG"/>
        </w:rPr>
        <w:t xml:space="preserve">) نفى الدكتور أبو ريدة تأثر النظام بأي مصدر أجنبي في مسألة القدرة على الظلم، وجزم بأن مذهب النظام في مسألة الظلم والعدل يمكن ترجمته بلغة القرآن ومنطقه أكثر من أي مصدر آخر في هذا الموضوع. ينظر: إبراهيم بن سيار النظام وآراؤه الكلامية والفلسفية، د. محمد عبد الهادي أبو ريدة: ص95، 96.  </w:t>
      </w:r>
    </w:p>
  </w:footnote>
  <w:footnote w:id="62">
    <w:p w14:paraId="26627395" w14:textId="77777777" w:rsidR="00A625B2" w:rsidRPr="006C6AD8" w:rsidRDefault="00A625B2" w:rsidP="006C6AD8">
      <w:pPr>
        <w:pStyle w:val="af0"/>
        <w:spacing w:line="211"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lang w:bidi="ar-EG"/>
        </w:rPr>
        <w:footnoteRef/>
      </w:r>
      <w:r w:rsidRPr="006C6AD8">
        <w:rPr>
          <w:rFonts w:ascii="Simplified Arabic" w:hAnsi="Simplified Arabic" w:cs="Simplified Arabic"/>
          <w:sz w:val="22"/>
          <w:szCs w:val="22"/>
          <w:rtl/>
          <w:lang w:bidi="ar-EG"/>
        </w:rPr>
        <w:t>) ينظر: نشأة الفكر الفلسفي في الإسلام، د. علي سامي النشار: ج1 ص494، 495، وفي علم الكلام دراسة فلسفية لآراء الفرق الإسلامية في أصول الدين (المعتزلة)، د. أحمد محمود صبحي: ج1 ص 224.</w:t>
      </w:r>
    </w:p>
  </w:footnote>
  <w:footnote w:id="63">
    <w:p w14:paraId="29F8E0E4" w14:textId="77777777" w:rsidR="00A625B2" w:rsidRPr="006C6AD8" w:rsidRDefault="00A625B2" w:rsidP="006C6AD8">
      <w:pPr>
        <w:pStyle w:val="af0"/>
        <w:spacing w:line="211"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lang w:bidi="ar-EG"/>
        </w:rPr>
        <w:footnoteRef/>
      </w:r>
      <w:r w:rsidRPr="006C6AD8">
        <w:rPr>
          <w:rFonts w:ascii="Simplified Arabic" w:hAnsi="Simplified Arabic" w:cs="Simplified Arabic"/>
          <w:sz w:val="22"/>
          <w:szCs w:val="22"/>
          <w:rtl/>
          <w:lang w:bidi="ar-EG"/>
        </w:rPr>
        <w:t>) الفصل في الملل والأهواء والنحل، لمحمد علي بن أحمد بن سعيد بن حزم الأندلسي القرطبي الظاهري: ج2ص139، مكتبة الخانجي، القاهرة، بدون تاريخ.</w:t>
      </w:r>
    </w:p>
  </w:footnote>
  <w:footnote w:id="64">
    <w:p w14:paraId="4BD8426D"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lang w:bidi="ar-EG"/>
        </w:rPr>
        <w:footnoteRef/>
      </w:r>
      <w:r w:rsidRPr="006C6AD8">
        <w:rPr>
          <w:rFonts w:ascii="Simplified Arabic" w:hAnsi="Simplified Arabic" w:cs="Simplified Arabic"/>
          <w:sz w:val="22"/>
          <w:szCs w:val="22"/>
          <w:rtl/>
          <w:lang w:bidi="ar-EG"/>
        </w:rPr>
        <w:t>) الفصل في الملل والأهواء والنحل، لمحمد علي بن أحمد بن سعيد بن حزم الأندلسي القرطبي الظاهري: ج4ص147.</w:t>
      </w:r>
    </w:p>
  </w:footnote>
  <w:footnote w:id="65">
    <w:p w14:paraId="427920E5"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lang w:bidi="ar-EG"/>
        </w:rPr>
        <w:footnoteRef/>
      </w:r>
      <w:r w:rsidRPr="006C6AD8">
        <w:rPr>
          <w:rFonts w:ascii="Simplified Arabic" w:hAnsi="Simplified Arabic" w:cs="Simplified Arabic"/>
          <w:sz w:val="22"/>
          <w:szCs w:val="22"/>
          <w:rtl/>
          <w:lang w:bidi="ar-EG"/>
        </w:rPr>
        <w:t>) القول بذاتية الحسن والقبح هو مذهب معتزلة بغداد، ونجد ذلك واضحًا في كلام القاضي عبد الجبار عند تعبيره عن رأي واحد من كبار البغداديين منهم، حين يقول: (عند أبي القاسم البلخي: أن القبيح إنما يقبح لوقوعه بصفته وعينه). شرح الأصول الخمسة، للقاضي عبد الجبار، تحقيق: د. عبد الكريم عثمان: ص310، ويراجع: المسائل في الخلاف بين البصريين والبغداديين، لأبي رشيد النيسابوري، تحقيق: د. معن زيادة، د. رضوان السيد: ص354، 355، ط1، معهد الاتحاد العربي، طرابلس (1979م)، بينما ذهب معتزلة البصرة إلى أن حسن الأفعال وقبحها إنما يتوقف على الوجه أو الاعتبار دون الذاتية، وفي هذا يقول القاضي عبد الجبار: (إن القبيح إنما يقبح لوقوعه على وجه، فمتى وقع على ذلك الوجه وجب قبحه، سواء وقع من الله تعالى أو من الواحد منا). شرح الأصول الخمسة، للقاضي عبد الجبار: ص309، ويؤكد على ذلك القاضي عبد الجبار في موضع آخر؛ إذ أن مذهب البصريين في التحسين والتقبيح يرتبط ارتباطًا وثيقًا بنظرية الوجوه والاعتبارات، فيقول: (إن الظلم إنما قبح لوقوعه على وجه وهو كونه ظلمًا؛ هذا لأن العلم بالقبح فرع على العلم بوجه القبح، فيجب متى وقع على ذلك الوجه أن يكون قبيحًا سواء وقع من الله تعالى أو من العباد). شرح الأصول الخمسة، للقاضي عبد الجبار: ص310، ويراجع: المختصر في أصول الدين، للقاضي عبد الجبار، ج1 ص204، والمغني، للقاضي عبد الجبار ج6 ص66، 81، وقد بذل معتزلة البصرة جهدًا كبيرًا في تفصيل الوجوه التي لها يقبح الفعل، أو يحسن، فتمثل مذهبهم في طريقين: الأول: ذهب الجبائيان، وركن الدين الخوارزمي إلى أن الحسَن كالقبيح يحسن لوجوه يقع عليها، ولا يشترط فيه انتفاء وجوه القبح عنه. ينظر: المغني، للقاضي عبد الجبار: ج6 ص70، 71، والفائق في أصول الدين، لركن الدين الملاحمي: ص168، 169، والثاني: وهو أن الحسن يحسن لوقوعه على وجه يقتضي حسنه، ولانتفاء وجوه القبح عنه، فلابد من اعتبار الأمرين معًا، في بيان العلة المقتضية لحُسن الحَسن، وهو قول ثانٍ لأبي هاشم الجبائي، وقول أبي عبد الله البصري، والقاضي عبد الجبار، وعند اجتماع وجه الحسن، ووجه القبح في فعل واحد، ففي هذه الحالة يقرر الجبائيان ان الحكم لوجه القبح. ينظر: المغني، للقاضي عبد الجبار ج6 ص71.</w:t>
      </w:r>
      <w:r w:rsidRPr="006C6AD8">
        <w:rPr>
          <w:rFonts w:ascii="Simplified Arabic" w:hAnsi="Simplified Arabic" w:cs="Simplified Arabic"/>
          <w:sz w:val="22"/>
          <w:szCs w:val="22"/>
          <w:lang w:bidi="ar-EG"/>
        </w:rPr>
        <w:t xml:space="preserve"> </w:t>
      </w:r>
    </w:p>
  </w:footnote>
  <w:footnote w:id="66">
    <w:p w14:paraId="3BEFCE1A"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lang w:bidi="ar-EG"/>
        </w:rPr>
        <w:footnoteRef/>
      </w:r>
      <w:r w:rsidRPr="006C6AD8">
        <w:rPr>
          <w:rFonts w:ascii="Simplified Arabic" w:hAnsi="Simplified Arabic" w:cs="Simplified Arabic"/>
          <w:sz w:val="22"/>
          <w:szCs w:val="22"/>
          <w:rtl/>
          <w:lang w:bidi="ar-EG"/>
        </w:rPr>
        <w:t>) الملل والنحل، لأبي الفتح محمد بن عبد الكريم بن أبى بكر أحمد الشهرستاني: ج1ص54.</w:t>
      </w:r>
    </w:p>
  </w:footnote>
  <w:footnote w:id="67">
    <w:p w14:paraId="79C29E46"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lang w:bidi="ar-EG"/>
        </w:rPr>
        <w:footnoteRef/>
      </w:r>
      <w:r w:rsidRPr="006C6AD8">
        <w:rPr>
          <w:rFonts w:ascii="Simplified Arabic" w:hAnsi="Simplified Arabic" w:cs="Simplified Arabic"/>
          <w:sz w:val="22"/>
          <w:szCs w:val="22"/>
          <w:rtl/>
          <w:lang w:bidi="ar-EG"/>
        </w:rPr>
        <w:t>) إن القول بذاتية الحسن والقبح، يجعل الإدراك العقلي للحسن والقبح مساويًا للإدراك الحسي للأشياء، فكما أن الحس يدرك صلابة الجسم مثلما يدرك الجسم، فالعقل يدرك قبح الكذب مثلما يدرك الكذب، ولا يحق لمن يجعل الكذب قبيحًا على هذا النحو المتصلب أن يقول بعدئذ إنه قد يحسن لأي غرض، مهما كان نبله وشرفه، فإذا أنت ظفرت بمثال يستحسن فيه الكذب، أو يستهجن فيه الصدق، فقد أوقعته في مأزق يصعب الخلاص منه. ينظر: هوامش على الاقتصاد في الاعتقاد لحجة الإسلام الغزالي (القطب الثالث)، د. محمد عبد الفضيل القوصي: ص69،68، ط1، مكتبة الإيمان، القاهرة (2006م).</w:t>
      </w:r>
    </w:p>
  </w:footnote>
  <w:footnote w:id="68">
    <w:p w14:paraId="3A3ED3AC"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lang w:bidi="ar-EG"/>
        </w:rPr>
        <w:footnoteRef/>
      </w:r>
      <w:r w:rsidRPr="006C6AD8">
        <w:rPr>
          <w:rFonts w:ascii="Simplified Arabic" w:hAnsi="Simplified Arabic" w:cs="Simplified Arabic"/>
          <w:sz w:val="22"/>
          <w:szCs w:val="22"/>
          <w:rtl/>
          <w:lang w:bidi="ar-EG"/>
        </w:rPr>
        <w:t>) ينظر: المغني في أبواب التوحيد والعدل، للقاضي عبد الجبار (التعديل والتجوير)، تحقيق: د. أحمد فؤاد الأهواني: ج6 ص127، وشرح الأصول الخمسة، للقاضي عبد الجبار: ص313، والمحيط بالتكليف، للقاضي عبد الجبار، تحقيق: عمر السيد عزمي: ص245، المؤسسة المصرية العامة للتأليف والترجمة والنشر، الدار المصرية للتأليف والترجمة، القاهرة، بدون تاريخ.</w:t>
      </w:r>
      <w:r w:rsidRPr="006C6AD8">
        <w:rPr>
          <w:rFonts w:ascii="Simplified Arabic" w:hAnsi="Simplified Arabic" w:cs="Simplified Arabic"/>
          <w:sz w:val="22"/>
          <w:szCs w:val="22"/>
          <w:lang w:bidi="ar-EG"/>
        </w:rPr>
        <w:t xml:space="preserve"> </w:t>
      </w:r>
    </w:p>
  </w:footnote>
  <w:footnote w:id="69">
    <w:p w14:paraId="174B4B39"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lang w:bidi="ar-EG"/>
        </w:rPr>
        <w:footnoteRef/>
      </w:r>
      <w:r w:rsidRPr="006C6AD8">
        <w:rPr>
          <w:rFonts w:ascii="Simplified Arabic" w:hAnsi="Simplified Arabic" w:cs="Simplified Arabic"/>
          <w:sz w:val="22"/>
          <w:szCs w:val="22"/>
          <w:rtl/>
          <w:lang w:bidi="ar-EG"/>
        </w:rPr>
        <w:t>) الانتصار والرد على ابن الراوندي الملحد، لأبي الحسين الخياط، تحقيق: د. نيبرج: ص 58.</w:t>
      </w:r>
    </w:p>
  </w:footnote>
  <w:footnote w:id="70">
    <w:p w14:paraId="3E91861A"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lang w:bidi="ar-EG"/>
        </w:rPr>
        <w:footnoteRef/>
      </w:r>
      <w:r w:rsidRPr="006C6AD8">
        <w:rPr>
          <w:rFonts w:ascii="Simplified Arabic" w:hAnsi="Simplified Arabic" w:cs="Simplified Arabic"/>
          <w:sz w:val="22"/>
          <w:szCs w:val="22"/>
          <w:rtl/>
          <w:lang w:bidi="ar-EG"/>
        </w:rPr>
        <w:t xml:space="preserve">) شرح الأصول الخمسة، للقاضي عبد الجبار: ص313، </w:t>
      </w:r>
    </w:p>
  </w:footnote>
  <w:footnote w:id="71">
    <w:p w14:paraId="6FD2565B"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lang w:bidi="ar-EG"/>
        </w:rPr>
        <w:footnoteRef/>
      </w:r>
      <w:r w:rsidRPr="006C6AD8">
        <w:rPr>
          <w:rFonts w:ascii="Simplified Arabic" w:hAnsi="Simplified Arabic" w:cs="Simplified Arabic"/>
          <w:sz w:val="22"/>
          <w:szCs w:val="22"/>
          <w:rtl/>
          <w:lang w:bidi="ar-EG"/>
        </w:rPr>
        <w:t>) ينظر: المختصر في أصول الدين ضمن رسائل العدل والتوحيد، للقاضي عبد الجبار: ج1 ص208، ويراجع: شرح الأصول الخمسة، للقاضي عبد الجبار: ص323، والمحيط بالتكليف، للقاضي عبد الجبار: ص355، والمغني، للقاضي عبد الجبار (المخلوق)، تحقيق: د. توفيق الطويل، سعيد زايد: ج8 ص3، المؤسسة المصرية العامة للتأليف والنشر، القاهرة (بدون تاريخ)، والفائق في أصول الدين، لركن الدين الخوارزمي: ص178.</w:t>
      </w:r>
    </w:p>
  </w:footnote>
  <w:footnote w:id="72">
    <w:p w14:paraId="7347C2C3"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lang w:bidi="ar-EG"/>
        </w:rPr>
        <w:footnoteRef/>
      </w:r>
      <w:r w:rsidRPr="006C6AD8">
        <w:rPr>
          <w:rFonts w:ascii="Simplified Arabic" w:hAnsi="Simplified Arabic" w:cs="Simplified Arabic"/>
          <w:sz w:val="22"/>
          <w:szCs w:val="22"/>
          <w:rtl/>
          <w:lang w:bidi="ar-EG"/>
        </w:rPr>
        <w:t>) تنسب هذه الفرقة إلى الجبر الذي هو (نفي الفعل حقيقة عن العبد، وإضافته إلى الرب تعالى، والجبرية أصناف: فالجبرية ‌الخالصة: هي التي لا تثبت للعبد فعل، ولا قدرة على الفعل أصلًا، والجبرية المتوسطة: هي التي تثبت للعبد قدرة غير مؤثرة أصلا، فأما من أثبت للقدرة الحادثة أثرًا ما في الفعل، وسمي ذلك كسبا، فليس بجبري). الملل والنحل، لأبي الفتح محمد بن عبد الكريم بن أبى بكر أحمد الشهرستاني: ج1ص</w:t>
      </w: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85.</w:t>
      </w:r>
    </w:p>
  </w:footnote>
  <w:footnote w:id="73">
    <w:p w14:paraId="2307ADA6"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lang w:bidi="ar-EG"/>
        </w:rPr>
        <w:footnoteRef/>
      </w:r>
      <w:r w:rsidRPr="006C6AD8">
        <w:rPr>
          <w:rFonts w:ascii="Simplified Arabic" w:hAnsi="Simplified Arabic" w:cs="Simplified Arabic"/>
          <w:sz w:val="22"/>
          <w:szCs w:val="22"/>
          <w:rtl/>
          <w:lang w:bidi="ar-EG"/>
        </w:rPr>
        <w:t>) حاصل مذهب أهل الجبر أنهم قالوا: قدرة العبد غير مؤثرة في شيء، وليس لها كسب، ولا مدخل لها في أفعاله مطلقًا، بل أفعاله الاختيارية والاضطرارية سواء في صدورها عن الباري تعالى. ينظر: القول المفيد في علم التوحيد، للشيخ محمد بخيت المطيعي: ص98، ط1، دار البصائر، القاهرة (2011م).</w:t>
      </w:r>
    </w:p>
  </w:footnote>
  <w:footnote w:id="74">
    <w:p w14:paraId="789D880D" w14:textId="197A88D2"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lang w:bidi="ar-EG"/>
        </w:rPr>
        <w:footnoteRef/>
      </w:r>
      <w:r w:rsidRPr="006C6AD8">
        <w:rPr>
          <w:rFonts w:ascii="Simplified Arabic" w:hAnsi="Simplified Arabic" w:cs="Simplified Arabic"/>
          <w:sz w:val="22"/>
          <w:szCs w:val="22"/>
          <w:rtl/>
          <w:lang w:bidi="ar-EG"/>
        </w:rPr>
        <w:t xml:space="preserve">) اتفق الأشاعرة مع الماتريدية في القول بالكسب، إلا أنهم اختلفوا في تفسير معنى الكسب عند كل منهما، فالأشاعرة قد توسطوا بين الجبرية والقدرية، منطلقين من كون القدرة الإلهية قدرة مطلقة لا نهاية لها، ولا يوجد مؤثر غيرها في فعل العبد؛ إذ يؤدي ذلك إلى إلحاق النقص بالباري تعالى، وإثبات العجز له، وقد اختلفت أقوال الأشاعرة في تفسير معنى الكسب، فالإمام الأشعري يبين رأيه في كسب العبد أن: (الكسب بجميع صفاته الراجعة إلى نفسه مما يتعلق بالحدوث، حَدَثَ بمن أحدثه كذلك، وهو الله تعالى). تجريد مجرد مقالات الشيخ أبي الحسن الأشعري، للإمام أبي بكر بن فورك، تحقيق: محمد أمين علي عيسى: ص154، ط2، مجمع البحوث الإسلامية بالأزهر الشريف، القاهرة (1442هـ = 2021م)، فالله تعالى أجرى عادته بأن يوجد في العبد قدرة واختيارًا من غير أن يكون لقدرة العبد تأثير في وجود الفعل. ينظر: اللمع، للأشعري: ص74 وما بعدها، وإذا كان مذهب الأشعري يؤول إلى الجبر، فإن الأشاعرة من بعده قد قاموا بتطوير الفكرة، فذهب أبو إسحاق الأسفراييني إلى أن قدرة الله تعالى، وقدرة العبد إذا تعلقا بمقدور واحد وقع الفعل بهما، على أساس أن المعونة الإلهية هي التي تؤثر في قدرة العبد. ينظر: المطالب العالية، لفخر الدين الرازي: ج9 ص109، 10، وأما إمام الحرمين الجويني فقد انتهى إلى أن قدرة العبد الحادثة تؤثر في وجود الفعل الذي تتعلق به، غير أنها لا تستقل بهذا التأثير وحدها، بل تستند إلى سبب آخر تكون نسبتها إليه، كنسبة الفعل إليها، وهكذا إلى أن تنتهي الأسباب إلى الله تعالى. ينظر: العقيدة النظامية، لإمام الحرمين الجويني: ص48، ويأتي فخر الدين الرازي بنظريته في الكسب ليتفادى النقد الموجه لهذه النظرية، ليعطي العبد دوره في حدوث الفعل، ومع ذلك لم يخرج عن طلاقة القدرة الإلهية؛ حيث يقول: (المختار عندنا أن حصول القدرة والداعية المخصوصة يوجب الفعل، وعلى هذا التقدير يكون العبد فاعلًا على سبيل الحقيقة، ومع ذلك فتكون الأفعال بأسرها واقعة بقضاء الله تعالى وقدره). معالم أصول الدين، لفخر الدين الرازي، تحقيق: طه عبد الرءوف سعد: ص83، دار الكتاب العربي، بيروت، بدون تاريخ. وأقول: إن السادة الأشاعرة حين قالوا بالكسب في الفعل، فإن هذا يجعلهم أكثر اتساقًا في مذهبهم؛ لأن الفعل يدخل في باب الممكنات، وهذا يتماشى مع ما استقروا عليه، وصار أصلًا من أصولهم، باستناد الممكنات إلى الله تعالى القادر المختار ابتداء وبلا واسطة. ينظر: شرح المواقف، للسيد الشريف الجرجاني، ضبطه وصححه: محمود عمر الدمياطي: ج8ص177، ط1، دار الكتب العلمية، بيروت (1998م)، ولا يفوتنا أن ننوه إلى الجهد الذي بذله رجال المدرسة الماتريدية في معالجة هذه النظرية، فقد قام الشيخ مصطفى صبري ببيان هذا الدور، ومقارنته بالدور الأشعري في قوله: (إن مذهب الاشاعرة متوسط بين الجبر والاعتزال مع قربه إلي الجبر، وبعده عن الاعتزال، فهناك مذهب بين المذهبين أيضًا يُعد في الوسط التام سالمًا من وصمة التقرب إلي الجبر، وهو مذهب الماتريدية، فأفعال العباد عندهم مخلوقة لله تعالي، ولا خلاف لجمهورهم فيه مع الأشاعرة، ولا في وجود قدرة العباد دون تأثيرها، أما إرادة العباد فهي محط الخلاف بين الفريقين؛ لكونها مخلوقة لله تعالي عند الأشاعرة، كقدرتهم وأفعالهم، وعند الماتريدية لها معنيان: إرادتهم الكلية، وهي مخلوقة لله تعالي، أما إرادتهم الجزئية، فغير مخلوقة وأمرها بأيديهم، وهي ما يملكونه من أفعالهم المنسوبة إليهم). موقف البشر تحت سلطان القدر، الشيخ مصطفي صبري المتوفي: ص56، ط1، المطبعة السلفية ومكتبتها (1352هـ)، والشيخ مصطفى صبري ينزه ساحة الفكر الأشعري عن القول بالجبر فيقول: (ما يفترق به مذهب الأشاعرة عن مذهب الجبرية أن الجبرية لا قدرة عندهم للإنسان، ولا إرادة حتى ولا فعل، وعند الأشاعرة له قدرة، لكن </w:t>
      </w:r>
      <w:r w:rsidR="006C6AD8">
        <w:rPr>
          <w:rFonts w:ascii="Simplified Arabic" w:hAnsi="Simplified Arabic" w:cs="Simplified Arabic"/>
          <w:sz w:val="22"/>
          <w:szCs w:val="22"/>
          <w:rtl/>
          <w:lang w:bidi="ar-EG"/>
        </w:rPr>
        <w:br/>
      </w:r>
      <w:r w:rsidRPr="006C6AD8">
        <w:rPr>
          <w:rFonts w:ascii="Simplified Arabic" w:hAnsi="Simplified Arabic" w:cs="Simplified Arabic"/>
          <w:sz w:val="22"/>
          <w:szCs w:val="22"/>
          <w:rtl/>
          <w:lang w:bidi="ar-EG"/>
        </w:rPr>
        <w:t>لا تأثير لقدرته في جنب قدرة الله تعالي، وله أفعال، والله خالقها، وله إرادة أيضا تستند أفعاله إليها؛ ولذا يعد مختارًا في أفعاله). ينظر: موقف البشر تحت سلطان القدر، الشيخ مصطفي صبري: ص55.</w:t>
      </w:r>
    </w:p>
  </w:footnote>
  <w:footnote w:id="75">
    <w:p w14:paraId="4E795741"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lang w:bidi="ar-EG"/>
        </w:rPr>
        <w:footnoteRef/>
      </w:r>
      <w:r w:rsidRPr="006C6AD8">
        <w:rPr>
          <w:rFonts w:ascii="Simplified Arabic" w:hAnsi="Simplified Arabic" w:cs="Simplified Arabic"/>
          <w:sz w:val="22"/>
          <w:szCs w:val="22"/>
          <w:rtl/>
          <w:lang w:bidi="ar-EG"/>
        </w:rPr>
        <w:t>) العقيدة النظامية في الأركان الإسلامية، لأبي المعالي يوسف الجويني، تحقيق: محمد زاهد الكوثري: ص29، المكتبة الأزهرية للتراث، القاهرة (1436هـ = 2015م).</w:t>
      </w:r>
    </w:p>
  </w:footnote>
  <w:footnote w:id="76">
    <w:p w14:paraId="20152E42"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lang w:bidi="ar-EG"/>
        </w:rPr>
        <w:footnoteRef/>
      </w:r>
      <w:r w:rsidRPr="006C6AD8">
        <w:rPr>
          <w:rFonts w:ascii="Simplified Arabic" w:hAnsi="Simplified Arabic" w:cs="Simplified Arabic"/>
          <w:sz w:val="22"/>
          <w:szCs w:val="22"/>
          <w:rtl/>
          <w:lang w:bidi="ar-EG"/>
        </w:rPr>
        <w:t>) ينظر: أبكار الأفكار في أصول الدين، لسيف الدين الآمدي، تحقيق: د. أحمد محمد المهدي: ج5 ص43.</w:t>
      </w:r>
    </w:p>
  </w:footnote>
  <w:footnote w:id="77">
    <w:p w14:paraId="679C650D"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lang w:bidi="ar-EG"/>
        </w:rPr>
        <w:footnoteRef/>
      </w:r>
      <w:r w:rsidRPr="006C6AD8">
        <w:rPr>
          <w:rFonts w:ascii="Simplified Arabic" w:hAnsi="Simplified Arabic" w:cs="Simplified Arabic"/>
          <w:sz w:val="22"/>
          <w:szCs w:val="22"/>
          <w:rtl/>
          <w:lang w:bidi="ar-EG"/>
        </w:rPr>
        <w:t>) ينظر على سبيل المثال لا الحصر: المعارف في شرح الصحائف، لشمس الدين السمرقندي، تحقيق: د. عبدالله محمد إسماعيل، د. نظير محمد عياد: ج2ص1239، 1240، المكتبة الأزهرية التراث، القاهرة (1437هـ =2015م)، والمفصل في شرح المحصل، لنجم الدين الكاتبي القزويني، تحقيق: عبدالجبار أبو ستيته: ص974، دار الأصلين للدراسات والنشر، الأردن، بدون تاريخ، وشرح المواقف، للسيد الشريف الجرجاني، تحقيق: محمود عمر الدمياطي: ج8 ص72، ط1، دار الكتب العلمية، بيروت (1419هـ = 1998م)، ولوامع الأفكار في شرح طوالع الأنوار للبيضاوي، تأليف: زكريا محمد الأنصاري، تحقيق: د. عرفة عبدالرحمن النادي: ص414، ط1، دار الإمام الرازي للنشر والتوزيع، القاهرة (2024م)، وشرح معالم أأصول الدين، لابن التلمساني، تحقيق: د. عواد محمود سالم: ص328، ط1، المكتبة الأزهرية التراث، القاهرة (1432هـ =2011م).</w:t>
      </w:r>
    </w:p>
  </w:footnote>
  <w:footnote w:id="78">
    <w:p w14:paraId="75DDA412"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lang w:bidi="ar-EG"/>
        </w:rPr>
        <w:footnoteRef/>
      </w:r>
      <w:r w:rsidRPr="006C6AD8">
        <w:rPr>
          <w:rFonts w:ascii="Simplified Arabic" w:hAnsi="Simplified Arabic" w:cs="Simplified Arabic"/>
          <w:sz w:val="22"/>
          <w:szCs w:val="22"/>
          <w:rtl/>
          <w:lang w:bidi="ar-EG"/>
        </w:rPr>
        <w:t>) الانتصار والرد على ابن الراوندي الملحد، لأبي الحسين الخياط، تحقيق: د. نيبرج: ص 73.</w:t>
      </w:r>
    </w:p>
  </w:footnote>
  <w:footnote w:id="79">
    <w:p w14:paraId="52EC4C83"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lang w:bidi="ar-EG"/>
        </w:rPr>
        <w:footnoteRef/>
      </w:r>
      <w:r w:rsidRPr="006C6AD8">
        <w:rPr>
          <w:rFonts w:ascii="Simplified Arabic" w:hAnsi="Simplified Arabic" w:cs="Simplified Arabic"/>
          <w:sz w:val="22"/>
          <w:szCs w:val="22"/>
          <w:rtl/>
          <w:lang w:bidi="ar-EG"/>
        </w:rPr>
        <w:t>) المغني في أبواب التوحيد والعدل، للقاضي عبد الجبار (التعديل والتجوير)، تحقيق: د. أحمد فؤاد الأهواني: ج6 ص127، وينظر: شرح الأصول الخمسة، للقاضي عبد الجبار: ص313، والمحيط بالتكليف، للقاضي عبد الجبار، تحقيق: عمر السيد عزمي: ص245.</w:t>
      </w:r>
      <w:r w:rsidRPr="006C6AD8">
        <w:rPr>
          <w:rFonts w:ascii="Simplified Arabic" w:hAnsi="Simplified Arabic" w:cs="Simplified Arabic"/>
          <w:sz w:val="22"/>
          <w:szCs w:val="22"/>
          <w:lang w:bidi="ar-EG"/>
        </w:rPr>
        <w:t xml:space="preserve"> </w:t>
      </w:r>
    </w:p>
  </w:footnote>
  <w:footnote w:id="80">
    <w:p w14:paraId="4E400EBD"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lang w:bidi="ar-EG"/>
        </w:rPr>
        <w:footnoteRef/>
      </w:r>
      <w:r w:rsidRPr="006C6AD8">
        <w:rPr>
          <w:rFonts w:ascii="Simplified Arabic" w:hAnsi="Simplified Arabic" w:cs="Simplified Arabic"/>
          <w:sz w:val="22"/>
          <w:szCs w:val="22"/>
          <w:rtl/>
          <w:lang w:bidi="ar-EG"/>
        </w:rPr>
        <w:t>) الفائق في أصول الدين، لركن الدين الخوارزمي، تحقيق: د. فيصل بدير عون: ص183.</w:t>
      </w:r>
    </w:p>
  </w:footnote>
  <w:footnote w:id="81">
    <w:p w14:paraId="0A8237A3"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lang w:bidi="ar-EG"/>
        </w:rPr>
        <w:footnoteRef/>
      </w:r>
      <w:r w:rsidRPr="006C6AD8">
        <w:rPr>
          <w:rFonts w:ascii="Simplified Arabic" w:hAnsi="Simplified Arabic" w:cs="Simplified Arabic"/>
          <w:sz w:val="22"/>
          <w:szCs w:val="22"/>
          <w:rtl/>
          <w:lang w:bidi="ar-EG"/>
        </w:rPr>
        <w:t>) المصدر السابق: ص173، ويراجع: والمغني في أبواب التوحيد والعدل (التعديل والتجوير)، للقاضي عبد الجبار، تحقيق: د. أحمد فؤاد الأهواني: ج6 ص135، وشرح الأصول الخمسة، للقاضي عبد الجبار: ص315.</w:t>
      </w:r>
    </w:p>
  </w:footnote>
  <w:footnote w:id="82">
    <w:p w14:paraId="409D2CED"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lang w:bidi="ar-EG"/>
        </w:rPr>
        <w:footnoteRef/>
      </w:r>
      <w:r w:rsidRPr="006C6AD8">
        <w:rPr>
          <w:rFonts w:ascii="Simplified Arabic" w:hAnsi="Simplified Arabic" w:cs="Simplified Arabic"/>
          <w:sz w:val="22"/>
          <w:szCs w:val="22"/>
          <w:rtl/>
          <w:lang w:bidi="ar-EG"/>
        </w:rPr>
        <w:t>) ينظر: شرح الأصول الخمسة، للقاضي عبد الجبار: ص315، والفائق في أصول الدين، لركن الدين الخوارزمي: ص174.</w:t>
      </w:r>
    </w:p>
  </w:footnote>
  <w:footnote w:id="83">
    <w:p w14:paraId="68D1493A"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lang w:bidi="ar-EG"/>
        </w:rPr>
        <w:footnoteRef/>
      </w:r>
      <w:r w:rsidRPr="006C6AD8">
        <w:rPr>
          <w:rFonts w:ascii="Simplified Arabic" w:hAnsi="Simplified Arabic" w:cs="Simplified Arabic"/>
          <w:sz w:val="22"/>
          <w:szCs w:val="22"/>
          <w:rtl/>
          <w:lang w:bidi="ar-EG"/>
        </w:rPr>
        <w:t>) ينظر: الفائق في أصول الدين، لركن الدين الخوارزمي: ص173، ويراجع: المغني في أبواب التوحيد والعدل (التعديل والتجوير)، للقاضي عبد الجبار، تحقيق: د. أحمد فؤاد الأهواني: ج6 ص135.</w:t>
      </w:r>
    </w:p>
  </w:footnote>
  <w:footnote w:id="84">
    <w:p w14:paraId="3FF31AB3"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lang w:bidi="ar-EG"/>
        </w:rPr>
        <w:footnoteRef/>
      </w:r>
      <w:r w:rsidRPr="006C6AD8">
        <w:rPr>
          <w:rFonts w:ascii="Simplified Arabic" w:hAnsi="Simplified Arabic" w:cs="Simplified Arabic"/>
          <w:sz w:val="22"/>
          <w:szCs w:val="22"/>
          <w:rtl/>
          <w:lang w:bidi="ar-EG"/>
        </w:rPr>
        <w:t>) جمع القاضي عبد الجبار شبهات النظام على مذهبه في أن الباري تعالى لا يوصف بالقدرة على الظلم، وقام بنقدها والرد عليها، ولمزيد من التعرف على هذه الشبهات ونقدها. يراجع: المغني في أبواب التوحيد والعدل (التعديل والتجوير)، للقاضي عبد الجبار، تحقيق: د. أحمد فؤاد الأهواني: ج6 ص127-156.</w:t>
      </w:r>
    </w:p>
  </w:footnote>
  <w:footnote w:id="85">
    <w:p w14:paraId="6C541CB1"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lang w:bidi="ar-EG"/>
        </w:rPr>
        <w:footnoteRef/>
      </w:r>
      <w:r w:rsidRPr="006C6AD8">
        <w:rPr>
          <w:rFonts w:ascii="Simplified Arabic" w:hAnsi="Simplified Arabic" w:cs="Simplified Arabic"/>
          <w:sz w:val="22"/>
          <w:szCs w:val="22"/>
          <w:rtl/>
          <w:lang w:bidi="ar-EG"/>
        </w:rPr>
        <w:t>) المصدر السابق: ج6 ص137، 138.</w:t>
      </w:r>
    </w:p>
  </w:footnote>
  <w:footnote w:id="86">
    <w:p w14:paraId="71DDA011"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lang w:bidi="ar-EG"/>
        </w:rPr>
        <w:footnoteRef/>
      </w:r>
      <w:r w:rsidRPr="006C6AD8">
        <w:rPr>
          <w:rFonts w:ascii="Simplified Arabic" w:hAnsi="Simplified Arabic" w:cs="Simplified Arabic"/>
          <w:sz w:val="22"/>
          <w:szCs w:val="22"/>
          <w:rtl/>
          <w:lang w:bidi="ar-EG"/>
        </w:rPr>
        <w:t>) الفائق في أصول الدين، لركن الدين الخوارزمي، تحقيق: د. فيصل بدير عون: ص175، ويراجع: المغني في أبواب التوحيد والعدل (التعديل والتجوير)، للقاضي عبد الجبار، تحقيق: د. أحمد فؤاد الأهواني: ج6 ص147.</w:t>
      </w:r>
    </w:p>
  </w:footnote>
  <w:footnote w:id="87">
    <w:p w14:paraId="5E52B06C"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lang w:bidi="ar-EG"/>
        </w:rPr>
        <w:footnoteRef/>
      </w:r>
      <w:r w:rsidRPr="006C6AD8">
        <w:rPr>
          <w:rFonts w:ascii="Simplified Arabic" w:hAnsi="Simplified Arabic" w:cs="Simplified Arabic"/>
          <w:sz w:val="22"/>
          <w:szCs w:val="22"/>
          <w:rtl/>
          <w:lang w:bidi="ar-EG"/>
        </w:rPr>
        <w:t>) الفائق في أصول الدين، لركن الدين الخوارزمي، تحقيق: د. فيصل بدير عون: ص175، ويراجع: المغني في أبواب التوحيد والعدل (التعديل والتجوير)، للقاضي عبد الجبار، تحقيق: د. أحمد فؤاد الأهواني: ج6 ص147، 148.</w:t>
      </w:r>
    </w:p>
  </w:footnote>
  <w:footnote w:id="88">
    <w:p w14:paraId="25471001"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lang w:bidi="ar-EG"/>
        </w:rPr>
        <w:footnoteRef/>
      </w:r>
      <w:r w:rsidRPr="006C6AD8">
        <w:rPr>
          <w:rFonts w:ascii="Simplified Arabic" w:hAnsi="Simplified Arabic" w:cs="Simplified Arabic"/>
          <w:sz w:val="22"/>
          <w:szCs w:val="22"/>
          <w:rtl/>
          <w:lang w:bidi="ar-EG"/>
        </w:rPr>
        <w:t>) الفائق في أصول الدين، لركن الدين الخوارزمي، تحقيق: د. فيصل بدير عون: ص173.</w:t>
      </w:r>
    </w:p>
  </w:footnote>
  <w:footnote w:id="89">
    <w:p w14:paraId="323DB800"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lang w:bidi="ar-EG"/>
        </w:rPr>
        <w:footnoteRef/>
      </w:r>
      <w:r w:rsidRPr="006C6AD8">
        <w:rPr>
          <w:rFonts w:ascii="Simplified Arabic" w:hAnsi="Simplified Arabic" w:cs="Simplified Arabic"/>
          <w:sz w:val="22"/>
          <w:szCs w:val="22"/>
          <w:rtl/>
          <w:lang w:bidi="ar-EG"/>
        </w:rPr>
        <w:t>) المغني في أبواب التوحيد والعدل (التعديل والتجوير)، للقاضي عبد الجبار، تحقيق: د. أحمد فؤاد الأهواني: ج6 ص128، ويراجع: المحيط بالتكليف، للقاضي عبد الجبار، تحقيق: عمر السيد عزمي: ص244.</w:t>
      </w:r>
      <w:r w:rsidRPr="006C6AD8">
        <w:rPr>
          <w:rFonts w:ascii="Simplified Arabic" w:hAnsi="Simplified Arabic" w:cs="Simplified Arabic"/>
          <w:sz w:val="22"/>
          <w:szCs w:val="22"/>
          <w:lang w:bidi="ar-EG"/>
        </w:rPr>
        <w:t xml:space="preserve"> </w:t>
      </w:r>
    </w:p>
  </w:footnote>
  <w:footnote w:id="90">
    <w:p w14:paraId="04C8B657"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lang w:bidi="ar-EG"/>
        </w:rPr>
        <w:footnoteRef/>
      </w:r>
      <w:r w:rsidRPr="006C6AD8">
        <w:rPr>
          <w:rFonts w:ascii="Simplified Arabic" w:hAnsi="Simplified Arabic" w:cs="Simplified Arabic"/>
          <w:sz w:val="22"/>
          <w:szCs w:val="22"/>
          <w:rtl/>
          <w:lang w:bidi="ar-EG"/>
        </w:rPr>
        <w:t>) الانتصار والرد على ابن الراوندي الملحد، لأبي الحسين الخياط، تحقيق: د. نيبرج: ص 88، ومقالات الإسلاميين واختلاف المصلين، لأبي الحسن الأشعري، تحقيق: هلموت ريتر: ص160.</w:t>
      </w:r>
    </w:p>
  </w:footnote>
  <w:footnote w:id="91">
    <w:p w14:paraId="2307CF05"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lang w:bidi="ar-EG"/>
        </w:rPr>
        <w:footnoteRef/>
      </w:r>
      <w:r w:rsidRPr="006C6AD8">
        <w:rPr>
          <w:rFonts w:ascii="Simplified Arabic" w:hAnsi="Simplified Arabic" w:cs="Simplified Arabic"/>
          <w:sz w:val="22"/>
          <w:szCs w:val="22"/>
          <w:rtl/>
          <w:lang w:bidi="ar-EG"/>
        </w:rPr>
        <w:t>) الفائق في أصول الدين، لركن الدين الخوارزمي، تحقيق: د. فيصل بدير عون: ص173.</w:t>
      </w:r>
    </w:p>
  </w:footnote>
  <w:footnote w:id="92">
    <w:p w14:paraId="7D9DBB1E"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lang w:bidi="ar-EG"/>
        </w:rPr>
        <w:footnoteRef/>
      </w:r>
      <w:r w:rsidRPr="006C6AD8">
        <w:rPr>
          <w:rFonts w:ascii="Simplified Arabic" w:hAnsi="Simplified Arabic" w:cs="Simplified Arabic"/>
          <w:sz w:val="22"/>
          <w:szCs w:val="22"/>
          <w:rtl/>
          <w:lang w:bidi="ar-EG"/>
        </w:rPr>
        <w:t>) المصدر السابق: ص173، ويراجع: المحيط بالتكليف، للقاضي عبد الجبار، تحقيق: عمر السيد عزمي: ص246، والمغني في أبواب التوحيد والعدل (التعديل والتجوير)، للقاضي عبد الجبار، تحقيق: د. أحمد فؤاد الأهواني: ج6 ص133.</w:t>
      </w:r>
    </w:p>
  </w:footnote>
  <w:footnote w:id="93">
    <w:p w14:paraId="272078F8"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lang w:bidi="ar-EG"/>
        </w:rPr>
        <w:footnoteRef/>
      </w:r>
      <w:r w:rsidRPr="006C6AD8">
        <w:rPr>
          <w:rFonts w:ascii="Simplified Arabic" w:hAnsi="Simplified Arabic" w:cs="Simplified Arabic"/>
          <w:sz w:val="22"/>
          <w:szCs w:val="22"/>
          <w:rtl/>
          <w:lang w:bidi="ar-EG"/>
        </w:rPr>
        <w:t>) المحيط بالتكليف، للقاضي عبد الجبار، تحقيق: عمر السيد عزمي: ص246، ويراجع: المغني في أبواب التوحيد والعدل (التعديل والتجوير)، للقاضي عبد الجبار، تحقيق: د. أحمد فؤاد الأهواني: ج6 ص131 وما بعدها. ولمزيد من الأدلة على أن الباري تعالى يقدر على ما لو فعله لكان قبيحًا: يراجع: المغني في أبواب التوحيد والعدل (التعديل والتجوير)، للقاضي عبد الجبار، تحقيق: د. أحمد فؤاد الأهواني: ج6 ص129 – 134، والمحيط بالتكليف، للقاضي عبد الجبار، تحقيق: عمر السيد عزمي: ص246 – 249، وشرح الأصول الخمسة، للقاضي عبد الجبار: ص313 – 315، ونظرية التكليف آراء القاضي عبد الجبار الكلامية، د. عبد الكريم عثمان: ص294، 295.</w:t>
      </w:r>
    </w:p>
  </w:footnote>
  <w:footnote w:id="94">
    <w:p w14:paraId="23CD7A5E"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lang w:bidi="ar-EG"/>
        </w:rPr>
        <w:footnoteRef/>
      </w:r>
      <w:r w:rsidRPr="006C6AD8">
        <w:rPr>
          <w:rFonts w:ascii="Simplified Arabic" w:hAnsi="Simplified Arabic" w:cs="Simplified Arabic"/>
          <w:sz w:val="22"/>
          <w:szCs w:val="22"/>
          <w:rtl/>
          <w:lang w:bidi="ar-EG"/>
        </w:rPr>
        <w:t>) ينظر: شرح الأصول الخمسة، للقاضي عبد الجبار: ص354، 355.</w:t>
      </w:r>
    </w:p>
  </w:footnote>
  <w:footnote w:id="95">
    <w:p w14:paraId="1CDC2B70"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lang w:bidi="ar-EG"/>
        </w:rPr>
        <w:footnoteRef/>
      </w:r>
      <w:r w:rsidRPr="006C6AD8">
        <w:rPr>
          <w:rFonts w:ascii="Simplified Arabic" w:hAnsi="Simplified Arabic" w:cs="Simplified Arabic"/>
          <w:sz w:val="22"/>
          <w:szCs w:val="22"/>
          <w:rtl/>
          <w:lang w:bidi="ar-EG"/>
        </w:rPr>
        <w:t>) ينظر: المصدر السابق: ص313، والمحيط بالتكليف، للقاضي عبد الجبار، تحقيق: عمر السيد عزمي: ص245.</w:t>
      </w:r>
    </w:p>
  </w:footnote>
  <w:footnote w:id="96">
    <w:p w14:paraId="457B1F82"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lang w:bidi="ar-EG"/>
        </w:rPr>
        <w:footnoteRef/>
      </w:r>
      <w:r w:rsidRPr="006C6AD8">
        <w:rPr>
          <w:rFonts w:ascii="Simplified Arabic" w:hAnsi="Simplified Arabic" w:cs="Simplified Arabic"/>
          <w:sz w:val="22"/>
          <w:szCs w:val="22"/>
          <w:rtl/>
          <w:lang w:bidi="ar-EG"/>
        </w:rPr>
        <w:t>) المحيط بالتكليف، للقاضي عبد الجبار، تحقيق: عمر السيد عزمي: ص248، 249، ويراجع: متشابه القرآن، للقاضي عبد الجبار: ص568.</w:t>
      </w:r>
    </w:p>
  </w:footnote>
  <w:footnote w:id="97">
    <w:p w14:paraId="1F74A46E"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lang w:bidi="ar-EG"/>
        </w:rPr>
        <w:footnoteRef/>
      </w:r>
      <w:r w:rsidRPr="006C6AD8">
        <w:rPr>
          <w:rFonts w:ascii="Simplified Arabic" w:hAnsi="Simplified Arabic" w:cs="Simplified Arabic"/>
          <w:sz w:val="22"/>
          <w:szCs w:val="22"/>
          <w:rtl/>
          <w:lang w:bidi="ar-EG"/>
        </w:rPr>
        <w:t>) ينظر: الخير والشر عند القاضي عبد الجبار، د. محمد صالح السيد: ص124.</w:t>
      </w:r>
    </w:p>
  </w:footnote>
  <w:footnote w:id="98">
    <w:p w14:paraId="58D4E082"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lang w:bidi="ar-EG"/>
        </w:rPr>
        <w:footnoteRef/>
      </w:r>
      <w:r w:rsidRPr="006C6AD8">
        <w:rPr>
          <w:rFonts w:ascii="Simplified Arabic" w:hAnsi="Simplified Arabic" w:cs="Simplified Arabic"/>
          <w:sz w:val="22"/>
          <w:szCs w:val="22"/>
          <w:rtl/>
          <w:lang w:bidi="ar-EG"/>
        </w:rPr>
        <w:t>) ينظر: لمغني في أبواب التوحيد والعدل (التعديل والتجوير)، للقاضي عبد الجبار، تحقيق: د. أحمد فؤاد الأهواني: ج6 ص177 وما بعدها، والفائق في أصول الدين، لركن الدين الخوارزمي، تحقيق: د. فيصل بدير عون: ص199، وما بعدها.</w:t>
      </w:r>
    </w:p>
  </w:footnote>
  <w:footnote w:id="99">
    <w:p w14:paraId="79B5BF2D" w14:textId="15D0EEDE" w:rsidR="00A625B2" w:rsidRPr="006C6AD8" w:rsidRDefault="00A625B2" w:rsidP="008B5FF4">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lang w:bidi="ar-EG"/>
        </w:rPr>
        <w:footnoteRef/>
      </w:r>
      <w:r w:rsidRPr="006C6AD8">
        <w:rPr>
          <w:rFonts w:ascii="Simplified Arabic" w:hAnsi="Simplified Arabic" w:cs="Simplified Arabic"/>
          <w:sz w:val="22"/>
          <w:szCs w:val="22"/>
          <w:rtl/>
          <w:lang w:bidi="ar-EG"/>
        </w:rPr>
        <w:t xml:space="preserve">) ذهب الأشاعرة إلى أن أفعاله تعاله لا توصف بالقبح، ولو فعله لا يوصف به، حتى لو خلد الأنبياء في النار، والكفار في الجنة، فهو المالك لخلقه، يتصرف كيف يشاء. يقول السعد التفتازاني: (لا خلاف في أن الباري تعالى لا يفعل قبيحًا، ولا يترك واجبًا، أما عندنا؛ فلأنه لا قبح منه ولا واجب عليه، لكون ذلك بالشرع، ولا يتصور في فعله). شرح المقاصد، للإمام سعد الدين التفتازاني، تحقيق: د. عبد الرحمن عميرة: ج4ص294، ط2، عالم الكتب، بيروت (1419هـ = 1998م). بينما ذهب الماتريدية في هذه المسألة إلى ما ذهب إليه المعتزلة: أن الله تعالى لا يفعل القبيح، ولو فعل لكان قبيحًا، فلا يجوز عندهم عقلًا تخليد المؤمنين في النار، والكافرين في الجنة. يقول صدر الشريعة المحبوبي: (أفعاله تعالى </w:t>
      </w:r>
      <w:r w:rsidR="009C605F" w:rsidRPr="006C6AD8">
        <w:rPr>
          <w:rFonts w:ascii="Simplified Arabic" w:hAnsi="Simplified Arabic" w:cs="Simplified Arabic" w:hint="cs"/>
          <w:sz w:val="22"/>
          <w:szCs w:val="22"/>
          <w:rtl/>
          <w:lang w:bidi="ar-EG"/>
        </w:rPr>
        <w:br/>
      </w:r>
      <w:r w:rsidRPr="006C6AD8">
        <w:rPr>
          <w:rFonts w:ascii="Simplified Arabic" w:hAnsi="Simplified Arabic" w:cs="Simplified Arabic"/>
          <w:sz w:val="22"/>
          <w:szCs w:val="22"/>
          <w:rtl/>
          <w:lang w:bidi="ar-EG"/>
        </w:rPr>
        <w:t xml:space="preserve">لا توصف بالقبح عند الأشعري، وعندنا وعند المعتزلة توصف، فلا يفعل القبيح، أي: كل فعل يفعله الله تعالى لا يوصف بالقبح عنده، حتى لو خلد الأنبياء في النار، والكفار في الجنة، لا يقبح عنده، وعندنا لو فعل لكان قبيحًا، فلا يفعله الله تعالى، وليس المراد أنه تعالى يفعل فعلًا، ثم يوصف ذلك الفعل بالقبح، فإن الله تعالى لا يفعل القبيح). تعديل العلوم (القسم الثاني تعديل مباحث علم الكلام)، لصدر الشريعة المحبوبي، تحقيق: أكرم محمد إسماعيل: ج1 ص400، ط1، دار النور المبين للنشر والتوزيع، الأردن (2022م)، ويراجع: نظم الفرائد وجمع الفوائد، لشيخ زاده: ص30. </w:t>
      </w:r>
    </w:p>
  </w:footnote>
  <w:footnote w:id="100">
    <w:p w14:paraId="4C742D63"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lang w:bidi="ar-EG"/>
        </w:rPr>
        <w:footnoteRef/>
      </w:r>
      <w:r w:rsidRPr="006C6AD8">
        <w:rPr>
          <w:rFonts w:ascii="Simplified Arabic" w:hAnsi="Simplified Arabic" w:cs="Simplified Arabic"/>
          <w:sz w:val="22"/>
          <w:szCs w:val="22"/>
          <w:rtl/>
          <w:lang w:bidi="ar-EG"/>
        </w:rPr>
        <w:t>) ينظر: الخير والشر عند القاضي عبد الجبار، د. محمد صالح السيد: ص120.</w:t>
      </w:r>
    </w:p>
  </w:footnote>
  <w:footnote w:id="101">
    <w:p w14:paraId="1FFE1B8A"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lang w:bidi="ar-EG"/>
        </w:rPr>
        <w:footnoteRef/>
      </w:r>
      <w:r w:rsidRPr="006C6AD8">
        <w:rPr>
          <w:rFonts w:ascii="Simplified Arabic" w:hAnsi="Simplified Arabic" w:cs="Simplified Arabic"/>
          <w:sz w:val="22"/>
          <w:szCs w:val="22"/>
          <w:rtl/>
          <w:lang w:bidi="ar-EG"/>
        </w:rPr>
        <w:t>) ينظر: في علم الكلام دراسة فلسفية لآراء الفرق الإسلامية في أصول الدين (المعتزلة)، د. أحمد محمود صبحي: ج1 ص225.</w:t>
      </w:r>
    </w:p>
  </w:footnote>
  <w:footnote w:id="102">
    <w:p w14:paraId="7273382C"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lang w:bidi="ar-EG"/>
        </w:rPr>
        <w:footnoteRef/>
      </w:r>
      <w:r w:rsidRPr="006C6AD8">
        <w:rPr>
          <w:rFonts w:ascii="Simplified Arabic" w:hAnsi="Simplified Arabic" w:cs="Simplified Arabic"/>
          <w:sz w:val="22"/>
          <w:szCs w:val="22"/>
          <w:rtl/>
          <w:lang w:bidi="ar-EG"/>
        </w:rPr>
        <w:t>) فلسفة المعتزلة فلاسفة الإسلام الأسبقين، د. ألبير نصري نادر: ج1 ص85.</w:t>
      </w:r>
    </w:p>
  </w:footnote>
  <w:footnote w:id="103">
    <w:p w14:paraId="493EF548"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rtl/>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ينظر: مقالات الإسلاميين، للأشعري: ج2 ص487، وإبراهيم بن سيار النظام وآراؤه الكلامية والفلسفية، لمحمد عبد الهادي أبو ريدة: ص81، ومسائل العقيدة الإسلامية بين التفويض والإثبات والتأويل، د. عبد العزيز سيف النصر: ج1 ص217، 218، ط1، مكتبة الإيمان للطباعة والنشر والتوزيع، القاهرة (1434هـ = 2013م).</w:t>
      </w:r>
    </w:p>
  </w:footnote>
  <w:footnote w:id="104">
    <w:p w14:paraId="0F54AA65"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rtl/>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xml:space="preserve">) ينظر: الانتصار والرد على ابن الراوندي الملحد، لأبي الحسين الخياط، تحقيق: د. نيبرج: ص127. </w:t>
      </w:r>
    </w:p>
  </w:footnote>
  <w:footnote w:id="105">
    <w:p w14:paraId="3E1992FF"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الخلاصة اللاهوتية، توما الإكويني، ترجمة: الخوري بولس عواد: ج1ص52، المطبعة الأدبية، بيروت (1881م).</w:t>
      </w:r>
    </w:p>
  </w:footnote>
  <w:footnote w:id="106">
    <w:p w14:paraId="76292437" w14:textId="58C6E549"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xml:space="preserve">) المونادولوجيا والمباديء العقلية للطبيعة والفضل الإلهي، ليبنتز، جمع وترجمة: </w:t>
      </w:r>
      <w:r w:rsidR="009C605F" w:rsidRPr="006C6AD8">
        <w:rPr>
          <w:rFonts w:ascii="Simplified Arabic" w:hAnsi="Simplified Arabic" w:cs="Simplified Arabic" w:hint="cs"/>
          <w:sz w:val="22"/>
          <w:szCs w:val="22"/>
          <w:rtl/>
          <w:lang w:bidi="ar-EG"/>
        </w:rPr>
        <w:br/>
      </w:r>
      <w:r w:rsidRPr="006C6AD8">
        <w:rPr>
          <w:rFonts w:ascii="Simplified Arabic" w:hAnsi="Simplified Arabic" w:cs="Simplified Arabic"/>
          <w:sz w:val="22"/>
          <w:szCs w:val="22"/>
          <w:rtl/>
          <w:lang w:bidi="ar-EG"/>
        </w:rPr>
        <w:t xml:space="preserve">عبد الغفار مكاوي: ص26، مؤسسة هنداوي، القاهرة (2022م). </w:t>
      </w:r>
    </w:p>
  </w:footnote>
  <w:footnote w:id="107">
    <w:p w14:paraId="235F3B2F"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الخلاصة اللاهوتية، توما الإكويني، ترجمة: الخوري بولس عواد: ج1ص34، 35.</w:t>
      </w:r>
    </w:p>
  </w:footnote>
  <w:footnote w:id="108">
    <w:p w14:paraId="176E2E74"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اللاهوت العقلي عند القديس أنسلم (رسالة دكتوراه في فلسفة العصر الوسيط)، د. محمد أحمد سليمان أحمد: ص77 -81، كلية الآداب، قسم الفلسفة، جامعة بني سويف (2014م).</w:t>
      </w:r>
    </w:p>
  </w:footnote>
  <w:footnote w:id="109">
    <w:p w14:paraId="78F8CA57"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ينظر: موسوعة العقائد الإسلامية في الكتاب والسنة (عدل الله)، لمحمد الرَّيْشهْري، بمساعدة: رضا برنجكار: ج6 ص15 -18، ط2، دار الحديث للطباعة والنشر، قم (1386هـ)، والعدل الإلهي، لمرتضى مطهري: ص 49، 50، ط2، دار الإرشاد للطباعة والنشر والتوزيع، بيروت (1426هـ = 2015م).</w:t>
      </w:r>
    </w:p>
  </w:footnote>
  <w:footnote w:id="110">
    <w:p w14:paraId="7B776044"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مبادئ الفلسفة، ديكارت، ترجمة: د. عثمان أمين: ص105.</w:t>
      </w:r>
    </w:p>
  </w:footnote>
  <w:footnote w:id="111">
    <w:p w14:paraId="2DB509DD"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التأملات في الفلسفة الأولى، ديكارت، ترجمة وتقديم وتعليق: د. عثمان أمين: ص154.</w:t>
      </w:r>
    </w:p>
  </w:footnote>
  <w:footnote w:id="112">
    <w:p w14:paraId="15483230"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مبادئ الفلسفة، ديكارت، ترجمة: د. عثمان أمين: ص114.</w:t>
      </w:r>
    </w:p>
  </w:footnote>
  <w:footnote w:id="113">
    <w:p w14:paraId="0DBA192F"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التأملات في الفلسفة الأولى، ديكارت، ترجمة وتقديم وتعليق: د. عثمان أمين: ص59.</w:t>
      </w:r>
    </w:p>
  </w:footnote>
  <w:footnote w:id="114">
    <w:p w14:paraId="3764C6F6"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rtl/>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xml:space="preserve">) ذكر الدكتور عثمان أمين في تعليقاته على كتاب التأملات في الفلسفة الأولى، لديكارت أن التأمل الرابع يعرض علينا شيئًا من مذهب الأخلاق عند ديكارت، حين ينظر في مشكلة الشر والأصل في وقوعه، وهو نقص المخلوق وتعرضه للخطيئة، </w:t>
      </w:r>
    </w:p>
    <w:p w14:paraId="3031AF9F"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وسبيل الإنسان إلى أن يرقى إلى معرفة الحق والخير. ينظر: ص169.</w:t>
      </w:r>
    </w:p>
  </w:footnote>
  <w:footnote w:id="115">
    <w:p w14:paraId="7D2B41F2"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مبادئ الفلسفة، ديكارت، ترجمة: د. عثمان أمين: ص114.</w:t>
      </w:r>
    </w:p>
  </w:footnote>
  <w:footnote w:id="116">
    <w:p w14:paraId="7F8DE349"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التأملات في الفلسفة الأولى، ديكارت، ترجمة وتقديم وتعليق: د. عثمان أمين: ص178، ويراجع: مبادئ الفلسفة، ديكارت، ترجمة: د. عثمان أمين: ص121.</w:t>
      </w:r>
    </w:p>
  </w:footnote>
  <w:footnote w:id="117">
    <w:p w14:paraId="015569D3"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التأملات في الفلسفة الأولى، ديكارت، ترجمة وتقديم وتعليق: د. عثمان أمين: ص179.</w:t>
      </w:r>
    </w:p>
  </w:footnote>
  <w:footnote w:id="118">
    <w:p w14:paraId="44C97255"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هذا النص من تعليقات المترجم د. عثمان أمين ذكره في تقديمه للتأمل الرابع في كتاب: التأملات في الفلسفة الأولى، ديكارت: ص169.</w:t>
      </w:r>
    </w:p>
  </w:footnote>
  <w:footnote w:id="119">
    <w:p w14:paraId="7F3406EF"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التأملات في الفلسفة الأولى، ديكارت، ترجمة وتقديم وتعليق: د. عثمان أمين: ص185، ويراجع: مبادئ الفلسفة، ديكارت، ترجمة وتقديم وتعليق: د. عثمان أمين: ص126.</w:t>
      </w:r>
    </w:p>
  </w:footnote>
  <w:footnote w:id="120">
    <w:p w14:paraId="09FB0540"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مبادئ الفلسفة، ديكارت، ترجمة: د. عثمان أمين: ص124، 125، ويراجع: التأملات في الفلسفة الأولى، ديكارت، ترجمة وتقديم وتعليق: د. عثمان أمين: ص186.</w:t>
      </w:r>
    </w:p>
  </w:footnote>
  <w:footnote w:id="121">
    <w:p w14:paraId="7E0516A1"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التأملات في الفلسفة الأولى، ديكارت، ترجمة وتقديم وتعليق: د. عثمان أمين: ص180.</w:t>
      </w:r>
    </w:p>
  </w:footnote>
  <w:footnote w:id="122">
    <w:p w14:paraId="2442090A"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التأملات في الفلسفة الأولى، ديكارت، ترجمة وتقديم وتعليق: د. عثمان أمين: ص189، ويراجع: مبادئ الفلسفة، ديكارت، ترجمة وتقديم وتعليق: د. عثمان أمين: ص128.</w:t>
      </w:r>
    </w:p>
  </w:footnote>
  <w:footnote w:id="123">
    <w:p w14:paraId="14618380"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ينظر: الله أساس المعرفة والأخلاق عند ديكارت، د. نظمي لوقا: ص156، المطبعة الفنية الحديثة، القاهرة (2003م)، ويقارن: قصة الفلسفة الحديثة، د. زكي نجيب محمود: ص119.</w:t>
      </w:r>
      <w:r w:rsidRPr="006C6AD8">
        <w:rPr>
          <w:rFonts w:ascii="Simplified Arabic" w:hAnsi="Simplified Arabic" w:cs="Simplified Arabic"/>
          <w:sz w:val="22"/>
          <w:szCs w:val="22"/>
          <w:lang w:bidi="ar-EG"/>
        </w:rPr>
        <w:t xml:space="preserve"> </w:t>
      </w:r>
    </w:p>
  </w:footnote>
  <w:footnote w:id="124">
    <w:p w14:paraId="7BFE882F"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ينظر: ديكارت والعقلانية، جنفياف روديس لويس، ترجمة: عبده الحلو: ص68، ط4، منشورات عويدات، بيروت، باريس (1988م).</w:t>
      </w:r>
    </w:p>
  </w:footnote>
  <w:footnote w:id="125">
    <w:p w14:paraId="6EBB663D"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قصة الفلسفة الحديثة، د. زكي نجيب محمود: ص116، مطبعة لجنة التأليف والترجمة والنشر، القاهرة (1355هـ = 1936م).</w:t>
      </w:r>
    </w:p>
  </w:footnote>
  <w:footnote w:id="126">
    <w:p w14:paraId="264E130B"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التأملات في الفلسفة الأولى، ديكارت، ترجمة وتقديم وتعليق: د. عثمان أمين: ص191، 192.</w:t>
      </w:r>
    </w:p>
  </w:footnote>
  <w:footnote w:id="127">
    <w:p w14:paraId="1C3D6198"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مبادئ الفلسفة، ديكارت، ترجمة: د. عثمان أمين: ص132، 133، ويراجع: التأملات في الفلسفة الأولى، ديكارت، ترجمة وتقديم وتعليق: د. عثمان أمين: ص195، 196.</w:t>
      </w:r>
    </w:p>
  </w:footnote>
  <w:footnote w:id="128">
    <w:p w14:paraId="79D5BA77"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xml:space="preserve">) إن ما ذهب إليه ديكارت من أن الله تعالى ذو سلطان على الكون مطلق حر قد أغضب جميع الفلاسفة العقلانيين في القرن السابع عشر؛ لأنه ربط جذور المبادئ العقلية الضرورية بالحرية الإلهية، وعلى حد زعم كريسون: إن إله ديكارت لا يسعه إلا أن يرضي ديكارت نفسه، فقد أراده قادرًا كل القدرة. ينظر: تاريخ الفلسفة الحديثة، يوسف كرم: ص77، 78، ط5، دار المعارف، القاهرة، بدون تاريخ، وتيارات الفكر الفلسفي من القرون الوسطى حتى العصر الحديث، أندريه كريسُّون، ترجمة: نهار رضا، ص73، دار عويدات للنشر والطباعة، بيروت (2017م)، وديكارت والعقلانية، جنفياف روديس لويس، ترجمة: عبده الحلو: ص61، وقد ذكر الدكتور عثمان أمبن التبرير الديكارتي، فديكارت لم يضحي بالعلم البشري على مذبح الإرادة الإلهية؛ لأن الحقائق وإن وضعها الله حرًا مختارًا ثابتة لا تتبدل؛ لأن إرادة الله ثابتة لا متغيرة، فتلك الحقائق الأبدية ضرورية ثابتة من جهة، ومجعولة مخلوقة لله من جهة أخرى. ينظر: ديكارت، د. عثمان أمين: ص195، 196.   </w:t>
      </w:r>
    </w:p>
  </w:footnote>
  <w:footnote w:id="129">
    <w:p w14:paraId="175F548E"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ينظر: اللمع، للأشعري: ص49 وما بعدها، والإبانة، له أيضًا: ص81 وما بعدها، والاقتصاد في الاعتقاد، لأبي حامد الغزالي، تحقيق: عبد الله محمد الخليلي: ص٩٥، ط1، دار الكتب العلمية، بيروت (١٤٢٤هـ = ٢٠٠٤م)، والملل والنحل، لأبي الفتح محمد بن عبد الكريم بن أبى بكر أحمد الشهر ستاني: ج1ص ٣٦، ومفاتيح الغيب = التفسير الكبير، لفخر الدين الرازي: ج22ص١٣١ وما بعدها، ط3، دار إحياء التراث العربي، بيروت (١٤٢٠هـ).</w:t>
      </w:r>
    </w:p>
  </w:footnote>
  <w:footnote w:id="130">
    <w:p w14:paraId="3F3B7FA9"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xml:space="preserve">) تأويلات القرآن، للماتريدي، تحقيق: د. مراد سلون، مراجعة: د. بكر طوبال أوغلي: ج9 ص270، دار الميزان، استانبول (2007م). </w:t>
      </w:r>
    </w:p>
  </w:footnote>
  <w:footnote w:id="131">
    <w:p w14:paraId="689D5973"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rtl/>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ينظر: أساس التحسين والتقبيح لدى الإسلاميين ومقارنته بمذهب كانت، د. قنديل محمد قنديل السيد: ج2ص819، وديكارت، د. عثمان أمين: ص196.</w:t>
      </w:r>
    </w:p>
  </w:footnote>
  <w:footnote w:id="132">
    <w:p w14:paraId="777D6F8F"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التأملات في الفلسفة الأولى، ديكارت، ترجمة وتقديم وتعليق: د. عثمان أمين: ص196.</w:t>
      </w:r>
    </w:p>
  </w:footnote>
  <w:footnote w:id="133">
    <w:p w14:paraId="222DB889"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ينظر: المصدر السابق: ص179، 180، والله أساس المعرفة والأخلاق عند ديكارت، د. نظمي لوقا: ص167.</w:t>
      </w:r>
      <w:r w:rsidRPr="006C6AD8">
        <w:rPr>
          <w:rFonts w:ascii="Simplified Arabic" w:hAnsi="Simplified Arabic" w:cs="Simplified Arabic"/>
          <w:sz w:val="22"/>
          <w:szCs w:val="22"/>
          <w:lang w:bidi="ar-EG"/>
        </w:rPr>
        <w:t xml:space="preserve"> </w:t>
      </w:r>
    </w:p>
  </w:footnote>
  <w:footnote w:id="134">
    <w:p w14:paraId="4F0D35B6"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مبادئ الفلسفة، ديكارت، ترجمة: د. عثمان أمين: ص135.</w:t>
      </w:r>
    </w:p>
  </w:footnote>
  <w:footnote w:id="135">
    <w:p w14:paraId="48D26E12"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ينظر: المصدر السابق: ص134، وديكارت، د. عثمان أمين: ص193وما بعدها.</w:t>
      </w:r>
    </w:p>
  </w:footnote>
  <w:footnote w:id="136">
    <w:p w14:paraId="4BD5720B"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ينظر: الرسالة العرشية (ضمن مجموعة رسائل بن سينا)، ص11، دائرة المعارف العثمانية، حيدر آباد بالهند (1335هـ)، والشفاء (الإلهيات)، لابن سينا، تحقيق: الأب قنواتي، وسعيد زايد: م8 ف7 ص367، الهيئة العامة للمطابع الأميرية، القاهرة (1960م)، ويقارن: فلسفة المتكلمين، هاري ولفسون، ترجمة وتعليق: مصطفى لبيب عبد الغني: ج2 ص776 وما بعدها، ط2، المركز القومي للترجمة، القاهرة (2009م).</w:t>
      </w:r>
    </w:p>
  </w:footnote>
  <w:footnote w:id="137">
    <w:p w14:paraId="5684F11A"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ينظر: المغني في أبواب التوحيد والعدل، للقاضي عبد الجبار (التكليف)، تحقيق: محمد علي النجار: ج11 ص159، وشرح الأصول الخمسة، للقاضي عبد الجبار: ص511، والعقيدة النظامية في الأركان الإسلامية، لأبي المعالي يوسف الجويني، تحقيق: محمد زاهد الكوثري: ص42، وشرح الفقه الأكبر، لملا علي القاري: ص97، ط3، دار النفائس ، القاهرة (1437هـ = 2016م)، والقدر وحرية الإرادة الإنسانية في الفكر الكلامي الإسلامي، د. عبد العزيز سيف النصر: ص88 – 92، مكتبة الإيمان، القاهرة (1434هـ =2013م)، والقرآن والفلسفة، د. محمد يوسف موسى: ص125 وما بعدها، دار الكتاب المصري، القاهرة (2012م).</w:t>
      </w:r>
    </w:p>
  </w:footnote>
  <w:footnote w:id="138">
    <w:p w14:paraId="45225BDF"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ينظر: التأملات في الفلسفة الأولى، ديكارت، ترجمة وتقديم وتعليق: د. عثمان أمين: ص59، والله أساس المعرفة والأخلاق عند ديكارت، د. نظمي لوقا: ص163.</w:t>
      </w:r>
    </w:p>
  </w:footnote>
  <w:footnote w:id="139">
    <w:p w14:paraId="522B434A"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ينظر: ديكارت والعقلانية، جنفياف روديس لويس، ترجمة: عبده الحلو: ص177، 178.</w:t>
      </w:r>
    </w:p>
  </w:footnote>
  <w:footnote w:id="140">
    <w:p w14:paraId="60C16072"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ينظر: الفلسفة الحديثة من ديكارت إلى هيوم، د. إبراهيم مصطفى إبراهيم: ص206، وقمم في الدين والفلسفة والادب، مأمون غريب: ص146، 147، مكتبة غريب، القاهرة (1983م).</w:t>
      </w:r>
    </w:p>
  </w:footnote>
  <w:footnote w:id="141">
    <w:p w14:paraId="759DEB33"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ينظر: دراسات في الفلسفة الحديثة، د. محمود حمدي زقزوق: ص175، 176، ط1، دار الطباعة المحمدية، القاهرة (1405هـ = 1985م)، والفلسفة الحديثة من ديكارت إلى هيوم، د. إبراهيم مصطفى إبراهيم: ص 235، 236، وقد أشار برتراند رسل إلى هذا النقد في كتابه حكمة الغرب، ترجمة: د. فؤاد زكريا: ج2 ص90، ط1، دار الوفاء لدنيا الطباعة والنشر، الإسكندرية (2009م).</w:t>
      </w:r>
    </w:p>
  </w:footnote>
  <w:footnote w:id="142">
    <w:p w14:paraId="4654F20C"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lang w:bidi="ar-EG"/>
        </w:rPr>
        <w:footnoteRef/>
      </w:r>
      <w:r w:rsidRPr="006C6AD8">
        <w:rPr>
          <w:rFonts w:ascii="Simplified Arabic" w:hAnsi="Simplified Arabic" w:cs="Simplified Arabic"/>
          <w:sz w:val="22"/>
          <w:szCs w:val="22"/>
          <w:rtl/>
          <w:lang w:bidi="ar-EG"/>
        </w:rPr>
        <w:t>) ينظر: الحقيقة عند فلاسفة المسلمين، د. نظمي لوقا: 169 – 170، دار غريب للطباعة، القاهرة (1982م).</w:t>
      </w:r>
    </w:p>
  </w:footnote>
  <w:footnote w:id="143">
    <w:p w14:paraId="43D68D34"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rtl/>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شرح الأصول الخمسة، للقاضي عبد الجبار: ص133، ويراجع: المغني، للقاضي عبد الجبار: ج13 ص17، 18.</w:t>
      </w:r>
    </w:p>
  </w:footnote>
  <w:footnote w:id="144">
    <w:p w14:paraId="18F3CB60"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ينظر: لسان العرب، لأبي الفضل جمال الدين محمد بن مكرم بن منظور: ج2 ص 516، ط3، دار صادر، بيروت (1414هـ)، والكليات معجم في المصطلحات والفروق اللغوية، لأيوب بن موسى الحسيني الكفوي الحنفي، تحقيق: عدنان درويش، ومحمد المصري: ص560، مؤسسة الرسالة، بيروت، بدون تاريخ، والمعجم الوسيط، لمجمع اللغة العربية، تحقيق: أحمد الزيات وآخرون: ص 520، دار الدعوة، بدون تاريخ، وتحفة المريد على شرح جوهرة التوحيد، للشيخ إبراهيم البيجوري: ص23، المطبعة العربية الحديثة (1978م).</w:t>
      </w:r>
    </w:p>
  </w:footnote>
  <w:footnote w:id="145">
    <w:p w14:paraId="5BCDE04A"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المغني، للقاضي عبد الجبار: ج14 ص35.</w:t>
      </w:r>
    </w:p>
  </w:footnote>
  <w:footnote w:id="146">
    <w:p w14:paraId="04225C7D"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المصدر السابق: ج14 ص37.</w:t>
      </w:r>
    </w:p>
  </w:footnote>
  <w:footnote w:id="147">
    <w:p w14:paraId="3542E693"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rtl/>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الفائق في أصول الدين، لركن الدين الخوارزمي: ص344، ويراجع: التسديد في شرح التمهيد، للصغناقي: ص110.</w:t>
      </w:r>
    </w:p>
  </w:footnote>
  <w:footnote w:id="148">
    <w:p w14:paraId="629473F6"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rtl/>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ينظر: المغني، للقاضي عبد الجبار: ج14 ص43، وتبصرة الأدلة، لأبي المعين النسفي: ج2 ص990.</w:t>
      </w:r>
    </w:p>
  </w:footnote>
  <w:footnote w:id="149">
    <w:p w14:paraId="7431870B"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rtl/>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ينظر: المغني، للقاضي عبد الجبار: ج14 ص42، 43.</w:t>
      </w:r>
    </w:p>
  </w:footnote>
  <w:footnote w:id="150">
    <w:p w14:paraId="2B16B9AB"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xml:space="preserve">) ينظر: نظرية التكليف آراء القاضي عبد الجبار الكلامية، د. عبد الكريم عثمان: ص401. </w:t>
      </w:r>
    </w:p>
  </w:footnote>
  <w:footnote w:id="151">
    <w:p w14:paraId="21DD9496"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ينظر: فلسفة المعتزلة فلاسفة الإسلام الأسبقين، د. ألبير نصري نادر: ج1 ص76، والمعتزلة، لزهدي جار الله: ص102، 103، وقضية الخير والشر لدى مفكري الإسلام، د. محمد السيد الجليند: ص238.</w:t>
      </w:r>
    </w:p>
  </w:footnote>
  <w:footnote w:id="152">
    <w:p w14:paraId="4C9A1290"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المقالات ومعه عيون المسائل والجوابات، لأبي القاسم الكعبي، تحقيق: د. حسين خانصو، د. راجح كردي، د. عبد الحميد كردي: ص261.</w:t>
      </w:r>
    </w:p>
  </w:footnote>
  <w:footnote w:id="153">
    <w:p w14:paraId="4DC6F082"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الفرق بين الفرق وبيان الفرقة الناجية، لعبد القاهر بن طاهر بن محمد بن عبد الله البغدادي التميمي الأسفراييني: ص116.</w:t>
      </w:r>
    </w:p>
  </w:footnote>
  <w:footnote w:id="154">
    <w:p w14:paraId="64058F07"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الانتصار والرد على ابن الراوندي الملحد، لأبي الحسين الخياط، تحقيق: د. نيبرج: ص60.</w:t>
      </w:r>
    </w:p>
  </w:footnote>
  <w:footnote w:id="155">
    <w:p w14:paraId="444CFDA6"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مقالات الإسلاميين واختلاف المصلين، لأبي الحسن الأشعري، تحقيق: هلموت ريتر: ص ٥٧٦.</w:t>
      </w:r>
    </w:p>
  </w:footnote>
  <w:footnote w:id="156">
    <w:p w14:paraId="58AB97AE"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xml:space="preserve">) ينظر: إبراهيم بن سيار النظام وآراؤه الكلامية والفلسفية، د. محمد عبد الهادي أبو ريدة: ص91. </w:t>
      </w:r>
    </w:p>
  </w:footnote>
  <w:footnote w:id="157">
    <w:p w14:paraId="49E6C7E6"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ينظر: فلسفة المعتزلة فلاسفة الإسلام الأسبقين، د. ألبير نصري نادر: ج1 ص73، 74.</w:t>
      </w:r>
    </w:p>
  </w:footnote>
  <w:footnote w:id="158">
    <w:p w14:paraId="358FACA7"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إبراهيم بن سيار النظام وآراؤه الكلامية والفلسفية، د. محمد عبد الهادي أبو ريدة: ص92.</w:t>
      </w:r>
    </w:p>
  </w:footnote>
  <w:footnote w:id="159">
    <w:p w14:paraId="63DF644C" w14:textId="5FC583D0"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xml:space="preserve">) حاول البعض أن يثبت أن رأي النظام في الأصلح من الأفكار الوافدة على الفكر الإسلامي، واستندوا على ما ذكره بعض علماء الفرق والمذاهب في هذا الشأن، فقد ذهب الشهرستاني إلى أن النظام (أخذ هذه ‌المقالة من ‌قدماء الفلاسفة؛ حيث قضوا بأن الجواد لا يجوز أن يدخر شيئًا لا يفعله، فما أبدعه وأوجده هو المقدور، ولو كان في علمه تعالى ومقدوره ما هو أحسن وأكمل مما أبدعه نظامًا وترتيبًا وصلاحًا لفعله). الملل والنحل، للشهرستاني: ج1ص٥٤، وذهب البغدادي إلى أن النظام قد أخذها عن الثنوية. ينظر: الفرق بين الفرق، للبغدادي: ص ١١٣، وقيل إن النظام أخذ هذا الرأي عن الرواقيين. ينظر: نظرية التكليف آراء القاضي عبد الجبار الكلامية، د. عبد الكريم عثمان: ص401، وقيل إن النظام اقتبس هذه الفكرة عن اللاهوت المسيحي، فإن رجال الكنيسة كانوا يقولون بالأصلح. ينظر: المعتزلة، لزهدي جار الله: ص 103. والحق أن هذه الفكرة أصيلة عند النظام، وإذا كان لابد لنا من التماس مصدر خارجي تأثر به النظام في رأيه، فيكون هو الحرية العقلية، والثقافة الفلسفية العامة التي نشأت في بواكير القرن الثالث الهجري، والتي كانت سببًا في تصريح النظام برأيه، وبما يصل إليه فكره. ينظر: إبراهيم بن سيار النظام وآراؤه الكلامية والفلسفية، د. محمد عبد الهادي أبو ريدة: ص95. ولسنا هنا في مجال الرد على هذه الآراء، ولمعرفة أهم الردود على هذه الأقوال ينظر: قضية الخير والشر لدى مفكري الإسلام، د. محمد السيد الجليند: ص339وما بعدها، ونظرية التكليف آراء القاضي </w:t>
      </w:r>
      <w:r w:rsidR="006C6AD8">
        <w:rPr>
          <w:rFonts w:ascii="Simplified Arabic" w:hAnsi="Simplified Arabic" w:cs="Simplified Arabic" w:hint="cs"/>
          <w:sz w:val="22"/>
          <w:szCs w:val="22"/>
          <w:rtl/>
          <w:lang w:bidi="ar-EG"/>
        </w:rPr>
        <w:br/>
      </w:r>
      <w:r w:rsidRPr="006C6AD8">
        <w:rPr>
          <w:rFonts w:ascii="Simplified Arabic" w:hAnsi="Simplified Arabic" w:cs="Simplified Arabic"/>
          <w:sz w:val="22"/>
          <w:szCs w:val="22"/>
          <w:rtl/>
          <w:lang w:bidi="ar-EG"/>
        </w:rPr>
        <w:t xml:space="preserve">عبد الجبار الكلامية، د. عبد الكريم عثمان: ص402. </w:t>
      </w:r>
    </w:p>
  </w:footnote>
  <w:footnote w:id="160">
    <w:p w14:paraId="0C17AB74"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ينظر: قضية الخير والشر لدى مفكري الإسلام، د. محمد السيد الجليند: ص340.</w:t>
      </w:r>
    </w:p>
  </w:footnote>
  <w:footnote w:id="161">
    <w:p w14:paraId="03192D94"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ينظر: هوامش على الاقتصاد في الاعتقاد، د. محمد عبد الفضيل القوصي: ص138.</w:t>
      </w:r>
    </w:p>
  </w:footnote>
  <w:footnote w:id="162">
    <w:p w14:paraId="77F62F39"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شرح الأصول الخمسة، لقاضي عبد الجبار: ص134، ويراجع: المقالات ومعه عيون المسائل والجوابات، لأبي القاسم الكعبي، تحقيق: د. حسين خانصو، د. راجح كردي، د. عبد الحميد كردي: ص322، والفائق في أصول الدين، لركن الدين الخوارزمي: ص344.</w:t>
      </w:r>
    </w:p>
  </w:footnote>
  <w:footnote w:id="163">
    <w:p w14:paraId="3A7EA136"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المغني، للقاضي عبد الجبار: ج11 ص48.</w:t>
      </w:r>
    </w:p>
  </w:footnote>
  <w:footnote w:id="164">
    <w:p w14:paraId="26FB56A2"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ينظر: هوامش على الاقتصاد في الاعتقاد، د. محمد عبد الفضيل القوصي: ص138، 139.</w:t>
      </w:r>
    </w:p>
  </w:footnote>
  <w:footnote w:id="165">
    <w:p w14:paraId="1337394E"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ينظر: المصدر السابق: ص137.</w:t>
      </w:r>
    </w:p>
  </w:footnote>
  <w:footnote w:id="166">
    <w:p w14:paraId="489E1E82"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ينظر: الإرشاد إلى قواطع الأدلة في أصول الاعتقاد، لإمام الحرمين الجويني، تحقيق: د. محمد يوسف موسى، والأستاذ. على عبد المنعم عبد الحميد: ص250 – 254، مطبعة السعادة، الناشر: مكتبة الخانجي، القاهرة (1369هـ = 1950م)، وشرح المواقف، للسيد الشريف الجرجاني، تحقيق: محمود عمر الدمياطي: ج8 ص218.</w:t>
      </w:r>
    </w:p>
  </w:footnote>
  <w:footnote w:id="167">
    <w:p w14:paraId="75052B67"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ينظر: أصول الدين، لأبي اليسر البزدوي: ص132، وتبصرة الأدلة في أصول الدين، لأبي المعين النسفي، تحقيق: د. محمد الأنور حامد عيسى: ج2 ص1014، 1015، المكتبة الأزهرية للتراث، القاهرة (1437هـ = 2016م).</w:t>
      </w:r>
      <w:r w:rsidRPr="006C6AD8">
        <w:rPr>
          <w:rFonts w:ascii="Simplified Arabic" w:hAnsi="Simplified Arabic" w:cs="Simplified Arabic"/>
          <w:sz w:val="22"/>
          <w:szCs w:val="22"/>
          <w:lang w:bidi="ar-EG"/>
        </w:rPr>
        <w:t xml:space="preserve"> </w:t>
      </w:r>
    </w:p>
  </w:footnote>
  <w:footnote w:id="168">
    <w:p w14:paraId="625F07E0"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ينظر: الله أساس المعرفة والأخلاق عند ديكارت، د. نظمي لوقا: ص167، والحقيقة عند فلاسفة المسلمين، د. نظمي لوقا: 169 – 170.</w:t>
      </w:r>
    </w:p>
  </w:footnote>
  <w:footnote w:id="169">
    <w:p w14:paraId="72BE0725"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التأملات في الفلسفة الأولى، ديكارت، ترجمة وتقديم وتعليق: د. عثمان أمين: ص182.</w:t>
      </w:r>
    </w:p>
  </w:footnote>
  <w:footnote w:id="170">
    <w:p w14:paraId="7F25106C"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المونادلوجيا والمبادئ</w:t>
      </w: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العقلية</w:t>
      </w: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للطبيعة</w:t>
      </w: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والفضل</w:t>
      </w: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الإلهي، جوتفريد</w:t>
      </w: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فيلهلم ليبنتز، ترجمة: د</w:t>
      </w:r>
      <w:r w:rsidRPr="006C6AD8">
        <w:rPr>
          <w:rFonts w:ascii="Simplified Arabic" w:hAnsi="Simplified Arabic" w:cs="Simplified Arabic"/>
          <w:sz w:val="22"/>
          <w:szCs w:val="22"/>
          <w:lang w:bidi="ar-EG"/>
        </w:rPr>
        <w:t>.</w:t>
      </w:r>
      <w:r w:rsidRPr="006C6AD8">
        <w:rPr>
          <w:rFonts w:ascii="Simplified Arabic" w:hAnsi="Simplified Arabic" w:cs="Simplified Arabic"/>
          <w:sz w:val="22"/>
          <w:szCs w:val="22"/>
          <w:rtl/>
          <w:lang w:bidi="ar-EG"/>
        </w:rPr>
        <w:t xml:space="preserve"> عبد</w:t>
      </w: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الغفار</w:t>
      </w: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 xml:space="preserve">مكاوي: ص156. </w:t>
      </w:r>
    </w:p>
  </w:footnote>
  <w:footnote w:id="171">
    <w:p w14:paraId="4BF3F459"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xml:space="preserve">) بين المعتزلة وليبنتز، د. طه حسين، ترجمة وتقديم: د. عبد الرشيد محمودي: ص23، جريدة الأهرام، بتاريخ: 29 أكتوبر (2014م). </w:t>
      </w:r>
    </w:p>
  </w:footnote>
  <w:footnote w:id="172">
    <w:p w14:paraId="68F1D093"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مقال عن المنهج، ديكارت، ترجمة: محمود محمد الخضيري، مراجعة مصطفى حلمي: ص120، ط3، الهيئة المصرية العامة للكتاب (1985م)</w:t>
      </w:r>
    </w:p>
  </w:footnote>
  <w:footnote w:id="173">
    <w:p w14:paraId="1FDB73DE"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التأملات في الفلسفة الأولى، ديكارت، ترجمة وتقديم وتعليق: د. عثمان أمين: ص192.</w:t>
      </w:r>
    </w:p>
  </w:footnote>
  <w:footnote w:id="174">
    <w:p w14:paraId="40F8C4AB" w14:textId="731F65F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w:t>
      </w:r>
      <w:r w:rsidR="006C6AD8">
        <w:rPr>
          <w:rFonts w:ascii="Simplified Arabic" w:hAnsi="Simplified Arabic" w:cs="Simplified Arabic" w:hint="cs"/>
          <w:sz w:val="22"/>
          <w:szCs w:val="22"/>
          <w:rtl/>
          <w:lang w:bidi="ar-EG"/>
        </w:rPr>
        <w:t xml:space="preserve"> </w:t>
      </w:r>
      <w:r w:rsidR="006C6AD8" w:rsidRPr="006C6AD8">
        <w:rPr>
          <w:rFonts w:ascii="Simplified Arabic" w:hAnsi="Simplified Arabic" w:cs="Simplified Arabic"/>
          <w:sz w:val="22"/>
          <w:szCs w:val="22"/>
          <w:rtl/>
          <w:lang w:bidi="ar-EG"/>
        </w:rPr>
        <w:t>التأملات في الفلسفة الأولى، ديكارت، ترجمة وتقديم وتعليق: د. عثمان أمين</w:t>
      </w:r>
      <w:r w:rsidRPr="006C6AD8">
        <w:rPr>
          <w:rFonts w:ascii="Simplified Arabic" w:hAnsi="Simplified Arabic" w:cs="Simplified Arabic"/>
          <w:sz w:val="22"/>
          <w:szCs w:val="22"/>
          <w:rtl/>
          <w:lang w:bidi="ar-EG"/>
        </w:rPr>
        <w:t>: ص186.</w:t>
      </w:r>
    </w:p>
  </w:footnote>
  <w:footnote w:id="175">
    <w:p w14:paraId="229DB6BB"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xml:space="preserve">) المصدر السابق: ص183، ويراجع: ضحى الإسلام، د. أحمد أمين: ج3 ص47، ط7، مكتبة النهضة المصرية، بدون تاريخ. </w:t>
      </w:r>
    </w:p>
  </w:footnote>
  <w:footnote w:id="176">
    <w:p w14:paraId="1777D8E9"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مبادئ الفلسفة، ديكارت، ترجمة: د. عثمان أمين: ص134.</w:t>
      </w:r>
    </w:p>
  </w:footnote>
  <w:footnote w:id="177">
    <w:p w14:paraId="6BC9263A"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التأملات في الفلسفة الأولى، ديكارت، ترجمة وتقديم وتعليق: د. عثمان أمين: ص182.</w:t>
      </w:r>
    </w:p>
  </w:footnote>
  <w:footnote w:id="178">
    <w:p w14:paraId="1ECC7921" w14:textId="79B07E01"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w:t>
      </w:r>
      <w:r w:rsidR="00AE4BD3" w:rsidRPr="006C6AD8">
        <w:rPr>
          <w:rFonts w:ascii="Simplified Arabic" w:hAnsi="Simplified Arabic" w:cs="Simplified Arabic"/>
          <w:sz w:val="22"/>
          <w:szCs w:val="22"/>
          <w:rtl/>
          <w:lang w:bidi="ar-EG"/>
        </w:rPr>
        <w:t>التأملات في الفلسفة الأولى، ديكارت، ترجمة وتقديم وتعليق: د. عثمان أمين</w:t>
      </w:r>
      <w:r w:rsidRPr="006C6AD8">
        <w:rPr>
          <w:rFonts w:ascii="Simplified Arabic" w:hAnsi="Simplified Arabic" w:cs="Simplified Arabic"/>
          <w:sz w:val="22"/>
          <w:szCs w:val="22"/>
          <w:rtl/>
          <w:lang w:bidi="ar-EG"/>
        </w:rPr>
        <w:t>: ص184، 185.</w:t>
      </w:r>
    </w:p>
  </w:footnote>
  <w:footnote w:id="179">
    <w:p w14:paraId="254FBCC8"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ديكارت، د. عثمان أمين: ص197.</w:t>
      </w:r>
      <w:r w:rsidRPr="006C6AD8">
        <w:rPr>
          <w:rFonts w:ascii="Simplified Arabic" w:hAnsi="Simplified Arabic" w:cs="Simplified Arabic"/>
          <w:sz w:val="22"/>
          <w:szCs w:val="22"/>
          <w:lang w:bidi="ar-EG"/>
        </w:rPr>
        <w:t xml:space="preserve"> </w:t>
      </w:r>
    </w:p>
  </w:footnote>
  <w:footnote w:id="180">
    <w:p w14:paraId="7F0A1DAB"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الإشارات والتنبيهات، لأبي علي بن سينا، القسم الثالث (الإلهيات): ص305، ط3، دار المعارف، القاهرة، سلسلة</w:t>
      </w: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ذخائر</w:t>
      </w: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العرب، (عدد 22).</w:t>
      </w:r>
    </w:p>
  </w:footnote>
  <w:footnote w:id="181">
    <w:p w14:paraId="4221213B"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xml:space="preserve">) أبحاث جديدة في الفهم الإنساني، ليبنتز، ترجمة: أحمد فؤاد كامل: ص315، دار الثقافة للنشر والتوزيع (1983م).  </w:t>
      </w:r>
    </w:p>
  </w:footnote>
  <w:footnote w:id="182">
    <w:p w14:paraId="2B9B79B9" w14:textId="142C6559"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الثيوديسيا</w:t>
      </w: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في</w:t>
      </w: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فلسفة</w:t>
      </w: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ليبنتز</w:t>
      </w: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دراسة</w:t>
      </w: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تحليلية</w:t>
      </w: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مقارنة</w:t>
      </w: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بالفكر</w:t>
      </w: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الإسلامي، د. عزه</w:t>
      </w: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سيد</w:t>
      </w: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عزوز</w:t>
      </w: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محمد، بحث منشور بكلية</w:t>
      </w: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 xml:space="preserve">أصول الدين والدعوة بطنطا: ص1204، العدد الثامن (1437هـ = 2016م).  </w:t>
      </w:r>
    </w:p>
  </w:footnote>
  <w:footnote w:id="183">
    <w:p w14:paraId="06997638"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xml:space="preserve">) ينظر: تاريخ الفلسفة الحديثة، يوسف كرم: ص139.  </w:t>
      </w:r>
    </w:p>
  </w:footnote>
  <w:footnote w:id="184">
    <w:p w14:paraId="4858E4D0"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xml:space="preserve">) المقصد الأسنى في شرح معاني أسماء الله الحسنى، لأبي حامد محمد بن محمد الغزالي، تحقيق: أحمد قباني: ص44، دار الكتب العلمية، بيروت، بدون تاريخ، ويراجع: إحياء علوم الدين له أيضًا، تحقيق: سيد إبراهيم، ج4 ص335، ط1، دار الحديث، القاهرة (1992م). </w:t>
      </w:r>
    </w:p>
  </w:footnote>
  <w:footnote w:id="185">
    <w:p w14:paraId="154EC852"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المقصد الأسنى في شرح معاني أسماء الله الحسنى، لأبي حامد محمد بن محمد الغزالي، تحقيق: أحمد قباني: ص43.</w:t>
      </w:r>
    </w:p>
  </w:footnote>
  <w:footnote w:id="186">
    <w:p w14:paraId="0A67B394"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إحياء علوم الدين، لأبي حامد الغزالي: ج4 ص259، دار المعرفة، بيروت، بدون تاريخ.</w:t>
      </w:r>
    </w:p>
  </w:footnote>
  <w:footnote w:id="187">
    <w:p w14:paraId="4760FAAC" w14:textId="1D5D5CA1"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ينظر: الاقتصاد في الاعتقاد، لأبي حامد الغزالي، تحقيق: عبد الله محمد الخليلي: ص</w:t>
      </w:r>
      <w:r w:rsidR="00AE4BD3" w:rsidRPr="006C6AD8">
        <w:rPr>
          <w:rFonts w:ascii="Simplified Arabic" w:hAnsi="Simplified Arabic" w:cs="Simplified Arabic" w:hint="cs"/>
          <w:sz w:val="22"/>
          <w:szCs w:val="22"/>
          <w:rtl/>
          <w:lang w:bidi="ar-EG"/>
        </w:rPr>
        <w:t>97</w:t>
      </w:r>
      <w:r w:rsidRPr="006C6AD8">
        <w:rPr>
          <w:rFonts w:ascii="Simplified Arabic" w:hAnsi="Simplified Arabic" w:cs="Simplified Arabic"/>
          <w:sz w:val="22"/>
          <w:szCs w:val="22"/>
          <w:rtl/>
          <w:lang w:bidi="ar-EG"/>
        </w:rPr>
        <w:t>.</w:t>
      </w:r>
    </w:p>
  </w:footnote>
  <w:footnote w:id="188">
    <w:p w14:paraId="6E7D8461"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ديكارت، د. عثمان أمين: ص198.</w:t>
      </w:r>
      <w:r w:rsidRPr="006C6AD8">
        <w:rPr>
          <w:rFonts w:ascii="Simplified Arabic" w:hAnsi="Simplified Arabic" w:cs="Simplified Arabic"/>
          <w:sz w:val="22"/>
          <w:szCs w:val="22"/>
          <w:lang w:bidi="ar-EG"/>
        </w:rPr>
        <w:t xml:space="preserve"> </w:t>
      </w:r>
    </w:p>
  </w:footnote>
  <w:footnote w:id="189">
    <w:p w14:paraId="604C6CA8"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المصدر السابق: ص205.</w:t>
      </w:r>
    </w:p>
  </w:footnote>
  <w:footnote w:id="190">
    <w:p w14:paraId="6EF146C4"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ينظر: تحليل</w:t>
      </w: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ونقد</w:t>
      </w: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مفهوم</w:t>
      </w: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الإله</w:t>
      </w: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في</w:t>
      </w: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رؤية</w:t>
      </w: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ديكارت،</w:t>
      </w: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د.</w:t>
      </w: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صالح</w:t>
      </w: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حسن</w:t>
      </w: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زاده، ضمن كتاب: دراسات نقدية في أعلام الغرب رينيه ديكارت - مقاربات نقدية لنظامه الفلسفي، مجموعة باحثين: ص108.</w:t>
      </w:r>
    </w:p>
  </w:footnote>
  <w:footnote w:id="191">
    <w:p w14:paraId="3934AFF6"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المرجع السابق: ص108، ويراجع: ديكارت رائد الفلسفة في العصر الحديث، للشيخ: كامل محمد عويضة: ص50، 51، 77.</w:t>
      </w:r>
    </w:p>
  </w:footnote>
  <w:footnote w:id="192">
    <w:p w14:paraId="354F336E"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الاقتصاد في الاعتقاد، لأبي حامد الغزالي، تحقيق: عبد الله محمد الخليلي: ص 99.</w:t>
      </w:r>
    </w:p>
  </w:footnote>
  <w:footnote w:id="193">
    <w:p w14:paraId="3A74CC3E"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أبكار</w:t>
      </w: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الأفكار</w:t>
      </w: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في أصول</w:t>
      </w: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الدينٌ</w:t>
      </w: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للآمدي، تحقيقٌ:</w:t>
      </w: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د. أحمد</w:t>
      </w: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محمد</w:t>
      </w: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المهدي: ج</w:t>
      </w:r>
      <w:r w:rsidRPr="006C6AD8">
        <w:rPr>
          <w:rFonts w:ascii="Simplified Arabic" w:hAnsi="Simplified Arabic" w:cs="Simplified Arabic"/>
          <w:sz w:val="22"/>
          <w:szCs w:val="22"/>
          <w:lang w:bidi="ar-EG"/>
        </w:rPr>
        <w:t xml:space="preserve"> 2 </w:t>
      </w:r>
      <w:r w:rsidRPr="006C6AD8">
        <w:rPr>
          <w:rFonts w:ascii="Simplified Arabic" w:hAnsi="Simplified Arabic" w:cs="Simplified Arabic"/>
          <w:sz w:val="22"/>
          <w:szCs w:val="22"/>
          <w:rtl/>
          <w:lang w:bidi="ar-EG"/>
        </w:rPr>
        <w:t>ص</w:t>
      </w:r>
      <w:r w:rsidRPr="006C6AD8">
        <w:rPr>
          <w:rFonts w:ascii="Simplified Arabic" w:hAnsi="Simplified Arabic" w:cs="Simplified Arabic"/>
          <w:sz w:val="22"/>
          <w:szCs w:val="22"/>
          <w:lang w:bidi="ar-EG"/>
        </w:rPr>
        <w:t>752</w:t>
      </w:r>
      <w:r w:rsidRPr="006C6AD8">
        <w:rPr>
          <w:rFonts w:ascii="Simplified Arabic" w:hAnsi="Simplified Arabic" w:cs="Simplified Arabic"/>
          <w:sz w:val="22"/>
          <w:szCs w:val="22"/>
          <w:rtl/>
          <w:lang w:bidi="ar-EG"/>
        </w:rPr>
        <w:t>، ط4، دار</w:t>
      </w: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الكتب</w:t>
      </w: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والوثائق</w:t>
      </w: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 xml:space="preserve">القوميةٌ، القاهرة (1433هـ = 2012م)، ويراجع: تلخيص الأدلة لقواعد التوحيد، لأبي إسحاق الصَّفَّار، تحقيق: د. عبد الله محمد عبد الله إسماعيل: ص720، ط1، المكتبة الأزهرية للتراث، القاهرة (1432هـ =2012م)، والتعرف لمذهب أهل التصوف، لأبي بكر محمد بن إبراهيم الكلاباذي، تحقيق: نجاح عوض صيام: ص49، دار المقطم للنشر والتوزيع - القاهرة (2016م)، وأصول الدين، لأبي اليسر البزدوي، تحقيق: د. هانز بيتر لنس: ص134، المكتبة الأزهرية للتراث - القاهرة (1424هـ =2003م)، والقول السديد في خلف الوعيد، لملا على القاري، تحقيق وتعليق: قسم التحقيق بدار الصحابة للتراث: ص46، ط1، دار الصحابة للتراث، طنطا (1412هـ =1992م).    </w:t>
      </w:r>
    </w:p>
  </w:footnote>
  <w:footnote w:id="194">
    <w:p w14:paraId="2DCC32BA"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rtl/>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نهاية</w:t>
      </w: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الأقدام</w:t>
      </w: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في</w:t>
      </w: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علم</w:t>
      </w: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الكلام،</w:t>
      </w: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للإمام</w:t>
      </w:r>
      <w:r w:rsidRPr="006C6AD8">
        <w:rPr>
          <w:rFonts w:ascii="Simplified Arabic" w:hAnsi="Simplified Arabic" w:cs="Simplified Arabic"/>
          <w:sz w:val="22"/>
          <w:szCs w:val="22"/>
          <w:lang w:bidi="ar-EG"/>
        </w:rPr>
        <w:t xml:space="preserve"> </w:t>
      </w:r>
      <w:r w:rsidRPr="006C6AD8">
        <w:rPr>
          <w:rFonts w:ascii="Simplified Arabic" w:hAnsi="Simplified Arabic" w:cs="Simplified Arabic"/>
          <w:sz w:val="22"/>
          <w:szCs w:val="22"/>
          <w:rtl/>
          <w:lang w:bidi="ar-EG"/>
        </w:rPr>
        <w:t>الشهرستاني: ص</w:t>
      </w:r>
      <w:r w:rsidRPr="006C6AD8">
        <w:rPr>
          <w:rFonts w:ascii="Simplified Arabic" w:hAnsi="Simplified Arabic" w:cs="Simplified Arabic"/>
          <w:sz w:val="22"/>
          <w:szCs w:val="22"/>
          <w:lang w:bidi="ar-EG"/>
        </w:rPr>
        <w:t>400</w:t>
      </w:r>
      <w:r w:rsidRPr="006C6AD8">
        <w:rPr>
          <w:rFonts w:ascii="Simplified Arabic" w:hAnsi="Simplified Arabic" w:cs="Simplified Arabic"/>
          <w:sz w:val="22"/>
          <w:szCs w:val="22"/>
          <w:rtl/>
          <w:lang w:bidi="ar-EG"/>
        </w:rPr>
        <w:t>، مكتبة المتنبي، القاهرة، بدون تاريخ، ويراجع: شرح المواقف، للسيد الشريف الجرجاني، تحقيق: محمود عمر الدمياطي: ج8 ص227.</w:t>
      </w:r>
    </w:p>
  </w:footnote>
  <w:footnote w:id="195">
    <w:p w14:paraId="0DC2D8FF" w14:textId="77777777" w:rsidR="00A625B2" w:rsidRPr="006C6AD8" w:rsidRDefault="00A625B2" w:rsidP="006C6AD8">
      <w:pPr>
        <w:pStyle w:val="af0"/>
        <w:spacing w:line="216" w:lineRule="auto"/>
        <w:ind w:left="340" w:hanging="340"/>
        <w:jc w:val="lowKashida"/>
        <w:rPr>
          <w:rFonts w:ascii="Simplified Arabic" w:hAnsi="Simplified Arabic" w:cs="Simplified Arabic"/>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الاعتماد في الاعتقاد، لأبي البركات النسفي، تحقيق: د. عبد الله محمد عبد الله إسماعيل: ص301، 302، ط1، المكتبة الأزهرية للتراث، القاهرة (2011م).</w:t>
      </w:r>
    </w:p>
  </w:footnote>
  <w:footnote w:id="196">
    <w:p w14:paraId="070B76CC" w14:textId="77777777" w:rsidR="00A625B2" w:rsidRPr="006C6AD8" w:rsidRDefault="00A625B2" w:rsidP="006C6AD8">
      <w:pPr>
        <w:pStyle w:val="af0"/>
        <w:spacing w:line="216" w:lineRule="auto"/>
        <w:ind w:left="340" w:hanging="340"/>
        <w:jc w:val="lowKashida"/>
        <w:rPr>
          <w:rFonts w:ascii="Simplified Arabic" w:hAnsi="Simplified Arabic" w:cs="Simplified Arabic"/>
          <w:b/>
          <w:bCs/>
          <w:sz w:val="22"/>
          <w:szCs w:val="22"/>
          <w:lang w:bidi="ar-EG"/>
        </w:rPr>
      </w:pPr>
      <w:r w:rsidRPr="006C6AD8">
        <w:rPr>
          <w:rFonts w:ascii="Simplified Arabic" w:hAnsi="Simplified Arabic" w:cs="Simplified Arabic"/>
          <w:sz w:val="22"/>
          <w:szCs w:val="22"/>
          <w:rtl/>
          <w:lang w:bidi="ar-EG"/>
        </w:rPr>
        <w:t>(</w:t>
      </w:r>
      <w:r w:rsidRPr="006C6AD8">
        <w:rPr>
          <w:rFonts w:ascii="Simplified Arabic" w:hAnsi="Simplified Arabic" w:cs="Simplified Arabic"/>
          <w:sz w:val="22"/>
          <w:szCs w:val="22"/>
          <w:rtl/>
          <w:lang w:bidi="ar-EG"/>
        </w:rPr>
        <w:footnoteRef/>
      </w:r>
      <w:r w:rsidRPr="006C6AD8">
        <w:rPr>
          <w:rFonts w:ascii="Simplified Arabic" w:hAnsi="Simplified Arabic" w:cs="Simplified Arabic"/>
          <w:sz w:val="22"/>
          <w:szCs w:val="22"/>
          <w:rtl/>
          <w:lang w:bidi="ar-EG"/>
        </w:rPr>
        <w:t>) فواتح فواتح الرحموت بشرح مسلم الثبوت، لعبد العلي الأنصاري اللكنوي، تحقيق: عبد الله محمود محمد عمر: ج2 ص261، دار الكتب العلمية - بيروت (2002م)، ويراجع: المعارف في شرح الصحائف، لشمس الدين السمرقندي: ج2 ص1463، 1464، والتوضيح لمتن التنقيح، لصدر الشريعة: ج2 ص134، وحاشية الكلنبوي على شرح جلال الدين الدواني على العقائد العضدية، لإسماعيل الكلنبوي: ج2 ص207، مطبعة خورشيد (1317هـ).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Spec="right" w:tblpY="1"/>
      <w:tblOverlap w:val="never"/>
      <w:bidiVisual/>
      <w:tblW w:w="6747" w:type="dxa"/>
      <w:tblBorders>
        <w:insideH w:val="single" w:sz="4" w:space="0" w:color="000000"/>
        <w:insideV w:val="single" w:sz="4" w:space="0" w:color="000000"/>
      </w:tblBorders>
      <w:tblLayout w:type="fixed"/>
      <w:tblLook w:val="04A0" w:firstRow="1" w:lastRow="0" w:firstColumn="1" w:lastColumn="0" w:noHBand="0" w:noVBand="1"/>
    </w:tblPr>
    <w:tblGrid>
      <w:gridCol w:w="6747"/>
    </w:tblGrid>
    <w:tr w:rsidR="00A625B2" w:rsidRPr="00BF7A03" w14:paraId="37135C92" w14:textId="77777777" w:rsidTr="00FF7FDA">
      <w:trPr>
        <w:trHeight w:hRule="exact" w:val="454"/>
      </w:trPr>
      <w:tc>
        <w:tcPr>
          <w:tcW w:w="6747" w:type="dxa"/>
          <w:tcBorders>
            <w:top w:val="nil"/>
            <w:bottom w:val="single" w:sz="12" w:space="0" w:color="000000"/>
          </w:tcBorders>
          <w:shd w:val="clear" w:color="auto" w:fill="auto"/>
        </w:tcPr>
        <w:p w14:paraId="4FF2F7A5" w14:textId="66D50BF1" w:rsidR="00A625B2" w:rsidRPr="000271CC" w:rsidRDefault="00A625B2" w:rsidP="000D6829">
          <w:pPr>
            <w:pStyle w:val="ad"/>
            <w:rPr>
              <w:rFonts w:ascii="Calibri" w:hAnsi="Calibri" w:cs="Arial"/>
              <w:sz w:val="26"/>
              <w:szCs w:val="26"/>
              <w:rtl/>
            </w:rPr>
          </w:pPr>
          <w:r w:rsidRPr="00C54EB6">
            <w:rPr>
              <w:rFonts w:ascii="Adobe Arabic" w:hAnsi="Adobe Arabic" w:cs="Adobe Arabic"/>
              <w:color w:val="000000"/>
              <w:rtl/>
            </w:rPr>
            <w:t xml:space="preserve">مجلة كلية الدراسات الإسلامية والعربية للبنات </w:t>
          </w:r>
          <w:r w:rsidRPr="00C54EB6">
            <w:rPr>
              <w:rFonts w:ascii="Adobe Arabic" w:hAnsi="Adobe Arabic" w:cs="Adobe Arabic" w:hint="cs"/>
              <w:color w:val="000000"/>
              <w:rtl/>
            </w:rPr>
            <w:t>بالإسكندرية</w:t>
          </w:r>
          <w:r w:rsidRPr="00C54EB6">
            <w:rPr>
              <w:rFonts w:ascii="Adobe Arabic" w:hAnsi="Adobe Arabic" w:cs="Adobe Arabic"/>
              <w:color w:val="000000"/>
              <w:rtl/>
            </w:rPr>
            <w:t xml:space="preserve"> العدد </w:t>
          </w:r>
          <w:r w:rsidRPr="00C54EB6">
            <w:rPr>
              <w:rFonts w:ascii="Adobe Arabic" w:hAnsi="Adobe Arabic" w:cs="Adobe Arabic" w:hint="cs"/>
              <w:color w:val="000000"/>
              <w:rtl/>
            </w:rPr>
            <w:t xml:space="preserve">الأربعين </w:t>
          </w:r>
          <w:r>
            <w:rPr>
              <w:rFonts w:ascii="Adobe Arabic" w:hAnsi="Adobe Arabic" w:cs="Adobe Arabic" w:hint="cs"/>
              <w:color w:val="000000"/>
              <w:rtl/>
            </w:rPr>
            <w:t>الإصدار الثالث</w:t>
          </w:r>
          <w:r w:rsidRPr="00C54EB6">
            <w:rPr>
              <w:rFonts w:ascii="Adobe Arabic" w:hAnsi="Adobe Arabic" w:cs="Adobe Arabic" w:hint="cs"/>
              <w:color w:val="000000"/>
              <w:rtl/>
            </w:rPr>
            <w:t xml:space="preserve"> (</w:t>
          </w:r>
          <w:r>
            <w:rPr>
              <w:rFonts w:ascii="Adobe Arabic" w:hAnsi="Adobe Arabic" w:cs="Adobe Arabic" w:hint="cs"/>
              <w:color w:val="000000"/>
              <w:rtl/>
            </w:rPr>
            <w:t>سبتمبر</w:t>
          </w:r>
          <w:r w:rsidRPr="00C54EB6">
            <w:rPr>
              <w:rFonts w:ascii="Adobe Arabic" w:hAnsi="Adobe Arabic" w:cs="Adobe Arabic" w:hint="cs"/>
              <w:color w:val="000000"/>
              <w:rtl/>
            </w:rPr>
            <w:t>)2024م</w:t>
          </w:r>
        </w:p>
      </w:tc>
    </w:tr>
    <w:tr w:rsidR="00A625B2" w:rsidRPr="00BF7A03" w14:paraId="4A6DA415" w14:textId="77777777" w:rsidTr="00FF7FDA">
      <w:trPr>
        <w:trHeight w:hRule="exact" w:val="57"/>
      </w:trPr>
      <w:tc>
        <w:tcPr>
          <w:tcW w:w="6747" w:type="dxa"/>
          <w:tcBorders>
            <w:top w:val="single" w:sz="12" w:space="0" w:color="000000"/>
            <w:bottom w:val="nil"/>
          </w:tcBorders>
          <w:shd w:val="clear" w:color="auto" w:fill="auto"/>
        </w:tcPr>
        <w:p w14:paraId="7CD31F88" w14:textId="77777777" w:rsidR="00A625B2" w:rsidRPr="000271CC" w:rsidRDefault="00A625B2" w:rsidP="00FF7FDA">
          <w:pPr>
            <w:pStyle w:val="ad"/>
            <w:spacing w:line="240" w:lineRule="auto"/>
            <w:jc w:val="center"/>
            <w:rPr>
              <w:rFonts w:ascii="Calibri" w:hAnsi="Calibri" w:cs="AL-Mateen"/>
              <w:sz w:val="26"/>
              <w:szCs w:val="26"/>
              <w:rtl/>
            </w:rPr>
          </w:pPr>
        </w:p>
      </w:tc>
    </w:tr>
  </w:tbl>
  <w:p w14:paraId="6B3CA73F" w14:textId="77777777" w:rsidR="00A625B2" w:rsidRPr="00905342" w:rsidRDefault="00A625B2">
    <w:pPr>
      <w:pStyle w:val="af"/>
      <w:rPr>
        <w:lang w:bidi="ar-EG"/>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Spec="right" w:tblpY="1"/>
      <w:tblOverlap w:val="never"/>
      <w:bidiVisual/>
      <w:tblW w:w="6747" w:type="dxa"/>
      <w:tblBorders>
        <w:insideH w:val="single" w:sz="4" w:space="0" w:color="000000"/>
        <w:insideV w:val="single" w:sz="4" w:space="0" w:color="000000"/>
      </w:tblBorders>
      <w:tblLayout w:type="fixed"/>
      <w:tblLook w:val="04A0" w:firstRow="1" w:lastRow="0" w:firstColumn="1" w:lastColumn="0" w:noHBand="0" w:noVBand="1"/>
    </w:tblPr>
    <w:tblGrid>
      <w:gridCol w:w="6747"/>
    </w:tblGrid>
    <w:tr w:rsidR="00A625B2" w14:paraId="54325237" w14:textId="77777777" w:rsidTr="00D83A73">
      <w:trPr>
        <w:trHeight w:hRule="exact" w:val="454"/>
      </w:trPr>
      <w:tc>
        <w:tcPr>
          <w:tcW w:w="6747" w:type="dxa"/>
          <w:tcBorders>
            <w:top w:val="nil"/>
            <w:bottom w:val="single" w:sz="12" w:space="0" w:color="000000"/>
          </w:tcBorders>
          <w:shd w:val="clear" w:color="auto" w:fill="auto"/>
          <w:vAlign w:val="center"/>
        </w:tcPr>
        <w:p w14:paraId="58692160" w14:textId="02058DEC" w:rsidR="00A625B2" w:rsidRPr="008A4A34" w:rsidRDefault="00A625B2" w:rsidP="003424F2">
          <w:pPr>
            <w:spacing w:line="240" w:lineRule="auto"/>
            <w:rPr>
              <w:rFonts w:ascii="Adobe Arabic" w:hAnsi="Adobe Arabic" w:cs="Adobe Arabic"/>
              <w:color w:val="000000"/>
              <w:sz w:val="27"/>
              <w:szCs w:val="27"/>
              <w:rtl/>
            </w:rPr>
          </w:pPr>
          <w:r w:rsidRPr="00A625B2">
            <w:rPr>
              <w:rFonts w:ascii="Adobe Arabic" w:hAnsi="Adobe Arabic" w:cs="Adobe Arabic" w:hint="cs"/>
              <w:color w:val="000000"/>
              <w:sz w:val="27"/>
              <w:szCs w:val="27"/>
              <w:rtl/>
            </w:rPr>
            <w:t>العدل الإلهي بين النظام وديكارت دراسة مقارنة</w:t>
          </w:r>
        </w:p>
      </w:tc>
    </w:tr>
    <w:tr w:rsidR="00A625B2" w14:paraId="045A3ACF" w14:textId="77777777" w:rsidTr="00FF7FDA">
      <w:trPr>
        <w:trHeight w:hRule="exact" w:val="57"/>
      </w:trPr>
      <w:tc>
        <w:tcPr>
          <w:tcW w:w="6747" w:type="dxa"/>
          <w:tcBorders>
            <w:top w:val="single" w:sz="12" w:space="0" w:color="000000"/>
            <w:bottom w:val="nil"/>
          </w:tcBorders>
          <w:shd w:val="clear" w:color="auto" w:fill="auto"/>
        </w:tcPr>
        <w:p w14:paraId="2988E8DD" w14:textId="77777777" w:rsidR="00A625B2" w:rsidRPr="002167AA" w:rsidRDefault="00A625B2">
          <w:pPr>
            <w:rPr>
              <w:sz w:val="29"/>
              <w:szCs w:val="29"/>
            </w:rPr>
          </w:pPr>
          <w:r w:rsidRPr="002167AA">
            <w:rPr>
              <w:rFonts w:ascii="Adobe Arabic" w:hAnsi="Adobe Arabic" w:cs="Adobe Arabic"/>
              <w:color w:val="000000"/>
              <w:sz w:val="29"/>
              <w:szCs w:val="29"/>
              <w:rtl/>
            </w:rPr>
            <w:t>الز</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بور</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 xml:space="preserve"> بين الم</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سلمين</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 xml:space="preserve"> وأهل</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 xml:space="preserve"> الكتاب</w:t>
          </w:r>
          <w:r w:rsidRPr="002167AA">
            <w:rPr>
              <w:rFonts w:ascii="Adobe Arabic" w:hAnsi="Adobe Arabic" w:cs="Adobe Arabic" w:hint="cs"/>
              <w:color w:val="000000"/>
              <w:sz w:val="29"/>
              <w:szCs w:val="29"/>
              <w:rtl/>
            </w:rPr>
            <w:t>ِ</w:t>
          </w:r>
        </w:p>
      </w:tc>
    </w:tr>
  </w:tbl>
  <w:p w14:paraId="148EC67B" w14:textId="77777777" w:rsidR="00A625B2" w:rsidRPr="00707690" w:rsidRDefault="00A625B2" w:rsidP="00FF7FDA">
    <w:pPr>
      <w:pStyle w:val="af"/>
      <w:rPr>
        <w:lang w:bidi="ar-IQ"/>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84C1E6E"/>
    <w:lvl w:ilvl="0">
      <w:start w:val="1"/>
      <w:numFmt w:val="decimal"/>
      <w:pStyle w:val="5"/>
      <w:lvlText w:val="%1."/>
      <w:lvlJc w:val="left"/>
      <w:pPr>
        <w:tabs>
          <w:tab w:val="num" w:pos="1492"/>
        </w:tabs>
        <w:ind w:left="1492" w:hanging="360"/>
      </w:pPr>
    </w:lvl>
  </w:abstractNum>
  <w:abstractNum w:abstractNumId="1">
    <w:nsid w:val="FFFFFF7D"/>
    <w:multiLevelType w:val="singleLevel"/>
    <w:tmpl w:val="2DAEF7E6"/>
    <w:lvl w:ilvl="0">
      <w:start w:val="1"/>
      <w:numFmt w:val="decimal"/>
      <w:pStyle w:val="4"/>
      <w:lvlText w:val="%1."/>
      <w:lvlJc w:val="left"/>
      <w:pPr>
        <w:tabs>
          <w:tab w:val="num" w:pos="1209"/>
        </w:tabs>
        <w:ind w:left="1209" w:hanging="360"/>
      </w:pPr>
    </w:lvl>
  </w:abstractNum>
  <w:abstractNum w:abstractNumId="2">
    <w:nsid w:val="FFFFFF7E"/>
    <w:multiLevelType w:val="singleLevel"/>
    <w:tmpl w:val="3F680DB6"/>
    <w:lvl w:ilvl="0">
      <w:start w:val="1"/>
      <w:numFmt w:val="decimal"/>
      <w:pStyle w:val="3"/>
      <w:lvlText w:val="%1."/>
      <w:lvlJc w:val="left"/>
      <w:pPr>
        <w:tabs>
          <w:tab w:val="num" w:pos="926"/>
        </w:tabs>
        <w:ind w:left="926" w:hanging="360"/>
      </w:pPr>
    </w:lvl>
  </w:abstractNum>
  <w:abstractNum w:abstractNumId="3">
    <w:nsid w:val="FFFFFF80"/>
    <w:multiLevelType w:val="singleLevel"/>
    <w:tmpl w:val="92820E80"/>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97F2BEEC"/>
    <w:lvl w:ilvl="0">
      <w:start w:val="1"/>
      <w:numFmt w:val="bullet"/>
      <w:pStyle w:val="40"/>
      <w:lvlText w:val=""/>
      <w:lvlJc w:val="left"/>
      <w:pPr>
        <w:tabs>
          <w:tab w:val="num" w:pos="1209"/>
        </w:tabs>
        <w:ind w:left="1209" w:hanging="360"/>
      </w:pPr>
      <w:rPr>
        <w:rFonts w:ascii="Symbol" w:hAnsi="Symbol" w:hint="default"/>
      </w:rPr>
    </w:lvl>
  </w:abstractNum>
  <w:abstractNum w:abstractNumId="5">
    <w:nsid w:val="055B2B13"/>
    <w:multiLevelType w:val="hybridMultilevel"/>
    <w:tmpl w:val="7AFECF7C"/>
    <w:styleLink w:val="63"/>
    <w:lvl w:ilvl="0" w:tplc="A9161DE6">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6">
    <w:nsid w:val="07951C3C"/>
    <w:multiLevelType w:val="hybridMultilevel"/>
    <w:tmpl w:val="7C8A56E6"/>
    <w:styleLink w:val="621"/>
    <w:lvl w:ilvl="0" w:tplc="7C8A56E6">
      <w:start w:val="1"/>
      <w:numFmt w:val="decimal"/>
      <w:lvlText w:val="%1."/>
      <w:lvlJc w:val="left"/>
      <w:pPr>
        <w:ind w:left="4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7A055A">
      <w:start w:val="1"/>
      <w:numFmt w:val="decimal"/>
      <w:lvlText w:val="%2."/>
      <w:lvlJc w:val="left"/>
      <w:pPr>
        <w:ind w:left="81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DCDE06">
      <w:start w:val="1"/>
      <w:numFmt w:val="decimal"/>
      <w:lvlText w:val="%3."/>
      <w:lvlJc w:val="left"/>
      <w:pPr>
        <w:ind w:left="117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542750">
      <w:start w:val="1"/>
      <w:numFmt w:val="decimal"/>
      <w:lvlText w:val="%4."/>
      <w:lvlJc w:val="left"/>
      <w:pPr>
        <w:ind w:left="153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A2C5AA">
      <w:start w:val="1"/>
      <w:numFmt w:val="decimal"/>
      <w:lvlText w:val="%5."/>
      <w:lvlJc w:val="left"/>
      <w:pPr>
        <w:ind w:left="189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B2E302">
      <w:start w:val="1"/>
      <w:numFmt w:val="decimal"/>
      <w:lvlText w:val="%6."/>
      <w:lvlJc w:val="left"/>
      <w:pPr>
        <w:ind w:left="22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4C155C">
      <w:start w:val="1"/>
      <w:numFmt w:val="decimal"/>
      <w:lvlText w:val="%7."/>
      <w:lvlJc w:val="left"/>
      <w:pPr>
        <w:ind w:left="261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F04600">
      <w:start w:val="1"/>
      <w:numFmt w:val="decimal"/>
      <w:lvlText w:val="%8."/>
      <w:lvlJc w:val="left"/>
      <w:pPr>
        <w:ind w:left="297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6618FE">
      <w:start w:val="1"/>
      <w:numFmt w:val="decimal"/>
      <w:lvlText w:val="%9."/>
      <w:lvlJc w:val="left"/>
      <w:pPr>
        <w:ind w:left="333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082A63EF"/>
    <w:multiLevelType w:val="hybridMultilevel"/>
    <w:tmpl w:val="38A0C486"/>
    <w:lvl w:ilvl="0" w:tplc="54A6B474">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8">
    <w:nsid w:val="0E156356"/>
    <w:multiLevelType w:val="hybridMultilevel"/>
    <w:tmpl w:val="6CBE38E2"/>
    <w:styleLink w:val="6111"/>
    <w:lvl w:ilvl="0" w:tplc="9F96C058">
      <w:start w:val="8"/>
      <w:numFmt w:val="bullet"/>
      <w:lvlText w:val="-"/>
      <w:lvlJc w:val="left"/>
      <w:pPr>
        <w:ind w:left="720" w:hanging="360"/>
      </w:pPr>
      <w:rPr>
        <w:rFonts w:ascii="Times New Roman" w:eastAsia="Times New Roman" w:hAnsi="Times New Roman" w:cs="Times New Roman" w:hint="default"/>
        <w:b/>
        <w:bCs w:val="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B406B7"/>
    <w:multiLevelType w:val="hybridMultilevel"/>
    <w:tmpl w:val="26944C16"/>
    <w:styleLink w:val="61110"/>
    <w:lvl w:ilvl="0" w:tplc="7E62D28E">
      <w:start w:val="1"/>
      <w:numFmt w:val="decimal"/>
      <w:suff w:val="space"/>
      <w:lvlText w:val="%1-"/>
      <w:lvlJc w:val="left"/>
      <w:pPr>
        <w:ind w:left="1080" w:hanging="720"/>
      </w:pPr>
      <w:rPr>
        <w:rFonts w:hint="default"/>
        <w:sz w:val="30"/>
        <w:szCs w:val="30"/>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B81703"/>
    <w:multiLevelType w:val="multilevel"/>
    <w:tmpl w:val="B9020430"/>
    <w:styleLink w:val="9"/>
    <w:lvl w:ilvl="0">
      <w:start w:val="1"/>
      <w:numFmt w:val="bullet"/>
      <w:lvlText w:val="0"/>
      <w:lvlJc w:val="left"/>
      <w:pPr>
        <w:tabs>
          <w:tab w:val="num" w:pos="697"/>
        </w:tabs>
        <w:ind w:left="680" w:hanging="226"/>
      </w:pPr>
      <w:rPr>
        <w:rFonts w:ascii="Creepy" w:hAnsi="Creepy" w:cs="Times New Roman" w:hint="default"/>
        <w:color w:val="000000"/>
      </w:rPr>
    </w:lvl>
    <w:lvl w:ilvl="1">
      <w:start w:val="1"/>
      <w:numFmt w:val="bullet"/>
      <w:lvlText w:val="o"/>
      <w:lvlJc w:val="left"/>
      <w:pPr>
        <w:tabs>
          <w:tab w:val="num" w:pos="1780"/>
        </w:tabs>
        <w:ind w:left="1780" w:hanging="360"/>
      </w:pPr>
      <w:rPr>
        <w:rFonts w:ascii="Courier New" w:hAnsi="Courier New" w:cs="Courier New"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11">
    <w:nsid w:val="19D8367B"/>
    <w:multiLevelType w:val="hybridMultilevel"/>
    <w:tmpl w:val="8FB0F172"/>
    <w:styleLink w:val="72"/>
    <w:lvl w:ilvl="0" w:tplc="651A22C4">
      <w:start w:val="1"/>
      <w:numFmt w:val="bullet"/>
      <w:lvlText w:val="▪"/>
      <w:lvlJc w:val="left"/>
      <w:pPr>
        <w:bidi/>
        <w:ind w:left="64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107076">
      <w:start w:val="1"/>
      <w:numFmt w:val="bullet"/>
      <w:lvlText w:val="o"/>
      <w:lvlJc w:val="left"/>
      <w:pPr>
        <w:bidi/>
        <w:ind w:left="15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7C9162">
      <w:start w:val="1"/>
      <w:numFmt w:val="bullet"/>
      <w:lvlText w:val="▪"/>
      <w:lvlJc w:val="left"/>
      <w:pPr>
        <w:bidi/>
        <w:ind w:left="22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36A74C">
      <w:start w:val="1"/>
      <w:numFmt w:val="bullet"/>
      <w:lvlText w:val="•"/>
      <w:lvlJc w:val="left"/>
      <w:pPr>
        <w:bidi/>
        <w:ind w:left="29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662A26">
      <w:start w:val="1"/>
      <w:numFmt w:val="bullet"/>
      <w:lvlText w:val="o"/>
      <w:lvlJc w:val="left"/>
      <w:pPr>
        <w:bidi/>
        <w:ind w:left="36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E48974">
      <w:start w:val="1"/>
      <w:numFmt w:val="bullet"/>
      <w:lvlText w:val="▪"/>
      <w:lvlJc w:val="left"/>
      <w:pPr>
        <w:bidi/>
        <w:ind w:left="43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CC9082">
      <w:start w:val="1"/>
      <w:numFmt w:val="bullet"/>
      <w:lvlText w:val="•"/>
      <w:lvlJc w:val="left"/>
      <w:pPr>
        <w:bidi/>
        <w:ind w:left="51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A86B80">
      <w:start w:val="1"/>
      <w:numFmt w:val="bullet"/>
      <w:lvlText w:val="o"/>
      <w:lvlJc w:val="left"/>
      <w:pPr>
        <w:bidi/>
        <w:ind w:left="58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046312">
      <w:start w:val="1"/>
      <w:numFmt w:val="bullet"/>
      <w:lvlText w:val="▪"/>
      <w:lvlJc w:val="left"/>
      <w:pPr>
        <w:bidi/>
        <w:ind w:left="65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233E4B3D"/>
    <w:multiLevelType w:val="hybridMultilevel"/>
    <w:tmpl w:val="2DA680BC"/>
    <w:lvl w:ilvl="0" w:tplc="2956389A">
      <w:start w:val="1"/>
      <w:numFmt w:val="decimal"/>
      <w:pStyle w:val="a"/>
      <w:lvlText w:val="%1-"/>
      <w:lvlJc w:val="right"/>
      <w:pPr>
        <w:ind w:left="1210" w:hanging="360"/>
      </w:pPr>
      <w:rPr>
        <w:rFonts w:hint="default"/>
        <w:b w:val="0"/>
        <w:bCs w:val="0"/>
        <w:color w:val="auto"/>
        <w:sz w:val="26"/>
        <w:szCs w:val="26"/>
        <w:vertAlign w:val="base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9607DE6"/>
    <w:multiLevelType w:val="hybridMultilevel"/>
    <w:tmpl w:val="1C4039E2"/>
    <w:styleLink w:val="630"/>
    <w:lvl w:ilvl="0" w:tplc="5A68CCBE">
      <w:start w:val="1"/>
      <w:numFmt w:val="bullet"/>
      <w:lvlText w:val="-"/>
      <w:lvlJc w:val="left"/>
      <w:pPr>
        <w:ind w:left="720" w:hanging="360"/>
      </w:pPr>
      <w:rPr>
        <w:rFonts w:ascii="Traditional Arabic" w:eastAsia="Calibri" w:hAnsi="Traditional Arabic"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EF751E"/>
    <w:multiLevelType w:val="multilevel"/>
    <w:tmpl w:val="0409001D"/>
    <w:styleLink w:val="1ai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B1161EA"/>
    <w:multiLevelType w:val="singleLevel"/>
    <w:tmpl w:val="C62C3B5E"/>
    <w:styleLink w:val="5111"/>
    <w:lvl w:ilvl="0">
      <w:start w:val="5"/>
      <w:numFmt w:val="bullet"/>
      <w:suff w:val="space"/>
      <w:lvlText w:val="-"/>
      <w:lvlJc w:val="left"/>
      <w:pPr>
        <w:ind w:left="1153" w:hanging="360"/>
      </w:pPr>
      <w:rPr>
        <w:rFonts w:ascii="Traditional Arabic" w:eastAsia="Times New Roman" w:hAnsi="Traditional Arabic" w:hint="default"/>
        <w:sz w:val="30"/>
        <w:szCs w:val="30"/>
      </w:rPr>
    </w:lvl>
  </w:abstractNum>
  <w:abstractNum w:abstractNumId="16">
    <w:nsid w:val="2B2847B9"/>
    <w:multiLevelType w:val="hybridMultilevel"/>
    <w:tmpl w:val="BC30FC0C"/>
    <w:styleLink w:val="53"/>
    <w:lvl w:ilvl="0" w:tplc="3140CBDE">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7">
    <w:nsid w:val="2CE22166"/>
    <w:multiLevelType w:val="hybridMultilevel"/>
    <w:tmpl w:val="D5162F1C"/>
    <w:styleLink w:val="61111"/>
    <w:lvl w:ilvl="0" w:tplc="C62C3B5E">
      <w:start w:val="5"/>
      <w:numFmt w:val="bullet"/>
      <w:suff w:val="space"/>
      <w:lvlText w:val="-"/>
      <w:lvlJc w:val="left"/>
      <w:pPr>
        <w:ind w:left="1153" w:hanging="360"/>
      </w:pPr>
      <w:rPr>
        <w:rFonts w:ascii="Traditional Arabic" w:eastAsia="Times New Roman" w:hAnsi="Traditional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EB4787A"/>
    <w:multiLevelType w:val="hybridMultilevel"/>
    <w:tmpl w:val="4FFE3C86"/>
    <w:styleLink w:val="62"/>
    <w:lvl w:ilvl="0" w:tplc="437076A8">
      <w:start w:val="1"/>
      <w:numFmt w:val="bullet"/>
      <w:lvlText w:val="❖"/>
      <w:lvlJc w:val="left"/>
      <w:pPr>
        <w:bidi/>
        <w:ind w:left="100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1129BDA">
      <w:start w:val="1"/>
      <w:numFmt w:val="bullet"/>
      <w:lvlText w:val="o"/>
      <w:lvlJc w:val="left"/>
      <w:pPr>
        <w:bidi/>
        <w:ind w:left="18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FAA4CA">
      <w:start w:val="1"/>
      <w:numFmt w:val="bullet"/>
      <w:lvlText w:val="▪"/>
      <w:lvlJc w:val="left"/>
      <w:pPr>
        <w:bidi/>
        <w:ind w:left="25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1C779C">
      <w:start w:val="1"/>
      <w:numFmt w:val="bullet"/>
      <w:lvlText w:val="•"/>
      <w:lvlJc w:val="left"/>
      <w:pPr>
        <w:bidi/>
        <w:ind w:left="33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0E0C92E">
      <w:start w:val="1"/>
      <w:numFmt w:val="bullet"/>
      <w:lvlText w:val="o"/>
      <w:lvlJc w:val="left"/>
      <w:pPr>
        <w:bidi/>
        <w:ind w:left="40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AC6A9E">
      <w:start w:val="1"/>
      <w:numFmt w:val="bullet"/>
      <w:lvlText w:val="▪"/>
      <w:lvlJc w:val="left"/>
      <w:pPr>
        <w:bidi/>
        <w:ind w:left="47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4E9BA8">
      <w:start w:val="1"/>
      <w:numFmt w:val="bullet"/>
      <w:lvlText w:val="•"/>
      <w:lvlJc w:val="left"/>
      <w:pPr>
        <w:bidi/>
        <w:ind w:left="54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48F5F8">
      <w:start w:val="1"/>
      <w:numFmt w:val="bullet"/>
      <w:lvlText w:val="o"/>
      <w:lvlJc w:val="left"/>
      <w:pPr>
        <w:bidi/>
        <w:ind w:left="61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665D6A">
      <w:start w:val="1"/>
      <w:numFmt w:val="bullet"/>
      <w:lvlText w:val="▪"/>
      <w:lvlJc w:val="left"/>
      <w:pPr>
        <w:bidi/>
        <w:ind w:left="69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317E7C80"/>
    <w:multiLevelType w:val="hybridMultilevel"/>
    <w:tmpl w:val="0C64A848"/>
    <w:styleLink w:val="51110"/>
    <w:lvl w:ilvl="0" w:tplc="5B9E12A8">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34AC0E">
      <w:start w:val="1"/>
      <w:numFmt w:val="bullet"/>
      <w:lvlText w:val="•"/>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A031E8">
      <w:start w:val="1"/>
      <w:numFmt w:val="bullet"/>
      <w:lvlText w:val="•"/>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3054DE">
      <w:start w:val="1"/>
      <w:numFmt w:val="bullet"/>
      <w:lvlText w:val="•"/>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726D60">
      <w:start w:val="1"/>
      <w:numFmt w:val="bullet"/>
      <w:lvlText w:val="•"/>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74C0B0">
      <w:start w:val="1"/>
      <w:numFmt w:val="bullet"/>
      <w:lvlText w:val="•"/>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EA62B8">
      <w:start w:val="1"/>
      <w:numFmt w:val="bullet"/>
      <w:lvlText w:val="•"/>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70E750">
      <w:start w:val="1"/>
      <w:numFmt w:val="bullet"/>
      <w:lvlText w:val="•"/>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9EB5D0">
      <w:start w:val="1"/>
      <w:numFmt w:val="bullet"/>
      <w:lvlText w:val="•"/>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34D45FDA"/>
    <w:multiLevelType w:val="hybridMultilevel"/>
    <w:tmpl w:val="F4B8C50C"/>
    <w:styleLink w:val="52"/>
    <w:lvl w:ilvl="0" w:tplc="E54C2888">
      <w:start w:val="1"/>
      <w:numFmt w:val="decimal"/>
      <w:lvlText w:val="%1."/>
      <w:lvlJc w:val="left"/>
      <w:pPr>
        <w:bidi/>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503E60">
      <w:start w:val="1"/>
      <w:numFmt w:val="lowerLetter"/>
      <w:lvlText w:val="%2."/>
      <w:lvlJc w:val="left"/>
      <w:pPr>
        <w:bidi/>
        <w:ind w:left="114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9A0418">
      <w:start w:val="1"/>
      <w:numFmt w:val="lowerRoman"/>
      <w:lvlText w:val="%3."/>
      <w:lvlJc w:val="left"/>
      <w:pPr>
        <w:bidi/>
        <w:ind w:left="1849"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EFE3EEA">
      <w:start w:val="1"/>
      <w:numFmt w:val="decimal"/>
      <w:lvlText w:val="%4."/>
      <w:lvlJc w:val="left"/>
      <w:pPr>
        <w:bidi/>
        <w:ind w:left="258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16123C">
      <w:start w:val="1"/>
      <w:numFmt w:val="lowerLetter"/>
      <w:lvlText w:val="%5."/>
      <w:lvlJc w:val="left"/>
      <w:pPr>
        <w:bidi/>
        <w:ind w:left="330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50CE076">
      <w:start w:val="1"/>
      <w:numFmt w:val="lowerRoman"/>
      <w:lvlText w:val="%6."/>
      <w:lvlJc w:val="left"/>
      <w:pPr>
        <w:bidi/>
        <w:ind w:left="4009"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30DA16">
      <w:start w:val="1"/>
      <w:numFmt w:val="decimal"/>
      <w:lvlText w:val="%7."/>
      <w:lvlJc w:val="left"/>
      <w:pPr>
        <w:bidi/>
        <w:ind w:left="474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A482CFA">
      <w:start w:val="1"/>
      <w:numFmt w:val="lowerLetter"/>
      <w:lvlText w:val="%8."/>
      <w:lvlJc w:val="left"/>
      <w:pPr>
        <w:bidi/>
        <w:ind w:left="546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2A87DA">
      <w:start w:val="1"/>
      <w:numFmt w:val="lowerRoman"/>
      <w:lvlText w:val="%9."/>
      <w:lvlJc w:val="left"/>
      <w:pPr>
        <w:bidi/>
        <w:ind w:left="6169"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35181396"/>
    <w:multiLevelType w:val="hybridMultilevel"/>
    <w:tmpl w:val="EDC65E0A"/>
    <w:lvl w:ilvl="0" w:tplc="FFFFFFFF">
      <w:start w:val="1"/>
      <w:numFmt w:val="decimal"/>
      <w:pStyle w:val="a0"/>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35B21E92"/>
    <w:multiLevelType w:val="hybridMultilevel"/>
    <w:tmpl w:val="175A24AA"/>
    <w:styleLink w:val="14"/>
    <w:lvl w:ilvl="0" w:tplc="18D61C82">
      <w:start w:val="1"/>
      <w:numFmt w:val="bullet"/>
      <w:lvlText w:val="_"/>
      <w:lvlJc w:val="left"/>
      <w:pPr>
        <w:tabs>
          <w:tab w:val="num" w:pos="1134"/>
        </w:tabs>
        <w:ind w:left="1134" w:hanging="567"/>
      </w:pPr>
      <w:rPr>
        <w:rFonts w:ascii="Wide Latin" w:hAnsi="Wide Latin" w:hint="default"/>
        <w:color w:val="auto"/>
      </w:rPr>
    </w:lvl>
    <w:lvl w:ilvl="1" w:tplc="26DE8E4E">
      <w:start w:val="1"/>
      <w:numFmt w:val="bullet"/>
      <w:lvlText w:val="o"/>
      <w:lvlJc w:val="left"/>
      <w:pPr>
        <w:tabs>
          <w:tab w:val="num" w:pos="1440"/>
        </w:tabs>
        <w:ind w:left="1440" w:hanging="360"/>
      </w:pPr>
      <w:rPr>
        <w:rFonts w:ascii="Courier New" w:hAnsi="Courier New" w:cs="Courier New" w:hint="default"/>
      </w:rPr>
    </w:lvl>
    <w:lvl w:ilvl="2" w:tplc="C978BA8A">
      <w:start w:val="1"/>
      <w:numFmt w:val="bullet"/>
      <w:lvlText w:val=""/>
      <w:lvlJc w:val="left"/>
      <w:pPr>
        <w:tabs>
          <w:tab w:val="num" w:pos="2160"/>
        </w:tabs>
        <w:ind w:left="2160" w:hanging="360"/>
      </w:pPr>
      <w:rPr>
        <w:rFonts w:ascii="Wingdings" w:hAnsi="Wingdings" w:hint="default"/>
      </w:rPr>
    </w:lvl>
    <w:lvl w:ilvl="3" w:tplc="B62424D4">
      <w:start w:val="1"/>
      <w:numFmt w:val="bullet"/>
      <w:lvlText w:val=""/>
      <w:lvlJc w:val="left"/>
      <w:pPr>
        <w:tabs>
          <w:tab w:val="num" w:pos="2880"/>
        </w:tabs>
        <w:ind w:left="2880" w:hanging="360"/>
      </w:pPr>
      <w:rPr>
        <w:rFonts w:ascii="Symbol" w:hAnsi="Symbol" w:hint="default"/>
      </w:rPr>
    </w:lvl>
    <w:lvl w:ilvl="4" w:tplc="4C7463B2">
      <w:start w:val="1"/>
      <w:numFmt w:val="bullet"/>
      <w:lvlText w:val="o"/>
      <w:lvlJc w:val="left"/>
      <w:pPr>
        <w:tabs>
          <w:tab w:val="num" w:pos="3600"/>
        </w:tabs>
        <w:ind w:left="3600" w:hanging="360"/>
      </w:pPr>
      <w:rPr>
        <w:rFonts w:ascii="Courier New" w:hAnsi="Courier New" w:cs="Courier New" w:hint="default"/>
      </w:rPr>
    </w:lvl>
    <w:lvl w:ilvl="5" w:tplc="13C6DB3C">
      <w:start w:val="1"/>
      <w:numFmt w:val="bullet"/>
      <w:lvlText w:val=""/>
      <w:lvlJc w:val="left"/>
      <w:pPr>
        <w:tabs>
          <w:tab w:val="num" w:pos="4320"/>
        </w:tabs>
        <w:ind w:left="4320" w:hanging="360"/>
      </w:pPr>
      <w:rPr>
        <w:rFonts w:ascii="Wingdings" w:hAnsi="Wingdings" w:hint="default"/>
      </w:rPr>
    </w:lvl>
    <w:lvl w:ilvl="6" w:tplc="3138AF54">
      <w:start w:val="1"/>
      <w:numFmt w:val="bullet"/>
      <w:lvlText w:val=""/>
      <w:lvlJc w:val="left"/>
      <w:pPr>
        <w:tabs>
          <w:tab w:val="num" w:pos="5040"/>
        </w:tabs>
        <w:ind w:left="5040" w:hanging="360"/>
      </w:pPr>
      <w:rPr>
        <w:rFonts w:ascii="Symbol" w:hAnsi="Symbol" w:hint="default"/>
      </w:rPr>
    </w:lvl>
    <w:lvl w:ilvl="7" w:tplc="968E6E4E">
      <w:start w:val="1"/>
      <w:numFmt w:val="bullet"/>
      <w:lvlText w:val="o"/>
      <w:lvlJc w:val="left"/>
      <w:pPr>
        <w:tabs>
          <w:tab w:val="num" w:pos="5760"/>
        </w:tabs>
        <w:ind w:left="5760" w:hanging="360"/>
      </w:pPr>
      <w:rPr>
        <w:rFonts w:ascii="Courier New" w:hAnsi="Courier New" w:cs="Courier New" w:hint="default"/>
      </w:rPr>
    </w:lvl>
    <w:lvl w:ilvl="8" w:tplc="FFC0113E">
      <w:start w:val="1"/>
      <w:numFmt w:val="bullet"/>
      <w:lvlText w:val=""/>
      <w:lvlJc w:val="left"/>
      <w:pPr>
        <w:tabs>
          <w:tab w:val="num" w:pos="6480"/>
        </w:tabs>
        <w:ind w:left="6480" w:hanging="360"/>
      </w:pPr>
      <w:rPr>
        <w:rFonts w:ascii="Wingdings" w:hAnsi="Wingdings" w:hint="default"/>
      </w:rPr>
    </w:lvl>
  </w:abstractNum>
  <w:abstractNum w:abstractNumId="23">
    <w:nsid w:val="36BB5F92"/>
    <w:multiLevelType w:val="hybridMultilevel"/>
    <w:tmpl w:val="30E2CE38"/>
    <w:styleLink w:val="51111"/>
    <w:lvl w:ilvl="0" w:tplc="68B2F978">
      <w:start w:val="1"/>
      <w:numFmt w:val="arabicAbjad"/>
      <w:lvlText w:val="%1)"/>
      <w:lvlJc w:val="center"/>
      <w:pPr>
        <w:tabs>
          <w:tab w:val="num" w:pos="644"/>
        </w:tabs>
        <w:ind w:left="567" w:right="567" w:hanging="283"/>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4">
    <w:nsid w:val="3A033362"/>
    <w:multiLevelType w:val="hybridMultilevel"/>
    <w:tmpl w:val="D5965CAE"/>
    <w:styleLink w:val="42"/>
    <w:lvl w:ilvl="0" w:tplc="EA0432D8">
      <w:start w:val="1"/>
      <w:numFmt w:val="decimal"/>
      <w:lvlText w:val="%1-"/>
      <w:lvlJc w:val="left"/>
      <w:pPr>
        <w:tabs>
          <w:tab w:val="num" w:pos="1571"/>
        </w:tabs>
        <w:ind w:left="1571"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3C4C6301"/>
    <w:multiLevelType w:val="singleLevel"/>
    <w:tmpl w:val="FDF8D1CC"/>
    <w:lvl w:ilvl="0">
      <w:start w:val="1"/>
      <w:numFmt w:val="chosung"/>
      <w:pStyle w:val="a1"/>
      <w:lvlText w:val=""/>
      <w:lvlJc w:val="center"/>
      <w:pPr>
        <w:tabs>
          <w:tab w:val="num" w:pos="648"/>
        </w:tabs>
        <w:ind w:right="360" w:hanging="72"/>
      </w:pPr>
      <w:rPr>
        <w:rFonts w:ascii="Wingdings" w:cs="Times New Roman" w:hint="default"/>
        <w:sz w:val="30"/>
      </w:rPr>
    </w:lvl>
  </w:abstractNum>
  <w:abstractNum w:abstractNumId="26">
    <w:nsid w:val="3CE84598"/>
    <w:multiLevelType w:val="multilevel"/>
    <w:tmpl w:val="4508ADC6"/>
    <w:styleLink w:val="1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287"/>
        </w:tabs>
        <w:ind w:left="2155" w:hanging="454"/>
      </w:pPr>
      <w:rPr>
        <w:rFonts w:hint="default"/>
      </w:rPr>
    </w:lvl>
    <w:lvl w:ilvl="2">
      <w:start w:val="1"/>
      <w:numFmt w:val="bullet"/>
      <w:lvlText w:val=""/>
      <w:lvlJc w:val="left"/>
      <w:pPr>
        <w:tabs>
          <w:tab w:val="num" w:pos="1647"/>
        </w:tabs>
        <w:ind w:left="2722" w:hanging="454"/>
      </w:pPr>
      <w:rPr>
        <w:rFonts w:ascii="Symbol" w:hAnsi="Symbol" w:cs="Times New Roman" w:hint="default"/>
        <w:color w:val="000000"/>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7">
    <w:nsid w:val="43A70D5E"/>
    <w:multiLevelType w:val="hybridMultilevel"/>
    <w:tmpl w:val="31E2F8F0"/>
    <w:lvl w:ilvl="0" w:tplc="9B44F762">
      <w:start w:val="1"/>
      <w:numFmt w:val="decimal"/>
      <w:pStyle w:val="a2"/>
      <w:lvlText w:val="%1-"/>
      <w:lvlJc w:val="left"/>
      <w:pPr>
        <w:ind w:left="360" w:hanging="360"/>
      </w:pPr>
      <w:rPr>
        <w:rFonts w:cs="Lotus Linotype"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7733FFA"/>
    <w:multiLevelType w:val="hybridMultilevel"/>
    <w:tmpl w:val="12EC30B2"/>
    <w:lvl w:ilvl="0" w:tplc="7F508E7A">
      <w:start w:val="1"/>
      <w:numFmt w:val="decimal"/>
      <w:pStyle w:val="a3"/>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3F553F"/>
    <w:multiLevelType w:val="hybridMultilevel"/>
    <w:tmpl w:val="13D4F94A"/>
    <w:styleLink w:val="140"/>
    <w:lvl w:ilvl="0" w:tplc="E4622E98">
      <w:start w:val="1"/>
      <w:numFmt w:val="bullet"/>
      <w:lvlText w:val="_"/>
      <w:lvlJc w:val="left"/>
      <w:pPr>
        <w:tabs>
          <w:tab w:val="num" w:pos="1701"/>
        </w:tabs>
        <w:ind w:left="1701" w:hanging="567"/>
      </w:pPr>
      <w:rPr>
        <w:rFonts w:ascii="Wide Latin" w:hAnsi="Wide Latin" w:hint="default"/>
        <w:color w:val="auto"/>
      </w:rPr>
    </w:lvl>
    <w:lvl w:ilvl="1" w:tplc="D5DAC81C">
      <w:start w:val="1"/>
      <w:numFmt w:val="bullet"/>
      <w:lvlText w:val="o"/>
      <w:lvlJc w:val="left"/>
      <w:pPr>
        <w:tabs>
          <w:tab w:val="num" w:pos="1440"/>
        </w:tabs>
        <w:ind w:left="1440" w:hanging="360"/>
      </w:pPr>
      <w:rPr>
        <w:rFonts w:ascii="Courier New" w:hAnsi="Courier New" w:cs="Courier New" w:hint="default"/>
      </w:rPr>
    </w:lvl>
    <w:lvl w:ilvl="2" w:tplc="7FC4E8C8">
      <w:start w:val="1"/>
      <w:numFmt w:val="bullet"/>
      <w:lvlText w:val=""/>
      <w:lvlJc w:val="left"/>
      <w:pPr>
        <w:tabs>
          <w:tab w:val="num" w:pos="2160"/>
        </w:tabs>
        <w:ind w:left="2160" w:hanging="360"/>
      </w:pPr>
      <w:rPr>
        <w:rFonts w:ascii="Wingdings" w:hAnsi="Wingdings" w:hint="default"/>
      </w:rPr>
    </w:lvl>
    <w:lvl w:ilvl="3" w:tplc="DDCA40B2">
      <w:start w:val="1"/>
      <w:numFmt w:val="bullet"/>
      <w:lvlText w:val=""/>
      <w:lvlJc w:val="left"/>
      <w:pPr>
        <w:tabs>
          <w:tab w:val="num" w:pos="2880"/>
        </w:tabs>
        <w:ind w:left="2880" w:hanging="360"/>
      </w:pPr>
      <w:rPr>
        <w:rFonts w:ascii="Symbol" w:hAnsi="Symbol" w:hint="default"/>
      </w:rPr>
    </w:lvl>
    <w:lvl w:ilvl="4" w:tplc="54129ED8">
      <w:start w:val="1"/>
      <w:numFmt w:val="bullet"/>
      <w:lvlText w:val="o"/>
      <w:lvlJc w:val="left"/>
      <w:pPr>
        <w:tabs>
          <w:tab w:val="num" w:pos="3600"/>
        </w:tabs>
        <w:ind w:left="3600" w:hanging="360"/>
      </w:pPr>
      <w:rPr>
        <w:rFonts w:ascii="Courier New" w:hAnsi="Courier New" w:cs="Courier New" w:hint="default"/>
      </w:rPr>
    </w:lvl>
    <w:lvl w:ilvl="5" w:tplc="4586866A">
      <w:start w:val="1"/>
      <w:numFmt w:val="bullet"/>
      <w:lvlText w:val=""/>
      <w:lvlJc w:val="left"/>
      <w:pPr>
        <w:tabs>
          <w:tab w:val="num" w:pos="4320"/>
        </w:tabs>
        <w:ind w:left="4320" w:hanging="360"/>
      </w:pPr>
      <w:rPr>
        <w:rFonts w:ascii="Wingdings" w:hAnsi="Wingdings" w:hint="default"/>
      </w:rPr>
    </w:lvl>
    <w:lvl w:ilvl="6" w:tplc="3634E97A">
      <w:start w:val="1"/>
      <w:numFmt w:val="bullet"/>
      <w:lvlText w:val=""/>
      <w:lvlJc w:val="left"/>
      <w:pPr>
        <w:tabs>
          <w:tab w:val="num" w:pos="5040"/>
        </w:tabs>
        <w:ind w:left="5040" w:hanging="360"/>
      </w:pPr>
      <w:rPr>
        <w:rFonts w:ascii="Symbol" w:hAnsi="Symbol" w:hint="default"/>
      </w:rPr>
    </w:lvl>
    <w:lvl w:ilvl="7" w:tplc="9BE0477C">
      <w:start w:val="1"/>
      <w:numFmt w:val="bullet"/>
      <w:lvlText w:val="o"/>
      <w:lvlJc w:val="left"/>
      <w:pPr>
        <w:tabs>
          <w:tab w:val="num" w:pos="5760"/>
        </w:tabs>
        <w:ind w:left="5760" w:hanging="360"/>
      </w:pPr>
      <w:rPr>
        <w:rFonts w:ascii="Courier New" w:hAnsi="Courier New" w:cs="Courier New" w:hint="default"/>
      </w:rPr>
    </w:lvl>
    <w:lvl w:ilvl="8" w:tplc="C5502E46">
      <w:start w:val="1"/>
      <w:numFmt w:val="bullet"/>
      <w:lvlText w:val=""/>
      <w:lvlJc w:val="left"/>
      <w:pPr>
        <w:tabs>
          <w:tab w:val="num" w:pos="6480"/>
        </w:tabs>
        <w:ind w:left="6480" w:hanging="360"/>
      </w:pPr>
      <w:rPr>
        <w:rFonts w:ascii="Wingdings" w:hAnsi="Wingdings" w:hint="default"/>
      </w:rPr>
    </w:lvl>
  </w:abstractNum>
  <w:abstractNum w:abstractNumId="30">
    <w:nsid w:val="51BB32C3"/>
    <w:multiLevelType w:val="hybridMultilevel"/>
    <w:tmpl w:val="A4F48E32"/>
    <w:lvl w:ilvl="0" w:tplc="9274E232">
      <w:start w:val="1"/>
      <w:numFmt w:val="bullet"/>
      <w:pStyle w:val="a4"/>
      <w:lvlText w:val=""/>
      <w:lvlJc w:val="left"/>
      <w:pPr>
        <w:tabs>
          <w:tab w:val="num" w:pos="360"/>
        </w:tabs>
        <w:ind w:left="360" w:hanging="360"/>
      </w:pPr>
      <w:rPr>
        <w:rFonts w:ascii="AGA Arabesque" w:hAnsi="AGA Arabesque" w:hint="default"/>
        <w:b w:val="0"/>
        <w:bCs/>
        <w:sz w:val="31"/>
        <w:szCs w:val="31"/>
        <w:lang w:bidi="ar-SA"/>
      </w:rPr>
    </w:lvl>
    <w:lvl w:ilvl="1" w:tplc="FFFFFFFF">
      <w:start w:val="1"/>
      <w:numFmt w:val="bullet"/>
      <w:lvlRestart w:val="0"/>
      <w:lvlText w:val=""/>
      <w:lvlJc w:val="left"/>
      <w:pPr>
        <w:tabs>
          <w:tab w:val="num" w:pos="0"/>
        </w:tabs>
        <w:ind w:left="1210" w:hanging="1210"/>
      </w:pPr>
      <w:rPr>
        <w:rFonts w:ascii="Wingdings 2" w:hAnsi="Wingdings 2" w:hint="default"/>
        <w:sz w:val="27"/>
        <w:szCs w:val="27"/>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nsid w:val="54963CCE"/>
    <w:multiLevelType w:val="multilevel"/>
    <w:tmpl w:val="5730504C"/>
    <w:styleLink w:val="1"/>
    <w:lvl w:ilvl="0">
      <w:start w:val="1"/>
      <w:numFmt w:val="arabicAlpha"/>
      <w:lvlText w:val="%1."/>
      <w:lvlJc w:val="left"/>
      <w:pPr>
        <w:ind w:left="1080" w:hanging="720"/>
      </w:pPr>
      <w:rPr>
        <w:rFonts w:eastAsiaTheme="minorHAnsi" w:hint="default"/>
        <w:color w:val="000000" w:themeColor="text1"/>
        <w:sz w:val="3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AC747A2"/>
    <w:multiLevelType w:val="hybridMultilevel"/>
    <w:tmpl w:val="486CCC88"/>
    <w:styleLink w:val="23"/>
    <w:lvl w:ilvl="0" w:tplc="CD28EF9E">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3">
    <w:nsid w:val="5C4D3416"/>
    <w:multiLevelType w:val="multilevel"/>
    <w:tmpl w:val="AE6AC6C6"/>
    <w:styleLink w:val="6210"/>
    <w:lvl w:ilvl="0">
      <w:numFmt w:val="none"/>
      <w:lvlText w:val=""/>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5EC440C0"/>
    <w:multiLevelType w:val="hybridMultilevel"/>
    <w:tmpl w:val="7F50AFE2"/>
    <w:styleLink w:val="141"/>
    <w:lvl w:ilvl="0" w:tplc="F7BC9D0E">
      <w:start w:val="1"/>
      <w:numFmt w:val="decimal"/>
      <w:lvlText w:val="%1-"/>
      <w:lvlJc w:val="left"/>
      <w:pPr>
        <w:tabs>
          <w:tab w:val="num" w:pos="1571"/>
        </w:tabs>
        <w:ind w:left="1571" w:hanging="720"/>
      </w:pPr>
    </w:lvl>
    <w:lvl w:ilvl="1" w:tplc="C7EC4EF2">
      <w:start w:val="1"/>
      <w:numFmt w:val="lowerLetter"/>
      <w:lvlText w:val="%2."/>
      <w:lvlJc w:val="left"/>
      <w:pPr>
        <w:tabs>
          <w:tab w:val="num" w:pos="1440"/>
        </w:tabs>
        <w:ind w:left="1440" w:hanging="360"/>
      </w:pPr>
    </w:lvl>
    <w:lvl w:ilvl="2" w:tplc="15828390">
      <w:start w:val="1"/>
      <w:numFmt w:val="lowerRoman"/>
      <w:lvlText w:val="%3."/>
      <w:lvlJc w:val="right"/>
      <w:pPr>
        <w:tabs>
          <w:tab w:val="num" w:pos="2160"/>
        </w:tabs>
        <w:ind w:left="2160" w:hanging="180"/>
      </w:pPr>
    </w:lvl>
    <w:lvl w:ilvl="3" w:tplc="89D64E84">
      <w:start w:val="1"/>
      <w:numFmt w:val="decimal"/>
      <w:lvlText w:val="%4."/>
      <w:lvlJc w:val="left"/>
      <w:pPr>
        <w:tabs>
          <w:tab w:val="num" w:pos="2880"/>
        </w:tabs>
        <w:ind w:left="2880" w:hanging="360"/>
      </w:pPr>
    </w:lvl>
    <w:lvl w:ilvl="4" w:tplc="6DD01C8E">
      <w:start w:val="1"/>
      <w:numFmt w:val="lowerLetter"/>
      <w:lvlText w:val="%5."/>
      <w:lvlJc w:val="left"/>
      <w:pPr>
        <w:tabs>
          <w:tab w:val="num" w:pos="3600"/>
        </w:tabs>
        <w:ind w:left="3600" w:hanging="360"/>
      </w:pPr>
    </w:lvl>
    <w:lvl w:ilvl="5" w:tplc="CF92AB68">
      <w:start w:val="1"/>
      <w:numFmt w:val="lowerRoman"/>
      <w:lvlText w:val="%6."/>
      <w:lvlJc w:val="right"/>
      <w:pPr>
        <w:tabs>
          <w:tab w:val="num" w:pos="4320"/>
        </w:tabs>
        <w:ind w:left="4320" w:hanging="180"/>
      </w:pPr>
    </w:lvl>
    <w:lvl w:ilvl="6" w:tplc="3D3C95F0">
      <w:start w:val="1"/>
      <w:numFmt w:val="decimal"/>
      <w:lvlText w:val="%7."/>
      <w:lvlJc w:val="left"/>
      <w:pPr>
        <w:tabs>
          <w:tab w:val="num" w:pos="5040"/>
        </w:tabs>
        <w:ind w:left="5040" w:hanging="360"/>
      </w:pPr>
    </w:lvl>
    <w:lvl w:ilvl="7" w:tplc="B6DA570C">
      <w:start w:val="1"/>
      <w:numFmt w:val="lowerLetter"/>
      <w:lvlText w:val="%8."/>
      <w:lvlJc w:val="left"/>
      <w:pPr>
        <w:tabs>
          <w:tab w:val="num" w:pos="5760"/>
        </w:tabs>
        <w:ind w:left="5760" w:hanging="360"/>
      </w:pPr>
    </w:lvl>
    <w:lvl w:ilvl="8" w:tplc="BD7CF1CE">
      <w:start w:val="1"/>
      <w:numFmt w:val="lowerRoman"/>
      <w:lvlText w:val="%9."/>
      <w:lvlJc w:val="right"/>
      <w:pPr>
        <w:tabs>
          <w:tab w:val="num" w:pos="6480"/>
        </w:tabs>
        <w:ind w:left="6480" w:hanging="180"/>
      </w:pPr>
    </w:lvl>
  </w:abstractNum>
  <w:abstractNum w:abstractNumId="35">
    <w:nsid w:val="60863C48"/>
    <w:multiLevelType w:val="hybridMultilevel"/>
    <w:tmpl w:val="B504ED50"/>
    <w:lvl w:ilvl="0" w:tplc="393AC972">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6">
    <w:nsid w:val="60903338"/>
    <w:multiLevelType w:val="hybridMultilevel"/>
    <w:tmpl w:val="007E3316"/>
    <w:lvl w:ilvl="0" w:tplc="58EA7C86">
      <w:start w:val="1"/>
      <w:numFmt w:val="decimal"/>
      <w:pStyle w:val="a5"/>
      <w:lvlText w:val="%1."/>
      <w:lvlJc w:val="left"/>
      <w:pPr>
        <w:ind w:left="360" w:hanging="360"/>
      </w:pPr>
      <w:rPr>
        <w:rFonts w:ascii="mylotus" w:hAnsi="mylotus" w:cs="mylotus" w:hint="default"/>
        <w:b/>
        <w:bCs/>
        <w:sz w:val="35"/>
        <w:szCs w:val="35"/>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7">
    <w:nsid w:val="63DB0CCC"/>
    <w:multiLevelType w:val="hybridMultilevel"/>
    <w:tmpl w:val="442A552A"/>
    <w:lvl w:ilvl="0" w:tplc="39FE5884">
      <w:numFmt w:val="bullet"/>
      <w:lvlText w:val="-"/>
      <w:lvlJc w:val="left"/>
      <w:pPr>
        <w:ind w:left="1174" w:hanging="360"/>
      </w:pPr>
      <w:rPr>
        <w:rFonts w:ascii="adwa-assalaf" w:eastAsiaTheme="minorEastAsia" w:hAnsi="adwa-assalaf" w:cs="adwa-assalaf"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8">
    <w:nsid w:val="66663462"/>
    <w:multiLevelType w:val="multilevel"/>
    <w:tmpl w:val="9920CB34"/>
    <w:styleLink w:val="11"/>
    <w:lvl w:ilvl="0">
      <w:start w:val="1"/>
      <w:numFmt w:val="decimal"/>
      <w:lvlText w:val="%1-"/>
      <w:lvlJc w:val="left"/>
      <w:pPr>
        <w:ind w:left="821" w:hanging="360"/>
      </w:pPr>
      <w:rPr>
        <w:rFonts w:ascii="adwa-assalaf" w:eastAsiaTheme="minorHAnsi" w:hAnsi="adwa-assalaf" w:cs="KFGQPC Uthman Taha Naskh"/>
      </w:rPr>
    </w:lvl>
    <w:lvl w:ilvl="1">
      <w:start w:val="1"/>
      <w:numFmt w:val="lowerLetter"/>
      <w:lvlText w:val="%2."/>
      <w:lvlJc w:val="left"/>
      <w:pPr>
        <w:ind w:left="1541" w:hanging="360"/>
      </w:pPr>
    </w:lvl>
    <w:lvl w:ilvl="2">
      <w:start w:val="1"/>
      <w:numFmt w:val="lowerRoman"/>
      <w:lvlText w:val="%3."/>
      <w:lvlJc w:val="right"/>
      <w:pPr>
        <w:ind w:left="2261" w:hanging="180"/>
      </w:pPr>
    </w:lvl>
    <w:lvl w:ilvl="3">
      <w:start w:val="1"/>
      <w:numFmt w:val="decimal"/>
      <w:lvlText w:val="%4."/>
      <w:lvlJc w:val="left"/>
      <w:pPr>
        <w:ind w:left="2981" w:hanging="360"/>
      </w:pPr>
    </w:lvl>
    <w:lvl w:ilvl="4">
      <w:start w:val="1"/>
      <w:numFmt w:val="lowerLetter"/>
      <w:lvlText w:val="%5."/>
      <w:lvlJc w:val="left"/>
      <w:pPr>
        <w:ind w:left="3701" w:hanging="360"/>
      </w:pPr>
    </w:lvl>
    <w:lvl w:ilvl="5">
      <w:start w:val="1"/>
      <w:numFmt w:val="lowerRoman"/>
      <w:lvlText w:val="%6."/>
      <w:lvlJc w:val="right"/>
      <w:pPr>
        <w:ind w:left="4421" w:hanging="180"/>
      </w:pPr>
    </w:lvl>
    <w:lvl w:ilvl="6">
      <w:start w:val="1"/>
      <w:numFmt w:val="decimal"/>
      <w:lvlText w:val="%7."/>
      <w:lvlJc w:val="left"/>
      <w:pPr>
        <w:ind w:left="5141" w:hanging="360"/>
      </w:pPr>
    </w:lvl>
    <w:lvl w:ilvl="7">
      <w:start w:val="1"/>
      <w:numFmt w:val="lowerLetter"/>
      <w:lvlText w:val="%8."/>
      <w:lvlJc w:val="left"/>
      <w:pPr>
        <w:ind w:left="5861" w:hanging="360"/>
      </w:pPr>
    </w:lvl>
    <w:lvl w:ilvl="8">
      <w:start w:val="1"/>
      <w:numFmt w:val="lowerRoman"/>
      <w:lvlText w:val="%9."/>
      <w:lvlJc w:val="right"/>
      <w:pPr>
        <w:ind w:left="6581" w:hanging="180"/>
      </w:pPr>
    </w:lvl>
  </w:abstractNum>
  <w:abstractNum w:abstractNumId="39">
    <w:nsid w:val="737F1529"/>
    <w:multiLevelType w:val="hybridMultilevel"/>
    <w:tmpl w:val="C5608AAC"/>
    <w:lvl w:ilvl="0" w:tplc="1B46A514">
      <w:start w:val="1"/>
      <w:numFmt w:val="decimal"/>
      <w:pStyle w:val="a6"/>
      <w:lvlText w:val="(%1)"/>
      <w:lvlJc w:val="left"/>
      <w:pPr>
        <w:ind w:left="360" w:hanging="360"/>
      </w:pPr>
      <w:rPr>
        <w:b w:val="0"/>
        <w:bCs/>
        <w:i w:val="0"/>
        <w:iCs w:val="0"/>
      </w:rPr>
    </w:lvl>
    <w:lvl w:ilvl="1" w:tplc="04090019">
      <w:start w:val="1"/>
      <w:numFmt w:val="lowerLetter"/>
      <w:lvlText w:val="%2."/>
      <w:lvlJc w:val="left"/>
      <w:pPr>
        <w:ind w:left="1610" w:hanging="360"/>
      </w:pPr>
    </w:lvl>
    <w:lvl w:ilvl="2" w:tplc="0409001B">
      <w:start w:val="1"/>
      <w:numFmt w:val="lowerRoman"/>
      <w:lvlText w:val="%3."/>
      <w:lvlJc w:val="right"/>
      <w:pPr>
        <w:ind w:left="2330" w:hanging="180"/>
      </w:pPr>
    </w:lvl>
    <w:lvl w:ilvl="3" w:tplc="0409000F">
      <w:start w:val="1"/>
      <w:numFmt w:val="decimal"/>
      <w:lvlText w:val="%4."/>
      <w:lvlJc w:val="left"/>
      <w:pPr>
        <w:ind w:left="3050" w:hanging="360"/>
      </w:pPr>
    </w:lvl>
    <w:lvl w:ilvl="4" w:tplc="04090019">
      <w:start w:val="1"/>
      <w:numFmt w:val="lowerLetter"/>
      <w:lvlText w:val="%5."/>
      <w:lvlJc w:val="left"/>
      <w:pPr>
        <w:ind w:left="3770" w:hanging="360"/>
      </w:pPr>
    </w:lvl>
    <w:lvl w:ilvl="5" w:tplc="0409001B">
      <w:start w:val="1"/>
      <w:numFmt w:val="lowerRoman"/>
      <w:lvlText w:val="%6."/>
      <w:lvlJc w:val="right"/>
      <w:pPr>
        <w:ind w:left="4490" w:hanging="180"/>
      </w:pPr>
    </w:lvl>
    <w:lvl w:ilvl="6" w:tplc="0409000F">
      <w:start w:val="1"/>
      <w:numFmt w:val="decimal"/>
      <w:lvlText w:val="%7."/>
      <w:lvlJc w:val="left"/>
      <w:pPr>
        <w:ind w:left="5210" w:hanging="360"/>
      </w:pPr>
    </w:lvl>
    <w:lvl w:ilvl="7" w:tplc="04090019">
      <w:start w:val="1"/>
      <w:numFmt w:val="lowerLetter"/>
      <w:lvlText w:val="%8."/>
      <w:lvlJc w:val="left"/>
      <w:pPr>
        <w:ind w:left="5930" w:hanging="360"/>
      </w:pPr>
    </w:lvl>
    <w:lvl w:ilvl="8" w:tplc="0409001B">
      <w:start w:val="1"/>
      <w:numFmt w:val="lowerRoman"/>
      <w:lvlText w:val="%9."/>
      <w:lvlJc w:val="right"/>
      <w:pPr>
        <w:ind w:left="6650" w:hanging="180"/>
      </w:pPr>
    </w:lvl>
  </w:abstractNum>
  <w:abstractNum w:abstractNumId="40">
    <w:nsid w:val="74581B26"/>
    <w:multiLevelType w:val="multilevel"/>
    <w:tmpl w:val="D2C8DC06"/>
    <w:styleLink w:val="100"/>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20"/>
        </w:tabs>
        <w:ind w:left="1418" w:hanging="284"/>
      </w:pPr>
      <w:rPr>
        <w:rFonts w:ascii="Creepy" w:hAnsi="Creepy" w:cs="Times New Roman" w:hint="default"/>
        <w:color w:val="000000"/>
      </w:rPr>
    </w:lvl>
    <w:lvl w:ilvl="2">
      <w:start w:val="1"/>
      <w:numFmt w:val="none"/>
      <w:lvlText w:val=""/>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nsid w:val="746342AF"/>
    <w:multiLevelType w:val="hybridMultilevel"/>
    <w:tmpl w:val="098EF7AC"/>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2">
    <w:nsid w:val="7A9D3089"/>
    <w:multiLevelType w:val="hybridMultilevel"/>
    <w:tmpl w:val="9A5402D8"/>
    <w:lvl w:ilvl="0" w:tplc="67604252">
      <w:start w:val="1"/>
      <w:numFmt w:val="bullet"/>
      <w:pStyle w:val="a7"/>
      <w:lvlText w:val=""/>
      <w:lvlJc w:val="left"/>
      <w:pPr>
        <w:ind w:left="814" w:hanging="360"/>
      </w:pPr>
      <w:rPr>
        <w:rFonts w:ascii="Symbol" w:eastAsia="Times New Roman" w:hAnsi="Symbol" w:cs="Traditional Arabic"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43">
    <w:nsid w:val="7AE330F7"/>
    <w:multiLevelType w:val="hybridMultilevel"/>
    <w:tmpl w:val="4A12F8FE"/>
    <w:lvl w:ilvl="0" w:tplc="46B060CE">
      <w:start w:val="1"/>
      <w:numFmt w:val="decimal"/>
      <w:lvlText w:val="%1-"/>
      <w:lvlJc w:val="left"/>
      <w:pPr>
        <w:ind w:left="814" w:hanging="360"/>
      </w:pPr>
      <w:rPr>
        <w:rFonts w:ascii="adwa-assalaf" w:hAnsi="adwa-assalaf"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44">
    <w:nsid w:val="7D78286B"/>
    <w:multiLevelType w:val="multilevel"/>
    <w:tmpl w:val="040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5">
    <w:nsid w:val="7E2761C7"/>
    <w:multiLevelType w:val="multilevel"/>
    <w:tmpl w:val="04090023"/>
    <w:styleLink w:val="12"/>
    <w:lvl w:ilvl="0">
      <w:start w:val="1"/>
      <w:numFmt w:val="upperRoman"/>
      <w:lvlText w:val="المقالة %1."/>
      <w:lvlJc w:val="left"/>
      <w:pPr>
        <w:tabs>
          <w:tab w:val="num" w:pos="1440"/>
        </w:tabs>
        <w:ind w:left="0" w:firstLine="0"/>
      </w:pPr>
    </w:lvl>
    <w:lvl w:ilvl="1">
      <w:start w:val="1"/>
      <w:numFmt w:val="decimalZero"/>
      <w:isLgl/>
      <w:lvlText w:val="المقطع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26"/>
  </w:num>
  <w:num w:numId="2">
    <w:abstractNumId w:val="40"/>
  </w:num>
  <w:num w:numId="3">
    <w:abstractNumId w:val="10"/>
  </w:num>
  <w:num w:numId="4">
    <w:abstractNumId w:val="33"/>
  </w:num>
  <w:num w:numId="5">
    <w:abstractNumId w:val="6"/>
  </w:num>
  <w:num w:numId="6">
    <w:abstractNumId w:val="19"/>
  </w:num>
  <w:num w:numId="7">
    <w:abstractNumId w:val="20"/>
  </w:num>
  <w:num w:numId="8">
    <w:abstractNumId w:val="18"/>
  </w:num>
  <w:num w:numId="9">
    <w:abstractNumId w:val="11"/>
  </w:num>
  <w:num w:numId="10">
    <w:abstractNumId w:val="25"/>
  </w:num>
  <w:num w:numId="11">
    <w:abstractNumId w:val="36"/>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12"/>
  </w:num>
  <w:num w:numId="15">
    <w:abstractNumId w:val="42"/>
  </w:num>
  <w:num w:numId="16">
    <w:abstractNumId w:val="28"/>
  </w:num>
  <w:num w:numId="17">
    <w:abstractNumId w:val="13"/>
  </w:num>
  <w:num w:numId="18">
    <w:abstractNumId w:val="5"/>
  </w:num>
  <w:num w:numId="19">
    <w:abstractNumId w:val="16"/>
  </w:num>
  <w:num w:numId="20">
    <w:abstractNumId w:val="32"/>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9"/>
  </w:num>
  <w:num w:numId="24">
    <w:abstractNumId w:val="34"/>
  </w:num>
  <w:num w:numId="25">
    <w:abstractNumId w:val="24"/>
  </w:num>
  <w:num w:numId="26">
    <w:abstractNumId w:val="27"/>
  </w:num>
  <w:num w:numId="27">
    <w:abstractNumId w:val="23"/>
  </w:num>
  <w:num w:numId="28">
    <w:abstractNumId w:val="15"/>
  </w:num>
  <w:num w:numId="29">
    <w:abstractNumId w:val="8"/>
  </w:num>
  <w:num w:numId="30">
    <w:abstractNumId w:val="17"/>
  </w:num>
  <w:num w:numId="31">
    <w:abstractNumId w:val="9"/>
  </w:num>
  <w:num w:numId="32">
    <w:abstractNumId w:val="44"/>
  </w:num>
  <w:num w:numId="33">
    <w:abstractNumId w:val="14"/>
  </w:num>
  <w:num w:numId="34">
    <w:abstractNumId w:val="2"/>
  </w:num>
  <w:num w:numId="35">
    <w:abstractNumId w:val="1"/>
  </w:num>
  <w:num w:numId="36">
    <w:abstractNumId w:val="0"/>
  </w:num>
  <w:num w:numId="37">
    <w:abstractNumId w:val="4"/>
  </w:num>
  <w:num w:numId="38">
    <w:abstractNumId w:val="3"/>
  </w:num>
  <w:num w:numId="39">
    <w:abstractNumId w:val="45"/>
  </w:num>
  <w:num w:numId="40">
    <w:abstractNumId w:val="31"/>
  </w:num>
  <w:num w:numId="41">
    <w:abstractNumId w:val="38"/>
  </w:num>
  <w:num w:numId="42">
    <w:abstractNumId w:val="35"/>
  </w:num>
  <w:num w:numId="43">
    <w:abstractNumId w:val="7"/>
  </w:num>
  <w:num w:numId="44">
    <w:abstractNumId w:val="41"/>
  </w:num>
  <w:num w:numId="45">
    <w:abstractNumId w:val="43"/>
  </w:num>
  <w:num w:numId="46">
    <w:abstractNumId w:val="3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bookFoldPrinting/>
  <w:bookFoldPrintingSheets w:val="20"/>
  <w:characterSpacingControl w:val="doNotCompress"/>
  <w:hdrShapeDefaults>
    <o:shapedefaults v:ext="edit" spidmax="2049"/>
  </w:hdrShapeDefaults>
  <w:footnotePr>
    <w:numRestart w:val="eachPage"/>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33"/>
    <w:rsid w:val="000000CD"/>
    <w:rsid w:val="00000151"/>
    <w:rsid w:val="00000427"/>
    <w:rsid w:val="0000155E"/>
    <w:rsid w:val="00001A86"/>
    <w:rsid w:val="00001EA7"/>
    <w:rsid w:val="0000288C"/>
    <w:rsid w:val="00002D7F"/>
    <w:rsid w:val="00002E0E"/>
    <w:rsid w:val="0000387F"/>
    <w:rsid w:val="00005232"/>
    <w:rsid w:val="000058C7"/>
    <w:rsid w:val="00006046"/>
    <w:rsid w:val="00006AF3"/>
    <w:rsid w:val="00006F31"/>
    <w:rsid w:val="000076B5"/>
    <w:rsid w:val="00010636"/>
    <w:rsid w:val="000115B7"/>
    <w:rsid w:val="00011EA0"/>
    <w:rsid w:val="00012090"/>
    <w:rsid w:val="00012320"/>
    <w:rsid w:val="000125D2"/>
    <w:rsid w:val="00013455"/>
    <w:rsid w:val="0001429C"/>
    <w:rsid w:val="00014414"/>
    <w:rsid w:val="000147CC"/>
    <w:rsid w:val="00014AA0"/>
    <w:rsid w:val="00014EA8"/>
    <w:rsid w:val="000153F0"/>
    <w:rsid w:val="00015601"/>
    <w:rsid w:val="00015C6D"/>
    <w:rsid w:val="00016162"/>
    <w:rsid w:val="00016EF2"/>
    <w:rsid w:val="00017280"/>
    <w:rsid w:val="000178A1"/>
    <w:rsid w:val="00020AC0"/>
    <w:rsid w:val="0002105F"/>
    <w:rsid w:val="000218B9"/>
    <w:rsid w:val="00021A81"/>
    <w:rsid w:val="00021E2E"/>
    <w:rsid w:val="00022389"/>
    <w:rsid w:val="00022732"/>
    <w:rsid w:val="00022E74"/>
    <w:rsid w:val="00022ED7"/>
    <w:rsid w:val="0002345F"/>
    <w:rsid w:val="00023858"/>
    <w:rsid w:val="00024631"/>
    <w:rsid w:val="000251FE"/>
    <w:rsid w:val="000252D3"/>
    <w:rsid w:val="000271CC"/>
    <w:rsid w:val="000275A0"/>
    <w:rsid w:val="000279A8"/>
    <w:rsid w:val="00027C48"/>
    <w:rsid w:val="000302EE"/>
    <w:rsid w:val="00030A8F"/>
    <w:rsid w:val="000311DD"/>
    <w:rsid w:val="00031A22"/>
    <w:rsid w:val="00031A47"/>
    <w:rsid w:val="00031E12"/>
    <w:rsid w:val="0003386A"/>
    <w:rsid w:val="0003439B"/>
    <w:rsid w:val="00034494"/>
    <w:rsid w:val="0003562A"/>
    <w:rsid w:val="00035B3D"/>
    <w:rsid w:val="00036057"/>
    <w:rsid w:val="000362E5"/>
    <w:rsid w:val="00036340"/>
    <w:rsid w:val="000365A3"/>
    <w:rsid w:val="00036F70"/>
    <w:rsid w:val="000371FA"/>
    <w:rsid w:val="00037249"/>
    <w:rsid w:val="00037FF1"/>
    <w:rsid w:val="000405ED"/>
    <w:rsid w:val="000413A3"/>
    <w:rsid w:val="00041478"/>
    <w:rsid w:val="00041CC8"/>
    <w:rsid w:val="00042F19"/>
    <w:rsid w:val="000431B7"/>
    <w:rsid w:val="000432F0"/>
    <w:rsid w:val="000438F1"/>
    <w:rsid w:val="00043C8B"/>
    <w:rsid w:val="00044A4A"/>
    <w:rsid w:val="00044EB3"/>
    <w:rsid w:val="00045173"/>
    <w:rsid w:val="0004547F"/>
    <w:rsid w:val="00045672"/>
    <w:rsid w:val="00045996"/>
    <w:rsid w:val="00045FFA"/>
    <w:rsid w:val="0004607B"/>
    <w:rsid w:val="00046B04"/>
    <w:rsid w:val="00047B1A"/>
    <w:rsid w:val="000504C8"/>
    <w:rsid w:val="00050648"/>
    <w:rsid w:val="00050FE2"/>
    <w:rsid w:val="00051F58"/>
    <w:rsid w:val="00052ED1"/>
    <w:rsid w:val="00053546"/>
    <w:rsid w:val="0005359D"/>
    <w:rsid w:val="000550A5"/>
    <w:rsid w:val="00055358"/>
    <w:rsid w:val="00056051"/>
    <w:rsid w:val="00056648"/>
    <w:rsid w:val="00056A7C"/>
    <w:rsid w:val="00057050"/>
    <w:rsid w:val="00060457"/>
    <w:rsid w:val="0006101C"/>
    <w:rsid w:val="00061A22"/>
    <w:rsid w:val="000622B0"/>
    <w:rsid w:val="0006337F"/>
    <w:rsid w:val="00063EBC"/>
    <w:rsid w:val="00064DD8"/>
    <w:rsid w:val="000657C9"/>
    <w:rsid w:val="00065A08"/>
    <w:rsid w:val="00065F6F"/>
    <w:rsid w:val="00066441"/>
    <w:rsid w:val="000664A1"/>
    <w:rsid w:val="000670F0"/>
    <w:rsid w:val="00067DA2"/>
    <w:rsid w:val="00071FB4"/>
    <w:rsid w:val="0007213F"/>
    <w:rsid w:val="000721E2"/>
    <w:rsid w:val="0007231F"/>
    <w:rsid w:val="000740F3"/>
    <w:rsid w:val="000749D6"/>
    <w:rsid w:val="00074D57"/>
    <w:rsid w:val="00074FD7"/>
    <w:rsid w:val="00075B19"/>
    <w:rsid w:val="00076AE1"/>
    <w:rsid w:val="000770C4"/>
    <w:rsid w:val="00077339"/>
    <w:rsid w:val="00077981"/>
    <w:rsid w:val="00077C71"/>
    <w:rsid w:val="00080090"/>
    <w:rsid w:val="00080AB5"/>
    <w:rsid w:val="000811ED"/>
    <w:rsid w:val="00082DE0"/>
    <w:rsid w:val="00084A6D"/>
    <w:rsid w:val="00084D6B"/>
    <w:rsid w:val="00084DC1"/>
    <w:rsid w:val="00084E7C"/>
    <w:rsid w:val="0008511A"/>
    <w:rsid w:val="00085BDD"/>
    <w:rsid w:val="00085E12"/>
    <w:rsid w:val="00086C36"/>
    <w:rsid w:val="0008701A"/>
    <w:rsid w:val="000876DB"/>
    <w:rsid w:val="00090717"/>
    <w:rsid w:val="00093432"/>
    <w:rsid w:val="00094869"/>
    <w:rsid w:val="00095814"/>
    <w:rsid w:val="00095B56"/>
    <w:rsid w:val="0009612B"/>
    <w:rsid w:val="00096174"/>
    <w:rsid w:val="000968F7"/>
    <w:rsid w:val="000A0613"/>
    <w:rsid w:val="000A1074"/>
    <w:rsid w:val="000A11B4"/>
    <w:rsid w:val="000A23DB"/>
    <w:rsid w:val="000A2DE5"/>
    <w:rsid w:val="000A3868"/>
    <w:rsid w:val="000A4194"/>
    <w:rsid w:val="000A4704"/>
    <w:rsid w:val="000A4A26"/>
    <w:rsid w:val="000A4E5F"/>
    <w:rsid w:val="000A4F84"/>
    <w:rsid w:val="000A51AF"/>
    <w:rsid w:val="000A6601"/>
    <w:rsid w:val="000A702F"/>
    <w:rsid w:val="000A7169"/>
    <w:rsid w:val="000A7269"/>
    <w:rsid w:val="000B16EC"/>
    <w:rsid w:val="000B1CE3"/>
    <w:rsid w:val="000B22BA"/>
    <w:rsid w:val="000B2666"/>
    <w:rsid w:val="000B2736"/>
    <w:rsid w:val="000B2BE2"/>
    <w:rsid w:val="000B4600"/>
    <w:rsid w:val="000B4893"/>
    <w:rsid w:val="000B4F64"/>
    <w:rsid w:val="000B63E6"/>
    <w:rsid w:val="000B6E58"/>
    <w:rsid w:val="000B778F"/>
    <w:rsid w:val="000B7F17"/>
    <w:rsid w:val="000C024E"/>
    <w:rsid w:val="000C0336"/>
    <w:rsid w:val="000C0351"/>
    <w:rsid w:val="000C048C"/>
    <w:rsid w:val="000C1444"/>
    <w:rsid w:val="000C2169"/>
    <w:rsid w:val="000C48BA"/>
    <w:rsid w:val="000C54D4"/>
    <w:rsid w:val="000C5F80"/>
    <w:rsid w:val="000C6B47"/>
    <w:rsid w:val="000C6D60"/>
    <w:rsid w:val="000C73F5"/>
    <w:rsid w:val="000C7EAB"/>
    <w:rsid w:val="000D0192"/>
    <w:rsid w:val="000D05D8"/>
    <w:rsid w:val="000D0F79"/>
    <w:rsid w:val="000D12C5"/>
    <w:rsid w:val="000D13C5"/>
    <w:rsid w:val="000D1480"/>
    <w:rsid w:val="000D1974"/>
    <w:rsid w:val="000D1981"/>
    <w:rsid w:val="000D1CF3"/>
    <w:rsid w:val="000D1FCA"/>
    <w:rsid w:val="000D2A95"/>
    <w:rsid w:val="000D3298"/>
    <w:rsid w:val="000D41D5"/>
    <w:rsid w:val="000D4246"/>
    <w:rsid w:val="000D62D8"/>
    <w:rsid w:val="000D6829"/>
    <w:rsid w:val="000D6C6A"/>
    <w:rsid w:val="000E0C28"/>
    <w:rsid w:val="000E0D48"/>
    <w:rsid w:val="000E0D7C"/>
    <w:rsid w:val="000E1814"/>
    <w:rsid w:val="000E1AFF"/>
    <w:rsid w:val="000E1E62"/>
    <w:rsid w:val="000E289E"/>
    <w:rsid w:val="000E3045"/>
    <w:rsid w:val="000E384D"/>
    <w:rsid w:val="000E49F8"/>
    <w:rsid w:val="000E69E5"/>
    <w:rsid w:val="000E6B7C"/>
    <w:rsid w:val="000E78E1"/>
    <w:rsid w:val="000F026B"/>
    <w:rsid w:val="000F0532"/>
    <w:rsid w:val="000F0728"/>
    <w:rsid w:val="000F0796"/>
    <w:rsid w:val="000F0F85"/>
    <w:rsid w:val="000F125E"/>
    <w:rsid w:val="000F1C3C"/>
    <w:rsid w:val="000F2EB1"/>
    <w:rsid w:val="000F30A3"/>
    <w:rsid w:val="000F32E0"/>
    <w:rsid w:val="000F36D0"/>
    <w:rsid w:val="000F41E8"/>
    <w:rsid w:val="000F41EF"/>
    <w:rsid w:val="000F43FA"/>
    <w:rsid w:val="000F45D1"/>
    <w:rsid w:val="000F5997"/>
    <w:rsid w:val="000F604C"/>
    <w:rsid w:val="000F68D5"/>
    <w:rsid w:val="000F736C"/>
    <w:rsid w:val="000F768B"/>
    <w:rsid w:val="000F7C6B"/>
    <w:rsid w:val="001007EC"/>
    <w:rsid w:val="00100B98"/>
    <w:rsid w:val="001012D6"/>
    <w:rsid w:val="00102108"/>
    <w:rsid w:val="00104224"/>
    <w:rsid w:val="00104D2B"/>
    <w:rsid w:val="0010589C"/>
    <w:rsid w:val="00105E9D"/>
    <w:rsid w:val="00106098"/>
    <w:rsid w:val="001066C3"/>
    <w:rsid w:val="001073B7"/>
    <w:rsid w:val="00107741"/>
    <w:rsid w:val="00110B34"/>
    <w:rsid w:val="00111554"/>
    <w:rsid w:val="00111BF5"/>
    <w:rsid w:val="00111F2A"/>
    <w:rsid w:val="0011227D"/>
    <w:rsid w:val="001126A0"/>
    <w:rsid w:val="00112BB5"/>
    <w:rsid w:val="00112FD7"/>
    <w:rsid w:val="001131CD"/>
    <w:rsid w:val="00113605"/>
    <w:rsid w:val="00113A16"/>
    <w:rsid w:val="00113E1D"/>
    <w:rsid w:val="001141D4"/>
    <w:rsid w:val="001142F8"/>
    <w:rsid w:val="001145BE"/>
    <w:rsid w:val="0011489D"/>
    <w:rsid w:val="00114F44"/>
    <w:rsid w:val="00120935"/>
    <w:rsid w:val="00122F2E"/>
    <w:rsid w:val="00122FE9"/>
    <w:rsid w:val="00123700"/>
    <w:rsid w:val="00124080"/>
    <w:rsid w:val="0012415F"/>
    <w:rsid w:val="0012457A"/>
    <w:rsid w:val="00124D70"/>
    <w:rsid w:val="0012514F"/>
    <w:rsid w:val="00126315"/>
    <w:rsid w:val="00126A2F"/>
    <w:rsid w:val="00126A6A"/>
    <w:rsid w:val="0013010D"/>
    <w:rsid w:val="00130829"/>
    <w:rsid w:val="00132108"/>
    <w:rsid w:val="00132118"/>
    <w:rsid w:val="00132930"/>
    <w:rsid w:val="00133CDA"/>
    <w:rsid w:val="0013426D"/>
    <w:rsid w:val="0013451C"/>
    <w:rsid w:val="00134749"/>
    <w:rsid w:val="001358E9"/>
    <w:rsid w:val="00136078"/>
    <w:rsid w:val="00136719"/>
    <w:rsid w:val="00136E7D"/>
    <w:rsid w:val="00137929"/>
    <w:rsid w:val="00140B55"/>
    <w:rsid w:val="00140E07"/>
    <w:rsid w:val="0014159E"/>
    <w:rsid w:val="00141D12"/>
    <w:rsid w:val="00141FE8"/>
    <w:rsid w:val="0014293D"/>
    <w:rsid w:val="00143546"/>
    <w:rsid w:val="00143974"/>
    <w:rsid w:val="00145372"/>
    <w:rsid w:val="00145996"/>
    <w:rsid w:val="00145E2E"/>
    <w:rsid w:val="001461BC"/>
    <w:rsid w:val="001462F7"/>
    <w:rsid w:val="0014759A"/>
    <w:rsid w:val="0015038C"/>
    <w:rsid w:val="0015043A"/>
    <w:rsid w:val="00150576"/>
    <w:rsid w:val="0015093E"/>
    <w:rsid w:val="0015112C"/>
    <w:rsid w:val="0015187B"/>
    <w:rsid w:val="00152A99"/>
    <w:rsid w:val="00152B04"/>
    <w:rsid w:val="00152CEB"/>
    <w:rsid w:val="00153BF0"/>
    <w:rsid w:val="00153D08"/>
    <w:rsid w:val="00153DC4"/>
    <w:rsid w:val="00154828"/>
    <w:rsid w:val="0015505E"/>
    <w:rsid w:val="00155073"/>
    <w:rsid w:val="00155DDE"/>
    <w:rsid w:val="00157696"/>
    <w:rsid w:val="00157A6A"/>
    <w:rsid w:val="00157C83"/>
    <w:rsid w:val="00160ADC"/>
    <w:rsid w:val="00160C15"/>
    <w:rsid w:val="00160C6E"/>
    <w:rsid w:val="00161701"/>
    <w:rsid w:val="00162C28"/>
    <w:rsid w:val="00165A70"/>
    <w:rsid w:val="00166021"/>
    <w:rsid w:val="001669B3"/>
    <w:rsid w:val="00166BC2"/>
    <w:rsid w:val="00167F73"/>
    <w:rsid w:val="00170AE1"/>
    <w:rsid w:val="00171D7A"/>
    <w:rsid w:val="00172D29"/>
    <w:rsid w:val="00173005"/>
    <w:rsid w:val="00173591"/>
    <w:rsid w:val="001738A6"/>
    <w:rsid w:val="00173CA4"/>
    <w:rsid w:val="00173F68"/>
    <w:rsid w:val="00174DBB"/>
    <w:rsid w:val="00175E8A"/>
    <w:rsid w:val="001770F6"/>
    <w:rsid w:val="001800E6"/>
    <w:rsid w:val="001806A4"/>
    <w:rsid w:val="00180C4A"/>
    <w:rsid w:val="00180FF5"/>
    <w:rsid w:val="001812A8"/>
    <w:rsid w:val="00182403"/>
    <w:rsid w:val="001830B9"/>
    <w:rsid w:val="001834B2"/>
    <w:rsid w:val="00184408"/>
    <w:rsid w:val="001854FB"/>
    <w:rsid w:val="00185689"/>
    <w:rsid w:val="00185B4C"/>
    <w:rsid w:val="0018630F"/>
    <w:rsid w:val="001869AF"/>
    <w:rsid w:val="00186E79"/>
    <w:rsid w:val="00190297"/>
    <w:rsid w:val="00190357"/>
    <w:rsid w:val="00190E6F"/>
    <w:rsid w:val="00191F6F"/>
    <w:rsid w:val="00193521"/>
    <w:rsid w:val="00194359"/>
    <w:rsid w:val="00195B06"/>
    <w:rsid w:val="0019653B"/>
    <w:rsid w:val="00196829"/>
    <w:rsid w:val="00196E58"/>
    <w:rsid w:val="00196F2A"/>
    <w:rsid w:val="0019704F"/>
    <w:rsid w:val="0019749D"/>
    <w:rsid w:val="001977ED"/>
    <w:rsid w:val="001A0634"/>
    <w:rsid w:val="001A0C55"/>
    <w:rsid w:val="001A1021"/>
    <w:rsid w:val="001A10D3"/>
    <w:rsid w:val="001A174E"/>
    <w:rsid w:val="001A1FC8"/>
    <w:rsid w:val="001A250D"/>
    <w:rsid w:val="001A3269"/>
    <w:rsid w:val="001A4039"/>
    <w:rsid w:val="001A44A7"/>
    <w:rsid w:val="001A44EE"/>
    <w:rsid w:val="001A63E6"/>
    <w:rsid w:val="001B2604"/>
    <w:rsid w:val="001B3369"/>
    <w:rsid w:val="001B36DE"/>
    <w:rsid w:val="001B405D"/>
    <w:rsid w:val="001B5CCC"/>
    <w:rsid w:val="001B72D3"/>
    <w:rsid w:val="001B7A37"/>
    <w:rsid w:val="001C0DCD"/>
    <w:rsid w:val="001C1002"/>
    <w:rsid w:val="001C145B"/>
    <w:rsid w:val="001C1B40"/>
    <w:rsid w:val="001C1B92"/>
    <w:rsid w:val="001C2A12"/>
    <w:rsid w:val="001C337F"/>
    <w:rsid w:val="001C33B2"/>
    <w:rsid w:val="001C33F8"/>
    <w:rsid w:val="001C3F52"/>
    <w:rsid w:val="001C4062"/>
    <w:rsid w:val="001C4317"/>
    <w:rsid w:val="001C5256"/>
    <w:rsid w:val="001C528A"/>
    <w:rsid w:val="001C532D"/>
    <w:rsid w:val="001C54AD"/>
    <w:rsid w:val="001C5E6D"/>
    <w:rsid w:val="001C604C"/>
    <w:rsid w:val="001C6266"/>
    <w:rsid w:val="001C64B2"/>
    <w:rsid w:val="001C6E8C"/>
    <w:rsid w:val="001C77DD"/>
    <w:rsid w:val="001C7A72"/>
    <w:rsid w:val="001D011B"/>
    <w:rsid w:val="001D08DF"/>
    <w:rsid w:val="001D0E42"/>
    <w:rsid w:val="001D16F6"/>
    <w:rsid w:val="001D182C"/>
    <w:rsid w:val="001D1EC9"/>
    <w:rsid w:val="001D2383"/>
    <w:rsid w:val="001D435E"/>
    <w:rsid w:val="001D4429"/>
    <w:rsid w:val="001D4535"/>
    <w:rsid w:val="001D4C5F"/>
    <w:rsid w:val="001D5214"/>
    <w:rsid w:val="001D56E8"/>
    <w:rsid w:val="001D62FC"/>
    <w:rsid w:val="001D69FC"/>
    <w:rsid w:val="001D70C9"/>
    <w:rsid w:val="001E011A"/>
    <w:rsid w:val="001E01F7"/>
    <w:rsid w:val="001E2DE4"/>
    <w:rsid w:val="001E3346"/>
    <w:rsid w:val="001E447E"/>
    <w:rsid w:val="001E4692"/>
    <w:rsid w:val="001E4B70"/>
    <w:rsid w:val="001E570D"/>
    <w:rsid w:val="001E628B"/>
    <w:rsid w:val="001E66AF"/>
    <w:rsid w:val="001E674D"/>
    <w:rsid w:val="001E7463"/>
    <w:rsid w:val="001F02E2"/>
    <w:rsid w:val="001F059F"/>
    <w:rsid w:val="001F0B9B"/>
    <w:rsid w:val="001F1763"/>
    <w:rsid w:val="001F1CEE"/>
    <w:rsid w:val="001F2DAF"/>
    <w:rsid w:val="001F3A03"/>
    <w:rsid w:val="001F47AD"/>
    <w:rsid w:val="001F4A38"/>
    <w:rsid w:val="001F5566"/>
    <w:rsid w:val="001F56A9"/>
    <w:rsid w:val="001F5FAC"/>
    <w:rsid w:val="002004F3"/>
    <w:rsid w:val="00200B74"/>
    <w:rsid w:val="00200D64"/>
    <w:rsid w:val="0020144D"/>
    <w:rsid w:val="002018A1"/>
    <w:rsid w:val="002019BB"/>
    <w:rsid w:val="0020247F"/>
    <w:rsid w:val="00204746"/>
    <w:rsid w:val="00204D09"/>
    <w:rsid w:val="00204E43"/>
    <w:rsid w:val="00204F70"/>
    <w:rsid w:val="00205AF5"/>
    <w:rsid w:val="002065DF"/>
    <w:rsid w:val="0020720E"/>
    <w:rsid w:val="002073CF"/>
    <w:rsid w:val="0020755B"/>
    <w:rsid w:val="00207A1C"/>
    <w:rsid w:val="0021113C"/>
    <w:rsid w:val="0021116E"/>
    <w:rsid w:val="00211681"/>
    <w:rsid w:val="00211A6D"/>
    <w:rsid w:val="0021231B"/>
    <w:rsid w:val="00213068"/>
    <w:rsid w:val="002136E1"/>
    <w:rsid w:val="00213C4C"/>
    <w:rsid w:val="0021426A"/>
    <w:rsid w:val="00214D9F"/>
    <w:rsid w:val="00214F5B"/>
    <w:rsid w:val="00215080"/>
    <w:rsid w:val="00215766"/>
    <w:rsid w:val="002167AA"/>
    <w:rsid w:val="00217059"/>
    <w:rsid w:val="002174B1"/>
    <w:rsid w:val="00217626"/>
    <w:rsid w:val="00217AE5"/>
    <w:rsid w:val="00220FF9"/>
    <w:rsid w:val="00221ABF"/>
    <w:rsid w:val="00221ED9"/>
    <w:rsid w:val="00222211"/>
    <w:rsid w:val="002224CE"/>
    <w:rsid w:val="00223FEE"/>
    <w:rsid w:val="0022484C"/>
    <w:rsid w:val="00225358"/>
    <w:rsid w:val="00226B20"/>
    <w:rsid w:val="00227898"/>
    <w:rsid w:val="0023072F"/>
    <w:rsid w:val="0023079A"/>
    <w:rsid w:val="00230E8B"/>
    <w:rsid w:val="00230FD6"/>
    <w:rsid w:val="00231786"/>
    <w:rsid w:val="00231A0D"/>
    <w:rsid w:val="00232C3F"/>
    <w:rsid w:val="00234087"/>
    <w:rsid w:val="0023479B"/>
    <w:rsid w:val="002349F4"/>
    <w:rsid w:val="00235E74"/>
    <w:rsid w:val="00236EDC"/>
    <w:rsid w:val="002370BF"/>
    <w:rsid w:val="00237402"/>
    <w:rsid w:val="002403FF"/>
    <w:rsid w:val="00240446"/>
    <w:rsid w:val="00241130"/>
    <w:rsid w:val="0024132B"/>
    <w:rsid w:val="0024187D"/>
    <w:rsid w:val="00243B9A"/>
    <w:rsid w:val="00244FC2"/>
    <w:rsid w:val="0024531B"/>
    <w:rsid w:val="002457EA"/>
    <w:rsid w:val="00245A9E"/>
    <w:rsid w:val="002462E4"/>
    <w:rsid w:val="00246903"/>
    <w:rsid w:val="00246D20"/>
    <w:rsid w:val="00247746"/>
    <w:rsid w:val="00253197"/>
    <w:rsid w:val="00253FB9"/>
    <w:rsid w:val="00254819"/>
    <w:rsid w:val="00254DD0"/>
    <w:rsid w:val="00255B4E"/>
    <w:rsid w:val="00255E6B"/>
    <w:rsid w:val="0025697C"/>
    <w:rsid w:val="00257D49"/>
    <w:rsid w:val="00260724"/>
    <w:rsid w:val="00261195"/>
    <w:rsid w:val="00261AE4"/>
    <w:rsid w:val="00261BA4"/>
    <w:rsid w:val="00262056"/>
    <w:rsid w:val="002627B1"/>
    <w:rsid w:val="002637BB"/>
    <w:rsid w:val="002647FA"/>
    <w:rsid w:val="0026495C"/>
    <w:rsid w:val="00264F51"/>
    <w:rsid w:val="0026509B"/>
    <w:rsid w:val="002651ED"/>
    <w:rsid w:val="00265465"/>
    <w:rsid w:val="0026549A"/>
    <w:rsid w:val="002654D7"/>
    <w:rsid w:val="00265822"/>
    <w:rsid w:val="00267995"/>
    <w:rsid w:val="00270B59"/>
    <w:rsid w:val="00272282"/>
    <w:rsid w:val="00272396"/>
    <w:rsid w:val="002728A7"/>
    <w:rsid w:val="00272C6B"/>
    <w:rsid w:val="0027424A"/>
    <w:rsid w:val="00275BB1"/>
    <w:rsid w:val="00276265"/>
    <w:rsid w:val="00276796"/>
    <w:rsid w:val="002773C8"/>
    <w:rsid w:val="00277620"/>
    <w:rsid w:val="00277A03"/>
    <w:rsid w:val="00280536"/>
    <w:rsid w:val="002814EB"/>
    <w:rsid w:val="00282916"/>
    <w:rsid w:val="00282A82"/>
    <w:rsid w:val="00282A8F"/>
    <w:rsid w:val="00284F7D"/>
    <w:rsid w:val="00286971"/>
    <w:rsid w:val="0028734F"/>
    <w:rsid w:val="0028769C"/>
    <w:rsid w:val="00287D4F"/>
    <w:rsid w:val="00287FCF"/>
    <w:rsid w:val="002900A0"/>
    <w:rsid w:val="00290600"/>
    <w:rsid w:val="00291DB5"/>
    <w:rsid w:val="002922FE"/>
    <w:rsid w:val="002932EB"/>
    <w:rsid w:val="00293432"/>
    <w:rsid w:val="00293EE1"/>
    <w:rsid w:val="00294097"/>
    <w:rsid w:val="002943B7"/>
    <w:rsid w:val="00294A47"/>
    <w:rsid w:val="00294B7E"/>
    <w:rsid w:val="00295669"/>
    <w:rsid w:val="00295B11"/>
    <w:rsid w:val="00296324"/>
    <w:rsid w:val="00296633"/>
    <w:rsid w:val="00297F8F"/>
    <w:rsid w:val="002A021C"/>
    <w:rsid w:val="002A040B"/>
    <w:rsid w:val="002A0B7A"/>
    <w:rsid w:val="002A1D4B"/>
    <w:rsid w:val="002A2600"/>
    <w:rsid w:val="002A2B2D"/>
    <w:rsid w:val="002A3075"/>
    <w:rsid w:val="002A3C9C"/>
    <w:rsid w:val="002A3E04"/>
    <w:rsid w:val="002A5DF1"/>
    <w:rsid w:val="002A62BC"/>
    <w:rsid w:val="002B09A9"/>
    <w:rsid w:val="002B1F70"/>
    <w:rsid w:val="002B223F"/>
    <w:rsid w:val="002B3B26"/>
    <w:rsid w:val="002B4375"/>
    <w:rsid w:val="002B453C"/>
    <w:rsid w:val="002B5493"/>
    <w:rsid w:val="002B579C"/>
    <w:rsid w:val="002B6045"/>
    <w:rsid w:val="002B65C5"/>
    <w:rsid w:val="002B6600"/>
    <w:rsid w:val="002B72E3"/>
    <w:rsid w:val="002B76DA"/>
    <w:rsid w:val="002B79C5"/>
    <w:rsid w:val="002B7F5D"/>
    <w:rsid w:val="002C10E0"/>
    <w:rsid w:val="002C1474"/>
    <w:rsid w:val="002C20DF"/>
    <w:rsid w:val="002C29EB"/>
    <w:rsid w:val="002C2EC5"/>
    <w:rsid w:val="002C2F8B"/>
    <w:rsid w:val="002C31B3"/>
    <w:rsid w:val="002C48A8"/>
    <w:rsid w:val="002C5491"/>
    <w:rsid w:val="002C5A10"/>
    <w:rsid w:val="002C65D9"/>
    <w:rsid w:val="002C79FD"/>
    <w:rsid w:val="002D070E"/>
    <w:rsid w:val="002D221A"/>
    <w:rsid w:val="002D265F"/>
    <w:rsid w:val="002D3DFE"/>
    <w:rsid w:val="002D48C3"/>
    <w:rsid w:val="002D54B7"/>
    <w:rsid w:val="002D5A25"/>
    <w:rsid w:val="002D6169"/>
    <w:rsid w:val="002D6FA1"/>
    <w:rsid w:val="002D7D0F"/>
    <w:rsid w:val="002D7DB6"/>
    <w:rsid w:val="002E00C1"/>
    <w:rsid w:val="002E04E9"/>
    <w:rsid w:val="002E1885"/>
    <w:rsid w:val="002E1A40"/>
    <w:rsid w:val="002E1D60"/>
    <w:rsid w:val="002E1D75"/>
    <w:rsid w:val="002E3D8C"/>
    <w:rsid w:val="002E4AF6"/>
    <w:rsid w:val="002E5059"/>
    <w:rsid w:val="002E62F4"/>
    <w:rsid w:val="002E6493"/>
    <w:rsid w:val="002E6A55"/>
    <w:rsid w:val="002E6A72"/>
    <w:rsid w:val="002E6DF3"/>
    <w:rsid w:val="002E78F6"/>
    <w:rsid w:val="002E7CC6"/>
    <w:rsid w:val="002E7E10"/>
    <w:rsid w:val="002F0A76"/>
    <w:rsid w:val="002F22E4"/>
    <w:rsid w:val="002F6073"/>
    <w:rsid w:val="002F69F0"/>
    <w:rsid w:val="002F70CF"/>
    <w:rsid w:val="002F74D7"/>
    <w:rsid w:val="002F7A08"/>
    <w:rsid w:val="002F7BD6"/>
    <w:rsid w:val="00300A91"/>
    <w:rsid w:val="00300AF5"/>
    <w:rsid w:val="00300F3E"/>
    <w:rsid w:val="00300F85"/>
    <w:rsid w:val="00301278"/>
    <w:rsid w:val="00301471"/>
    <w:rsid w:val="003023CC"/>
    <w:rsid w:val="00302779"/>
    <w:rsid w:val="00302C82"/>
    <w:rsid w:val="003030B2"/>
    <w:rsid w:val="00304415"/>
    <w:rsid w:val="00305209"/>
    <w:rsid w:val="003059BF"/>
    <w:rsid w:val="00305A24"/>
    <w:rsid w:val="00305E05"/>
    <w:rsid w:val="00307C05"/>
    <w:rsid w:val="003100E2"/>
    <w:rsid w:val="00310201"/>
    <w:rsid w:val="00311C73"/>
    <w:rsid w:val="00312D2D"/>
    <w:rsid w:val="00312DFA"/>
    <w:rsid w:val="0031308E"/>
    <w:rsid w:val="00314876"/>
    <w:rsid w:val="003158DD"/>
    <w:rsid w:val="00315917"/>
    <w:rsid w:val="0031625D"/>
    <w:rsid w:val="003170EB"/>
    <w:rsid w:val="00317563"/>
    <w:rsid w:val="0032076C"/>
    <w:rsid w:val="00321CCC"/>
    <w:rsid w:val="00322AD9"/>
    <w:rsid w:val="00323DA9"/>
    <w:rsid w:val="003247D6"/>
    <w:rsid w:val="00325DB6"/>
    <w:rsid w:val="0032649B"/>
    <w:rsid w:val="003266B0"/>
    <w:rsid w:val="00327817"/>
    <w:rsid w:val="0033037A"/>
    <w:rsid w:val="003305D2"/>
    <w:rsid w:val="00330E2B"/>
    <w:rsid w:val="00331302"/>
    <w:rsid w:val="0033134E"/>
    <w:rsid w:val="003314FD"/>
    <w:rsid w:val="00331530"/>
    <w:rsid w:val="00331DE0"/>
    <w:rsid w:val="00332981"/>
    <w:rsid w:val="00334598"/>
    <w:rsid w:val="003346DB"/>
    <w:rsid w:val="003349FB"/>
    <w:rsid w:val="00336397"/>
    <w:rsid w:val="00336634"/>
    <w:rsid w:val="0034001E"/>
    <w:rsid w:val="00340675"/>
    <w:rsid w:val="0034086E"/>
    <w:rsid w:val="00340956"/>
    <w:rsid w:val="00341C51"/>
    <w:rsid w:val="00342013"/>
    <w:rsid w:val="003424F2"/>
    <w:rsid w:val="0034291E"/>
    <w:rsid w:val="00342B19"/>
    <w:rsid w:val="00343050"/>
    <w:rsid w:val="003456C1"/>
    <w:rsid w:val="00346543"/>
    <w:rsid w:val="003465DC"/>
    <w:rsid w:val="00346887"/>
    <w:rsid w:val="00346D8A"/>
    <w:rsid w:val="00347D35"/>
    <w:rsid w:val="00350B3B"/>
    <w:rsid w:val="00350EF9"/>
    <w:rsid w:val="00351378"/>
    <w:rsid w:val="00352551"/>
    <w:rsid w:val="0035324F"/>
    <w:rsid w:val="003536C4"/>
    <w:rsid w:val="00353DA7"/>
    <w:rsid w:val="003541A9"/>
    <w:rsid w:val="003542D7"/>
    <w:rsid w:val="00354328"/>
    <w:rsid w:val="00354398"/>
    <w:rsid w:val="003543BF"/>
    <w:rsid w:val="0035536E"/>
    <w:rsid w:val="003557C2"/>
    <w:rsid w:val="0035587D"/>
    <w:rsid w:val="00355F96"/>
    <w:rsid w:val="003562FC"/>
    <w:rsid w:val="003570E5"/>
    <w:rsid w:val="0035726F"/>
    <w:rsid w:val="003575FD"/>
    <w:rsid w:val="00360A20"/>
    <w:rsid w:val="00360FEB"/>
    <w:rsid w:val="003636A0"/>
    <w:rsid w:val="003641CC"/>
    <w:rsid w:val="0036449B"/>
    <w:rsid w:val="003647DB"/>
    <w:rsid w:val="00364C0D"/>
    <w:rsid w:val="00364C5F"/>
    <w:rsid w:val="0036518B"/>
    <w:rsid w:val="00365D17"/>
    <w:rsid w:val="0036728E"/>
    <w:rsid w:val="00367400"/>
    <w:rsid w:val="00367928"/>
    <w:rsid w:val="00371A33"/>
    <w:rsid w:val="00371E50"/>
    <w:rsid w:val="00373A18"/>
    <w:rsid w:val="00374CA6"/>
    <w:rsid w:val="003751B6"/>
    <w:rsid w:val="00375EDE"/>
    <w:rsid w:val="00377061"/>
    <w:rsid w:val="00377F45"/>
    <w:rsid w:val="00380531"/>
    <w:rsid w:val="00380AEC"/>
    <w:rsid w:val="00380C64"/>
    <w:rsid w:val="0038113A"/>
    <w:rsid w:val="00381C04"/>
    <w:rsid w:val="00383EE7"/>
    <w:rsid w:val="00384C26"/>
    <w:rsid w:val="00384C2C"/>
    <w:rsid w:val="003862AF"/>
    <w:rsid w:val="003864DA"/>
    <w:rsid w:val="00386B37"/>
    <w:rsid w:val="00386FBF"/>
    <w:rsid w:val="00387224"/>
    <w:rsid w:val="00387646"/>
    <w:rsid w:val="00387743"/>
    <w:rsid w:val="00387C5A"/>
    <w:rsid w:val="00390EF1"/>
    <w:rsid w:val="00391565"/>
    <w:rsid w:val="00391E68"/>
    <w:rsid w:val="003927CB"/>
    <w:rsid w:val="00392C78"/>
    <w:rsid w:val="00393C94"/>
    <w:rsid w:val="00393E3F"/>
    <w:rsid w:val="00394E21"/>
    <w:rsid w:val="003952D9"/>
    <w:rsid w:val="003955F6"/>
    <w:rsid w:val="00396CAF"/>
    <w:rsid w:val="003970A9"/>
    <w:rsid w:val="003972B5"/>
    <w:rsid w:val="0039783C"/>
    <w:rsid w:val="00397E34"/>
    <w:rsid w:val="003A0B47"/>
    <w:rsid w:val="003A165D"/>
    <w:rsid w:val="003A19DC"/>
    <w:rsid w:val="003A1F8A"/>
    <w:rsid w:val="003A325F"/>
    <w:rsid w:val="003A3D79"/>
    <w:rsid w:val="003A4F90"/>
    <w:rsid w:val="003A501B"/>
    <w:rsid w:val="003A51E1"/>
    <w:rsid w:val="003A630B"/>
    <w:rsid w:val="003A66EB"/>
    <w:rsid w:val="003B14CE"/>
    <w:rsid w:val="003B192B"/>
    <w:rsid w:val="003B2738"/>
    <w:rsid w:val="003B2E57"/>
    <w:rsid w:val="003B3918"/>
    <w:rsid w:val="003B3EA4"/>
    <w:rsid w:val="003B405C"/>
    <w:rsid w:val="003B4391"/>
    <w:rsid w:val="003B4AF4"/>
    <w:rsid w:val="003B4C7E"/>
    <w:rsid w:val="003B54B5"/>
    <w:rsid w:val="003B593D"/>
    <w:rsid w:val="003B5D90"/>
    <w:rsid w:val="003B6524"/>
    <w:rsid w:val="003B6667"/>
    <w:rsid w:val="003B6954"/>
    <w:rsid w:val="003B736B"/>
    <w:rsid w:val="003B7AAB"/>
    <w:rsid w:val="003C00EE"/>
    <w:rsid w:val="003C0CDB"/>
    <w:rsid w:val="003C110E"/>
    <w:rsid w:val="003C182A"/>
    <w:rsid w:val="003C1BEA"/>
    <w:rsid w:val="003C1E91"/>
    <w:rsid w:val="003C2B12"/>
    <w:rsid w:val="003C2E1A"/>
    <w:rsid w:val="003C2EFC"/>
    <w:rsid w:val="003C3113"/>
    <w:rsid w:val="003C31BB"/>
    <w:rsid w:val="003C3607"/>
    <w:rsid w:val="003C3E70"/>
    <w:rsid w:val="003C5C01"/>
    <w:rsid w:val="003C67B0"/>
    <w:rsid w:val="003C6AFD"/>
    <w:rsid w:val="003C7192"/>
    <w:rsid w:val="003C7772"/>
    <w:rsid w:val="003D0BB4"/>
    <w:rsid w:val="003D1463"/>
    <w:rsid w:val="003D1C75"/>
    <w:rsid w:val="003D2C66"/>
    <w:rsid w:val="003D3151"/>
    <w:rsid w:val="003D345A"/>
    <w:rsid w:val="003D35C7"/>
    <w:rsid w:val="003D366E"/>
    <w:rsid w:val="003D4889"/>
    <w:rsid w:val="003D49B8"/>
    <w:rsid w:val="003D5728"/>
    <w:rsid w:val="003D67CE"/>
    <w:rsid w:val="003D6CB0"/>
    <w:rsid w:val="003D7071"/>
    <w:rsid w:val="003D7272"/>
    <w:rsid w:val="003D7374"/>
    <w:rsid w:val="003E0124"/>
    <w:rsid w:val="003E1BFC"/>
    <w:rsid w:val="003E2627"/>
    <w:rsid w:val="003E2A16"/>
    <w:rsid w:val="003E3B73"/>
    <w:rsid w:val="003E42C3"/>
    <w:rsid w:val="003E4CCB"/>
    <w:rsid w:val="003E605D"/>
    <w:rsid w:val="003E71E3"/>
    <w:rsid w:val="003E7368"/>
    <w:rsid w:val="003F00F2"/>
    <w:rsid w:val="003F045D"/>
    <w:rsid w:val="003F0B55"/>
    <w:rsid w:val="003F178A"/>
    <w:rsid w:val="003F23D8"/>
    <w:rsid w:val="003F2E62"/>
    <w:rsid w:val="003F347D"/>
    <w:rsid w:val="003F4554"/>
    <w:rsid w:val="003F5015"/>
    <w:rsid w:val="003F50C3"/>
    <w:rsid w:val="003F5107"/>
    <w:rsid w:val="003F665A"/>
    <w:rsid w:val="003F6821"/>
    <w:rsid w:val="003F695F"/>
    <w:rsid w:val="003F6E19"/>
    <w:rsid w:val="003F7719"/>
    <w:rsid w:val="003F7E7E"/>
    <w:rsid w:val="00400CC5"/>
    <w:rsid w:val="00400ECA"/>
    <w:rsid w:val="00402067"/>
    <w:rsid w:val="00402A3A"/>
    <w:rsid w:val="00403600"/>
    <w:rsid w:val="00403CCA"/>
    <w:rsid w:val="00403D1E"/>
    <w:rsid w:val="00404CC1"/>
    <w:rsid w:val="00404F56"/>
    <w:rsid w:val="00405B8B"/>
    <w:rsid w:val="00405C25"/>
    <w:rsid w:val="00406A51"/>
    <w:rsid w:val="00406CDA"/>
    <w:rsid w:val="0040746C"/>
    <w:rsid w:val="00407638"/>
    <w:rsid w:val="00407945"/>
    <w:rsid w:val="00410D06"/>
    <w:rsid w:val="00410EE8"/>
    <w:rsid w:val="00411532"/>
    <w:rsid w:val="00411615"/>
    <w:rsid w:val="00411CF1"/>
    <w:rsid w:val="00414C1D"/>
    <w:rsid w:val="00415B9E"/>
    <w:rsid w:val="00415DC8"/>
    <w:rsid w:val="00415EF5"/>
    <w:rsid w:val="0041602D"/>
    <w:rsid w:val="00416153"/>
    <w:rsid w:val="00420235"/>
    <w:rsid w:val="00421ABF"/>
    <w:rsid w:val="004222A4"/>
    <w:rsid w:val="00422492"/>
    <w:rsid w:val="0042253B"/>
    <w:rsid w:val="004226B8"/>
    <w:rsid w:val="00422D92"/>
    <w:rsid w:val="00422D95"/>
    <w:rsid w:val="004236F8"/>
    <w:rsid w:val="00423AE0"/>
    <w:rsid w:val="00424347"/>
    <w:rsid w:val="00424F13"/>
    <w:rsid w:val="0042574B"/>
    <w:rsid w:val="00425E1D"/>
    <w:rsid w:val="00425E86"/>
    <w:rsid w:val="0042600F"/>
    <w:rsid w:val="00426078"/>
    <w:rsid w:val="00430FB7"/>
    <w:rsid w:val="00431C3F"/>
    <w:rsid w:val="00432696"/>
    <w:rsid w:val="004326AB"/>
    <w:rsid w:val="00432FC3"/>
    <w:rsid w:val="00434521"/>
    <w:rsid w:val="0043487F"/>
    <w:rsid w:val="004349B3"/>
    <w:rsid w:val="00434D7E"/>
    <w:rsid w:val="00437A9A"/>
    <w:rsid w:val="00441409"/>
    <w:rsid w:val="00443D4B"/>
    <w:rsid w:val="00444277"/>
    <w:rsid w:val="00444608"/>
    <w:rsid w:val="00444B2C"/>
    <w:rsid w:val="00445466"/>
    <w:rsid w:val="00445807"/>
    <w:rsid w:val="00445EE7"/>
    <w:rsid w:val="004466B8"/>
    <w:rsid w:val="00450051"/>
    <w:rsid w:val="00450117"/>
    <w:rsid w:val="004501C4"/>
    <w:rsid w:val="004508F6"/>
    <w:rsid w:val="0045238E"/>
    <w:rsid w:val="00452C86"/>
    <w:rsid w:val="004533C8"/>
    <w:rsid w:val="004537DB"/>
    <w:rsid w:val="00453D7D"/>
    <w:rsid w:val="00453F36"/>
    <w:rsid w:val="0045476B"/>
    <w:rsid w:val="00454974"/>
    <w:rsid w:val="00455320"/>
    <w:rsid w:val="0045710B"/>
    <w:rsid w:val="004572E2"/>
    <w:rsid w:val="0045779E"/>
    <w:rsid w:val="00457925"/>
    <w:rsid w:val="00460B1F"/>
    <w:rsid w:val="00460F21"/>
    <w:rsid w:val="00463F78"/>
    <w:rsid w:val="00465990"/>
    <w:rsid w:val="0046629D"/>
    <w:rsid w:val="004664CE"/>
    <w:rsid w:val="00466735"/>
    <w:rsid w:val="0046685D"/>
    <w:rsid w:val="00466E1A"/>
    <w:rsid w:val="004676A5"/>
    <w:rsid w:val="00467952"/>
    <w:rsid w:val="004679D7"/>
    <w:rsid w:val="00467E92"/>
    <w:rsid w:val="0047035F"/>
    <w:rsid w:val="00470658"/>
    <w:rsid w:val="00471306"/>
    <w:rsid w:val="00471A61"/>
    <w:rsid w:val="00471B23"/>
    <w:rsid w:val="004744A3"/>
    <w:rsid w:val="004754AC"/>
    <w:rsid w:val="0047671E"/>
    <w:rsid w:val="00476E7F"/>
    <w:rsid w:val="00477A67"/>
    <w:rsid w:val="00477BAD"/>
    <w:rsid w:val="00477BD1"/>
    <w:rsid w:val="004802FC"/>
    <w:rsid w:val="0048030D"/>
    <w:rsid w:val="0048084E"/>
    <w:rsid w:val="00481EB9"/>
    <w:rsid w:val="00482FA5"/>
    <w:rsid w:val="004834F0"/>
    <w:rsid w:val="004838BD"/>
    <w:rsid w:val="00484346"/>
    <w:rsid w:val="00484BE9"/>
    <w:rsid w:val="004854DA"/>
    <w:rsid w:val="00485B4B"/>
    <w:rsid w:val="00485F40"/>
    <w:rsid w:val="00485FF9"/>
    <w:rsid w:val="004869B3"/>
    <w:rsid w:val="0049125D"/>
    <w:rsid w:val="00491752"/>
    <w:rsid w:val="004926B3"/>
    <w:rsid w:val="00493214"/>
    <w:rsid w:val="00494551"/>
    <w:rsid w:val="004959DD"/>
    <w:rsid w:val="00495A13"/>
    <w:rsid w:val="00495A97"/>
    <w:rsid w:val="00495E7F"/>
    <w:rsid w:val="00496B7F"/>
    <w:rsid w:val="00496EA7"/>
    <w:rsid w:val="00497732"/>
    <w:rsid w:val="00497DB0"/>
    <w:rsid w:val="004A0158"/>
    <w:rsid w:val="004A0372"/>
    <w:rsid w:val="004A059F"/>
    <w:rsid w:val="004A094D"/>
    <w:rsid w:val="004A0B0A"/>
    <w:rsid w:val="004A0CF0"/>
    <w:rsid w:val="004A215D"/>
    <w:rsid w:val="004A2FAD"/>
    <w:rsid w:val="004A3233"/>
    <w:rsid w:val="004A512F"/>
    <w:rsid w:val="004A5175"/>
    <w:rsid w:val="004A5E70"/>
    <w:rsid w:val="004A6528"/>
    <w:rsid w:val="004A7FA1"/>
    <w:rsid w:val="004B02C5"/>
    <w:rsid w:val="004B0499"/>
    <w:rsid w:val="004B11BD"/>
    <w:rsid w:val="004B15B2"/>
    <w:rsid w:val="004B1BB7"/>
    <w:rsid w:val="004B2C2B"/>
    <w:rsid w:val="004B3848"/>
    <w:rsid w:val="004B3B57"/>
    <w:rsid w:val="004B3D1E"/>
    <w:rsid w:val="004B4E5E"/>
    <w:rsid w:val="004B5521"/>
    <w:rsid w:val="004B5B57"/>
    <w:rsid w:val="004B6643"/>
    <w:rsid w:val="004B7DA3"/>
    <w:rsid w:val="004C0257"/>
    <w:rsid w:val="004C0E39"/>
    <w:rsid w:val="004C169D"/>
    <w:rsid w:val="004C262E"/>
    <w:rsid w:val="004C30E7"/>
    <w:rsid w:val="004C3825"/>
    <w:rsid w:val="004C462E"/>
    <w:rsid w:val="004C48E5"/>
    <w:rsid w:val="004C4ECA"/>
    <w:rsid w:val="004C5E9E"/>
    <w:rsid w:val="004C6BCF"/>
    <w:rsid w:val="004D1959"/>
    <w:rsid w:val="004D2C1A"/>
    <w:rsid w:val="004D2C34"/>
    <w:rsid w:val="004D3222"/>
    <w:rsid w:val="004D4984"/>
    <w:rsid w:val="004D540F"/>
    <w:rsid w:val="004D64BB"/>
    <w:rsid w:val="004D7A1E"/>
    <w:rsid w:val="004E012A"/>
    <w:rsid w:val="004E0476"/>
    <w:rsid w:val="004E0FB7"/>
    <w:rsid w:val="004E193F"/>
    <w:rsid w:val="004E2B16"/>
    <w:rsid w:val="004E2BE0"/>
    <w:rsid w:val="004E2C5F"/>
    <w:rsid w:val="004E36B7"/>
    <w:rsid w:val="004E3BE6"/>
    <w:rsid w:val="004E5EB0"/>
    <w:rsid w:val="004E6592"/>
    <w:rsid w:val="004E740F"/>
    <w:rsid w:val="004E74F4"/>
    <w:rsid w:val="004E77A4"/>
    <w:rsid w:val="004E7863"/>
    <w:rsid w:val="004F159A"/>
    <w:rsid w:val="004F1A55"/>
    <w:rsid w:val="004F1E13"/>
    <w:rsid w:val="004F27AE"/>
    <w:rsid w:val="004F294E"/>
    <w:rsid w:val="004F30E2"/>
    <w:rsid w:val="004F403F"/>
    <w:rsid w:val="004F43D5"/>
    <w:rsid w:val="004F457F"/>
    <w:rsid w:val="004F4699"/>
    <w:rsid w:val="004F46D0"/>
    <w:rsid w:val="004F5215"/>
    <w:rsid w:val="004F534A"/>
    <w:rsid w:val="004F57FD"/>
    <w:rsid w:val="004F5D4F"/>
    <w:rsid w:val="004F5E9C"/>
    <w:rsid w:val="004F65F5"/>
    <w:rsid w:val="004F6885"/>
    <w:rsid w:val="004F6ACD"/>
    <w:rsid w:val="004F6EBC"/>
    <w:rsid w:val="004F70BD"/>
    <w:rsid w:val="004F70EE"/>
    <w:rsid w:val="004F73D1"/>
    <w:rsid w:val="004F76C5"/>
    <w:rsid w:val="004F7E33"/>
    <w:rsid w:val="00501089"/>
    <w:rsid w:val="0050212A"/>
    <w:rsid w:val="00502387"/>
    <w:rsid w:val="00503763"/>
    <w:rsid w:val="00503A8C"/>
    <w:rsid w:val="00503DA4"/>
    <w:rsid w:val="00503FD8"/>
    <w:rsid w:val="005046DB"/>
    <w:rsid w:val="00504C28"/>
    <w:rsid w:val="00505062"/>
    <w:rsid w:val="00505D9A"/>
    <w:rsid w:val="005110A6"/>
    <w:rsid w:val="00511539"/>
    <w:rsid w:val="00511B29"/>
    <w:rsid w:val="00511B45"/>
    <w:rsid w:val="00511EEB"/>
    <w:rsid w:val="005132DB"/>
    <w:rsid w:val="005136B4"/>
    <w:rsid w:val="005155F9"/>
    <w:rsid w:val="00516023"/>
    <w:rsid w:val="0051790B"/>
    <w:rsid w:val="00517F49"/>
    <w:rsid w:val="005201A7"/>
    <w:rsid w:val="005207CE"/>
    <w:rsid w:val="00520AF4"/>
    <w:rsid w:val="00521F6C"/>
    <w:rsid w:val="0052426D"/>
    <w:rsid w:val="005244ED"/>
    <w:rsid w:val="00524AB3"/>
    <w:rsid w:val="005257E4"/>
    <w:rsid w:val="0052715C"/>
    <w:rsid w:val="00530400"/>
    <w:rsid w:val="00531010"/>
    <w:rsid w:val="00532886"/>
    <w:rsid w:val="00532924"/>
    <w:rsid w:val="005330A9"/>
    <w:rsid w:val="00533A89"/>
    <w:rsid w:val="005350DF"/>
    <w:rsid w:val="00535410"/>
    <w:rsid w:val="005362A9"/>
    <w:rsid w:val="00537951"/>
    <w:rsid w:val="00540FB6"/>
    <w:rsid w:val="0054226F"/>
    <w:rsid w:val="00542465"/>
    <w:rsid w:val="00542EC0"/>
    <w:rsid w:val="00543206"/>
    <w:rsid w:val="00543D60"/>
    <w:rsid w:val="00543DB1"/>
    <w:rsid w:val="00544515"/>
    <w:rsid w:val="0054472E"/>
    <w:rsid w:val="00544883"/>
    <w:rsid w:val="005451A6"/>
    <w:rsid w:val="005455BB"/>
    <w:rsid w:val="00545B8B"/>
    <w:rsid w:val="00546A0B"/>
    <w:rsid w:val="00547DBF"/>
    <w:rsid w:val="00550A72"/>
    <w:rsid w:val="00550A90"/>
    <w:rsid w:val="00550AEF"/>
    <w:rsid w:val="00550E6A"/>
    <w:rsid w:val="0055175B"/>
    <w:rsid w:val="005533A5"/>
    <w:rsid w:val="00553A5F"/>
    <w:rsid w:val="0055424F"/>
    <w:rsid w:val="005548B2"/>
    <w:rsid w:val="005566E4"/>
    <w:rsid w:val="00556882"/>
    <w:rsid w:val="005568E8"/>
    <w:rsid w:val="00556B3A"/>
    <w:rsid w:val="00556BA1"/>
    <w:rsid w:val="00556E6E"/>
    <w:rsid w:val="00557B72"/>
    <w:rsid w:val="00557C31"/>
    <w:rsid w:val="005600E5"/>
    <w:rsid w:val="0056154D"/>
    <w:rsid w:val="0056170C"/>
    <w:rsid w:val="0056302A"/>
    <w:rsid w:val="00563426"/>
    <w:rsid w:val="0056363B"/>
    <w:rsid w:val="00564034"/>
    <w:rsid w:val="00565547"/>
    <w:rsid w:val="00566D19"/>
    <w:rsid w:val="00566EBE"/>
    <w:rsid w:val="00570188"/>
    <w:rsid w:val="00570BFF"/>
    <w:rsid w:val="00571101"/>
    <w:rsid w:val="005715FA"/>
    <w:rsid w:val="00571873"/>
    <w:rsid w:val="00571A61"/>
    <w:rsid w:val="005726ED"/>
    <w:rsid w:val="00572751"/>
    <w:rsid w:val="005731C4"/>
    <w:rsid w:val="00573628"/>
    <w:rsid w:val="00573931"/>
    <w:rsid w:val="005746EB"/>
    <w:rsid w:val="00574A6F"/>
    <w:rsid w:val="00574DE3"/>
    <w:rsid w:val="00575827"/>
    <w:rsid w:val="00575A85"/>
    <w:rsid w:val="00575CF0"/>
    <w:rsid w:val="005762E5"/>
    <w:rsid w:val="00576E35"/>
    <w:rsid w:val="00576FF1"/>
    <w:rsid w:val="00577653"/>
    <w:rsid w:val="00577F98"/>
    <w:rsid w:val="00581CEB"/>
    <w:rsid w:val="00582046"/>
    <w:rsid w:val="00582737"/>
    <w:rsid w:val="005838CE"/>
    <w:rsid w:val="00585161"/>
    <w:rsid w:val="005879CF"/>
    <w:rsid w:val="00587BDD"/>
    <w:rsid w:val="00587D2A"/>
    <w:rsid w:val="00590571"/>
    <w:rsid w:val="005906F7"/>
    <w:rsid w:val="0059187B"/>
    <w:rsid w:val="005931D4"/>
    <w:rsid w:val="0059413E"/>
    <w:rsid w:val="005944A8"/>
    <w:rsid w:val="005944C2"/>
    <w:rsid w:val="0059484E"/>
    <w:rsid w:val="00594925"/>
    <w:rsid w:val="0059515E"/>
    <w:rsid w:val="00595579"/>
    <w:rsid w:val="00595885"/>
    <w:rsid w:val="00596A60"/>
    <w:rsid w:val="00597A0E"/>
    <w:rsid w:val="00597BA6"/>
    <w:rsid w:val="00597C92"/>
    <w:rsid w:val="005A03D4"/>
    <w:rsid w:val="005A04C7"/>
    <w:rsid w:val="005A121F"/>
    <w:rsid w:val="005A16C5"/>
    <w:rsid w:val="005A18D7"/>
    <w:rsid w:val="005A215D"/>
    <w:rsid w:val="005A2733"/>
    <w:rsid w:val="005A2DE7"/>
    <w:rsid w:val="005A31F7"/>
    <w:rsid w:val="005A4396"/>
    <w:rsid w:val="005A47C2"/>
    <w:rsid w:val="005A5CEF"/>
    <w:rsid w:val="005A60B6"/>
    <w:rsid w:val="005A61EF"/>
    <w:rsid w:val="005A6504"/>
    <w:rsid w:val="005A692E"/>
    <w:rsid w:val="005A75C6"/>
    <w:rsid w:val="005A7993"/>
    <w:rsid w:val="005B055C"/>
    <w:rsid w:val="005B0BE0"/>
    <w:rsid w:val="005B1645"/>
    <w:rsid w:val="005B18CC"/>
    <w:rsid w:val="005B1A74"/>
    <w:rsid w:val="005B1FA1"/>
    <w:rsid w:val="005B249E"/>
    <w:rsid w:val="005B25B1"/>
    <w:rsid w:val="005B2D03"/>
    <w:rsid w:val="005B3412"/>
    <w:rsid w:val="005B3711"/>
    <w:rsid w:val="005B379F"/>
    <w:rsid w:val="005B3E72"/>
    <w:rsid w:val="005B4848"/>
    <w:rsid w:val="005B555C"/>
    <w:rsid w:val="005B58E6"/>
    <w:rsid w:val="005B6056"/>
    <w:rsid w:val="005B6617"/>
    <w:rsid w:val="005C032F"/>
    <w:rsid w:val="005C071E"/>
    <w:rsid w:val="005C0C10"/>
    <w:rsid w:val="005C0D52"/>
    <w:rsid w:val="005C0D8C"/>
    <w:rsid w:val="005C1FBB"/>
    <w:rsid w:val="005C220E"/>
    <w:rsid w:val="005C22E9"/>
    <w:rsid w:val="005C26F0"/>
    <w:rsid w:val="005C283E"/>
    <w:rsid w:val="005C2859"/>
    <w:rsid w:val="005C34A7"/>
    <w:rsid w:val="005C373A"/>
    <w:rsid w:val="005C3855"/>
    <w:rsid w:val="005C39CD"/>
    <w:rsid w:val="005C3B9A"/>
    <w:rsid w:val="005C4018"/>
    <w:rsid w:val="005C5914"/>
    <w:rsid w:val="005C5A3F"/>
    <w:rsid w:val="005C5E88"/>
    <w:rsid w:val="005C62DB"/>
    <w:rsid w:val="005C6C3E"/>
    <w:rsid w:val="005D0659"/>
    <w:rsid w:val="005D152E"/>
    <w:rsid w:val="005D1CCF"/>
    <w:rsid w:val="005D2006"/>
    <w:rsid w:val="005D2E92"/>
    <w:rsid w:val="005D358E"/>
    <w:rsid w:val="005D3613"/>
    <w:rsid w:val="005D3B5F"/>
    <w:rsid w:val="005D3EB8"/>
    <w:rsid w:val="005D54FA"/>
    <w:rsid w:val="005D7180"/>
    <w:rsid w:val="005D73BB"/>
    <w:rsid w:val="005D7AB9"/>
    <w:rsid w:val="005E02E2"/>
    <w:rsid w:val="005E0405"/>
    <w:rsid w:val="005E1599"/>
    <w:rsid w:val="005E15D7"/>
    <w:rsid w:val="005E17D6"/>
    <w:rsid w:val="005E1A2A"/>
    <w:rsid w:val="005E1B44"/>
    <w:rsid w:val="005E2699"/>
    <w:rsid w:val="005E2FF0"/>
    <w:rsid w:val="005E322A"/>
    <w:rsid w:val="005E3654"/>
    <w:rsid w:val="005E38B4"/>
    <w:rsid w:val="005E3BBD"/>
    <w:rsid w:val="005E4124"/>
    <w:rsid w:val="005E44AA"/>
    <w:rsid w:val="005E4871"/>
    <w:rsid w:val="005E524E"/>
    <w:rsid w:val="005E6273"/>
    <w:rsid w:val="005E65A9"/>
    <w:rsid w:val="005E73A1"/>
    <w:rsid w:val="005E7711"/>
    <w:rsid w:val="005E7A17"/>
    <w:rsid w:val="005F0036"/>
    <w:rsid w:val="005F01E2"/>
    <w:rsid w:val="005F0684"/>
    <w:rsid w:val="005F1437"/>
    <w:rsid w:val="005F1A15"/>
    <w:rsid w:val="005F1DF2"/>
    <w:rsid w:val="005F260B"/>
    <w:rsid w:val="005F302B"/>
    <w:rsid w:val="005F36EB"/>
    <w:rsid w:val="005F4606"/>
    <w:rsid w:val="005F4C45"/>
    <w:rsid w:val="005F4E9E"/>
    <w:rsid w:val="005F51F0"/>
    <w:rsid w:val="005F53D3"/>
    <w:rsid w:val="005F5405"/>
    <w:rsid w:val="005F5616"/>
    <w:rsid w:val="005F5B8D"/>
    <w:rsid w:val="005F5C77"/>
    <w:rsid w:val="005F69FF"/>
    <w:rsid w:val="005F79B4"/>
    <w:rsid w:val="005F7F8A"/>
    <w:rsid w:val="00600452"/>
    <w:rsid w:val="00600B8B"/>
    <w:rsid w:val="006012DF"/>
    <w:rsid w:val="006017D2"/>
    <w:rsid w:val="006031F6"/>
    <w:rsid w:val="00603300"/>
    <w:rsid w:val="0060510E"/>
    <w:rsid w:val="0060584E"/>
    <w:rsid w:val="00606EB8"/>
    <w:rsid w:val="006074C8"/>
    <w:rsid w:val="006077BA"/>
    <w:rsid w:val="006105D9"/>
    <w:rsid w:val="00610AEB"/>
    <w:rsid w:val="00611695"/>
    <w:rsid w:val="00611B60"/>
    <w:rsid w:val="00612192"/>
    <w:rsid w:val="006127D5"/>
    <w:rsid w:val="00612ABB"/>
    <w:rsid w:val="00613150"/>
    <w:rsid w:val="00613168"/>
    <w:rsid w:val="0061386B"/>
    <w:rsid w:val="00613CA3"/>
    <w:rsid w:val="006145CC"/>
    <w:rsid w:val="006148C6"/>
    <w:rsid w:val="00614D89"/>
    <w:rsid w:val="006159CB"/>
    <w:rsid w:val="00620147"/>
    <w:rsid w:val="00620429"/>
    <w:rsid w:val="00621467"/>
    <w:rsid w:val="006221E9"/>
    <w:rsid w:val="0062244E"/>
    <w:rsid w:val="00623DB5"/>
    <w:rsid w:val="00625DFC"/>
    <w:rsid w:val="00626AF1"/>
    <w:rsid w:val="00626F08"/>
    <w:rsid w:val="00627701"/>
    <w:rsid w:val="00630854"/>
    <w:rsid w:val="00630B90"/>
    <w:rsid w:val="00630C27"/>
    <w:rsid w:val="0063156B"/>
    <w:rsid w:val="00631D6A"/>
    <w:rsid w:val="00632C27"/>
    <w:rsid w:val="0063365E"/>
    <w:rsid w:val="006340AC"/>
    <w:rsid w:val="00635224"/>
    <w:rsid w:val="0063648D"/>
    <w:rsid w:val="00641530"/>
    <w:rsid w:val="0064188B"/>
    <w:rsid w:val="00641A35"/>
    <w:rsid w:val="00642CD0"/>
    <w:rsid w:val="006436AD"/>
    <w:rsid w:val="00643C29"/>
    <w:rsid w:val="00643E00"/>
    <w:rsid w:val="00644903"/>
    <w:rsid w:val="00644F40"/>
    <w:rsid w:val="006450C1"/>
    <w:rsid w:val="00645961"/>
    <w:rsid w:val="00646A4B"/>
    <w:rsid w:val="00647E11"/>
    <w:rsid w:val="00651096"/>
    <w:rsid w:val="006517F0"/>
    <w:rsid w:val="00652185"/>
    <w:rsid w:val="00652698"/>
    <w:rsid w:val="00652850"/>
    <w:rsid w:val="00652ACF"/>
    <w:rsid w:val="006530A4"/>
    <w:rsid w:val="00653E5A"/>
    <w:rsid w:val="00654B3F"/>
    <w:rsid w:val="00654D73"/>
    <w:rsid w:val="00655179"/>
    <w:rsid w:val="0065659F"/>
    <w:rsid w:val="00656FB9"/>
    <w:rsid w:val="006570C8"/>
    <w:rsid w:val="00660325"/>
    <w:rsid w:val="0066051E"/>
    <w:rsid w:val="00660805"/>
    <w:rsid w:val="006611CF"/>
    <w:rsid w:val="006617CF"/>
    <w:rsid w:val="00661E53"/>
    <w:rsid w:val="00661F38"/>
    <w:rsid w:val="00662887"/>
    <w:rsid w:val="00662B2B"/>
    <w:rsid w:val="00664DB0"/>
    <w:rsid w:val="006655A7"/>
    <w:rsid w:val="00665998"/>
    <w:rsid w:val="00665EB9"/>
    <w:rsid w:val="00667214"/>
    <w:rsid w:val="00671920"/>
    <w:rsid w:val="00671B72"/>
    <w:rsid w:val="006729C0"/>
    <w:rsid w:val="006733B2"/>
    <w:rsid w:val="006734EE"/>
    <w:rsid w:val="00673707"/>
    <w:rsid w:val="006738C0"/>
    <w:rsid w:val="00673A38"/>
    <w:rsid w:val="00673EC2"/>
    <w:rsid w:val="00674B79"/>
    <w:rsid w:val="00674BE3"/>
    <w:rsid w:val="00674C2F"/>
    <w:rsid w:val="00674FE5"/>
    <w:rsid w:val="006755DA"/>
    <w:rsid w:val="00675D3B"/>
    <w:rsid w:val="006760A8"/>
    <w:rsid w:val="006763A7"/>
    <w:rsid w:val="0067657B"/>
    <w:rsid w:val="00676A97"/>
    <w:rsid w:val="00677088"/>
    <w:rsid w:val="006772F6"/>
    <w:rsid w:val="006776A1"/>
    <w:rsid w:val="0068091E"/>
    <w:rsid w:val="006816A0"/>
    <w:rsid w:val="00681DF9"/>
    <w:rsid w:val="00682FF5"/>
    <w:rsid w:val="006835D9"/>
    <w:rsid w:val="0068409B"/>
    <w:rsid w:val="00685CD8"/>
    <w:rsid w:val="00685FC3"/>
    <w:rsid w:val="006867F8"/>
    <w:rsid w:val="00686839"/>
    <w:rsid w:val="0068726F"/>
    <w:rsid w:val="00687D68"/>
    <w:rsid w:val="00690361"/>
    <w:rsid w:val="00690E95"/>
    <w:rsid w:val="00690F2C"/>
    <w:rsid w:val="00691007"/>
    <w:rsid w:val="00691523"/>
    <w:rsid w:val="006915CB"/>
    <w:rsid w:val="00691ADA"/>
    <w:rsid w:val="00692223"/>
    <w:rsid w:val="00692EFC"/>
    <w:rsid w:val="006936B9"/>
    <w:rsid w:val="00694840"/>
    <w:rsid w:val="00694D64"/>
    <w:rsid w:val="006957BE"/>
    <w:rsid w:val="00695F5E"/>
    <w:rsid w:val="00696930"/>
    <w:rsid w:val="0069731C"/>
    <w:rsid w:val="0069792B"/>
    <w:rsid w:val="00697BFE"/>
    <w:rsid w:val="006A1954"/>
    <w:rsid w:val="006A1B5B"/>
    <w:rsid w:val="006A2127"/>
    <w:rsid w:val="006A2A1F"/>
    <w:rsid w:val="006A2D96"/>
    <w:rsid w:val="006A370A"/>
    <w:rsid w:val="006A400F"/>
    <w:rsid w:val="006A4377"/>
    <w:rsid w:val="006A43B4"/>
    <w:rsid w:val="006A4854"/>
    <w:rsid w:val="006A6087"/>
    <w:rsid w:val="006A61ED"/>
    <w:rsid w:val="006A66F1"/>
    <w:rsid w:val="006A6952"/>
    <w:rsid w:val="006A6E2D"/>
    <w:rsid w:val="006A7CE2"/>
    <w:rsid w:val="006A7E6C"/>
    <w:rsid w:val="006A7FBF"/>
    <w:rsid w:val="006B0284"/>
    <w:rsid w:val="006B03C2"/>
    <w:rsid w:val="006B1406"/>
    <w:rsid w:val="006B1B17"/>
    <w:rsid w:val="006B1BA7"/>
    <w:rsid w:val="006B24DD"/>
    <w:rsid w:val="006B2D21"/>
    <w:rsid w:val="006B3039"/>
    <w:rsid w:val="006B3715"/>
    <w:rsid w:val="006B41F7"/>
    <w:rsid w:val="006B5227"/>
    <w:rsid w:val="006B6698"/>
    <w:rsid w:val="006C0757"/>
    <w:rsid w:val="006C0CA6"/>
    <w:rsid w:val="006C1A47"/>
    <w:rsid w:val="006C1E7E"/>
    <w:rsid w:val="006C22D6"/>
    <w:rsid w:val="006C2DD2"/>
    <w:rsid w:val="006C41CF"/>
    <w:rsid w:val="006C49A0"/>
    <w:rsid w:val="006C5041"/>
    <w:rsid w:val="006C5165"/>
    <w:rsid w:val="006C5CE1"/>
    <w:rsid w:val="006C656A"/>
    <w:rsid w:val="006C66AC"/>
    <w:rsid w:val="006C6785"/>
    <w:rsid w:val="006C6AD8"/>
    <w:rsid w:val="006C6F8D"/>
    <w:rsid w:val="006C7616"/>
    <w:rsid w:val="006C7B9A"/>
    <w:rsid w:val="006C7FDD"/>
    <w:rsid w:val="006D0A15"/>
    <w:rsid w:val="006D0CA1"/>
    <w:rsid w:val="006D0D4C"/>
    <w:rsid w:val="006D0FC9"/>
    <w:rsid w:val="006D2608"/>
    <w:rsid w:val="006D3339"/>
    <w:rsid w:val="006D340E"/>
    <w:rsid w:val="006D404E"/>
    <w:rsid w:val="006D68BD"/>
    <w:rsid w:val="006D6980"/>
    <w:rsid w:val="006D770D"/>
    <w:rsid w:val="006D7C2B"/>
    <w:rsid w:val="006D7F9E"/>
    <w:rsid w:val="006E0169"/>
    <w:rsid w:val="006E1134"/>
    <w:rsid w:val="006E182B"/>
    <w:rsid w:val="006E28CC"/>
    <w:rsid w:val="006E3004"/>
    <w:rsid w:val="006E3309"/>
    <w:rsid w:val="006E340B"/>
    <w:rsid w:val="006E3D49"/>
    <w:rsid w:val="006E4118"/>
    <w:rsid w:val="006E4126"/>
    <w:rsid w:val="006E41C6"/>
    <w:rsid w:val="006E52F9"/>
    <w:rsid w:val="006E71FB"/>
    <w:rsid w:val="006E7C88"/>
    <w:rsid w:val="006F083D"/>
    <w:rsid w:val="006F1631"/>
    <w:rsid w:val="006F1BF4"/>
    <w:rsid w:val="006F2E28"/>
    <w:rsid w:val="006F3D50"/>
    <w:rsid w:val="006F47FE"/>
    <w:rsid w:val="006F4862"/>
    <w:rsid w:val="006F5400"/>
    <w:rsid w:val="006F7E57"/>
    <w:rsid w:val="00700376"/>
    <w:rsid w:val="007010E2"/>
    <w:rsid w:val="007016FA"/>
    <w:rsid w:val="00701859"/>
    <w:rsid w:val="00704981"/>
    <w:rsid w:val="00704E97"/>
    <w:rsid w:val="0070595F"/>
    <w:rsid w:val="00705B6B"/>
    <w:rsid w:val="00705D56"/>
    <w:rsid w:val="00706405"/>
    <w:rsid w:val="00706A64"/>
    <w:rsid w:val="00707690"/>
    <w:rsid w:val="007122CA"/>
    <w:rsid w:val="007129E7"/>
    <w:rsid w:val="00712AD7"/>
    <w:rsid w:val="00713217"/>
    <w:rsid w:val="00713959"/>
    <w:rsid w:val="00713F6C"/>
    <w:rsid w:val="0071428B"/>
    <w:rsid w:val="007149E5"/>
    <w:rsid w:val="00714E48"/>
    <w:rsid w:val="00715D20"/>
    <w:rsid w:val="0071616B"/>
    <w:rsid w:val="0071636A"/>
    <w:rsid w:val="0071667C"/>
    <w:rsid w:val="00716EA9"/>
    <w:rsid w:val="00720672"/>
    <w:rsid w:val="00720B84"/>
    <w:rsid w:val="00720BAB"/>
    <w:rsid w:val="007210C1"/>
    <w:rsid w:val="00721830"/>
    <w:rsid w:val="00721BF6"/>
    <w:rsid w:val="007230BA"/>
    <w:rsid w:val="007235C0"/>
    <w:rsid w:val="00723E44"/>
    <w:rsid w:val="007242AD"/>
    <w:rsid w:val="00725585"/>
    <w:rsid w:val="00725A6B"/>
    <w:rsid w:val="00725A9E"/>
    <w:rsid w:val="00726407"/>
    <w:rsid w:val="007267F7"/>
    <w:rsid w:val="00726EF1"/>
    <w:rsid w:val="00727D17"/>
    <w:rsid w:val="00730ABF"/>
    <w:rsid w:val="00730CB3"/>
    <w:rsid w:val="00731682"/>
    <w:rsid w:val="007321F2"/>
    <w:rsid w:val="0073220C"/>
    <w:rsid w:val="00732227"/>
    <w:rsid w:val="00732C54"/>
    <w:rsid w:val="00733101"/>
    <w:rsid w:val="00733BB5"/>
    <w:rsid w:val="00733BE2"/>
    <w:rsid w:val="0073406D"/>
    <w:rsid w:val="00734501"/>
    <w:rsid w:val="0073496F"/>
    <w:rsid w:val="00734BF3"/>
    <w:rsid w:val="00735392"/>
    <w:rsid w:val="007359B5"/>
    <w:rsid w:val="00735F23"/>
    <w:rsid w:val="00736301"/>
    <w:rsid w:val="00736CE2"/>
    <w:rsid w:val="007372D4"/>
    <w:rsid w:val="00740496"/>
    <w:rsid w:val="007412A8"/>
    <w:rsid w:val="00741461"/>
    <w:rsid w:val="0074291D"/>
    <w:rsid w:val="007429CD"/>
    <w:rsid w:val="00742ABC"/>
    <w:rsid w:val="00742F36"/>
    <w:rsid w:val="007444E1"/>
    <w:rsid w:val="00744BCA"/>
    <w:rsid w:val="00744E79"/>
    <w:rsid w:val="00744F65"/>
    <w:rsid w:val="007459A8"/>
    <w:rsid w:val="0074649B"/>
    <w:rsid w:val="00747104"/>
    <w:rsid w:val="00747E7D"/>
    <w:rsid w:val="00750F10"/>
    <w:rsid w:val="00750F76"/>
    <w:rsid w:val="0075122D"/>
    <w:rsid w:val="007513C1"/>
    <w:rsid w:val="00751E26"/>
    <w:rsid w:val="0075261F"/>
    <w:rsid w:val="0075302F"/>
    <w:rsid w:val="0075325F"/>
    <w:rsid w:val="00753A9D"/>
    <w:rsid w:val="00753BD0"/>
    <w:rsid w:val="00754D5D"/>
    <w:rsid w:val="007552BE"/>
    <w:rsid w:val="00755AB7"/>
    <w:rsid w:val="00756B29"/>
    <w:rsid w:val="00756CCF"/>
    <w:rsid w:val="0075749F"/>
    <w:rsid w:val="00757AA3"/>
    <w:rsid w:val="00761207"/>
    <w:rsid w:val="00761787"/>
    <w:rsid w:val="00761CB0"/>
    <w:rsid w:val="0076317D"/>
    <w:rsid w:val="0076324C"/>
    <w:rsid w:val="00763B53"/>
    <w:rsid w:val="00764A90"/>
    <w:rsid w:val="00766785"/>
    <w:rsid w:val="00767823"/>
    <w:rsid w:val="00767E71"/>
    <w:rsid w:val="00767F9F"/>
    <w:rsid w:val="007703A0"/>
    <w:rsid w:val="007707B8"/>
    <w:rsid w:val="007711F2"/>
    <w:rsid w:val="00771529"/>
    <w:rsid w:val="0077183D"/>
    <w:rsid w:val="007720A5"/>
    <w:rsid w:val="00772101"/>
    <w:rsid w:val="00772972"/>
    <w:rsid w:val="007736FD"/>
    <w:rsid w:val="00773B69"/>
    <w:rsid w:val="00773DC8"/>
    <w:rsid w:val="00773FFE"/>
    <w:rsid w:val="00774B71"/>
    <w:rsid w:val="00775AF9"/>
    <w:rsid w:val="007762C4"/>
    <w:rsid w:val="0077765C"/>
    <w:rsid w:val="0077788E"/>
    <w:rsid w:val="0078037A"/>
    <w:rsid w:val="00780971"/>
    <w:rsid w:val="00780A36"/>
    <w:rsid w:val="00781F68"/>
    <w:rsid w:val="0078231E"/>
    <w:rsid w:val="0078248D"/>
    <w:rsid w:val="0078379F"/>
    <w:rsid w:val="00784D54"/>
    <w:rsid w:val="00785200"/>
    <w:rsid w:val="00786815"/>
    <w:rsid w:val="007872BF"/>
    <w:rsid w:val="00787531"/>
    <w:rsid w:val="00787762"/>
    <w:rsid w:val="00787F6B"/>
    <w:rsid w:val="0079044F"/>
    <w:rsid w:val="007908C5"/>
    <w:rsid w:val="00790C4D"/>
    <w:rsid w:val="00790ED6"/>
    <w:rsid w:val="00791A82"/>
    <w:rsid w:val="00792D63"/>
    <w:rsid w:val="00793E9F"/>
    <w:rsid w:val="00793F19"/>
    <w:rsid w:val="007948BC"/>
    <w:rsid w:val="007953DE"/>
    <w:rsid w:val="00795A35"/>
    <w:rsid w:val="00796151"/>
    <w:rsid w:val="007962DB"/>
    <w:rsid w:val="007972A9"/>
    <w:rsid w:val="00797BD3"/>
    <w:rsid w:val="007A003D"/>
    <w:rsid w:val="007A06A0"/>
    <w:rsid w:val="007A1131"/>
    <w:rsid w:val="007A17AA"/>
    <w:rsid w:val="007A1BD4"/>
    <w:rsid w:val="007A214C"/>
    <w:rsid w:val="007A276D"/>
    <w:rsid w:val="007A286B"/>
    <w:rsid w:val="007A29EB"/>
    <w:rsid w:val="007A37CC"/>
    <w:rsid w:val="007A53CA"/>
    <w:rsid w:val="007A5675"/>
    <w:rsid w:val="007A576B"/>
    <w:rsid w:val="007A590C"/>
    <w:rsid w:val="007A6710"/>
    <w:rsid w:val="007A7CC2"/>
    <w:rsid w:val="007A7D56"/>
    <w:rsid w:val="007B0921"/>
    <w:rsid w:val="007B16E5"/>
    <w:rsid w:val="007B1CE4"/>
    <w:rsid w:val="007B2945"/>
    <w:rsid w:val="007B2983"/>
    <w:rsid w:val="007B4060"/>
    <w:rsid w:val="007B64F5"/>
    <w:rsid w:val="007B65F3"/>
    <w:rsid w:val="007B6FC4"/>
    <w:rsid w:val="007B7165"/>
    <w:rsid w:val="007B7399"/>
    <w:rsid w:val="007C1214"/>
    <w:rsid w:val="007C2E8F"/>
    <w:rsid w:val="007C2F86"/>
    <w:rsid w:val="007C3743"/>
    <w:rsid w:val="007C398B"/>
    <w:rsid w:val="007C4491"/>
    <w:rsid w:val="007C5183"/>
    <w:rsid w:val="007C572E"/>
    <w:rsid w:val="007C5A0E"/>
    <w:rsid w:val="007C603B"/>
    <w:rsid w:val="007C6A17"/>
    <w:rsid w:val="007C6D1F"/>
    <w:rsid w:val="007C6FDD"/>
    <w:rsid w:val="007C79B8"/>
    <w:rsid w:val="007C7F01"/>
    <w:rsid w:val="007D0854"/>
    <w:rsid w:val="007D10E2"/>
    <w:rsid w:val="007D23DB"/>
    <w:rsid w:val="007D246E"/>
    <w:rsid w:val="007D27E2"/>
    <w:rsid w:val="007D2891"/>
    <w:rsid w:val="007D51F4"/>
    <w:rsid w:val="007D5801"/>
    <w:rsid w:val="007D5978"/>
    <w:rsid w:val="007D5B91"/>
    <w:rsid w:val="007D6D8F"/>
    <w:rsid w:val="007E10C2"/>
    <w:rsid w:val="007E28FC"/>
    <w:rsid w:val="007E2961"/>
    <w:rsid w:val="007E3D50"/>
    <w:rsid w:val="007E4CE8"/>
    <w:rsid w:val="007E5763"/>
    <w:rsid w:val="007E5C49"/>
    <w:rsid w:val="007E6FD1"/>
    <w:rsid w:val="007E7853"/>
    <w:rsid w:val="007E7AC0"/>
    <w:rsid w:val="007F02D0"/>
    <w:rsid w:val="007F2075"/>
    <w:rsid w:val="007F20CB"/>
    <w:rsid w:val="007F24E1"/>
    <w:rsid w:val="007F2B23"/>
    <w:rsid w:val="007F2F7D"/>
    <w:rsid w:val="007F3049"/>
    <w:rsid w:val="007F3CD0"/>
    <w:rsid w:val="007F5385"/>
    <w:rsid w:val="007F64C4"/>
    <w:rsid w:val="007F665B"/>
    <w:rsid w:val="007F71FF"/>
    <w:rsid w:val="007F792A"/>
    <w:rsid w:val="007F7BDA"/>
    <w:rsid w:val="007F7D33"/>
    <w:rsid w:val="008019B9"/>
    <w:rsid w:val="00802387"/>
    <w:rsid w:val="00805A1E"/>
    <w:rsid w:val="00805A9B"/>
    <w:rsid w:val="008067AD"/>
    <w:rsid w:val="008069B3"/>
    <w:rsid w:val="00806D84"/>
    <w:rsid w:val="008073F7"/>
    <w:rsid w:val="0080743C"/>
    <w:rsid w:val="00810700"/>
    <w:rsid w:val="0081081E"/>
    <w:rsid w:val="00810BA2"/>
    <w:rsid w:val="008112F3"/>
    <w:rsid w:val="0081195F"/>
    <w:rsid w:val="00812B9E"/>
    <w:rsid w:val="00812F9D"/>
    <w:rsid w:val="008147E8"/>
    <w:rsid w:val="00814ADB"/>
    <w:rsid w:val="008150EF"/>
    <w:rsid w:val="0081545D"/>
    <w:rsid w:val="00815996"/>
    <w:rsid w:val="00815AD2"/>
    <w:rsid w:val="00816276"/>
    <w:rsid w:val="00816E83"/>
    <w:rsid w:val="00820392"/>
    <w:rsid w:val="00820DA6"/>
    <w:rsid w:val="00821817"/>
    <w:rsid w:val="008224B1"/>
    <w:rsid w:val="0082261C"/>
    <w:rsid w:val="0082279F"/>
    <w:rsid w:val="00822D69"/>
    <w:rsid w:val="00823092"/>
    <w:rsid w:val="00823229"/>
    <w:rsid w:val="00823F3D"/>
    <w:rsid w:val="0082435B"/>
    <w:rsid w:val="00824976"/>
    <w:rsid w:val="00824F0B"/>
    <w:rsid w:val="0082538A"/>
    <w:rsid w:val="008253C8"/>
    <w:rsid w:val="00827D77"/>
    <w:rsid w:val="00827F06"/>
    <w:rsid w:val="0083006F"/>
    <w:rsid w:val="008300ED"/>
    <w:rsid w:val="00830F92"/>
    <w:rsid w:val="00831B6C"/>
    <w:rsid w:val="00831C22"/>
    <w:rsid w:val="00831E32"/>
    <w:rsid w:val="008332A3"/>
    <w:rsid w:val="008334BC"/>
    <w:rsid w:val="00834201"/>
    <w:rsid w:val="00834783"/>
    <w:rsid w:val="00834CBF"/>
    <w:rsid w:val="008350A6"/>
    <w:rsid w:val="00835252"/>
    <w:rsid w:val="00835451"/>
    <w:rsid w:val="00835750"/>
    <w:rsid w:val="00835F60"/>
    <w:rsid w:val="0084086C"/>
    <w:rsid w:val="00840A17"/>
    <w:rsid w:val="00840CF3"/>
    <w:rsid w:val="00840DBE"/>
    <w:rsid w:val="0084135D"/>
    <w:rsid w:val="008417E4"/>
    <w:rsid w:val="00841A46"/>
    <w:rsid w:val="00841B14"/>
    <w:rsid w:val="008423A7"/>
    <w:rsid w:val="008423C0"/>
    <w:rsid w:val="00842AA0"/>
    <w:rsid w:val="00843412"/>
    <w:rsid w:val="00843DD2"/>
    <w:rsid w:val="00844001"/>
    <w:rsid w:val="00844618"/>
    <w:rsid w:val="0084503C"/>
    <w:rsid w:val="00845568"/>
    <w:rsid w:val="00845581"/>
    <w:rsid w:val="00845A1E"/>
    <w:rsid w:val="00845C5E"/>
    <w:rsid w:val="00846EAF"/>
    <w:rsid w:val="00850402"/>
    <w:rsid w:val="00851BC1"/>
    <w:rsid w:val="00852564"/>
    <w:rsid w:val="00852BD3"/>
    <w:rsid w:val="00853E09"/>
    <w:rsid w:val="00854C3B"/>
    <w:rsid w:val="00854E83"/>
    <w:rsid w:val="00854EA2"/>
    <w:rsid w:val="0085544B"/>
    <w:rsid w:val="00855521"/>
    <w:rsid w:val="008558CF"/>
    <w:rsid w:val="00856929"/>
    <w:rsid w:val="00856A3C"/>
    <w:rsid w:val="008579BE"/>
    <w:rsid w:val="00860B18"/>
    <w:rsid w:val="00860F2C"/>
    <w:rsid w:val="00861BF0"/>
    <w:rsid w:val="00861CB4"/>
    <w:rsid w:val="00862400"/>
    <w:rsid w:val="008626E4"/>
    <w:rsid w:val="00862873"/>
    <w:rsid w:val="00862F90"/>
    <w:rsid w:val="008632D2"/>
    <w:rsid w:val="008636C5"/>
    <w:rsid w:val="008638A5"/>
    <w:rsid w:val="00863E3C"/>
    <w:rsid w:val="00864FA6"/>
    <w:rsid w:val="00865156"/>
    <w:rsid w:val="008655BD"/>
    <w:rsid w:val="008657BF"/>
    <w:rsid w:val="008664DA"/>
    <w:rsid w:val="008667A2"/>
    <w:rsid w:val="0086680D"/>
    <w:rsid w:val="008672F8"/>
    <w:rsid w:val="0086763C"/>
    <w:rsid w:val="00870AF6"/>
    <w:rsid w:val="00871376"/>
    <w:rsid w:val="0087223B"/>
    <w:rsid w:val="00872510"/>
    <w:rsid w:val="00872AF7"/>
    <w:rsid w:val="008731BB"/>
    <w:rsid w:val="00874527"/>
    <w:rsid w:val="008745D5"/>
    <w:rsid w:val="00875280"/>
    <w:rsid w:val="008753D4"/>
    <w:rsid w:val="008755E5"/>
    <w:rsid w:val="00875B67"/>
    <w:rsid w:val="008763EB"/>
    <w:rsid w:val="0087676B"/>
    <w:rsid w:val="00876A94"/>
    <w:rsid w:val="008770C4"/>
    <w:rsid w:val="0087719A"/>
    <w:rsid w:val="00877255"/>
    <w:rsid w:val="0087790A"/>
    <w:rsid w:val="00880D68"/>
    <w:rsid w:val="00881A52"/>
    <w:rsid w:val="00881FC6"/>
    <w:rsid w:val="00882437"/>
    <w:rsid w:val="0088272B"/>
    <w:rsid w:val="00882B56"/>
    <w:rsid w:val="00883E7E"/>
    <w:rsid w:val="00884349"/>
    <w:rsid w:val="008846E7"/>
    <w:rsid w:val="008847F1"/>
    <w:rsid w:val="0088512C"/>
    <w:rsid w:val="008857A4"/>
    <w:rsid w:val="00885AEE"/>
    <w:rsid w:val="00886E82"/>
    <w:rsid w:val="00886F1B"/>
    <w:rsid w:val="00887315"/>
    <w:rsid w:val="00887F46"/>
    <w:rsid w:val="00890C49"/>
    <w:rsid w:val="00891E09"/>
    <w:rsid w:val="008924E9"/>
    <w:rsid w:val="00892E99"/>
    <w:rsid w:val="00894261"/>
    <w:rsid w:val="008942E0"/>
    <w:rsid w:val="008959E8"/>
    <w:rsid w:val="00895F05"/>
    <w:rsid w:val="00895F89"/>
    <w:rsid w:val="00895FF3"/>
    <w:rsid w:val="00896C2B"/>
    <w:rsid w:val="008978FF"/>
    <w:rsid w:val="00897959"/>
    <w:rsid w:val="008A018C"/>
    <w:rsid w:val="008A0D4B"/>
    <w:rsid w:val="008A0FC1"/>
    <w:rsid w:val="008A1115"/>
    <w:rsid w:val="008A207D"/>
    <w:rsid w:val="008A241B"/>
    <w:rsid w:val="008A28EF"/>
    <w:rsid w:val="008A2F46"/>
    <w:rsid w:val="008A3640"/>
    <w:rsid w:val="008A373A"/>
    <w:rsid w:val="008A3B76"/>
    <w:rsid w:val="008A4A34"/>
    <w:rsid w:val="008A4D5B"/>
    <w:rsid w:val="008A5AEE"/>
    <w:rsid w:val="008A5B11"/>
    <w:rsid w:val="008A673C"/>
    <w:rsid w:val="008A70DA"/>
    <w:rsid w:val="008A71FE"/>
    <w:rsid w:val="008A7545"/>
    <w:rsid w:val="008B0F70"/>
    <w:rsid w:val="008B151B"/>
    <w:rsid w:val="008B1765"/>
    <w:rsid w:val="008B1F8B"/>
    <w:rsid w:val="008B3218"/>
    <w:rsid w:val="008B3771"/>
    <w:rsid w:val="008B38BD"/>
    <w:rsid w:val="008B43C8"/>
    <w:rsid w:val="008B5671"/>
    <w:rsid w:val="008B5FF4"/>
    <w:rsid w:val="008B61F1"/>
    <w:rsid w:val="008B6547"/>
    <w:rsid w:val="008B6FED"/>
    <w:rsid w:val="008C2238"/>
    <w:rsid w:val="008C2B7F"/>
    <w:rsid w:val="008C2E1B"/>
    <w:rsid w:val="008C2FC3"/>
    <w:rsid w:val="008C30FE"/>
    <w:rsid w:val="008C44A6"/>
    <w:rsid w:val="008C5AC2"/>
    <w:rsid w:val="008C5C98"/>
    <w:rsid w:val="008C5F89"/>
    <w:rsid w:val="008C5F9D"/>
    <w:rsid w:val="008C7E82"/>
    <w:rsid w:val="008C7E95"/>
    <w:rsid w:val="008D05EF"/>
    <w:rsid w:val="008D09CC"/>
    <w:rsid w:val="008D1254"/>
    <w:rsid w:val="008D1456"/>
    <w:rsid w:val="008D1513"/>
    <w:rsid w:val="008D328A"/>
    <w:rsid w:val="008D358F"/>
    <w:rsid w:val="008D36BE"/>
    <w:rsid w:val="008D3B8C"/>
    <w:rsid w:val="008D444F"/>
    <w:rsid w:val="008D446D"/>
    <w:rsid w:val="008D488F"/>
    <w:rsid w:val="008D4E0C"/>
    <w:rsid w:val="008D60BE"/>
    <w:rsid w:val="008D645D"/>
    <w:rsid w:val="008D6706"/>
    <w:rsid w:val="008D7087"/>
    <w:rsid w:val="008D73B3"/>
    <w:rsid w:val="008E0F4F"/>
    <w:rsid w:val="008E0FCC"/>
    <w:rsid w:val="008E103C"/>
    <w:rsid w:val="008E168A"/>
    <w:rsid w:val="008E17C5"/>
    <w:rsid w:val="008E1D01"/>
    <w:rsid w:val="008E2AC0"/>
    <w:rsid w:val="008E304A"/>
    <w:rsid w:val="008E4F7E"/>
    <w:rsid w:val="008E53F9"/>
    <w:rsid w:val="008E5CFD"/>
    <w:rsid w:val="008E5D62"/>
    <w:rsid w:val="008E5F0E"/>
    <w:rsid w:val="008E5F14"/>
    <w:rsid w:val="008E66A6"/>
    <w:rsid w:val="008E7413"/>
    <w:rsid w:val="008E7598"/>
    <w:rsid w:val="008F090C"/>
    <w:rsid w:val="008F18E6"/>
    <w:rsid w:val="008F1B2E"/>
    <w:rsid w:val="008F4373"/>
    <w:rsid w:val="008F4397"/>
    <w:rsid w:val="008F4BBB"/>
    <w:rsid w:val="008F4D69"/>
    <w:rsid w:val="008F5DC7"/>
    <w:rsid w:val="008F621D"/>
    <w:rsid w:val="008F6464"/>
    <w:rsid w:val="008F7747"/>
    <w:rsid w:val="008F7A5C"/>
    <w:rsid w:val="008F7B0F"/>
    <w:rsid w:val="008F7F20"/>
    <w:rsid w:val="00900039"/>
    <w:rsid w:val="0090026A"/>
    <w:rsid w:val="00900A59"/>
    <w:rsid w:val="00901232"/>
    <w:rsid w:val="00902CC7"/>
    <w:rsid w:val="0090319D"/>
    <w:rsid w:val="009037C1"/>
    <w:rsid w:val="00903E79"/>
    <w:rsid w:val="00904402"/>
    <w:rsid w:val="00905118"/>
    <w:rsid w:val="00905342"/>
    <w:rsid w:val="00905B19"/>
    <w:rsid w:val="00905E73"/>
    <w:rsid w:val="00906C02"/>
    <w:rsid w:val="00907C0B"/>
    <w:rsid w:val="00910754"/>
    <w:rsid w:val="00910CD8"/>
    <w:rsid w:val="0091192B"/>
    <w:rsid w:val="00911A7F"/>
    <w:rsid w:val="00911E37"/>
    <w:rsid w:val="009120FA"/>
    <w:rsid w:val="00912EE5"/>
    <w:rsid w:val="009131E7"/>
    <w:rsid w:val="009131FB"/>
    <w:rsid w:val="0091365E"/>
    <w:rsid w:val="009147AB"/>
    <w:rsid w:val="00914FA8"/>
    <w:rsid w:val="00915982"/>
    <w:rsid w:val="00915F8B"/>
    <w:rsid w:val="0091647A"/>
    <w:rsid w:val="009164DC"/>
    <w:rsid w:val="00916A7A"/>
    <w:rsid w:val="00916E3A"/>
    <w:rsid w:val="009200E7"/>
    <w:rsid w:val="009201DD"/>
    <w:rsid w:val="0092034C"/>
    <w:rsid w:val="00921422"/>
    <w:rsid w:val="009217F3"/>
    <w:rsid w:val="00922BA7"/>
    <w:rsid w:val="00922CDA"/>
    <w:rsid w:val="00922F37"/>
    <w:rsid w:val="00923099"/>
    <w:rsid w:val="009231FC"/>
    <w:rsid w:val="0092402D"/>
    <w:rsid w:val="009240E8"/>
    <w:rsid w:val="0092419E"/>
    <w:rsid w:val="00924321"/>
    <w:rsid w:val="00924549"/>
    <w:rsid w:val="00924BFF"/>
    <w:rsid w:val="00924EC6"/>
    <w:rsid w:val="009251FB"/>
    <w:rsid w:val="00925ADE"/>
    <w:rsid w:val="00925DE2"/>
    <w:rsid w:val="009278F7"/>
    <w:rsid w:val="00930459"/>
    <w:rsid w:val="0093138F"/>
    <w:rsid w:val="00931B53"/>
    <w:rsid w:val="009327EF"/>
    <w:rsid w:val="00932931"/>
    <w:rsid w:val="00932994"/>
    <w:rsid w:val="00932B1C"/>
    <w:rsid w:val="00934162"/>
    <w:rsid w:val="00934D82"/>
    <w:rsid w:val="009364DA"/>
    <w:rsid w:val="009364E6"/>
    <w:rsid w:val="00936763"/>
    <w:rsid w:val="00936784"/>
    <w:rsid w:val="009413D0"/>
    <w:rsid w:val="00941A8D"/>
    <w:rsid w:val="00941E82"/>
    <w:rsid w:val="009420AD"/>
    <w:rsid w:val="00942ED2"/>
    <w:rsid w:val="00943C9E"/>
    <w:rsid w:val="0094407C"/>
    <w:rsid w:val="0094424A"/>
    <w:rsid w:val="00944778"/>
    <w:rsid w:val="009460B0"/>
    <w:rsid w:val="00946146"/>
    <w:rsid w:val="00946679"/>
    <w:rsid w:val="00946FC5"/>
    <w:rsid w:val="0094774F"/>
    <w:rsid w:val="009477C9"/>
    <w:rsid w:val="00947951"/>
    <w:rsid w:val="00947B30"/>
    <w:rsid w:val="00950205"/>
    <w:rsid w:val="009504FD"/>
    <w:rsid w:val="0095078D"/>
    <w:rsid w:val="00950DAE"/>
    <w:rsid w:val="0095169A"/>
    <w:rsid w:val="0095269A"/>
    <w:rsid w:val="009529D6"/>
    <w:rsid w:val="00952C0E"/>
    <w:rsid w:val="00954324"/>
    <w:rsid w:val="009559E0"/>
    <w:rsid w:val="00955DE9"/>
    <w:rsid w:val="00955FE3"/>
    <w:rsid w:val="009564B7"/>
    <w:rsid w:val="00956A4A"/>
    <w:rsid w:val="00956B0A"/>
    <w:rsid w:val="00957129"/>
    <w:rsid w:val="009575B3"/>
    <w:rsid w:val="009576D5"/>
    <w:rsid w:val="0096021E"/>
    <w:rsid w:val="0096066F"/>
    <w:rsid w:val="009610EF"/>
    <w:rsid w:val="00961FB2"/>
    <w:rsid w:val="009623B2"/>
    <w:rsid w:val="009624D9"/>
    <w:rsid w:val="00962807"/>
    <w:rsid w:val="009629AB"/>
    <w:rsid w:val="00963CD1"/>
    <w:rsid w:val="00964C81"/>
    <w:rsid w:val="009653FA"/>
    <w:rsid w:val="009659C7"/>
    <w:rsid w:val="00965D69"/>
    <w:rsid w:val="00965EDD"/>
    <w:rsid w:val="009661F7"/>
    <w:rsid w:val="009672A8"/>
    <w:rsid w:val="00967801"/>
    <w:rsid w:val="009678BA"/>
    <w:rsid w:val="009703B0"/>
    <w:rsid w:val="00970EFE"/>
    <w:rsid w:val="00970F71"/>
    <w:rsid w:val="009724D4"/>
    <w:rsid w:val="00972D34"/>
    <w:rsid w:val="009750BF"/>
    <w:rsid w:val="00975135"/>
    <w:rsid w:val="00975851"/>
    <w:rsid w:val="00975C70"/>
    <w:rsid w:val="00975E0A"/>
    <w:rsid w:val="00975E33"/>
    <w:rsid w:val="009761DF"/>
    <w:rsid w:val="0097635A"/>
    <w:rsid w:val="00977AA3"/>
    <w:rsid w:val="00977ECB"/>
    <w:rsid w:val="00980507"/>
    <w:rsid w:val="009807F5"/>
    <w:rsid w:val="00981620"/>
    <w:rsid w:val="0098180B"/>
    <w:rsid w:val="009819FE"/>
    <w:rsid w:val="00982281"/>
    <w:rsid w:val="00982A72"/>
    <w:rsid w:val="0098346D"/>
    <w:rsid w:val="00984453"/>
    <w:rsid w:val="009849B1"/>
    <w:rsid w:val="00985533"/>
    <w:rsid w:val="00985FB0"/>
    <w:rsid w:val="00986015"/>
    <w:rsid w:val="009863EF"/>
    <w:rsid w:val="009865E4"/>
    <w:rsid w:val="0098672A"/>
    <w:rsid w:val="0099037C"/>
    <w:rsid w:val="00991462"/>
    <w:rsid w:val="009915A5"/>
    <w:rsid w:val="0099203B"/>
    <w:rsid w:val="00992F79"/>
    <w:rsid w:val="009939EB"/>
    <w:rsid w:val="00993C47"/>
    <w:rsid w:val="00994B31"/>
    <w:rsid w:val="00996901"/>
    <w:rsid w:val="00997264"/>
    <w:rsid w:val="009A0493"/>
    <w:rsid w:val="009A06D9"/>
    <w:rsid w:val="009A0B24"/>
    <w:rsid w:val="009A0EBE"/>
    <w:rsid w:val="009A1D15"/>
    <w:rsid w:val="009A34B1"/>
    <w:rsid w:val="009A3A4E"/>
    <w:rsid w:val="009A3B61"/>
    <w:rsid w:val="009A44D0"/>
    <w:rsid w:val="009A4624"/>
    <w:rsid w:val="009A497C"/>
    <w:rsid w:val="009A56EC"/>
    <w:rsid w:val="009A5D37"/>
    <w:rsid w:val="009A6530"/>
    <w:rsid w:val="009A6961"/>
    <w:rsid w:val="009A71DF"/>
    <w:rsid w:val="009A7910"/>
    <w:rsid w:val="009A7E8D"/>
    <w:rsid w:val="009B144D"/>
    <w:rsid w:val="009B21FE"/>
    <w:rsid w:val="009B22C6"/>
    <w:rsid w:val="009B2444"/>
    <w:rsid w:val="009B316A"/>
    <w:rsid w:val="009B358F"/>
    <w:rsid w:val="009B4705"/>
    <w:rsid w:val="009B4714"/>
    <w:rsid w:val="009B4843"/>
    <w:rsid w:val="009B4BE2"/>
    <w:rsid w:val="009B759B"/>
    <w:rsid w:val="009B7C2B"/>
    <w:rsid w:val="009C0132"/>
    <w:rsid w:val="009C0D59"/>
    <w:rsid w:val="009C14C7"/>
    <w:rsid w:val="009C1885"/>
    <w:rsid w:val="009C1B55"/>
    <w:rsid w:val="009C2165"/>
    <w:rsid w:val="009C21C1"/>
    <w:rsid w:val="009C2334"/>
    <w:rsid w:val="009C2A5E"/>
    <w:rsid w:val="009C2FE6"/>
    <w:rsid w:val="009C3554"/>
    <w:rsid w:val="009C36CA"/>
    <w:rsid w:val="009C38FC"/>
    <w:rsid w:val="009C3D85"/>
    <w:rsid w:val="009C411C"/>
    <w:rsid w:val="009C48EB"/>
    <w:rsid w:val="009C5610"/>
    <w:rsid w:val="009C605F"/>
    <w:rsid w:val="009C63CE"/>
    <w:rsid w:val="009C66B2"/>
    <w:rsid w:val="009C7965"/>
    <w:rsid w:val="009C7C06"/>
    <w:rsid w:val="009D162D"/>
    <w:rsid w:val="009D1DC4"/>
    <w:rsid w:val="009D3028"/>
    <w:rsid w:val="009D31FE"/>
    <w:rsid w:val="009D3344"/>
    <w:rsid w:val="009D35C7"/>
    <w:rsid w:val="009D3768"/>
    <w:rsid w:val="009D4CC2"/>
    <w:rsid w:val="009D660C"/>
    <w:rsid w:val="009D664A"/>
    <w:rsid w:val="009D6F48"/>
    <w:rsid w:val="009E0880"/>
    <w:rsid w:val="009E0BA6"/>
    <w:rsid w:val="009E0E80"/>
    <w:rsid w:val="009E0FB5"/>
    <w:rsid w:val="009E27A0"/>
    <w:rsid w:val="009E2925"/>
    <w:rsid w:val="009E32ED"/>
    <w:rsid w:val="009E3611"/>
    <w:rsid w:val="009E3CAF"/>
    <w:rsid w:val="009E4263"/>
    <w:rsid w:val="009E47A7"/>
    <w:rsid w:val="009E671B"/>
    <w:rsid w:val="009E7623"/>
    <w:rsid w:val="009E78D5"/>
    <w:rsid w:val="009F13CF"/>
    <w:rsid w:val="009F19B6"/>
    <w:rsid w:val="009F1F50"/>
    <w:rsid w:val="009F22FE"/>
    <w:rsid w:val="009F233A"/>
    <w:rsid w:val="009F2F83"/>
    <w:rsid w:val="009F3B62"/>
    <w:rsid w:val="009F49F7"/>
    <w:rsid w:val="009F4E00"/>
    <w:rsid w:val="009F5476"/>
    <w:rsid w:val="009F5A1A"/>
    <w:rsid w:val="009F5A27"/>
    <w:rsid w:val="009F65C5"/>
    <w:rsid w:val="009F7619"/>
    <w:rsid w:val="009F7681"/>
    <w:rsid w:val="00A001F7"/>
    <w:rsid w:val="00A00F30"/>
    <w:rsid w:val="00A020C9"/>
    <w:rsid w:val="00A02F8F"/>
    <w:rsid w:val="00A03A44"/>
    <w:rsid w:val="00A04574"/>
    <w:rsid w:val="00A04A18"/>
    <w:rsid w:val="00A051B0"/>
    <w:rsid w:val="00A058CB"/>
    <w:rsid w:val="00A06241"/>
    <w:rsid w:val="00A066AC"/>
    <w:rsid w:val="00A0699D"/>
    <w:rsid w:val="00A07282"/>
    <w:rsid w:val="00A10925"/>
    <w:rsid w:val="00A10F0A"/>
    <w:rsid w:val="00A115CF"/>
    <w:rsid w:val="00A11688"/>
    <w:rsid w:val="00A11C88"/>
    <w:rsid w:val="00A129B7"/>
    <w:rsid w:val="00A12B69"/>
    <w:rsid w:val="00A136E1"/>
    <w:rsid w:val="00A15163"/>
    <w:rsid w:val="00A16036"/>
    <w:rsid w:val="00A1611E"/>
    <w:rsid w:val="00A17004"/>
    <w:rsid w:val="00A17C10"/>
    <w:rsid w:val="00A20283"/>
    <w:rsid w:val="00A204C4"/>
    <w:rsid w:val="00A20FD1"/>
    <w:rsid w:val="00A219BE"/>
    <w:rsid w:val="00A22313"/>
    <w:rsid w:val="00A227A2"/>
    <w:rsid w:val="00A227ED"/>
    <w:rsid w:val="00A2295D"/>
    <w:rsid w:val="00A23029"/>
    <w:rsid w:val="00A230AA"/>
    <w:rsid w:val="00A238BF"/>
    <w:rsid w:val="00A240FA"/>
    <w:rsid w:val="00A2503D"/>
    <w:rsid w:val="00A250EB"/>
    <w:rsid w:val="00A2567B"/>
    <w:rsid w:val="00A256D4"/>
    <w:rsid w:val="00A257D8"/>
    <w:rsid w:val="00A26593"/>
    <w:rsid w:val="00A27A06"/>
    <w:rsid w:val="00A30012"/>
    <w:rsid w:val="00A30065"/>
    <w:rsid w:val="00A30330"/>
    <w:rsid w:val="00A3035A"/>
    <w:rsid w:val="00A32933"/>
    <w:rsid w:val="00A340E3"/>
    <w:rsid w:val="00A34C96"/>
    <w:rsid w:val="00A351BA"/>
    <w:rsid w:val="00A3538C"/>
    <w:rsid w:val="00A35819"/>
    <w:rsid w:val="00A3583B"/>
    <w:rsid w:val="00A36DF3"/>
    <w:rsid w:val="00A376D3"/>
    <w:rsid w:val="00A37A68"/>
    <w:rsid w:val="00A40228"/>
    <w:rsid w:val="00A40964"/>
    <w:rsid w:val="00A41756"/>
    <w:rsid w:val="00A42A0E"/>
    <w:rsid w:val="00A434B5"/>
    <w:rsid w:val="00A43657"/>
    <w:rsid w:val="00A43F66"/>
    <w:rsid w:val="00A447E8"/>
    <w:rsid w:val="00A44DA4"/>
    <w:rsid w:val="00A457AD"/>
    <w:rsid w:val="00A4595C"/>
    <w:rsid w:val="00A45DC2"/>
    <w:rsid w:val="00A4610B"/>
    <w:rsid w:val="00A46139"/>
    <w:rsid w:val="00A466B3"/>
    <w:rsid w:val="00A46BE3"/>
    <w:rsid w:val="00A46BF5"/>
    <w:rsid w:val="00A46C7D"/>
    <w:rsid w:val="00A474A5"/>
    <w:rsid w:val="00A47C08"/>
    <w:rsid w:val="00A47CA9"/>
    <w:rsid w:val="00A51221"/>
    <w:rsid w:val="00A516E2"/>
    <w:rsid w:val="00A51A9D"/>
    <w:rsid w:val="00A51EAB"/>
    <w:rsid w:val="00A52D14"/>
    <w:rsid w:val="00A52D4F"/>
    <w:rsid w:val="00A53446"/>
    <w:rsid w:val="00A534A7"/>
    <w:rsid w:val="00A53F7C"/>
    <w:rsid w:val="00A546C4"/>
    <w:rsid w:val="00A55AEB"/>
    <w:rsid w:val="00A55D91"/>
    <w:rsid w:val="00A5618F"/>
    <w:rsid w:val="00A566A7"/>
    <w:rsid w:val="00A57038"/>
    <w:rsid w:val="00A601E8"/>
    <w:rsid w:val="00A6040A"/>
    <w:rsid w:val="00A604B5"/>
    <w:rsid w:val="00A604E8"/>
    <w:rsid w:val="00A609FB"/>
    <w:rsid w:val="00A60B4A"/>
    <w:rsid w:val="00A60F0D"/>
    <w:rsid w:val="00A6125D"/>
    <w:rsid w:val="00A616D2"/>
    <w:rsid w:val="00A620EA"/>
    <w:rsid w:val="00A62188"/>
    <w:rsid w:val="00A625B2"/>
    <w:rsid w:val="00A6294E"/>
    <w:rsid w:val="00A636BB"/>
    <w:rsid w:val="00A63E12"/>
    <w:rsid w:val="00A65175"/>
    <w:rsid w:val="00A6541F"/>
    <w:rsid w:val="00A65957"/>
    <w:rsid w:val="00A65E41"/>
    <w:rsid w:val="00A66CC2"/>
    <w:rsid w:val="00A66F2C"/>
    <w:rsid w:val="00A67603"/>
    <w:rsid w:val="00A67E14"/>
    <w:rsid w:val="00A7020E"/>
    <w:rsid w:val="00A7103F"/>
    <w:rsid w:val="00A71630"/>
    <w:rsid w:val="00A72284"/>
    <w:rsid w:val="00A72407"/>
    <w:rsid w:val="00A727EA"/>
    <w:rsid w:val="00A73520"/>
    <w:rsid w:val="00A74473"/>
    <w:rsid w:val="00A744D8"/>
    <w:rsid w:val="00A746C2"/>
    <w:rsid w:val="00A74AB7"/>
    <w:rsid w:val="00A76529"/>
    <w:rsid w:val="00A769E4"/>
    <w:rsid w:val="00A769F0"/>
    <w:rsid w:val="00A77888"/>
    <w:rsid w:val="00A77B26"/>
    <w:rsid w:val="00A77DE6"/>
    <w:rsid w:val="00A77DEE"/>
    <w:rsid w:val="00A80120"/>
    <w:rsid w:val="00A81972"/>
    <w:rsid w:val="00A81EA4"/>
    <w:rsid w:val="00A8284B"/>
    <w:rsid w:val="00A82A00"/>
    <w:rsid w:val="00A83E5B"/>
    <w:rsid w:val="00A8430C"/>
    <w:rsid w:val="00A851A5"/>
    <w:rsid w:val="00A85358"/>
    <w:rsid w:val="00A8557C"/>
    <w:rsid w:val="00A8659A"/>
    <w:rsid w:val="00A8685B"/>
    <w:rsid w:val="00A8696B"/>
    <w:rsid w:val="00A906AB"/>
    <w:rsid w:val="00A90E63"/>
    <w:rsid w:val="00A90FFF"/>
    <w:rsid w:val="00A91884"/>
    <w:rsid w:val="00A91E80"/>
    <w:rsid w:val="00A91F61"/>
    <w:rsid w:val="00A92508"/>
    <w:rsid w:val="00A948DD"/>
    <w:rsid w:val="00A94CD7"/>
    <w:rsid w:val="00A94F0A"/>
    <w:rsid w:val="00A954B2"/>
    <w:rsid w:val="00A96A10"/>
    <w:rsid w:val="00A97557"/>
    <w:rsid w:val="00A97787"/>
    <w:rsid w:val="00AA0136"/>
    <w:rsid w:val="00AA02BA"/>
    <w:rsid w:val="00AA0F2C"/>
    <w:rsid w:val="00AA16B6"/>
    <w:rsid w:val="00AA1C4A"/>
    <w:rsid w:val="00AA28E4"/>
    <w:rsid w:val="00AA39E2"/>
    <w:rsid w:val="00AA3F30"/>
    <w:rsid w:val="00AA3FCA"/>
    <w:rsid w:val="00AA4433"/>
    <w:rsid w:val="00AA6453"/>
    <w:rsid w:val="00AA6536"/>
    <w:rsid w:val="00AA723B"/>
    <w:rsid w:val="00AA753E"/>
    <w:rsid w:val="00AB0194"/>
    <w:rsid w:val="00AB04CE"/>
    <w:rsid w:val="00AB0D49"/>
    <w:rsid w:val="00AB15B1"/>
    <w:rsid w:val="00AB2828"/>
    <w:rsid w:val="00AB2EDD"/>
    <w:rsid w:val="00AB34AD"/>
    <w:rsid w:val="00AB3C91"/>
    <w:rsid w:val="00AB43D4"/>
    <w:rsid w:val="00AB52B7"/>
    <w:rsid w:val="00AB52EF"/>
    <w:rsid w:val="00AB5F71"/>
    <w:rsid w:val="00AB71A9"/>
    <w:rsid w:val="00AB76E9"/>
    <w:rsid w:val="00AB773E"/>
    <w:rsid w:val="00AB77B4"/>
    <w:rsid w:val="00AB7FE3"/>
    <w:rsid w:val="00AC00CE"/>
    <w:rsid w:val="00AC01CD"/>
    <w:rsid w:val="00AC03CC"/>
    <w:rsid w:val="00AC0D62"/>
    <w:rsid w:val="00AC0DA4"/>
    <w:rsid w:val="00AC2D7C"/>
    <w:rsid w:val="00AC2D92"/>
    <w:rsid w:val="00AC3688"/>
    <w:rsid w:val="00AC38F6"/>
    <w:rsid w:val="00AC4A59"/>
    <w:rsid w:val="00AC53D2"/>
    <w:rsid w:val="00AC6150"/>
    <w:rsid w:val="00AC655D"/>
    <w:rsid w:val="00AC6943"/>
    <w:rsid w:val="00AD01B8"/>
    <w:rsid w:val="00AD0CEB"/>
    <w:rsid w:val="00AD0DA0"/>
    <w:rsid w:val="00AD0F5D"/>
    <w:rsid w:val="00AD18F4"/>
    <w:rsid w:val="00AD3022"/>
    <w:rsid w:val="00AD31D0"/>
    <w:rsid w:val="00AD325A"/>
    <w:rsid w:val="00AD384E"/>
    <w:rsid w:val="00AD3C01"/>
    <w:rsid w:val="00AD3F3C"/>
    <w:rsid w:val="00AD470B"/>
    <w:rsid w:val="00AD5BBA"/>
    <w:rsid w:val="00AD5F73"/>
    <w:rsid w:val="00AD6244"/>
    <w:rsid w:val="00AD64BD"/>
    <w:rsid w:val="00AD6FD4"/>
    <w:rsid w:val="00AD77A8"/>
    <w:rsid w:val="00AD7C27"/>
    <w:rsid w:val="00AE0F5A"/>
    <w:rsid w:val="00AE135D"/>
    <w:rsid w:val="00AE160D"/>
    <w:rsid w:val="00AE237D"/>
    <w:rsid w:val="00AE27E4"/>
    <w:rsid w:val="00AE38A1"/>
    <w:rsid w:val="00AE3983"/>
    <w:rsid w:val="00AE3A53"/>
    <w:rsid w:val="00AE4661"/>
    <w:rsid w:val="00AE4BD3"/>
    <w:rsid w:val="00AE6060"/>
    <w:rsid w:val="00AE6667"/>
    <w:rsid w:val="00AE69DE"/>
    <w:rsid w:val="00AE6BE8"/>
    <w:rsid w:val="00AE6F07"/>
    <w:rsid w:val="00AF07C7"/>
    <w:rsid w:val="00AF0C14"/>
    <w:rsid w:val="00AF1DFA"/>
    <w:rsid w:val="00AF2022"/>
    <w:rsid w:val="00AF489C"/>
    <w:rsid w:val="00AF4BBA"/>
    <w:rsid w:val="00AF5057"/>
    <w:rsid w:val="00AF5CB4"/>
    <w:rsid w:val="00AF604B"/>
    <w:rsid w:val="00AF6F53"/>
    <w:rsid w:val="00AF7501"/>
    <w:rsid w:val="00AF7583"/>
    <w:rsid w:val="00AF7AD6"/>
    <w:rsid w:val="00AF7D1F"/>
    <w:rsid w:val="00AF7E68"/>
    <w:rsid w:val="00AF7EA2"/>
    <w:rsid w:val="00B00566"/>
    <w:rsid w:val="00B01708"/>
    <w:rsid w:val="00B01744"/>
    <w:rsid w:val="00B01A4E"/>
    <w:rsid w:val="00B02593"/>
    <w:rsid w:val="00B036E8"/>
    <w:rsid w:val="00B03DB7"/>
    <w:rsid w:val="00B04FC8"/>
    <w:rsid w:val="00B053A5"/>
    <w:rsid w:val="00B05640"/>
    <w:rsid w:val="00B05B62"/>
    <w:rsid w:val="00B05B81"/>
    <w:rsid w:val="00B05C23"/>
    <w:rsid w:val="00B06674"/>
    <w:rsid w:val="00B07641"/>
    <w:rsid w:val="00B10438"/>
    <w:rsid w:val="00B10773"/>
    <w:rsid w:val="00B10A31"/>
    <w:rsid w:val="00B10F33"/>
    <w:rsid w:val="00B11874"/>
    <w:rsid w:val="00B128C7"/>
    <w:rsid w:val="00B1305F"/>
    <w:rsid w:val="00B13F3C"/>
    <w:rsid w:val="00B14065"/>
    <w:rsid w:val="00B14659"/>
    <w:rsid w:val="00B14941"/>
    <w:rsid w:val="00B15092"/>
    <w:rsid w:val="00B15A0B"/>
    <w:rsid w:val="00B15A7B"/>
    <w:rsid w:val="00B15E01"/>
    <w:rsid w:val="00B16790"/>
    <w:rsid w:val="00B1762E"/>
    <w:rsid w:val="00B2118E"/>
    <w:rsid w:val="00B2197A"/>
    <w:rsid w:val="00B220B8"/>
    <w:rsid w:val="00B2287B"/>
    <w:rsid w:val="00B22CD2"/>
    <w:rsid w:val="00B232A2"/>
    <w:rsid w:val="00B24253"/>
    <w:rsid w:val="00B2697C"/>
    <w:rsid w:val="00B26E59"/>
    <w:rsid w:val="00B271B4"/>
    <w:rsid w:val="00B27772"/>
    <w:rsid w:val="00B30107"/>
    <w:rsid w:val="00B30AE5"/>
    <w:rsid w:val="00B30C18"/>
    <w:rsid w:val="00B311E0"/>
    <w:rsid w:val="00B31E7E"/>
    <w:rsid w:val="00B3224C"/>
    <w:rsid w:val="00B33494"/>
    <w:rsid w:val="00B336CE"/>
    <w:rsid w:val="00B33AE8"/>
    <w:rsid w:val="00B33ECF"/>
    <w:rsid w:val="00B34912"/>
    <w:rsid w:val="00B36D37"/>
    <w:rsid w:val="00B37121"/>
    <w:rsid w:val="00B372F2"/>
    <w:rsid w:val="00B372F6"/>
    <w:rsid w:val="00B37514"/>
    <w:rsid w:val="00B37557"/>
    <w:rsid w:val="00B377DC"/>
    <w:rsid w:val="00B400D2"/>
    <w:rsid w:val="00B402EC"/>
    <w:rsid w:val="00B404A1"/>
    <w:rsid w:val="00B413BA"/>
    <w:rsid w:val="00B43CCB"/>
    <w:rsid w:val="00B44B75"/>
    <w:rsid w:val="00B45595"/>
    <w:rsid w:val="00B4584D"/>
    <w:rsid w:val="00B45A56"/>
    <w:rsid w:val="00B46010"/>
    <w:rsid w:val="00B47930"/>
    <w:rsid w:val="00B5023E"/>
    <w:rsid w:val="00B504BD"/>
    <w:rsid w:val="00B50BE8"/>
    <w:rsid w:val="00B51801"/>
    <w:rsid w:val="00B51CB7"/>
    <w:rsid w:val="00B51D77"/>
    <w:rsid w:val="00B526A8"/>
    <w:rsid w:val="00B528B1"/>
    <w:rsid w:val="00B53EAA"/>
    <w:rsid w:val="00B540A4"/>
    <w:rsid w:val="00B54613"/>
    <w:rsid w:val="00B57332"/>
    <w:rsid w:val="00B577DE"/>
    <w:rsid w:val="00B601E4"/>
    <w:rsid w:val="00B602E9"/>
    <w:rsid w:val="00B61971"/>
    <w:rsid w:val="00B62C3E"/>
    <w:rsid w:val="00B62E73"/>
    <w:rsid w:val="00B643A6"/>
    <w:rsid w:val="00B64449"/>
    <w:rsid w:val="00B64BC7"/>
    <w:rsid w:val="00B64DFC"/>
    <w:rsid w:val="00B66AAB"/>
    <w:rsid w:val="00B70207"/>
    <w:rsid w:val="00B708E5"/>
    <w:rsid w:val="00B70F85"/>
    <w:rsid w:val="00B7130D"/>
    <w:rsid w:val="00B72533"/>
    <w:rsid w:val="00B72A7C"/>
    <w:rsid w:val="00B7424F"/>
    <w:rsid w:val="00B7553E"/>
    <w:rsid w:val="00B758D4"/>
    <w:rsid w:val="00B75E16"/>
    <w:rsid w:val="00B7616A"/>
    <w:rsid w:val="00B7634F"/>
    <w:rsid w:val="00B766AB"/>
    <w:rsid w:val="00B76F66"/>
    <w:rsid w:val="00B77FD1"/>
    <w:rsid w:val="00B80AC9"/>
    <w:rsid w:val="00B81768"/>
    <w:rsid w:val="00B81E4C"/>
    <w:rsid w:val="00B82C3C"/>
    <w:rsid w:val="00B82CC8"/>
    <w:rsid w:val="00B8355A"/>
    <w:rsid w:val="00B856D3"/>
    <w:rsid w:val="00B85AD7"/>
    <w:rsid w:val="00B87CB5"/>
    <w:rsid w:val="00B9090A"/>
    <w:rsid w:val="00B90CA6"/>
    <w:rsid w:val="00B91460"/>
    <w:rsid w:val="00B91B54"/>
    <w:rsid w:val="00B92339"/>
    <w:rsid w:val="00B9307E"/>
    <w:rsid w:val="00B94BAC"/>
    <w:rsid w:val="00B96F8C"/>
    <w:rsid w:val="00B97455"/>
    <w:rsid w:val="00BA1246"/>
    <w:rsid w:val="00BA1C13"/>
    <w:rsid w:val="00BA200D"/>
    <w:rsid w:val="00BA234D"/>
    <w:rsid w:val="00BA2809"/>
    <w:rsid w:val="00BA2B0D"/>
    <w:rsid w:val="00BA3533"/>
    <w:rsid w:val="00BA3AE2"/>
    <w:rsid w:val="00BA44A6"/>
    <w:rsid w:val="00BA4BB3"/>
    <w:rsid w:val="00BA5D10"/>
    <w:rsid w:val="00BA6ACB"/>
    <w:rsid w:val="00BA7403"/>
    <w:rsid w:val="00BB055C"/>
    <w:rsid w:val="00BB09A5"/>
    <w:rsid w:val="00BB0DA1"/>
    <w:rsid w:val="00BB31BA"/>
    <w:rsid w:val="00BB3794"/>
    <w:rsid w:val="00BB407B"/>
    <w:rsid w:val="00BB4774"/>
    <w:rsid w:val="00BB4D6E"/>
    <w:rsid w:val="00BB4F55"/>
    <w:rsid w:val="00BB50E2"/>
    <w:rsid w:val="00BB53A9"/>
    <w:rsid w:val="00BB5B08"/>
    <w:rsid w:val="00BB7225"/>
    <w:rsid w:val="00BC0348"/>
    <w:rsid w:val="00BC0821"/>
    <w:rsid w:val="00BC0990"/>
    <w:rsid w:val="00BC0A27"/>
    <w:rsid w:val="00BC0D2B"/>
    <w:rsid w:val="00BC1025"/>
    <w:rsid w:val="00BC1633"/>
    <w:rsid w:val="00BC1815"/>
    <w:rsid w:val="00BC2B0F"/>
    <w:rsid w:val="00BC2E7F"/>
    <w:rsid w:val="00BC3078"/>
    <w:rsid w:val="00BC318E"/>
    <w:rsid w:val="00BC4817"/>
    <w:rsid w:val="00BC5A19"/>
    <w:rsid w:val="00BC6030"/>
    <w:rsid w:val="00BC7F2A"/>
    <w:rsid w:val="00BD1444"/>
    <w:rsid w:val="00BD1445"/>
    <w:rsid w:val="00BD1872"/>
    <w:rsid w:val="00BD1BDB"/>
    <w:rsid w:val="00BD1C5F"/>
    <w:rsid w:val="00BD28F2"/>
    <w:rsid w:val="00BD3AE3"/>
    <w:rsid w:val="00BD4006"/>
    <w:rsid w:val="00BD4D09"/>
    <w:rsid w:val="00BD54FD"/>
    <w:rsid w:val="00BD6296"/>
    <w:rsid w:val="00BD6E50"/>
    <w:rsid w:val="00BD7379"/>
    <w:rsid w:val="00BD7F55"/>
    <w:rsid w:val="00BE0C3E"/>
    <w:rsid w:val="00BE1082"/>
    <w:rsid w:val="00BE1B2B"/>
    <w:rsid w:val="00BE2ABD"/>
    <w:rsid w:val="00BE2D30"/>
    <w:rsid w:val="00BE3376"/>
    <w:rsid w:val="00BE397E"/>
    <w:rsid w:val="00BE4131"/>
    <w:rsid w:val="00BE45EB"/>
    <w:rsid w:val="00BE4C20"/>
    <w:rsid w:val="00BE5048"/>
    <w:rsid w:val="00BE53E6"/>
    <w:rsid w:val="00BF1E77"/>
    <w:rsid w:val="00BF1FB1"/>
    <w:rsid w:val="00BF214F"/>
    <w:rsid w:val="00BF2836"/>
    <w:rsid w:val="00BF359E"/>
    <w:rsid w:val="00BF460F"/>
    <w:rsid w:val="00BF596E"/>
    <w:rsid w:val="00BF612E"/>
    <w:rsid w:val="00BF6371"/>
    <w:rsid w:val="00BF686F"/>
    <w:rsid w:val="00BF6A2F"/>
    <w:rsid w:val="00BF6CB6"/>
    <w:rsid w:val="00BF7A03"/>
    <w:rsid w:val="00C003B9"/>
    <w:rsid w:val="00C00E0E"/>
    <w:rsid w:val="00C01673"/>
    <w:rsid w:val="00C01970"/>
    <w:rsid w:val="00C01A12"/>
    <w:rsid w:val="00C02A7C"/>
    <w:rsid w:val="00C02C16"/>
    <w:rsid w:val="00C03BAC"/>
    <w:rsid w:val="00C048FB"/>
    <w:rsid w:val="00C0499C"/>
    <w:rsid w:val="00C04A28"/>
    <w:rsid w:val="00C04FD9"/>
    <w:rsid w:val="00C057B4"/>
    <w:rsid w:val="00C05A08"/>
    <w:rsid w:val="00C05C4A"/>
    <w:rsid w:val="00C0604B"/>
    <w:rsid w:val="00C0785A"/>
    <w:rsid w:val="00C07E89"/>
    <w:rsid w:val="00C105FF"/>
    <w:rsid w:val="00C107A2"/>
    <w:rsid w:val="00C10960"/>
    <w:rsid w:val="00C1149C"/>
    <w:rsid w:val="00C11704"/>
    <w:rsid w:val="00C11E46"/>
    <w:rsid w:val="00C11F6A"/>
    <w:rsid w:val="00C12814"/>
    <w:rsid w:val="00C12DEB"/>
    <w:rsid w:val="00C13476"/>
    <w:rsid w:val="00C13D5E"/>
    <w:rsid w:val="00C142CA"/>
    <w:rsid w:val="00C1446D"/>
    <w:rsid w:val="00C150F1"/>
    <w:rsid w:val="00C158C1"/>
    <w:rsid w:val="00C1611A"/>
    <w:rsid w:val="00C1656F"/>
    <w:rsid w:val="00C17CBB"/>
    <w:rsid w:val="00C17E09"/>
    <w:rsid w:val="00C17E5F"/>
    <w:rsid w:val="00C20A02"/>
    <w:rsid w:val="00C221A3"/>
    <w:rsid w:val="00C2256C"/>
    <w:rsid w:val="00C2376F"/>
    <w:rsid w:val="00C23FBE"/>
    <w:rsid w:val="00C2439A"/>
    <w:rsid w:val="00C24A69"/>
    <w:rsid w:val="00C24F3D"/>
    <w:rsid w:val="00C2577C"/>
    <w:rsid w:val="00C25A0D"/>
    <w:rsid w:val="00C25EA4"/>
    <w:rsid w:val="00C26427"/>
    <w:rsid w:val="00C2664F"/>
    <w:rsid w:val="00C26676"/>
    <w:rsid w:val="00C26885"/>
    <w:rsid w:val="00C27322"/>
    <w:rsid w:val="00C27574"/>
    <w:rsid w:val="00C2764E"/>
    <w:rsid w:val="00C2798E"/>
    <w:rsid w:val="00C300E5"/>
    <w:rsid w:val="00C305C2"/>
    <w:rsid w:val="00C3063F"/>
    <w:rsid w:val="00C31597"/>
    <w:rsid w:val="00C31B4B"/>
    <w:rsid w:val="00C31E1F"/>
    <w:rsid w:val="00C320B1"/>
    <w:rsid w:val="00C32718"/>
    <w:rsid w:val="00C32807"/>
    <w:rsid w:val="00C3392F"/>
    <w:rsid w:val="00C33F9D"/>
    <w:rsid w:val="00C35159"/>
    <w:rsid w:val="00C36177"/>
    <w:rsid w:val="00C3620B"/>
    <w:rsid w:val="00C36858"/>
    <w:rsid w:val="00C40791"/>
    <w:rsid w:val="00C40F03"/>
    <w:rsid w:val="00C42759"/>
    <w:rsid w:val="00C4278A"/>
    <w:rsid w:val="00C427A9"/>
    <w:rsid w:val="00C439C4"/>
    <w:rsid w:val="00C43FF0"/>
    <w:rsid w:val="00C441CE"/>
    <w:rsid w:val="00C44C6A"/>
    <w:rsid w:val="00C451B4"/>
    <w:rsid w:val="00C4535D"/>
    <w:rsid w:val="00C4618A"/>
    <w:rsid w:val="00C506EE"/>
    <w:rsid w:val="00C509BE"/>
    <w:rsid w:val="00C5113B"/>
    <w:rsid w:val="00C52948"/>
    <w:rsid w:val="00C53659"/>
    <w:rsid w:val="00C5484B"/>
    <w:rsid w:val="00C548AD"/>
    <w:rsid w:val="00C55E96"/>
    <w:rsid w:val="00C56553"/>
    <w:rsid w:val="00C572BA"/>
    <w:rsid w:val="00C57E78"/>
    <w:rsid w:val="00C602A7"/>
    <w:rsid w:val="00C6091C"/>
    <w:rsid w:val="00C619AC"/>
    <w:rsid w:val="00C628CB"/>
    <w:rsid w:val="00C6297D"/>
    <w:rsid w:val="00C63943"/>
    <w:rsid w:val="00C64420"/>
    <w:rsid w:val="00C645DB"/>
    <w:rsid w:val="00C64966"/>
    <w:rsid w:val="00C64CE6"/>
    <w:rsid w:val="00C650FB"/>
    <w:rsid w:val="00C65ACA"/>
    <w:rsid w:val="00C65C0C"/>
    <w:rsid w:val="00C678B0"/>
    <w:rsid w:val="00C67EA0"/>
    <w:rsid w:val="00C67ED0"/>
    <w:rsid w:val="00C67F19"/>
    <w:rsid w:val="00C701FF"/>
    <w:rsid w:val="00C705EC"/>
    <w:rsid w:val="00C71627"/>
    <w:rsid w:val="00C716F6"/>
    <w:rsid w:val="00C7283E"/>
    <w:rsid w:val="00C72E68"/>
    <w:rsid w:val="00C72F72"/>
    <w:rsid w:val="00C73129"/>
    <w:rsid w:val="00C73941"/>
    <w:rsid w:val="00C73A33"/>
    <w:rsid w:val="00C73FE9"/>
    <w:rsid w:val="00C74251"/>
    <w:rsid w:val="00C74955"/>
    <w:rsid w:val="00C74F10"/>
    <w:rsid w:val="00C75DE7"/>
    <w:rsid w:val="00C76DC5"/>
    <w:rsid w:val="00C77483"/>
    <w:rsid w:val="00C77F88"/>
    <w:rsid w:val="00C80E46"/>
    <w:rsid w:val="00C81542"/>
    <w:rsid w:val="00C81CA5"/>
    <w:rsid w:val="00C82043"/>
    <w:rsid w:val="00C8221E"/>
    <w:rsid w:val="00C848EB"/>
    <w:rsid w:val="00C84FD1"/>
    <w:rsid w:val="00C84FFE"/>
    <w:rsid w:val="00C86273"/>
    <w:rsid w:val="00C8627D"/>
    <w:rsid w:val="00C86E27"/>
    <w:rsid w:val="00C874C9"/>
    <w:rsid w:val="00C90F11"/>
    <w:rsid w:val="00C9134D"/>
    <w:rsid w:val="00C91549"/>
    <w:rsid w:val="00C91838"/>
    <w:rsid w:val="00C91A25"/>
    <w:rsid w:val="00C91C1A"/>
    <w:rsid w:val="00C9255B"/>
    <w:rsid w:val="00C931FA"/>
    <w:rsid w:val="00C94213"/>
    <w:rsid w:val="00C9469C"/>
    <w:rsid w:val="00C94B83"/>
    <w:rsid w:val="00C94C0D"/>
    <w:rsid w:val="00C94D44"/>
    <w:rsid w:val="00C95E43"/>
    <w:rsid w:val="00C96F8C"/>
    <w:rsid w:val="00C9706C"/>
    <w:rsid w:val="00C97846"/>
    <w:rsid w:val="00C979C6"/>
    <w:rsid w:val="00C97F66"/>
    <w:rsid w:val="00CA1234"/>
    <w:rsid w:val="00CA3929"/>
    <w:rsid w:val="00CA4071"/>
    <w:rsid w:val="00CA41F8"/>
    <w:rsid w:val="00CA4C19"/>
    <w:rsid w:val="00CA5730"/>
    <w:rsid w:val="00CA62C5"/>
    <w:rsid w:val="00CA6E31"/>
    <w:rsid w:val="00CA75D3"/>
    <w:rsid w:val="00CA7B43"/>
    <w:rsid w:val="00CB0C66"/>
    <w:rsid w:val="00CB0F41"/>
    <w:rsid w:val="00CB1539"/>
    <w:rsid w:val="00CB29BE"/>
    <w:rsid w:val="00CB3568"/>
    <w:rsid w:val="00CB36CA"/>
    <w:rsid w:val="00CB3BCA"/>
    <w:rsid w:val="00CB549A"/>
    <w:rsid w:val="00CB587A"/>
    <w:rsid w:val="00CB5FA6"/>
    <w:rsid w:val="00CB722A"/>
    <w:rsid w:val="00CB745A"/>
    <w:rsid w:val="00CB75F2"/>
    <w:rsid w:val="00CB784C"/>
    <w:rsid w:val="00CC03FA"/>
    <w:rsid w:val="00CC092E"/>
    <w:rsid w:val="00CC0A4D"/>
    <w:rsid w:val="00CC0EF6"/>
    <w:rsid w:val="00CC1A36"/>
    <w:rsid w:val="00CC2482"/>
    <w:rsid w:val="00CC2627"/>
    <w:rsid w:val="00CC2AF0"/>
    <w:rsid w:val="00CC5956"/>
    <w:rsid w:val="00CC61B5"/>
    <w:rsid w:val="00CC6220"/>
    <w:rsid w:val="00CC63B7"/>
    <w:rsid w:val="00CC75D8"/>
    <w:rsid w:val="00CC79D7"/>
    <w:rsid w:val="00CD0241"/>
    <w:rsid w:val="00CD0D57"/>
    <w:rsid w:val="00CD12EA"/>
    <w:rsid w:val="00CD204B"/>
    <w:rsid w:val="00CD3057"/>
    <w:rsid w:val="00CD332A"/>
    <w:rsid w:val="00CD3639"/>
    <w:rsid w:val="00CD4205"/>
    <w:rsid w:val="00CD431E"/>
    <w:rsid w:val="00CD4601"/>
    <w:rsid w:val="00CD4BB2"/>
    <w:rsid w:val="00CD4CFB"/>
    <w:rsid w:val="00CD5690"/>
    <w:rsid w:val="00CD5874"/>
    <w:rsid w:val="00CD5CF4"/>
    <w:rsid w:val="00CD622C"/>
    <w:rsid w:val="00CD6759"/>
    <w:rsid w:val="00CD7308"/>
    <w:rsid w:val="00CD7810"/>
    <w:rsid w:val="00CE007B"/>
    <w:rsid w:val="00CE0194"/>
    <w:rsid w:val="00CE01C4"/>
    <w:rsid w:val="00CE21B8"/>
    <w:rsid w:val="00CE254D"/>
    <w:rsid w:val="00CE291D"/>
    <w:rsid w:val="00CE36AC"/>
    <w:rsid w:val="00CE443B"/>
    <w:rsid w:val="00CE4610"/>
    <w:rsid w:val="00CE567D"/>
    <w:rsid w:val="00CE59CE"/>
    <w:rsid w:val="00CE5B0A"/>
    <w:rsid w:val="00CE6958"/>
    <w:rsid w:val="00CE7333"/>
    <w:rsid w:val="00CF12EF"/>
    <w:rsid w:val="00CF1897"/>
    <w:rsid w:val="00CF2CCF"/>
    <w:rsid w:val="00CF302B"/>
    <w:rsid w:val="00CF3721"/>
    <w:rsid w:val="00CF5C74"/>
    <w:rsid w:val="00CF5EC9"/>
    <w:rsid w:val="00D0046F"/>
    <w:rsid w:val="00D00EAA"/>
    <w:rsid w:val="00D00F5F"/>
    <w:rsid w:val="00D01D87"/>
    <w:rsid w:val="00D02722"/>
    <w:rsid w:val="00D02EEA"/>
    <w:rsid w:val="00D042DF"/>
    <w:rsid w:val="00D04E6F"/>
    <w:rsid w:val="00D04F0A"/>
    <w:rsid w:val="00D04F86"/>
    <w:rsid w:val="00D05CC6"/>
    <w:rsid w:val="00D065B3"/>
    <w:rsid w:val="00D070AC"/>
    <w:rsid w:val="00D07929"/>
    <w:rsid w:val="00D100B3"/>
    <w:rsid w:val="00D1172B"/>
    <w:rsid w:val="00D11C33"/>
    <w:rsid w:val="00D12FF7"/>
    <w:rsid w:val="00D13AD0"/>
    <w:rsid w:val="00D13D97"/>
    <w:rsid w:val="00D14792"/>
    <w:rsid w:val="00D14C33"/>
    <w:rsid w:val="00D15B7D"/>
    <w:rsid w:val="00D16577"/>
    <w:rsid w:val="00D17ABA"/>
    <w:rsid w:val="00D2029A"/>
    <w:rsid w:val="00D209EF"/>
    <w:rsid w:val="00D20DFA"/>
    <w:rsid w:val="00D21806"/>
    <w:rsid w:val="00D21913"/>
    <w:rsid w:val="00D22FE6"/>
    <w:rsid w:val="00D24A0C"/>
    <w:rsid w:val="00D25929"/>
    <w:rsid w:val="00D25F89"/>
    <w:rsid w:val="00D260E4"/>
    <w:rsid w:val="00D26E9D"/>
    <w:rsid w:val="00D27871"/>
    <w:rsid w:val="00D300A4"/>
    <w:rsid w:val="00D305C5"/>
    <w:rsid w:val="00D317B7"/>
    <w:rsid w:val="00D326AB"/>
    <w:rsid w:val="00D32B6A"/>
    <w:rsid w:val="00D33277"/>
    <w:rsid w:val="00D3336D"/>
    <w:rsid w:val="00D33491"/>
    <w:rsid w:val="00D3374A"/>
    <w:rsid w:val="00D33763"/>
    <w:rsid w:val="00D3519D"/>
    <w:rsid w:val="00D3558C"/>
    <w:rsid w:val="00D356C5"/>
    <w:rsid w:val="00D3593E"/>
    <w:rsid w:val="00D35FE7"/>
    <w:rsid w:val="00D36C69"/>
    <w:rsid w:val="00D36D45"/>
    <w:rsid w:val="00D36E9E"/>
    <w:rsid w:val="00D40395"/>
    <w:rsid w:val="00D4151B"/>
    <w:rsid w:val="00D417CE"/>
    <w:rsid w:val="00D41B98"/>
    <w:rsid w:val="00D42047"/>
    <w:rsid w:val="00D427B7"/>
    <w:rsid w:val="00D43064"/>
    <w:rsid w:val="00D43097"/>
    <w:rsid w:val="00D44C8E"/>
    <w:rsid w:val="00D44DC9"/>
    <w:rsid w:val="00D45610"/>
    <w:rsid w:val="00D456EE"/>
    <w:rsid w:val="00D45AA2"/>
    <w:rsid w:val="00D46289"/>
    <w:rsid w:val="00D47B53"/>
    <w:rsid w:val="00D500A3"/>
    <w:rsid w:val="00D5082B"/>
    <w:rsid w:val="00D50AFF"/>
    <w:rsid w:val="00D51127"/>
    <w:rsid w:val="00D5141E"/>
    <w:rsid w:val="00D51A62"/>
    <w:rsid w:val="00D5234C"/>
    <w:rsid w:val="00D527B5"/>
    <w:rsid w:val="00D53E1B"/>
    <w:rsid w:val="00D54697"/>
    <w:rsid w:val="00D560B6"/>
    <w:rsid w:val="00D5624A"/>
    <w:rsid w:val="00D56519"/>
    <w:rsid w:val="00D5658F"/>
    <w:rsid w:val="00D56B1E"/>
    <w:rsid w:val="00D56C9E"/>
    <w:rsid w:val="00D56DA5"/>
    <w:rsid w:val="00D56EC5"/>
    <w:rsid w:val="00D57986"/>
    <w:rsid w:val="00D57EB9"/>
    <w:rsid w:val="00D60142"/>
    <w:rsid w:val="00D61E70"/>
    <w:rsid w:val="00D6234E"/>
    <w:rsid w:val="00D626FC"/>
    <w:rsid w:val="00D62CA8"/>
    <w:rsid w:val="00D631FD"/>
    <w:rsid w:val="00D641FA"/>
    <w:rsid w:val="00D649D9"/>
    <w:rsid w:val="00D6545D"/>
    <w:rsid w:val="00D66D36"/>
    <w:rsid w:val="00D700DF"/>
    <w:rsid w:val="00D7154C"/>
    <w:rsid w:val="00D72BCA"/>
    <w:rsid w:val="00D73566"/>
    <w:rsid w:val="00D74507"/>
    <w:rsid w:val="00D7475E"/>
    <w:rsid w:val="00D74E3C"/>
    <w:rsid w:val="00D75013"/>
    <w:rsid w:val="00D753F1"/>
    <w:rsid w:val="00D762E6"/>
    <w:rsid w:val="00D765F0"/>
    <w:rsid w:val="00D77BB5"/>
    <w:rsid w:val="00D8075E"/>
    <w:rsid w:val="00D81626"/>
    <w:rsid w:val="00D82087"/>
    <w:rsid w:val="00D82835"/>
    <w:rsid w:val="00D82C05"/>
    <w:rsid w:val="00D82C74"/>
    <w:rsid w:val="00D830BD"/>
    <w:rsid w:val="00D83A73"/>
    <w:rsid w:val="00D83E5F"/>
    <w:rsid w:val="00D83EBD"/>
    <w:rsid w:val="00D84166"/>
    <w:rsid w:val="00D84953"/>
    <w:rsid w:val="00D849A4"/>
    <w:rsid w:val="00D84A98"/>
    <w:rsid w:val="00D861E1"/>
    <w:rsid w:val="00D86C85"/>
    <w:rsid w:val="00D87E9E"/>
    <w:rsid w:val="00D9001C"/>
    <w:rsid w:val="00D904C1"/>
    <w:rsid w:val="00D9058A"/>
    <w:rsid w:val="00D908B9"/>
    <w:rsid w:val="00D90ADE"/>
    <w:rsid w:val="00D914A2"/>
    <w:rsid w:val="00D923EE"/>
    <w:rsid w:val="00D93014"/>
    <w:rsid w:val="00D93098"/>
    <w:rsid w:val="00D9352B"/>
    <w:rsid w:val="00D938C9"/>
    <w:rsid w:val="00D93EA7"/>
    <w:rsid w:val="00D942EB"/>
    <w:rsid w:val="00D94E79"/>
    <w:rsid w:val="00D95000"/>
    <w:rsid w:val="00D9562A"/>
    <w:rsid w:val="00D96187"/>
    <w:rsid w:val="00D96B58"/>
    <w:rsid w:val="00D97731"/>
    <w:rsid w:val="00D9794E"/>
    <w:rsid w:val="00D97A15"/>
    <w:rsid w:val="00DA1082"/>
    <w:rsid w:val="00DA10D0"/>
    <w:rsid w:val="00DA20BD"/>
    <w:rsid w:val="00DA21F5"/>
    <w:rsid w:val="00DA236C"/>
    <w:rsid w:val="00DA25A1"/>
    <w:rsid w:val="00DA2FE1"/>
    <w:rsid w:val="00DA5185"/>
    <w:rsid w:val="00DA5196"/>
    <w:rsid w:val="00DA571B"/>
    <w:rsid w:val="00DA57FF"/>
    <w:rsid w:val="00DA5BB2"/>
    <w:rsid w:val="00DA5DC5"/>
    <w:rsid w:val="00DA6179"/>
    <w:rsid w:val="00DA6C66"/>
    <w:rsid w:val="00DA7021"/>
    <w:rsid w:val="00DB0015"/>
    <w:rsid w:val="00DB055B"/>
    <w:rsid w:val="00DB0C74"/>
    <w:rsid w:val="00DB112D"/>
    <w:rsid w:val="00DB22BA"/>
    <w:rsid w:val="00DB2CF1"/>
    <w:rsid w:val="00DB5D68"/>
    <w:rsid w:val="00DB62F0"/>
    <w:rsid w:val="00DB646C"/>
    <w:rsid w:val="00DB747C"/>
    <w:rsid w:val="00DB7657"/>
    <w:rsid w:val="00DC0007"/>
    <w:rsid w:val="00DC12E6"/>
    <w:rsid w:val="00DC3CDD"/>
    <w:rsid w:val="00DC452A"/>
    <w:rsid w:val="00DC485E"/>
    <w:rsid w:val="00DC4A8A"/>
    <w:rsid w:val="00DC4ED7"/>
    <w:rsid w:val="00DC57B8"/>
    <w:rsid w:val="00DC57EC"/>
    <w:rsid w:val="00DC5DDF"/>
    <w:rsid w:val="00DC6140"/>
    <w:rsid w:val="00DC63D2"/>
    <w:rsid w:val="00DC76C0"/>
    <w:rsid w:val="00DC7FA1"/>
    <w:rsid w:val="00DD0026"/>
    <w:rsid w:val="00DD26BE"/>
    <w:rsid w:val="00DD34E1"/>
    <w:rsid w:val="00DD469D"/>
    <w:rsid w:val="00DD47E5"/>
    <w:rsid w:val="00DD4F4B"/>
    <w:rsid w:val="00DD5B56"/>
    <w:rsid w:val="00DD615C"/>
    <w:rsid w:val="00DD6653"/>
    <w:rsid w:val="00DD68CF"/>
    <w:rsid w:val="00DD7393"/>
    <w:rsid w:val="00DD7B55"/>
    <w:rsid w:val="00DD7F11"/>
    <w:rsid w:val="00DE0333"/>
    <w:rsid w:val="00DE0AF7"/>
    <w:rsid w:val="00DE1D98"/>
    <w:rsid w:val="00DE1E22"/>
    <w:rsid w:val="00DE200A"/>
    <w:rsid w:val="00DE22BC"/>
    <w:rsid w:val="00DE2AE3"/>
    <w:rsid w:val="00DE2FBD"/>
    <w:rsid w:val="00DE32AC"/>
    <w:rsid w:val="00DE3C86"/>
    <w:rsid w:val="00DE41AA"/>
    <w:rsid w:val="00DE427A"/>
    <w:rsid w:val="00DE43BF"/>
    <w:rsid w:val="00DE49F6"/>
    <w:rsid w:val="00DE5244"/>
    <w:rsid w:val="00DE5398"/>
    <w:rsid w:val="00DE5D09"/>
    <w:rsid w:val="00DE6063"/>
    <w:rsid w:val="00DE60D2"/>
    <w:rsid w:val="00DE6648"/>
    <w:rsid w:val="00DE6893"/>
    <w:rsid w:val="00DF0587"/>
    <w:rsid w:val="00DF1E4C"/>
    <w:rsid w:val="00DF20B3"/>
    <w:rsid w:val="00DF24FC"/>
    <w:rsid w:val="00DF36B1"/>
    <w:rsid w:val="00DF3AC0"/>
    <w:rsid w:val="00DF3CDF"/>
    <w:rsid w:val="00DF3DA2"/>
    <w:rsid w:val="00DF477A"/>
    <w:rsid w:val="00DF4DC5"/>
    <w:rsid w:val="00DF5E20"/>
    <w:rsid w:val="00DF6949"/>
    <w:rsid w:val="00DF70B3"/>
    <w:rsid w:val="00DF73F3"/>
    <w:rsid w:val="00DF7EE9"/>
    <w:rsid w:val="00E001D0"/>
    <w:rsid w:val="00E0035D"/>
    <w:rsid w:val="00E00410"/>
    <w:rsid w:val="00E01914"/>
    <w:rsid w:val="00E027E1"/>
    <w:rsid w:val="00E03433"/>
    <w:rsid w:val="00E041FD"/>
    <w:rsid w:val="00E0444C"/>
    <w:rsid w:val="00E0534D"/>
    <w:rsid w:val="00E0613F"/>
    <w:rsid w:val="00E06614"/>
    <w:rsid w:val="00E06B64"/>
    <w:rsid w:val="00E06DAE"/>
    <w:rsid w:val="00E07A2A"/>
    <w:rsid w:val="00E11202"/>
    <w:rsid w:val="00E115E5"/>
    <w:rsid w:val="00E1192A"/>
    <w:rsid w:val="00E125C2"/>
    <w:rsid w:val="00E12AD1"/>
    <w:rsid w:val="00E12E11"/>
    <w:rsid w:val="00E13091"/>
    <w:rsid w:val="00E131E9"/>
    <w:rsid w:val="00E132BE"/>
    <w:rsid w:val="00E138CC"/>
    <w:rsid w:val="00E141C0"/>
    <w:rsid w:val="00E14C5E"/>
    <w:rsid w:val="00E14CB2"/>
    <w:rsid w:val="00E14EF4"/>
    <w:rsid w:val="00E165C0"/>
    <w:rsid w:val="00E170A1"/>
    <w:rsid w:val="00E17B33"/>
    <w:rsid w:val="00E2013F"/>
    <w:rsid w:val="00E20163"/>
    <w:rsid w:val="00E20B08"/>
    <w:rsid w:val="00E20D98"/>
    <w:rsid w:val="00E211A8"/>
    <w:rsid w:val="00E22374"/>
    <w:rsid w:val="00E23771"/>
    <w:rsid w:val="00E2411F"/>
    <w:rsid w:val="00E242AD"/>
    <w:rsid w:val="00E24381"/>
    <w:rsid w:val="00E243B7"/>
    <w:rsid w:val="00E265D1"/>
    <w:rsid w:val="00E26990"/>
    <w:rsid w:val="00E26FE1"/>
    <w:rsid w:val="00E275E1"/>
    <w:rsid w:val="00E275F0"/>
    <w:rsid w:val="00E27CEE"/>
    <w:rsid w:val="00E32856"/>
    <w:rsid w:val="00E32F02"/>
    <w:rsid w:val="00E345E4"/>
    <w:rsid w:val="00E370C3"/>
    <w:rsid w:val="00E3732E"/>
    <w:rsid w:val="00E373E6"/>
    <w:rsid w:val="00E37A27"/>
    <w:rsid w:val="00E40E40"/>
    <w:rsid w:val="00E41416"/>
    <w:rsid w:val="00E41CE1"/>
    <w:rsid w:val="00E41E64"/>
    <w:rsid w:val="00E422E1"/>
    <w:rsid w:val="00E424F8"/>
    <w:rsid w:val="00E42680"/>
    <w:rsid w:val="00E429FE"/>
    <w:rsid w:val="00E43310"/>
    <w:rsid w:val="00E435FB"/>
    <w:rsid w:val="00E4388A"/>
    <w:rsid w:val="00E440FC"/>
    <w:rsid w:val="00E442E9"/>
    <w:rsid w:val="00E4680D"/>
    <w:rsid w:val="00E50023"/>
    <w:rsid w:val="00E504CA"/>
    <w:rsid w:val="00E50CAB"/>
    <w:rsid w:val="00E50E4F"/>
    <w:rsid w:val="00E517A4"/>
    <w:rsid w:val="00E51EA6"/>
    <w:rsid w:val="00E52235"/>
    <w:rsid w:val="00E5236A"/>
    <w:rsid w:val="00E5257D"/>
    <w:rsid w:val="00E5298B"/>
    <w:rsid w:val="00E52A4A"/>
    <w:rsid w:val="00E52F6C"/>
    <w:rsid w:val="00E5337F"/>
    <w:rsid w:val="00E536C3"/>
    <w:rsid w:val="00E5395E"/>
    <w:rsid w:val="00E54500"/>
    <w:rsid w:val="00E54CA0"/>
    <w:rsid w:val="00E54EA0"/>
    <w:rsid w:val="00E55993"/>
    <w:rsid w:val="00E56162"/>
    <w:rsid w:val="00E565F8"/>
    <w:rsid w:val="00E61552"/>
    <w:rsid w:val="00E61C47"/>
    <w:rsid w:val="00E62119"/>
    <w:rsid w:val="00E626F7"/>
    <w:rsid w:val="00E629B8"/>
    <w:rsid w:val="00E62C46"/>
    <w:rsid w:val="00E63234"/>
    <w:rsid w:val="00E632EC"/>
    <w:rsid w:val="00E642F9"/>
    <w:rsid w:val="00E6487E"/>
    <w:rsid w:val="00E657C3"/>
    <w:rsid w:val="00E661B6"/>
    <w:rsid w:val="00E662B5"/>
    <w:rsid w:val="00E6653C"/>
    <w:rsid w:val="00E6717F"/>
    <w:rsid w:val="00E675F4"/>
    <w:rsid w:val="00E67912"/>
    <w:rsid w:val="00E67A1E"/>
    <w:rsid w:val="00E67F01"/>
    <w:rsid w:val="00E71471"/>
    <w:rsid w:val="00E71929"/>
    <w:rsid w:val="00E71B42"/>
    <w:rsid w:val="00E71E16"/>
    <w:rsid w:val="00E720D3"/>
    <w:rsid w:val="00E72DAF"/>
    <w:rsid w:val="00E73B98"/>
    <w:rsid w:val="00E73C31"/>
    <w:rsid w:val="00E73F6D"/>
    <w:rsid w:val="00E74462"/>
    <w:rsid w:val="00E75381"/>
    <w:rsid w:val="00E75B74"/>
    <w:rsid w:val="00E75E71"/>
    <w:rsid w:val="00E77431"/>
    <w:rsid w:val="00E80758"/>
    <w:rsid w:val="00E81548"/>
    <w:rsid w:val="00E816A1"/>
    <w:rsid w:val="00E82F40"/>
    <w:rsid w:val="00E82FD9"/>
    <w:rsid w:val="00E8360A"/>
    <w:rsid w:val="00E83A68"/>
    <w:rsid w:val="00E83C5B"/>
    <w:rsid w:val="00E84131"/>
    <w:rsid w:val="00E84433"/>
    <w:rsid w:val="00E845BA"/>
    <w:rsid w:val="00E84973"/>
    <w:rsid w:val="00E84B1B"/>
    <w:rsid w:val="00E84B42"/>
    <w:rsid w:val="00E85C6D"/>
    <w:rsid w:val="00E86288"/>
    <w:rsid w:val="00E86859"/>
    <w:rsid w:val="00E87549"/>
    <w:rsid w:val="00E87D42"/>
    <w:rsid w:val="00E87D51"/>
    <w:rsid w:val="00E90FF4"/>
    <w:rsid w:val="00E911EB"/>
    <w:rsid w:val="00E91F31"/>
    <w:rsid w:val="00E92025"/>
    <w:rsid w:val="00E9217C"/>
    <w:rsid w:val="00E922AF"/>
    <w:rsid w:val="00E92610"/>
    <w:rsid w:val="00E926FC"/>
    <w:rsid w:val="00E933FA"/>
    <w:rsid w:val="00E9360D"/>
    <w:rsid w:val="00E9398F"/>
    <w:rsid w:val="00E93FFE"/>
    <w:rsid w:val="00E94D1A"/>
    <w:rsid w:val="00E952A5"/>
    <w:rsid w:val="00E956DB"/>
    <w:rsid w:val="00E95F10"/>
    <w:rsid w:val="00E964A0"/>
    <w:rsid w:val="00E96826"/>
    <w:rsid w:val="00E970E9"/>
    <w:rsid w:val="00EA0149"/>
    <w:rsid w:val="00EA171A"/>
    <w:rsid w:val="00EA1F21"/>
    <w:rsid w:val="00EA23FF"/>
    <w:rsid w:val="00EA33AF"/>
    <w:rsid w:val="00EA4F27"/>
    <w:rsid w:val="00EA5264"/>
    <w:rsid w:val="00EA550C"/>
    <w:rsid w:val="00EA7D7A"/>
    <w:rsid w:val="00EB0A90"/>
    <w:rsid w:val="00EB0E65"/>
    <w:rsid w:val="00EB135E"/>
    <w:rsid w:val="00EB136D"/>
    <w:rsid w:val="00EB2B1E"/>
    <w:rsid w:val="00EB2C85"/>
    <w:rsid w:val="00EB3776"/>
    <w:rsid w:val="00EB4279"/>
    <w:rsid w:val="00EB4907"/>
    <w:rsid w:val="00EB4D33"/>
    <w:rsid w:val="00EB55AA"/>
    <w:rsid w:val="00EB6D63"/>
    <w:rsid w:val="00EB6F6C"/>
    <w:rsid w:val="00EB73F2"/>
    <w:rsid w:val="00EC047B"/>
    <w:rsid w:val="00EC12F0"/>
    <w:rsid w:val="00EC14D5"/>
    <w:rsid w:val="00EC192E"/>
    <w:rsid w:val="00EC1E41"/>
    <w:rsid w:val="00EC1EBB"/>
    <w:rsid w:val="00EC2928"/>
    <w:rsid w:val="00EC35C0"/>
    <w:rsid w:val="00EC3B3A"/>
    <w:rsid w:val="00EC40BD"/>
    <w:rsid w:val="00EC4156"/>
    <w:rsid w:val="00EC4322"/>
    <w:rsid w:val="00EC64F4"/>
    <w:rsid w:val="00EC6F40"/>
    <w:rsid w:val="00EC710D"/>
    <w:rsid w:val="00ED0B25"/>
    <w:rsid w:val="00ED0E0D"/>
    <w:rsid w:val="00ED2CD0"/>
    <w:rsid w:val="00ED2E80"/>
    <w:rsid w:val="00ED346F"/>
    <w:rsid w:val="00ED3A0C"/>
    <w:rsid w:val="00ED4CD0"/>
    <w:rsid w:val="00EE0837"/>
    <w:rsid w:val="00EE0A4B"/>
    <w:rsid w:val="00EE0B31"/>
    <w:rsid w:val="00EE0B45"/>
    <w:rsid w:val="00EE0EEB"/>
    <w:rsid w:val="00EE0F59"/>
    <w:rsid w:val="00EE0FEE"/>
    <w:rsid w:val="00EE12E9"/>
    <w:rsid w:val="00EE16DA"/>
    <w:rsid w:val="00EE1EE1"/>
    <w:rsid w:val="00EE2667"/>
    <w:rsid w:val="00EE2FFD"/>
    <w:rsid w:val="00EE32CA"/>
    <w:rsid w:val="00EE330B"/>
    <w:rsid w:val="00EE3D2F"/>
    <w:rsid w:val="00EE4DAB"/>
    <w:rsid w:val="00EE5C47"/>
    <w:rsid w:val="00EE6C3B"/>
    <w:rsid w:val="00EF0367"/>
    <w:rsid w:val="00EF036C"/>
    <w:rsid w:val="00EF0B40"/>
    <w:rsid w:val="00EF1562"/>
    <w:rsid w:val="00EF1ECF"/>
    <w:rsid w:val="00EF2E23"/>
    <w:rsid w:val="00EF41E9"/>
    <w:rsid w:val="00EF4BCE"/>
    <w:rsid w:val="00EF4F2E"/>
    <w:rsid w:val="00EF550D"/>
    <w:rsid w:val="00EF5511"/>
    <w:rsid w:val="00EF5C59"/>
    <w:rsid w:val="00EF69A6"/>
    <w:rsid w:val="00EF6C6C"/>
    <w:rsid w:val="00EF6E5E"/>
    <w:rsid w:val="00F0025E"/>
    <w:rsid w:val="00F0038C"/>
    <w:rsid w:val="00F006E1"/>
    <w:rsid w:val="00F011EE"/>
    <w:rsid w:val="00F016AE"/>
    <w:rsid w:val="00F02420"/>
    <w:rsid w:val="00F02DDA"/>
    <w:rsid w:val="00F032E2"/>
    <w:rsid w:val="00F04771"/>
    <w:rsid w:val="00F04BBB"/>
    <w:rsid w:val="00F054BA"/>
    <w:rsid w:val="00F05CC5"/>
    <w:rsid w:val="00F064BE"/>
    <w:rsid w:val="00F06D20"/>
    <w:rsid w:val="00F072B2"/>
    <w:rsid w:val="00F073CB"/>
    <w:rsid w:val="00F079B4"/>
    <w:rsid w:val="00F07A94"/>
    <w:rsid w:val="00F108A6"/>
    <w:rsid w:val="00F10B38"/>
    <w:rsid w:val="00F10BC2"/>
    <w:rsid w:val="00F1144E"/>
    <w:rsid w:val="00F118B0"/>
    <w:rsid w:val="00F1192F"/>
    <w:rsid w:val="00F11947"/>
    <w:rsid w:val="00F11D57"/>
    <w:rsid w:val="00F12A3E"/>
    <w:rsid w:val="00F12B2C"/>
    <w:rsid w:val="00F13B33"/>
    <w:rsid w:val="00F14C2B"/>
    <w:rsid w:val="00F14F67"/>
    <w:rsid w:val="00F17393"/>
    <w:rsid w:val="00F17D9A"/>
    <w:rsid w:val="00F203C9"/>
    <w:rsid w:val="00F21BDC"/>
    <w:rsid w:val="00F21EC6"/>
    <w:rsid w:val="00F227CA"/>
    <w:rsid w:val="00F239B1"/>
    <w:rsid w:val="00F23BD0"/>
    <w:rsid w:val="00F251BF"/>
    <w:rsid w:val="00F25E24"/>
    <w:rsid w:val="00F2605A"/>
    <w:rsid w:val="00F26070"/>
    <w:rsid w:val="00F26E90"/>
    <w:rsid w:val="00F30E75"/>
    <w:rsid w:val="00F315FC"/>
    <w:rsid w:val="00F31BD8"/>
    <w:rsid w:val="00F31EAA"/>
    <w:rsid w:val="00F32092"/>
    <w:rsid w:val="00F32385"/>
    <w:rsid w:val="00F32ECE"/>
    <w:rsid w:val="00F33EE4"/>
    <w:rsid w:val="00F33FB6"/>
    <w:rsid w:val="00F340F4"/>
    <w:rsid w:val="00F34829"/>
    <w:rsid w:val="00F34BFB"/>
    <w:rsid w:val="00F35A9B"/>
    <w:rsid w:val="00F365D7"/>
    <w:rsid w:val="00F371BB"/>
    <w:rsid w:val="00F402D6"/>
    <w:rsid w:val="00F4212B"/>
    <w:rsid w:val="00F42519"/>
    <w:rsid w:val="00F4386B"/>
    <w:rsid w:val="00F4448B"/>
    <w:rsid w:val="00F446EE"/>
    <w:rsid w:val="00F447EB"/>
    <w:rsid w:val="00F45148"/>
    <w:rsid w:val="00F458A6"/>
    <w:rsid w:val="00F45AD7"/>
    <w:rsid w:val="00F47B5E"/>
    <w:rsid w:val="00F50B92"/>
    <w:rsid w:val="00F50EAF"/>
    <w:rsid w:val="00F5118D"/>
    <w:rsid w:val="00F5145E"/>
    <w:rsid w:val="00F5194E"/>
    <w:rsid w:val="00F519BD"/>
    <w:rsid w:val="00F52067"/>
    <w:rsid w:val="00F526A2"/>
    <w:rsid w:val="00F52763"/>
    <w:rsid w:val="00F52A12"/>
    <w:rsid w:val="00F53462"/>
    <w:rsid w:val="00F53CBF"/>
    <w:rsid w:val="00F53CC5"/>
    <w:rsid w:val="00F545A9"/>
    <w:rsid w:val="00F546C0"/>
    <w:rsid w:val="00F54B48"/>
    <w:rsid w:val="00F54BC7"/>
    <w:rsid w:val="00F57372"/>
    <w:rsid w:val="00F5797C"/>
    <w:rsid w:val="00F60373"/>
    <w:rsid w:val="00F60859"/>
    <w:rsid w:val="00F60A52"/>
    <w:rsid w:val="00F60D68"/>
    <w:rsid w:val="00F612FF"/>
    <w:rsid w:val="00F61A81"/>
    <w:rsid w:val="00F61F9A"/>
    <w:rsid w:val="00F6206A"/>
    <w:rsid w:val="00F62373"/>
    <w:rsid w:val="00F6348B"/>
    <w:rsid w:val="00F635CC"/>
    <w:rsid w:val="00F63DE4"/>
    <w:rsid w:val="00F64304"/>
    <w:rsid w:val="00F64C74"/>
    <w:rsid w:val="00F652E8"/>
    <w:rsid w:val="00F65E73"/>
    <w:rsid w:val="00F67031"/>
    <w:rsid w:val="00F67D23"/>
    <w:rsid w:val="00F7002C"/>
    <w:rsid w:val="00F71CD2"/>
    <w:rsid w:val="00F7368A"/>
    <w:rsid w:val="00F737A1"/>
    <w:rsid w:val="00F7477D"/>
    <w:rsid w:val="00F74A7D"/>
    <w:rsid w:val="00F74E07"/>
    <w:rsid w:val="00F7536C"/>
    <w:rsid w:val="00F7620A"/>
    <w:rsid w:val="00F76637"/>
    <w:rsid w:val="00F76D6E"/>
    <w:rsid w:val="00F76D74"/>
    <w:rsid w:val="00F77586"/>
    <w:rsid w:val="00F778E6"/>
    <w:rsid w:val="00F77C3C"/>
    <w:rsid w:val="00F80347"/>
    <w:rsid w:val="00F80FAB"/>
    <w:rsid w:val="00F810DD"/>
    <w:rsid w:val="00F8153A"/>
    <w:rsid w:val="00F8168D"/>
    <w:rsid w:val="00F820EE"/>
    <w:rsid w:val="00F823CB"/>
    <w:rsid w:val="00F825BD"/>
    <w:rsid w:val="00F82D75"/>
    <w:rsid w:val="00F83E06"/>
    <w:rsid w:val="00F84D4E"/>
    <w:rsid w:val="00F85ECD"/>
    <w:rsid w:val="00F86017"/>
    <w:rsid w:val="00F86276"/>
    <w:rsid w:val="00F86B56"/>
    <w:rsid w:val="00F8746B"/>
    <w:rsid w:val="00F87CAA"/>
    <w:rsid w:val="00F907D3"/>
    <w:rsid w:val="00F90F48"/>
    <w:rsid w:val="00F91293"/>
    <w:rsid w:val="00F9165E"/>
    <w:rsid w:val="00F919BD"/>
    <w:rsid w:val="00F92BB9"/>
    <w:rsid w:val="00F9326A"/>
    <w:rsid w:val="00F93650"/>
    <w:rsid w:val="00F95150"/>
    <w:rsid w:val="00F95747"/>
    <w:rsid w:val="00F96A36"/>
    <w:rsid w:val="00F97C09"/>
    <w:rsid w:val="00F97DEA"/>
    <w:rsid w:val="00F97F63"/>
    <w:rsid w:val="00FA0E9E"/>
    <w:rsid w:val="00FA13E8"/>
    <w:rsid w:val="00FA2017"/>
    <w:rsid w:val="00FA221F"/>
    <w:rsid w:val="00FA2227"/>
    <w:rsid w:val="00FA28D7"/>
    <w:rsid w:val="00FA387C"/>
    <w:rsid w:val="00FA396C"/>
    <w:rsid w:val="00FA3B8B"/>
    <w:rsid w:val="00FA43A0"/>
    <w:rsid w:val="00FA45CA"/>
    <w:rsid w:val="00FA47B6"/>
    <w:rsid w:val="00FA5F4E"/>
    <w:rsid w:val="00FA6CA7"/>
    <w:rsid w:val="00FA6CFE"/>
    <w:rsid w:val="00FA7001"/>
    <w:rsid w:val="00FA798C"/>
    <w:rsid w:val="00FA7E5D"/>
    <w:rsid w:val="00FB0321"/>
    <w:rsid w:val="00FB108E"/>
    <w:rsid w:val="00FB1778"/>
    <w:rsid w:val="00FB17A2"/>
    <w:rsid w:val="00FB1DDC"/>
    <w:rsid w:val="00FB29AA"/>
    <w:rsid w:val="00FB38C6"/>
    <w:rsid w:val="00FB3FBC"/>
    <w:rsid w:val="00FB4269"/>
    <w:rsid w:val="00FB4779"/>
    <w:rsid w:val="00FB5D0D"/>
    <w:rsid w:val="00FB649C"/>
    <w:rsid w:val="00FB6974"/>
    <w:rsid w:val="00FB7050"/>
    <w:rsid w:val="00FB7856"/>
    <w:rsid w:val="00FB7C8E"/>
    <w:rsid w:val="00FC1B90"/>
    <w:rsid w:val="00FC2183"/>
    <w:rsid w:val="00FC280D"/>
    <w:rsid w:val="00FC3F57"/>
    <w:rsid w:val="00FC4193"/>
    <w:rsid w:val="00FC4469"/>
    <w:rsid w:val="00FC5FFE"/>
    <w:rsid w:val="00FC624A"/>
    <w:rsid w:val="00FC6555"/>
    <w:rsid w:val="00FD06F9"/>
    <w:rsid w:val="00FD09FC"/>
    <w:rsid w:val="00FD2CB6"/>
    <w:rsid w:val="00FD2D0B"/>
    <w:rsid w:val="00FD3805"/>
    <w:rsid w:val="00FD3853"/>
    <w:rsid w:val="00FD3D7A"/>
    <w:rsid w:val="00FD401A"/>
    <w:rsid w:val="00FD5C43"/>
    <w:rsid w:val="00FD5D51"/>
    <w:rsid w:val="00FD62EA"/>
    <w:rsid w:val="00FD67BD"/>
    <w:rsid w:val="00FE04F9"/>
    <w:rsid w:val="00FE0A23"/>
    <w:rsid w:val="00FE1088"/>
    <w:rsid w:val="00FE14FE"/>
    <w:rsid w:val="00FE1A24"/>
    <w:rsid w:val="00FE3543"/>
    <w:rsid w:val="00FE3F53"/>
    <w:rsid w:val="00FE3F9A"/>
    <w:rsid w:val="00FE4388"/>
    <w:rsid w:val="00FE469B"/>
    <w:rsid w:val="00FE5D95"/>
    <w:rsid w:val="00FE5E28"/>
    <w:rsid w:val="00FE5F05"/>
    <w:rsid w:val="00FE6ABA"/>
    <w:rsid w:val="00FE7102"/>
    <w:rsid w:val="00FE7F91"/>
    <w:rsid w:val="00FF01ED"/>
    <w:rsid w:val="00FF024F"/>
    <w:rsid w:val="00FF0752"/>
    <w:rsid w:val="00FF0E0C"/>
    <w:rsid w:val="00FF1099"/>
    <w:rsid w:val="00FF1415"/>
    <w:rsid w:val="00FF1681"/>
    <w:rsid w:val="00FF193F"/>
    <w:rsid w:val="00FF2349"/>
    <w:rsid w:val="00FF27DF"/>
    <w:rsid w:val="00FF2FC1"/>
    <w:rsid w:val="00FF317A"/>
    <w:rsid w:val="00FF38CD"/>
    <w:rsid w:val="00FF3E2A"/>
    <w:rsid w:val="00FF42F8"/>
    <w:rsid w:val="00FF55FD"/>
    <w:rsid w:val="00FF56B4"/>
    <w:rsid w:val="00FF5C8E"/>
    <w:rsid w:val="00FF6B67"/>
    <w:rsid w:val="00FF6CBC"/>
    <w:rsid w:val="00FF766F"/>
    <w:rsid w:val="00FF7960"/>
    <w:rsid w:val="00FF7C58"/>
    <w:rsid w:val="00FF7F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BF3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qFormat="1"/>
    <w:lsdException w:name="annotation text" w:qFormat="1"/>
    <w:lsdException w:name="header" w:uiPriority="99"/>
    <w:lsdException w:name="footer" w:uiPriority="99"/>
    <w:lsdException w:name="caption" w:qFormat="1"/>
    <w:lsdException w:name="footnote reference" w:qFormat="1"/>
    <w:lsdException w:name="annotation reference" w:qFormat="1"/>
    <w:lsdException w:name="page number" w:qFormat="1"/>
    <w:lsdException w:name="endnote reference" w:uiPriority="99"/>
    <w:lsdException w:name="endnote text"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HTML Cite" w:uiPriority="99"/>
    <w:lsdException w:name="HTML Preformatted" w:uiPriority="99"/>
    <w:lsdException w:name="No List" w:uiPriority="99"/>
    <w:lsdException w:name="Table Web 2" w:semiHidden="0" w:unhideWhenUsed="0"/>
    <w:lsdException w:name="Table Web 3" w:semiHidden="0" w:unhideWhenUsed="0"/>
    <w:lsdException w:name="Balloon Text" w:semiHidden="0" w:uiPriority="99"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0A23DB"/>
    <w:pPr>
      <w:widowControl w:val="0"/>
      <w:bidi/>
      <w:adjustRightInd w:val="0"/>
      <w:spacing w:line="360" w:lineRule="atLeast"/>
      <w:jc w:val="both"/>
      <w:textAlignment w:val="baseline"/>
    </w:pPr>
    <w:rPr>
      <w:sz w:val="24"/>
      <w:szCs w:val="24"/>
    </w:rPr>
  </w:style>
  <w:style w:type="paragraph" w:styleId="13">
    <w:name w:val="heading 1"/>
    <w:aliases w:val="العنوان الفرعي 1,أحمد 1,عنوان 1 Char Char Char,عنوان 1 Char Char,Heading 1,الفصل1,الباب1,عنوان 1 Char Char Char Char Char Char Char Char Char Char Char,Heading 11 Char,عنوان 1 Char Char Char Char Char Char Char Char Char Char Char Char Char"/>
    <w:basedOn w:val="a8"/>
    <w:next w:val="a8"/>
    <w:link w:val="1Char"/>
    <w:qFormat/>
    <w:rsid w:val="00AB43D4"/>
    <w:pPr>
      <w:keepNext/>
      <w:tabs>
        <w:tab w:val="num" w:pos="1209"/>
      </w:tabs>
      <w:spacing w:before="240" w:after="60"/>
      <w:ind w:left="1209" w:hanging="360"/>
      <w:jc w:val="center"/>
      <w:outlineLvl w:val="0"/>
    </w:pPr>
    <w:rPr>
      <w:rFonts w:ascii="Arial" w:hAnsi="Arial" w:cs="PT Bold Heading"/>
      <w:b/>
      <w:kern w:val="32"/>
      <w:sz w:val="32"/>
      <w:szCs w:val="28"/>
    </w:rPr>
  </w:style>
  <w:style w:type="paragraph" w:styleId="2">
    <w:name w:val="heading 2"/>
    <w:aliases w:val="أحمد 2, Char,Heading 2,الفصل2,الباب2,سكينة2,عنوان 2 Char Char"/>
    <w:basedOn w:val="a8"/>
    <w:next w:val="a8"/>
    <w:link w:val="2Char"/>
    <w:unhideWhenUsed/>
    <w:qFormat/>
    <w:rsid w:val="00576FF1"/>
    <w:pPr>
      <w:keepNext/>
      <w:keepLines/>
      <w:widowControl/>
      <w:tabs>
        <w:tab w:val="num" w:pos="1209"/>
      </w:tabs>
      <w:bidi w:val="0"/>
      <w:adjustRightInd/>
      <w:spacing w:before="160" w:line="240" w:lineRule="auto"/>
      <w:ind w:left="1209" w:hanging="360"/>
      <w:jc w:val="left"/>
      <w:textAlignment w:val="auto"/>
      <w:outlineLvl w:val="1"/>
    </w:pPr>
    <w:rPr>
      <w:rFonts w:ascii="Calibri Light" w:hAnsi="Calibri Light"/>
      <w:color w:val="2E74B5"/>
      <w:sz w:val="28"/>
      <w:szCs w:val="28"/>
    </w:rPr>
  </w:style>
  <w:style w:type="paragraph" w:styleId="30">
    <w:name w:val="heading 3"/>
    <w:aliases w:val="عنوان 3 Char Char Char Char Char Char Char Char,عنوان 3 Char Char Char Char Char Char,Heading 3,رئيس1,المبحث1"/>
    <w:basedOn w:val="a8"/>
    <w:next w:val="a8"/>
    <w:link w:val="3Char"/>
    <w:unhideWhenUsed/>
    <w:qFormat/>
    <w:rsid w:val="00576FF1"/>
    <w:pPr>
      <w:keepNext/>
      <w:keepLines/>
      <w:widowControl/>
      <w:tabs>
        <w:tab w:val="num" w:pos="1209"/>
      </w:tabs>
      <w:adjustRightInd/>
      <w:spacing w:before="80" w:line="240" w:lineRule="auto"/>
      <w:ind w:left="1209" w:hanging="360"/>
      <w:jc w:val="left"/>
      <w:textAlignment w:val="auto"/>
      <w:outlineLvl w:val="2"/>
    </w:pPr>
    <w:rPr>
      <w:rFonts w:ascii="Calibri Light" w:hAnsi="Calibri Light"/>
      <w:color w:val="404040"/>
      <w:sz w:val="26"/>
      <w:szCs w:val="26"/>
    </w:rPr>
  </w:style>
  <w:style w:type="paragraph" w:styleId="41">
    <w:name w:val="heading 4"/>
    <w:aliases w:val="المبحث,المبحث2,وسطي"/>
    <w:basedOn w:val="a8"/>
    <w:next w:val="a8"/>
    <w:link w:val="4Char"/>
    <w:unhideWhenUsed/>
    <w:qFormat/>
    <w:rsid w:val="00576FF1"/>
    <w:pPr>
      <w:keepNext/>
      <w:keepLines/>
      <w:widowControl/>
      <w:tabs>
        <w:tab w:val="num" w:pos="1209"/>
      </w:tabs>
      <w:bidi w:val="0"/>
      <w:adjustRightInd/>
      <w:spacing w:before="80" w:line="264" w:lineRule="auto"/>
      <w:ind w:left="1209" w:hanging="360"/>
      <w:jc w:val="left"/>
      <w:textAlignment w:val="auto"/>
      <w:outlineLvl w:val="3"/>
    </w:pPr>
    <w:rPr>
      <w:rFonts w:ascii="Calibri Light" w:hAnsi="Calibri Light"/>
    </w:rPr>
  </w:style>
  <w:style w:type="paragraph" w:styleId="51">
    <w:name w:val="heading 5"/>
    <w:aliases w:val="المطلب,المطلب1,جانبي2,جانبي1"/>
    <w:basedOn w:val="a8"/>
    <w:next w:val="a8"/>
    <w:link w:val="5Char"/>
    <w:unhideWhenUsed/>
    <w:qFormat/>
    <w:rsid w:val="00576FF1"/>
    <w:pPr>
      <w:tabs>
        <w:tab w:val="num" w:pos="1209"/>
      </w:tabs>
      <w:spacing w:before="240" w:after="60"/>
      <w:ind w:left="1209" w:hanging="360"/>
      <w:outlineLvl w:val="4"/>
    </w:pPr>
    <w:rPr>
      <w:rFonts w:ascii="Calibri" w:hAnsi="Calibri" w:cs="Arial"/>
      <w:b/>
      <w:bCs/>
      <w:i/>
      <w:iCs/>
      <w:sz w:val="26"/>
      <w:szCs w:val="26"/>
    </w:rPr>
  </w:style>
  <w:style w:type="paragraph" w:styleId="6">
    <w:name w:val="heading 6"/>
    <w:aliases w:val="Heading 6,المسلك,المطلب2,جانبي3"/>
    <w:basedOn w:val="a8"/>
    <w:next w:val="a8"/>
    <w:link w:val="6Char"/>
    <w:unhideWhenUsed/>
    <w:qFormat/>
    <w:rsid w:val="00576FF1"/>
    <w:pPr>
      <w:keepNext/>
      <w:keepLines/>
      <w:widowControl/>
      <w:tabs>
        <w:tab w:val="num" w:pos="1209"/>
      </w:tabs>
      <w:bidi w:val="0"/>
      <w:adjustRightInd/>
      <w:spacing w:before="80" w:line="264" w:lineRule="auto"/>
      <w:ind w:left="1209" w:hanging="360"/>
      <w:jc w:val="left"/>
      <w:textAlignment w:val="auto"/>
      <w:outlineLvl w:val="5"/>
    </w:pPr>
    <w:rPr>
      <w:rFonts w:ascii="Calibri Light" w:hAnsi="Calibri Light"/>
      <w:color w:val="595959"/>
      <w:sz w:val="21"/>
      <w:szCs w:val="21"/>
    </w:rPr>
  </w:style>
  <w:style w:type="paragraph" w:styleId="7">
    <w:name w:val="heading 7"/>
    <w:basedOn w:val="a8"/>
    <w:next w:val="a8"/>
    <w:link w:val="7Char"/>
    <w:unhideWhenUsed/>
    <w:qFormat/>
    <w:rsid w:val="00576FF1"/>
    <w:pPr>
      <w:keepNext/>
      <w:keepLines/>
      <w:widowControl/>
      <w:tabs>
        <w:tab w:val="num" w:pos="1209"/>
      </w:tabs>
      <w:bidi w:val="0"/>
      <w:adjustRightInd/>
      <w:spacing w:before="80" w:line="264" w:lineRule="auto"/>
      <w:ind w:left="1209" w:hanging="360"/>
      <w:jc w:val="left"/>
      <w:textAlignment w:val="auto"/>
      <w:outlineLvl w:val="6"/>
    </w:pPr>
    <w:rPr>
      <w:rFonts w:ascii="Calibri Light" w:hAnsi="Calibri Light"/>
      <w:i/>
      <w:iCs/>
      <w:color w:val="595959"/>
      <w:sz w:val="21"/>
      <w:szCs w:val="21"/>
    </w:rPr>
  </w:style>
  <w:style w:type="paragraph" w:styleId="8">
    <w:name w:val="heading 8"/>
    <w:basedOn w:val="a8"/>
    <w:next w:val="a8"/>
    <w:link w:val="8Char"/>
    <w:unhideWhenUsed/>
    <w:qFormat/>
    <w:rsid w:val="00576FF1"/>
    <w:pPr>
      <w:keepNext/>
      <w:keepLines/>
      <w:widowControl/>
      <w:tabs>
        <w:tab w:val="num" w:pos="1209"/>
      </w:tabs>
      <w:bidi w:val="0"/>
      <w:adjustRightInd/>
      <w:spacing w:before="80" w:line="264" w:lineRule="auto"/>
      <w:ind w:left="1209" w:hanging="360"/>
      <w:jc w:val="left"/>
      <w:textAlignment w:val="auto"/>
      <w:outlineLvl w:val="7"/>
    </w:pPr>
    <w:rPr>
      <w:rFonts w:ascii="Calibri Light" w:hAnsi="Calibri Light"/>
      <w:smallCaps/>
      <w:color w:val="595959"/>
      <w:sz w:val="21"/>
      <w:szCs w:val="21"/>
    </w:rPr>
  </w:style>
  <w:style w:type="paragraph" w:styleId="90">
    <w:name w:val="heading 9"/>
    <w:basedOn w:val="a8"/>
    <w:next w:val="a8"/>
    <w:link w:val="9Char"/>
    <w:unhideWhenUsed/>
    <w:qFormat/>
    <w:rsid w:val="00576FF1"/>
    <w:pPr>
      <w:keepNext/>
      <w:keepLines/>
      <w:widowControl/>
      <w:tabs>
        <w:tab w:val="num" w:pos="1209"/>
      </w:tabs>
      <w:bidi w:val="0"/>
      <w:adjustRightInd/>
      <w:spacing w:before="80" w:line="264" w:lineRule="auto"/>
      <w:ind w:left="1209" w:hanging="360"/>
      <w:jc w:val="left"/>
      <w:textAlignment w:val="auto"/>
      <w:outlineLvl w:val="8"/>
    </w:pPr>
    <w:rPr>
      <w:rFonts w:ascii="Calibri Light" w:hAnsi="Calibri Light"/>
      <w:i/>
      <w:iCs/>
      <w:smallCaps/>
      <w:color w:val="595959"/>
      <w:sz w:val="21"/>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styleId="ac">
    <w:name w:val="Strong"/>
    <w:aliases w:val="أحاديث نبوية"/>
    <w:uiPriority w:val="22"/>
    <w:qFormat/>
    <w:rsid w:val="000362E5"/>
    <w:rPr>
      <w:b/>
      <w:bCs/>
    </w:rPr>
  </w:style>
  <w:style w:type="paragraph" w:styleId="ad">
    <w:name w:val="footer"/>
    <w:aliases w:val="تذييل صفحة,Footer"/>
    <w:basedOn w:val="a8"/>
    <w:link w:val="Char"/>
    <w:uiPriority w:val="99"/>
    <w:rsid w:val="00E43310"/>
    <w:pPr>
      <w:tabs>
        <w:tab w:val="center" w:pos="4153"/>
        <w:tab w:val="right" w:pos="8306"/>
      </w:tabs>
    </w:pPr>
  </w:style>
  <w:style w:type="character" w:styleId="ae">
    <w:name w:val="page number"/>
    <w:aliases w:val="رقم صفحة,Page Number"/>
    <w:basedOn w:val="a9"/>
    <w:qFormat/>
    <w:rsid w:val="00E43310"/>
  </w:style>
  <w:style w:type="paragraph" w:styleId="af">
    <w:name w:val="header"/>
    <w:aliases w:val="رأس صفحة,Header,رأس صفحة1, Char1 Char Char Char Char, Char1 Char Char Char,Char1 Char Char Char Char,Char1 Char Char Char"/>
    <w:basedOn w:val="a8"/>
    <w:link w:val="Char0"/>
    <w:uiPriority w:val="99"/>
    <w:rsid w:val="007122CA"/>
    <w:pPr>
      <w:tabs>
        <w:tab w:val="center" w:pos="4153"/>
        <w:tab w:val="right" w:pos="8306"/>
      </w:tabs>
    </w:pPr>
  </w:style>
  <w:style w:type="paragraph" w:styleId="af0">
    <w:name w:val="footnote text"/>
    <w:aliases w:val="Char,نمط الحاشية,??? ???????,Footnote Text Char Char Char Char Char Char Char Char Char Char Char Char Char Char Char Char Char Char,Footnote Text Char Char Char Char Char Char Char Char Char Char,نص حاشية سفلية Char Char Ch,Footnote Text"/>
    <w:basedOn w:val="a8"/>
    <w:link w:val="Char1"/>
    <w:qFormat/>
    <w:rsid w:val="00132108"/>
    <w:rPr>
      <w:sz w:val="20"/>
      <w:szCs w:val="20"/>
    </w:rPr>
  </w:style>
  <w:style w:type="character" w:styleId="af1">
    <w:name w:val="footnote reference"/>
    <w:aliases w:val="Footnote Reference1,Footnote Reference2,Footnote Reference11,Footnote Reference21,Footnote Reference12,Footnote Reference22,Footnote Reference13,Footnote Reference23,Footnote Reference111,Footnote Reference211,عادي1,AA Footnote,4_"/>
    <w:qFormat/>
    <w:rsid w:val="00132108"/>
    <w:rPr>
      <w:vertAlign w:val="superscript"/>
    </w:rPr>
  </w:style>
  <w:style w:type="character" w:styleId="Hyperlink">
    <w:name w:val="Hyperlink"/>
    <w:uiPriority w:val="99"/>
    <w:rsid w:val="00254DD0"/>
    <w:rPr>
      <w:rFonts w:cs="Adobe Arabic"/>
      <w:color w:val="0000FF"/>
      <w:szCs w:val="32"/>
      <w:u w:val="single"/>
    </w:rPr>
  </w:style>
  <w:style w:type="paragraph" w:styleId="af2">
    <w:name w:val="Normal (Web)"/>
    <w:basedOn w:val="a8"/>
    <w:uiPriority w:val="99"/>
    <w:rsid w:val="00DC0007"/>
    <w:pPr>
      <w:bidi w:val="0"/>
      <w:spacing w:before="100" w:beforeAutospacing="1" w:after="100" w:afterAutospacing="1"/>
    </w:pPr>
  </w:style>
  <w:style w:type="character" w:customStyle="1" w:styleId="apple-converted-space">
    <w:name w:val="apple-converted-space"/>
    <w:basedOn w:val="a9"/>
    <w:rsid w:val="00DC0007"/>
  </w:style>
  <w:style w:type="character" w:styleId="af3">
    <w:name w:val="FollowedHyperlink"/>
    <w:uiPriority w:val="99"/>
    <w:rsid w:val="00DC0007"/>
    <w:rPr>
      <w:color w:val="800080"/>
      <w:u w:val="single"/>
    </w:rPr>
  </w:style>
  <w:style w:type="character" w:customStyle="1" w:styleId="info-desc">
    <w:name w:val="info-desc"/>
    <w:basedOn w:val="a9"/>
    <w:rsid w:val="00030A8F"/>
  </w:style>
  <w:style w:type="character" w:customStyle="1" w:styleId="Char1">
    <w:name w:val="نص حاشية سفلية Char"/>
    <w:aliases w:val="Char Char11,نمط الحاشية Char,??? ??????? Char,Footnote Text Char Char Char Char Char Char Char Char Char Char Char Char Char Char Char Char Char Char Char,Footnote Text Char Char Char Char Char Char Char Char Char Char Char"/>
    <w:basedOn w:val="a9"/>
    <w:link w:val="af0"/>
    <w:rsid w:val="00E5298B"/>
  </w:style>
  <w:style w:type="paragraph" w:styleId="af4">
    <w:name w:val="List Paragraph"/>
    <w:basedOn w:val="a8"/>
    <w:link w:val="Char2"/>
    <w:uiPriority w:val="34"/>
    <w:qFormat/>
    <w:rsid w:val="009E27A0"/>
    <w:pPr>
      <w:widowControl/>
      <w:adjustRightInd/>
      <w:spacing w:after="200" w:line="276" w:lineRule="auto"/>
      <w:ind w:left="720"/>
      <w:contextualSpacing/>
      <w:jc w:val="left"/>
      <w:textAlignment w:val="auto"/>
    </w:pPr>
    <w:rPr>
      <w:rFonts w:ascii="Calibri" w:hAnsi="Calibri" w:cs="Arial"/>
      <w:sz w:val="22"/>
      <w:szCs w:val="22"/>
    </w:rPr>
  </w:style>
  <w:style w:type="table" w:styleId="af5">
    <w:name w:val="Table Grid"/>
    <w:basedOn w:val="aa"/>
    <w:rsid w:val="001066C3"/>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3">
    <w:name w:val="4"/>
    <w:basedOn w:val="a8"/>
    <w:next w:val="ad"/>
    <w:link w:val="Char3"/>
    <w:unhideWhenUsed/>
    <w:rsid w:val="00ED2E80"/>
    <w:pPr>
      <w:widowControl/>
      <w:tabs>
        <w:tab w:val="center" w:pos="4320"/>
        <w:tab w:val="right" w:pos="8640"/>
      </w:tabs>
      <w:adjustRightInd/>
      <w:spacing w:line="240" w:lineRule="auto"/>
      <w:ind w:firstLine="720"/>
      <w:contextualSpacing/>
      <w:textAlignment w:val="auto"/>
    </w:pPr>
    <w:rPr>
      <w:rFonts w:ascii="adwa-assalaf" w:eastAsia="Calibri" w:hAnsi="adwa-assalaf" w:cs="adwa-assalaf"/>
      <w:sz w:val="32"/>
      <w:szCs w:val="32"/>
    </w:rPr>
  </w:style>
  <w:style w:type="character" w:customStyle="1" w:styleId="Char4">
    <w:name w:val="رأس صفحة Char"/>
    <w:uiPriority w:val="99"/>
    <w:rsid w:val="00ED2E80"/>
    <w:rPr>
      <w:rFonts w:ascii="adwa-assalaf" w:hAnsi="adwa-assalaf" w:cs="adwa-assalaf"/>
      <w:sz w:val="32"/>
      <w:szCs w:val="32"/>
    </w:rPr>
  </w:style>
  <w:style w:type="character" w:customStyle="1" w:styleId="Char3">
    <w:name w:val="تذييل صفحة Char"/>
    <w:link w:val="43"/>
    <w:uiPriority w:val="99"/>
    <w:rsid w:val="00ED2E80"/>
    <w:rPr>
      <w:rFonts w:ascii="adwa-assalaf" w:hAnsi="adwa-assalaf" w:cs="adwa-assalaf"/>
      <w:sz w:val="32"/>
      <w:szCs w:val="32"/>
    </w:rPr>
  </w:style>
  <w:style w:type="paragraph" w:styleId="af6">
    <w:name w:val="TOC Heading"/>
    <w:basedOn w:val="13"/>
    <w:next w:val="a8"/>
    <w:uiPriority w:val="39"/>
    <w:unhideWhenUsed/>
    <w:qFormat/>
    <w:rsid w:val="00AB43D4"/>
    <w:pPr>
      <w:keepLines/>
      <w:widowControl/>
      <w:adjustRightInd/>
      <w:spacing w:before="480" w:after="0" w:line="276" w:lineRule="auto"/>
      <w:jc w:val="left"/>
      <w:textAlignment w:val="auto"/>
      <w:outlineLvl w:val="9"/>
    </w:pPr>
    <w:rPr>
      <w:rFonts w:ascii="Cambria" w:hAnsi="Cambria" w:cs="Times New Roman"/>
      <w:bCs/>
      <w:color w:val="365F91"/>
      <w:kern w:val="0"/>
      <w:sz w:val="28"/>
      <w:rtl/>
    </w:rPr>
  </w:style>
  <w:style w:type="paragraph" w:styleId="15">
    <w:name w:val="toc 1"/>
    <w:basedOn w:val="a8"/>
    <w:next w:val="a8"/>
    <w:autoRedefine/>
    <w:qFormat/>
    <w:rsid w:val="00254DD0"/>
    <w:pPr>
      <w:tabs>
        <w:tab w:val="right" w:leader="dot" w:pos="6340"/>
      </w:tabs>
      <w:spacing w:line="240" w:lineRule="auto"/>
    </w:pPr>
    <w:rPr>
      <w:rFonts w:cs="Adobe Arabic"/>
      <w:szCs w:val="32"/>
    </w:rPr>
  </w:style>
  <w:style w:type="paragraph" w:styleId="af7">
    <w:name w:val="Title"/>
    <w:aliases w:val="اساسي"/>
    <w:basedOn w:val="a8"/>
    <w:next w:val="a8"/>
    <w:link w:val="Char5"/>
    <w:qFormat/>
    <w:rsid w:val="00AB43D4"/>
    <w:pPr>
      <w:spacing w:before="240" w:after="60"/>
      <w:jc w:val="center"/>
      <w:outlineLvl w:val="0"/>
    </w:pPr>
    <w:rPr>
      <w:rFonts w:ascii="Cambria" w:hAnsi="Cambria"/>
      <w:b/>
      <w:bCs/>
      <w:kern w:val="28"/>
      <w:sz w:val="32"/>
      <w:szCs w:val="32"/>
    </w:rPr>
  </w:style>
  <w:style w:type="character" w:customStyle="1" w:styleId="Char5">
    <w:name w:val="العنوان Char"/>
    <w:aliases w:val="اساسي Char"/>
    <w:link w:val="af7"/>
    <w:rsid w:val="00AB43D4"/>
    <w:rPr>
      <w:rFonts w:ascii="Cambria" w:eastAsia="Times New Roman" w:hAnsi="Cambria" w:cs="Times New Roman"/>
      <w:b/>
      <w:bCs/>
      <w:kern w:val="28"/>
      <w:sz w:val="32"/>
      <w:szCs w:val="32"/>
    </w:rPr>
  </w:style>
  <w:style w:type="paragraph" w:styleId="af8">
    <w:name w:val="Balloon Text"/>
    <w:aliases w:val=" Char1 Char"/>
    <w:basedOn w:val="a8"/>
    <w:link w:val="Char6"/>
    <w:uiPriority w:val="99"/>
    <w:qFormat/>
    <w:rsid w:val="00445EE7"/>
    <w:pPr>
      <w:spacing w:line="240" w:lineRule="auto"/>
    </w:pPr>
    <w:rPr>
      <w:rFonts w:ascii="Tahoma" w:hAnsi="Tahoma" w:cs="Tahoma"/>
      <w:sz w:val="16"/>
      <w:szCs w:val="16"/>
    </w:rPr>
  </w:style>
  <w:style w:type="character" w:customStyle="1" w:styleId="Char6">
    <w:name w:val="نص في بالون Char"/>
    <w:aliases w:val=" Char1 Char Char"/>
    <w:link w:val="af8"/>
    <w:uiPriority w:val="99"/>
    <w:qFormat/>
    <w:rsid w:val="00445EE7"/>
    <w:rPr>
      <w:rFonts w:ascii="Tahoma" w:hAnsi="Tahoma" w:cs="Tahoma"/>
      <w:sz w:val="16"/>
      <w:szCs w:val="16"/>
    </w:rPr>
  </w:style>
  <w:style w:type="numbering" w:customStyle="1" w:styleId="16">
    <w:name w:val="بلا قائمة1"/>
    <w:next w:val="ab"/>
    <w:uiPriority w:val="99"/>
    <w:semiHidden/>
    <w:unhideWhenUsed/>
    <w:rsid w:val="004F5D4F"/>
  </w:style>
  <w:style w:type="paragraph" w:customStyle="1" w:styleId="31">
    <w:name w:val="3"/>
    <w:basedOn w:val="a8"/>
    <w:link w:val="3Char0"/>
    <w:rsid w:val="004F5D4F"/>
    <w:pPr>
      <w:widowControl/>
      <w:tabs>
        <w:tab w:val="center" w:pos="4153"/>
        <w:tab w:val="right" w:pos="8306"/>
      </w:tabs>
      <w:adjustRightInd/>
      <w:spacing w:line="240" w:lineRule="auto"/>
      <w:jc w:val="left"/>
      <w:textAlignment w:val="auto"/>
    </w:pPr>
    <w:rPr>
      <w:rFonts w:ascii="Calibri" w:eastAsia="Calibri" w:hAnsi="Calibri" w:cs="Arial"/>
      <w:sz w:val="20"/>
      <w:szCs w:val="20"/>
    </w:rPr>
  </w:style>
  <w:style w:type="character" w:customStyle="1" w:styleId="Char20">
    <w:name w:val="رأس صفحة Char2"/>
    <w:rsid w:val="004F5D4F"/>
  </w:style>
  <w:style w:type="character" w:customStyle="1" w:styleId="Char2">
    <w:name w:val=" سرد الفقرات Char"/>
    <w:link w:val="af4"/>
    <w:uiPriority w:val="34"/>
    <w:rsid w:val="004F5D4F"/>
    <w:rPr>
      <w:rFonts w:ascii="Calibri" w:hAnsi="Calibri" w:cs="Arial"/>
      <w:sz w:val="22"/>
      <w:szCs w:val="22"/>
    </w:rPr>
  </w:style>
  <w:style w:type="character" w:customStyle="1" w:styleId="Char0">
    <w:name w:val="رأس الصفحة Char"/>
    <w:aliases w:val="رأس صفحة Char1,Header Char1,رأس صفحة1 Char, Char1 Char Char Char Char Char, Char1 Char Char Char Char1,Char1 Char Char Char Char Char,Char1 Char Char Char Char1"/>
    <w:link w:val="af"/>
    <w:uiPriority w:val="99"/>
    <w:rsid w:val="004F5D4F"/>
    <w:rPr>
      <w:sz w:val="24"/>
      <w:szCs w:val="24"/>
    </w:rPr>
  </w:style>
  <w:style w:type="character" w:customStyle="1" w:styleId="1Char">
    <w:name w:val="عنوان 1 Char"/>
    <w:aliases w:val="العنوان الفرعي 1 Char1,أحمد 1 Char,عنوان 1 Char Char Char Char,عنوان 1 Char Char Char1,Heading 1 Char1,الفصل1 Char,الباب1 Char,عنوان 1 Char Char Char Char Char Char Char Char Char Char Char Char1,Heading 11 Char Char1"/>
    <w:link w:val="13"/>
    <w:rsid w:val="004F5D4F"/>
    <w:rPr>
      <w:rFonts w:ascii="Arial" w:hAnsi="Arial" w:cs="PT Bold Heading"/>
      <w:b/>
      <w:kern w:val="32"/>
      <w:sz w:val="32"/>
      <w:szCs w:val="28"/>
    </w:rPr>
  </w:style>
  <w:style w:type="character" w:customStyle="1" w:styleId="Char">
    <w:name w:val="تذييل الصفحة Char"/>
    <w:aliases w:val="تذييل صفحة Char1,Footer Char1"/>
    <w:link w:val="ad"/>
    <w:uiPriority w:val="99"/>
    <w:rsid w:val="00E242AD"/>
    <w:rPr>
      <w:sz w:val="24"/>
      <w:szCs w:val="24"/>
    </w:rPr>
  </w:style>
  <w:style w:type="paragraph" w:styleId="af9">
    <w:name w:val="endnote text"/>
    <w:basedOn w:val="a8"/>
    <w:link w:val="Char7"/>
    <w:uiPriority w:val="99"/>
    <w:rsid w:val="00E242AD"/>
    <w:pPr>
      <w:widowControl/>
      <w:adjustRightInd/>
      <w:spacing w:line="240" w:lineRule="auto"/>
      <w:jc w:val="left"/>
      <w:textAlignment w:val="auto"/>
    </w:pPr>
    <w:rPr>
      <w:sz w:val="20"/>
      <w:szCs w:val="20"/>
    </w:rPr>
  </w:style>
  <w:style w:type="character" w:customStyle="1" w:styleId="Char7">
    <w:name w:val="نص تعليق ختامي Char"/>
    <w:basedOn w:val="a9"/>
    <w:link w:val="af9"/>
    <w:uiPriority w:val="99"/>
    <w:rsid w:val="00E242AD"/>
  </w:style>
  <w:style w:type="character" w:styleId="afa">
    <w:name w:val="endnote reference"/>
    <w:uiPriority w:val="99"/>
    <w:rsid w:val="00E242AD"/>
    <w:rPr>
      <w:vertAlign w:val="superscript"/>
    </w:rPr>
  </w:style>
  <w:style w:type="character" w:customStyle="1" w:styleId="5Char">
    <w:name w:val="عنوان 5 Char"/>
    <w:aliases w:val="المطلب Char,المطلب1 Char,جانبي2 Char,جانبي1 Char"/>
    <w:link w:val="51"/>
    <w:rsid w:val="00576FF1"/>
    <w:rPr>
      <w:rFonts w:ascii="Calibri" w:hAnsi="Calibri" w:cs="Arial"/>
      <w:b/>
      <w:bCs/>
      <w:i/>
      <w:iCs/>
      <w:sz w:val="26"/>
      <w:szCs w:val="26"/>
    </w:rPr>
  </w:style>
  <w:style w:type="character" w:customStyle="1" w:styleId="2Char">
    <w:name w:val="عنوان 2 Char"/>
    <w:aliases w:val="أحمد 2 Char, Char Char,Heading 2 Char1,الفصل2 Char,الباب2 Char,سكينة2 Char,عنوان 2 Char Char Char"/>
    <w:link w:val="2"/>
    <w:uiPriority w:val="9"/>
    <w:rsid w:val="00576FF1"/>
    <w:rPr>
      <w:rFonts w:ascii="Calibri Light" w:hAnsi="Calibri Light"/>
      <w:color w:val="2E74B5"/>
      <w:sz w:val="28"/>
      <w:szCs w:val="28"/>
    </w:rPr>
  </w:style>
  <w:style w:type="character" w:customStyle="1" w:styleId="3Char">
    <w:name w:val="عنوان 3 Char"/>
    <w:aliases w:val="عنوان 3 Char Char Char Char Char Char Char Char Char,عنوان 3 Char Char Char Char Char Char Char,Heading 3 Char1,رئيس1 Char,المبحث1 Char"/>
    <w:link w:val="30"/>
    <w:uiPriority w:val="9"/>
    <w:rsid w:val="00576FF1"/>
    <w:rPr>
      <w:rFonts w:ascii="Calibri Light" w:hAnsi="Calibri Light"/>
      <w:color w:val="404040"/>
      <w:sz w:val="26"/>
      <w:szCs w:val="26"/>
    </w:rPr>
  </w:style>
  <w:style w:type="character" w:customStyle="1" w:styleId="4Char">
    <w:name w:val="عنوان 4 Char"/>
    <w:aliases w:val="المبحث Char,المبحث2 Char,وسطي Char"/>
    <w:link w:val="41"/>
    <w:uiPriority w:val="9"/>
    <w:rsid w:val="00576FF1"/>
    <w:rPr>
      <w:rFonts w:ascii="Calibri Light" w:hAnsi="Calibri Light"/>
      <w:sz w:val="24"/>
      <w:szCs w:val="24"/>
    </w:rPr>
  </w:style>
  <w:style w:type="character" w:customStyle="1" w:styleId="6Char">
    <w:name w:val="عنوان 6 Char"/>
    <w:aliases w:val="Heading 6 Char1,المسلك Char,المطلب2 Char,جانبي3 Char"/>
    <w:link w:val="6"/>
    <w:rsid w:val="00576FF1"/>
    <w:rPr>
      <w:rFonts w:ascii="Calibri Light" w:hAnsi="Calibri Light"/>
      <w:color w:val="595959"/>
      <w:sz w:val="21"/>
      <w:szCs w:val="21"/>
    </w:rPr>
  </w:style>
  <w:style w:type="character" w:customStyle="1" w:styleId="7Char">
    <w:name w:val="عنوان 7 Char"/>
    <w:link w:val="7"/>
    <w:rsid w:val="00576FF1"/>
    <w:rPr>
      <w:rFonts w:ascii="Calibri Light" w:hAnsi="Calibri Light"/>
      <w:i/>
      <w:iCs/>
      <w:color w:val="595959"/>
      <w:sz w:val="21"/>
      <w:szCs w:val="21"/>
    </w:rPr>
  </w:style>
  <w:style w:type="character" w:customStyle="1" w:styleId="8Char">
    <w:name w:val="عنوان 8 Char"/>
    <w:link w:val="8"/>
    <w:rsid w:val="00576FF1"/>
    <w:rPr>
      <w:rFonts w:ascii="Calibri Light" w:hAnsi="Calibri Light"/>
      <w:smallCaps/>
      <w:color w:val="595959"/>
      <w:sz w:val="21"/>
      <w:szCs w:val="21"/>
    </w:rPr>
  </w:style>
  <w:style w:type="character" w:customStyle="1" w:styleId="9Char">
    <w:name w:val="عنوان 9 Char"/>
    <w:link w:val="90"/>
    <w:rsid w:val="00576FF1"/>
    <w:rPr>
      <w:rFonts w:ascii="Calibri Light" w:hAnsi="Calibri Light"/>
      <w:i/>
      <w:iCs/>
      <w:smallCaps/>
      <w:color w:val="595959"/>
      <w:sz w:val="21"/>
      <w:szCs w:val="21"/>
    </w:rPr>
  </w:style>
  <w:style w:type="character" w:customStyle="1" w:styleId="reference">
    <w:name w:val="reference"/>
    <w:rsid w:val="00576FF1"/>
  </w:style>
  <w:style w:type="character" w:customStyle="1" w:styleId="quran">
    <w:name w:val="quran"/>
    <w:rsid w:val="00576FF1"/>
  </w:style>
  <w:style w:type="character" w:customStyle="1" w:styleId="suraaname">
    <w:name w:val="suraaname"/>
    <w:rsid w:val="00576FF1"/>
  </w:style>
  <w:style w:type="character" w:customStyle="1" w:styleId="hadeeth">
    <w:name w:val="hadeeth"/>
    <w:rsid w:val="00576FF1"/>
  </w:style>
  <w:style w:type="paragraph" w:styleId="afb">
    <w:name w:val="Subtitle"/>
    <w:basedOn w:val="a8"/>
    <w:next w:val="a8"/>
    <w:link w:val="Char8"/>
    <w:qFormat/>
    <w:rsid w:val="00576FF1"/>
    <w:pPr>
      <w:widowControl/>
      <w:numPr>
        <w:ilvl w:val="1"/>
      </w:numPr>
      <w:adjustRightInd/>
      <w:spacing w:after="240" w:line="240" w:lineRule="auto"/>
      <w:jc w:val="right"/>
      <w:textAlignment w:val="auto"/>
    </w:pPr>
    <w:rPr>
      <w:rFonts w:ascii="Calibri Light" w:hAnsi="Calibri Light"/>
      <w:color w:val="404040"/>
      <w:sz w:val="30"/>
      <w:szCs w:val="30"/>
    </w:rPr>
  </w:style>
  <w:style w:type="character" w:customStyle="1" w:styleId="Char8">
    <w:name w:val="عنوان فرعي Char"/>
    <w:link w:val="afb"/>
    <w:uiPriority w:val="11"/>
    <w:rsid w:val="00576FF1"/>
    <w:rPr>
      <w:rFonts w:ascii="Calibri Light" w:hAnsi="Calibri Light"/>
      <w:color w:val="404040"/>
      <w:sz w:val="30"/>
      <w:szCs w:val="30"/>
    </w:rPr>
  </w:style>
  <w:style w:type="character" w:styleId="afc">
    <w:name w:val="annotation reference"/>
    <w:unhideWhenUsed/>
    <w:qFormat/>
    <w:rsid w:val="00576FF1"/>
    <w:rPr>
      <w:sz w:val="16"/>
      <w:szCs w:val="16"/>
    </w:rPr>
  </w:style>
  <w:style w:type="paragraph" w:styleId="afd">
    <w:name w:val="annotation text"/>
    <w:basedOn w:val="a8"/>
    <w:link w:val="Char9"/>
    <w:unhideWhenUsed/>
    <w:qFormat/>
    <w:rsid w:val="00576FF1"/>
    <w:pPr>
      <w:widowControl/>
      <w:adjustRightInd/>
      <w:spacing w:after="120" w:line="240" w:lineRule="auto"/>
      <w:jc w:val="left"/>
      <w:textAlignment w:val="auto"/>
    </w:pPr>
    <w:rPr>
      <w:rFonts w:ascii="Calibri" w:hAnsi="Calibri" w:cs="Arial"/>
      <w:sz w:val="20"/>
      <w:szCs w:val="20"/>
    </w:rPr>
  </w:style>
  <w:style w:type="character" w:customStyle="1" w:styleId="Char9">
    <w:name w:val="نص تعليق Char"/>
    <w:link w:val="afd"/>
    <w:qFormat/>
    <w:rsid w:val="00576FF1"/>
    <w:rPr>
      <w:rFonts w:ascii="Calibri" w:hAnsi="Calibri" w:cs="Arial"/>
    </w:rPr>
  </w:style>
  <w:style w:type="paragraph" w:styleId="afe">
    <w:name w:val="annotation subject"/>
    <w:basedOn w:val="afd"/>
    <w:next w:val="afd"/>
    <w:link w:val="Chara"/>
    <w:unhideWhenUsed/>
    <w:rsid w:val="00576FF1"/>
    <w:rPr>
      <w:b/>
      <w:bCs/>
    </w:rPr>
  </w:style>
  <w:style w:type="character" w:customStyle="1" w:styleId="Chara">
    <w:name w:val="موضوع تعليق Char"/>
    <w:link w:val="afe"/>
    <w:rsid w:val="00576FF1"/>
    <w:rPr>
      <w:rFonts w:ascii="Calibri" w:hAnsi="Calibri" w:cs="Arial"/>
      <w:b/>
      <w:bCs/>
    </w:rPr>
  </w:style>
  <w:style w:type="paragraph" w:styleId="aff">
    <w:name w:val="Revision"/>
    <w:hidden/>
    <w:uiPriority w:val="99"/>
    <w:semiHidden/>
    <w:rsid w:val="00576FF1"/>
    <w:rPr>
      <w:rFonts w:ascii="Calibri" w:hAnsi="Calibri" w:cs="Arial"/>
      <w:sz w:val="21"/>
      <w:szCs w:val="21"/>
    </w:rPr>
  </w:style>
  <w:style w:type="paragraph" w:styleId="aff0">
    <w:name w:val="caption"/>
    <w:aliases w:val="Table/Figure Heading"/>
    <w:basedOn w:val="a8"/>
    <w:next w:val="a8"/>
    <w:unhideWhenUsed/>
    <w:qFormat/>
    <w:rsid w:val="00576FF1"/>
    <w:pPr>
      <w:widowControl/>
      <w:bidi w:val="0"/>
      <w:adjustRightInd/>
      <w:spacing w:after="120" w:line="240" w:lineRule="auto"/>
      <w:jc w:val="left"/>
      <w:textAlignment w:val="auto"/>
    </w:pPr>
    <w:rPr>
      <w:rFonts w:ascii="Calibri" w:hAnsi="Calibri" w:cs="Arial"/>
      <w:b/>
      <w:bCs/>
      <w:color w:val="404040"/>
      <w:sz w:val="20"/>
      <w:szCs w:val="20"/>
    </w:rPr>
  </w:style>
  <w:style w:type="character" w:styleId="aff1">
    <w:name w:val="Emphasis"/>
    <w:uiPriority w:val="20"/>
    <w:qFormat/>
    <w:rsid w:val="00576FF1"/>
    <w:rPr>
      <w:i/>
      <w:iCs/>
    </w:rPr>
  </w:style>
  <w:style w:type="paragraph" w:styleId="aff2">
    <w:name w:val="No Spacing"/>
    <w:aliases w:val="هوامش"/>
    <w:link w:val="Charb"/>
    <w:uiPriority w:val="1"/>
    <w:qFormat/>
    <w:rsid w:val="00576FF1"/>
    <w:rPr>
      <w:rFonts w:ascii="Calibri" w:hAnsi="Calibri" w:cs="Arial"/>
      <w:sz w:val="21"/>
      <w:szCs w:val="21"/>
    </w:rPr>
  </w:style>
  <w:style w:type="paragraph" w:styleId="aff3">
    <w:name w:val="Quote"/>
    <w:basedOn w:val="a8"/>
    <w:next w:val="a8"/>
    <w:link w:val="Charc"/>
    <w:uiPriority w:val="29"/>
    <w:qFormat/>
    <w:rsid w:val="00576FF1"/>
    <w:pPr>
      <w:widowControl/>
      <w:bidi w:val="0"/>
      <w:adjustRightInd/>
      <w:spacing w:before="240" w:after="240" w:line="252" w:lineRule="auto"/>
      <w:ind w:left="864" w:right="864"/>
      <w:jc w:val="center"/>
      <w:textAlignment w:val="auto"/>
    </w:pPr>
    <w:rPr>
      <w:rFonts w:ascii="Calibri" w:hAnsi="Calibri" w:cs="Arial"/>
      <w:i/>
      <w:iCs/>
      <w:sz w:val="21"/>
      <w:szCs w:val="21"/>
    </w:rPr>
  </w:style>
  <w:style w:type="character" w:customStyle="1" w:styleId="Charc">
    <w:name w:val="اقتباس Char"/>
    <w:link w:val="aff3"/>
    <w:uiPriority w:val="29"/>
    <w:rsid w:val="00576FF1"/>
    <w:rPr>
      <w:rFonts w:ascii="Calibri" w:hAnsi="Calibri" w:cs="Arial"/>
      <w:i/>
      <w:iCs/>
      <w:sz w:val="21"/>
      <w:szCs w:val="21"/>
    </w:rPr>
  </w:style>
  <w:style w:type="paragraph" w:styleId="aff4">
    <w:name w:val="Intense Quote"/>
    <w:basedOn w:val="a8"/>
    <w:next w:val="a8"/>
    <w:link w:val="Chard"/>
    <w:uiPriority w:val="30"/>
    <w:qFormat/>
    <w:rsid w:val="00576FF1"/>
    <w:pPr>
      <w:widowControl/>
      <w:bidi w:val="0"/>
      <w:adjustRightInd/>
      <w:spacing w:before="100" w:beforeAutospacing="1" w:after="240" w:line="264" w:lineRule="auto"/>
      <w:ind w:left="864" w:right="864"/>
      <w:jc w:val="center"/>
      <w:textAlignment w:val="auto"/>
    </w:pPr>
    <w:rPr>
      <w:rFonts w:ascii="Calibri Light" w:hAnsi="Calibri Light"/>
      <w:color w:val="5B9BD5"/>
      <w:sz w:val="28"/>
      <w:szCs w:val="28"/>
    </w:rPr>
  </w:style>
  <w:style w:type="character" w:customStyle="1" w:styleId="Chard">
    <w:name w:val="اقتباس مكثف Char"/>
    <w:link w:val="aff4"/>
    <w:uiPriority w:val="30"/>
    <w:rsid w:val="00576FF1"/>
    <w:rPr>
      <w:rFonts w:ascii="Calibri Light" w:hAnsi="Calibri Light"/>
      <w:color w:val="5B9BD5"/>
      <w:sz w:val="28"/>
      <w:szCs w:val="28"/>
    </w:rPr>
  </w:style>
  <w:style w:type="character" w:styleId="aff5">
    <w:name w:val="Subtle Emphasis"/>
    <w:uiPriority w:val="19"/>
    <w:qFormat/>
    <w:rsid w:val="00576FF1"/>
    <w:rPr>
      <w:i/>
      <w:iCs/>
      <w:color w:val="595959"/>
    </w:rPr>
  </w:style>
  <w:style w:type="character" w:styleId="aff6">
    <w:name w:val="Intense Emphasis"/>
    <w:uiPriority w:val="21"/>
    <w:qFormat/>
    <w:rsid w:val="00576FF1"/>
    <w:rPr>
      <w:b/>
      <w:bCs/>
      <w:i/>
      <w:iCs/>
    </w:rPr>
  </w:style>
  <w:style w:type="character" w:styleId="aff7">
    <w:name w:val="Subtle Reference"/>
    <w:uiPriority w:val="31"/>
    <w:qFormat/>
    <w:rsid w:val="00576FF1"/>
    <w:rPr>
      <w:smallCaps/>
      <w:color w:val="404040"/>
    </w:rPr>
  </w:style>
  <w:style w:type="character" w:styleId="aff8">
    <w:name w:val="Intense Reference"/>
    <w:uiPriority w:val="32"/>
    <w:qFormat/>
    <w:rsid w:val="00576FF1"/>
    <w:rPr>
      <w:b/>
      <w:bCs/>
      <w:smallCaps/>
      <w:u w:val="single"/>
    </w:rPr>
  </w:style>
  <w:style w:type="character" w:styleId="aff9">
    <w:name w:val="Book Title"/>
    <w:uiPriority w:val="33"/>
    <w:qFormat/>
    <w:rsid w:val="00576FF1"/>
    <w:rPr>
      <w:b/>
      <w:bCs/>
      <w:smallCaps/>
    </w:rPr>
  </w:style>
  <w:style w:type="character" w:customStyle="1" w:styleId="script-hebrew">
    <w:name w:val="script-hebrew"/>
    <w:rsid w:val="00576FF1"/>
  </w:style>
  <w:style w:type="character" w:styleId="affa">
    <w:name w:val="Placeholder Text"/>
    <w:uiPriority w:val="99"/>
    <w:semiHidden/>
    <w:rsid w:val="00576FF1"/>
    <w:rPr>
      <w:color w:val="808080"/>
    </w:rPr>
  </w:style>
  <w:style w:type="character" w:customStyle="1" w:styleId="rsskip">
    <w:name w:val="rs_skip"/>
    <w:rsid w:val="00576FF1"/>
  </w:style>
  <w:style w:type="character" w:customStyle="1" w:styleId="aaya">
    <w:name w:val="aaya"/>
    <w:rsid w:val="00576FF1"/>
  </w:style>
  <w:style w:type="character" w:customStyle="1" w:styleId="sora">
    <w:name w:val="sora"/>
    <w:rsid w:val="00576FF1"/>
  </w:style>
  <w:style w:type="paragraph" w:customStyle="1" w:styleId="footnotedescription">
    <w:name w:val="footnote description"/>
    <w:next w:val="a8"/>
    <w:link w:val="footnotedescriptionChar"/>
    <w:hidden/>
    <w:rsid w:val="00576FF1"/>
    <w:pPr>
      <w:spacing w:line="259" w:lineRule="auto"/>
      <w:ind w:left="43"/>
    </w:pPr>
    <w:rPr>
      <w:rFonts w:ascii="Traditional Arabic" w:eastAsia="Traditional Arabic" w:hAnsi="Traditional Arabic" w:cs="Traditional Arabic"/>
      <w:b/>
      <w:color w:val="000000"/>
      <w:sz w:val="24"/>
      <w:szCs w:val="22"/>
    </w:rPr>
  </w:style>
  <w:style w:type="character" w:customStyle="1" w:styleId="footnotedescriptionChar">
    <w:name w:val="footnote description Char"/>
    <w:link w:val="footnotedescription"/>
    <w:rsid w:val="00576FF1"/>
    <w:rPr>
      <w:rFonts w:ascii="Traditional Arabic" w:eastAsia="Traditional Arabic" w:hAnsi="Traditional Arabic" w:cs="Traditional Arabic"/>
      <w:b/>
      <w:color w:val="000000"/>
      <w:sz w:val="24"/>
      <w:szCs w:val="22"/>
    </w:rPr>
  </w:style>
  <w:style w:type="character" w:customStyle="1" w:styleId="footnotemark">
    <w:name w:val="footnote mark"/>
    <w:hidden/>
    <w:rsid w:val="00576FF1"/>
    <w:rPr>
      <w:rFonts w:ascii="Traditional Arabic" w:eastAsia="Traditional Arabic" w:hAnsi="Traditional Arabic" w:cs="Traditional Arabic"/>
      <w:b/>
      <w:color w:val="000000"/>
      <w:sz w:val="24"/>
      <w:vertAlign w:val="superscript"/>
    </w:rPr>
  </w:style>
  <w:style w:type="character" w:customStyle="1" w:styleId="hadith">
    <w:name w:val="hadith"/>
    <w:rsid w:val="00576FF1"/>
  </w:style>
  <w:style w:type="numbering" w:customStyle="1" w:styleId="20">
    <w:name w:val="بلا قائمة2"/>
    <w:next w:val="ab"/>
    <w:uiPriority w:val="99"/>
    <w:semiHidden/>
    <w:unhideWhenUsed/>
    <w:rsid w:val="00C33F9D"/>
  </w:style>
  <w:style w:type="numbering" w:customStyle="1" w:styleId="32">
    <w:name w:val="بلا قائمة3"/>
    <w:next w:val="ab"/>
    <w:uiPriority w:val="99"/>
    <w:semiHidden/>
    <w:unhideWhenUsed/>
    <w:rsid w:val="004501C4"/>
  </w:style>
  <w:style w:type="paragraph" w:customStyle="1" w:styleId="Tahoma1809">
    <w:name w:val="نمط (لاتيني) Tahoma ‏18 نقطة أسود السطر الأول:  0.9 سم"/>
    <w:basedOn w:val="a8"/>
    <w:next w:val="affb"/>
    <w:rsid w:val="004501C4"/>
    <w:pPr>
      <w:adjustRightInd/>
      <w:spacing w:line="240" w:lineRule="auto"/>
      <w:ind w:firstLine="510"/>
      <w:textAlignment w:val="auto"/>
    </w:pPr>
    <w:rPr>
      <w:rFonts w:ascii="Tahoma" w:hAnsi="Tahoma" w:cs="Traditional Arabic"/>
      <w:color w:val="000000"/>
      <w:sz w:val="36"/>
      <w:szCs w:val="36"/>
      <w:lang w:eastAsia="ar-SA"/>
    </w:rPr>
  </w:style>
  <w:style w:type="paragraph" w:styleId="affb">
    <w:name w:val="Plain Text"/>
    <w:basedOn w:val="a8"/>
    <w:link w:val="Chare"/>
    <w:rsid w:val="004501C4"/>
    <w:pPr>
      <w:adjustRightInd/>
      <w:spacing w:line="240" w:lineRule="auto"/>
      <w:ind w:firstLine="454"/>
      <w:textAlignment w:val="auto"/>
    </w:pPr>
    <w:rPr>
      <w:rFonts w:ascii="Courier New" w:hAnsi="Courier New" w:cs="Courier New"/>
      <w:color w:val="000000"/>
      <w:sz w:val="20"/>
      <w:szCs w:val="20"/>
      <w:lang w:eastAsia="ar-SA"/>
    </w:rPr>
  </w:style>
  <w:style w:type="character" w:customStyle="1" w:styleId="Chare">
    <w:name w:val="نص عادي Char"/>
    <w:link w:val="affb"/>
    <w:rsid w:val="004501C4"/>
    <w:rPr>
      <w:rFonts w:ascii="Courier New" w:hAnsi="Courier New" w:cs="Courier New"/>
      <w:color w:val="000000"/>
      <w:lang w:eastAsia="ar-SA"/>
    </w:rPr>
  </w:style>
  <w:style w:type="paragraph" w:styleId="affc">
    <w:name w:val="table of figures"/>
    <w:basedOn w:val="a8"/>
    <w:next w:val="a8"/>
    <w:rsid w:val="004501C4"/>
    <w:pPr>
      <w:adjustRightInd/>
      <w:spacing w:line="240" w:lineRule="auto"/>
      <w:ind w:left="720" w:hanging="720"/>
      <w:textAlignment w:val="auto"/>
    </w:pPr>
    <w:rPr>
      <w:rFonts w:cs="Traditional Arabic"/>
      <w:color w:val="000000"/>
      <w:sz w:val="36"/>
      <w:szCs w:val="36"/>
      <w:lang w:eastAsia="ar-SA"/>
    </w:rPr>
  </w:style>
  <w:style w:type="paragraph" w:styleId="21">
    <w:name w:val="toc 2"/>
    <w:basedOn w:val="a8"/>
    <w:next w:val="a8"/>
    <w:autoRedefine/>
    <w:qFormat/>
    <w:rsid w:val="004501C4"/>
    <w:pPr>
      <w:adjustRightInd/>
      <w:spacing w:line="240" w:lineRule="auto"/>
      <w:ind w:left="360" w:firstLine="454"/>
      <w:textAlignment w:val="auto"/>
    </w:pPr>
    <w:rPr>
      <w:rFonts w:cs="Traditional Arabic"/>
      <w:color w:val="000000"/>
      <w:sz w:val="36"/>
      <w:szCs w:val="36"/>
      <w:lang w:eastAsia="ar-SA"/>
    </w:rPr>
  </w:style>
  <w:style w:type="paragraph" w:styleId="33">
    <w:name w:val="toc 3"/>
    <w:basedOn w:val="a8"/>
    <w:next w:val="a8"/>
    <w:autoRedefine/>
    <w:qFormat/>
    <w:rsid w:val="008F1B2E"/>
    <w:pPr>
      <w:tabs>
        <w:tab w:val="right" w:leader="dot" w:pos="6340"/>
      </w:tabs>
      <w:adjustRightInd/>
      <w:spacing w:line="240" w:lineRule="auto"/>
      <w:textAlignment w:val="auto"/>
    </w:pPr>
    <w:rPr>
      <w:rFonts w:cs="Traditional Arabic"/>
      <w:color w:val="000000"/>
      <w:sz w:val="36"/>
      <w:szCs w:val="36"/>
      <w:lang w:eastAsia="ar-SA"/>
    </w:rPr>
  </w:style>
  <w:style w:type="paragraph" w:styleId="44">
    <w:name w:val="toc 4"/>
    <w:basedOn w:val="a8"/>
    <w:next w:val="a8"/>
    <w:autoRedefine/>
    <w:rsid w:val="004501C4"/>
    <w:pPr>
      <w:adjustRightInd/>
      <w:spacing w:line="240" w:lineRule="auto"/>
      <w:ind w:left="1080" w:firstLine="454"/>
      <w:textAlignment w:val="auto"/>
    </w:pPr>
    <w:rPr>
      <w:rFonts w:cs="Traditional Arabic"/>
      <w:color w:val="000000"/>
      <w:sz w:val="36"/>
      <w:szCs w:val="36"/>
      <w:lang w:eastAsia="ar-SA"/>
    </w:rPr>
  </w:style>
  <w:style w:type="paragraph" w:styleId="54">
    <w:name w:val="toc 5"/>
    <w:basedOn w:val="a8"/>
    <w:next w:val="a8"/>
    <w:autoRedefine/>
    <w:rsid w:val="00254DD0"/>
    <w:pPr>
      <w:tabs>
        <w:tab w:val="right" w:leader="dot" w:pos="6340"/>
      </w:tabs>
      <w:adjustRightInd/>
      <w:spacing w:line="240" w:lineRule="auto"/>
      <w:textAlignment w:val="auto"/>
    </w:pPr>
    <w:rPr>
      <w:rFonts w:cs="Traditional Arabic"/>
      <w:color w:val="000000"/>
      <w:sz w:val="36"/>
      <w:szCs w:val="36"/>
      <w:lang w:eastAsia="ar-SA"/>
    </w:rPr>
  </w:style>
  <w:style w:type="paragraph" w:styleId="60">
    <w:name w:val="toc 6"/>
    <w:basedOn w:val="a8"/>
    <w:next w:val="a8"/>
    <w:autoRedefine/>
    <w:rsid w:val="004501C4"/>
    <w:pPr>
      <w:adjustRightInd/>
      <w:spacing w:line="240" w:lineRule="auto"/>
      <w:ind w:left="1800" w:firstLine="454"/>
      <w:textAlignment w:val="auto"/>
    </w:pPr>
    <w:rPr>
      <w:rFonts w:cs="Traditional Arabic"/>
      <w:color w:val="000000"/>
      <w:sz w:val="36"/>
      <w:szCs w:val="36"/>
      <w:lang w:eastAsia="ar-SA"/>
    </w:rPr>
  </w:style>
  <w:style w:type="paragraph" w:styleId="70">
    <w:name w:val="toc 7"/>
    <w:basedOn w:val="a8"/>
    <w:next w:val="a8"/>
    <w:autoRedefine/>
    <w:rsid w:val="004501C4"/>
    <w:pPr>
      <w:adjustRightInd/>
      <w:spacing w:line="240" w:lineRule="auto"/>
      <w:ind w:left="2160" w:firstLine="454"/>
      <w:textAlignment w:val="auto"/>
    </w:pPr>
    <w:rPr>
      <w:rFonts w:cs="Traditional Arabic"/>
      <w:color w:val="000000"/>
      <w:sz w:val="36"/>
      <w:szCs w:val="36"/>
      <w:lang w:eastAsia="ar-SA"/>
    </w:rPr>
  </w:style>
  <w:style w:type="paragraph" w:styleId="80">
    <w:name w:val="toc 8"/>
    <w:basedOn w:val="a8"/>
    <w:next w:val="a8"/>
    <w:autoRedefine/>
    <w:rsid w:val="004501C4"/>
    <w:pPr>
      <w:adjustRightInd/>
      <w:spacing w:line="240" w:lineRule="auto"/>
      <w:ind w:left="2520" w:firstLine="454"/>
      <w:textAlignment w:val="auto"/>
    </w:pPr>
    <w:rPr>
      <w:rFonts w:cs="Traditional Arabic"/>
      <w:color w:val="000000"/>
      <w:sz w:val="36"/>
      <w:szCs w:val="36"/>
      <w:lang w:eastAsia="ar-SA"/>
    </w:rPr>
  </w:style>
  <w:style w:type="paragraph" w:styleId="91">
    <w:name w:val="toc 9"/>
    <w:basedOn w:val="a8"/>
    <w:next w:val="a8"/>
    <w:autoRedefine/>
    <w:rsid w:val="004501C4"/>
    <w:pPr>
      <w:adjustRightInd/>
      <w:spacing w:line="240" w:lineRule="auto"/>
      <w:ind w:left="2880" w:firstLine="454"/>
      <w:textAlignment w:val="auto"/>
    </w:pPr>
    <w:rPr>
      <w:rFonts w:cs="Traditional Arabic"/>
      <w:color w:val="000000"/>
      <w:sz w:val="36"/>
      <w:szCs w:val="36"/>
      <w:lang w:eastAsia="ar-SA"/>
    </w:rPr>
  </w:style>
  <w:style w:type="paragraph" w:styleId="affd">
    <w:name w:val="table of authorities"/>
    <w:basedOn w:val="a8"/>
    <w:next w:val="a8"/>
    <w:rsid w:val="004501C4"/>
    <w:pPr>
      <w:adjustRightInd/>
      <w:spacing w:line="240" w:lineRule="auto"/>
      <w:ind w:left="360" w:hanging="360"/>
      <w:textAlignment w:val="auto"/>
    </w:pPr>
    <w:rPr>
      <w:rFonts w:cs="Traditional Arabic"/>
      <w:color w:val="000000"/>
      <w:sz w:val="36"/>
      <w:szCs w:val="36"/>
      <w:lang w:eastAsia="ar-SA"/>
    </w:rPr>
  </w:style>
  <w:style w:type="paragraph" w:styleId="affe">
    <w:name w:val="Document Map"/>
    <w:aliases w:val="خريطة مستند"/>
    <w:basedOn w:val="a8"/>
    <w:link w:val="Charf"/>
    <w:rsid w:val="004501C4"/>
    <w:pPr>
      <w:shd w:val="clear" w:color="auto" w:fill="000080"/>
      <w:adjustRightInd/>
      <w:spacing w:line="240" w:lineRule="auto"/>
      <w:ind w:firstLine="454"/>
      <w:textAlignment w:val="auto"/>
    </w:pPr>
    <w:rPr>
      <w:rFonts w:cs="Traditional Arabic"/>
      <w:color w:val="000000"/>
      <w:sz w:val="36"/>
      <w:szCs w:val="36"/>
      <w:lang w:eastAsia="ar-SA"/>
    </w:rPr>
  </w:style>
  <w:style w:type="character" w:customStyle="1" w:styleId="Charf">
    <w:name w:val="مخطط المستند Char"/>
    <w:aliases w:val="خريطة مستند Char"/>
    <w:link w:val="affe"/>
    <w:uiPriority w:val="99"/>
    <w:rsid w:val="004501C4"/>
    <w:rPr>
      <w:rFonts w:cs="Traditional Arabic"/>
      <w:color w:val="000000"/>
      <w:sz w:val="36"/>
      <w:szCs w:val="36"/>
      <w:shd w:val="clear" w:color="auto" w:fill="000080"/>
      <w:lang w:eastAsia="ar-SA"/>
    </w:rPr>
  </w:style>
  <w:style w:type="paragraph" w:customStyle="1" w:styleId="101">
    <w:name w:val="عنوان 10"/>
    <w:next w:val="a8"/>
    <w:rsid w:val="004501C4"/>
    <w:pPr>
      <w:bidi/>
      <w:jc w:val="lowKashida"/>
    </w:pPr>
    <w:rPr>
      <w:rFonts w:ascii="Tahoma" w:hAnsi="Tahoma" w:cs="Monotype Koufi"/>
      <w:bCs/>
      <w:color w:val="000000"/>
      <w:sz w:val="36"/>
      <w:szCs w:val="40"/>
      <w:lang w:eastAsia="ar-SA"/>
    </w:rPr>
  </w:style>
  <w:style w:type="paragraph" w:customStyle="1" w:styleId="110">
    <w:name w:val="عنوان 11"/>
    <w:next w:val="a8"/>
    <w:rsid w:val="004501C4"/>
    <w:pPr>
      <w:jc w:val="lowKashida"/>
    </w:pPr>
    <w:rPr>
      <w:rFonts w:ascii="Tahoma" w:hAnsi="Tahoma" w:cs="Andalus"/>
      <w:b/>
      <w:bCs/>
      <w:color w:val="000000"/>
      <w:sz w:val="40"/>
      <w:szCs w:val="40"/>
      <w:lang w:eastAsia="ar-SA"/>
    </w:rPr>
  </w:style>
  <w:style w:type="paragraph" w:customStyle="1" w:styleId="120">
    <w:name w:val="عنوان 12"/>
    <w:next w:val="a8"/>
    <w:rsid w:val="004501C4"/>
    <w:pPr>
      <w:jc w:val="lowKashida"/>
    </w:pPr>
    <w:rPr>
      <w:b/>
      <w:bCs/>
      <w:color w:val="000000"/>
      <w:sz w:val="40"/>
      <w:szCs w:val="40"/>
      <w:lang w:eastAsia="ar-SA"/>
    </w:rPr>
  </w:style>
  <w:style w:type="paragraph" w:customStyle="1" w:styleId="130">
    <w:name w:val="عنوان 13"/>
    <w:next w:val="a8"/>
    <w:rsid w:val="004501C4"/>
    <w:pPr>
      <w:jc w:val="lowKashida"/>
    </w:pPr>
    <w:rPr>
      <w:rFonts w:ascii="Tahoma" w:hAnsi="Tahoma" w:cs="Simplified Arabic"/>
      <w:b/>
      <w:bCs/>
      <w:i/>
      <w:iCs/>
      <w:color w:val="000000"/>
      <w:sz w:val="36"/>
      <w:szCs w:val="36"/>
      <w:lang w:eastAsia="ar-SA"/>
    </w:rPr>
  </w:style>
  <w:style w:type="paragraph" w:customStyle="1" w:styleId="142">
    <w:name w:val="عنوان 14"/>
    <w:next w:val="a8"/>
    <w:rsid w:val="004501C4"/>
    <w:pPr>
      <w:jc w:val="lowKashida"/>
    </w:pPr>
    <w:rPr>
      <w:rFonts w:ascii="Tahoma" w:hAnsi="Tahoma" w:cs="Traditional Arabic"/>
      <w:b/>
      <w:bCs/>
      <w:color w:val="000000"/>
      <w:sz w:val="32"/>
      <w:szCs w:val="32"/>
      <w:lang w:eastAsia="ar-SA"/>
    </w:rPr>
  </w:style>
  <w:style w:type="paragraph" w:styleId="afff">
    <w:name w:val="toa heading"/>
    <w:basedOn w:val="a8"/>
    <w:next w:val="a8"/>
    <w:rsid w:val="004501C4"/>
    <w:pPr>
      <w:adjustRightInd/>
      <w:spacing w:before="120" w:line="240" w:lineRule="auto"/>
      <w:ind w:firstLine="454"/>
      <w:textAlignment w:val="auto"/>
    </w:pPr>
    <w:rPr>
      <w:rFonts w:ascii="Arial" w:hAnsi="Arial" w:cs="Arial"/>
      <w:b/>
      <w:bCs/>
      <w:color w:val="000000"/>
      <w:lang w:eastAsia="ar-SA"/>
    </w:rPr>
  </w:style>
  <w:style w:type="paragraph" w:styleId="Index1">
    <w:name w:val="index 1"/>
    <w:basedOn w:val="a8"/>
    <w:next w:val="a8"/>
    <w:autoRedefine/>
    <w:rsid w:val="004501C4"/>
    <w:pPr>
      <w:adjustRightInd/>
      <w:spacing w:line="240" w:lineRule="auto"/>
      <w:ind w:left="360" w:hanging="360"/>
      <w:textAlignment w:val="auto"/>
    </w:pPr>
    <w:rPr>
      <w:rFonts w:cs="Traditional Arabic"/>
      <w:color w:val="000000"/>
      <w:sz w:val="36"/>
      <w:szCs w:val="36"/>
      <w:lang w:eastAsia="ar-SA"/>
    </w:rPr>
  </w:style>
  <w:style w:type="paragraph" w:styleId="afff0">
    <w:name w:val="index heading"/>
    <w:basedOn w:val="a8"/>
    <w:next w:val="Index1"/>
    <w:link w:val="Charf0"/>
    <w:rsid w:val="004501C4"/>
    <w:pPr>
      <w:adjustRightInd/>
      <w:spacing w:line="240" w:lineRule="auto"/>
      <w:ind w:firstLine="454"/>
      <w:textAlignment w:val="auto"/>
    </w:pPr>
    <w:rPr>
      <w:rFonts w:ascii="Arial" w:hAnsi="Arial" w:cs="Arial"/>
      <w:b/>
      <w:bCs/>
      <w:color w:val="000000"/>
      <w:sz w:val="36"/>
      <w:szCs w:val="36"/>
      <w:lang w:eastAsia="ar-SA"/>
    </w:rPr>
  </w:style>
  <w:style w:type="paragraph" w:styleId="afff1">
    <w:name w:val="Body Text"/>
    <w:basedOn w:val="a8"/>
    <w:link w:val="Charf1"/>
    <w:rsid w:val="004501C4"/>
    <w:pPr>
      <w:adjustRightInd/>
      <w:spacing w:after="120" w:line="240" w:lineRule="auto"/>
      <w:jc w:val="mediumKashida"/>
      <w:textAlignment w:val="auto"/>
    </w:pPr>
    <w:rPr>
      <w:rFonts w:cs="Traditional Arabic"/>
      <w:color w:val="000000"/>
      <w:szCs w:val="36"/>
      <w:lang w:val="fr-FR" w:eastAsia="ar-SA"/>
    </w:rPr>
  </w:style>
  <w:style w:type="character" w:customStyle="1" w:styleId="Charf1">
    <w:name w:val="نص أساسي Char"/>
    <w:link w:val="afff1"/>
    <w:uiPriority w:val="99"/>
    <w:rsid w:val="004501C4"/>
    <w:rPr>
      <w:rFonts w:cs="Traditional Arabic"/>
      <w:color w:val="000000"/>
      <w:sz w:val="24"/>
      <w:szCs w:val="36"/>
      <w:lang w:val="fr-FR" w:eastAsia="ar-SA"/>
    </w:rPr>
  </w:style>
  <w:style w:type="paragraph" w:styleId="afff2">
    <w:name w:val="macro"/>
    <w:link w:val="Charf2"/>
    <w:rsid w:val="004501C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Charf2">
    <w:name w:val="نص ماكرو Char"/>
    <w:link w:val="afff2"/>
    <w:rsid w:val="004501C4"/>
    <w:rPr>
      <w:rFonts w:ascii="Courier New" w:hAnsi="Courier New" w:cs="Courier New"/>
      <w:color w:val="000000"/>
      <w:lang w:eastAsia="ar-SA"/>
    </w:rPr>
  </w:style>
  <w:style w:type="paragraph" w:styleId="afff3">
    <w:name w:val="Block Text"/>
    <w:basedOn w:val="a8"/>
    <w:rsid w:val="004501C4"/>
    <w:pPr>
      <w:adjustRightInd/>
      <w:spacing w:line="240" w:lineRule="auto"/>
      <w:ind w:left="566" w:hanging="566"/>
      <w:jc w:val="lowKashida"/>
      <w:textAlignment w:val="auto"/>
    </w:pPr>
    <w:rPr>
      <w:rFonts w:cs="Traditional Arabic"/>
      <w:color w:val="000000"/>
      <w:sz w:val="18"/>
      <w:szCs w:val="30"/>
      <w:lang w:eastAsia="ar-SA"/>
    </w:rPr>
  </w:style>
  <w:style w:type="paragraph" w:customStyle="1" w:styleId="17">
    <w:name w:val="نمط إضافي 1"/>
    <w:basedOn w:val="a8"/>
    <w:next w:val="a8"/>
    <w:rsid w:val="004501C4"/>
    <w:pPr>
      <w:adjustRightInd/>
      <w:spacing w:line="240" w:lineRule="auto"/>
      <w:jc w:val="lowKashida"/>
      <w:textAlignment w:val="auto"/>
    </w:pPr>
    <w:rPr>
      <w:rFonts w:cs="Andalus"/>
      <w:color w:val="0000FF"/>
      <w:sz w:val="36"/>
      <w:szCs w:val="40"/>
      <w:lang w:eastAsia="ar-SA"/>
    </w:rPr>
  </w:style>
  <w:style w:type="paragraph" w:customStyle="1" w:styleId="22">
    <w:name w:val="نمط إضافي 2"/>
    <w:basedOn w:val="a8"/>
    <w:next w:val="a8"/>
    <w:rsid w:val="004501C4"/>
    <w:pPr>
      <w:adjustRightInd/>
      <w:spacing w:line="240" w:lineRule="auto"/>
      <w:jc w:val="lowKashida"/>
      <w:textAlignment w:val="auto"/>
    </w:pPr>
    <w:rPr>
      <w:rFonts w:cs="Monotype Koufi"/>
      <w:bCs/>
      <w:color w:val="008000"/>
      <w:sz w:val="36"/>
      <w:szCs w:val="44"/>
      <w:lang w:eastAsia="ar-SA"/>
    </w:rPr>
  </w:style>
  <w:style w:type="paragraph" w:customStyle="1" w:styleId="34">
    <w:name w:val="نمط إضافي 3"/>
    <w:basedOn w:val="a8"/>
    <w:next w:val="a8"/>
    <w:rsid w:val="004501C4"/>
    <w:pPr>
      <w:adjustRightInd/>
      <w:spacing w:line="240" w:lineRule="auto"/>
      <w:jc w:val="lowKashida"/>
      <w:textAlignment w:val="auto"/>
    </w:pPr>
    <w:rPr>
      <w:rFonts w:cs="Tahoma"/>
      <w:color w:val="800080"/>
      <w:sz w:val="36"/>
      <w:szCs w:val="36"/>
      <w:lang w:eastAsia="ar-SA"/>
    </w:rPr>
  </w:style>
  <w:style w:type="paragraph" w:customStyle="1" w:styleId="45">
    <w:name w:val="نمط إضافي 4"/>
    <w:basedOn w:val="a8"/>
    <w:next w:val="a8"/>
    <w:rsid w:val="004501C4"/>
    <w:pPr>
      <w:adjustRightInd/>
      <w:spacing w:line="240" w:lineRule="auto"/>
      <w:jc w:val="lowKashida"/>
      <w:textAlignment w:val="auto"/>
    </w:pPr>
    <w:rPr>
      <w:rFonts w:cs="Simplified Arabic Fixed"/>
      <w:color w:val="FF6600"/>
      <w:sz w:val="44"/>
      <w:szCs w:val="36"/>
      <w:lang w:eastAsia="ar-SA"/>
    </w:rPr>
  </w:style>
  <w:style w:type="paragraph" w:customStyle="1" w:styleId="55">
    <w:name w:val="نمط إضافي 5"/>
    <w:basedOn w:val="a8"/>
    <w:next w:val="a8"/>
    <w:rsid w:val="004501C4"/>
    <w:pPr>
      <w:adjustRightInd/>
      <w:spacing w:line="240" w:lineRule="auto"/>
      <w:jc w:val="lowKashida"/>
      <w:textAlignment w:val="auto"/>
    </w:pPr>
    <w:rPr>
      <w:rFonts w:cs="DecoType Naskh"/>
      <w:color w:val="3366FF"/>
      <w:sz w:val="36"/>
      <w:szCs w:val="44"/>
      <w:lang w:eastAsia="ar-SA"/>
    </w:rPr>
  </w:style>
  <w:style w:type="character" w:customStyle="1" w:styleId="18">
    <w:name w:val="نمط حرفي 1"/>
    <w:rsid w:val="004501C4"/>
    <w:rPr>
      <w:rFonts w:cs="Times New Roman"/>
      <w:szCs w:val="40"/>
    </w:rPr>
  </w:style>
  <w:style w:type="character" w:customStyle="1" w:styleId="24">
    <w:name w:val="نمط حرفي 2"/>
    <w:rsid w:val="004501C4"/>
    <w:rPr>
      <w:rFonts w:ascii="Times New Roman" w:hAnsi="Times New Roman" w:cs="Times New Roman"/>
      <w:sz w:val="40"/>
      <w:szCs w:val="40"/>
    </w:rPr>
  </w:style>
  <w:style w:type="character" w:customStyle="1" w:styleId="35">
    <w:name w:val="نمط حرفي 3"/>
    <w:rsid w:val="004501C4"/>
    <w:rPr>
      <w:rFonts w:ascii="Times New Roman" w:hAnsi="Times New Roman" w:cs="Times New Roman"/>
      <w:sz w:val="40"/>
      <w:szCs w:val="40"/>
    </w:rPr>
  </w:style>
  <w:style w:type="character" w:customStyle="1" w:styleId="46">
    <w:name w:val="نمط حرفي 4"/>
    <w:rsid w:val="004501C4"/>
    <w:rPr>
      <w:rFonts w:cs="Times New Roman"/>
      <w:szCs w:val="40"/>
    </w:rPr>
  </w:style>
  <w:style w:type="character" w:customStyle="1" w:styleId="56">
    <w:name w:val="نمط حرفي 5"/>
    <w:rsid w:val="004501C4"/>
    <w:rPr>
      <w:rFonts w:cs="Times New Roman"/>
      <w:szCs w:val="40"/>
    </w:rPr>
  </w:style>
  <w:style w:type="character" w:customStyle="1" w:styleId="afff4">
    <w:name w:val="حديث"/>
    <w:rsid w:val="004501C4"/>
    <w:rPr>
      <w:rFonts w:cs="Traditional Arabic"/>
      <w:szCs w:val="36"/>
    </w:rPr>
  </w:style>
  <w:style w:type="character" w:customStyle="1" w:styleId="afff5">
    <w:name w:val="أثر"/>
    <w:rsid w:val="004501C4"/>
    <w:rPr>
      <w:rFonts w:cs="Traditional Arabic"/>
      <w:szCs w:val="36"/>
    </w:rPr>
  </w:style>
  <w:style w:type="character" w:customStyle="1" w:styleId="afff6">
    <w:name w:val="مثل"/>
    <w:rsid w:val="004501C4"/>
    <w:rPr>
      <w:rFonts w:cs="Traditional Arabic"/>
      <w:szCs w:val="36"/>
    </w:rPr>
  </w:style>
  <w:style w:type="character" w:customStyle="1" w:styleId="afff7">
    <w:name w:val="قول"/>
    <w:rsid w:val="004501C4"/>
    <w:rPr>
      <w:rFonts w:cs="Traditional Arabic"/>
      <w:szCs w:val="36"/>
    </w:rPr>
  </w:style>
  <w:style w:type="character" w:customStyle="1" w:styleId="afff8">
    <w:name w:val="شعر"/>
    <w:rsid w:val="004501C4"/>
    <w:rPr>
      <w:rFonts w:cs="Traditional Arabic"/>
      <w:szCs w:val="36"/>
    </w:rPr>
  </w:style>
  <w:style w:type="character" w:customStyle="1" w:styleId="TraditionalArabic">
    <w:name w:val="نمط مرجع حاشية سفلية + (العربية وغيرها) Traditional Arabic"/>
    <w:rsid w:val="004501C4"/>
    <w:rPr>
      <w:rFonts w:cs="Traditional Arabic"/>
      <w:vertAlign w:val="superscript"/>
    </w:rPr>
  </w:style>
  <w:style w:type="table" w:customStyle="1" w:styleId="19">
    <w:name w:val="شبكة جدول1"/>
    <w:basedOn w:val="aa"/>
    <w:next w:val="af5"/>
    <w:uiPriority w:val="39"/>
    <w:rsid w:val="004501C4"/>
    <w:pPr>
      <w:jc w:val="lowKashida"/>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b">
    <w:name w:val="بلا تباعد Char"/>
    <w:aliases w:val="هوامش Char"/>
    <w:link w:val="aff2"/>
    <w:uiPriority w:val="1"/>
    <w:rsid w:val="004501C4"/>
    <w:rPr>
      <w:rFonts w:ascii="Calibri" w:hAnsi="Calibri" w:cs="Arial"/>
      <w:sz w:val="21"/>
      <w:szCs w:val="21"/>
    </w:rPr>
  </w:style>
  <w:style w:type="numbering" w:customStyle="1" w:styleId="47">
    <w:name w:val="بلا قائمة4"/>
    <w:next w:val="ab"/>
    <w:semiHidden/>
    <w:unhideWhenUsed/>
    <w:rsid w:val="002E6A72"/>
  </w:style>
  <w:style w:type="paragraph" w:customStyle="1" w:styleId="afff9">
    <w:name w:val="()"/>
    <w:basedOn w:val="a8"/>
    <w:link w:val="Charf3"/>
    <w:rsid w:val="002E6A72"/>
    <w:pPr>
      <w:widowControl/>
      <w:adjustRightInd/>
      <w:spacing w:line="240" w:lineRule="auto"/>
      <w:jc w:val="left"/>
      <w:textAlignment w:val="auto"/>
    </w:pPr>
  </w:style>
  <w:style w:type="character" w:customStyle="1" w:styleId="Charf3">
    <w:name w:val="() Char"/>
    <w:link w:val="afff9"/>
    <w:rsid w:val="002E6A72"/>
    <w:rPr>
      <w:sz w:val="24"/>
      <w:szCs w:val="24"/>
    </w:rPr>
  </w:style>
  <w:style w:type="paragraph" w:styleId="afffa">
    <w:name w:val="Body Text Indent"/>
    <w:basedOn w:val="a8"/>
    <w:link w:val="Charf4"/>
    <w:unhideWhenUsed/>
    <w:rsid w:val="002E6A72"/>
    <w:pPr>
      <w:widowControl/>
      <w:adjustRightInd/>
      <w:spacing w:before="120" w:after="120" w:line="240" w:lineRule="auto"/>
      <w:ind w:firstLine="565"/>
      <w:jc w:val="lowKashida"/>
      <w:textAlignment w:val="auto"/>
    </w:pPr>
    <w:rPr>
      <w:sz w:val="32"/>
      <w:szCs w:val="32"/>
      <w:lang w:val="x-none" w:eastAsia="x-none"/>
    </w:rPr>
  </w:style>
  <w:style w:type="character" w:customStyle="1" w:styleId="Charf4">
    <w:name w:val="نص أساسي بمسافة بادئة Char"/>
    <w:link w:val="afffa"/>
    <w:uiPriority w:val="99"/>
    <w:rsid w:val="002E6A72"/>
    <w:rPr>
      <w:sz w:val="32"/>
      <w:szCs w:val="32"/>
      <w:lang w:val="x-none" w:eastAsia="x-none"/>
    </w:rPr>
  </w:style>
  <w:style w:type="table" w:customStyle="1" w:styleId="25">
    <w:name w:val="شبكة جدول2"/>
    <w:basedOn w:val="aa"/>
    <w:next w:val="af5"/>
    <w:rsid w:val="002E6A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
    <w:name w:val="Char Char"/>
    <w:basedOn w:val="a8"/>
    <w:rsid w:val="002E6A72"/>
    <w:pPr>
      <w:widowControl/>
      <w:adjustRightInd/>
      <w:spacing w:line="240" w:lineRule="auto"/>
      <w:jc w:val="left"/>
      <w:textAlignment w:val="auto"/>
    </w:pPr>
    <w:rPr>
      <w:sz w:val="20"/>
      <w:szCs w:val="20"/>
      <w:lang w:eastAsia="ar-SA" w:bidi="ar-EG"/>
    </w:rPr>
  </w:style>
  <w:style w:type="paragraph" w:customStyle="1" w:styleId="CharChar5">
    <w:name w:val="Char Char5"/>
    <w:basedOn w:val="a8"/>
    <w:rsid w:val="002E6A72"/>
    <w:pPr>
      <w:widowControl/>
      <w:adjustRightInd/>
      <w:spacing w:line="240" w:lineRule="auto"/>
      <w:jc w:val="left"/>
      <w:textAlignment w:val="auto"/>
    </w:pPr>
    <w:rPr>
      <w:sz w:val="20"/>
      <w:szCs w:val="20"/>
      <w:lang w:eastAsia="ar-SA"/>
    </w:rPr>
  </w:style>
  <w:style w:type="table" w:customStyle="1" w:styleId="TableGrid1">
    <w:name w:val="Table Grid1"/>
    <w:basedOn w:val="aa"/>
    <w:next w:val="af5"/>
    <w:rsid w:val="002E6A7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
    <w:name w:val="Char Char Char Char Char Char Char Char"/>
    <w:basedOn w:val="a8"/>
    <w:rsid w:val="002E6A72"/>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
    <w:name w:val="Char Char Char Char1 Char Char Char Char Char Char Char Char Char Char Char Char1 Char Char Char Char Char Char Char Char1 Char Char"/>
    <w:basedOn w:val="a8"/>
    <w:rsid w:val="002E6A72"/>
    <w:pPr>
      <w:widowControl/>
      <w:adjustRightInd/>
      <w:spacing w:line="240" w:lineRule="auto"/>
      <w:jc w:val="left"/>
      <w:textAlignment w:val="auto"/>
    </w:pPr>
    <w:rPr>
      <w:sz w:val="20"/>
      <w:szCs w:val="20"/>
      <w:lang w:eastAsia="ar-SA" w:bidi="ar-EG"/>
    </w:rPr>
  </w:style>
  <w:style w:type="numbering" w:customStyle="1" w:styleId="57">
    <w:name w:val="بلا قائمة5"/>
    <w:next w:val="ab"/>
    <w:uiPriority w:val="99"/>
    <w:semiHidden/>
    <w:unhideWhenUsed/>
    <w:rsid w:val="006C5041"/>
  </w:style>
  <w:style w:type="character" w:customStyle="1" w:styleId="1Char0">
    <w:name w:val="العنوان 1 Char"/>
    <w:aliases w:val="العنوان الفرعي 1 Char"/>
    <w:link w:val="111"/>
    <w:uiPriority w:val="9"/>
    <w:rsid w:val="006C5041"/>
    <w:rPr>
      <w:rFonts w:ascii="Traditional Arabic" w:eastAsia="Times New Roman" w:hAnsi="Traditional Arabic" w:cs="Traditional Arabic"/>
      <w:b/>
      <w:bCs/>
      <w:sz w:val="36"/>
      <w:szCs w:val="24"/>
      <w:lang w:eastAsia="ar-SA" w:bidi="ar-EG"/>
    </w:rPr>
  </w:style>
  <w:style w:type="paragraph" w:customStyle="1" w:styleId="afffb">
    <w:name w:val="عنوان رئيسي"/>
    <w:basedOn w:val="a8"/>
    <w:next w:val="a8"/>
    <w:autoRedefine/>
    <w:rsid w:val="006C5041"/>
    <w:pPr>
      <w:widowControl/>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Cs w:val="72"/>
      <w:lang w:eastAsia="ar-SA"/>
    </w:rPr>
  </w:style>
  <w:style w:type="paragraph" w:customStyle="1" w:styleId="afffc">
    <w:name w:val="عنوان_زخرفي"/>
    <w:basedOn w:val="a8"/>
    <w:rsid w:val="006C5041"/>
    <w:pPr>
      <w:widowControl/>
      <w:adjustRightInd/>
      <w:spacing w:line="240" w:lineRule="auto"/>
      <w:ind w:firstLine="720"/>
      <w:jc w:val="center"/>
      <w:textAlignment w:val="auto"/>
    </w:pPr>
    <w:rPr>
      <w:rFonts w:ascii="ATraditional Arabic" w:hAnsi="ATraditional Arabic" w:cs="CTraditional Arabic"/>
      <w:sz w:val="36"/>
      <w:szCs w:val="300"/>
      <w:lang w:eastAsia="ar-SA"/>
    </w:rPr>
  </w:style>
  <w:style w:type="paragraph" w:customStyle="1" w:styleId="26">
    <w:name w:val="مرجع حاشية سفلية2"/>
    <w:basedOn w:val="a8"/>
    <w:rsid w:val="006C5041"/>
    <w:pPr>
      <w:widowControl/>
      <w:adjustRightInd/>
      <w:spacing w:line="240" w:lineRule="auto"/>
      <w:jc w:val="left"/>
      <w:textAlignment w:val="auto"/>
    </w:pPr>
    <w:rPr>
      <w:rFonts w:ascii="ATraditional Arabic" w:hAnsi="ATraditional Arabic"/>
      <w:sz w:val="36"/>
      <w:vertAlign w:val="superscript"/>
      <w:lang w:eastAsia="ar-SA"/>
    </w:rPr>
  </w:style>
  <w:style w:type="character" w:customStyle="1" w:styleId="1a">
    <w:name w:val="نمط1"/>
    <w:rsid w:val="006C5041"/>
    <w:rPr>
      <w:rFonts w:cs="mohammad bold art"/>
      <w:iCs/>
      <w:color w:val="auto"/>
      <w:szCs w:val="36"/>
    </w:rPr>
  </w:style>
  <w:style w:type="paragraph" w:customStyle="1" w:styleId="27">
    <w:name w:val="نمط2"/>
    <w:basedOn w:val="afffb"/>
    <w:next w:val="a8"/>
    <w:link w:val="2Char0"/>
    <w:qFormat/>
    <w:rsid w:val="006C5041"/>
    <w:pPr>
      <w:spacing w:after="0"/>
      <w:ind w:left="0" w:right="0" w:firstLine="0"/>
      <w:jc w:val="lowKashida"/>
    </w:pPr>
    <w:rPr>
      <w:rFonts w:cs="Traditional Arabic"/>
      <w:bCs w:val="0"/>
      <w:szCs w:val="36"/>
    </w:rPr>
  </w:style>
  <w:style w:type="table" w:customStyle="1" w:styleId="36">
    <w:name w:val="شبكة جدول3"/>
    <w:basedOn w:val="aa"/>
    <w:next w:val="af5"/>
    <w:uiPriority w:val="59"/>
    <w:rsid w:val="006C504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a8"/>
    <w:qFormat/>
    <w:rsid w:val="006C5041"/>
    <w:pPr>
      <w:widowControl/>
      <w:adjustRightInd/>
      <w:spacing w:line="240" w:lineRule="auto"/>
      <w:ind w:left="720"/>
      <w:jc w:val="left"/>
      <w:textAlignment w:val="auto"/>
    </w:pPr>
    <w:rPr>
      <w:lang w:eastAsia="ar-SA"/>
    </w:rPr>
  </w:style>
  <w:style w:type="paragraph" w:styleId="Index2">
    <w:name w:val="index 2"/>
    <w:basedOn w:val="a8"/>
    <w:next w:val="a8"/>
    <w:autoRedefine/>
    <w:rsid w:val="006C5041"/>
    <w:pPr>
      <w:widowControl/>
      <w:adjustRightInd/>
      <w:spacing w:line="240" w:lineRule="auto"/>
      <w:ind w:left="480" w:hanging="240"/>
      <w:jc w:val="left"/>
      <w:textAlignment w:val="auto"/>
    </w:pPr>
    <w:rPr>
      <w:lang w:eastAsia="ar-SA"/>
    </w:rPr>
  </w:style>
  <w:style w:type="paragraph" w:customStyle="1" w:styleId="afffd">
    <w:name w:val="قصيدة"/>
    <w:basedOn w:val="a8"/>
    <w:autoRedefine/>
    <w:rsid w:val="006C5041"/>
    <w:pPr>
      <w:widowControl/>
      <w:adjustRightInd/>
      <w:spacing w:line="240" w:lineRule="auto"/>
      <w:jc w:val="lowKashida"/>
      <w:textAlignment w:val="auto"/>
    </w:pPr>
    <w:rPr>
      <w:rFonts w:cs="Traditional Arabic"/>
      <w:szCs w:val="32"/>
    </w:rPr>
  </w:style>
  <w:style w:type="paragraph" w:customStyle="1" w:styleId="28">
    <w:name w:val="2"/>
    <w:basedOn w:val="a8"/>
    <w:next w:val="affe"/>
    <w:link w:val="Charf5"/>
    <w:rsid w:val="006C5041"/>
    <w:pPr>
      <w:shd w:val="clear" w:color="auto" w:fill="000080"/>
      <w:adjustRightInd/>
      <w:spacing w:line="240" w:lineRule="auto"/>
      <w:ind w:firstLine="454"/>
      <w:textAlignment w:val="auto"/>
    </w:pPr>
    <w:rPr>
      <w:color w:val="000000"/>
      <w:sz w:val="36"/>
      <w:szCs w:val="36"/>
      <w:lang w:eastAsia="ar-SA"/>
    </w:rPr>
  </w:style>
  <w:style w:type="character" w:customStyle="1" w:styleId="Charf5">
    <w:name w:val="خريطة المستند Char"/>
    <w:link w:val="28"/>
    <w:rsid w:val="006C5041"/>
    <w:rPr>
      <w:rFonts w:ascii="Times New Roman" w:eastAsia="Times New Roman" w:hAnsi="Times New Roman" w:cs="Times New Roman"/>
      <w:color w:val="000000"/>
      <w:sz w:val="36"/>
      <w:szCs w:val="36"/>
      <w:shd w:val="clear" w:color="auto" w:fill="000080"/>
      <w:lang w:eastAsia="ar-SA"/>
    </w:rPr>
  </w:style>
  <w:style w:type="numbering" w:customStyle="1" w:styleId="112">
    <w:name w:val="بلا قائمة11"/>
    <w:next w:val="ab"/>
    <w:uiPriority w:val="99"/>
    <w:semiHidden/>
    <w:unhideWhenUsed/>
    <w:rsid w:val="006C5041"/>
  </w:style>
  <w:style w:type="table" w:customStyle="1" w:styleId="113">
    <w:name w:val="شبكة جدول11"/>
    <w:basedOn w:val="aa"/>
    <w:next w:val="af5"/>
    <w:uiPriority w:val="39"/>
    <w:rsid w:val="006C50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sercontent">
    <w:name w:val="usercontent"/>
    <w:rsid w:val="006C5041"/>
  </w:style>
  <w:style w:type="character" w:customStyle="1" w:styleId="1b">
    <w:name w:val="إشارة لم يتم حلها1"/>
    <w:uiPriority w:val="99"/>
    <w:semiHidden/>
    <w:unhideWhenUsed/>
    <w:rsid w:val="006C5041"/>
    <w:rPr>
      <w:color w:val="808080"/>
      <w:shd w:val="clear" w:color="auto" w:fill="E6E6E6"/>
    </w:rPr>
  </w:style>
  <w:style w:type="numbering" w:customStyle="1" w:styleId="61">
    <w:name w:val="بلا قائمة6"/>
    <w:next w:val="ab"/>
    <w:uiPriority w:val="99"/>
    <w:semiHidden/>
    <w:unhideWhenUsed/>
    <w:rsid w:val="00EE6C3B"/>
  </w:style>
  <w:style w:type="character" w:styleId="afffe">
    <w:name w:val="line number"/>
    <w:unhideWhenUsed/>
    <w:rsid w:val="00EE6C3B"/>
  </w:style>
  <w:style w:type="table" w:customStyle="1" w:styleId="48">
    <w:name w:val="شبكة جدول4"/>
    <w:basedOn w:val="aa"/>
    <w:next w:val="af5"/>
    <w:uiPriority w:val="59"/>
    <w:rsid w:val="00EE6C3B"/>
    <w:pPr>
      <w:ind w:firstLine="360"/>
    </w:pPr>
    <w:rPr>
      <w:rFonts w:ascii="Constantia" w:eastAsia="SimSun" w:hAnsi="Constantia" w:cs="Majalla UI"/>
      <w:sz w:val="22"/>
      <w:szCs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بلا قائمة7"/>
    <w:next w:val="ab"/>
    <w:uiPriority w:val="99"/>
    <w:semiHidden/>
    <w:unhideWhenUsed/>
    <w:rsid w:val="006734EE"/>
  </w:style>
  <w:style w:type="character" w:customStyle="1" w:styleId="red">
    <w:name w:val="red"/>
    <w:rsid w:val="006734EE"/>
  </w:style>
  <w:style w:type="table" w:customStyle="1" w:styleId="58">
    <w:name w:val="شبكة جدول5"/>
    <w:basedOn w:val="aa"/>
    <w:next w:val="af5"/>
    <w:uiPriority w:val="39"/>
    <w:rsid w:val="006734EE"/>
    <w:pPr>
      <w:bidi/>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جدول عادي 11"/>
    <w:basedOn w:val="aa"/>
    <w:uiPriority w:val="41"/>
    <w:rsid w:val="006734EE"/>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c">
    <w:name w:val="شبكة جدول فاتح1"/>
    <w:basedOn w:val="aa"/>
    <w:uiPriority w:val="40"/>
    <w:rsid w:val="006734EE"/>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81">
    <w:name w:val="بلا قائمة8"/>
    <w:next w:val="ab"/>
    <w:uiPriority w:val="99"/>
    <w:semiHidden/>
    <w:unhideWhenUsed/>
    <w:rsid w:val="00791A82"/>
  </w:style>
  <w:style w:type="table" w:customStyle="1" w:styleId="64">
    <w:name w:val="شبكة جدول6"/>
    <w:basedOn w:val="aa"/>
    <w:next w:val="af5"/>
    <w:uiPriority w:val="59"/>
    <w:rsid w:val="00791A8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بلا قائمة9"/>
    <w:next w:val="ab"/>
    <w:uiPriority w:val="99"/>
    <w:semiHidden/>
    <w:unhideWhenUsed/>
    <w:rsid w:val="00AF489C"/>
  </w:style>
  <w:style w:type="numbering" w:customStyle="1" w:styleId="102">
    <w:name w:val="بلا قائمة10"/>
    <w:next w:val="ab"/>
    <w:uiPriority w:val="99"/>
    <w:semiHidden/>
    <w:unhideWhenUsed/>
    <w:rsid w:val="004D2C1A"/>
  </w:style>
  <w:style w:type="paragraph" w:styleId="29">
    <w:name w:val="Body Text 2"/>
    <w:basedOn w:val="a8"/>
    <w:link w:val="2Char1"/>
    <w:unhideWhenUsed/>
    <w:rsid w:val="004D2C1A"/>
    <w:pPr>
      <w:widowControl/>
      <w:adjustRightInd/>
      <w:spacing w:after="120" w:line="480" w:lineRule="auto"/>
      <w:jc w:val="left"/>
      <w:textAlignment w:val="auto"/>
    </w:pPr>
    <w:rPr>
      <w:rFonts w:ascii="Calibri" w:hAnsi="Calibri" w:cs="Arial"/>
      <w:sz w:val="22"/>
      <w:szCs w:val="22"/>
    </w:rPr>
  </w:style>
  <w:style w:type="character" w:customStyle="1" w:styleId="2Char1">
    <w:name w:val="نص أساسي 2 Char"/>
    <w:link w:val="29"/>
    <w:rsid w:val="004D2C1A"/>
    <w:rPr>
      <w:rFonts w:ascii="Calibri" w:hAnsi="Calibri" w:cs="Arial"/>
      <w:sz w:val="22"/>
      <w:szCs w:val="22"/>
    </w:rPr>
  </w:style>
  <w:style w:type="paragraph" w:styleId="37">
    <w:name w:val="Body Text 3"/>
    <w:basedOn w:val="a8"/>
    <w:link w:val="3Char1"/>
    <w:unhideWhenUsed/>
    <w:rsid w:val="004D2C1A"/>
    <w:pPr>
      <w:widowControl/>
      <w:adjustRightInd/>
      <w:spacing w:after="120" w:line="276" w:lineRule="auto"/>
      <w:jc w:val="left"/>
      <w:textAlignment w:val="auto"/>
    </w:pPr>
    <w:rPr>
      <w:rFonts w:ascii="Calibri" w:hAnsi="Calibri" w:cs="Arial"/>
      <w:sz w:val="16"/>
      <w:szCs w:val="16"/>
    </w:rPr>
  </w:style>
  <w:style w:type="character" w:customStyle="1" w:styleId="3Char1">
    <w:name w:val="نص أساسي 3 Char"/>
    <w:link w:val="37"/>
    <w:rsid w:val="004D2C1A"/>
    <w:rPr>
      <w:rFonts w:ascii="Calibri" w:hAnsi="Calibri" w:cs="Arial"/>
      <w:sz w:val="16"/>
      <w:szCs w:val="16"/>
    </w:rPr>
  </w:style>
  <w:style w:type="numbering" w:customStyle="1" w:styleId="121">
    <w:name w:val="بلا قائمة12"/>
    <w:next w:val="ab"/>
    <w:uiPriority w:val="99"/>
    <w:semiHidden/>
    <w:unhideWhenUsed/>
    <w:rsid w:val="000A6601"/>
  </w:style>
  <w:style w:type="table" w:customStyle="1" w:styleId="73">
    <w:name w:val="شبكة جدول7"/>
    <w:basedOn w:val="aa"/>
    <w:next w:val="af5"/>
    <w:uiPriority w:val="59"/>
    <w:rsid w:val="000A660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بلا قائمة13"/>
    <w:next w:val="ab"/>
    <w:semiHidden/>
    <w:rsid w:val="005E73A1"/>
  </w:style>
  <w:style w:type="character" w:customStyle="1" w:styleId="Char10">
    <w:name w:val="نص حاشية سفلية Char1"/>
    <w:aliases w:val="نص حاشية سفلية Char Char Char Char,نص حاشية سفلية Char Char Char2,نص حاشية سفلية Char2,نص حاشية سفلية Char Char Char  Char Char,نص حاشية سفلية Char Char Char  Char Char Char Char Char Char Char Char Char Char,Footnote Text سهام Char"/>
    <w:uiPriority w:val="99"/>
    <w:locked/>
    <w:rsid w:val="005E73A1"/>
    <w:rPr>
      <w:lang w:val="en-US" w:eastAsia="en-US" w:bidi="ar-EG"/>
    </w:rPr>
  </w:style>
  <w:style w:type="character" w:customStyle="1" w:styleId="st1">
    <w:name w:val="st1"/>
    <w:rsid w:val="005E73A1"/>
  </w:style>
  <w:style w:type="table" w:customStyle="1" w:styleId="82">
    <w:name w:val="شبكة جدول8"/>
    <w:basedOn w:val="aa"/>
    <w:next w:val="af5"/>
    <w:rsid w:val="005E73A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نمط الشعر"/>
    <w:autoRedefine/>
    <w:rsid w:val="005E73A1"/>
    <w:rPr>
      <w:rFonts w:ascii="Tahoma" w:hAnsi="Tahoma" w:cs="Traditional Arabic"/>
      <w:noProof/>
      <w:color w:val="000000"/>
      <w:sz w:val="36"/>
      <w:szCs w:val="36"/>
      <w:lang w:eastAsia="ar-SA"/>
    </w:rPr>
  </w:style>
  <w:style w:type="numbering" w:customStyle="1" w:styleId="affff0">
    <w:name w:val="ترقيم نقطي"/>
    <w:rsid w:val="005E73A1"/>
  </w:style>
  <w:style w:type="character" w:customStyle="1" w:styleId="st">
    <w:name w:val="st"/>
    <w:rsid w:val="005E73A1"/>
  </w:style>
  <w:style w:type="numbering" w:customStyle="1" w:styleId="affff1">
    <w:name w:val="ترقيم بحروف بمستويين"/>
    <w:rsid w:val="005E73A1"/>
  </w:style>
  <w:style w:type="numbering" w:customStyle="1" w:styleId="affff2">
    <w:name w:val="ترقيم بثلاثة مستويات"/>
    <w:rsid w:val="005E73A1"/>
  </w:style>
  <w:style w:type="character" w:customStyle="1" w:styleId="2a">
    <w:name w:val="عنوان جانبي 2"/>
    <w:rsid w:val="005E73A1"/>
    <w:rPr>
      <w:rFonts w:ascii="Times New Roman" w:hAnsi="Times New Roman" w:cs="Times New Roman"/>
      <w:sz w:val="40"/>
      <w:szCs w:val="40"/>
    </w:rPr>
  </w:style>
  <w:style w:type="character" w:customStyle="1" w:styleId="59">
    <w:name w:val="عنوان جانبي 5"/>
    <w:rsid w:val="005E73A1"/>
    <w:rPr>
      <w:rFonts w:cs="Times New Roman"/>
      <w:szCs w:val="40"/>
    </w:rPr>
  </w:style>
  <w:style w:type="character" w:customStyle="1" w:styleId="49">
    <w:name w:val="عنوان جانبي 4"/>
    <w:rsid w:val="005E73A1"/>
    <w:rPr>
      <w:rFonts w:cs="Times New Roman"/>
      <w:szCs w:val="40"/>
    </w:rPr>
  </w:style>
  <w:style w:type="character" w:customStyle="1" w:styleId="38">
    <w:name w:val="عنوان جانبي 3"/>
    <w:rsid w:val="005E73A1"/>
    <w:rPr>
      <w:rFonts w:ascii="Times New Roman" w:hAnsi="Times New Roman" w:cs="Times New Roman"/>
      <w:sz w:val="40"/>
      <w:szCs w:val="40"/>
    </w:rPr>
  </w:style>
  <w:style w:type="character" w:customStyle="1" w:styleId="1d">
    <w:name w:val="عنوان جانبي 1"/>
    <w:rsid w:val="005E73A1"/>
    <w:rPr>
      <w:rFonts w:cs="Times New Roman"/>
      <w:szCs w:val="40"/>
    </w:rPr>
  </w:style>
  <w:style w:type="paragraph" w:styleId="2b">
    <w:name w:val="Body Text Indent 2"/>
    <w:basedOn w:val="a8"/>
    <w:link w:val="2Char2"/>
    <w:uiPriority w:val="99"/>
    <w:rsid w:val="005E73A1"/>
    <w:pPr>
      <w:widowControl/>
      <w:adjustRightInd/>
      <w:spacing w:after="120" w:line="480" w:lineRule="auto"/>
      <w:ind w:left="283"/>
      <w:jc w:val="left"/>
      <w:textAlignment w:val="auto"/>
    </w:pPr>
    <w:rPr>
      <w:rFonts w:ascii="Bahij Myriad Arabic" w:eastAsia="Calibri" w:hAnsi="Bahij Myriad Arabic" w:cs="Bahij Myriad Arabic"/>
      <w:sz w:val="30"/>
      <w:szCs w:val="30"/>
    </w:rPr>
  </w:style>
  <w:style w:type="character" w:customStyle="1" w:styleId="2Char2">
    <w:name w:val="نص أساسي بمسافة بادئة 2 Char"/>
    <w:link w:val="2b"/>
    <w:uiPriority w:val="99"/>
    <w:rsid w:val="005E73A1"/>
    <w:rPr>
      <w:rFonts w:ascii="Bahij Myriad Arabic" w:eastAsia="Calibri" w:hAnsi="Bahij Myriad Arabic" w:cs="Bahij Myriad Arabic"/>
      <w:sz w:val="30"/>
      <w:szCs w:val="30"/>
    </w:rPr>
  </w:style>
  <w:style w:type="paragraph" w:styleId="39">
    <w:name w:val="Body Text Indent 3"/>
    <w:basedOn w:val="a8"/>
    <w:link w:val="3Char2"/>
    <w:rsid w:val="005E73A1"/>
    <w:pPr>
      <w:widowControl/>
      <w:adjustRightInd/>
      <w:spacing w:after="120" w:line="256" w:lineRule="auto"/>
      <w:ind w:left="283"/>
      <w:jc w:val="left"/>
      <w:textAlignment w:val="auto"/>
    </w:pPr>
    <w:rPr>
      <w:rFonts w:ascii="Bahij Myriad Arabic" w:eastAsia="Calibri" w:hAnsi="Bahij Myriad Arabic" w:cs="Bahij Myriad Arabic"/>
      <w:sz w:val="16"/>
      <w:szCs w:val="16"/>
    </w:rPr>
  </w:style>
  <w:style w:type="character" w:customStyle="1" w:styleId="3Char2">
    <w:name w:val="نص أساسي بمسافة بادئة 3 Char"/>
    <w:link w:val="39"/>
    <w:rsid w:val="005E73A1"/>
    <w:rPr>
      <w:rFonts w:ascii="Bahij Myriad Arabic" w:eastAsia="Calibri" w:hAnsi="Bahij Myriad Arabic" w:cs="Bahij Myriad Arabic"/>
      <w:sz w:val="16"/>
      <w:szCs w:val="16"/>
    </w:rPr>
  </w:style>
  <w:style w:type="paragraph" w:customStyle="1" w:styleId="affff3">
    <w:name w:val="نمط"/>
    <w:basedOn w:val="a8"/>
    <w:rsid w:val="005E73A1"/>
    <w:pPr>
      <w:widowControl/>
      <w:autoSpaceDE w:val="0"/>
      <w:autoSpaceDN w:val="0"/>
      <w:adjustRightInd/>
      <w:spacing w:after="160" w:line="256" w:lineRule="auto"/>
      <w:jc w:val="left"/>
      <w:textAlignment w:val="auto"/>
    </w:pPr>
    <w:rPr>
      <w:rFonts w:ascii="Bahij Myriad Arabic" w:eastAsia="SimSun" w:hAnsi="Bahij Myriad Arabic" w:cs="SimSun"/>
      <w:sz w:val="20"/>
      <w:szCs w:val="20"/>
      <w:lang w:eastAsia="ar-SA"/>
    </w:rPr>
  </w:style>
  <w:style w:type="character" w:styleId="HTML">
    <w:name w:val="HTML Cite"/>
    <w:uiPriority w:val="99"/>
    <w:rsid w:val="005E73A1"/>
    <w:rPr>
      <w:i w:val="0"/>
      <w:iCs w:val="0"/>
      <w:color w:val="008000"/>
      <w:sz w:val="24"/>
      <w:szCs w:val="24"/>
    </w:rPr>
  </w:style>
  <w:style w:type="paragraph" w:customStyle="1" w:styleId="msolistparagraph0">
    <w:name w:val="msolistparagraph"/>
    <w:basedOn w:val="a8"/>
    <w:rsid w:val="005E73A1"/>
    <w:pPr>
      <w:widowControl/>
      <w:adjustRightInd/>
      <w:spacing w:after="160" w:line="256" w:lineRule="auto"/>
      <w:ind w:left="720"/>
      <w:jc w:val="left"/>
      <w:textAlignment w:val="auto"/>
    </w:pPr>
    <w:rPr>
      <w:rFonts w:ascii="Bahij Myriad Arabic" w:eastAsia="Calibri" w:hAnsi="Bahij Myriad Arabic" w:cs="Bahij Myriad Arabic"/>
      <w:sz w:val="30"/>
      <w:szCs w:val="30"/>
    </w:rPr>
  </w:style>
  <w:style w:type="table" w:customStyle="1" w:styleId="93">
    <w:name w:val="شبكة جدول9"/>
    <w:basedOn w:val="aa"/>
    <w:next w:val="af5"/>
    <w:uiPriority w:val="59"/>
    <w:rsid w:val="00700376"/>
    <w:rPr>
      <w:rFonts w:eastAsia="Calibri"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بلا قائمة14"/>
    <w:next w:val="ab"/>
    <w:uiPriority w:val="99"/>
    <w:semiHidden/>
    <w:unhideWhenUsed/>
    <w:rsid w:val="001A250D"/>
  </w:style>
  <w:style w:type="numbering" w:customStyle="1" w:styleId="150">
    <w:name w:val="بلا قائمة15"/>
    <w:next w:val="ab"/>
    <w:semiHidden/>
    <w:rsid w:val="00A12B69"/>
  </w:style>
  <w:style w:type="table" w:customStyle="1" w:styleId="103">
    <w:name w:val="شبكة جدول10"/>
    <w:basedOn w:val="aa"/>
    <w:next w:val="af5"/>
    <w:rsid w:val="00A12B69"/>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بلا قائمة16"/>
    <w:next w:val="ab"/>
    <w:uiPriority w:val="99"/>
    <w:semiHidden/>
    <w:unhideWhenUsed/>
    <w:rsid w:val="007E4CE8"/>
  </w:style>
  <w:style w:type="paragraph" w:customStyle="1" w:styleId="66">
    <w:name w:val="نمط قبل:  6 نقطة بعد:  6 نقطة"/>
    <w:basedOn w:val="a8"/>
    <w:rsid w:val="007E4CE8"/>
    <w:pPr>
      <w:adjustRightInd/>
      <w:spacing w:before="120" w:after="120" w:line="240" w:lineRule="auto"/>
      <w:ind w:firstLine="454"/>
      <w:textAlignment w:val="auto"/>
    </w:pPr>
    <w:rPr>
      <w:rFonts w:ascii="Tahoma" w:hAnsi="Tahoma" w:cs="Traditional Arabic"/>
      <w:color w:val="000000"/>
      <w:sz w:val="36"/>
      <w:szCs w:val="36"/>
      <w:lang w:eastAsia="ar-SA"/>
    </w:rPr>
  </w:style>
  <w:style w:type="paragraph" w:customStyle="1" w:styleId="0966">
    <w:name w:val="نمط مضبوطة السطر الأول:  0.9 سم قبل:  6 نقطة بعد:  6 نقطة"/>
    <w:basedOn w:val="a8"/>
    <w:rsid w:val="007E4CE8"/>
    <w:pPr>
      <w:adjustRightInd/>
      <w:spacing w:before="120" w:after="120" w:line="240" w:lineRule="auto"/>
      <w:ind w:firstLine="510"/>
      <w:textAlignment w:val="auto"/>
    </w:pPr>
    <w:rPr>
      <w:rFonts w:ascii="Tahoma" w:hAnsi="Tahoma" w:cs="Traditional Arabic"/>
      <w:color w:val="000000"/>
      <w:sz w:val="36"/>
      <w:szCs w:val="36"/>
      <w:lang w:eastAsia="ar-SA"/>
    </w:rPr>
  </w:style>
  <w:style w:type="paragraph" w:styleId="Index3">
    <w:name w:val="index 3"/>
    <w:basedOn w:val="a8"/>
    <w:next w:val="a8"/>
    <w:autoRedefine/>
    <w:rsid w:val="007E4CE8"/>
    <w:pPr>
      <w:adjustRightInd/>
      <w:spacing w:line="240" w:lineRule="auto"/>
      <w:ind w:left="1080" w:hanging="360"/>
      <w:textAlignment w:val="auto"/>
    </w:pPr>
    <w:rPr>
      <w:rFonts w:ascii="Tahoma" w:hAnsi="Tahoma" w:cs="Traditional Arabic"/>
      <w:color w:val="000000"/>
      <w:sz w:val="36"/>
      <w:szCs w:val="36"/>
      <w:lang w:eastAsia="ar-SA"/>
    </w:rPr>
  </w:style>
  <w:style w:type="paragraph" w:styleId="Index4">
    <w:name w:val="index 4"/>
    <w:basedOn w:val="a8"/>
    <w:next w:val="a8"/>
    <w:autoRedefine/>
    <w:rsid w:val="007E4CE8"/>
    <w:pPr>
      <w:adjustRightInd/>
      <w:spacing w:line="240" w:lineRule="auto"/>
      <w:ind w:left="1440" w:hanging="360"/>
      <w:textAlignment w:val="auto"/>
    </w:pPr>
    <w:rPr>
      <w:rFonts w:ascii="Tahoma" w:hAnsi="Tahoma" w:cs="Traditional Arabic"/>
      <w:color w:val="000000"/>
      <w:sz w:val="36"/>
      <w:szCs w:val="36"/>
      <w:lang w:eastAsia="ar-SA"/>
    </w:rPr>
  </w:style>
  <w:style w:type="paragraph" w:styleId="Index5">
    <w:name w:val="index 5"/>
    <w:basedOn w:val="a8"/>
    <w:next w:val="a8"/>
    <w:autoRedefine/>
    <w:rsid w:val="007E4CE8"/>
    <w:pPr>
      <w:adjustRightInd/>
      <w:spacing w:line="240" w:lineRule="auto"/>
      <w:ind w:left="1800" w:hanging="360"/>
      <w:textAlignment w:val="auto"/>
    </w:pPr>
    <w:rPr>
      <w:rFonts w:ascii="Tahoma" w:hAnsi="Tahoma" w:cs="Traditional Arabic"/>
      <w:color w:val="000000"/>
      <w:sz w:val="36"/>
      <w:szCs w:val="36"/>
      <w:lang w:eastAsia="ar-SA"/>
    </w:rPr>
  </w:style>
  <w:style w:type="paragraph" w:styleId="Index6">
    <w:name w:val="index 6"/>
    <w:basedOn w:val="a8"/>
    <w:next w:val="a8"/>
    <w:autoRedefine/>
    <w:rsid w:val="007E4CE8"/>
    <w:pPr>
      <w:adjustRightInd/>
      <w:spacing w:line="240" w:lineRule="auto"/>
      <w:ind w:left="2160" w:hanging="360"/>
      <w:textAlignment w:val="auto"/>
    </w:pPr>
    <w:rPr>
      <w:rFonts w:ascii="Tahoma" w:hAnsi="Tahoma" w:cs="Traditional Arabic"/>
      <w:color w:val="000000"/>
      <w:sz w:val="36"/>
      <w:szCs w:val="36"/>
      <w:lang w:eastAsia="ar-SA"/>
    </w:rPr>
  </w:style>
  <w:style w:type="paragraph" w:styleId="Index7">
    <w:name w:val="index 7"/>
    <w:basedOn w:val="a8"/>
    <w:next w:val="a8"/>
    <w:autoRedefine/>
    <w:rsid w:val="007E4CE8"/>
    <w:pPr>
      <w:adjustRightInd/>
      <w:spacing w:line="240" w:lineRule="auto"/>
      <w:ind w:left="2520" w:hanging="360"/>
      <w:textAlignment w:val="auto"/>
    </w:pPr>
    <w:rPr>
      <w:rFonts w:ascii="Tahoma" w:hAnsi="Tahoma" w:cs="Traditional Arabic"/>
      <w:color w:val="000000"/>
      <w:sz w:val="36"/>
      <w:szCs w:val="36"/>
      <w:lang w:eastAsia="ar-SA"/>
    </w:rPr>
  </w:style>
  <w:style w:type="paragraph" w:styleId="Index8">
    <w:name w:val="index 8"/>
    <w:basedOn w:val="a8"/>
    <w:next w:val="a8"/>
    <w:autoRedefine/>
    <w:rsid w:val="007E4CE8"/>
    <w:pPr>
      <w:adjustRightInd/>
      <w:spacing w:line="240" w:lineRule="auto"/>
      <w:ind w:left="2880" w:hanging="360"/>
      <w:textAlignment w:val="auto"/>
    </w:pPr>
    <w:rPr>
      <w:rFonts w:ascii="Tahoma" w:hAnsi="Tahoma" w:cs="Traditional Arabic"/>
      <w:color w:val="000000"/>
      <w:sz w:val="36"/>
      <w:szCs w:val="36"/>
      <w:lang w:eastAsia="ar-SA"/>
    </w:rPr>
  </w:style>
  <w:style w:type="paragraph" w:styleId="Index9">
    <w:name w:val="index 9"/>
    <w:basedOn w:val="a8"/>
    <w:next w:val="a8"/>
    <w:autoRedefine/>
    <w:rsid w:val="007E4CE8"/>
    <w:pPr>
      <w:adjustRightInd/>
      <w:spacing w:line="240" w:lineRule="auto"/>
      <w:ind w:left="3240" w:hanging="360"/>
      <w:textAlignment w:val="auto"/>
    </w:pPr>
    <w:rPr>
      <w:rFonts w:ascii="Tahoma" w:hAnsi="Tahoma" w:cs="Traditional Arabic"/>
      <w:color w:val="000000"/>
      <w:sz w:val="36"/>
      <w:szCs w:val="36"/>
      <w:lang w:eastAsia="ar-SA"/>
    </w:rPr>
  </w:style>
  <w:style w:type="character" w:customStyle="1" w:styleId="affff4">
    <w:name w:val="نمط متوسط"/>
    <w:uiPriority w:val="99"/>
    <w:rsid w:val="007E4CE8"/>
  </w:style>
  <w:style w:type="character" w:customStyle="1" w:styleId="apple-style-span">
    <w:name w:val="apple-style-span"/>
    <w:rsid w:val="007E4CE8"/>
    <w:rPr>
      <w:rFonts w:cs="Times New Roman"/>
    </w:rPr>
  </w:style>
  <w:style w:type="table" w:customStyle="1" w:styleId="122">
    <w:name w:val="شبكة جدول12"/>
    <w:basedOn w:val="aa"/>
    <w:next w:val="af5"/>
    <w:uiPriority w:val="99"/>
    <w:rsid w:val="007E4CE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5">
    <w:name w:val="List Bullet"/>
    <w:basedOn w:val="a8"/>
    <w:rsid w:val="007E4CE8"/>
    <w:pPr>
      <w:widowControl/>
      <w:tabs>
        <w:tab w:val="num" w:pos="360"/>
      </w:tabs>
      <w:adjustRightInd/>
      <w:spacing w:line="240" w:lineRule="auto"/>
      <w:ind w:left="360" w:hanging="360"/>
      <w:jc w:val="left"/>
      <w:textAlignment w:val="auto"/>
    </w:pPr>
  </w:style>
  <w:style w:type="numbering" w:customStyle="1" w:styleId="1e">
    <w:name w:val="ترقيم نقطي1"/>
    <w:rsid w:val="007E4CE8"/>
  </w:style>
  <w:style w:type="numbering" w:customStyle="1" w:styleId="1f">
    <w:name w:val="ترقيم بثلاثة مستويات1"/>
    <w:rsid w:val="007E4CE8"/>
  </w:style>
  <w:style w:type="numbering" w:customStyle="1" w:styleId="affff6">
    <w:name w:val="ترقيم جدول"/>
    <w:rsid w:val="007E4CE8"/>
  </w:style>
  <w:style w:type="numbering" w:customStyle="1" w:styleId="1f0">
    <w:name w:val="ترقيم بحروف بمستويين1"/>
    <w:rsid w:val="007E4CE8"/>
  </w:style>
  <w:style w:type="paragraph" w:customStyle="1" w:styleId="1f1">
    <w:name w:val="1"/>
    <w:basedOn w:val="a8"/>
    <w:rsid w:val="007E4CE8"/>
    <w:pPr>
      <w:widowControl/>
      <w:adjustRightInd/>
      <w:spacing w:line="240" w:lineRule="auto"/>
      <w:jc w:val="left"/>
      <w:textAlignment w:val="auto"/>
    </w:pPr>
  </w:style>
  <w:style w:type="paragraph" w:customStyle="1" w:styleId="affff7">
    <w:name w:val="الباب"/>
    <w:basedOn w:val="af7"/>
    <w:link w:val="Charf6"/>
    <w:rsid w:val="007E4CE8"/>
    <w:pPr>
      <w:widowControl/>
      <w:pBdr>
        <w:top w:val="single" w:sz="4" w:space="1" w:color="auto"/>
        <w:left w:val="single" w:sz="4" w:space="4" w:color="auto"/>
        <w:bottom w:val="single" w:sz="4" w:space="1" w:color="auto"/>
        <w:right w:val="single" w:sz="4" w:space="4" w:color="auto"/>
      </w:pBdr>
      <w:shd w:val="pct10" w:color="000000" w:fill="FFFFFF"/>
      <w:adjustRightInd/>
      <w:spacing w:before="0" w:after="80" w:line="240" w:lineRule="auto"/>
      <w:ind w:left="1134" w:right="1134"/>
      <w:textAlignment w:val="auto"/>
      <w:outlineLvl w:val="9"/>
    </w:pPr>
    <w:rPr>
      <w:rFonts w:ascii="Librarian" w:hAnsi="Times New Roman" w:cs="MCS ALMAALIM HIGH"/>
      <w:b w:val="0"/>
      <w:bCs w:val="0"/>
      <w:color w:val="000000"/>
      <w:kern w:val="0"/>
      <w:sz w:val="26"/>
      <w:szCs w:val="50"/>
      <w:lang w:eastAsia="ar-SA"/>
    </w:rPr>
  </w:style>
  <w:style w:type="character" w:customStyle="1" w:styleId="Charf6">
    <w:name w:val="الباب Char"/>
    <w:link w:val="affff7"/>
    <w:rsid w:val="007E4CE8"/>
    <w:rPr>
      <w:rFonts w:ascii="Librarian" w:cs="MCS ALMAALIM HIGH"/>
      <w:color w:val="000000"/>
      <w:sz w:val="26"/>
      <w:szCs w:val="50"/>
      <w:shd w:val="pct10" w:color="000000" w:fill="FFFFFF"/>
      <w:lang w:eastAsia="ar-SA"/>
    </w:rPr>
  </w:style>
  <w:style w:type="paragraph" w:customStyle="1" w:styleId="affff8">
    <w:name w:val="أسماء الأعلام"/>
    <w:basedOn w:val="a8"/>
    <w:link w:val="Charf7"/>
    <w:rsid w:val="007E4CE8"/>
    <w:pPr>
      <w:keepNext/>
      <w:adjustRightInd/>
      <w:spacing w:before="200" w:after="120" w:line="640" w:lineRule="exact"/>
      <w:jc w:val="center"/>
      <w:textAlignment w:val="auto"/>
    </w:pPr>
    <w:rPr>
      <w:rFonts w:cs="MCS Taybah S_U normal."/>
      <w:sz w:val="50"/>
      <w:szCs w:val="44"/>
      <w:lang w:eastAsia="ar-SA"/>
      <w14:shadow w14:blurRad="50800" w14:dist="38100" w14:dir="2700000" w14:sx="100000" w14:sy="100000" w14:kx="0" w14:ky="0" w14:algn="tl">
        <w14:srgbClr w14:val="000000">
          <w14:alpha w14:val="60000"/>
        </w14:srgbClr>
      </w14:shadow>
    </w:rPr>
  </w:style>
  <w:style w:type="character" w:customStyle="1" w:styleId="Charf7">
    <w:name w:val="أسماء الأعلام Char"/>
    <w:link w:val="affff8"/>
    <w:rsid w:val="007E4CE8"/>
    <w:rPr>
      <w:rFonts w:cs="MCS Taybah S_U normal."/>
      <w:sz w:val="50"/>
      <w:szCs w:val="44"/>
      <w:lang w:eastAsia="ar-SA"/>
      <w14:shadow w14:blurRad="50800" w14:dist="38100" w14:dir="2700000" w14:sx="100000" w14:sy="100000" w14:kx="0" w14:ky="0" w14:algn="tl">
        <w14:srgbClr w14:val="000000">
          <w14:alpha w14:val="60000"/>
        </w14:srgbClr>
      </w14:shadow>
    </w:rPr>
  </w:style>
  <w:style w:type="paragraph" w:customStyle="1" w:styleId="affff9">
    <w:name w:val="النص"/>
    <w:basedOn w:val="30"/>
    <w:uiPriority w:val="99"/>
    <w:rsid w:val="007E4CE8"/>
    <w:pPr>
      <w:keepNext w:val="0"/>
      <w:keepLines w:val="0"/>
      <w:widowControl w:val="0"/>
      <w:spacing w:before="180"/>
      <w:ind w:firstLine="567"/>
      <w:jc w:val="both"/>
    </w:pPr>
    <w:rPr>
      <w:rFonts w:ascii="Times New Roman" w:hAnsi="Times New Roman" w:cs="Traditional Arabic"/>
      <w:noProof/>
      <w:color w:val="auto"/>
      <w:sz w:val="36"/>
      <w:szCs w:val="36"/>
    </w:rPr>
  </w:style>
  <w:style w:type="paragraph" w:customStyle="1" w:styleId="1Char1">
    <w:name w:val="1 Char"/>
    <w:basedOn w:val="a8"/>
    <w:rsid w:val="004D1959"/>
    <w:pPr>
      <w:widowControl/>
      <w:adjustRightInd/>
      <w:spacing w:line="240" w:lineRule="auto"/>
      <w:jc w:val="left"/>
      <w:textAlignment w:val="auto"/>
    </w:pPr>
    <w:rPr>
      <w:rFonts w:cs="Traditional Arabic"/>
      <w:sz w:val="20"/>
      <w:szCs w:val="20"/>
      <w:lang w:eastAsia="ar-SA"/>
    </w:rPr>
  </w:style>
  <w:style w:type="paragraph" w:customStyle="1" w:styleId="Char21">
    <w:name w:val="Char2"/>
    <w:basedOn w:val="a8"/>
    <w:rsid w:val="004D1959"/>
    <w:pPr>
      <w:widowControl/>
      <w:adjustRightInd/>
      <w:spacing w:line="240" w:lineRule="auto"/>
      <w:jc w:val="left"/>
      <w:textAlignment w:val="auto"/>
    </w:pPr>
    <w:rPr>
      <w:rFonts w:cs="Traditional Arabic"/>
      <w:sz w:val="20"/>
      <w:szCs w:val="20"/>
      <w:lang w:eastAsia="ar-SA"/>
    </w:rPr>
  </w:style>
  <w:style w:type="numbering" w:customStyle="1" w:styleId="170">
    <w:name w:val="بلا قائمة17"/>
    <w:next w:val="ab"/>
    <w:uiPriority w:val="99"/>
    <w:semiHidden/>
    <w:unhideWhenUsed/>
    <w:rsid w:val="0025697C"/>
  </w:style>
  <w:style w:type="character" w:customStyle="1" w:styleId="index">
    <w:name w:val="index"/>
    <w:rsid w:val="0025697C"/>
  </w:style>
  <w:style w:type="paragraph" w:customStyle="1" w:styleId="msonormal0">
    <w:name w:val="msonormal"/>
    <w:basedOn w:val="a8"/>
    <w:uiPriority w:val="99"/>
    <w:rsid w:val="0025697C"/>
    <w:pPr>
      <w:widowControl/>
      <w:bidi w:val="0"/>
      <w:adjustRightInd/>
      <w:spacing w:before="100" w:beforeAutospacing="1" w:after="100" w:afterAutospacing="1" w:line="240" w:lineRule="auto"/>
      <w:jc w:val="left"/>
      <w:textAlignment w:val="auto"/>
    </w:pPr>
  </w:style>
  <w:style w:type="character" w:customStyle="1" w:styleId="article-hadith">
    <w:name w:val="article-hadith"/>
    <w:rsid w:val="0025697C"/>
  </w:style>
  <w:style w:type="table" w:customStyle="1" w:styleId="132">
    <w:name w:val="شبكة جدول13"/>
    <w:basedOn w:val="aa"/>
    <w:next w:val="af5"/>
    <w:uiPriority w:val="39"/>
    <w:rsid w:val="002569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بلا قائمة18"/>
    <w:next w:val="ab"/>
    <w:semiHidden/>
    <w:rsid w:val="00E657C3"/>
  </w:style>
  <w:style w:type="numbering" w:customStyle="1" w:styleId="190">
    <w:name w:val="بلا قائمة19"/>
    <w:next w:val="ab"/>
    <w:uiPriority w:val="99"/>
    <w:semiHidden/>
    <w:unhideWhenUsed/>
    <w:rsid w:val="006E52F9"/>
  </w:style>
  <w:style w:type="character" w:customStyle="1" w:styleId="t3">
    <w:name w:val="t3"/>
    <w:rsid w:val="006E52F9"/>
  </w:style>
  <w:style w:type="character" w:customStyle="1" w:styleId="t1">
    <w:name w:val="t1"/>
    <w:rsid w:val="006E52F9"/>
  </w:style>
  <w:style w:type="numbering" w:customStyle="1" w:styleId="200">
    <w:name w:val="بلا قائمة20"/>
    <w:next w:val="ab"/>
    <w:uiPriority w:val="99"/>
    <w:semiHidden/>
    <w:rsid w:val="00380531"/>
  </w:style>
  <w:style w:type="table" w:customStyle="1" w:styleId="144">
    <w:name w:val="شبكة جدول14"/>
    <w:basedOn w:val="aa"/>
    <w:next w:val="af5"/>
    <w:rsid w:val="0038053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ترقيم نقطي2"/>
    <w:rsid w:val="00380531"/>
  </w:style>
  <w:style w:type="numbering" w:customStyle="1" w:styleId="2d">
    <w:name w:val="ترقيم بحروف بمستويين2"/>
    <w:rsid w:val="00380531"/>
  </w:style>
  <w:style w:type="numbering" w:customStyle="1" w:styleId="2e">
    <w:name w:val="ترقيم بثلاثة مستويات2"/>
    <w:rsid w:val="00380531"/>
  </w:style>
  <w:style w:type="character" w:customStyle="1" w:styleId="CharChar2">
    <w:name w:val="Char Char2"/>
    <w:semiHidden/>
    <w:locked/>
    <w:rsid w:val="00380531"/>
    <w:rPr>
      <w:rFonts w:cs="Times New Roman"/>
    </w:rPr>
  </w:style>
  <w:style w:type="character" w:customStyle="1" w:styleId="CharChar3">
    <w:name w:val="Char Char3"/>
    <w:locked/>
    <w:rsid w:val="00380531"/>
    <w:rPr>
      <w:rFonts w:ascii="Arial" w:hAnsi="Arial" w:cs="Arial"/>
      <w:b/>
      <w:bCs/>
      <w:sz w:val="26"/>
      <w:szCs w:val="26"/>
      <w:lang w:val="en-US" w:eastAsia="en-US" w:bidi="ar-EG"/>
    </w:rPr>
  </w:style>
  <w:style w:type="paragraph" w:customStyle="1" w:styleId="affffa">
    <w:name w:val="م"/>
    <w:basedOn w:val="a8"/>
    <w:link w:val="Charf8"/>
    <w:uiPriority w:val="99"/>
    <w:rsid w:val="00380531"/>
    <w:pPr>
      <w:adjustRightInd/>
      <w:spacing w:before="40" w:line="216" w:lineRule="auto"/>
      <w:ind w:firstLine="510"/>
      <w:jc w:val="lowKashida"/>
      <w:textAlignment w:val="auto"/>
    </w:pPr>
    <w:rPr>
      <w:rFonts w:cs="Traditional Arabic"/>
      <w:sz w:val="26"/>
      <w:szCs w:val="36"/>
    </w:rPr>
  </w:style>
  <w:style w:type="paragraph" w:customStyle="1" w:styleId="ListParagraph2">
    <w:name w:val="List Paragraph2"/>
    <w:basedOn w:val="a8"/>
    <w:qFormat/>
    <w:rsid w:val="00380531"/>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CharChar1">
    <w:name w:val="Char Char1"/>
    <w:locked/>
    <w:rsid w:val="00380531"/>
    <w:rPr>
      <w:lang w:val="en-US" w:eastAsia="en-US" w:bidi="ar-EG"/>
    </w:rPr>
  </w:style>
  <w:style w:type="paragraph" w:customStyle="1" w:styleId="CharChar4CharCharCharChar">
    <w:name w:val="Char Char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
    <w:name w:val="Char Char4"/>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CharCharCharChar1">
    <w:name w:val="Char Char4 Char Char Char Char1"/>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
    <w:name w:val="Char Char1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numbering" w:customStyle="1" w:styleId="210">
    <w:name w:val="بلا قائمة21"/>
    <w:next w:val="ab"/>
    <w:uiPriority w:val="99"/>
    <w:semiHidden/>
    <w:unhideWhenUsed/>
    <w:rsid w:val="00A91E80"/>
  </w:style>
  <w:style w:type="character" w:customStyle="1" w:styleId="affffb">
    <w:name w:val="لا شيء"/>
    <w:rsid w:val="00A91E80"/>
  </w:style>
  <w:style w:type="character" w:customStyle="1" w:styleId="Hyperlink1">
    <w:name w:val="Hyperlink.1"/>
    <w:rsid w:val="00A91E80"/>
    <w:rPr>
      <w:rFonts w:ascii="Arabic Transparent" w:eastAsia="Arabic Transparent" w:hAnsi="Arabic Transparent" w:cs="Arabic Transparent"/>
      <w:sz w:val="24"/>
      <w:szCs w:val="24"/>
      <w:u w:val="single"/>
    </w:rPr>
  </w:style>
  <w:style w:type="paragraph" w:customStyle="1" w:styleId="affffc">
    <w:name w:val="حاشية"/>
    <w:link w:val="Charf9"/>
    <w:qFormat/>
    <w:rsid w:val="00A91E80"/>
    <w:pPr>
      <w:pBdr>
        <w:top w:val="nil"/>
        <w:left w:val="nil"/>
        <w:bottom w:val="nil"/>
        <w:right w:val="nil"/>
        <w:between w:val="nil"/>
        <w:bar w:val="nil"/>
      </w:pBdr>
      <w:bidi/>
    </w:pPr>
    <w:rPr>
      <w:rFonts w:ascii="Geeza Pro Regular" w:eastAsia="Geeza Pro Regular" w:hAnsi="Geeza Pro Regular" w:cs="Geeza Pro Regular"/>
      <w:color w:val="000000"/>
      <w:sz w:val="22"/>
      <w:szCs w:val="22"/>
      <w:bdr w:val="nil"/>
    </w:rPr>
  </w:style>
  <w:style w:type="numbering" w:customStyle="1" w:styleId="affffd">
    <w:name w:val="تعداد بالأرقام العربية"/>
    <w:rsid w:val="00A91E80"/>
  </w:style>
  <w:style w:type="paragraph" w:customStyle="1" w:styleId="affffe">
    <w:name w:val="الافتراضي"/>
    <w:rsid w:val="00A91E80"/>
    <w:pPr>
      <w:pBdr>
        <w:top w:val="nil"/>
        <w:left w:val="nil"/>
        <w:bottom w:val="nil"/>
        <w:right w:val="nil"/>
        <w:between w:val="nil"/>
        <w:bar w:val="nil"/>
      </w:pBdr>
      <w:bidi/>
    </w:pPr>
    <w:rPr>
      <w:rFonts w:ascii="Arial Unicode MS" w:eastAsia="Arial Unicode MS" w:hAnsi="Arial Unicode MS" w:cs="Geeza Pro Regular" w:hint="cs"/>
      <w:color w:val="000000"/>
      <w:sz w:val="22"/>
      <w:szCs w:val="22"/>
      <w:bdr w:val="nil"/>
      <w:lang w:val="ar-SA"/>
    </w:rPr>
  </w:style>
  <w:style w:type="numbering" w:customStyle="1" w:styleId="0">
    <w:name w:val="تعداد بالأرقام اللاتينية.0"/>
    <w:rsid w:val="00A91E80"/>
  </w:style>
  <w:style w:type="character" w:customStyle="1" w:styleId="Hyperlink4">
    <w:name w:val="Hyperlink.4"/>
    <w:rsid w:val="00A91E80"/>
    <w:rPr>
      <w:color w:val="AD1915"/>
      <w:u w:val="single"/>
    </w:rPr>
  </w:style>
  <w:style w:type="paragraph" w:customStyle="1" w:styleId="Afffff">
    <w:name w:val="الافتراضي A"/>
    <w:rsid w:val="00A91E80"/>
    <w:pPr>
      <w:pBdr>
        <w:top w:val="nil"/>
        <w:left w:val="nil"/>
        <w:bottom w:val="nil"/>
        <w:right w:val="nil"/>
        <w:between w:val="nil"/>
        <w:bar w:val="nil"/>
      </w:pBdr>
      <w:spacing w:after="200" w:line="276" w:lineRule="auto"/>
    </w:pPr>
    <w:rPr>
      <w:rFonts w:ascii="Geeza Pro Regular" w:eastAsia="Geeza Pro Regular" w:hAnsi="Geeza Pro Regular" w:cs="Geeza Pro Regular"/>
      <w:color w:val="000000"/>
      <w:sz w:val="22"/>
      <w:szCs w:val="22"/>
      <w:u w:color="000000"/>
      <w:bdr w:val="nil"/>
    </w:rPr>
  </w:style>
  <w:style w:type="numbering" w:customStyle="1" w:styleId="5a">
    <w:name w:val="نمط مستورد 5"/>
    <w:rsid w:val="00A91E80"/>
  </w:style>
  <w:style w:type="numbering" w:customStyle="1" w:styleId="65">
    <w:name w:val="نمط مستورد 6"/>
    <w:rsid w:val="00A91E80"/>
  </w:style>
  <w:style w:type="numbering" w:customStyle="1" w:styleId="74">
    <w:name w:val="نمط مستورد 7"/>
    <w:rsid w:val="00A91E80"/>
  </w:style>
  <w:style w:type="paragraph" w:styleId="afffff0">
    <w:name w:val="Bibliography"/>
    <w:basedOn w:val="a8"/>
    <w:next w:val="a8"/>
    <w:uiPriority w:val="37"/>
    <w:unhideWhenUsed/>
    <w:rsid w:val="00A91E80"/>
    <w:pPr>
      <w:widowControl/>
      <w:bidi w:val="0"/>
      <w:adjustRightInd/>
      <w:spacing w:line="240" w:lineRule="auto"/>
      <w:jc w:val="left"/>
      <w:textAlignment w:val="auto"/>
    </w:pPr>
  </w:style>
  <w:style w:type="character" w:customStyle="1" w:styleId="2f">
    <w:name w:val="إشارة لم يتم حلها2"/>
    <w:uiPriority w:val="99"/>
    <w:rsid w:val="00A91E80"/>
    <w:rPr>
      <w:color w:val="808080"/>
      <w:shd w:val="clear" w:color="auto" w:fill="E6E6E6"/>
    </w:rPr>
  </w:style>
  <w:style w:type="numbering" w:customStyle="1" w:styleId="220">
    <w:name w:val="بلا قائمة22"/>
    <w:next w:val="ab"/>
    <w:uiPriority w:val="99"/>
    <w:semiHidden/>
    <w:unhideWhenUsed/>
    <w:rsid w:val="00DA5BB2"/>
  </w:style>
  <w:style w:type="table" w:customStyle="1" w:styleId="TableNormal1">
    <w:name w:val="Table Normal1"/>
    <w:rsid w:val="00DA5BB2"/>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table" w:customStyle="1" w:styleId="151">
    <w:name w:val="شبكة جدول15"/>
    <w:basedOn w:val="aa"/>
    <w:next w:val="af5"/>
    <w:uiPriority w:val="59"/>
    <w:rsid w:val="00DA5BB2"/>
    <w:pPr>
      <w:bidi/>
    </w:pPr>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بلا قائمة23"/>
    <w:next w:val="ab"/>
    <w:uiPriority w:val="99"/>
    <w:semiHidden/>
    <w:unhideWhenUsed/>
    <w:rsid w:val="00204746"/>
  </w:style>
  <w:style w:type="character" w:customStyle="1" w:styleId="Char11">
    <w:name w:val="العنوان Char1"/>
    <w:aliases w:val="اساسي Char1"/>
    <w:uiPriority w:val="10"/>
    <w:rsid w:val="00204746"/>
    <w:rPr>
      <w:rFonts w:ascii="Cambria" w:eastAsia="Times New Roman" w:hAnsi="Cambria" w:cs="Times New Roman"/>
      <w:color w:val="17365D"/>
      <w:spacing w:val="5"/>
      <w:kern w:val="28"/>
      <w:sz w:val="52"/>
      <w:szCs w:val="52"/>
    </w:rPr>
  </w:style>
  <w:style w:type="paragraph" w:customStyle="1" w:styleId="111">
    <w:name w:val="العنوان 11"/>
    <w:basedOn w:val="a8"/>
    <w:link w:val="1Char0"/>
    <w:rsid w:val="00204746"/>
    <w:pPr>
      <w:widowControl/>
      <w:adjustRightInd/>
      <w:spacing w:line="240" w:lineRule="auto"/>
      <w:ind w:left="454" w:hanging="454"/>
      <w:textAlignment w:val="auto"/>
    </w:pPr>
    <w:rPr>
      <w:rFonts w:ascii="Traditional Arabic" w:hAnsi="Traditional Arabic" w:cs="Traditional Arabic"/>
      <w:b/>
      <w:bCs/>
      <w:sz w:val="36"/>
      <w:lang w:eastAsia="ar-SA" w:bidi="ar-EG"/>
    </w:rPr>
  </w:style>
  <w:style w:type="paragraph" w:customStyle="1" w:styleId="1f2">
    <w:name w:val="خريطة المستند1"/>
    <w:basedOn w:val="a8"/>
    <w:rsid w:val="00204746"/>
    <w:pPr>
      <w:widowControl/>
      <w:adjustRightInd/>
      <w:spacing w:line="240" w:lineRule="auto"/>
      <w:ind w:left="454" w:hanging="454"/>
      <w:textAlignment w:val="auto"/>
    </w:pPr>
    <w:rPr>
      <w:rFonts w:ascii="Tahoma" w:hAnsi="Tahoma"/>
      <w:color w:val="000000"/>
      <w:sz w:val="28"/>
    </w:rPr>
  </w:style>
  <w:style w:type="table" w:customStyle="1" w:styleId="161">
    <w:name w:val="شبكة جدول16"/>
    <w:basedOn w:val="aa"/>
    <w:next w:val="af5"/>
    <w:rsid w:val="00204746"/>
    <w:pPr>
      <w:ind w:right="454"/>
    </w:pPr>
    <w:rPr>
      <w:rFonts w:ascii="Tahoma" w:hAnsi="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بلا قائمة110"/>
    <w:next w:val="ab"/>
    <w:semiHidden/>
    <w:unhideWhenUsed/>
    <w:rsid w:val="00204746"/>
  </w:style>
  <w:style w:type="numbering" w:customStyle="1" w:styleId="240">
    <w:name w:val="بلا قائمة24"/>
    <w:next w:val="ab"/>
    <w:semiHidden/>
    <w:rsid w:val="003F7E7E"/>
  </w:style>
  <w:style w:type="character" w:customStyle="1" w:styleId="style11">
    <w:name w:val="style11"/>
    <w:rsid w:val="003F7E7E"/>
    <w:rPr>
      <w:rFonts w:ascii="Traditional Arabic" w:hAnsi="Traditional Arabic" w:cs="Traditional Arabic" w:hint="default"/>
      <w:b/>
      <w:bCs/>
      <w:color w:val="000000"/>
      <w:sz w:val="36"/>
      <w:szCs w:val="36"/>
    </w:rPr>
  </w:style>
  <w:style w:type="character" w:customStyle="1" w:styleId="srch1">
    <w:name w:val="srch1"/>
    <w:rsid w:val="003F7E7E"/>
    <w:rPr>
      <w:rFonts w:ascii="Traditional Arabic" w:hAnsi="Traditional Arabic" w:cs="Traditional Arabic" w:hint="default"/>
      <w:b/>
      <w:bCs/>
      <w:color w:val="FF0000"/>
      <w:sz w:val="36"/>
      <w:szCs w:val="36"/>
    </w:rPr>
  </w:style>
  <w:style w:type="numbering" w:customStyle="1" w:styleId="250">
    <w:name w:val="بلا قائمة25"/>
    <w:next w:val="ab"/>
    <w:uiPriority w:val="99"/>
    <w:semiHidden/>
    <w:unhideWhenUsed/>
    <w:rsid w:val="003F347D"/>
  </w:style>
  <w:style w:type="table" w:customStyle="1" w:styleId="171">
    <w:name w:val="شبكة جدول17"/>
    <w:basedOn w:val="aa"/>
    <w:next w:val="af5"/>
    <w:uiPriority w:val="39"/>
    <w:rsid w:val="003F347D"/>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4CharCharCharCharCharChar">
    <w:name w:val="Char Char4 Char Char Char Char Char Char"/>
    <w:basedOn w:val="a8"/>
    <w:rsid w:val="00CA3929"/>
    <w:pPr>
      <w:widowControl/>
      <w:bidi w:val="0"/>
      <w:adjustRightInd/>
      <w:spacing w:after="160" w:line="240" w:lineRule="exact"/>
      <w:jc w:val="left"/>
      <w:textAlignment w:val="auto"/>
    </w:pPr>
    <w:rPr>
      <w:rFonts w:ascii="Verdana" w:hAnsi="Verdana"/>
      <w:sz w:val="20"/>
      <w:szCs w:val="20"/>
      <w:lang w:val="en-GB"/>
    </w:rPr>
  </w:style>
  <w:style w:type="numbering" w:customStyle="1" w:styleId="260">
    <w:name w:val="بلا قائمة26"/>
    <w:next w:val="ab"/>
    <w:uiPriority w:val="99"/>
    <w:semiHidden/>
    <w:unhideWhenUsed/>
    <w:rsid w:val="005C5A3F"/>
  </w:style>
  <w:style w:type="paragraph" w:styleId="5b">
    <w:name w:val="List Continue 5"/>
    <w:basedOn w:val="a8"/>
    <w:rsid w:val="005C5A3F"/>
    <w:pPr>
      <w:widowControl/>
      <w:adjustRightInd/>
      <w:spacing w:after="120" w:line="240" w:lineRule="auto"/>
      <w:ind w:left="1415"/>
      <w:jc w:val="left"/>
      <w:textAlignment w:val="auto"/>
    </w:pPr>
    <w:rPr>
      <w:rFonts w:cs="Traditional Arabic"/>
      <w:lang w:eastAsia="ar-SA"/>
    </w:rPr>
  </w:style>
  <w:style w:type="paragraph" w:customStyle="1" w:styleId="1TraditionalArabic">
    <w:name w:val="نمط عنوان 1 + (العربية وغيرها) Traditional Arabic أخضر ساطع"/>
    <w:basedOn w:val="13"/>
    <w:rsid w:val="005C5A3F"/>
    <w:pPr>
      <w:widowControl/>
      <w:adjustRightInd/>
      <w:spacing w:before="0" w:after="0" w:line="240" w:lineRule="auto"/>
      <w:textAlignment w:val="auto"/>
    </w:pPr>
    <w:rPr>
      <w:rFonts w:cs="Traditional Arabic"/>
      <w:bCs/>
      <w:color w:val="00FF00"/>
      <w:szCs w:val="48"/>
      <w:lang w:eastAsia="ar-SA"/>
    </w:rPr>
  </w:style>
  <w:style w:type="paragraph" w:customStyle="1" w:styleId="1TraditionalArabic0">
    <w:name w:val="نمط نمط عنوان 1 + (العربية وغيرها) Traditional Arabic + (العربية ..."/>
    <w:basedOn w:val="a8"/>
    <w:rsid w:val="005C5A3F"/>
    <w:pPr>
      <w:keepNext/>
      <w:widowControl/>
      <w:adjustRightInd/>
      <w:spacing w:line="240" w:lineRule="auto"/>
      <w:jc w:val="center"/>
      <w:textAlignment w:val="auto"/>
      <w:outlineLvl w:val="0"/>
    </w:pPr>
    <w:rPr>
      <w:rFonts w:ascii="Arial" w:hAnsi="Arial" w:cs="Traditional Arabic"/>
      <w:b/>
      <w:bCs/>
      <w:color w:val="0000FF"/>
      <w:kern w:val="32"/>
      <w:sz w:val="32"/>
      <w:szCs w:val="48"/>
      <w:lang w:eastAsia="ar-SA"/>
    </w:rPr>
  </w:style>
  <w:style w:type="paragraph" w:customStyle="1" w:styleId="TraditionalArabic18">
    <w:name w:val="نمط (رمز) Traditional Arabic ‏18 نقطة أحمر"/>
    <w:basedOn w:val="a8"/>
    <w:next w:val="2"/>
    <w:rsid w:val="005C5A3F"/>
    <w:pPr>
      <w:widowControl/>
      <w:adjustRightInd/>
      <w:spacing w:line="600" w:lineRule="atLeast"/>
      <w:jc w:val="center"/>
      <w:textAlignment w:val="auto"/>
    </w:pPr>
    <w:rPr>
      <w:rFonts w:hAnsi="Traditional Arabic" w:cs="Traditional Arabic"/>
      <w:bCs/>
      <w:color w:val="FF0000"/>
      <w:sz w:val="36"/>
      <w:szCs w:val="40"/>
      <w:lang w:eastAsia="ar-SA"/>
    </w:rPr>
  </w:style>
  <w:style w:type="paragraph" w:customStyle="1" w:styleId="2TraditionalArabic18">
    <w:name w:val="نمط عنوان 2  (رمز) (رمز) Traditional Arabic ‏18 ..."/>
    <w:basedOn w:val="2"/>
    <w:next w:val="2"/>
    <w:autoRedefine/>
    <w:rsid w:val="005C5A3F"/>
    <w:pPr>
      <w:keepLines w:val="0"/>
      <w:bidi/>
      <w:spacing w:before="0"/>
      <w:jc w:val="center"/>
    </w:pPr>
    <w:rPr>
      <w:rFonts w:ascii="AGA Arabesque" w:hAnsi="AGA Arabesque" w:cs="Traditional Arabic"/>
      <w:b/>
      <w:bCs/>
      <w:i/>
      <w:color w:val="FF0000"/>
      <w:sz w:val="36"/>
      <w:szCs w:val="40"/>
      <w:lang w:eastAsia="ar-SA"/>
    </w:rPr>
  </w:style>
  <w:style w:type="paragraph" w:customStyle="1" w:styleId="zz01HarfH1">
    <w:name w:val="zz01HarfH1"/>
    <w:basedOn w:val="a8"/>
    <w:rsid w:val="005C5A3F"/>
    <w:pPr>
      <w:widowControl/>
      <w:adjustRightInd/>
      <w:spacing w:before="2" w:after="2" w:line="600" w:lineRule="atLeast"/>
      <w:textAlignment w:val="auto"/>
    </w:pPr>
    <w:rPr>
      <w:lang w:eastAsia="ar-SA"/>
    </w:rPr>
  </w:style>
  <w:style w:type="paragraph" w:customStyle="1" w:styleId="zz02HarfH2">
    <w:name w:val="zz02HarfH2"/>
    <w:basedOn w:val="a8"/>
    <w:rsid w:val="005C5A3F"/>
    <w:pPr>
      <w:widowControl/>
      <w:adjustRightInd/>
      <w:spacing w:before="2" w:after="2" w:line="600" w:lineRule="atLeast"/>
      <w:textAlignment w:val="auto"/>
    </w:pPr>
    <w:rPr>
      <w:lang w:eastAsia="ar-SA"/>
    </w:rPr>
  </w:style>
  <w:style w:type="paragraph" w:customStyle="1" w:styleId="zz03HarfTitle1">
    <w:name w:val="zz03HarfTitle1"/>
    <w:basedOn w:val="a8"/>
    <w:rsid w:val="005C5A3F"/>
    <w:pPr>
      <w:widowControl/>
      <w:adjustRightInd/>
      <w:spacing w:before="2" w:after="2" w:line="600" w:lineRule="atLeast"/>
      <w:textAlignment w:val="auto"/>
    </w:pPr>
    <w:rPr>
      <w:lang w:eastAsia="ar-SA"/>
    </w:rPr>
  </w:style>
  <w:style w:type="paragraph" w:customStyle="1" w:styleId="zz04HarfTitle2">
    <w:name w:val="zz04HarfTitle2"/>
    <w:basedOn w:val="a8"/>
    <w:rsid w:val="005C5A3F"/>
    <w:pPr>
      <w:widowControl/>
      <w:adjustRightInd/>
      <w:spacing w:before="2" w:after="2" w:line="600" w:lineRule="atLeast"/>
      <w:textAlignment w:val="auto"/>
    </w:pPr>
    <w:rPr>
      <w:lang w:eastAsia="ar-SA"/>
    </w:rPr>
  </w:style>
  <w:style w:type="paragraph" w:customStyle="1" w:styleId="zz05HarfH3">
    <w:name w:val="zz05HarfH3"/>
    <w:basedOn w:val="a8"/>
    <w:rsid w:val="005C5A3F"/>
    <w:pPr>
      <w:widowControl/>
      <w:adjustRightInd/>
      <w:spacing w:before="2" w:after="2" w:line="600" w:lineRule="atLeast"/>
      <w:textAlignment w:val="auto"/>
    </w:pPr>
    <w:rPr>
      <w:lang w:eastAsia="ar-SA"/>
    </w:rPr>
  </w:style>
  <w:style w:type="paragraph" w:customStyle="1" w:styleId="zz06HarfH4">
    <w:name w:val="zz06HarfH4"/>
    <w:basedOn w:val="a8"/>
    <w:rsid w:val="005C5A3F"/>
    <w:pPr>
      <w:widowControl/>
      <w:adjustRightInd/>
      <w:spacing w:before="2" w:after="2" w:line="600" w:lineRule="atLeast"/>
      <w:textAlignment w:val="auto"/>
    </w:pPr>
    <w:rPr>
      <w:lang w:eastAsia="ar-SA"/>
    </w:rPr>
  </w:style>
  <w:style w:type="paragraph" w:customStyle="1" w:styleId="zz07HarfCell">
    <w:name w:val="zz07HarfCell"/>
    <w:basedOn w:val="a8"/>
    <w:uiPriority w:val="99"/>
    <w:rsid w:val="005C5A3F"/>
    <w:pPr>
      <w:widowControl/>
      <w:adjustRightInd/>
      <w:spacing w:before="2" w:after="2" w:line="600" w:lineRule="atLeast"/>
      <w:textAlignment w:val="auto"/>
    </w:pPr>
    <w:rPr>
      <w:lang w:eastAsia="ar-SA"/>
    </w:rPr>
  </w:style>
  <w:style w:type="paragraph" w:customStyle="1" w:styleId="zz08HarfOther">
    <w:name w:val="zz08HarfOther"/>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09HarfInx">
    <w:name w:val="zz09HarfInx"/>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0HarfH5">
    <w:name w:val="zz10HarfH5"/>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6HarfQuran">
    <w:name w:val="zz16HarfQuran"/>
    <w:basedOn w:val="a8"/>
    <w:rsid w:val="005C5A3F"/>
    <w:pPr>
      <w:widowControl/>
      <w:adjustRightInd/>
      <w:spacing w:before="2" w:after="2" w:line="600" w:lineRule="atLeast"/>
      <w:jc w:val="left"/>
      <w:textAlignment w:val="auto"/>
    </w:pPr>
    <w:rPr>
      <w:rFonts w:hAnsi="Traditional Arabic" w:cs="Traditional Arabic"/>
      <w:lang w:eastAsia="ar-SA"/>
    </w:rPr>
  </w:style>
  <w:style w:type="character" w:customStyle="1" w:styleId="mw-headline">
    <w:name w:val="mw-headline"/>
    <w:rsid w:val="005C5A3F"/>
  </w:style>
  <w:style w:type="paragraph" w:customStyle="1" w:styleId="afffff1">
    <w:name w:val="عنوان"/>
    <w:basedOn w:val="a8"/>
    <w:rsid w:val="005C5A3F"/>
    <w:pPr>
      <w:widowControl/>
      <w:adjustRightInd/>
      <w:spacing w:after="200" w:line="240" w:lineRule="auto"/>
      <w:jc w:val="center"/>
      <w:textAlignment w:val="auto"/>
    </w:pPr>
    <w:rPr>
      <w:rFonts w:cs="MCS ARAFAT HIGH"/>
      <w:noProof/>
      <w:sz w:val="36"/>
      <w:szCs w:val="36"/>
    </w:rPr>
  </w:style>
  <w:style w:type="character" w:customStyle="1" w:styleId="harfbody">
    <w:name w:val="harfbody"/>
    <w:rsid w:val="005C5A3F"/>
  </w:style>
  <w:style w:type="character" w:customStyle="1" w:styleId="edit-title">
    <w:name w:val="edit-title"/>
    <w:rsid w:val="005C5A3F"/>
  </w:style>
  <w:style w:type="character" w:customStyle="1" w:styleId="info-subtitle">
    <w:name w:val="info-subtitle"/>
    <w:rsid w:val="005C5A3F"/>
  </w:style>
  <w:style w:type="paragraph" w:customStyle="1" w:styleId="afffff2">
    <w:name w:val="منذر"/>
    <w:basedOn w:val="a8"/>
    <w:rsid w:val="005C5A3F"/>
    <w:pPr>
      <w:tabs>
        <w:tab w:val="right" w:pos="567"/>
        <w:tab w:val="right" w:pos="851"/>
        <w:tab w:val="right" w:pos="1418"/>
        <w:tab w:val="right" w:pos="1871"/>
      </w:tabs>
      <w:overflowPunct w:val="0"/>
      <w:autoSpaceDE w:val="0"/>
      <w:autoSpaceDN w:val="0"/>
      <w:spacing w:before="120" w:line="240" w:lineRule="auto"/>
      <w:ind w:firstLine="720"/>
    </w:pPr>
    <w:rPr>
      <w:sz w:val="20"/>
      <w:szCs w:val="36"/>
    </w:rPr>
  </w:style>
  <w:style w:type="paragraph" w:customStyle="1" w:styleId="afffff3">
    <w:name w:val="الفقرة"/>
    <w:basedOn w:val="a8"/>
    <w:rsid w:val="005C5A3F"/>
    <w:pPr>
      <w:widowControl/>
      <w:adjustRightInd/>
      <w:spacing w:before="240" w:line="240" w:lineRule="auto"/>
      <w:jc w:val="lowKashida"/>
      <w:textAlignment w:val="auto"/>
    </w:pPr>
    <w:rPr>
      <w:rFonts w:cs="Traditional Arabic"/>
      <w:sz w:val="28"/>
      <w:szCs w:val="38"/>
    </w:rPr>
  </w:style>
  <w:style w:type="paragraph" w:customStyle="1" w:styleId="afffff4">
    <w:name w:val="عنوان رئيس"/>
    <w:basedOn w:val="a8"/>
    <w:rsid w:val="005C5A3F"/>
    <w:pPr>
      <w:widowControl/>
      <w:adjustRightInd/>
      <w:spacing w:line="240" w:lineRule="auto"/>
      <w:jc w:val="center"/>
      <w:textAlignment w:val="auto"/>
    </w:pPr>
    <w:rPr>
      <w:rFonts w:cs="DecoType Naskh Variants"/>
      <w:b/>
      <w:bCs/>
      <w:sz w:val="42"/>
      <w:szCs w:val="50"/>
    </w:rPr>
  </w:style>
  <w:style w:type="table" w:customStyle="1" w:styleId="181">
    <w:name w:val="شبكة جدول18"/>
    <w:basedOn w:val="aa"/>
    <w:next w:val="af5"/>
    <w:rsid w:val="005C5A3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عادي + ‏11 نقطة، أسود"/>
    <w:basedOn w:val="a8"/>
    <w:uiPriority w:val="99"/>
    <w:rsid w:val="005C5A3F"/>
    <w:pPr>
      <w:tabs>
        <w:tab w:val="left" w:pos="720"/>
      </w:tabs>
      <w:autoSpaceDE w:val="0"/>
      <w:autoSpaceDN w:val="0"/>
      <w:spacing w:line="240" w:lineRule="auto"/>
      <w:jc w:val="left"/>
      <w:textAlignment w:val="auto"/>
    </w:pPr>
    <w:rPr>
      <w:color w:val="000000"/>
      <w:sz w:val="22"/>
      <w:szCs w:val="22"/>
    </w:rPr>
  </w:style>
  <w:style w:type="paragraph" w:customStyle="1" w:styleId="ecxmsonormal">
    <w:name w:val="ecxmsonormal"/>
    <w:basedOn w:val="a8"/>
    <w:rsid w:val="005C5A3F"/>
    <w:pPr>
      <w:widowControl/>
      <w:bidi w:val="0"/>
      <w:adjustRightInd/>
      <w:spacing w:before="100" w:beforeAutospacing="1" w:after="100" w:afterAutospacing="1" w:line="240" w:lineRule="auto"/>
      <w:jc w:val="left"/>
      <w:textAlignment w:val="auto"/>
    </w:pPr>
  </w:style>
  <w:style w:type="table" w:styleId="-3">
    <w:name w:val="Light Shading Accent 3"/>
    <w:basedOn w:val="aa"/>
    <w:uiPriority w:val="60"/>
    <w:rsid w:val="005C5A3F"/>
    <w:rPr>
      <w:rFonts w:ascii="Calibri" w:eastAsia="Calibri" w:hAnsi="Calibri" w:cs="Arial"/>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710">
    <w:name w:val="شبكة جدول171"/>
    <w:basedOn w:val="aa"/>
    <w:next w:val="af5"/>
    <w:uiPriority w:val="39"/>
    <w:rsid w:val="002E1A40"/>
    <w:rPr>
      <w:rFonts w:ascii="KFGQPC Uthman Taha Naskh" w:eastAsia="Calibri" w:hAnsi="KFGQPC Uthman Taha Naskh" w:cs="KFGQPC Uthman Taha Nask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item">
    <w:name w:val="info-item"/>
    <w:rsid w:val="00477BD1"/>
  </w:style>
  <w:style w:type="character" w:customStyle="1" w:styleId="info-title">
    <w:name w:val="info-title"/>
    <w:rsid w:val="00477BD1"/>
  </w:style>
  <w:style w:type="paragraph" w:customStyle="1" w:styleId="CharChar7">
    <w:name w:val="Char Char7"/>
    <w:basedOn w:val="a8"/>
    <w:uiPriority w:val="99"/>
    <w:rsid w:val="00477BD1"/>
    <w:pPr>
      <w:widowControl/>
      <w:adjustRightInd/>
      <w:spacing w:line="240" w:lineRule="auto"/>
      <w:jc w:val="left"/>
      <w:textAlignment w:val="auto"/>
    </w:pPr>
  </w:style>
  <w:style w:type="paragraph" w:customStyle="1" w:styleId="afffff5">
    <w:name w:val="التخريج والسند"/>
    <w:basedOn w:val="a8"/>
    <w:rsid w:val="00477BD1"/>
    <w:pPr>
      <w:widowControl/>
      <w:tabs>
        <w:tab w:val="num" w:pos="648"/>
      </w:tabs>
      <w:adjustRightInd/>
      <w:spacing w:before="300" w:after="80" w:line="520" w:lineRule="exact"/>
      <w:ind w:right="360" w:hanging="72"/>
      <w:jc w:val="left"/>
      <w:textAlignment w:val="auto"/>
    </w:pPr>
    <w:rPr>
      <w:rFonts w:ascii="Librarian" w:cs="MCS ALMAALIM"/>
      <w:color w:val="000000"/>
      <w:sz w:val="32"/>
      <w:szCs w:val="48"/>
      <w:lang w:eastAsia="ar-SA"/>
    </w:rPr>
  </w:style>
  <w:style w:type="paragraph" w:customStyle="1" w:styleId="afffff6">
    <w:name w:val="نمط فاصل"/>
    <w:basedOn w:val="a8"/>
    <w:rsid w:val="00477BD1"/>
    <w:pPr>
      <w:widowControl/>
      <w:adjustRightInd/>
      <w:spacing w:line="14" w:lineRule="auto"/>
      <w:jc w:val="left"/>
      <w:textAlignment w:val="auto"/>
    </w:pPr>
    <w:rPr>
      <w:rFonts w:ascii="Librarian" w:cs="Traditional Arabic"/>
      <w:color w:val="000000"/>
      <w:sz w:val="36"/>
      <w:szCs w:val="40"/>
      <w:lang w:eastAsia="ar-SA"/>
    </w:rPr>
  </w:style>
  <w:style w:type="paragraph" w:customStyle="1" w:styleId="a1">
    <w:name w:val="تقسيمات"/>
    <w:basedOn w:val="a8"/>
    <w:link w:val="Charfa"/>
    <w:rsid w:val="00477BD1"/>
    <w:pPr>
      <w:keepNext/>
      <w:numPr>
        <w:numId w:val="10"/>
      </w:numPr>
      <w:adjustRightInd/>
      <w:spacing w:before="120" w:after="120" w:line="640" w:lineRule="exact"/>
      <w:jc w:val="left"/>
      <w:textAlignment w:val="auto"/>
    </w:pPr>
    <w:rPr>
      <w:rFonts w:cs="Monotype Koufi"/>
      <w:sz w:val="40"/>
      <w:szCs w:val="34"/>
      <w:lang w:eastAsia="ar-SA"/>
    </w:rPr>
  </w:style>
  <w:style w:type="paragraph" w:styleId="2f0">
    <w:name w:val="List Bullet 2"/>
    <w:basedOn w:val="a8"/>
    <w:autoRedefine/>
    <w:rsid w:val="00477BD1"/>
    <w:pPr>
      <w:widowControl/>
      <w:tabs>
        <w:tab w:val="num" w:pos="643"/>
      </w:tabs>
      <w:adjustRightInd/>
      <w:spacing w:line="240" w:lineRule="auto"/>
      <w:ind w:left="643" w:hanging="360"/>
      <w:jc w:val="left"/>
      <w:textAlignment w:val="auto"/>
    </w:pPr>
    <w:rPr>
      <w:rFonts w:cs="Traditional Arabic"/>
      <w:sz w:val="44"/>
      <w:szCs w:val="40"/>
      <w:lang w:eastAsia="ar-SA"/>
    </w:rPr>
  </w:style>
  <w:style w:type="paragraph" w:customStyle="1" w:styleId="afffff7">
    <w:name w:val="آيات"/>
    <w:basedOn w:val="a8"/>
    <w:rsid w:val="00477BD1"/>
    <w:pPr>
      <w:adjustRightInd/>
      <w:spacing w:after="120" w:line="560" w:lineRule="exact"/>
      <w:ind w:firstLine="624"/>
      <w:jc w:val="lowKashida"/>
      <w:textAlignment w:val="auto"/>
    </w:pPr>
    <w:rPr>
      <w:rFonts w:cs="Traditional Arabic"/>
      <w:color w:val="000000"/>
      <w:sz w:val="26"/>
      <w:szCs w:val="26"/>
      <w:lang w:eastAsia="ar-SA"/>
    </w:rPr>
  </w:style>
  <w:style w:type="table" w:customStyle="1" w:styleId="1410">
    <w:name w:val="شبكة جدول141"/>
    <w:basedOn w:val="aa"/>
    <w:next w:val="af5"/>
    <w:rsid w:val="00477BD1"/>
    <w:pPr>
      <w:widowControl w:val="0"/>
      <w:bidi/>
      <w:ind w:firstLine="284"/>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cial1">
    <w:name w:val="special1"/>
    <w:rsid w:val="00477BD1"/>
    <w:rPr>
      <w:rFonts w:cs="Traditional Arabic" w:hint="cs"/>
      <w:b/>
      <w:bCs/>
      <w:color w:val="008000"/>
      <w:sz w:val="36"/>
      <w:szCs w:val="36"/>
    </w:rPr>
  </w:style>
  <w:style w:type="character" w:customStyle="1" w:styleId="highlight1">
    <w:name w:val="highlight1"/>
    <w:rsid w:val="00477BD1"/>
    <w:rPr>
      <w:b/>
      <w:bCs/>
      <w:color w:val="FF0000"/>
    </w:rPr>
  </w:style>
  <w:style w:type="character" w:customStyle="1" w:styleId="grame">
    <w:name w:val="grame"/>
    <w:basedOn w:val="a9"/>
    <w:rsid w:val="00477BD1"/>
  </w:style>
  <w:style w:type="paragraph" w:customStyle="1" w:styleId="afffff8">
    <w:name w:val="فقرة جديدة"/>
    <w:basedOn w:val="29"/>
    <w:link w:val="Charfb"/>
    <w:rsid w:val="00477BD1"/>
    <w:pPr>
      <w:tabs>
        <w:tab w:val="left" w:pos="3993"/>
      </w:tabs>
      <w:spacing w:after="0" w:line="500" w:lineRule="exact"/>
      <w:jc w:val="lowKashida"/>
    </w:pPr>
    <w:rPr>
      <w:rFonts w:ascii="Times New Roman" w:hAnsi="Times New Roman" w:cs="Traditional Arabic"/>
      <w:sz w:val="36"/>
      <w:szCs w:val="36"/>
    </w:rPr>
  </w:style>
  <w:style w:type="character" w:customStyle="1" w:styleId="Charfb">
    <w:name w:val="فقرة جديدة Char"/>
    <w:link w:val="afffff8"/>
    <w:rsid w:val="00477BD1"/>
    <w:rPr>
      <w:rFonts w:cs="Traditional Arabic"/>
      <w:sz w:val="36"/>
      <w:szCs w:val="36"/>
    </w:rPr>
  </w:style>
  <w:style w:type="paragraph" w:customStyle="1" w:styleId="NoSpacing1">
    <w:name w:val="No Spacing1"/>
    <w:rsid w:val="00477BD1"/>
    <w:pPr>
      <w:bidi/>
    </w:pPr>
    <w:rPr>
      <w:rFonts w:ascii="Calibri" w:hAnsi="Calibri" w:cs="Arial"/>
      <w:sz w:val="22"/>
      <w:szCs w:val="22"/>
    </w:rPr>
  </w:style>
  <w:style w:type="paragraph" w:styleId="afffff9">
    <w:name w:val="Body Text First Indent"/>
    <w:basedOn w:val="afff1"/>
    <w:link w:val="Charfc"/>
    <w:rsid w:val="00477BD1"/>
    <w:pPr>
      <w:widowControl/>
      <w:ind w:firstLine="210"/>
      <w:jc w:val="left"/>
    </w:pPr>
    <w:rPr>
      <w:rFonts w:ascii="Calibri" w:eastAsia="Calibri" w:hAnsi="Calibri" w:cs="Arial"/>
      <w:b/>
      <w:bCs/>
      <w:color w:val="auto"/>
      <w:szCs w:val="24"/>
      <w:lang w:val="en-US" w:eastAsia="en-US"/>
      <w14:shadow w14:blurRad="50800" w14:dist="38100" w14:dir="2700000" w14:sx="100000" w14:sy="100000" w14:kx="0" w14:ky="0" w14:algn="tl">
        <w14:srgbClr w14:val="000000">
          <w14:alpha w14:val="60000"/>
        </w14:srgbClr>
      </w14:shadow>
    </w:rPr>
  </w:style>
  <w:style w:type="character" w:customStyle="1" w:styleId="Charfc">
    <w:name w:val="نص أساسي بمسافة بادئة للسطر الأول Char"/>
    <w:link w:val="afffff9"/>
    <w:rsid w:val="00477BD1"/>
    <w:rPr>
      <w:rFonts w:ascii="Calibri" w:eastAsia="Calibri" w:hAnsi="Calibri" w:cs="Arial"/>
      <w:b/>
      <w:bCs/>
      <w:color w:val="000000"/>
      <w:sz w:val="24"/>
      <w:szCs w:val="24"/>
      <w:lang w:val="fr-FR" w:eastAsia="ar-SA"/>
      <w14:shadow w14:blurRad="50800" w14:dist="38100" w14:dir="2700000" w14:sx="100000" w14:sy="100000" w14:kx="0" w14:ky="0" w14:algn="tl">
        <w14:srgbClr w14:val="000000">
          <w14:alpha w14:val="60000"/>
        </w14:srgbClr>
      </w14:shadow>
    </w:rPr>
  </w:style>
  <w:style w:type="paragraph" w:customStyle="1" w:styleId="BalloonText1">
    <w:name w:val="Balloon Text1"/>
    <w:basedOn w:val="a8"/>
    <w:link w:val="BalloonTextChar"/>
    <w:rsid w:val="00477BD1"/>
    <w:pPr>
      <w:adjustRightInd/>
      <w:spacing w:line="240" w:lineRule="auto"/>
      <w:ind w:firstLine="284"/>
      <w:jc w:val="left"/>
      <w:textAlignment w:val="auto"/>
    </w:pPr>
    <w:rPr>
      <w:rFonts w:ascii="Tahoma" w:cs="Tahoma"/>
      <w:sz w:val="16"/>
      <w:szCs w:val="16"/>
      <w:lang w:eastAsia="ar-SA"/>
    </w:rPr>
  </w:style>
  <w:style w:type="character" w:customStyle="1" w:styleId="CharChar18">
    <w:name w:val="Char Char18"/>
    <w:rsid w:val="00477BD1"/>
    <w:rPr>
      <w:rFonts w:ascii="Arial" w:eastAsia="Times New Roman" w:hAnsi="Arial" w:cs="DecoType Naskh"/>
      <w:b/>
      <w:bCs/>
      <w:sz w:val="24"/>
      <w:szCs w:val="40"/>
      <w14:shadow w14:blurRad="50800" w14:dist="38100" w14:dir="2700000" w14:sx="100000" w14:sy="100000" w14:kx="0" w14:ky="0" w14:algn="tl">
        <w14:srgbClr w14:val="000000">
          <w14:alpha w14:val="60000"/>
        </w14:srgbClr>
      </w14:shadow>
    </w:rPr>
  </w:style>
  <w:style w:type="character" w:customStyle="1" w:styleId="CharChar9">
    <w:name w:val="Char Char9"/>
    <w:rsid w:val="00477BD1"/>
    <w:rPr>
      <w:rFonts w:ascii="Times New Roman" w:eastAsia="Times New Roman" w:hAnsi="Times New Roman" w:cs="Traditional Arabic"/>
      <w:sz w:val="40"/>
      <w:szCs w:val="48"/>
    </w:rPr>
  </w:style>
  <w:style w:type="character" w:customStyle="1" w:styleId="CharChar8">
    <w:name w:val="Char Char8"/>
    <w:rsid w:val="00477BD1"/>
    <w:rPr>
      <w:rFonts w:ascii="Times New Roman" w:eastAsia="Times New Roman" w:hAnsi="Times New Roman" w:cs="Traditional Arabic"/>
      <w:sz w:val="40"/>
      <w:szCs w:val="48"/>
    </w:rPr>
  </w:style>
  <w:style w:type="paragraph" w:customStyle="1" w:styleId="1f3">
    <w:name w:val="نص في بالون1"/>
    <w:basedOn w:val="a8"/>
    <w:rsid w:val="00477BD1"/>
    <w:pPr>
      <w:adjustRightInd/>
      <w:spacing w:line="240" w:lineRule="auto"/>
      <w:ind w:firstLine="284"/>
      <w:jc w:val="left"/>
      <w:textAlignment w:val="auto"/>
    </w:pPr>
    <w:rPr>
      <w:rFonts w:ascii="Tahoma" w:cs="Tahoma"/>
      <w:sz w:val="16"/>
      <w:szCs w:val="16"/>
      <w:lang w:eastAsia="ar-SA"/>
    </w:rPr>
  </w:style>
  <w:style w:type="character" w:customStyle="1" w:styleId="Charfa">
    <w:name w:val="تقسيمات Char"/>
    <w:link w:val="a1"/>
    <w:rsid w:val="00477BD1"/>
    <w:rPr>
      <w:rFonts w:cs="Monotype Koufi"/>
      <w:sz w:val="40"/>
      <w:szCs w:val="34"/>
      <w:lang w:eastAsia="ar-SA"/>
    </w:rPr>
  </w:style>
  <w:style w:type="paragraph" w:customStyle="1" w:styleId="afffffa">
    <w:name w:val="آيات_السقاف"/>
    <w:basedOn w:val="a8"/>
    <w:link w:val="Charfd"/>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d">
    <w:name w:val="آيات_السقاف Char"/>
    <w:link w:val="afffffa"/>
    <w:rsid w:val="00477BD1"/>
    <w:rPr>
      <w:rFonts w:ascii="QCF_BSML" w:hAnsi="QCF_BSML" w:cs="QCF_BSML"/>
      <w:color w:val="801C80"/>
      <w:sz w:val="32"/>
      <w:szCs w:val="32"/>
    </w:rPr>
  </w:style>
  <w:style w:type="paragraph" w:customStyle="1" w:styleId="afffffb">
    <w:name w:val="آيات_سميرة"/>
    <w:basedOn w:val="a8"/>
    <w:link w:val="Charfe"/>
    <w:uiPriority w:val="99"/>
    <w:rsid w:val="00477BD1"/>
    <w:pPr>
      <w:adjustRightInd/>
      <w:spacing w:after="110" w:line="540" w:lineRule="exact"/>
      <w:ind w:firstLine="624"/>
      <w:jc w:val="lowKashida"/>
      <w:textAlignment w:val="auto"/>
    </w:pPr>
    <w:rPr>
      <w:rFonts w:ascii="QCF_BSML" w:hAnsi="QCF_BSML" w:cs="QCF_BSML"/>
      <w:color w:val="00002B"/>
      <w:sz w:val="33"/>
      <w:szCs w:val="33"/>
    </w:rPr>
  </w:style>
  <w:style w:type="character" w:customStyle="1" w:styleId="Charfe">
    <w:name w:val="آيات_سميرة Char"/>
    <w:link w:val="afffffb"/>
    <w:uiPriority w:val="99"/>
    <w:rsid w:val="00477BD1"/>
    <w:rPr>
      <w:rFonts w:ascii="QCF_BSML" w:hAnsi="QCF_BSML" w:cs="QCF_BSML"/>
      <w:color w:val="00002B"/>
      <w:sz w:val="33"/>
      <w:szCs w:val="33"/>
    </w:rPr>
  </w:style>
  <w:style w:type="character" w:customStyle="1" w:styleId="CharChar0">
    <w:name w:val="أسماء الأعلام Char Char"/>
    <w:uiPriority w:val="99"/>
    <w:locked/>
    <w:rsid w:val="00477BD1"/>
    <w:rPr>
      <w:rFonts w:ascii="Times New Roman" w:hAnsi="Times New Roman" w:cs="MCS Taybah S_U normal."/>
      <w:sz w:val="44"/>
      <w:szCs w:val="44"/>
      <w:lang w:val="x-none" w:eastAsia="ar-SA" w:bidi="ar-SA"/>
      <w14:shadow w14:blurRad="50800" w14:dist="38100" w14:dir="2700000" w14:sx="100000" w14:sy="100000" w14:kx="0" w14:ky="0" w14:algn="tl">
        <w14:srgbClr w14:val="000000">
          <w14:alpha w14:val="60000"/>
        </w14:srgbClr>
      </w14:shadow>
    </w:rPr>
  </w:style>
  <w:style w:type="table" w:customStyle="1" w:styleId="1510">
    <w:name w:val="شبكة جدول151"/>
    <w:basedOn w:val="aa"/>
    <w:next w:val="af5"/>
    <w:uiPriority w:val="59"/>
    <w:rsid w:val="00477BD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Char">
    <w:name w:val="خط الفقرة الافتراضي Para Char"/>
    <w:basedOn w:val="a8"/>
    <w:rsid w:val="00477BD1"/>
    <w:pPr>
      <w:widowControl/>
      <w:adjustRightInd/>
      <w:spacing w:line="240" w:lineRule="auto"/>
      <w:jc w:val="left"/>
      <w:textAlignment w:val="auto"/>
    </w:pPr>
  </w:style>
  <w:style w:type="character" w:customStyle="1" w:styleId="Heading1Char">
    <w:name w:val="Heading 1 Char"/>
    <w:aliases w:val="عنوان 1 Char Char Char Char Char Char Char Char Char Char Char Char,Heading 11 Char Char,عنوان 1 Char Char Char Char Char Char Char Char Char Char Char Char Char Char Char"/>
    <w:locked/>
    <w:rsid w:val="00477BD1"/>
    <w:rPr>
      <w:rFonts w:ascii="Cambria" w:hAnsi="Cambria" w:cs="Times New Roman"/>
      <w:b/>
      <w:bCs/>
      <w:color w:val="365F91"/>
      <w:sz w:val="28"/>
      <w:szCs w:val="28"/>
    </w:rPr>
  </w:style>
  <w:style w:type="character" w:customStyle="1" w:styleId="Heading2Char">
    <w:name w:val="Heading 2 Char"/>
    <w:uiPriority w:val="9"/>
    <w:locked/>
    <w:rsid w:val="00477BD1"/>
    <w:rPr>
      <w:rFonts w:ascii="Cambria" w:hAnsi="Cambria" w:cs="Times New Roman"/>
      <w:b/>
      <w:bCs/>
      <w:color w:val="4F81BD"/>
      <w:sz w:val="26"/>
      <w:szCs w:val="26"/>
    </w:rPr>
  </w:style>
  <w:style w:type="character" w:customStyle="1" w:styleId="Heading3Char">
    <w:name w:val="Heading 3 Char"/>
    <w:uiPriority w:val="9"/>
    <w:locked/>
    <w:rsid w:val="00477BD1"/>
    <w:rPr>
      <w:rFonts w:ascii="Cambria" w:hAnsi="Cambria" w:cs="Times New Roman"/>
      <w:b/>
      <w:bCs/>
      <w:color w:val="4F81BD"/>
    </w:rPr>
  </w:style>
  <w:style w:type="character" w:customStyle="1" w:styleId="Heading4Char">
    <w:name w:val="Heading 4 Char"/>
    <w:uiPriority w:val="9"/>
    <w:locked/>
    <w:rsid w:val="00477BD1"/>
    <w:rPr>
      <w:rFonts w:ascii="Cambria" w:hAnsi="Cambria" w:cs="Times New Roman"/>
      <w:b/>
      <w:bCs/>
      <w:i/>
      <w:iCs/>
      <w:color w:val="4F81BD"/>
    </w:rPr>
  </w:style>
  <w:style w:type="character" w:customStyle="1" w:styleId="Heading5Char">
    <w:name w:val="Heading 5 Char"/>
    <w:uiPriority w:val="9"/>
    <w:locked/>
    <w:rsid w:val="00477BD1"/>
    <w:rPr>
      <w:rFonts w:ascii="Cambria" w:hAnsi="Cambria" w:cs="Times New Roman"/>
      <w:color w:val="243F60"/>
    </w:rPr>
  </w:style>
  <w:style w:type="character" w:customStyle="1" w:styleId="Heading6Char">
    <w:name w:val="Heading 6 Char"/>
    <w:uiPriority w:val="9"/>
    <w:semiHidden/>
    <w:locked/>
    <w:rsid w:val="00477BD1"/>
    <w:rPr>
      <w:rFonts w:ascii="Cambria" w:hAnsi="Cambria" w:cs="Times New Roman"/>
      <w:i/>
      <w:iCs/>
      <w:color w:val="243F60"/>
    </w:rPr>
  </w:style>
  <w:style w:type="character" w:customStyle="1" w:styleId="Heading7Char">
    <w:name w:val="Heading 7 Char"/>
    <w:uiPriority w:val="9"/>
    <w:semiHidden/>
    <w:locked/>
    <w:rsid w:val="00477BD1"/>
    <w:rPr>
      <w:rFonts w:ascii="Cambria" w:hAnsi="Cambria" w:cs="Times New Roman"/>
      <w:i/>
      <w:iCs/>
      <w:color w:val="404040"/>
    </w:rPr>
  </w:style>
  <w:style w:type="character" w:customStyle="1" w:styleId="HeaderChar">
    <w:name w:val="Header Char"/>
    <w:uiPriority w:val="99"/>
    <w:locked/>
    <w:rsid w:val="00477BD1"/>
    <w:rPr>
      <w:rFonts w:cs="Times New Roman"/>
    </w:rPr>
  </w:style>
  <w:style w:type="character" w:customStyle="1" w:styleId="FooterChar">
    <w:name w:val="Footer Char"/>
    <w:uiPriority w:val="99"/>
    <w:locked/>
    <w:rsid w:val="00477BD1"/>
    <w:rPr>
      <w:rFonts w:cs="Times New Roman"/>
    </w:rPr>
  </w:style>
  <w:style w:type="character" w:customStyle="1" w:styleId="EndnoteTextChar">
    <w:name w:val="Endnote Text Char"/>
    <w:uiPriority w:val="99"/>
    <w:semiHidden/>
    <w:locked/>
    <w:rsid w:val="00477BD1"/>
    <w:rPr>
      <w:rFonts w:ascii="Times New Roman" w:hAnsi="Times New Roman" w:cs="Times New Roman"/>
      <w:sz w:val="24"/>
      <w:szCs w:val="24"/>
    </w:rPr>
  </w:style>
  <w:style w:type="paragraph" w:customStyle="1" w:styleId="afffffc">
    <w:name w:val="ص"/>
    <w:basedOn w:val="a8"/>
    <w:link w:val="Charff"/>
    <w:rsid w:val="00477BD1"/>
    <w:pPr>
      <w:widowControl/>
      <w:adjustRightInd/>
      <w:spacing w:after="200" w:line="276" w:lineRule="auto"/>
      <w:ind w:left="46" w:firstLine="567"/>
      <w:textAlignment w:val="auto"/>
    </w:pPr>
    <w:rPr>
      <w:rFonts w:ascii="AGA Arabesque" w:hAnsi="AGA Arabesque" w:cs="Traditional Arabic"/>
      <w:sz w:val="40"/>
      <w:szCs w:val="40"/>
    </w:rPr>
  </w:style>
  <w:style w:type="character" w:customStyle="1" w:styleId="Charff">
    <w:name w:val="ص Char"/>
    <w:link w:val="afffffc"/>
    <w:locked/>
    <w:rsid w:val="00477BD1"/>
    <w:rPr>
      <w:rFonts w:ascii="AGA Arabesque" w:hAnsi="AGA Arabesque" w:cs="Traditional Arabic"/>
      <w:sz w:val="40"/>
      <w:szCs w:val="40"/>
    </w:rPr>
  </w:style>
  <w:style w:type="character" w:customStyle="1" w:styleId="arab">
    <w:name w:val="arab"/>
    <w:rsid w:val="00477BD1"/>
    <w:rPr>
      <w:rFonts w:cs="Times New Roman"/>
    </w:rPr>
  </w:style>
  <w:style w:type="character" w:customStyle="1" w:styleId="hadeeth1">
    <w:name w:val="hadeeth1"/>
    <w:rsid w:val="00477BD1"/>
    <w:rPr>
      <w:rFonts w:cs="Times New Roman"/>
      <w:color w:val="663300"/>
    </w:rPr>
  </w:style>
  <w:style w:type="character" w:customStyle="1" w:styleId="editsection">
    <w:name w:val="editsection"/>
    <w:rsid w:val="00477BD1"/>
    <w:rPr>
      <w:rFonts w:cs="Times New Roman"/>
    </w:rPr>
  </w:style>
  <w:style w:type="character" w:customStyle="1" w:styleId="toctoggle">
    <w:name w:val="toctoggle"/>
    <w:rsid w:val="00477BD1"/>
    <w:rPr>
      <w:rFonts w:cs="Times New Roman"/>
    </w:rPr>
  </w:style>
  <w:style w:type="character" w:customStyle="1" w:styleId="tocnumber">
    <w:name w:val="tocnumber"/>
    <w:rsid w:val="00477BD1"/>
    <w:rPr>
      <w:rFonts w:cs="Times New Roman"/>
    </w:rPr>
  </w:style>
  <w:style w:type="character" w:customStyle="1" w:styleId="toctext">
    <w:name w:val="toctext"/>
    <w:rsid w:val="00477BD1"/>
    <w:rPr>
      <w:rFonts w:cs="Times New Roman"/>
    </w:rPr>
  </w:style>
  <w:style w:type="character" w:customStyle="1" w:styleId="script-arabic">
    <w:name w:val="script-arabic"/>
    <w:rsid w:val="00477BD1"/>
    <w:rPr>
      <w:rFonts w:cs="Times New Roman"/>
    </w:rPr>
  </w:style>
  <w:style w:type="character" w:customStyle="1" w:styleId="reference-text">
    <w:name w:val="reference-text"/>
    <w:rsid w:val="00477BD1"/>
    <w:rPr>
      <w:rFonts w:cs="Times New Roman"/>
    </w:rPr>
  </w:style>
  <w:style w:type="character" w:customStyle="1" w:styleId="ayat">
    <w:name w:val="ayat"/>
    <w:rsid w:val="00477BD1"/>
    <w:rPr>
      <w:rFonts w:cs="Times New Roman"/>
    </w:rPr>
  </w:style>
  <w:style w:type="character" w:customStyle="1" w:styleId="wpcpacss1">
    <w:name w:val="wpcpacss1"/>
    <w:rsid w:val="00477BD1"/>
    <w:rPr>
      <w:rFonts w:cs="Times New Roman"/>
      <w:b/>
      <w:bCs/>
      <w:vertAlign w:val="baseline"/>
    </w:rPr>
  </w:style>
  <w:style w:type="character" w:customStyle="1" w:styleId="wpfitcss1">
    <w:name w:val="wpfitcss1"/>
    <w:rsid w:val="00477BD1"/>
    <w:rPr>
      <w:rFonts w:cs="Times New Roman"/>
    </w:rPr>
  </w:style>
  <w:style w:type="character" w:customStyle="1" w:styleId="wpcptscss1">
    <w:name w:val="wpcptscss1"/>
    <w:rsid w:val="00477BD1"/>
    <w:rPr>
      <w:rFonts w:cs="Times New Roman"/>
      <w:color w:val="808080"/>
    </w:rPr>
  </w:style>
  <w:style w:type="character" w:customStyle="1" w:styleId="wpcpirbcss1">
    <w:name w:val="wpcpirbcss1"/>
    <w:rsid w:val="00477BD1"/>
    <w:rPr>
      <w:rFonts w:cs="Times New Roman"/>
      <w:color w:val="3366CC"/>
    </w:rPr>
  </w:style>
  <w:style w:type="paragraph" w:customStyle="1" w:styleId="detailfont">
    <w:name w:val="detailfont"/>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rticletitle1">
    <w:name w:val="article_title1"/>
    <w:rsid w:val="00477BD1"/>
    <w:rPr>
      <w:rFonts w:cs="Times New Roman"/>
    </w:rPr>
  </w:style>
  <w:style w:type="character" w:customStyle="1" w:styleId="ufalaem17">
    <w:name w:val="uf_alaem17"/>
    <w:rsid w:val="00477BD1"/>
    <w:rPr>
      <w:rFonts w:cs="Times New Roman"/>
    </w:rPr>
  </w:style>
  <w:style w:type="character" w:customStyle="1" w:styleId="aye1">
    <w:name w:val="aye1"/>
    <w:rsid w:val="00477BD1"/>
    <w:rPr>
      <w:rFonts w:cs="Times New Roman"/>
      <w:color w:val="FF0000"/>
    </w:rPr>
  </w:style>
  <w:style w:type="character" w:customStyle="1" w:styleId="ufalaem9">
    <w:name w:val="uf_alaem9"/>
    <w:rsid w:val="00477BD1"/>
    <w:rPr>
      <w:rFonts w:cs="Times New Roman"/>
    </w:rPr>
  </w:style>
  <w:style w:type="character" w:customStyle="1" w:styleId="ufwdg34">
    <w:name w:val="uf_wdg34"/>
    <w:rsid w:val="00477BD1"/>
    <w:rPr>
      <w:rFonts w:cs="Times New Roman"/>
    </w:rPr>
  </w:style>
  <w:style w:type="character" w:customStyle="1" w:styleId="mohem1">
    <w:name w:val="mohem1"/>
    <w:rsid w:val="00477BD1"/>
    <w:rPr>
      <w:rFonts w:ascii="Simplified Arabic" w:hAnsi="Simplified Arabic" w:cs="Simplified Arabic"/>
      <w:b/>
      <w:bCs/>
      <w:color w:val="800000"/>
      <w:sz w:val="31"/>
      <w:szCs w:val="31"/>
      <w:lang w:bidi="ar-SA"/>
    </w:rPr>
  </w:style>
  <w:style w:type="paragraph" w:customStyle="1" w:styleId="noparagraphstyle">
    <w:name w:val="noparagraphsty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itle3">
    <w:name w:val="title3"/>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hadeth1">
    <w:name w:val="hadeth1"/>
    <w:rsid w:val="00477BD1"/>
    <w:rPr>
      <w:rFonts w:cs="Times New Roman"/>
      <w:color w:val="347C17"/>
    </w:rPr>
  </w:style>
  <w:style w:type="paragraph" w:customStyle="1" w:styleId="title2">
    <w:name w:val="title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lam">
    <w:name w:val="alam"/>
    <w:rsid w:val="00477BD1"/>
    <w:rPr>
      <w:rFonts w:cs="Times New Roman"/>
    </w:rPr>
  </w:style>
  <w:style w:type="paragraph" w:customStyle="1" w:styleId="bod">
    <w:name w:val="bod"/>
    <w:basedOn w:val="a8"/>
    <w:rsid w:val="00477BD1"/>
    <w:pPr>
      <w:widowControl/>
      <w:adjustRightInd/>
      <w:spacing w:before="100" w:beforeAutospacing="1" w:after="100" w:afterAutospacing="1" w:line="240" w:lineRule="auto"/>
      <w:ind w:firstLine="343"/>
      <w:textAlignment w:val="auto"/>
    </w:pPr>
    <w:rPr>
      <w:rFonts w:ascii="Traditional Arabic" w:eastAsia="Calibri" w:hAnsi="Traditional Arabic" w:cs="Traditional Arabic"/>
      <w:b/>
      <w:bCs/>
      <w:color w:val="000000"/>
      <w:sz w:val="32"/>
      <w:szCs w:val="32"/>
    </w:rPr>
  </w:style>
  <w:style w:type="paragraph" w:customStyle="1" w:styleId="vehres">
    <w:name w:val="vehres"/>
    <w:basedOn w:val="a8"/>
    <w:rsid w:val="00477BD1"/>
    <w:pPr>
      <w:widowControl/>
      <w:bidi w:val="0"/>
      <w:adjustRightInd/>
      <w:spacing w:before="100" w:beforeAutospacing="1" w:after="100" w:afterAutospacing="1" w:line="240" w:lineRule="auto"/>
      <w:jc w:val="left"/>
      <w:textAlignment w:val="auto"/>
    </w:pPr>
    <w:rPr>
      <w:rFonts w:ascii="Traditional Arabic" w:eastAsia="Calibri" w:hAnsi="Traditional Arabic" w:cs="Traditional Arabic"/>
      <w:color w:val="000000"/>
    </w:rPr>
  </w:style>
  <w:style w:type="character" w:customStyle="1" w:styleId="mtn1">
    <w:name w:val="mtn1"/>
    <w:rsid w:val="00477BD1"/>
    <w:rPr>
      <w:rFonts w:ascii="Traditional Arabic" w:hAnsi="Traditional Arabic" w:cs="Traditional Arabic"/>
      <w:b/>
      <w:bCs/>
      <w:color w:val="FF0000"/>
      <w:sz w:val="32"/>
      <w:szCs w:val="32"/>
      <w:lang w:bidi="ar-SA"/>
    </w:rPr>
  </w:style>
  <w:style w:type="character" w:customStyle="1" w:styleId="alm">
    <w:name w:val="alm"/>
    <w:rsid w:val="00477BD1"/>
    <w:rPr>
      <w:rFonts w:cs="Times New Roman"/>
    </w:rPr>
  </w:style>
  <w:style w:type="character" w:customStyle="1" w:styleId="had1">
    <w:name w:val="had1"/>
    <w:rsid w:val="00477BD1"/>
    <w:rPr>
      <w:rFonts w:ascii="Traditional Arabic" w:hAnsi="Traditional Arabic" w:cs="Traditional Arabic"/>
      <w:b/>
      <w:bCs/>
      <w:color w:val="000080"/>
      <w:sz w:val="28"/>
      <w:szCs w:val="28"/>
      <w:lang w:bidi="ar-SA"/>
    </w:rPr>
  </w:style>
  <w:style w:type="character" w:customStyle="1" w:styleId="qur1">
    <w:name w:val="qur1"/>
    <w:rsid w:val="00477BD1"/>
    <w:rPr>
      <w:rFonts w:ascii="Traditional Arabic" w:hAnsi="Traditional Arabic" w:cs="Traditional Arabic"/>
      <w:b/>
      <w:bCs/>
      <w:color w:val="008000"/>
      <w:sz w:val="28"/>
      <w:szCs w:val="28"/>
      <w:lang w:bidi="ar-SA"/>
    </w:rPr>
  </w:style>
  <w:style w:type="character" w:customStyle="1" w:styleId="ata11y">
    <w:name w:val="at_a11y"/>
    <w:rsid w:val="00477BD1"/>
    <w:rPr>
      <w:rFonts w:cs="Times New Roman"/>
    </w:rPr>
  </w:style>
  <w:style w:type="character" w:customStyle="1" w:styleId="addthisseparator3">
    <w:name w:val="addthis_separator3"/>
    <w:rsid w:val="00477BD1"/>
    <w:rPr>
      <w:rFonts w:cs="Times New Roman"/>
    </w:rPr>
  </w:style>
  <w:style w:type="paragraph" w:customStyle="1" w:styleId="s7adeth">
    <w:name w:val="s7adeth"/>
    <w:basedOn w:val="a8"/>
    <w:uiPriority w:val="99"/>
    <w:rsid w:val="00477BD1"/>
    <w:pPr>
      <w:widowControl/>
      <w:bidi w:val="0"/>
      <w:adjustRightInd/>
      <w:spacing w:line="240" w:lineRule="auto"/>
      <w:jc w:val="center"/>
      <w:textAlignment w:val="auto"/>
    </w:pPr>
    <w:rPr>
      <w:rFonts w:eastAsia="Calibri"/>
      <w:b/>
      <w:bCs/>
      <w:color w:val="004400"/>
    </w:rPr>
  </w:style>
  <w:style w:type="paragraph" w:customStyle="1" w:styleId="author">
    <w:name w:val="author"/>
    <w:basedOn w:val="a8"/>
    <w:rsid w:val="00477BD1"/>
    <w:pPr>
      <w:widowControl/>
      <w:bidi w:val="0"/>
      <w:adjustRightInd/>
      <w:spacing w:line="240" w:lineRule="auto"/>
      <w:jc w:val="left"/>
      <w:textAlignment w:val="auto"/>
    </w:pPr>
    <w:rPr>
      <w:rFonts w:eastAsia="Calibri"/>
      <w:sz w:val="21"/>
      <w:szCs w:val="21"/>
    </w:rPr>
  </w:style>
  <w:style w:type="character" w:customStyle="1" w:styleId="BodyTextIndentChar">
    <w:name w:val="Body Text Indent Char"/>
    <w:locked/>
    <w:rsid w:val="00477BD1"/>
    <w:rPr>
      <w:rFonts w:ascii="Times New Roman" w:hAnsi="Times New Roman" w:cs="Arabic Transparent"/>
      <w:sz w:val="28"/>
      <w:szCs w:val="28"/>
      <w:lang w:bidi="ar-SA"/>
    </w:rPr>
  </w:style>
  <w:style w:type="character" w:customStyle="1" w:styleId="newsarticle">
    <w:name w:val="newsarticle"/>
    <w:rsid w:val="00477BD1"/>
    <w:rPr>
      <w:rFonts w:cs="Times New Roman"/>
    </w:rPr>
  </w:style>
  <w:style w:type="paragraph" w:customStyle="1" w:styleId="tback">
    <w:name w:val="tback"/>
    <w:basedOn w:val="a8"/>
    <w:rsid w:val="00477BD1"/>
    <w:pPr>
      <w:widowControl/>
      <w:shd w:val="clear" w:color="auto" w:fill="EFC0CC"/>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l">
    <w:name w:val="tl"/>
    <w:basedOn w:val="a8"/>
    <w:rsid w:val="00477BD1"/>
    <w:pPr>
      <w:widowControl/>
      <w:bidi w:val="0"/>
      <w:adjustRightInd/>
      <w:spacing w:before="100" w:beforeAutospacing="1" w:after="100" w:afterAutospacing="1" w:line="240" w:lineRule="auto"/>
      <w:ind w:left="122" w:right="122"/>
      <w:jc w:val="center"/>
      <w:textAlignment w:val="auto"/>
    </w:pPr>
    <w:rPr>
      <w:rFonts w:ascii="Tahoma" w:eastAsia="Calibri" w:hAnsi="Tahoma" w:cs="Tahoma"/>
      <w:sz w:val="20"/>
      <w:szCs w:val="20"/>
    </w:rPr>
  </w:style>
  <w:style w:type="paragraph" w:customStyle="1" w:styleId="rssfooo">
    <w:name w:val="rssfooo"/>
    <w:basedOn w:val="a8"/>
    <w:rsid w:val="00477BD1"/>
    <w:pPr>
      <w:widowControl/>
      <w:bidi w:val="0"/>
      <w:adjustRightInd/>
      <w:spacing w:before="3927" w:line="240" w:lineRule="auto"/>
      <w:jc w:val="left"/>
      <w:textAlignment w:val="auto"/>
    </w:pPr>
    <w:rPr>
      <w:rFonts w:ascii="Arial" w:eastAsia="Calibri" w:hAnsi="Arial" w:cs="Arial"/>
      <w:b/>
      <w:bCs/>
    </w:rPr>
  </w:style>
  <w:style w:type="paragraph" w:customStyle="1" w:styleId="rssfoootxtright">
    <w:name w:val="rssfoootxtright"/>
    <w:basedOn w:val="a8"/>
    <w:rsid w:val="00477BD1"/>
    <w:pPr>
      <w:widowControl/>
      <w:bidi w:val="0"/>
      <w:adjustRightInd/>
      <w:spacing w:before="4036" w:line="240" w:lineRule="auto"/>
      <w:jc w:val="left"/>
      <w:textAlignment w:val="auto"/>
    </w:pPr>
    <w:rPr>
      <w:rFonts w:ascii="Arial" w:eastAsia="Calibri" w:hAnsi="Arial" w:cs="Arial"/>
      <w:b/>
      <w:bCs/>
    </w:rPr>
  </w:style>
  <w:style w:type="paragraph" w:customStyle="1" w:styleId="bg-g">
    <w:name w:val="bg-g"/>
    <w:basedOn w:val="a8"/>
    <w:rsid w:val="00477BD1"/>
    <w:pPr>
      <w:widowControl/>
      <w:bidi w:val="0"/>
      <w:adjustRightInd/>
      <w:spacing w:line="240" w:lineRule="auto"/>
      <w:jc w:val="center"/>
      <w:textAlignment w:val="auto"/>
    </w:pPr>
    <w:rPr>
      <w:rFonts w:ascii="Arial" w:eastAsia="Calibri" w:hAnsi="Arial" w:cs="Arial"/>
      <w:b/>
      <w:bCs/>
    </w:rPr>
  </w:style>
  <w:style w:type="paragraph" w:customStyle="1" w:styleId="page">
    <w:name w:val="page"/>
    <w:basedOn w:val="a8"/>
    <w:rsid w:val="00477BD1"/>
    <w:pPr>
      <w:widowControl/>
      <w:shd w:val="clear" w:color="auto" w:fill="F3D2D9"/>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pagealink">
    <w:name w:val="pag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visited">
    <w:name w:val="pag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hover">
    <w:name w:val="pag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border">
    <w:name w:val="tborder"/>
    <w:basedOn w:val="a8"/>
    <w:rsid w:val="00477BD1"/>
    <w:pPr>
      <w:widowControl/>
      <w:pBdr>
        <w:top w:val="single" w:sz="8" w:space="0" w:color="C24260"/>
        <w:left w:val="single" w:sz="8" w:space="0" w:color="C24260"/>
        <w:bottom w:val="single" w:sz="8" w:space="0" w:color="C24260"/>
        <w:right w:val="single" w:sz="8" w:space="0" w:color="C24260"/>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cat">
    <w:name w:val="tcat"/>
    <w:basedOn w:val="a8"/>
    <w:rsid w:val="00477BD1"/>
    <w:pPr>
      <w:widowControl/>
      <w:shd w:val="clear" w:color="auto" w:fill="BE3A6E"/>
      <w:bidi w:val="0"/>
      <w:adjustRightInd/>
      <w:spacing w:before="100" w:beforeAutospacing="1" w:after="100" w:afterAutospacing="1" w:line="240" w:lineRule="auto"/>
      <w:jc w:val="right"/>
      <w:textAlignment w:val="auto"/>
    </w:pPr>
    <w:rPr>
      <w:rFonts w:ascii="Arial" w:eastAsia="Calibri" w:hAnsi="Arial" w:cs="Arial"/>
      <w:b/>
      <w:bCs/>
      <w:color w:val="FFFFFF"/>
    </w:rPr>
  </w:style>
  <w:style w:type="paragraph" w:customStyle="1" w:styleId="tcatalink">
    <w:name w:val="tca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visited">
    <w:name w:val="tca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hover">
    <w:name w:val="tca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thead">
    <w:name w:val="thead"/>
    <w:basedOn w:val="a8"/>
    <w:rsid w:val="00477BD1"/>
    <w:pPr>
      <w:widowControl/>
      <w:shd w:val="clear" w:color="auto" w:fill="DB93AC"/>
      <w:bidi w:val="0"/>
      <w:adjustRightInd/>
      <w:spacing w:before="100" w:beforeAutospacing="1" w:after="100" w:afterAutospacing="1" w:line="240" w:lineRule="auto"/>
      <w:jc w:val="left"/>
      <w:textAlignment w:val="auto"/>
    </w:pPr>
    <w:rPr>
      <w:rFonts w:ascii="Arial" w:eastAsia="Calibri" w:hAnsi="Arial" w:cs="Arial"/>
      <w:b/>
      <w:bCs/>
      <w:color w:val="7C2325"/>
      <w:sz w:val="22"/>
      <w:szCs w:val="22"/>
    </w:rPr>
  </w:style>
  <w:style w:type="paragraph" w:customStyle="1" w:styleId="theadalink">
    <w:name w:val="thea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visited">
    <w:name w:val="thea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hover">
    <w:name w:val="thea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tfoot">
    <w:name w:val="tfoot"/>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link">
    <w:name w:val="tfoo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visited">
    <w:name w:val="tfoo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hover">
    <w:name w:val="tfoo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alt1">
    <w:name w:val="alt1"/>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ctive">
    <w:name w:val="alt1active"/>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link">
    <w:name w:val="alt1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link">
    <w:name w:val="alt1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visited">
    <w:name w:val="alt1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visited">
    <w:name w:val="alt1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hover">
    <w:name w:val="alt1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hover">
    <w:name w:val="alt1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
    <w:name w:val="alt2"/>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ctive">
    <w:name w:val="alt2active"/>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link">
    <w:name w:val="alt2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link">
    <w:name w:val="alt2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visited">
    <w:name w:val="alt2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visited">
    <w:name w:val="alt2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hover">
    <w:name w:val="alt2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hover">
    <w:name w:val="alt2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
    <w:name w:val="inlinemod"/>
    <w:basedOn w:val="a8"/>
    <w:rsid w:val="00477BD1"/>
    <w:pPr>
      <w:widowControl/>
      <w:shd w:val="clear" w:color="auto" w:fill="FFFFCC"/>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inlinemodalink">
    <w:name w:val="inlinemo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visited">
    <w:name w:val="inlinemo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hover">
    <w:name w:val="inlinemo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wysiwyg">
    <w:name w:val="wysiwyg"/>
    <w:basedOn w:val="a8"/>
    <w:rsid w:val="00477BD1"/>
    <w:pPr>
      <w:widowControl/>
      <w:shd w:val="clear" w:color="auto" w:fill="FFFFFF"/>
      <w:bidi w:val="0"/>
      <w:adjustRightInd/>
      <w:spacing w:before="109" w:after="218" w:line="240" w:lineRule="auto"/>
      <w:ind w:left="218" w:right="218"/>
      <w:jc w:val="left"/>
      <w:textAlignment w:val="auto"/>
    </w:pPr>
    <w:rPr>
      <w:rFonts w:ascii="Tahoma" w:eastAsia="Calibri" w:hAnsi="Tahoma" w:cs="Tahoma"/>
      <w:b/>
      <w:bCs/>
      <w:color w:val="921B3A"/>
      <w:sz w:val="20"/>
      <w:szCs w:val="20"/>
    </w:rPr>
  </w:style>
  <w:style w:type="paragraph" w:customStyle="1" w:styleId="wysiwygalink">
    <w:name w:val="wysiwyg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visited">
    <w:name w:val="wysiwyg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hover">
    <w:name w:val="wysiwyg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ginput">
    <w:name w:val="bginput"/>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sz w:val="20"/>
      <w:szCs w:val="20"/>
    </w:rPr>
  </w:style>
  <w:style w:type="paragraph" w:customStyle="1" w:styleId="button">
    <w:name w:val="button"/>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rPr>
  </w:style>
  <w:style w:type="paragraph" w:customStyle="1" w:styleId="smallfont">
    <w:name w:val="smallfont"/>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time">
    <w:name w:val="ti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navbar">
    <w:name w:val="navbar"/>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navbaralink">
    <w:name w:val="navbar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visited">
    <w:name w:val="navbar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hover">
    <w:name w:val="navbar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ighlight">
    <w:name w:val="highl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fjsel">
    <w:name w:val="fjsel"/>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F9E3E9"/>
    </w:rPr>
  </w:style>
  <w:style w:type="paragraph" w:customStyle="1" w:styleId="fjdpth0">
    <w:name w:val="fjdpth0"/>
    <w:basedOn w:val="a8"/>
    <w:rsid w:val="00477BD1"/>
    <w:pPr>
      <w:widowControl/>
      <w:shd w:val="clear" w:color="auto" w:fill="F7F7F7"/>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panel">
    <w:name w:val="panel"/>
    <w:basedOn w:val="a8"/>
    <w:rsid w:val="00477BD1"/>
    <w:pPr>
      <w:widowControl/>
      <w:pBdr>
        <w:top w:val="double" w:sz="2" w:space="11" w:color="D782A3"/>
        <w:left w:val="double" w:sz="2" w:space="11" w:color="D782A3"/>
        <w:bottom w:val="double" w:sz="2" w:space="11" w:color="D782A3"/>
        <w:right w:val="double" w:sz="2" w:space="11" w:color="D782A3"/>
      </w:pBdr>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panelalink">
    <w:name w:val="pane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visited">
    <w:name w:val="pane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hover">
    <w:name w:val="pane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surround">
    <w:name w:val="panelsurround"/>
    <w:basedOn w:val="a8"/>
    <w:rsid w:val="00477BD1"/>
    <w:pPr>
      <w:widowControl/>
      <w:pBdr>
        <w:top w:val="double" w:sz="2" w:space="0" w:color="D782A3"/>
        <w:left w:val="double" w:sz="2" w:space="0" w:color="D782A3"/>
        <w:bottom w:val="double" w:sz="2" w:space="0" w:color="D782A3"/>
        <w:right w:val="double" w:sz="2" w:space="0" w:color="D782A3"/>
      </w:pBdr>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control">
    <w:name w:val="vbmenu_control"/>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link">
    <w:name w:val="vbmenu_contro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visited">
    <w:name w:val="vbmenu_contro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hover">
    <w:name w:val="vbmenu_contro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vbmenupopup">
    <w:name w:val="vbmenu_popup"/>
    <w:basedOn w:val="a8"/>
    <w:rsid w:val="00477BD1"/>
    <w:pPr>
      <w:widowControl/>
      <w:pBdr>
        <w:top w:val="single" w:sz="8" w:space="0" w:color="DD6CA3"/>
        <w:left w:val="single" w:sz="8" w:space="0" w:color="DD6CA3"/>
        <w:bottom w:val="single" w:sz="8" w:space="0" w:color="DD6CA3"/>
        <w:right w:val="single" w:sz="8" w:space="0" w:color="DD6CA3"/>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option">
    <w:name w:val="vbmenu_option"/>
    <w:basedOn w:val="a8"/>
    <w:rsid w:val="00477BD1"/>
    <w:pPr>
      <w:widowControl/>
      <w:shd w:val="clear" w:color="auto" w:fill="F9E3E9"/>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optionalink">
    <w:name w:val="vbmenu_option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visited">
    <w:name w:val="vbmenu_option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hover">
    <w:name w:val="vbmenu_option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vbmenuhilite">
    <w:name w:val="vbmenu_hilite"/>
    <w:basedOn w:val="a8"/>
    <w:rsid w:val="00477BD1"/>
    <w:pPr>
      <w:widowControl/>
      <w:shd w:val="clear" w:color="auto" w:fill="F3CFD7"/>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hilitealink">
    <w:name w:val="vbmenu_hilit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visited">
    <w:name w:val="vbmenu_hilit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hover">
    <w:name w:val="vbmenu_hilit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igusername">
    <w:name w:val="biguserna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sz w:val="28"/>
      <w:szCs w:val="28"/>
    </w:rPr>
  </w:style>
  <w:style w:type="paragraph" w:customStyle="1" w:styleId="shade">
    <w:name w:val="shad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77777"/>
    </w:rPr>
  </w:style>
  <w:style w:type="paragraph" w:customStyle="1" w:styleId="fieldset">
    <w:name w:val="fieldset"/>
    <w:basedOn w:val="a8"/>
    <w:rsid w:val="00477BD1"/>
    <w:pPr>
      <w:widowControl/>
      <w:bidi w:val="0"/>
      <w:adjustRightInd/>
      <w:spacing w:before="100" w:beforeAutospacing="1" w:after="131" w:line="240" w:lineRule="auto"/>
      <w:jc w:val="left"/>
      <w:textAlignment w:val="auto"/>
    </w:pPr>
    <w:rPr>
      <w:rFonts w:ascii="Arial" w:eastAsia="Calibri" w:hAnsi="Arial" w:cs="Arial"/>
      <w:b/>
      <w:bCs/>
      <w:sz w:val="28"/>
      <w:szCs w:val="28"/>
    </w:rPr>
  </w:style>
  <w:style w:type="paragraph" w:customStyle="1" w:styleId="userinfobox">
    <w:name w:val="userinfobox"/>
    <w:basedOn w:val="a8"/>
    <w:rsid w:val="00477BD1"/>
    <w:pPr>
      <w:widowControl/>
      <w:pBdr>
        <w:top w:val="single" w:sz="8" w:space="1" w:color="921B3A"/>
        <w:left w:val="single" w:sz="48" w:space="4" w:color="921B3A"/>
        <w:bottom w:val="single" w:sz="8" w:space="1" w:color="921B3A"/>
        <w:right w:val="single" w:sz="48" w:space="4" w:color="921B3A"/>
      </w:pBdr>
      <w:shd w:val="clear" w:color="auto" w:fill="F9E3E9"/>
      <w:bidi w:val="0"/>
      <w:adjustRightInd/>
      <w:spacing w:after="44" w:line="240" w:lineRule="auto"/>
      <w:jc w:val="right"/>
      <w:textAlignment w:val="auto"/>
    </w:pPr>
    <w:rPr>
      <w:rFonts w:ascii="Arial" w:eastAsia="Calibri" w:hAnsi="Arial" w:cs="Arial"/>
      <w:b/>
      <w:bCs/>
      <w:color w:val="921B3A"/>
    </w:rPr>
  </w:style>
  <w:style w:type="paragraph" w:customStyle="1" w:styleId="header-body">
    <w:name w:val="head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right">
    <w:name w:val="head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left">
    <w:name w:val="head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box">
    <w:name w:val="body-box"/>
    <w:basedOn w:val="a8"/>
    <w:rsid w:val="00477BD1"/>
    <w:pPr>
      <w:widowControl/>
      <w:shd w:val="clear" w:color="auto" w:fill="F9E3E9"/>
      <w:bidi w:val="0"/>
      <w:adjustRightInd/>
      <w:spacing w:before="100" w:beforeAutospacing="1" w:after="100" w:afterAutospacing="1" w:line="240" w:lineRule="auto"/>
      <w:textAlignment w:val="auto"/>
    </w:pPr>
    <w:rPr>
      <w:rFonts w:ascii="Arial" w:eastAsia="Calibri" w:hAnsi="Arial" w:cs="Arial"/>
      <w:b/>
      <w:bCs/>
    </w:rPr>
  </w:style>
  <w:style w:type="paragraph" w:customStyle="1" w:styleId="body-left">
    <w:name w:val="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right">
    <w:name w:val="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
    <w:name w:val="foot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right">
    <w:name w:val="foot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left">
    <w:name w:val="foot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2f1">
    <w:name w:val="عادي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rPr>
  </w:style>
  <w:style w:type="paragraph" w:customStyle="1" w:styleId="inlineimg">
    <w:name w:val="inlineimg"/>
    <w:basedOn w:val="a8"/>
    <w:rsid w:val="00477BD1"/>
    <w:pPr>
      <w:widowControl/>
      <w:bidi w:val="0"/>
      <w:adjustRightInd/>
      <w:spacing w:before="100" w:beforeAutospacing="1" w:after="100" w:afterAutospacing="1" w:line="240" w:lineRule="auto"/>
      <w:jc w:val="left"/>
      <w:textAlignment w:val="center"/>
    </w:pPr>
    <w:rPr>
      <w:rFonts w:ascii="Arial" w:eastAsia="Calibri" w:hAnsi="Arial" w:cs="Arial"/>
      <w:b/>
      <w:bCs/>
    </w:rPr>
  </w:style>
  <w:style w:type="paragraph" w:customStyle="1" w:styleId="underline">
    <w:name w:val="underlin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u w:val="single"/>
    </w:rPr>
  </w:style>
  <w:style w:type="paragraph" w:customStyle="1" w:styleId="floatcontainer">
    <w:name w:val="floatcontain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lockrow">
    <w:name w:val="block_row"/>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oem">
    <w:name w:val="poem"/>
    <w:basedOn w:val="a8"/>
    <w:rsid w:val="00477BD1"/>
    <w:pPr>
      <w:widowControl/>
      <w:adjustRightInd/>
      <w:spacing w:before="22" w:after="22" w:line="240" w:lineRule="auto"/>
      <w:ind w:left="22" w:right="22"/>
      <w:textAlignment w:val="auto"/>
    </w:pPr>
    <w:rPr>
      <w:rFonts w:ascii="Arial" w:eastAsia="Calibri" w:hAnsi="Arial" w:cs="Arial"/>
      <w:b/>
      <w:bCs/>
    </w:rPr>
  </w:style>
  <w:style w:type="paragraph" w:customStyle="1" w:styleId="plusbackground">
    <w:name w:val="plusbackgroun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
    <w:name w:val="rssfoootx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dr">
    <w:name w:val="sd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
    <w:name w:val="ajz_sh"/>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
    <w:name w:val="ajz"/>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pe">
    <w:name w:val="shap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1">
    <w:name w:val="rssfoootxt1"/>
    <w:basedOn w:val="a8"/>
    <w:rsid w:val="00477BD1"/>
    <w:pPr>
      <w:widowControl/>
      <w:bidi w:val="0"/>
      <w:adjustRightInd/>
      <w:spacing w:before="109" w:line="240" w:lineRule="auto"/>
      <w:ind w:left="109"/>
      <w:jc w:val="left"/>
      <w:textAlignment w:val="auto"/>
    </w:pPr>
    <w:rPr>
      <w:rFonts w:ascii="Arial" w:eastAsia="Calibri" w:hAnsi="Arial" w:cs="Arial"/>
      <w:b/>
      <w:bCs/>
    </w:rPr>
  </w:style>
  <w:style w:type="paragraph" w:customStyle="1" w:styleId="shape1">
    <w:name w:val="shap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de1">
    <w:name w:val="shad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2">
    <w:name w:val="shade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3">
    <w:name w:val="shade3"/>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dr1">
    <w:name w:val="sdr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1">
    <w:name w:val="ajz_sh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1">
    <w:name w:val="ajz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2">
    <w:name w:val="ajz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error">
    <w:name w:val="error"/>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text-value">
    <w:name w:val="fr-text-valu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20">
    <w:name w:val="fr-marker-2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40">
    <w:name w:val="fr-marker-4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60">
    <w:name w:val="fr-marker-6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80">
    <w:name w:val="fr-marker-8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100">
    <w:name w:val="fr-marker-10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text">
    <w:name w:val="fr-text"/>
    <w:basedOn w:val="a8"/>
    <w:rsid w:val="00477BD1"/>
    <w:pPr>
      <w:widowControl/>
      <w:bidi w:val="0"/>
      <w:adjustRightInd/>
      <w:spacing w:line="240" w:lineRule="atLeast"/>
      <w:ind w:left="120"/>
      <w:jc w:val="left"/>
      <w:textAlignment w:val="auto"/>
    </w:pPr>
    <w:rPr>
      <w:rFonts w:eastAsia="Calibri"/>
      <w:b/>
      <w:bCs/>
    </w:rPr>
  </w:style>
  <w:style w:type="paragraph" w:customStyle="1" w:styleId="fr-value20">
    <w:name w:val="fr-value2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40">
    <w:name w:val="fr-value4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60">
    <w:name w:val="fr-value6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80">
    <w:name w:val="fr-value8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100">
    <w:name w:val="fr-value10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laggedrevs-color-0">
    <w:name w:val="flaggedrevs-color-0"/>
    <w:basedOn w:val="a8"/>
    <w:rsid w:val="00477BD1"/>
    <w:pPr>
      <w:widowControl/>
      <w:shd w:val="clear" w:color="auto" w:fill="F9F9F9"/>
      <w:bidi w:val="0"/>
      <w:adjustRightInd/>
      <w:spacing w:before="100" w:beforeAutospacing="1" w:after="100" w:afterAutospacing="1" w:line="240" w:lineRule="auto"/>
      <w:jc w:val="left"/>
      <w:textAlignment w:val="auto"/>
    </w:pPr>
    <w:rPr>
      <w:rFonts w:eastAsia="Calibri"/>
    </w:rPr>
  </w:style>
  <w:style w:type="paragraph" w:customStyle="1" w:styleId="flaggedrevs-color-1">
    <w:name w:val="flaggedrevs-color-1"/>
    <w:basedOn w:val="a8"/>
    <w:rsid w:val="00477BD1"/>
    <w:pPr>
      <w:widowControl/>
      <w:shd w:val="clear" w:color="auto" w:fill="F0F8FF"/>
      <w:bidi w:val="0"/>
      <w:adjustRightInd/>
      <w:spacing w:before="100" w:beforeAutospacing="1" w:after="100" w:afterAutospacing="1" w:line="240" w:lineRule="auto"/>
      <w:jc w:val="left"/>
      <w:textAlignment w:val="auto"/>
    </w:pPr>
    <w:rPr>
      <w:rFonts w:eastAsia="Calibri"/>
    </w:rPr>
  </w:style>
  <w:style w:type="paragraph" w:customStyle="1" w:styleId="flaggedrevs-color-2">
    <w:name w:val="flaggedrevs-color-2"/>
    <w:basedOn w:val="a8"/>
    <w:rsid w:val="00477BD1"/>
    <w:pPr>
      <w:widowControl/>
      <w:shd w:val="clear" w:color="auto" w:fill="E1FFE1"/>
      <w:bidi w:val="0"/>
      <w:adjustRightInd/>
      <w:spacing w:before="100" w:beforeAutospacing="1" w:after="100" w:afterAutospacing="1" w:line="240" w:lineRule="auto"/>
      <w:jc w:val="left"/>
      <w:textAlignment w:val="auto"/>
    </w:pPr>
    <w:rPr>
      <w:rFonts w:eastAsia="Calibri"/>
    </w:rPr>
  </w:style>
  <w:style w:type="paragraph" w:customStyle="1" w:styleId="flaggedrevs-color-3">
    <w:name w:val="flaggedrevs-color-3"/>
    <w:basedOn w:val="a8"/>
    <w:rsid w:val="00477BD1"/>
    <w:pPr>
      <w:widowControl/>
      <w:shd w:val="clear" w:color="auto" w:fill="FFFFE3"/>
      <w:bidi w:val="0"/>
      <w:adjustRightInd/>
      <w:spacing w:before="100" w:beforeAutospacing="1" w:after="100" w:afterAutospacing="1" w:line="240" w:lineRule="auto"/>
      <w:jc w:val="left"/>
      <w:textAlignment w:val="auto"/>
    </w:pPr>
    <w:rPr>
      <w:rFonts w:eastAsia="Calibri"/>
    </w:rPr>
  </w:style>
  <w:style w:type="paragraph" w:customStyle="1" w:styleId="flaggedrevs-pending">
    <w:name w:val="flaggedrevs-pending"/>
    <w:basedOn w:val="a8"/>
    <w:rsid w:val="00477BD1"/>
    <w:pPr>
      <w:widowControl/>
      <w:shd w:val="clear" w:color="auto" w:fill="FFEEAA"/>
      <w:bidi w:val="0"/>
      <w:adjustRightInd/>
      <w:spacing w:before="100" w:beforeAutospacing="1" w:after="100" w:afterAutospacing="1" w:line="240" w:lineRule="auto"/>
      <w:jc w:val="left"/>
      <w:textAlignment w:val="auto"/>
    </w:pPr>
    <w:rPr>
      <w:rFonts w:eastAsia="Calibri"/>
    </w:rPr>
  </w:style>
  <w:style w:type="paragraph" w:customStyle="1" w:styleId="flaggedrevs-unreviewed">
    <w:name w:val="flaggedrevs-unreview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fr-diff-ratings">
    <w:name w:val="fr-diff-ratings"/>
    <w:basedOn w:val="a8"/>
    <w:rsid w:val="00477BD1"/>
    <w:pPr>
      <w:widowControl/>
      <w:bidi w:val="0"/>
      <w:adjustRightInd/>
      <w:spacing w:before="100" w:beforeAutospacing="1" w:after="100" w:afterAutospacing="1" w:line="240" w:lineRule="atLeast"/>
      <w:jc w:val="left"/>
      <w:textAlignment w:val="auto"/>
    </w:pPr>
    <w:rPr>
      <w:rFonts w:eastAsia="Calibri"/>
      <w:b/>
      <w:bCs/>
      <w:sz w:val="22"/>
      <w:szCs w:val="22"/>
    </w:rPr>
  </w:style>
  <w:style w:type="paragraph" w:customStyle="1" w:styleId="fr-diff-to-stable">
    <w:name w:val="fr-diff-to-stable"/>
    <w:basedOn w:val="a8"/>
    <w:rsid w:val="00477BD1"/>
    <w:pPr>
      <w:widowControl/>
      <w:bidi w:val="0"/>
      <w:adjustRightInd/>
      <w:spacing w:before="100" w:beforeAutospacing="1" w:after="100" w:afterAutospacing="1" w:line="240" w:lineRule="atLeast"/>
      <w:jc w:val="left"/>
      <w:textAlignment w:val="auto"/>
    </w:pPr>
    <w:rPr>
      <w:rFonts w:eastAsia="Calibri"/>
    </w:rPr>
  </w:style>
  <w:style w:type="paragraph" w:customStyle="1" w:styleId="fr-watchlist-pending-notice">
    <w:name w:val="fr-watchlist-pending-notice"/>
    <w:basedOn w:val="a8"/>
    <w:rsid w:val="00477BD1"/>
    <w:pPr>
      <w:widowControl/>
      <w:pBdr>
        <w:top w:val="single" w:sz="6" w:space="3" w:color="990000"/>
        <w:left w:val="single" w:sz="6" w:space="3" w:color="990000"/>
        <w:bottom w:val="single" w:sz="6" w:space="3" w:color="990000"/>
        <w:right w:val="single" w:sz="6" w:space="3" w:color="990000"/>
      </w:pBdr>
      <w:shd w:val="clear" w:color="auto" w:fill="FEECD7"/>
      <w:bidi w:val="0"/>
      <w:adjustRightInd/>
      <w:spacing w:before="86" w:after="86" w:line="240" w:lineRule="auto"/>
      <w:ind w:left="86" w:right="86"/>
      <w:jc w:val="left"/>
      <w:textAlignment w:val="auto"/>
    </w:pPr>
    <w:rPr>
      <w:rFonts w:eastAsia="Calibri"/>
    </w:rPr>
  </w:style>
  <w:style w:type="paragraph" w:customStyle="1" w:styleId="fr-pending-long">
    <w:name w:val="fr-pending-long"/>
    <w:basedOn w:val="a8"/>
    <w:rsid w:val="00477BD1"/>
    <w:pPr>
      <w:widowControl/>
      <w:shd w:val="clear" w:color="auto" w:fill="F5ECEC"/>
      <w:bidi w:val="0"/>
      <w:adjustRightInd/>
      <w:spacing w:before="100" w:beforeAutospacing="1" w:after="100" w:afterAutospacing="1" w:line="240" w:lineRule="auto"/>
      <w:jc w:val="left"/>
      <w:textAlignment w:val="auto"/>
    </w:pPr>
    <w:rPr>
      <w:rFonts w:eastAsia="Calibri"/>
    </w:rPr>
  </w:style>
  <w:style w:type="paragraph" w:customStyle="1" w:styleId="fr-pending-long2">
    <w:name w:val="fr-pending-long2"/>
    <w:basedOn w:val="a8"/>
    <w:rsid w:val="00477BD1"/>
    <w:pPr>
      <w:widowControl/>
      <w:shd w:val="clear" w:color="auto" w:fill="F5DDDD"/>
      <w:bidi w:val="0"/>
      <w:adjustRightInd/>
      <w:spacing w:before="100" w:beforeAutospacing="1" w:after="100" w:afterAutospacing="1" w:line="240" w:lineRule="auto"/>
      <w:jc w:val="left"/>
      <w:textAlignment w:val="auto"/>
    </w:pPr>
    <w:rPr>
      <w:rFonts w:eastAsia="Calibri"/>
    </w:rPr>
  </w:style>
  <w:style w:type="paragraph" w:customStyle="1" w:styleId="fr-pending-long3">
    <w:name w:val="fr-pending-long3"/>
    <w:basedOn w:val="a8"/>
    <w:rsid w:val="00477BD1"/>
    <w:pPr>
      <w:widowControl/>
      <w:shd w:val="clear" w:color="auto" w:fill="E2CACA"/>
      <w:bidi w:val="0"/>
      <w:adjustRightInd/>
      <w:spacing w:before="100" w:beforeAutospacing="1" w:after="100" w:afterAutospacing="1" w:line="240" w:lineRule="auto"/>
      <w:jc w:val="left"/>
      <w:textAlignment w:val="auto"/>
    </w:pPr>
    <w:rPr>
      <w:rFonts w:eastAsia="Calibri"/>
    </w:rPr>
  </w:style>
  <w:style w:type="paragraph" w:customStyle="1" w:styleId="fr-unreviewed-unwatched">
    <w:name w:val="fr-unreviewed-unwatch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mw-fr-reviewlink">
    <w:name w:val="mw-fr-reviewlink"/>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hist-quality-auto">
    <w:name w:val="fr-hist-quality-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auto">
    <w:name w:val="fr-hist-basic-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quality-user">
    <w:name w:val="fr-hist-quality-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user">
    <w:name w:val="fr-hist-basic-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fr-hist-difflink">
    <w:name w:val="mw-fr-hist-difflink"/>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hiero-table">
    <w:name w:val="mw-hiero-tab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outer">
    <w:name w:val="mw-hiero-out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box">
    <w:name w:val="mw-hiero-box"/>
    <w:basedOn w:val="a8"/>
    <w:rsid w:val="00477BD1"/>
    <w:pPr>
      <w:widowControl/>
      <w:shd w:val="clear" w:color="auto" w:fill="000000"/>
      <w:bidi w:val="0"/>
      <w:adjustRightInd/>
      <w:spacing w:before="100" w:beforeAutospacing="1" w:after="100" w:afterAutospacing="1" w:line="240" w:lineRule="auto"/>
      <w:jc w:val="left"/>
      <w:textAlignment w:val="auto"/>
    </w:pPr>
    <w:rPr>
      <w:rFonts w:eastAsia="Calibri"/>
    </w:rPr>
  </w:style>
  <w:style w:type="paragraph" w:customStyle="1" w:styleId="rfctravelguide-text">
    <w:name w:val="rfctravelguide-text"/>
    <w:basedOn w:val="a8"/>
    <w:rsid w:val="00477BD1"/>
    <w:pPr>
      <w:widowControl/>
      <w:bidi w:val="0"/>
      <w:adjustRightInd/>
      <w:spacing w:before="100" w:beforeAutospacing="1" w:after="100" w:afterAutospacing="1" w:line="240" w:lineRule="auto"/>
      <w:jc w:val="center"/>
      <w:textAlignment w:val="auto"/>
    </w:pPr>
    <w:rPr>
      <w:rFonts w:eastAsia="Calibri"/>
    </w:rPr>
  </w:style>
  <w:style w:type="paragraph" w:customStyle="1" w:styleId="usermessage">
    <w:name w:val="usermessage"/>
    <w:basedOn w:val="a8"/>
    <w:rsid w:val="00477BD1"/>
    <w:pPr>
      <w:widowControl/>
      <w:bidi w:val="0"/>
      <w:adjustRightInd/>
      <w:spacing w:before="100" w:beforeAutospacing="1" w:after="100" w:afterAutospacing="1" w:line="240" w:lineRule="auto"/>
      <w:jc w:val="left"/>
      <w:textAlignment w:val="center"/>
    </w:pPr>
    <w:rPr>
      <w:rFonts w:eastAsia="Calibri"/>
    </w:rPr>
  </w:style>
  <w:style w:type="paragraph" w:customStyle="1" w:styleId="ipa">
    <w:name w:val="ip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
    <w:name w:val="info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before="100" w:beforeAutospacing="1" w:after="120" w:line="240" w:lineRule="auto"/>
      <w:ind w:right="240"/>
      <w:jc w:val="left"/>
      <w:textAlignment w:val="auto"/>
    </w:pPr>
    <w:rPr>
      <w:rFonts w:eastAsia="Calibri"/>
      <w:color w:val="000000"/>
    </w:rPr>
  </w:style>
  <w:style w:type="paragraph" w:customStyle="1" w:styleId="nowrap">
    <w:name w:val="nowra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hiddenstructure">
    <w:name w:val="hiddenstructure"/>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messagebox">
    <w:name w:val="message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after="240" w:line="240" w:lineRule="auto"/>
      <w:textAlignment w:val="auto"/>
    </w:pPr>
    <w:rPr>
      <w:rFonts w:eastAsia="Calibri"/>
    </w:rPr>
  </w:style>
  <w:style w:type="paragraph" w:customStyle="1" w:styleId="tickerstatusdone">
    <w:name w:val="tickerstatus_done"/>
    <w:basedOn w:val="a8"/>
    <w:rsid w:val="00477BD1"/>
    <w:pPr>
      <w:widowControl/>
      <w:bidi w:val="0"/>
      <w:adjustRightInd/>
      <w:spacing w:before="100" w:beforeAutospacing="1" w:after="100" w:afterAutospacing="1" w:line="240" w:lineRule="auto"/>
      <w:jc w:val="left"/>
      <w:textAlignment w:val="auto"/>
    </w:pPr>
    <w:rPr>
      <w:rFonts w:eastAsia="Calibri"/>
      <w:strike/>
    </w:rPr>
  </w:style>
  <w:style w:type="paragraph" w:customStyle="1" w:styleId="tickerusage">
    <w:name w:val="tickerusage"/>
    <w:basedOn w:val="a8"/>
    <w:rsid w:val="00477BD1"/>
    <w:pPr>
      <w:widowControl/>
      <w:bidi w:val="0"/>
      <w:adjustRightInd/>
      <w:spacing w:before="100" w:beforeAutospacing="1" w:after="100" w:afterAutospacing="1" w:line="240" w:lineRule="auto"/>
      <w:jc w:val="left"/>
      <w:textAlignment w:val="auto"/>
    </w:pPr>
    <w:rPr>
      <w:rFonts w:eastAsia="Calibri"/>
      <w:sz w:val="19"/>
      <w:szCs w:val="19"/>
    </w:rPr>
  </w:style>
  <w:style w:type="paragraph" w:customStyle="1" w:styleId="tickertemplateentry">
    <w:name w:val="tickertemplateentry"/>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tickerminorentry">
    <w:name w:val="tickerminorentry"/>
    <w:basedOn w:val="a8"/>
    <w:rsid w:val="00477BD1"/>
    <w:pPr>
      <w:widowControl/>
      <w:bidi w:val="0"/>
      <w:adjustRightInd/>
      <w:spacing w:before="100" w:beforeAutospacing="1" w:after="100" w:afterAutospacing="1" w:line="240" w:lineRule="auto"/>
      <w:jc w:val="left"/>
      <w:textAlignment w:val="auto"/>
    </w:pPr>
    <w:rPr>
      <w:rFonts w:eastAsia="Calibri"/>
      <w:color w:val="666666"/>
    </w:rPr>
  </w:style>
  <w:style w:type="paragraph" w:customStyle="1" w:styleId="same-bg">
    <w:name w:val="same-bg"/>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v2">
    <w:name w:val="infobox_v2"/>
    <w:basedOn w:val="a8"/>
    <w:rsid w:val="00477BD1"/>
    <w:pPr>
      <w:widowControl/>
      <w:pBdr>
        <w:top w:val="single" w:sz="6" w:space="1" w:color="AAAAAA"/>
        <w:left w:val="single" w:sz="6" w:space="1" w:color="AAAAAA"/>
        <w:bottom w:val="single" w:sz="6" w:space="1" w:color="AAAAAA"/>
        <w:right w:val="single" w:sz="6" w:space="1" w:color="AAAAAA"/>
      </w:pBdr>
      <w:shd w:val="clear" w:color="auto" w:fill="F9F9F9"/>
      <w:bidi w:val="0"/>
      <w:adjustRightInd/>
      <w:spacing w:after="240" w:line="264" w:lineRule="atLeast"/>
      <w:ind w:right="240"/>
      <w:jc w:val="left"/>
      <w:textAlignment w:val="auto"/>
    </w:pPr>
    <w:rPr>
      <w:rFonts w:eastAsia="Calibri"/>
      <w:color w:val="000000"/>
      <w:sz w:val="22"/>
      <w:szCs w:val="22"/>
    </w:rPr>
  </w:style>
  <w:style w:type="paragraph" w:customStyle="1" w:styleId="navbox">
    <w:name w:val="navbox"/>
    <w:basedOn w:val="a8"/>
    <w:rsid w:val="00477BD1"/>
    <w:pPr>
      <w:widowControl/>
      <w:pBdr>
        <w:top w:val="single" w:sz="6" w:space="1" w:color="AAAAAA"/>
        <w:left w:val="single" w:sz="6" w:space="1" w:color="AAAAAA"/>
        <w:bottom w:val="single" w:sz="6" w:space="1" w:color="AAAAAA"/>
        <w:right w:val="single" w:sz="6" w:space="1" w:color="AAAAAA"/>
      </w:pBdr>
      <w:shd w:val="clear" w:color="auto" w:fill="FDFDFD"/>
      <w:bidi w:val="0"/>
      <w:adjustRightInd/>
      <w:spacing w:before="100" w:beforeAutospacing="1" w:after="100" w:afterAutospacing="1" w:line="240" w:lineRule="auto"/>
      <w:jc w:val="center"/>
      <w:textAlignment w:val="auto"/>
    </w:pPr>
    <w:rPr>
      <w:rFonts w:eastAsia="Calibri"/>
      <w:sz w:val="21"/>
      <w:szCs w:val="21"/>
    </w:rPr>
  </w:style>
  <w:style w:type="paragraph" w:customStyle="1" w:styleId="navbox-title">
    <w:name w:val="navbox-title"/>
    <w:basedOn w:val="a8"/>
    <w:rsid w:val="00477BD1"/>
    <w:pPr>
      <w:widowControl/>
      <w:shd w:val="clear" w:color="auto" w:fill="CCCCFF"/>
      <w:bidi w:val="0"/>
      <w:adjustRightInd/>
      <w:spacing w:before="100" w:beforeAutospacing="1" w:after="100" w:afterAutospacing="1" w:line="240" w:lineRule="auto"/>
      <w:jc w:val="center"/>
      <w:textAlignment w:val="auto"/>
    </w:pPr>
    <w:rPr>
      <w:rFonts w:eastAsia="Calibri"/>
    </w:rPr>
  </w:style>
  <w:style w:type="paragraph" w:customStyle="1" w:styleId="navbox-abovebelow">
    <w:name w:val="navbox-abovebelow"/>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subgroup">
    <w:name w:val="navbox-subgroup"/>
    <w:basedOn w:val="a8"/>
    <w:rsid w:val="00477BD1"/>
    <w:pPr>
      <w:widowControl/>
      <w:shd w:val="clear" w:color="auto" w:fill="FDFDFD"/>
      <w:bidi w:val="0"/>
      <w:adjustRightInd/>
      <w:spacing w:before="100" w:beforeAutospacing="1" w:after="100" w:afterAutospacing="1" w:line="240" w:lineRule="auto"/>
      <w:jc w:val="left"/>
      <w:textAlignment w:val="auto"/>
    </w:pPr>
    <w:rPr>
      <w:rFonts w:eastAsia="Calibri"/>
    </w:rPr>
  </w:style>
  <w:style w:type="paragraph" w:customStyle="1" w:styleId="navbox-inner">
    <w:name w:val="navbox-inn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list">
    <w:name w:val="navbox-lis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even">
    <w:name w:val="navbox-even"/>
    <w:basedOn w:val="a8"/>
    <w:rsid w:val="00477BD1"/>
    <w:pPr>
      <w:widowControl/>
      <w:shd w:val="clear" w:color="auto" w:fill="F7F7F7"/>
      <w:bidi w:val="0"/>
      <w:adjustRightInd/>
      <w:spacing w:before="100" w:beforeAutospacing="1" w:after="100" w:afterAutospacing="1" w:line="240" w:lineRule="auto"/>
      <w:jc w:val="left"/>
      <w:textAlignment w:val="auto"/>
    </w:pPr>
    <w:rPr>
      <w:rFonts w:eastAsia="Calibri"/>
    </w:rPr>
  </w:style>
  <w:style w:type="paragraph" w:customStyle="1" w:styleId="navbox-odd">
    <w:name w:val="navbox-odd"/>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collapsebutton">
    <w:name w:val="collapsebutton"/>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
    <w:name w:val="mw-collapsible-toggle"/>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geo-default">
    <w:name w:val="geo-defaul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ms">
    <w:name w:val="geo-dms"/>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ec">
    <w:name w:val="geo-dec"/>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nondefault">
    <w:name w:val="geo-nondefaul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geo-multi-punct">
    <w:name w:val="geo-multi-punc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longitude">
    <w:name w:val="long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latitude">
    <w:name w:val="lat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laggedrevsshort">
    <w:name w:val="flaggedrevs_short"/>
    <w:basedOn w:val="a8"/>
    <w:rsid w:val="00477BD1"/>
    <w:pPr>
      <w:widowControl/>
      <w:bidi w:val="0"/>
      <w:adjustRightInd/>
      <w:spacing w:line="240" w:lineRule="auto"/>
      <w:ind w:right="240"/>
      <w:jc w:val="left"/>
      <w:textAlignment w:val="auto"/>
    </w:pPr>
    <w:rPr>
      <w:rFonts w:eastAsia="Calibri"/>
    </w:rPr>
  </w:style>
  <w:style w:type="paragraph" w:customStyle="1" w:styleId="mbbouton">
    <w:name w:val="mbbouton"/>
    <w:basedOn w:val="a8"/>
    <w:rsid w:val="00477BD1"/>
    <w:pPr>
      <w:widowControl/>
      <w:pBdr>
        <w:top w:val="single" w:sz="12" w:space="2" w:color="EAEAFF"/>
        <w:left w:val="single" w:sz="12" w:space="4" w:color="C4C4FF"/>
        <w:bottom w:val="single" w:sz="12" w:space="2" w:color="9F9FFF"/>
        <w:right w:val="single" w:sz="12" w:space="4" w:color="EAEAFF"/>
      </w:pBdr>
      <w:shd w:val="clear" w:color="auto" w:fill="DDDDFF"/>
      <w:bidi w:val="0"/>
      <w:adjustRightInd/>
      <w:spacing w:before="100" w:beforeAutospacing="1" w:after="100" w:afterAutospacing="1" w:line="240" w:lineRule="auto"/>
      <w:ind w:left="24"/>
      <w:jc w:val="left"/>
      <w:textAlignment w:val="auto"/>
    </w:pPr>
    <w:rPr>
      <w:rFonts w:eastAsia="Calibri"/>
    </w:rPr>
  </w:style>
  <w:style w:type="paragraph" w:customStyle="1" w:styleId="mbboutonsel">
    <w:name w:val="mbboutonsel"/>
    <w:basedOn w:val="a8"/>
    <w:rsid w:val="00477BD1"/>
    <w:pPr>
      <w:widowControl/>
      <w:pBdr>
        <w:top w:val="single" w:sz="12" w:space="2" w:color="C4C4FF"/>
        <w:left w:val="single" w:sz="12" w:space="4" w:color="8080FF"/>
        <w:bottom w:val="single" w:sz="12" w:space="2" w:color="9F9FFF"/>
        <w:right w:val="single" w:sz="12" w:space="4" w:color="C4C4FF"/>
      </w:pBdr>
      <w:shd w:val="clear" w:color="auto" w:fill="9F9FFF"/>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
    <w:name w:val="mbcontenu"/>
    <w:basedOn w:val="a8"/>
    <w:rsid w:val="00477BD1"/>
    <w:pPr>
      <w:widowControl/>
      <w:pBdr>
        <w:top w:val="single" w:sz="18" w:space="12" w:color="9F9FFF"/>
        <w:left w:val="single" w:sz="18" w:space="12" w:color="8080FF"/>
        <w:bottom w:val="single" w:sz="18" w:space="12" w:color="8080FF"/>
        <w:right w:val="single" w:sz="18" w:space="12" w:color="9F9FFF"/>
      </w:pBdr>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mbonglet">
    <w:name w:val="mbonglet"/>
    <w:basedOn w:val="a8"/>
    <w:rsid w:val="00477BD1"/>
    <w:pPr>
      <w:widowControl/>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tabberlive">
    <w:name w:val="tabberlive"/>
    <w:basedOn w:val="a8"/>
    <w:rsid w:val="00477BD1"/>
    <w:pPr>
      <w:widowControl/>
      <w:bidi w:val="0"/>
      <w:adjustRightInd/>
      <w:spacing w:before="24" w:after="100" w:afterAutospacing="1" w:line="240" w:lineRule="auto"/>
      <w:jc w:val="left"/>
      <w:textAlignment w:val="auto"/>
    </w:pPr>
    <w:rPr>
      <w:rFonts w:eastAsia="Calibri"/>
    </w:rPr>
  </w:style>
  <w:style w:type="paragraph" w:customStyle="1" w:styleId="bandeau-portail-element">
    <w:name w:val="bandeau-portail-element"/>
    <w:basedOn w:val="a8"/>
    <w:rsid w:val="00477BD1"/>
    <w:pPr>
      <w:widowControl/>
      <w:bidi w:val="0"/>
      <w:adjustRightInd/>
      <w:spacing w:before="100" w:beforeAutospacing="1" w:after="100" w:afterAutospacing="1" w:line="240" w:lineRule="auto"/>
      <w:ind w:left="360" w:right="360"/>
      <w:jc w:val="left"/>
      <w:textAlignment w:val="auto"/>
    </w:pPr>
    <w:rPr>
      <w:rFonts w:eastAsia="Calibri"/>
    </w:rPr>
  </w:style>
  <w:style w:type="paragraph" w:customStyle="1" w:styleId="bandeau-portail-icone">
    <w:name w:val="bandeau-portail-icone"/>
    <w:basedOn w:val="a8"/>
    <w:rsid w:val="00477BD1"/>
    <w:pPr>
      <w:widowControl/>
      <w:bidi w:val="0"/>
      <w:adjustRightInd/>
      <w:spacing w:before="100" w:beforeAutospacing="1" w:after="100" w:afterAutospacing="1" w:line="240" w:lineRule="auto"/>
      <w:ind w:left="120"/>
      <w:jc w:val="left"/>
      <w:textAlignment w:val="auto"/>
    </w:pPr>
    <w:rPr>
      <w:rFonts w:eastAsia="Calibri"/>
    </w:rPr>
  </w:style>
  <w:style w:type="paragraph" w:customStyle="1" w:styleId="bandeau-portail-texte">
    <w:name w:val="bandeau-portail-texte"/>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ui-widget-content">
    <w:name w:val="ui-widget-content"/>
    <w:basedOn w:val="a8"/>
    <w:rsid w:val="00477BD1"/>
    <w:pPr>
      <w:widowControl/>
      <w:pBdr>
        <w:top w:val="single" w:sz="6" w:space="0" w:color="AAAAAA"/>
        <w:left w:val="single" w:sz="6" w:space="0" w:color="AAAAAA"/>
        <w:bottom w:val="single" w:sz="6" w:space="0" w:color="AAAAAA"/>
        <w:right w:val="single" w:sz="6" w:space="0" w:color="AAAAAA"/>
      </w:pBdr>
      <w:shd w:val="clear" w:color="auto" w:fill="FFFFFF"/>
      <w:bidi w:val="0"/>
      <w:adjustRightInd/>
      <w:spacing w:before="100" w:beforeAutospacing="1" w:after="100" w:afterAutospacing="1" w:line="240" w:lineRule="auto"/>
      <w:jc w:val="left"/>
      <w:textAlignment w:val="auto"/>
    </w:pPr>
    <w:rPr>
      <w:rFonts w:eastAsia="Calibri"/>
      <w:color w:val="222222"/>
    </w:rPr>
  </w:style>
  <w:style w:type="paragraph" w:customStyle="1" w:styleId="ui-widget-header">
    <w:name w:val="ui-widget-header"/>
    <w:basedOn w:val="a8"/>
    <w:rsid w:val="00477BD1"/>
    <w:pPr>
      <w:widowControl/>
      <w:pBdr>
        <w:top w:val="single" w:sz="6" w:space="0" w:color="AAAAAA"/>
        <w:left w:val="single" w:sz="6" w:space="0" w:color="AAAAAA"/>
        <w:bottom w:val="single" w:sz="6" w:space="0" w:color="AAAAAA"/>
        <w:right w:val="single" w:sz="6" w:space="0" w:color="AAAAAA"/>
      </w:pBdr>
      <w:shd w:val="clear" w:color="auto" w:fill="CCCCCC"/>
      <w:bidi w:val="0"/>
      <w:adjustRightInd/>
      <w:spacing w:before="100" w:beforeAutospacing="1" w:after="100" w:afterAutospacing="1" w:line="240" w:lineRule="auto"/>
      <w:jc w:val="left"/>
      <w:textAlignment w:val="auto"/>
    </w:pPr>
    <w:rPr>
      <w:rFonts w:eastAsia="Calibri"/>
      <w:b/>
      <w:bCs/>
      <w:color w:val="222222"/>
    </w:rPr>
  </w:style>
  <w:style w:type="paragraph" w:customStyle="1" w:styleId="zirr">
    <w:name w:val="zirr"/>
    <w:basedOn w:val="a8"/>
    <w:rsid w:val="00477BD1"/>
    <w:pPr>
      <w:widowControl/>
      <w:bidi w:val="0"/>
      <w:adjustRightInd/>
      <w:spacing w:line="240" w:lineRule="auto"/>
      <w:ind w:left="34" w:right="34"/>
      <w:jc w:val="center"/>
    </w:pPr>
    <w:rPr>
      <w:rFonts w:ascii="Arial" w:eastAsia="Calibri" w:hAnsi="Arial" w:cs="Arial"/>
    </w:rPr>
  </w:style>
  <w:style w:type="paragraph" w:customStyle="1" w:styleId="zirrmutawassit">
    <w:name w:val="zirrmutawassit"/>
    <w:basedOn w:val="a8"/>
    <w:rsid w:val="00477BD1"/>
    <w:pPr>
      <w:widowControl/>
      <w:bidi w:val="0"/>
      <w:adjustRightInd/>
      <w:spacing w:before="100" w:beforeAutospacing="1" w:after="100" w:afterAutospacing="1" w:line="240" w:lineRule="auto"/>
      <w:jc w:val="left"/>
      <w:textAlignment w:val="auto"/>
    </w:pPr>
    <w:rPr>
      <w:rFonts w:eastAsia="Calibri"/>
      <w:sz w:val="23"/>
      <w:szCs w:val="23"/>
    </w:rPr>
  </w:style>
  <w:style w:type="paragraph" w:customStyle="1" w:styleId="zirrsaghir">
    <w:name w:val="zirrsaghir"/>
    <w:basedOn w:val="a8"/>
    <w:rsid w:val="00477BD1"/>
    <w:pPr>
      <w:widowControl/>
      <w:bidi w:val="0"/>
      <w:adjustRightInd/>
      <w:spacing w:before="100" w:beforeAutospacing="1" w:after="100" w:afterAutospacing="1" w:line="240" w:lineRule="auto"/>
      <w:jc w:val="left"/>
      <w:textAlignment w:val="auto"/>
    </w:pPr>
    <w:rPr>
      <w:rFonts w:eastAsia="Calibri"/>
      <w:sz w:val="22"/>
      <w:szCs w:val="22"/>
    </w:rPr>
  </w:style>
  <w:style w:type="paragraph" w:customStyle="1" w:styleId="zirraswad">
    <w:name w:val="zirraswad"/>
    <w:basedOn w:val="a8"/>
    <w:rsid w:val="00477BD1"/>
    <w:pPr>
      <w:widowControl/>
      <w:pBdr>
        <w:top w:val="single" w:sz="6" w:space="0" w:color="333333"/>
        <w:left w:val="single" w:sz="6" w:space="0" w:color="333333"/>
        <w:bottom w:val="single" w:sz="6" w:space="0" w:color="333333"/>
        <w:right w:val="single" w:sz="6" w:space="0" w:color="333333"/>
      </w:pBdr>
      <w:shd w:val="clear" w:color="auto" w:fill="333333"/>
      <w:bidi w:val="0"/>
      <w:adjustRightInd/>
      <w:spacing w:before="100" w:beforeAutospacing="1" w:after="100" w:afterAutospacing="1" w:line="240" w:lineRule="auto"/>
      <w:jc w:val="left"/>
      <w:textAlignment w:val="auto"/>
    </w:pPr>
    <w:rPr>
      <w:rFonts w:eastAsia="Calibri"/>
      <w:color w:val="D7D7D7"/>
    </w:rPr>
  </w:style>
  <w:style w:type="paragraph" w:customStyle="1" w:styleId="zirrramadi">
    <w:name w:val="zirrramadi"/>
    <w:basedOn w:val="a8"/>
    <w:rsid w:val="00477BD1"/>
    <w:pPr>
      <w:widowControl/>
      <w:pBdr>
        <w:top w:val="single" w:sz="6" w:space="0" w:color="555555"/>
        <w:left w:val="single" w:sz="6" w:space="0" w:color="555555"/>
        <w:bottom w:val="single" w:sz="6" w:space="0" w:color="555555"/>
        <w:right w:val="single" w:sz="6" w:space="0" w:color="555555"/>
      </w:pBdr>
      <w:shd w:val="clear" w:color="auto" w:fill="6E6E6E"/>
      <w:bidi w:val="0"/>
      <w:adjustRightInd/>
      <w:spacing w:before="100" w:beforeAutospacing="1" w:after="100" w:afterAutospacing="1" w:line="240" w:lineRule="auto"/>
      <w:jc w:val="left"/>
      <w:textAlignment w:val="auto"/>
    </w:pPr>
    <w:rPr>
      <w:rFonts w:eastAsia="Calibri"/>
      <w:color w:val="E9E9E9"/>
    </w:rPr>
  </w:style>
  <w:style w:type="paragraph" w:customStyle="1" w:styleId="zirrabyad">
    <w:name w:val="zirrabyad"/>
    <w:basedOn w:val="a8"/>
    <w:rsid w:val="00477BD1"/>
    <w:pPr>
      <w:widowControl/>
      <w:pBdr>
        <w:top w:val="single" w:sz="6" w:space="0" w:color="B7B7B7"/>
        <w:left w:val="single" w:sz="6" w:space="0" w:color="B7B7B7"/>
        <w:bottom w:val="single" w:sz="6" w:space="0" w:color="B7B7B7"/>
        <w:right w:val="single" w:sz="6" w:space="0" w:color="B7B7B7"/>
      </w:pBdr>
      <w:shd w:val="clear" w:color="auto" w:fill="FFFFFF"/>
      <w:bidi w:val="0"/>
      <w:adjustRightInd/>
      <w:spacing w:before="100" w:beforeAutospacing="1" w:after="100" w:afterAutospacing="1" w:line="240" w:lineRule="auto"/>
      <w:jc w:val="left"/>
      <w:textAlignment w:val="auto"/>
    </w:pPr>
    <w:rPr>
      <w:rFonts w:eastAsia="Calibri"/>
      <w:color w:val="606060"/>
    </w:rPr>
  </w:style>
  <w:style w:type="paragraph" w:customStyle="1" w:styleId="zirrburtuqali">
    <w:name w:val="zirrburtuqali"/>
    <w:basedOn w:val="a8"/>
    <w:rsid w:val="00477BD1"/>
    <w:pPr>
      <w:widowControl/>
      <w:pBdr>
        <w:top w:val="single" w:sz="6" w:space="0" w:color="DA7C0C"/>
        <w:left w:val="single" w:sz="6" w:space="0" w:color="DA7C0C"/>
        <w:bottom w:val="single" w:sz="6" w:space="0" w:color="DA7C0C"/>
        <w:right w:val="single" w:sz="6" w:space="0" w:color="DA7C0C"/>
      </w:pBdr>
      <w:shd w:val="clear" w:color="auto" w:fill="F78D1D"/>
      <w:bidi w:val="0"/>
      <w:adjustRightInd/>
      <w:spacing w:before="100" w:beforeAutospacing="1" w:after="100" w:afterAutospacing="1" w:line="240" w:lineRule="auto"/>
      <w:jc w:val="left"/>
      <w:textAlignment w:val="auto"/>
    </w:pPr>
    <w:rPr>
      <w:rFonts w:eastAsia="Calibri"/>
      <w:color w:val="FEF4E9"/>
    </w:rPr>
  </w:style>
  <w:style w:type="paragraph" w:customStyle="1" w:styleId="zirrahmar">
    <w:name w:val="zirrahmar"/>
    <w:basedOn w:val="a8"/>
    <w:rsid w:val="00477BD1"/>
    <w:pPr>
      <w:widowControl/>
      <w:pBdr>
        <w:top w:val="single" w:sz="6" w:space="0" w:color="980C10"/>
        <w:left w:val="single" w:sz="6" w:space="0" w:color="980C10"/>
        <w:bottom w:val="single" w:sz="6" w:space="0" w:color="980C10"/>
        <w:right w:val="single" w:sz="6" w:space="0" w:color="980C10"/>
      </w:pBdr>
      <w:shd w:val="clear" w:color="auto" w:fill="D81B21"/>
      <w:bidi w:val="0"/>
      <w:adjustRightInd/>
      <w:spacing w:before="100" w:beforeAutospacing="1" w:after="100" w:afterAutospacing="1" w:line="240" w:lineRule="auto"/>
      <w:jc w:val="left"/>
      <w:textAlignment w:val="auto"/>
    </w:pPr>
    <w:rPr>
      <w:rFonts w:eastAsia="Calibri"/>
      <w:color w:val="FADDDE"/>
    </w:rPr>
  </w:style>
  <w:style w:type="paragraph" w:customStyle="1" w:styleId="zirrazraq">
    <w:name w:val="zirrazraq"/>
    <w:basedOn w:val="a8"/>
    <w:rsid w:val="00477BD1"/>
    <w:pPr>
      <w:widowControl/>
      <w:pBdr>
        <w:top w:val="single" w:sz="6" w:space="0" w:color="0076A3"/>
        <w:left w:val="single" w:sz="6" w:space="0" w:color="0076A3"/>
        <w:bottom w:val="single" w:sz="6" w:space="0" w:color="0076A3"/>
        <w:right w:val="single" w:sz="6" w:space="0" w:color="0076A3"/>
      </w:pBdr>
      <w:shd w:val="clear" w:color="auto" w:fill="0095CD"/>
      <w:bidi w:val="0"/>
      <w:adjustRightInd/>
      <w:spacing w:before="100" w:beforeAutospacing="1" w:after="100" w:afterAutospacing="1" w:line="240" w:lineRule="auto"/>
      <w:jc w:val="left"/>
      <w:textAlignment w:val="auto"/>
    </w:pPr>
    <w:rPr>
      <w:rFonts w:eastAsia="Calibri"/>
      <w:color w:val="D9EEF7"/>
    </w:rPr>
  </w:style>
  <w:style w:type="paragraph" w:customStyle="1" w:styleId="zirrwardi">
    <w:name w:val="zirrwardi"/>
    <w:basedOn w:val="a8"/>
    <w:rsid w:val="00477BD1"/>
    <w:pPr>
      <w:widowControl/>
      <w:pBdr>
        <w:top w:val="single" w:sz="6" w:space="0" w:color="B73948"/>
        <w:left w:val="single" w:sz="6" w:space="0" w:color="B73948"/>
        <w:bottom w:val="single" w:sz="6" w:space="0" w:color="B73948"/>
        <w:right w:val="single" w:sz="6" w:space="0" w:color="B73948"/>
      </w:pBdr>
      <w:shd w:val="clear" w:color="auto" w:fill="DA5867"/>
      <w:bidi w:val="0"/>
      <w:adjustRightInd/>
      <w:spacing w:before="100" w:beforeAutospacing="1" w:after="100" w:afterAutospacing="1" w:line="240" w:lineRule="auto"/>
      <w:jc w:val="left"/>
      <w:textAlignment w:val="auto"/>
    </w:pPr>
    <w:rPr>
      <w:rFonts w:eastAsia="Calibri"/>
      <w:color w:val="FAE7E9"/>
    </w:rPr>
  </w:style>
  <w:style w:type="paragraph" w:customStyle="1" w:styleId="zirrakhdar">
    <w:name w:val="zirrakhdar"/>
    <w:basedOn w:val="a8"/>
    <w:rsid w:val="00477BD1"/>
    <w:pPr>
      <w:widowControl/>
      <w:pBdr>
        <w:top w:val="single" w:sz="6" w:space="0" w:color="538312"/>
        <w:left w:val="single" w:sz="6" w:space="0" w:color="538312"/>
        <w:bottom w:val="single" w:sz="6" w:space="0" w:color="538312"/>
        <w:right w:val="single" w:sz="6" w:space="0" w:color="538312"/>
      </w:pBdr>
      <w:shd w:val="clear" w:color="auto" w:fill="64991E"/>
      <w:bidi w:val="0"/>
      <w:adjustRightInd/>
      <w:spacing w:before="100" w:beforeAutospacing="1" w:after="100" w:afterAutospacing="1" w:line="240" w:lineRule="auto"/>
      <w:jc w:val="left"/>
      <w:textAlignment w:val="auto"/>
    </w:pPr>
    <w:rPr>
      <w:rFonts w:eastAsia="Calibri"/>
      <w:color w:val="E8F0DE"/>
    </w:rPr>
  </w:style>
  <w:style w:type="paragraph" w:customStyle="1" w:styleId="zirrzahri">
    <w:name w:val="zirrzahri"/>
    <w:basedOn w:val="a8"/>
    <w:rsid w:val="00477BD1"/>
    <w:pPr>
      <w:widowControl/>
      <w:pBdr>
        <w:top w:val="single" w:sz="6" w:space="0" w:color="D2729E"/>
        <w:left w:val="single" w:sz="6" w:space="0" w:color="D2729E"/>
        <w:bottom w:val="single" w:sz="6" w:space="0" w:color="D2729E"/>
        <w:right w:val="single" w:sz="6" w:space="0" w:color="D2729E"/>
      </w:pBdr>
      <w:shd w:val="clear" w:color="auto" w:fill="F895C2"/>
      <w:bidi w:val="0"/>
      <w:adjustRightInd/>
      <w:spacing w:before="100" w:beforeAutospacing="1" w:after="100" w:afterAutospacing="1" w:line="240" w:lineRule="auto"/>
      <w:jc w:val="left"/>
      <w:textAlignment w:val="auto"/>
    </w:pPr>
    <w:rPr>
      <w:rFonts w:eastAsia="Calibri"/>
      <w:color w:val="FEEEF5"/>
    </w:rPr>
  </w:style>
  <w:style w:type="paragraph" w:customStyle="1" w:styleId="portal">
    <w:name w:val="portal"/>
    <w:basedOn w:val="a8"/>
    <w:rsid w:val="00477BD1"/>
    <w:pPr>
      <w:widowControl/>
      <w:bidi w:val="0"/>
      <w:adjustRightInd/>
      <w:spacing w:before="100" w:beforeAutospacing="1" w:after="100" w:afterAutospacing="1" w:line="240" w:lineRule="auto"/>
      <w:jc w:val="left"/>
      <w:textAlignment w:val="auto"/>
    </w:pPr>
    <w:rPr>
      <w:rFonts w:eastAsia="Calibri"/>
      <w:sz w:val="26"/>
      <w:szCs w:val="26"/>
    </w:rPr>
  </w:style>
  <w:style w:type="paragraph" w:customStyle="1" w:styleId="selflink">
    <w:name w:val="selflink"/>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
    <w:name w:val="entet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edia">
    <w:name w:val="medi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mbox">
    <w:name w:val="imbox"/>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group">
    <w:name w:val="navbox-grou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
    <w:name w:val="tabbertabhi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
    <w:name w:val="tabbertab"/>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mbox">
    <w:name w:val="tmbox"/>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flaggedrevsimportant">
    <w:name w:val="flaggedrevs_important"/>
    <w:rsid w:val="00477BD1"/>
    <w:rPr>
      <w:rFonts w:cs="Times New Roman"/>
      <w:b/>
      <w:bCs/>
      <w:sz w:val="28"/>
      <w:szCs w:val="28"/>
    </w:rPr>
  </w:style>
  <w:style w:type="character" w:customStyle="1" w:styleId="fr-under-review">
    <w:name w:val="fr-under-review"/>
    <w:rsid w:val="00477BD1"/>
    <w:rPr>
      <w:rFonts w:cs="Times New Roman"/>
      <w:b/>
      <w:bCs/>
      <w:shd w:val="clear" w:color="auto" w:fill="FFFF00"/>
    </w:rPr>
  </w:style>
  <w:style w:type="character" w:customStyle="1" w:styleId="brokenref">
    <w:name w:val="brokenref"/>
    <w:rsid w:val="00477BD1"/>
    <w:rPr>
      <w:rFonts w:cs="Times New Roman"/>
      <w:vanish/>
    </w:rPr>
  </w:style>
  <w:style w:type="character" w:customStyle="1" w:styleId="texhtml">
    <w:name w:val="texhtml"/>
    <w:rsid w:val="00477BD1"/>
    <w:rPr>
      <w:rFonts w:cs="Times New Roman"/>
    </w:rPr>
  </w:style>
  <w:style w:type="character" w:customStyle="1" w:styleId="diffchange">
    <w:name w:val="diffchange"/>
    <w:rsid w:val="00477BD1"/>
    <w:rPr>
      <w:rFonts w:cs="Times New Roman"/>
    </w:rPr>
  </w:style>
  <w:style w:type="character" w:customStyle="1" w:styleId="diffchange1">
    <w:name w:val="diffchange1"/>
    <w:rsid w:val="00477BD1"/>
    <w:rPr>
      <w:rFonts w:cs="Times New Roman"/>
      <w:b/>
      <w:bCs/>
      <w:color w:val="001040"/>
      <w:shd w:val="clear" w:color="auto" w:fill="B0C0F0"/>
    </w:rPr>
  </w:style>
  <w:style w:type="character" w:customStyle="1" w:styleId="diffchange2">
    <w:name w:val="diffchange2"/>
    <w:rsid w:val="00477BD1"/>
    <w:rPr>
      <w:rFonts w:cs="Times New Roman"/>
      <w:b/>
      <w:bCs/>
      <w:color w:val="104000"/>
      <w:shd w:val="clear" w:color="auto" w:fill="B0E897"/>
    </w:rPr>
  </w:style>
  <w:style w:type="paragraph" w:customStyle="1" w:styleId="selflink1">
    <w:name w:val="selflink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1">
    <w:name w:val="entete1"/>
    <w:basedOn w:val="a8"/>
    <w:rsid w:val="00477BD1"/>
    <w:pPr>
      <w:widowControl/>
      <w:bidi w:val="0"/>
      <w:adjustRightInd/>
      <w:spacing w:before="100" w:beforeAutospacing="1" w:after="100" w:afterAutospacing="1" w:line="288" w:lineRule="atLeast"/>
      <w:jc w:val="center"/>
      <w:textAlignment w:val="center"/>
    </w:pPr>
    <w:rPr>
      <w:rFonts w:eastAsia="Calibri"/>
      <w:b/>
      <w:bCs/>
      <w:color w:val="000000"/>
      <w:sz w:val="36"/>
      <w:szCs w:val="36"/>
    </w:rPr>
  </w:style>
  <w:style w:type="paragraph" w:customStyle="1" w:styleId="media1">
    <w:name w:val="media1"/>
    <w:basedOn w:val="a8"/>
    <w:rsid w:val="00477BD1"/>
    <w:pPr>
      <w:widowControl/>
      <w:bidi w:val="0"/>
      <w:adjustRightInd/>
      <w:spacing w:before="100" w:beforeAutospacing="1" w:after="100" w:afterAutospacing="1" w:line="240" w:lineRule="auto"/>
      <w:jc w:val="center"/>
      <w:textAlignment w:val="center"/>
    </w:pPr>
    <w:rPr>
      <w:rFonts w:eastAsia="Calibri"/>
      <w:b/>
      <w:bCs/>
      <w:color w:val="000000"/>
    </w:rPr>
  </w:style>
  <w:style w:type="paragraph" w:customStyle="1" w:styleId="imbox1">
    <w:name w:val="imbox1"/>
    <w:basedOn w:val="a8"/>
    <w:rsid w:val="00477BD1"/>
    <w:pPr>
      <w:widowControl/>
      <w:bidi w:val="0"/>
      <w:adjustRightInd/>
      <w:spacing w:line="240" w:lineRule="auto"/>
      <w:ind w:left="-120" w:right="-120"/>
      <w:jc w:val="left"/>
      <w:textAlignment w:val="auto"/>
    </w:pPr>
    <w:rPr>
      <w:rFonts w:eastAsia="Calibri"/>
    </w:rPr>
  </w:style>
  <w:style w:type="paragraph" w:customStyle="1" w:styleId="imbox2">
    <w:name w:val="imbox2"/>
    <w:basedOn w:val="a8"/>
    <w:rsid w:val="00477BD1"/>
    <w:pPr>
      <w:widowControl/>
      <w:bidi w:val="0"/>
      <w:adjustRightInd/>
      <w:spacing w:before="69" w:after="69" w:line="240" w:lineRule="auto"/>
      <w:ind w:left="69" w:right="69"/>
      <w:jc w:val="left"/>
      <w:textAlignment w:val="auto"/>
    </w:pPr>
    <w:rPr>
      <w:rFonts w:eastAsia="Calibri"/>
    </w:rPr>
  </w:style>
  <w:style w:type="paragraph" w:customStyle="1" w:styleId="tmbox1">
    <w:name w:val="tmbox1"/>
    <w:basedOn w:val="a8"/>
    <w:rsid w:val="00477BD1"/>
    <w:pPr>
      <w:widowControl/>
      <w:bidi w:val="0"/>
      <w:adjustRightInd/>
      <w:spacing w:before="34" w:after="34" w:line="240" w:lineRule="auto"/>
      <w:jc w:val="left"/>
      <w:textAlignment w:val="auto"/>
    </w:pPr>
    <w:rPr>
      <w:rFonts w:eastAsia="Calibri"/>
    </w:rPr>
  </w:style>
  <w:style w:type="paragraph" w:customStyle="1" w:styleId="navbar1">
    <w:name w:val="navbar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ar2">
    <w:name w:val="navbar2"/>
    <w:basedOn w:val="a8"/>
    <w:rsid w:val="00477BD1"/>
    <w:pPr>
      <w:widowControl/>
      <w:bidi w:val="0"/>
      <w:adjustRightInd/>
      <w:spacing w:before="100" w:beforeAutospacing="1" w:after="100" w:afterAutospacing="1" w:line="240" w:lineRule="auto"/>
      <w:ind w:left="120"/>
      <w:jc w:val="right"/>
      <w:textAlignment w:val="auto"/>
    </w:pPr>
    <w:rPr>
      <w:rFonts w:eastAsia="Calibri"/>
      <w:sz w:val="21"/>
      <w:szCs w:val="21"/>
    </w:rPr>
  </w:style>
  <w:style w:type="paragraph" w:customStyle="1" w:styleId="navbox-title1">
    <w:name w:val="navbox-title1"/>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group1">
    <w:name w:val="navbox-group1"/>
    <w:basedOn w:val="a8"/>
    <w:rsid w:val="00477BD1"/>
    <w:pPr>
      <w:widowControl/>
      <w:shd w:val="clear" w:color="auto" w:fill="E6E6FF"/>
      <w:bidi w:val="0"/>
      <w:adjustRightInd/>
      <w:spacing w:before="100" w:beforeAutospacing="1" w:after="100" w:afterAutospacing="1" w:line="240" w:lineRule="auto"/>
      <w:jc w:val="left"/>
      <w:textAlignment w:val="auto"/>
    </w:pPr>
    <w:rPr>
      <w:rFonts w:eastAsia="Calibri"/>
    </w:rPr>
  </w:style>
  <w:style w:type="paragraph" w:customStyle="1" w:styleId="navbox-abovebelow1">
    <w:name w:val="navbox-abovebelow1"/>
    <w:basedOn w:val="a8"/>
    <w:rsid w:val="00477BD1"/>
    <w:pPr>
      <w:widowControl/>
      <w:shd w:val="clear" w:color="auto" w:fill="E6E6FF"/>
      <w:bidi w:val="0"/>
      <w:adjustRightInd/>
      <w:spacing w:before="100" w:beforeAutospacing="1" w:after="100" w:afterAutospacing="1" w:line="240" w:lineRule="auto"/>
      <w:jc w:val="center"/>
      <w:textAlignment w:val="auto"/>
    </w:pPr>
    <w:rPr>
      <w:rFonts w:eastAsia="Calibri"/>
    </w:rPr>
  </w:style>
  <w:style w:type="paragraph" w:customStyle="1" w:styleId="collapsebutton1">
    <w:name w:val="collapsebutton1"/>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1">
    <w:name w:val="mw-collapsible-toggle1"/>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mbbouton1">
    <w:name w:val="mbbouton1"/>
    <w:basedOn w:val="a8"/>
    <w:rsid w:val="00477BD1"/>
    <w:pPr>
      <w:widowControl/>
      <w:pBdr>
        <w:top w:val="single" w:sz="12" w:space="2" w:color="F0D0FF"/>
        <w:left w:val="single" w:sz="12" w:space="4" w:color="B090E0"/>
        <w:bottom w:val="single" w:sz="12" w:space="2" w:color="9070C0"/>
        <w:right w:val="single" w:sz="12" w:space="4" w:color="F0D0FF"/>
      </w:pBdr>
      <w:shd w:val="clear" w:color="auto" w:fill="D0B0FF"/>
      <w:bidi w:val="0"/>
      <w:adjustRightInd/>
      <w:spacing w:before="100" w:beforeAutospacing="1" w:after="100" w:afterAutospacing="1" w:line="240" w:lineRule="auto"/>
      <w:ind w:left="24"/>
      <w:jc w:val="left"/>
      <w:textAlignment w:val="auto"/>
    </w:pPr>
    <w:rPr>
      <w:rFonts w:eastAsia="Calibri"/>
    </w:rPr>
  </w:style>
  <w:style w:type="paragraph" w:customStyle="1" w:styleId="mbboutonsel1">
    <w:name w:val="mbboutonsel1"/>
    <w:basedOn w:val="a8"/>
    <w:rsid w:val="00477BD1"/>
    <w:pPr>
      <w:widowControl/>
      <w:pBdr>
        <w:top w:val="single" w:sz="12" w:space="2" w:color="B090E0"/>
        <w:left w:val="single" w:sz="12" w:space="4" w:color="7050A0"/>
        <w:bottom w:val="single" w:sz="12" w:space="2" w:color="9070C0"/>
        <w:right w:val="single" w:sz="12" w:space="4" w:color="B090E0"/>
      </w:pBdr>
      <w:shd w:val="clear" w:color="auto" w:fill="9070C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1">
    <w:name w:val="mbcontenu1"/>
    <w:basedOn w:val="a8"/>
    <w:rsid w:val="00477BD1"/>
    <w:pPr>
      <w:widowControl/>
      <w:pBdr>
        <w:top w:val="single" w:sz="18" w:space="12" w:color="9070C0"/>
        <w:left w:val="single" w:sz="18" w:space="12" w:color="7050A0"/>
        <w:bottom w:val="single" w:sz="18" w:space="12" w:color="7050A0"/>
        <w:right w:val="single" w:sz="18" w:space="12" w:color="9070C0"/>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1">
    <w:name w:val="mbonglet1"/>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2">
    <w:name w:val="mbbouton2"/>
    <w:basedOn w:val="a8"/>
    <w:rsid w:val="00477BD1"/>
    <w:pPr>
      <w:widowControl/>
      <w:pBdr>
        <w:top w:val="single" w:sz="12" w:space="2" w:color="C0F090"/>
        <w:left w:val="single" w:sz="12" w:space="4" w:color="75C045"/>
        <w:bottom w:val="single" w:sz="12" w:space="2" w:color="90D060"/>
        <w:right w:val="single" w:sz="12" w:space="4" w:color="C0F090"/>
      </w:pBdr>
      <w:shd w:val="clear" w:color="auto" w:fill="A5E085"/>
      <w:bidi w:val="0"/>
      <w:adjustRightInd/>
      <w:spacing w:before="100" w:beforeAutospacing="1" w:after="100" w:afterAutospacing="1" w:line="240" w:lineRule="auto"/>
      <w:ind w:left="24"/>
      <w:jc w:val="left"/>
      <w:textAlignment w:val="auto"/>
    </w:pPr>
    <w:rPr>
      <w:rFonts w:eastAsia="Calibri"/>
    </w:rPr>
  </w:style>
  <w:style w:type="paragraph" w:customStyle="1" w:styleId="mbboutonsel2">
    <w:name w:val="mbboutonsel2"/>
    <w:basedOn w:val="a8"/>
    <w:rsid w:val="00477BD1"/>
    <w:pPr>
      <w:widowControl/>
      <w:pBdr>
        <w:top w:val="single" w:sz="12" w:space="2" w:color="90D060"/>
        <w:left w:val="single" w:sz="12" w:space="4" w:color="60B030"/>
        <w:bottom w:val="single" w:sz="12" w:space="2" w:color="75C045"/>
        <w:right w:val="single" w:sz="12" w:space="4" w:color="90D060"/>
      </w:pBdr>
      <w:shd w:val="clear" w:color="auto" w:fill="75C045"/>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2">
    <w:name w:val="mbcontenu2"/>
    <w:basedOn w:val="a8"/>
    <w:rsid w:val="00477BD1"/>
    <w:pPr>
      <w:widowControl/>
      <w:pBdr>
        <w:top w:val="single" w:sz="18" w:space="12" w:color="75C045"/>
        <w:left w:val="single" w:sz="18" w:space="12" w:color="60B030"/>
        <w:bottom w:val="single" w:sz="18" w:space="12" w:color="60B030"/>
        <w:right w:val="single" w:sz="18" w:space="12" w:color="75C045"/>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2">
    <w:name w:val="mbonglet2"/>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3">
    <w:name w:val="mbbouton3"/>
    <w:basedOn w:val="a8"/>
    <w:rsid w:val="00477BD1"/>
    <w:pPr>
      <w:widowControl/>
      <w:pBdr>
        <w:top w:val="single" w:sz="12" w:space="2" w:color="C8D6E9"/>
        <w:left w:val="single" w:sz="12" w:space="4" w:color="88ABDE"/>
        <w:bottom w:val="single" w:sz="12" w:space="2" w:color="5B8DD6"/>
        <w:right w:val="single" w:sz="12" w:space="4" w:color="C8D6E9"/>
      </w:pBdr>
      <w:shd w:val="clear" w:color="auto" w:fill="A7C1E6"/>
      <w:bidi w:val="0"/>
      <w:adjustRightInd/>
      <w:spacing w:before="100" w:beforeAutospacing="1" w:after="100" w:afterAutospacing="1" w:line="240" w:lineRule="auto"/>
      <w:ind w:left="24"/>
      <w:jc w:val="left"/>
      <w:textAlignment w:val="auto"/>
    </w:pPr>
    <w:rPr>
      <w:rFonts w:eastAsia="Calibri"/>
    </w:rPr>
  </w:style>
  <w:style w:type="paragraph" w:customStyle="1" w:styleId="mbboutonsel3">
    <w:name w:val="mbboutonsel3"/>
    <w:basedOn w:val="a8"/>
    <w:rsid w:val="00477BD1"/>
    <w:pPr>
      <w:widowControl/>
      <w:pBdr>
        <w:top w:val="single" w:sz="12" w:space="2" w:color="88ABDE"/>
        <w:left w:val="single" w:sz="12" w:space="4" w:color="3379DE"/>
        <w:bottom w:val="single" w:sz="12" w:space="2" w:color="5B8DD6"/>
        <w:right w:val="single" w:sz="12" w:space="4" w:color="88ABDE"/>
      </w:pBdr>
      <w:shd w:val="clear" w:color="auto" w:fill="5B8DD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3">
    <w:name w:val="mbcontenu3"/>
    <w:basedOn w:val="a8"/>
    <w:rsid w:val="00477BD1"/>
    <w:pPr>
      <w:widowControl/>
      <w:pBdr>
        <w:top w:val="single" w:sz="18" w:space="12" w:color="5B8DD6"/>
        <w:left w:val="single" w:sz="18" w:space="12" w:color="3379DE"/>
        <w:bottom w:val="single" w:sz="18" w:space="12" w:color="3379DE"/>
        <w:right w:val="single" w:sz="18" w:space="12" w:color="5B8DD6"/>
      </w:pBdr>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onglet3">
    <w:name w:val="mbonglet3"/>
    <w:basedOn w:val="a8"/>
    <w:rsid w:val="00477BD1"/>
    <w:pPr>
      <w:widowControl/>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bouton4">
    <w:name w:val="mbbouton4"/>
    <w:basedOn w:val="a8"/>
    <w:rsid w:val="00477BD1"/>
    <w:pPr>
      <w:widowControl/>
      <w:pBdr>
        <w:top w:val="single" w:sz="12" w:space="2" w:color="FFD0A4"/>
        <w:left w:val="single" w:sz="12" w:space="4" w:color="FFAC5D"/>
        <w:bottom w:val="single" w:sz="12" w:space="2" w:color="FF9D42"/>
        <w:right w:val="single" w:sz="12" w:space="4" w:color="FFD0A4"/>
      </w:pBdr>
      <w:shd w:val="clear" w:color="auto" w:fill="FFBD7F"/>
      <w:bidi w:val="0"/>
      <w:adjustRightInd/>
      <w:spacing w:before="100" w:beforeAutospacing="1" w:after="100" w:afterAutospacing="1" w:line="240" w:lineRule="auto"/>
      <w:ind w:left="24"/>
      <w:jc w:val="left"/>
      <w:textAlignment w:val="auto"/>
    </w:pPr>
    <w:rPr>
      <w:rFonts w:eastAsia="Calibri"/>
    </w:rPr>
  </w:style>
  <w:style w:type="paragraph" w:customStyle="1" w:styleId="mbboutonsel4">
    <w:name w:val="mbboutonsel4"/>
    <w:basedOn w:val="a8"/>
    <w:rsid w:val="00477BD1"/>
    <w:pPr>
      <w:widowControl/>
      <w:pBdr>
        <w:top w:val="single" w:sz="12" w:space="2" w:color="FFAC5D"/>
        <w:left w:val="single" w:sz="12" w:space="4" w:color="FF820E"/>
        <w:bottom w:val="single" w:sz="12" w:space="2" w:color="FF9D42"/>
        <w:right w:val="single" w:sz="12" w:space="4" w:color="FFAC5D"/>
      </w:pBdr>
      <w:shd w:val="clear" w:color="auto" w:fill="FF9D42"/>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4">
    <w:name w:val="mbcontenu4"/>
    <w:basedOn w:val="a8"/>
    <w:rsid w:val="00477BD1"/>
    <w:pPr>
      <w:widowControl/>
      <w:pBdr>
        <w:top w:val="single" w:sz="18" w:space="12" w:color="FF9D42"/>
        <w:left w:val="single" w:sz="18" w:space="12" w:color="FF820E"/>
        <w:bottom w:val="single" w:sz="18" w:space="12" w:color="FF820E"/>
        <w:right w:val="single" w:sz="18" w:space="12" w:color="FF9D42"/>
      </w:pBdr>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onglet4">
    <w:name w:val="mbonglet4"/>
    <w:basedOn w:val="a8"/>
    <w:rsid w:val="00477BD1"/>
    <w:pPr>
      <w:widowControl/>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bouton5">
    <w:name w:val="mbbouton5"/>
    <w:basedOn w:val="a8"/>
    <w:rsid w:val="00477BD1"/>
    <w:pPr>
      <w:widowControl/>
      <w:pBdr>
        <w:top w:val="single" w:sz="12" w:space="2" w:color="CFCFCF"/>
        <w:left w:val="single" w:sz="12" w:space="4" w:color="9F9F9F"/>
        <w:bottom w:val="single" w:sz="12" w:space="2" w:color="868686"/>
        <w:right w:val="single" w:sz="12" w:space="4" w:color="CFCFCF"/>
      </w:pBdr>
      <w:shd w:val="clear" w:color="auto" w:fill="B9B9B9"/>
      <w:bidi w:val="0"/>
      <w:adjustRightInd/>
      <w:spacing w:before="100" w:beforeAutospacing="1" w:after="100" w:afterAutospacing="1" w:line="240" w:lineRule="auto"/>
      <w:ind w:left="24"/>
      <w:jc w:val="left"/>
      <w:textAlignment w:val="auto"/>
    </w:pPr>
    <w:rPr>
      <w:rFonts w:eastAsia="Calibri"/>
    </w:rPr>
  </w:style>
  <w:style w:type="paragraph" w:customStyle="1" w:styleId="mbboutonsel5">
    <w:name w:val="mbboutonsel5"/>
    <w:basedOn w:val="a8"/>
    <w:rsid w:val="00477BD1"/>
    <w:pPr>
      <w:widowControl/>
      <w:pBdr>
        <w:top w:val="single" w:sz="12" w:space="2" w:color="9F9F9F"/>
        <w:left w:val="single" w:sz="12" w:space="4" w:color="666666"/>
        <w:bottom w:val="single" w:sz="12" w:space="2" w:color="868686"/>
        <w:right w:val="single" w:sz="12" w:space="4" w:color="9F9F9F"/>
      </w:pBdr>
      <w:shd w:val="clear" w:color="auto" w:fill="86868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5">
    <w:name w:val="mbcontenu5"/>
    <w:basedOn w:val="a8"/>
    <w:rsid w:val="00477BD1"/>
    <w:pPr>
      <w:widowControl/>
      <w:pBdr>
        <w:top w:val="single" w:sz="18" w:space="12" w:color="868686"/>
        <w:left w:val="single" w:sz="18" w:space="12" w:color="666666"/>
        <w:bottom w:val="single" w:sz="18" w:space="12" w:color="666666"/>
        <w:right w:val="single" w:sz="18" w:space="12" w:color="868686"/>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5">
    <w:name w:val="mbonglet5"/>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6">
    <w:name w:val="mbbouton6"/>
    <w:basedOn w:val="a8"/>
    <w:rsid w:val="00477BD1"/>
    <w:pPr>
      <w:widowControl/>
      <w:pBdr>
        <w:top w:val="single" w:sz="12" w:space="2" w:color="FFEEAA"/>
        <w:left w:val="single" w:sz="12" w:space="4" w:color="FFD52B"/>
        <w:bottom w:val="single" w:sz="12" w:space="2" w:color="EABB00"/>
        <w:right w:val="single" w:sz="12" w:space="4" w:color="FFEEAA"/>
      </w:pBdr>
      <w:shd w:val="clear" w:color="auto" w:fill="FFE16A"/>
      <w:bidi w:val="0"/>
      <w:adjustRightInd/>
      <w:spacing w:before="100" w:beforeAutospacing="1" w:after="100" w:afterAutospacing="1" w:line="240" w:lineRule="auto"/>
      <w:ind w:left="24"/>
      <w:jc w:val="left"/>
      <w:textAlignment w:val="auto"/>
    </w:pPr>
    <w:rPr>
      <w:rFonts w:eastAsia="Calibri"/>
    </w:rPr>
  </w:style>
  <w:style w:type="paragraph" w:customStyle="1" w:styleId="mbboutonsel6">
    <w:name w:val="mbboutonsel6"/>
    <w:basedOn w:val="a8"/>
    <w:rsid w:val="00477BD1"/>
    <w:pPr>
      <w:widowControl/>
      <w:pBdr>
        <w:top w:val="single" w:sz="12" w:space="2" w:color="FFD52B"/>
        <w:left w:val="single" w:sz="12" w:space="4" w:color="AA8800"/>
        <w:bottom w:val="single" w:sz="12" w:space="2" w:color="EABB00"/>
        <w:right w:val="single" w:sz="12" w:space="4" w:color="FFD52B"/>
      </w:pBdr>
      <w:shd w:val="clear" w:color="auto" w:fill="EABB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6">
    <w:name w:val="mbcontenu6"/>
    <w:basedOn w:val="a8"/>
    <w:rsid w:val="00477BD1"/>
    <w:pPr>
      <w:widowControl/>
      <w:pBdr>
        <w:top w:val="single" w:sz="18" w:space="12" w:color="EABB00"/>
        <w:left w:val="single" w:sz="18" w:space="12" w:color="AA8800"/>
        <w:bottom w:val="single" w:sz="18" w:space="12" w:color="AA8800"/>
        <w:right w:val="single" w:sz="18" w:space="12" w:color="EABB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6">
    <w:name w:val="mbonglet6"/>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7">
    <w:name w:val="mbbouton7"/>
    <w:basedOn w:val="a8"/>
    <w:rsid w:val="00477BD1"/>
    <w:pPr>
      <w:widowControl/>
      <w:pBdr>
        <w:top w:val="single" w:sz="12" w:space="2" w:color="FFC6AA"/>
        <w:left w:val="single" w:sz="12" w:space="4" w:color="FF6215"/>
        <w:bottom w:val="single" w:sz="12" w:space="2" w:color="CA4200"/>
        <w:right w:val="single" w:sz="12" w:space="4" w:color="FFC6AA"/>
      </w:pBdr>
      <w:shd w:val="clear" w:color="auto" w:fill="FF9B6A"/>
      <w:bidi w:val="0"/>
      <w:adjustRightInd/>
      <w:spacing w:before="100" w:beforeAutospacing="1" w:after="100" w:afterAutospacing="1" w:line="240" w:lineRule="auto"/>
      <w:ind w:left="24"/>
      <w:jc w:val="left"/>
      <w:textAlignment w:val="auto"/>
    </w:pPr>
    <w:rPr>
      <w:rFonts w:eastAsia="Calibri"/>
    </w:rPr>
  </w:style>
  <w:style w:type="paragraph" w:customStyle="1" w:styleId="mbboutonsel7">
    <w:name w:val="mbboutonsel7"/>
    <w:basedOn w:val="a8"/>
    <w:rsid w:val="00477BD1"/>
    <w:pPr>
      <w:widowControl/>
      <w:pBdr>
        <w:top w:val="single" w:sz="12" w:space="2" w:color="FF6215"/>
        <w:left w:val="single" w:sz="12" w:space="4" w:color="993300"/>
        <w:bottom w:val="single" w:sz="12" w:space="2" w:color="CA4200"/>
        <w:right w:val="single" w:sz="12" w:space="4" w:color="FF6215"/>
      </w:pBdr>
      <w:shd w:val="clear" w:color="auto" w:fill="CA42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7">
    <w:name w:val="mbcontenu7"/>
    <w:basedOn w:val="a8"/>
    <w:rsid w:val="00477BD1"/>
    <w:pPr>
      <w:widowControl/>
      <w:pBdr>
        <w:top w:val="single" w:sz="18" w:space="12" w:color="CA4200"/>
        <w:left w:val="single" w:sz="18" w:space="12" w:color="993300"/>
        <w:bottom w:val="single" w:sz="18" w:space="12" w:color="993300"/>
        <w:right w:val="single" w:sz="18" w:space="12" w:color="CA42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7">
    <w:name w:val="mbonglet7"/>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tabbertab1">
    <w:name w:val="tabbertab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1">
    <w:name w:val="tabbertabhide1"/>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tabbertab2">
    <w:name w:val="tabbertab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mw-collapsible-toggle2">
    <w:name w:val="mw-collapsible-toggle2"/>
    <w:rsid w:val="00477BD1"/>
    <w:rPr>
      <w:rFonts w:cs="Times New Roman"/>
    </w:rPr>
  </w:style>
  <w:style w:type="character" w:customStyle="1" w:styleId="noprint">
    <w:name w:val="noprint"/>
    <w:rsid w:val="00477BD1"/>
    <w:rPr>
      <w:rFonts w:cs="Times New Roman"/>
    </w:rPr>
  </w:style>
  <w:style w:type="character" w:customStyle="1" w:styleId="reference1">
    <w:name w:val="reference1"/>
    <w:rsid w:val="00477BD1"/>
    <w:rPr>
      <w:rFonts w:ascii="Arial" w:hAnsi="Arial" w:cs="Arial"/>
      <w:color w:val="18873B"/>
      <w:sz w:val="23"/>
      <w:szCs w:val="23"/>
    </w:rPr>
  </w:style>
  <w:style w:type="character" w:customStyle="1" w:styleId="quran1">
    <w:name w:val="quran1"/>
    <w:rsid w:val="00477BD1"/>
    <w:rPr>
      <w:rFonts w:cs="Times New Roman"/>
      <w:color w:val="18873B"/>
    </w:rPr>
  </w:style>
  <w:style w:type="character" w:customStyle="1" w:styleId="suraaname1">
    <w:name w:val="suraaname1"/>
    <w:rsid w:val="00477BD1"/>
    <w:rPr>
      <w:rFonts w:cs="Times New Roman"/>
      <w:color w:val="C5191C"/>
      <w:sz w:val="21"/>
      <w:szCs w:val="21"/>
    </w:rPr>
  </w:style>
  <w:style w:type="character" w:customStyle="1" w:styleId="athar">
    <w:name w:val="athar"/>
    <w:rsid w:val="00477BD1"/>
    <w:rPr>
      <w:rFonts w:cs="Times New Roman"/>
    </w:rPr>
  </w:style>
  <w:style w:type="character" w:customStyle="1" w:styleId="book">
    <w:name w:val="book"/>
    <w:rsid w:val="00477BD1"/>
    <w:rPr>
      <w:rFonts w:cs="Times New Roman"/>
    </w:rPr>
  </w:style>
  <w:style w:type="character" w:customStyle="1" w:styleId="style17">
    <w:name w:val="style17"/>
    <w:rsid w:val="00477BD1"/>
    <w:rPr>
      <w:rFonts w:cs="Times New Roman"/>
    </w:rPr>
  </w:style>
  <w:style w:type="character" w:customStyle="1" w:styleId="info-subtitle1">
    <w:name w:val="info-subtitle1"/>
    <w:rsid w:val="00477BD1"/>
    <w:rPr>
      <w:rFonts w:ascii="Tahoma" w:hAnsi="Tahoma" w:cs="Tahoma"/>
      <w:color w:val="800000"/>
      <w:sz w:val="18"/>
      <w:szCs w:val="18"/>
    </w:rPr>
  </w:style>
  <w:style w:type="character" w:customStyle="1" w:styleId="time1">
    <w:name w:val="time1"/>
    <w:rsid w:val="00477BD1"/>
    <w:rPr>
      <w:rFonts w:cs="Times New Roman"/>
      <w:color w:val="006F00"/>
    </w:rPr>
  </w:style>
  <w:style w:type="character" w:customStyle="1" w:styleId="Charff0">
    <w:name w:val="أعلى النموذج Char"/>
    <w:link w:val="afffffd"/>
    <w:locked/>
    <w:rsid w:val="00477BD1"/>
    <w:rPr>
      <w:rFonts w:ascii="Arial" w:hAnsi="Arial"/>
      <w:vanish/>
      <w:sz w:val="16"/>
      <w:szCs w:val="16"/>
    </w:rPr>
  </w:style>
  <w:style w:type="paragraph" w:styleId="afffffd">
    <w:name w:val="HTML Top of Form"/>
    <w:basedOn w:val="a8"/>
    <w:next w:val="a8"/>
    <w:link w:val="Charff0"/>
    <w:hidden/>
    <w:rsid w:val="00477BD1"/>
    <w:pPr>
      <w:widowControl/>
      <w:pBdr>
        <w:bottom w:val="single" w:sz="6" w:space="1" w:color="auto"/>
      </w:pBdr>
      <w:bidi w:val="0"/>
      <w:adjustRightInd/>
      <w:spacing w:line="240" w:lineRule="auto"/>
      <w:jc w:val="center"/>
      <w:textAlignment w:val="auto"/>
    </w:pPr>
    <w:rPr>
      <w:rFonts w:ascii="Arial" w:hAnsi="Arial"/>
      <w:vanish/>
      <w:sz w:val="16"/>
      <w:szCs w:val="16"/>
    </w:rPr>
  </w:style>
  <w:style w:type="character" w:customStyle="1" w:styleId="Char12">
    <w:name w:val="أعلى النموذج Char1"/>
    <w:rsid w:val="00477BD1"/>
    <w:rPr>
      <w:rFonts w:ascii="Arial" w:hAnsi="Arial" w:cs="Arial"/>
      <w:vanish/>
      <w:sz w:val="16"/>
      <w:szCs w:val="16"/>
    </w:rPr>
  </w:style>
  <w:style w:type="character" w:customStyle="1" w:styleId="Charff1">
    <w:name w:val="أسفل النموذج Char"/>
    <w:link w:val="afffffe"/>
    <w:locked/>
    <w:rsid w:val="00477BD1"/>
    <w:rPr>
      <w:rFonts w:ascii="Arial" w:hAnsi="Arial"/>
      <w:vanish/>
      <w:sz w:val="16"/>
      <w:szCs w:val="16"/>
    </w:rPr>
  </w:style>
  <w:style w:type="paragraph" w:styleId="afffffe">
    <w:name w:val="HTML Bottom of Form"/>
    <w:basedOn w:val="a8"/>
    <w:next w:val="a8"/>
    <w:link w:val="Charff1"/>
    <w:hidden/>
    <w:rsid w:val="00477BD1"/>
    <w:pPr>
      <w:widowControl/>
      <w:pBdr>
        <w:top w:val="single" w:sz="6" w:space="1" w:color="auto"/>
      </w:pBdr>
      <w:bidi w:val="0"/>
      <w:adjustRightInd/>
      <w:spacing w:line="240" w:lineRule="auto"/>
      <w:jc w:val="center"/>
      <w:textAlignment w:val="auto"/>
    </w:pPr>
    <w:rPr>
      <w:rFonts w:ascii="Arial" w:hAnsi="Arial"/>
      <w:vanish/>
      <w:sz w:val="16"/>
      <w:szCs w:val="16"/>
    </w:rPr>
  </w:style>
  <w:style w:type="character" w:customStyle="1" w:styleId="Char13">
    <w:name w:val="أسفل النموذج Char1"/>
    <w:rsid w:val="00477BD1"/>
    <w:rPr>
      <w:rFonts w:ascii="Arial" w:hAnsi="Arial" w:cs="Arial"/>
      <w:vanish/>
      <w:sz w:val="16"/>
      <w:szCs w:val="16"/>
    </w:rPr>
  </w:style>
  <w:style w:type="character" w:customStyle="1" w:styleId="articlecontent1">
    <w:name w:val="articlecontent1"/>
    <w:rsid w:val="00477BD1"/>
    <w:rPr>
      <w:rFonts w:ascii="Times New Roman" w:hAnsi="Times New Roman" w:cs="Times New Roman"/>
      <w:b/>
      <w:bCs/>
      <w:color w:val="000000"/>
      <w:sz w:val="39"/>
      <w:szCs w:val="39"/>
    </w:rPr>
  </w:style>
  <w:style w:type="character" w:customStyle="1" w:styleId="x-archive-meta-description">
    <w:name w:val="x-archive-meta-description"/>
    <w:rsid w:val="00477BD1"/>
    <w:rPr>
      <w:rFonts w:cs="Times New Roman"/>
    </w:rPr>
  </w:style>
  <w:style w:type="paragraph" w:customStyle="1" w:styleId="atredloading">
    <w:name w:val="at_redloading"/>
    <w:basedOn w:val="a8"/>
    <w:rsid w:val="00477BD1"/>
    <w:pPr>
      <w:widowControl/>
      <w:bidi w:val="0"/>
      <w:adjustRightInd/>
      <w:spacing w:line="240" w:lineRule="auto"/>
      <w:jc w:val="left"/>
      <w:textAlignment w:val="auto"/>
    </w:pPr>
    <w:rPr>
      <w:rFonts w:eastAsia="Calibri"/>
    </w:rPr>
  </w:style>
  <w:style w:type="character" w:customStyle="1" w:styleId="ft">
    <w:name w:val="ft"/>
    <w:rsid w:val="00477BD1"/>
    <w:rPr>
      <w:rFonts w:cs="Times New Roman"/>
    </w:rPr>
  </w:style>
  <w:style w:type="character" w:customStyle="1" w:styleId="googqs-tidbit-0">
    <w:name w:val="goog_qs-tidbit-0"/>
    <w:rsid w:val="00477BD1"/>
    <w:rPr>
      <w:rFonts w:cs="Times New Roman"/>
    </w:rPr>
  </w:style>
  <w:style w:type="character" w:customStyle="1" w:styleId="googqs-tidbit-1">
    <w:name w:val="goog_qs-tidbit-1"/>
    <w:rsid w:val="00477BD1"/>
    <w:rPr>
      <w:rFonts w:cs="Times New Roman"/>
    </w:rPr>
  </w:style>
  <w:style w:type="paragraph" w:customStyle="1" w:styleId="affffff">
    <w:name w:val="أحاديث_صدقة"/>
    <w:basedOn w:val="a8"/>
    <w:link w:val="Charff2"/>
    <w:rsid w:val="00477BD1"/>
    <w:pPr>
      <w:adjustRightInd/>
      <w:spacing w:after="110" w:line="550" w:lineRule="exact"/>
      <w:ind w:firstLine="635"/>
      <w:jc w:val="lowKashida"/>
      <w:textAlignment w:val="auto"/>
    </w:pPr>
    <w:rPr>
      <w:rFonts w:cs="mylotus"/>
      <w:color w:val="0537FF"/>
      <w:sz w:val="34"/>
      <w:szCs w:val="35"/>
      <w:lang w:eastAsia="ar-SA"/>
    </w:rPr>
  </w:style>
  <w:style w:type="character" w:customStyle="1" w:styleId="Charff2">
    <w:name w:val="أحاديث_صدقة Char"/>
    <w:link w:val="affffff"/>
    <w:rsid w:val="00477BD1"/>
    <w:rPr>
      <w:rFonts w:cs="mylotus"/>
      <w:color w:val="0537FF"/>
      <w:sz w:val="34"/>
      <w:szCs w:val="35"/>
      <w:lang w:eastAsia="ar-SA"/>
    </w:rPr>
  </w:style>
  <w:style w:type="paragraph" w:customStyle="1" w:styleId="affffff0">
    <w:name w:val="كلمات_صدقة"/>
    <w:basedOn w:val="a8"/>
    <w:link w:val="Charff3"/>
    <w:rsid w:val="00477BD1"/>
    <w:pPr>
      <w:adjustRightInd/>
      <w:spacing w:after="110" w:line="550" w:lineRule="exact"/>
      <w:ind w:firstLine="635"/>
      <w:jc w:val="lowKashida"/>
      <w:textAlignment w:val="auto"/>
    </w:pPr>
    <w:rPr>
      <w:rFonts w:cs="mylotus"/>
      <w:color w:val="FC6602"/>
      <w:sz w:val="34"/>
      <w:szCs w:val="35"/>
      <w:lang w:eastAsia="ar-SA"/>
    </w:rPr>
  </w:style>
  <w:style w:type="character" w:customStyle="1" w:styleId="Charff3">
    <w:name w:val="كلمات_صدقة Char"/>
    <w:link w:val="affffff0"/>
    <w:rsid w:val="00477BD1"/>
    <w:rPr>
      <w:rFonts w:cs="mylotus"/>
      <w:color w:val="FC6602"/>
      <w:sz w:val="34"/>
      <w:szCs w:val="35"/>
      <w:lang w:eastAsia="ar-SA"/>
    </w:rPr>
  </w:style>
  <w:style w:type="paragraph" w:customStyle="1" w:styleId="affffff1">
    <w:name w:val="آيات_صدقة"/>
    <w:basedOn w:val="a8"/>
    <w:link w:val="Charff4"/>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f4">
    <w:name w:val="آيات_صدقة Char"/>
    <w:link w:val="affffff1"/>
    <w:rsid w:val="00477BD1"/>
    <w:rPr>
      <w:rFonts w:ascii="QCF_BSML" w:hAnsi="QCF_BSML" w:cs="QCF_BSML"/>
      <w:color w:val="801C80"/>
      <w:sz w:val="32"/>
      <w:szCs w:val="32"/>
    </w:rPr>
  </w:style>
  <w:style w:type="paragraph" w:customStyle="1" w:styleId="affffff2">
    <w:name w:val="أعلام_صدقة"/>
    <w:basedOn w:val="a8"/>
    <w:link w:val="Charff5"/>
    <w:rsid w:val="00477BD1"/>
    <w:pPr>
      <w:adjustRightInd/>
      <w:spacing w:after="110" w:line="550" w:lineRule="exact"/>
      <w:ind w:firstLine="635"/>
      <w:jc w:val="lowKashida"/>
      <w:textAlignment w:val="auto"/>
    </w:pPr>
    <w:rPr>
      <w:rFonts w:cs="mylotus"/>
      <w:color w:val="1C801C"/>
      <w:sz w:val="34"/>
      <w:szCs w:val="35"/>
      <w:lang w:eastAsia="ar-SA"/>
    </w:rPr>
  </w:style>
  <w:style w:type="character" w:customStyle="1" w:styleId="Charff5">
    <w:name w:val="أعلام_صدقة Char"/>
    <w:link w:val="affffff2"/>
    <w:rsid w:val="00477BD1"/>
    <w:rPr>
      <w:rFonts w:cs="mylotus"/>
      <w:color w:val="1C801C"/>
      <w:sz w:val="34"/>
      <w:szCs w:val="35"/>
      <w:lang w:eastAsia="ar-SA"/>
    </w:rPr>
  </w:style>
  <w:style w:type="paragraph" w:customStyle="1" w:styleId="94">
    <w:name w:val="نمط9"/>
    <w:basedOn w:val="a8"/>
    <w:link w:val="9Char0"/>
    <w:uiPriority w:val="99"/>
    <w:rsid w:val="00477BD1"/>
    <w:pPr>
      <w:adjustRightInd/>
      <w:spacing w:after="100" w:line="530" w:lineRule="exact"/>
      <w:ind w:firstLine="624"/>
      <w:jc w:val="lowKashida"/>
      <w:textAlignment w:val="auto"/>
    </w:pPr>
    <w:rPr>
      <w:rFonts w:cs="DecoType Naskh"/>
      <w:b/>
      <w:w w:val="85"/>
      <w:sz w:val="40"/>
      <w:szCs w:val="26"/>
      <w:lang w:eastAsia="ar-SA"/>
    </w:rPr>
  </w:style>
  <w:style w:type="character" w:customStyle="1" w:styleId="9Char0">
    <w:name w:val="نمط9 Char"/>
    <w:link w:val="94"/>
    <w:uiPriority w:val="99"/>
    <w:locked/>
    <w:rsid w:val="00477BD1"/>
    <w:rPr>
      <w:rFonts w:cs="DecoType Naskh"/>
      <w:b/>
      <w:w w:val="85"/>
      <w:sz w:val="40"/>
      <w:szCs w:val="26"/>
      <w:lang w:eastAsia="ar-SA"/>
    </w:rPr>
  </w:style>
  <w:style w:type="paragraph" w:customStyle="1" w:styleId="affffff3">
    <w:name w:val="آيات_السلمي"/>
    <w:basedOn w:val="a8"/>
    <w:link w:val="Charff6"/>
    <w:uiPriority w:val="99"/>
    <w:rsid w:val="00477BD1"/>
    <w:pPr>
      <w:adjustRightInd/>
      <w:spacing w:after="110" w:line="550" w:lineRule="exact"/>
      <w:ind w:firstLine="635"/>
      <w:textAlignment w:val="auto"/>
    </w:pPr>
    <w:rPr>
      <w:rFonts w:ascii="QCF_BSML" w:hAnsi="QCF_BSML" w:cs="QCF_BSML"/>
      <w:color w:val="E60300"/>
      <w:sz w:val="33"/>
      <w:szCs w:val="33"/>
      <w:lang w:eastAsia="ar-SA"/>
    </w:rPr>
  </w:style>
  <w:style w:type="character" w:customStyle="1" w:styleId="Charff6">
    <w:name w:val="آيات_السلمي Char"/>
    <w:link w:val="affffff3"/>
    <w:uiPriority w:val="99"/>
    <w:rsid w:val="00477BD1"/>
    <w:rPr>
      <w:rFonts w:ascii="QCF_BSML" w:hAnsi="QCF_BSML" w:cs="QCF_BSML"/>
      <w:color w:val="E60300"/>
      <w:sz w:val="33"/>
      <w:szCs w:val="33"/>
      <w:lang w:eastAsia="ar-SA"/>
    </w:rPr>
  </w:style>
  <w:style w:type="character" w:customStyle="1" w:styleId="Heading8Char">
    <w:name w:val="Heading 8 Char"/>
    <w:uiPriority w:val="9"/>
    <w:locked/>
    <w:rsid w:val="00477BD1"/>
    <w:rPr>
      <w:rFonts w:cs="Times New Roman"/>
      <w:i/>
      <w:iCs/>
      <w:noProof/>
      <w:color w:val="000000"/>
      <w:sz w:val="24"/>
      <w:szCs w:val="24"/>
      <w:lang w:val="en-US" w:eastAsia="ar-SA" w:bidi="ar-SA"/>
    </w:rPr>
  </w:style>
  <w:style w:type="character" w:customStyle="1" w:styleId="Heading9Char">
    <w:name w:val="Heading 9 Char"/>
    <w:uiPriority w:val="9"/>
    <w:locked/>
    <w:rsid w:val="00477BD1"/>
    <w:rPr>
      <w:rFonts w:ascii="Arial" w:hAnsi="Arial" w:cs="Arial"/>
      <w:noProof/>
      <w:color w:val="000000"/>
      <w:sz w:val="22"/>
      <w:szCs w:val="22"/>
      <w:lang w:val="en-US" w:eastAsia="ar-SA" w:bidi="ar-SA"/>
    </w:rPr>
  </w:style>
  <w:style w:type="character" w:customStyle="1" w:styleId="CommentTextChar">
    <w:name w:val="Comment Text Char"/>
    <w:locked/>
    <w:rsid w:val="00477BD1"/>
    <w:rPr>
      <w:rFonts w:cs="Traditional Arabic"/>
      <w:color w:val="000000"/>
      <w:sz w:val="28"/>
      <w:szCs w:val="28"/>
      <w:lang w:val="x-none" w:eastAsia="ar-SA" w:bidi="ar-SA"/>
    </w:rPr>
  </w:style>
  <w:style w:type="paragraph" w:customStyle="1" w:styleId="1f4">
    <w:name w:val="عنوان رئيس 1"/>
    <w:basedOn w:val="a8"/>
    <w:link w:val="1Char2"/>
    <w:rsid w:val="00477BD1"/>
    <w:pPr>
      <w:widowControl/>
      <w:pBdr>
        <w:top w:val="thinThickSmallGap" w:sz="12" w:space="1" w:color="auto"/>
        <w:left w:val="thinThickSmallGap" w:sz="12" w:space="4" w:color="auto"/>
        <w:bottom w:val="thinThickSmallGap" w:sz="12" w:space="1" w:color="auto"/>
        <w:right w:val="thinThickSmallGap" w:sz="12" w:space="4" w:color="auto"/>
      </w:pBdr>
      <w:adjustRightInd/>
      <w:spacing w:line="240" w:lineRule="auto"/>
      <w:ind w:firstLine="720"/>
      <w:jc w:val="center"/>
      <w:textAlignment w:val="auto"/>
    </w:pPr>
    <w:rPr>
      <w:rFonts w:ascii="Cambria" w:hAnsi="Cambria" w:cs="SKR HEAD1"/>
      <w:noProof/>
      <w:color w:val="000000"/>
      <w:sz w:val="44"/>
      <w:szCs w:val="52"/>
      <w:lang w:eastAsia="ar-SA"/>
    </w:rPr>
  </w:style>
  <w:style w:type="paragraph" w:customStyle="1" w:styleId="1f5">
    <w:name w:val="عنوان فرعي 1"/>
    <w:basedOn w:val="a8"/>
    <w:link w:val="1Char3"/>
    <w:rsid w:val="00477BD1"/>
    <w:pPr>
      <w:widowControl/>
      <w:adjustRightInd/>
      <w:spacing w:line="240" w:lineRule="auto"/>
      <w:ind w:firstLine="720"/>
      <w:textAlignment w:val="auto"/>
    </w:pPr>
    <w:rPr>
      <w:rFonts w:ascii="mylotus" w:hAnsi="mylotus" w:cs="SKR HEAD1"/>
      <w:color w:val="000000"/>
      <w:sz w:val="44"/>
      <w:szCs w:val="44"/>
    </w:rPr>
  </w:style>
  <w:style w:type="character" w:customStyle="1" w:styleId="1Char2">
    <w:name w:val="عنوان رئيس 1 Char"/>
    <w:link w:val="1f4"/>
    <w:locked/>
    <w:rsid w:val="00477BD1"/>
    <w:rPr>
      <w:rFonts w:ascii="Cambria" w:hAnsi="Cambria" w:cs="SKR HEAD1"/>
      <w:noProof/>
      <w:color w:val="000000"/>
      <w:sz w:val="44"/>
      <w:szCs w:val="52"/>
      <w:lang w:eastAsia="ar-SA"/>
    </w:rPr>
  </w:style>
  <w:style w:type="character" w:customStyle="1" w:styleId="1Char3">
    <w:name w:val="عنوان فرعي 1 Char"/>
    <w:link w:val="1f5"/>
    <w:locked/>
    <w:rsid w:val="00477BD1"/>
    <w:rPr>
      <w:rFonts w:ascii="mylotus" w:hAnsi="mylotus" w:cs="SKR HEAD1"/>
      <w:color w:val="000000"/>
      <w:sz w:val="44"/>
      <w:szCs w:val="44"/>
    </w:rPr>
  </w:style>
  <w:style w:type="paragraph" w:customStyle="1" w:styleId="1f6">
    <w:name w:val="عنوان رئيس1"/>
    <w:basedOn w:val="a8"/>
    <w:link w:val="1Char4"/>
    <w:rsid w:val="00477BD1"/>
    <w:pPr>
      <w:keepNext/>
      <w:pageBreakBefore/>
      <w:widowControl/>
      <w:adjustRightInd/>
      <w:spacing w:line="240" w:lineRule="auto"/>
      <w:ind w:left="454"/>
      <w:jc w:val="center"/>
      <w:textAlignment w:val="auto"/>
      <w:outlineLvl w:val="1"/>
    </w:pPr>
    <w:rPr>
      <w:rFonts w:ascii="Cambria" w:hAnsi="Cambria" w:cs="Sultan bold"/>
      <w:noProof/>
      <w:color w:val="000000"/>
      <w:sz w:val="44"/>
      <w:szCs w:val="52"/>
      <w:lang w:eastAsia="ar-SA"/>
    </w:rPr>
  </w:style>
  <w:style w:type="character" w:customStyle="1" w:styleId="1Char4">
    <w:name w:val="عنوان رئيس1 Char"/>
    <w:link w:val="1f6"/>
    <w:locked/>
    <w:rsid w:val="00477BD1"/>
    <w:rPr>
      <w:rFonts w:ascii="Cambria" w:hAnsi="Cambria" w:cs="Sultan bold"/>
      <w:noProof/>
      <w:color w:val="000000"/>
      <w:sz w:val="44"/>
      <w:szCs w:val="52"/>
      <w:lang w:eastAsia="ar-SA"/>
    </w:rPr>
  </w:style>
  <w:style w:type="paragraph" w:customStyle="1" w:styleId="affffff4">
    <w:name w:val="عناوين رئيسة"/>
    <w:basedOn w:val="afff0"/>
    <w:link w:val="Charff7"/>
    <w:rsid w:val="00477BD1"/>
    <w:rPr>
      <w:rFonts w:cs="SKR HEAD1"/>
      <w:bCs w:val="0"/>
      <w:szCs w:val="44"/>
    </w:rPr>
  </w:style>
  <w:style w:type="character" w:customStyle="1" w:styleId="Charf0">
    <w:name w:val="عنوان فهرس Char"/>
    <w:link w:val="afff0"/>
    <w:locked/>
    <w:rsid w:val="00477BD1"/>
    <w:rPr>
      <w:rFonts w:ascii="Arial" w:hAnsi="Arial" w:cs="Arial"/>
      <w:b/>
      <w:bCs/>
      <w:color w:val="000000"/>
      <w:sz w:val="36"/>
      <w:szCs w:val="36"/>
      <w:lang w:eastAsia="ar-SA"/>
    </w:rPr>
  </w:style>
  <w:style w:type="character" w:customStyle="1" w:styleId="Charff7">
    <w:name w:val="عناوين رئيسة Char"/>
    <w:link w:val="affffff4"/>
    <w:locked/>
    <w:rsid w:val="00477BD1"/>
    <w:rPr>
      <w:rFonts w:ascii="Arial" w:hAnsi="Arial" w:cs="SKR HEAD1"/>
      <w:b/>
      <w:color w:val="000000"/>
      <w:sz w:val="36"/>
      <w:szCs w:val="44"/>
      <w:lang w:eastAsia="ar-SA"/>
    </w:rPr>
  </w:style>
  <w:style w:type="paragraph" w:customStyle="1" w:styleId="TOCHeading1">
    <w:name w:val="TOC Heading1"/>
    <w:basedOn w:val="13"/>
    <w:next w:val="a8"/>
    <w:semiHidden/>
    <w:rsid w:val="00477BD1"/>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affffff5">
    <w:name w:val="أحاديث_الأنصاري"/>
    <w:basedOn w:val="a8"/>
    <w:link w:val="Charff8"/>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b/>
      <w:bCs/>
      <w:color w:val="92D050"/>
      <w:sz w:val="36"/>
      <w:szCs w:val="35"/>
    </w:rPr>
  </w:style>
  <w:style w:type="character" w:customStyle="1" w:styleId="Charff8">
    <w:name w:val="أحاديث_الأنصاري Char"/>
    <w:link w:val="affffff5"/>
    <w:rsid w:val="00477BD1"/>
    <w:rPr>
      <w:rFonts w:cs="mylotus"/>
      <w:b/>
      <w:bCs/>
      <w:color w:val="92D050"/>
      <w:sz w:val="36"/>
      <w:szCs w:val="35"/>
    </w:rPr>
  </w:style>
  <w:style w:type="paragraph" w:customStyle="1" w:styleId="affffff6">
    <w:name w:val="آيات_الأنصاري"/>
    <w:basedOn w:val="a8"/>
    <w:link w:val="Charff9"/>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ascii="QCF_BSML" w:hAnsi="QCF_BSML" w:cs="QCF_BSML"/>
      <w:color w:val="00B0F0"/>
      <w:sz w:val="33"/>
      <w:szCs w:val="33"/>
    </w:rPr>
  </w:style>
  <w:style w:type="character" w:customStyle="1" w:styleId="Charff9">
    <w:name w:val="آيات_الأنصاري Char"/>
    <w:link w:val="affffff6"/>
    <w:rsid w:val="00477BD1"/>
    <w:rPr>
      <w:rFonts w:ascii="QCF_BSML" w:hAnsi="QCF_BSML" w:cs="QCF_BSML"/>
      <w:color w:val="00B0F0"/>
      <w:sz w:val="33"/>
      <w:szCs w:val="33"/>
    </w:rPr>
  </w:style>
  <w:style w:type="paragraph" w:customStyle="1" w:styleId="affffff7">
    <w:name w:val="أماكن_الأنصاري"/>
    <w:basedOn w:val="a8"/>
    <w:link w:val="Charffa"/>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color w:val="FFC000"/>
      <w:sz w:val="36"/>
      <w:szCs w:val="35"/>
    </w:rPr>
  </w:style>
  <w:style w:type="character" w:customStyle="1" w:styleId="Charffa">
    <w:name w:val="أماكن_الأنصاري Char"/>
    <w:link w:val="affffff7"/>
    <w:rsid w:val="00477BD1"/>
    <w:rPr>
      <w:rFonts w:cs="mylotus"/>
      <w:color w:val="FFC000"/>
      <w:sz w:val="36"/>
      <w:szCs w:val="35"/>
    </w:rPr>
  </w:style>
  <w:style w:type="paragraph" w:customStyle="1" w:styleId="a5">
    <w:name w:val="كلمات_الأنصاري"/>
    <w:basedOn w:val="a8"/>
    <w:link w:val="Charffb"/>
    <w:rsid w:val="00477BD1"/>
    <w:pPr>
      <w:numPr>
        <w:numId w:val="11"/>
      </w:numPr>
      <w:tabs>
        <w:tab w:val="left" w:pos="707"/>
        <w:tab w:val="left" w:pos="849"/>
        <w:tab w:val="left" w:pos="991"/>
        <w:tab w:val="left" w:pos="1133"/>
        <w:tab w:val="left" w:pos="1274"/>
        <w:tab w:val="left" w:pos="1416"/>
      </w:tabs>
      <w:adjustRightInd/>
      <w:spacing w:after="110" w:line="550" w:lineRule="exact"/>
      <w:ind w:left="0" w:firstLine="635"/>
      <w:jc w:val="lowKashida"/>
      <w:textAlignment w:val="auto"/>
    </w:pPr>
    <w:rPr>
      <w:rFonts w:cs="mylotus"/>
      <w:b/>
      <w:bCs/>
      <w:color w:val="001414"/>
      <w:sz w:val="36"/>
      <w:szCs w:val="35"/>
    </w:rPr>
  </w:style>
  <w:style w:type="character" w:customStyle="1" w:styleId="Charffb">
    <w:name w:val="كلمات_الأنصاري Char"/>
    <w:link w:val="a5"/>
    <w:rsid w:val="00477BD1"/>
    <w:rPr>
      <w:rFonts w:cs="mylotus"/>
      <w:b/>
      <w:bCs/>
      <w:color w:val="001414"/>
      <w:sz w:val="36"/>
      <w:szCs w:val="35"/>
    </w:rPr>
  </w:style>
  <w:style w:type="paragraph" w:customStyle="1" w:styleId="affffff8">
    <w:name w:val="أعلام_الأنصاري"/>
    <w:basedOn w:val="a8"/>
    <w:link w:val="Charffc"/>
    <w:rsid w:val="00477BD1"/>
    <w:pPr>
      <w:tabs>
        <w:tab w:val="left" w:pos="707"/>
        <w:tab w:val="left" w:pos="849"/>
        <w:tab w:val="left" w:pos="991"/>
        <w:tab w:val="left" w:pos="1133"/>
        <w:tab w:val="left" w:pos="1274"/>
        <w:tab w:val="left" w:pos="1416"/>
      </w:tabs>
      <w:adjustRightInd/>
      <w:spacing w:after="110" w:line="550" w:lineRule="exact"/>
      <w:jc w:val="lowKashida"/>
      <w:textAlignment w:val="auto"/>
    </w:pPr>
    <w:rPr>
      <w:rFonts w:cs="mylotus"/>
      <w:b/>
      <w:bCs/>
      <w:color w:val="FF0000"/>
      <w:sz w:val="36"/>
      <w:szCs w:val="35"/>
    </w:rPr>
  </w:style>
  <w:style w:type="character" w:customStyle="1" w:styleId="Charffc">
    <w:name w:val="أعلام_الأنصاري Char"/>
    <w:link w:val="affffff8"/>
    <w:rsid w:val="00477BD1"/>
    <w:rPr>
      <w:rFonts w:cs="mylotus"/>
      <w:b/>
      <w:bCs/>
      <w:color w:val="FF0000"/>
      <w:sz w:val="36"/>
      <w:szCs w:val="35"/>
    </w:rPr>
  </w:style>
  <w:style w:type="character" w:customStyle="1" w:styleId="-">
    <w:name w:val="عثماني-ق"/>
    <w:rsid w:val="00477BD1"/>
    <w:rPr>
      <w:rFonts w:cs="OthmaniQ"/>
      <w:dstrike w:val="0"/>
      <w:spacing w:val="0"/>
      <w:position w:val="0"/>
      <w:szCs w:val="32"/>
      <w:vertAlign w:val="baseline"/>
    </w:rPr>
  </w:style>
  <w:style w:type="character" w:customStyle="1" w:styleId="affffff9">
    <w:name w:val="عثماني_ع"/>
    <w:rsid w:val="00477BD1"/>
    <w:rPr>
      <w:rFonts w:cs="OthmaniA"/>
      <w:bCs/>
      <w:dstrike w:val="0"/>
      <w:spacing w:val="0"/>
      <w:position w:val="0"/>
      <w:szCs w:val="32"/>
      <w:vertAlign w:val="baseline"/>
    </w:rPr>
  </w:style>
  <w:style w:type="character" w:customStyle="1" w:styleId="affffffa">
    <w:name w:val="أقواس الآيات في الحاشية"/>
    <w:uiPriority w:val="1"/>
    <w:qFormat/>
    <w:rsid w:val="00477BD1"/>
    <w:rPr>
      <w:rFonts w:cs="ATraditional Arabic"/>
      <w:szCs w:val="24"/>
    </w:rPr>
  </w:style>
  <w:style w:type="character" w:customStyle="1" w:styleId="affffffb">
    <w:name w:val="أقواس الآيات في الدراسة"/>
    <w:uiPriority w:val="1"/>
    <w:qFormat/>
    <w:rsid w:val="00477BD1"/>
    <w:rPr>
      <w:rFonts w:cs="ATraditional Arabic"/>
      <w:szCs w:val="28"/>
    </w:rPr>
  </w:style>
  <w:style w:type="character" w:customStyle="1" w:styleId="affffffc">
    <w:name w:val="أقواس الآيات في الصدر"/>
    <w:uiPriority w:val="1"/>
    <w:qFormat/>
    <w:rsid w:val="00477BD1"/>
    <w:rPr>
      <w:rFonts w:cs="ATraditional Arabic"/>
      <w:b/>
      <w:bCs/>
      <w:sz w:val="36"/>
      <w:szCs w:val="36"/>
      <w:lang w:bidi="ar-EG"/>
    </w:rPr>
  </w:style>
  <w:style w:type="character" w:customStyle="1" w:styleId="affffffd">
    <w:name w:val="أقواس آيات نص المصنف"/>
    <w:uiPriority w:val="1"/>
    <w:qFormat/>
    <w:rsid w:val="00477BD1"/>
    <w:rPr>
      <w:rFonts w:cs="ATraditional Arabic"/>
      <w:b/>
      <w:bCs/>
      <w:sz w:val="32"/>
      <w:szCs w:val="32"/>
      <w:lang w:bidi="ar-EG"/>
    </w:rPr>
  </w:style>
  <w:style w:type="character" w:customStyle="1" w:styleId="affffffe">
    <w:name w:val="خط المصحف"/>
    <w:uiPriority w:val="1"/>
    <w:qFormat/>
    <w:rsid w:val="00477BD1"/>
    <w:rPr>
      <w:rFonts w:cs="KFGQPC Uthmanic Script HAFS"/>
      <w:szCs w:val="28"/>
    </w:rPr>
  </w:style>
  <w:style w:type="character" w:customStyle="1" w:styleId="afffffff">
    <w:name w:val="خط المصحف في الحاشية"/>
    <w:uiPriority w:val="1"/>
    <w:qFormat/>
    <w:rsid w:val="00477BD1"/>
    <w:rPr>
      <w:rFonts w:cs="KFGQPC Uthmanic Script HAFS"/>
      <w:szCs w:val="24"/>
    </w:rPr>
  </w:style>
  <w:style w:type="character" w:customStyle="1" w:styleId="afffffff0">
    <w:name w:val="خط المصحف في الدراسة"/>
    <w:uiPriority w:val="1"/>
    <w:qFormat/>
    <w:rsid w:val="00477BD1"/>
    <w:rPr>
      <w:rFonts w:cs="KFGQPC Uthmanic Script HAFS"/>
      <w:szCs w:val="28"/>
    </w:rPr>
  </w:style>
  <w:style w:type="character" w:customStyle="1" w:styleId="afffffff1">
    <w:name w:val="خط المصحف في الصدر"/>
    <w:uiPriority w:val="1"/>
    <w:qFormat/>
    <w:rsid w:val="00477BD1"/>
    <w:rPr>
      <w:rFonts w:cs="KFGQPC Uthmanic Script HAFS"/>
      <w:b/>
      <w:bCs/>
      <w:sz w:val="36"/>
      <w:szCs w:val="36"/>
      <w:lang w:bidi="ar-EG"/>
    </w:rPr>
  </w:style>
  <w:style w:type="character" w:customStyle="1" w:styleId="afffffff2">
    <w:name w:val="خط المصحف في المتن"/>
    <w:uiPriority w:val="1"/>
    <w:qFormat/>
    <w:rsid w:val="00477BD1"/>
    <w:rPr>
      <w:rFonts w:cs="KFGQPC Uthmanic Script HAFS"/>
      <w:b/>
      <w:bCs/>
      <w:sz w:val="32"/>
      <w:szCs w:val="32"/>
      <w:lang w:bidi="ar-EG"/>
    </w:rPr>
  </w:style>
  <w:style w:type="paragraph" w:customStyle="1" w:styleId="550">
    <w:name w:val="55"/>
    <w:basedOn w:val="affff5"/>
    <w:rsid w:val="00272C6B"/>
    <w:pPr>
      <w:tabs>
        <w:tab w:val="clear" w:pos="360"/>
      </w:tabs>
      <w:ind w:left="0" w:firstLine="0"/>
    </w:pPr>
    <w:rPr>
      <w:szCs w:val="44"/>
      <w:lang w:eastAsia="ar-SA"/>
    </w:rPr>
  </w:style>
  <w:style w:type="paragraph" w:customStyle="1" w:styleId="3a">
    <w:name w:val="فهيم 3"/>
    <w:basedOn w:val="a8"/>
    <w:link w:val="3Char3"/>
    <w:rsid w:val="00272C6B"/>
    <w:pPr>
      <w:widowControl/>
      <w:adjustRightInd/>
      <w:spacing w:line="240" w:lineRule="auto"/>
      <w:jc w:val="lowKashida"/>
      <w:textAlignment w:val="auto"/>
    </w:pPr>
    <w:rPr>
      <w:rFonts w:cs="Traditional Arabic"/>
      <w:bCs/>
      <w:sz w:val="40"/>
      <w:szCs w:val="36"/>
    </w:rPr>
  </w:style>
  <w:style w:type="character" w:customStyle="1" w:styleId="3Char3">
    <w:name w:val="فهيم 3 Char"/>
    <w:link w:val="3a"/>
    <w:rsid w:val="00272C6B"/>
    <w:rPr>
      <w:rFonts w:cs="Traditional Arabic"/>
      <w:bCs/>
      <w:sz w:val="40"/>
      <w:szCs w:val="36"/>
    </w:rPr>
  </w:style>
  <w:style w:type="paragraph" w:customStyle="1" w:styleId="3b">
    <w:name w:val="نمط3"/>
    <w:basedOn w:val="a8"/>
    <w:link w:val="3Char4"/>
    <w:rsid w:val="00272C6B"/>
    <w:pPr>
      <w:overflowPunct w:val="0"/>
      <w:autoSpaceDE w:val="0"/>
      <w:autoSpaceDN w:val="0"/>
      <w:spacing w:line="240" w:lineRule="auto"/>
      <w:ind w:firstLine="397"/>
      <w:jc w:val="lowKashida"/>
    </w:pPr>
    <w:rPr>
      <w:rFonts w:ascii="ArabTim" w:hAnsi="ArabTim" w:cs="Traditional Arabic"/>
      <w:sz w:val="28"/>
      <w:szCs w:val="34"/>
    </w:rPr>
  </w:style>
  <w:style w:type="character" w:customStyle="1" w:styleId="3Char4">
    <w:name w:val="نمط3 Char"/>
    <w:link w:val="3b"/>
    <w:rsid w:val="00272C6B"/>
    <w:rPr>
      <w:rFonts w:ascii="ArabTim" w:hAnsi="ArabTim" w:cs="Traditional Arabic"/>
      <w:sz w:val="28"/>
      <w:szCs w:val="34"/>
    </w:rPr>
  </w:style>
  <w:style w:type="paragraph" w:customStyle="1" w:styleId="1f7">
    <w:name w:val="احمد 1"/>
    <w:basedOn w:val="a8"/>
    <w:link w:val="1Char5"/>
    <w:rsid w:val="00272C6B"/>
    <w:pPr>
      <w:adjustRightInd/>
      <w:spacing w:line="240" w:lineRule="auto"/>
      <w:ind w:firstLine="397"/>
      <w:jc w:val="center"/>
      <w:textAlignment w:val="auto"/>
      <w:outlineLvl w:val="0"/>
    </w:pPr>
    <w:rPr>
      <w:rFonts w:ascii="Arial" w:hAnsi="Arial" w:cs="Monotype Koufi"/>
      <w:b/>
      <w:kern w:val="32"/>
      <w:sz w:val="36"/>
      <w:szCs w:val="34"/>
    </w:rPr>
  </w:style>
  <w:style w:type="character" w:customStyle="1" w:styleId="1Char5">
    <w:name w:val="احمد 1 Char"/>
    <w:link w:val="1f7"/>
    <w:rsid w:val="00272C6B"/>
    <w:rPr>
      <w:rFonts w:ascii="Arial" w:hAnsi="Arial" w:cs="Monotype Koufi"/>
      <w:b/>
      <w:kern w:val="32"/>
      <w:sz w:val="36"/>
      <w:szCs w:val="34"/>
    </w:rPr>
  </w:style>
  <w:style w:type="paragraph" w:customStyle="1" w:styleId="2f2">
    <w:name w:val="احمد 2"/>
    <w:basedOn w:val="a8"/>
    <w:link w:val="2Char3"/>
    <w:rsid w:val="00272C6B"/>
    <w:pPr>
      <w:adjustRightInd/>
      <w:spacing w:line="240" w:lineRule="auto"/>
      <w:ind w:firstLine="397"/>
      <w:jc w:val="center"/>
      <w:textAlignment w:val="auto"/>
      <w:outlineLvl w:val="1"/>
    </w:pPr>
    <w:rPr>
      <w:rFonts w:ascii="Arial" w:hAnsi="Arial" w:cs="Simplified Arabic"/>
      <w:b/>
      <w:bCs/>
      <w:sz w:val="34"/>
      <w:szCs w:val="34"/>
    </w:rPr>
  </w:style>
  <w:style w:type="character" w:customStyle="1" w:styleId="2Char3">
    <w:name w:val="احمد 2 Char"/>
    <w:link w:val="2f2"/>
    <w:rsid w:val="00272C6B"/>
    <w:rPr>
      <w:rFonts w:ascii="Arial" w:hAnsi="Arial" w:cs="Simplified Arabic"/>
      <w:b/>
      <w:bCs/>
      <w:sz w:val="34"/>
      <w:szCs w:val="34"/>
    </w:rPr>
  </w:style>
  <w:style w:type="character" w:customStyle="1" w:styleId="2Char0">
    <w:name w:val="نمط2 Char"/>
    <w:link w:val="27"/>
    <w:rsid w:val="00272C6B"/>
    <w:rPr>
      <w:rFonts w:cs="Traditional Arabic"/>
      <w:b/>
      <w:noProof/>
      <w:sz w:val="24"/>
      <w:szCs w:val="36"/>
      <w:lang w:eastAsia="ar-SA"/>
    </w:rPr>
  </w:style>
  <w:style w:type="paragraph" w:customStyle="1" w:styleId="3c">
    <w:name w:val="أنوان3"/>
    <w:basedOn w:val="27"/>
    <w:link w:val="3Char5"/>
    <w:rsid w:val="00272C6B"/>
    <w:pPr>
      <w:keepNext/>
      <w:pBdr>
        <w:top w:val="none" w:sz="0" w:space="0" w:color="auto"/>
        <w:left w:val="none" w:sz="0" w:space="0" w:color="auto"/>
        <w:bottom w:val="none" w:sz="0" w:space="0" w:color="auto"/>
        <w:right w:val="none" w:sz="0" w:space="0" w:color="auto"/>
      </w:pBdr>
      <w:spacing w:before="120"/>
      <w:jc w:val="left"/>
      <w:outlineLvl w:val="3"/>
    </w:pPr>
    <w:rPr>
      <w:rFonts w:ascii="AGA Arabesque" w:hAnsi="AGA Arabesque" w:cs="Simplified Arabic"/>
      <w:bCs/>
      <w:sz w:val="34"/>
      <w:szCs w:val="34"/>
    </w:rPr>
  </w:style>
  <w:style w:type="character" w:customStyle="1" w:styleId="3Char5">
    <w:name w:val="أنوان3 Char"/>
    <w:link w:val="3c"/>
    <w:rsid w:val="00272C6B"/>
    <w:rPr>
      <w:rFonts w:ascii="AGA Arabesque" w:hAnsi="AGA Arabesque" w:cs="Simplified Arabic"/>
      <w:b/>
      <w:bCs/>
      <w:noProof/>
      <w:sz w:val="34"/>
      <w:szCs w:val="34"/>
      <w:lang w:eastAsia="ar-SA"/>
    </w:rPr>
  </w:style>
  <w:style w:type="paragraph" w:customStyle="1" w:styleId="2f3">
    <w:name w:val="أنوان2"/>
    <w:basedOn w:val="27"/>
    <w:link w:val="2Char4"/>
    <w:rsid w:val="00272C6B"/>
    <w:pPr>
      <w:keepNext/>
      <w:pBdr>
        <w:top w:val="none" w:sz="0" w:space="0" w:color="auto"/>
        <w:left w:val="none" w:sz="0" w:space="0" w:color="auto"/>
        <w:bottom w:val="none" w:sz="0" w:space="0" w:color="auto"/>
        <w:right w:val="none" w:sz="0" w:space="0" w:color="auto"/>
      </w:pBdr>
      <w:spacing w:before="120"/>
      <w:jc w:val="center"/>
      <w:outlineLvl w:val="3"/>
    </w:pPr>
    <w:rPr>
      <w:rFonts w:ascii="AGA Arabesque" w:hAnsi="AGA Arabesque" w:cs="Simplified Arabic"/>
      <w:bCs/>
      <w:sz w:val="34"/>
      <w:szCs w:val="34"/>
    </w:rPr>
  </w:style>
  <w:style w:type="character" w:customStyle="1" w:styleId="2Char4">
    <w:name w:val="أنوان2 Char"/>
    <w:link w:val="2f3"/>
    <w:rsid w:val="00272C6B"/>
    <w:rPr>
      <w:rFonts w:ascii="AGA Arabesque" w:hAnsi="AGA Arabesque" w:cs="Simplified Arabic"/>
      <w:b/>
      <w:bCs/>
      <w:noProof/>
      <w:sz w:val="34"/>
      <w:szCs w:val="34"/>
      <w:lang w:eastAsia="ar-SA"/>
    </w:rPr>
  </w:style>
  <w:style w:type="character" w:customStyle="1" w:styleId="CharChar12">
    <w:name w:val="Char Char12"/>
    <w:rsid w:val="00272C6B"/>
    <w:rPr>
      <w:rFonts w:cs="AF_Jeddah"/>
      <w:sz w:val="48"/>
      <w:szCs w:val="48"/>
      <w:lang w:val="en-US" w:eastAsia="ar-SA" w:bidi="ar-SA"/>
    </w:rPr>
  </w:style>
  <w:style w:type="character" w:customStyle="1" w:styleId="CharChar21">
    <w:name w:val="Char Char21"/>
    <w:rsid w:val="00272C6B"/>
    <w:rPr>
      <w:rFonts w:cs="AF_Jeddah"/>
      <w:sz w:val="48"/>
      <w:szCs w:val="48"/>
      <w:lang w:val="en-US" w:eastAsia="ar-SA" w:bidi="ar-SA"/>
    </w:rPr>
  </w:style>
  <w:style w:type="paragraph" w:customStyle="1" w:styleId="mylotus3mylotus316">
    <w:name w:val="نمط (لاتيني) mylotus3 (العربية وغيرها) mylotus3 ‏16 نقطة مضبوطة"/>
    <w:basedOn w:val="a8"/>
    <w:rsid w:val="00272C6B"/>
    <w:pPr>
      <w:widowControl/>
      <w:adjustRightInd/>
      <w:spacing w:line="240" w:lineRule="auto"/>
      <w:textAlignment w:val="auto"/>
    </w:pPr>
    <w:rPr>
      <w:rFonts w:ascii="mylotus3" w:hAnsi="mylotus3" w:cs="mylotus3"/>
      <w:sz w:val="32"/>
      <w:szCs w:val="32"/>
    </w:rPr>
  </w:style>
  <w:style w:type="character" w:customStyle="1" w:styleId="11CharCharCharChar">
    <w:name w:val="عنوان 1;أحمد 1 Char Char Char Char"/>
    <w:rsid w:val="00272C6B"/>
    <w:rPr>
      <w:rFonts w:cs="AF_Jeddah"/>
      <w:sz w:val="48"/>
      <w:szCs w:val="48"/>
      <w:lang w:val="en-US" w:eastAsia="ar-SA" w:bidi="ar-SA"/>
    </w:rPr>
  </w:style>
  <w:style w:type="character" w:customStyle="1" w:styleId="CharChar17">
    <w:name w:val="Char Char17"/>
    <w:rsid w:val="00272C6B"/>
    <w:rPr>
      <w:rFonts w:cs="AF_Jeddah"/>
      <w:b/>
      <w:sz w:val="44"/>
      <w:szCs w:val="56"/>
      <w:lang w:val="en-US" w:eastAsia="ar-SA" w:bidi="ar-SA"/>
    </w:rPr>
  </w:style>
  <w:style w:type="character" w:customStyle="1" w:styleId="CharChar20">
    <w:name w:val="Char Char20"/>
    <w:rsid w:val="00272C6B"/>
    <w:rPr>
      <w:rFonts w:cs="Traditional Arabic"/>
      <w:sz w:val="28"/>
      <w:szCs w:val="28"/>
      <w:lang w:val="en-US" w:eastAsia="ar-SA" w:bidi="ar-SA"/>
    </w:rPr>
  </w:style>
  <w:style w:type="character" w:customStyle="1" w:styleId="CharChar19">
    <w:name w:val="Char Char19"/>
    <w:rsid w:val="00272C6B"/>
    <w:rPr>
      <w:rFonts w:cs="AF_Jeddah"/>
      <w:b/>
      <w:sz w:val="44"/>
      <w:szCs w:val="56"/>
      <w:lang w:val="en-US" w:eastAsia="ar-SA" w:bidi="ar-SA"/>
    </w:rPr>
  </w:style>
  <w:style w:type="character" w:customStyle="1" w:styleId="postbody">
    <w:name w:val="postbody"/>
    <w:rsid w:val="00272C6B"/>
  </w:style>
  <w:style w:type="character" w:customStyle="1" w:styleId="1Char10">
    <w:name w:val="عنوان 1 Char1"/>
    <w:aliases w:val="أحمد 1 Char1"/>
    <w:rsid w:val="00272C6B"/>
    <w:rPr>
      <w:rFonts w:ascii="Cambria" w:eastAsia="Times New Roman" w:hAnsi="Cambria" w:cs="Times New Roman"/>
      <w:b/>
      <w:bCs/>
      <w:color w:val="365F91"/>
      <w:sz w:val="28"/>
      <w:szCs w:val="28"/>
      <w:lang w:eastAsia="ar-SA"/>
    </w:rPr>
  </w:style>
  <w:style w:type="character" w:customStyle="1" w:styleId="2Char10">
    <w:name w:val="عنوان 2 Char1"/>
    <w:aliases w:val="أحمد 2 Char1,سكينة2 Char1"/>
    <w:uiPriority w:val="9"/>
    <w:rsid w:val="00272C6B"/>
    <w:rPr>
      <w:rFonts w:ascii="Cambria" w:eastAsia="Times New Roman" w:hAnsi="Cambria" w:cs="Times New Roman"/>
      <w:b/>
      <w:bCs/>
      <w:color w:val="4F81BD"/>
      <w:sz w:val="26"/>
      <w:szCs w:val="26"/>
      <w:lang w:eastAsia="ar-SA"/>
    </w:rPr>
  </w:style>
  <w:style w:type="character" w:customStyle="1" w:styleId="Char14">
    <w:name w:val="عنوان فرعي Char1"/>
    <w:aliases w:val="عنوان فرعي 1 Char1"/>
    <w:rsid w:val="00272C6B"/>
    <w:rPr>
      <w:rFonts w:ascii="Cambria" w:eastAsia="Times New Roman" w:hAnsi="Cambria" w:cs="Times New Roman"/>
      <w:i/>
      <w:iCs/>
      <w:color w:val="4F81BD"/>
      <w:spacing w:val="15"/>
      <w:sz w:val="24"/>
      <w:szCs w:val="24"/>
      <w:lang w:eastAsia="ar-SA"/>
    </w:rPr>
  </w:style>
  <w:style w:type="character" w:customStyle="1" w:styleId="CharChar2110">
    <w:name w:val="Char Char2110"/>
    <w:rsid w:val="00272C6B"/>
    <w:rPr>
      <w:rFonts w:cs="AF_Jeddah" w:hint="cs"/>
      <w:sz w:val="48"/>
      <w:szCs w:val="48"/>
      <w:lang w:val="en-US" w:eastAsia="ar-SA" w:bidi="ar-SA"/>
    </w:rPr>
  </w:style>
  <w:style w:type="character" w:customStyle="1" w:styleId="1CharCharCharChar1">
    <w:name w:val="أحمد 1 Char Char Char Char1"/>
    <w:rsid w:val="00272C6B"/>
    <w:rPr>
      <w:rFonts w:cs="AF_Jeddah" w:hint="cs"/>
      <w:sz w:val="48"/>
      <w:szCs w:val="48"/>
      <w:lang w:val="en-US" w:eastAsia="ar-SA" w:bidi="ar-SA"/>
    </w:rPr>
  </w:style>
  <w:style w:type="character" w:customStyle="1" w:styleId="CharChar171">
    <w:name w:val="Char Char171"/>
    <w:rsid w:val="00272C6B"/>
    <w:rPr>
      <w:rFonts w:cs="AF_Jeddah" w:hint="cs"/>
      <w:b/>
      <w:bCs w:val="0"/>
      <w:sz w:val="44"/>
      <w:szCs w:val="56"/>
      <w:lang w:val="en-US" w:eastAsia="ar-SA" w:bidi="ar-SA"/>
    </w:rPr>
  </w:style>
  <w:style w:type="character" w:customStyle="1" w:styleId="CharChar201">
    <w:name w:val="Char Char201"/>
    <w:rsid w:val="00272C6B"/>
    <w:rPr>
      <w:rFonts w:ascii="Traditional Arabic" w:hAnsi="Traditional Arabic" w:cs="Traditional Arabic" w:hint="default"/>
      <w:sz w:val="28"/>
      <w:szCs w:val="28"/>
      <w:lang w:val="en-US" w:eastAsia="ar-SA" w:bidi="ar-SA"/>
    </w:rPr>
  </w:style>
  <w:style w:type="character" w:customStyle="1" w:styleId="CharChar191">
    <w:name w:val="Char Char191"/>
    <w:rsid w:val="00272C6B"/>
    <w:rPr>
      <w:rFonts w:cs="AF_Jeddah" w:hint="cs"/>
      <w:b/>
      <w:bCs w:val="0"/>
      <w:sz w:val="44"/>
      <w:szCs w:val="56"/>
      <w:lang w:val="en-US" w:eastAsia="ar-SA" w:bidi="ar-SA"/>
    </w:rPr>
  </w:style>
  <w:style w:type="character" w:customStyle="1" w:styleId="CharChar181">
    <w:name w:val="Char Char181"/>
    <w:rsid w:val="00272C6B"/>
    <w:rPr>
      <w:rFonts w:ascii="Traditional Arabic" w:hAnsi="Traditional Arabic" w:cs="Traditional Arabic" w:hint="default"/>
      <w:bCs/>
      <w:sz w:val="28"/>
      <w:szCs w:val="36"/>
      <w:lang w:val="en-US" w:eastAsia="ar-SA" w:bidi="ar-SA"/>
    </w:rPr>
  </w:style>
  <w:style w:type="paragraph" w:customStyle="1" w:styleId="CharCharCharChar">
    <w:name w:val="Char Char Char Char"/>
    <w:basedOn w:val="a8"/>
    <w:rsid w:val="00272C6B"/>
    <w:pPr>
      <w:widowControl/>
      <w:adjustRightInd/>
      <w:spacing w:line="240" w:lineRule="auto"/>
      <w:jc w:val="left"/>
      <w:textAlignment w:val="auto"/>
    </w:pPr>
    <w:rPr>
      <w:rFonts w:ascii="Tahoma" w:hAnsi="Tahoma"/>
    </w:rPr>
  </w:style>
  <w:style w:type="table" w:styleId="afffffff3">
    <w:name w:val="Table Elegant"/>
    <w:basedOn w:val="aa"/>
    <w:rsid w:val="00272C6B"/>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dTable1Light-Accent3">
    <w:name w:val="Grid Table 1 Light - Accent 3"/>
    <w:basedOn w:val="aa"/>
    <w:uiPriority w:val="46"/>
    <w:rsid w:val="00272C6B"/>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2f4">
    <w:name w:val="Table Web 2"/>
    <w:basedOn w:val="aa"/>
    <w:rsid w:val="00272C6B"/>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TML0">
    <w:name w:val="HTML Preformatted"/>
    <w:basedOn w:val="a8"/>
    <w:link w:val="HTMLChar"/>
    <w:uiPriority w:val="99"/>
    <w:unhideWhenUsed/>
    <w:rsid w:val="00742F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jc w:val="left"/>
      <w:textAlignment w:val="auto"/>
    </w:pPr>
    <w:rPr>
      <w:rFonts w:ascii="Courier New" w:hAnsi="Courier New" w:cs="Courier New"/>
      <w:sz w:val="20"/>
      <w:szCs w:val="20"/>
    </w:rPr>
  </w:style>
  <w:style w:type="character" w:customStyle="1" w:styleId="HTMLChar">
    <w:name w:val="بتنسيق HTML مسبق Char"/>
    <w:link w:val="HTML0"/>
    <w:uiPriority w:val="99"/>
    <w:rsid w:val="00742F36"/>
    <w:rPr>
      <w:rFonts w:ascii="Courier New" w:hAnsi="Courier New" w:cs="Courier New"/>
    </w:rPr>
  </w:style>
  <w:style w:type="numbering" w:customStyle="1" w:styleId="270">
    <w:name w:val="بلا قائمة27"/>
    <w:next w:val="ab"/>
    <w:uiPriority w:val="99"/>
    <w:semiHidden/>
    <w:unhideWhenUsed/>
    <w:rsid w:val="00F77586"/>
  </w:style>
  <w:style w:type="paragraph" w:customStyle="1" w:styleId="1f8">
    <w:name w:val="سرد الفقرات1"/>
    <w:basedOn w:val="a8"/>
    <w:link w:val="Charffd"/>
    <w:uiPriority w:val="34"/>
    <w:qFormat/>
    <w:rsid w:val="00F77586"/>
    <w:pPr>
      <w:widowControl/>
      <w:adjustRightInd/>
      <w:spacing w:line="240" w:lineRule="auto"/>
      <w:ind w:left="720"/>
      <w:jc w:val="left"/>
      <w:textAlignment w:val="auto"/>
    </w:pPr>
    <w:rPr>
      <w:rFonts w:cs="Simplified Arabic"/>
      <w:sz w:val="28"/>
      <w:szCs w:val="32"/>
      <w:lang w:bidi="ar-EG"/>
    </w:rPr>
  </w:style>
  <w:style w:type="character" w:customStyle="1" w:styleId="postbody1">
    <w:name w:val="postbody1"/>
    <w:uiPriority w:val="99"/>
    <w:rsid w:val="00F77586"/>
    <w:rPr>
      <w:sz w:val="19"/>
    </w:rPr>
  </w:style>
  <w:style w:type="table" w:customStyle="1" w:styleId="191">
    <w:name w:val="شبكة جدول19"/>
    <w:basedOn w:val="aa"/>
    <w:next w:val="af5"/>
    <w:uiPriority w:val="99"/>
    <w:rsid w:val="00F775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بلا قائمة28"/>
    <w:next w:val="ab"/>
    <w:uiPriority w:val="99"/>
    <w:semiHidden/>
    <w:unhideWhenUsed/>
    <w:rsid w:val="00882B56"/>
  </w:style>
  <w:style w:type="table" w:customStyle="1" w:styleId="201">
    <w:name w:val="شبكة جدول20"/>
    <w:basedOn w:val="aa"/>
    <w:next w:val="af5"/>
    <w:uiPriority w:val="59"/>
    <w:rsid w:val="00882B56"/>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بلا قائمة29"/>
    <w:next w:val="ab"/>
    <w:uiPriority w:val="99"/>
    <w:semiHidden/>
    <w:unhideWhenUsed/>
    <w:rsid w:val="00066441"/>
  </w:style>
  <w:style w:type="table" w:customStyle="1" w:styleId="211">
    <w:name w:val="شبكة جدول21"/>
    <w:basedOn w:val="aa"/>
    <w:next w:val="af5"/>
    <w:uiPriority w:val="59"/>
    <w:rsid w:val="0006644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بلا قائمة30"/>
    <w:next w:val="ab"/>
    <w:uiPriority w:val="99"/>
    <w:semiHidden/>
    <w:unhideWhenUsed/>
    <w:rsid w:val="00C572BA"/>
  </w:style>
  <w:style w:type="character" w:customStyle="1" w:styleId="tips2">
    <w:name w:val="tips2"/>
    <w:rsid w:val="00C572BA"/>
  </w:style>
  <w:style w:type="numbering" w:customStyle="1" w:styleId="310">
    <w:name w:val="بلا قائمة31"/>
    <w:next w:val="ab"/>
    <w:uiPriority w:val="99"/>
    <w:semiHidden/>
    <w:unhideWhenUsed/>
    <w:rsid w:val="00505D9A"/>
  </w:style>
  <w:style w:type="numbering" w:customStyle="1" w:styleId="320">
    <w:name w:val="بلا قائمة32"/>
    <w:next w:val="ab"/>
    <w:uiPriority w:val="99"/>
    <w:semiHidden/>
    <w:unhideWhenUsed/>
    <w:rsid w:val="001C528A"/>
  </w:style>
  <w:style w:type="character" w:customStyle="1" w:styleId="red1">
    <w:name w:val="red1"/>
    <w:rsid w:val="001C528A"/>
    <w:rPr>
      <w:color w:val="FF0000"/>
    </w:rPr>
  </w:style>
  <w:style w:type="character" w:customStyle="1" w:styleId="title1">
    <w:name w:val="title1"/>
    <w:rsid w:val="001C528A"/>
    <w:rPr>
      <w:color w:val="A52A2A"/>
    </w:rPr>
  </w:style>
  <w:style w:type="character" w:customStyle="1" w:styleId="info-item1">
    <w:name w:val="info-item1"/>
    <w:rsid w:val="001C528A"/>
    <w:rPr>
      <w:vanish w:val="0"/>
      <w:webHidden w:val="0"/>
      <w:specVanish w:val="0"/>
    </w:rPr>
  </w:style>
  <w:style w:type="character" w:customStyle="1" w:styleId="info-desc1">
    <w:name w:val="info-desc1"/>
    <w:rsid w:val="001C528A"/>
  </w:style>
  <w:style w:type="character" w:customStyle="1" w:styleId="info-title1">
    <w:name w:val="info-title1"/>
    <w:rsid w:val="001C528A"/>
    <w:rPr>
      <w:b/>
      <w:bCs/>
    </w:rPr>
  </w:style>
  <w:style w:type="character" w:customStyle="1" w:styleId="aaya1">
    <w:name w:val="aaya1"/>
    <w:rsid w:val="001C528A"/>
    <w:rPr>
      <w:rFonts w:ascii="Amiri" w:hAnsi="Amiri" w:hint="default"/>
      <w:b/>
      <w:bCs/>
      <w:color w:val="004C00"/>
    </w:rPr>
  </w:style>
  <w:style w:type="character" w:customStyle="1" w:styleId="sora1">
    <w:name w:val="sora1"/>
    <w:rsid w:val="001C528A"/>
    <w:rPr>
      <w:color w:val="B3112E"/>
    </w:rPr>
  </w:style>
  <w:style w:type="character" w:customStyle="1" w:styleId="matn1">
    <w:name w:val="matn1"/>
    <w:rsid w:val="001C528A"/>
    <w:rPr>
      <w:color w:val="0000AF"/>
    </w:rPr>
  </w:style>
  <w:style w:type="numbering" w:customStyle="1" w:styleId="330">
    <w:name w:val="بلا قائمة33"/>
    <w:next w:val="ab"/>
    <w:uiPriority w:val="99"/>
    <w:semiHidden/>
    <w:rsid w:val="000F0532"/>
  </w:style>
  <w:style w:type="table" w:customStyle="1" w:styleId="221">
    <w:name w:val="شبكة جدول22"/>
    <w:basedOn w:val="aa"/>
    <w:next w:val="af5"/>
    <w:rsid w:val="000F053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بلا قائمة34"/>
    <w:next w:val="ab"/>
    <w:uiPriority w:val="99"/>
    <w:semiHidden/>
    <w:unhideWhenUsed/>
    <w:rsid w:val="00A65175"/>
  </w:style>
  <w:style w:type="numbering" w:customStyle="1" w:styleId="3d">
    <w:name w:val="ترقيم نقطي3"/>
    <w:rsid w:val="00A65175"/>
  </w:style>
  <w:style w:type="numbering" w:customStyle="1" w:styleId="3e">
    <w:name w:val="ترقيم بحروف بمستويين3"/>
    <w:rsid w:val="00A65175"/>
  </w:style>
  <w:style w:type="numbering" w:customStyle="1" w:styleId="3f">
    <w:name w:val="ترقيم بثلاثة مستويات3"/>
    <w:rsid w:val="00A65175"/>
  </w:style>
  <w:style w:type="paragraph" w:customStyle="1" w:styleId="1f9">
    <w:name w:val="سرد الفقرات1"/>
    <w:basedOn w:val="a8"/>
    <w:uiPriority w:val="34"/>
    <w:qFormat/>
    <w:rsid w:val="00A65175"/>
    <w:pPr>
      <w:widowControl/>
      <w:adjustRightInd/>
      <w:spacing w:line="240" w:lineRule="auto"/>
      <w:ind w:left="720"/>
      <w:jc w:val="left"/>
      <w:textAlignment w:val="auto"/>
    </w:pPr>
  </w:style>
  <w:style w:type="table" w:customStyle="1" w:styleId="231">
    <w:name w:val="شبكة جدول23"/>
    <w:basedOn w:val="aa"/>
    <w:next w:val="af5"/>
    <w:rsid w:val="00A65175"/>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0">
    <w:name w:val="نمط100"/>
    <w:basedOn w:val="13"/>
    <w:rsid w:val="00A65175"/>
    <w:pPr>
      <w:keepNext w:val="0"/>
      <w:framePr w:w="1089" w:h="363" w:wrap="around" w:vAnchor="text" w:hAnchor="page" w:x="443" w:y="-5"/>
      <w:adjustRightInd/>
      <w:spacing w:before="0" w:after="0" w:line="240" w:lineRule="auto"/>
      <w:textAlignment w:val="auto"/>
    </w:pPr>
    <w:rPr>
      <w:rFonts w:eastAsia="SimSun" w:cs="Mudir MT"/>
      <w:bCs/>
      <w:color w:val="99CC00"/>
      <w:sz w:val="18"/>
      <w:szCs w:val="18"/>
      <w:lang w:eastAsia="zh-CN"/>
    </w:rPr>
  </w:style>
  <w:style w:type="paragraph" w:customStyle="1" w:styleId="afffffff4">
    <w:name w:val="ش"/>
    <w:basedOn w:val="a8"/>
    <w:link w:val="Charffe"/>
    <w:rsid w:val="00A65175"/>
    <w:pPr>
      <w:adjustRightInd/>
      <w:spacing w:before="120" w:line="312" w:lineRule="auto"/>
      <w:ind w:firstLine="567"/>
      <w:jc w:val="lowKashida"/>
      <w:textAlignment w:val="auto"/>
    </w:pPr>
    <w:rPr>
      <w:sz w:val="28"/>
      <w:szCs w:val="36"/>
    </w:rPr>
  </w:style>
  <w:style w:type="character" w:customStyle="1" w:styleId="Charffe">
    <w:name w:val="ش Char"/>
    <w:link w:val="afffffff4"/>
    <w:rsid w:val="00A65175"/>
    <w:rPr>
      <w:sz w:val="28"/>
      <w:szCs w:val="36"/>
    </w:rPr>
  </w:style>
  <w:style w:type="paragraph" w:customStyle="1" w:styleId="afffffff5">
    <w:name w:val="بب"/>
    <w:basedOn w:val="a8"/>
    <w:link w:val="Charfff"/>
    <w:rsid w:val="00A65175"/>
    <w:pPr>
      <w:widowControl/>
      <w:adjustRightInd/>
      <w:spacing w:line="228" w:lineRule="auto"/>
      <w:ind w:left="340" w:hanging="340"/>
      <w:jc w:val="lowKashida"/>
      <w:textAlignment w:val="auto"/>
    </w:pPr>
    <w:rPr>
      <w:rFonts w:ascii="Lotus Linotype" w:hAnsi="Lotus Linotype" w:cs="Traditional Arabic"/>
      <w:b/>
      <w:color w:val="000000"/>
      <w:sz w:val="28"/>
      <w:szCs w:val="28"/>
    </w:rPr>
  </w:style>
  <w:style w:type="character" w:customStyle="1" w:styleId="Charfff">
    <w:name w:val="بب Char"/>
    <w:link w:val="afffffff5"/>
    <w:rsid w:val="00A65175"/>
    <w:rPr>
      <w:rFonts w:ascii="Lotus Linotype" w:hAnsi="Lotus Linotype" w:cs="Traditional Arabic"/>
      <w:b/>
      <w:color w:val="000000"/>
      <w:sz w:val="28"/>
      <w:szCs w:val="28"/>
    </w:rPr>
  </w:style>
  <w:style w:type="character" w:customStyle="1" w:styleId="1Char6">
    <w:name w:val="نمط1 Char"/>
    <w:rsid w:val="00A65175"/>
    <w:rPr>
      <w:sz w:val="52"/>
      <w:szCs w:val="50"/>
      <w:u w:val="single"/>
    </w:rPr>
  </w:style>
  <w:style w:type="character" w:customStyle="1" w:styleId="3Char0">
    <w:name w:val="3 Char"/>
    <w:link w:val="31"/>
    <w:rsid w:val="00A65175"/>
    <w:rPr>
      <w:rFonts w:cs="Traditional Arabic"/>
      <w:b/>
      <w:bCs/>
      <w:color w:val="000000"/>
      <w:sz w:val="36"/>
      <w:szCs w:val="36"/>
      <w:lang w:bidi="ar-JO"/>
    </w:rPr>
  </w:style>
  <w:style w:type="paragraph" w:customStyle="1" w:styleId="222">
    <w:name w:val="22"/>
    <w:basedOn w:val="a8"/>
    <w:rsid w:val="00A65175"/>
    <w:pPr>
      <w:adjustRightInd/>
      <w:spacing w:before="240" w:line="312" w:lineRule="auto"/>
      <w:textAlignment w:val="auto"/>
    </w:pPr>
    <w:rPr>
      <w:rFonts w:ascii="Traditional Arabic" w:hAnsi="Traditional Arabic" w:cs="Sultan bold"/>
      <w:sz w:val="38"/>
      <w:szCs w:val="38"/>
    </w:rPr>
  </w:style>
  <w:style w:type="numbering" w:customStyle="1" w:styleId="350">
    <w:name w:val="بلا قائمة35"/>
    <w:next w:val="ab"/>
    <w:uiPriority w:val="99"/>
    <w:semiHidden/>
    <w:unhideWhenUsed/>
    <w:rsid w:val="0009612B"/>
  </w:style>
  <w:style w:type="numbering" w:customStyle="1" w:styleId="NoList1">
    <w:name w:val="No List1"/>
    <w:next w:val="ab"/>
    <w:uiPriority w:val="99"/>
    <w:semiHidden/>
    <w:unhideWhenUsed/>
    <w:rsid w:val="0009612B"/>
  </w:style>
  <w:style w:type="numbering" w:customStyle="1" w:styleId="NoList11">
    <w:name w:val="No List11"/>
    <w:next w:val="ab"/>
    <w:uiPriority w:val="99"/>
    <w:semiHidden/>
    <w:unhideWhenUsed/>
    <w:rsid w:val="0009612B"/>
  </w:style>
  <w:style w:type="numbering" w:customStyle="1" w:styleId="NoList2">
    <w:name w:val="No List2"/>
    <w:next w:val="ab"/>
    <w:uiPriority w:val="99"/>
    <w:semiHidden/>
    <w:unhideWhenUsed/>
    <w:rsid w:val="0009612B"/>
  </w:style>
  <w:style w:type="numbering" w:customStyle="1" w:styleId="NoList111">
    <w:name w:val="No List111"/>
    <w:next w:val="ab"/>
    <w:uiPriority w:val="99"/>
    <w:semiHidden/>
    <w:unhideWhenUsed/>
    <w:rsid w:val="0009612B"/>
  </w:style>
  <w:style w:type="character" w:customStyle="1" w:styleId="null">
    <w:name w:val="null"/>
    <w:rsid w:val="0009612B"/>
    <w:rPr>
      <w:rFonts w:cs="Times New Roman"/>
    </w:rPr>
  </w:style>
  <w:style w:type="numbering" w:customStyle="1" w:styleId="NoList1111">
    <w:name w:val="No List1111"/>
    <w:next w:val="ab"/>
    <w:uiPriority w:val="99"/>
    <w:semiHidden/>
    <w:unhideWhenUsed/>
    <w:rsid w:val="0009612B"/>
  </w:style>
  <w:style w:type="numbering" w:customStyle="1" w:styleId="NoList3">
    <w:name w:val="No List3"/>
    <w:next w:val="ab"/>
    <w:uiPriority w:val="99"/>
    <w:semiHidden/>
    <w:unhideWhenUsed/>
    <w:rsid w:val="0009612B"/>
  </w:style>
  <w:style w:type="numbering" w:customStyle="1" w:styleId="NoList12">
    <w:name w:val="No List12"/>
    <w:next w:val="ab"/>
    <w:uiPriority w:val="99"/>
    <w:semiHidden/>
    <w:unhideWhenUsed/>
    <w:rsid w:val="0009612B"/>
  </w:style>
  <w:style w:type="numbering" w:customStyle="1" w:styleId="NoList21">
    <w:name w:val="No List21"/>
    <w:next w:val="ab"/>
    <w:uiPriority w:val="99"/>
    <w:semiHidden/>
    <w:unhideWhenUsed/>
    <w:rsid w:val="0009612B"/>
  </w:style>
  <w:style w:type="numbering" w:customStyle="1" w:styleId="NoList112">
    <w:name w:val="No List112"/>
    <w:next w:val="ab"/>
    <w:uiPriority w:val="99"/>
    <w:semiHidden/>
    <w:unhideWhenUsed/>
    <w:rsid w:val="0009612B"/>
  </w:style>
  <w:style w:type="numbering" w:customStyle="1" w:styleId="NoList4">
    <w:name w:val="No List4"/>
    <w:next w:val="ab"/>
    <w:uiPriority w:val="99"/>
    <w:semiHidden/>
    <w:unhideWhenUsed/>
    <w:rsid w:val="0009612B"/>
  </w:style>
  <w:style w:type="numbering" w:customStyle="1" w:styleId="NoList13">
    <w:name w:val="No List13"/>
    <w:next w:val="ab"/>
    <w:uiPriority w:val="99"/>
    <w:semiHidden/>
    <w:unhideWhenUsed/>
    <w:rsid w:val="0009612B"/>
  </w:style>
  <w:style w:type="numbering" w:customStyle="1" w:styleId="NoList22">
    <w:name w:val="No List22"/>
    <w:next w:val="ab"/>
    <w:uiPriority w:val="99"/>
    <w:semiHidden/>
    <w:unhideWhenUsed/>
    <w:rsid w:val="0009612B"/>
  </w:style>
  <w:style w:type="numbering" w:customStyle="1" w:styleId="NoList113">
    <w:name w:val="No List113"/>
    <w:next w:val="ab"/>
    <w:uiPriority w:val="99"/>
    <w:semiHidden/>
    <w:unhideWhenUsed/>
    <w:rsid w:val="0009612B"/>
  </w:style>
  <w:style w:type="numbering" w:customStyle="1" w:styleId="NoList5">
    <w:name w:val="No List5"/>
    <w:next w:val="ab"/>
    <w:uiPriority w:val="99"/>
    <w:semiHidden/>
    <w:unhideWhenUsed/>
    <w:rsid w:val="0009612B"/>
  </w:style>
  <w:style w:type="numbering" w:customStyle="1" w:styleId="NoList14">
    <w:name w:val="No List14"/>
    <w:next w:val="ab"/>
    <w:uiPriority w:val="99"/>
    <w:semiHidden/>
    <w:unhideWhenUsed/>
    <w:rsid w:val="0009612B"/>
  </w:style>
  <w:style w:type="numbering" w:customStyle="1" w:styleId="NoList23">
    <w:name w:val="No List23"/>
    <w:next w:val="ab"/>
    <w:uiPriority w:val="99"/>
    <w:semiHidden/>
    <w:unhideWhenUsed/>
    <w:rsid w:val="0009612B"/>
  </w:style>
  <w:style w:type="numbering" w:customStyle="1" w:styleId="NoList114">
    <w:name w:val="No List114"/>
    <w:next w:val="ab"/>
    <w:uiPriority w:val="99"/>
    <w:semiHidden/>
    <w:unhideWhenUsed/>
    <w:rsid w:val="0009612B"/>
  </w:style>
  <w:style w:type="numbering" w:customStyle="1" w:styleId="NoList6">
    <w:name w:val="No List6"/>
    <w:next w:val="ab"/>
    <w:uiPriority w:val="99"/>
    <w:semiHidden/>
    <w:unhideWhenUsed/>
    <w:rsid w:val="0009612B"/>
  </w:style>
  <w:style w:type="numbering" w:customStyle="1" w:styleId="NoList15">
    <w:name w:val="No List15"/>
    <w:next w:val="ab"/>
    <w:uiPriority w:val="99"/>
    <w:semiHidden/>
    <w:unhideWhenUsed/>
    <w:rsid w:val="0009612B"/>
  </w:style>
  <w:style w:type="numbering" w:customStyle="1" w:styleId="NoList24">
    <w:name w:val="No List24"/>
    <w:next w:val="ab"/>
    <w:uiPriority w:val="99"/>
    <w:semiHidden/>
    <w:unhideWhenUsed/>
    <w:rsid w:val="0009612B"/>
  </w:style>
  <w:style w:type="numbering" w:customStyle="1" w:styleId="NoList115">
    <w:name w:val="No List115"/>
    <w:next w:val="ab"/>
    <w:uiPriority w:val="99"/>
    <w:semiHidden/>
    <w:unhideWhenUsed/>
    <w:rsid w:val="0009612B"/>
  </w:style>
  <w:style w:type="numbering" w:customStyle="1" w:styleId="NoList1112">
    <w:name w:val="No List1112"/>
    <w:next w:val="ab"/>
    <w:uiPriority w:val="99"/>
    <w:semiHidden/>
    <w:unhideWhenUsed/>
    <w:rsid w:val="0009612B"/>
  </w:style>
  <w:style w:type="numbering" w:customStyle="1" w:styleId="NoList31">
    <w:name w:val="No List31"/>
    <w:next w:val="ab"/>
    <w:uiPriority w:val="99"/>
    <w:semiHidden/>
    <w:unhideWhenUsed/>
    <w:rsid w:val="0009612B"/>
  </w:style>
  <w:style w:type="numbering" w:customStyle="1" w:styleId="NoList121">
    <w:name w:val="No List121"/>
    <w:next w:val="ab"/>
    <w:uiPriority w:val="99"/>
    <w:semiHidden/>
    <w:unhideWhenUsed/>
    <w:rsid w:val="0009612B"/>
  </w:style>
  <w:style w:type="numbering" w:customStyle="1" w:styleId="NoList211">
    <w:name w:val="No List211"/>
    <w:next w:val="ab"/>
    <w:uiPriority w:val="99"/>
    <w:semiHidden/>
    <w:unhideWhenUsed/>
    <w:rsid w:val="0009612B"/>
  </w:style>
  <w:style w:type="numbering" w:customStyle="1" w:styleId="NoList1121">
    <w:name w:val="No List1121"/>
    <w:next w:val="ab"/>
    <w:uiPriority w:val="99"/>
    <w:semiHidden/>
    <w:unhideWhenUsed/>
    <w:rsid w:val="0009612B"/>
  </w:style>
  <w:style w:type="numbering" w:customStyle="1" w:styleId="NoList41">
    <w:name w:val="No List41"/>
    <w:next w:val="ab"/>
    <w:uiPriority w:val="99"/>
    <w:semiHidden/>
    <w:unhideWhenUsed/>
    <w:rsid w:val="0009612B"/>
  </w:style>
  <w:style w:type="numbering" w:customStyle="1" w:styleId="NoList131">
    <w:name w:val="No List131"/>
    <w:next w:val="ab"/>
    <w:uiPriority w:val="99"/>
    <w:semiHidden/>
    <w:unhideWhenUsed/>
    <w:rsid w:val="0009612B"/>
  </w:style>
  <w:style w:type="numbering" w:customStyle="1" w:styleId="NoList221">
    <w:name w:val="No List221"/>
    <w:next w:val="ab"/>
    <w:uiPriority w:val="99"/>
    <w:semiHidden/>
    <w:unhideWhenUsed/>
    <w:rsid w:val="0009612B"/>
  </w:style>
  <w:style w:type="numbering" w:customStyle="1" w:styleId="NoList1131">
    <w:name w:val="No List1131"/>
    <w:next w:val="ab"/>
    <w:uiPriority w:val="99"/>
    <w:semiHidden/>
    <w:unhideWhenUsed/>
    <w:rsid w:val="0009612B"/>
  </w:style>
  <w:style w:type="numbering" w:customStyle="1" w:styleId="NoList51">
    <w:name w:val="No List51"/>
    <w:next w:val="ab"/>
    <w:uiPriority w:val="99"/>
    <w:semiHidden/>
    <w:unhideWhenUsed/>
    <w:rsid w:val="0009612B"/>
  </w:style>
  <w:style w:type="numbering" w:customStyle="1" w:styleId="NoList141">
    <w:name w:val="No List141"/>
    <w:next w:val="ab"/>
    <w:uiPriority w:val="99"/>
    <w:semiHidden/>
    <w:unhideWhenUsed/>
    <w:rsid w:val="0009612B"/>
  </w:style>
  <w:style w:type="numbering" w:customStyle="1" w:styleId="NoList231">
    <w:name w:val="No List231"/>
    <w:next w:val="ab"/>
    <w:uiPriority w:val="99"/>
    <w:semiHidden/>
    <w:unhideWhenUsed/>
    <w:rsid w:val="0009612B"/>
  </w:style>
  <w:style w:type="numbering" w:customStyle="1" w:styleId="NoList1141">
    <w:name w:val="No List1141"/>
    <w:next w:val="ab"/>
    <w:uiPriority w:val="99"/>
    <w:semiHidden/>
    <w:unhideWhenUsed/>
    <w:rsid w:val="0009612B"/>
  </w:style>
  <w:style w:type="numbering" w:customStyle="1" w:styleId="NoList7">
    <w:name w:val="No List7"/>
    <w:next w:val="ab"/>
    <w:uiPriority w:val="99"/>
    <w:semiHidden/>
    <w:unhideWhenUsed/>
    <w:rsid w:val="0009612B"/>
  </w:style>
  <w:style w:type="numbering" w:customStyle="1" w:styleId="NoList16">
    <w:name w:val="No List16"/>
    <w:next w:val="ab"/>
    <w:uiPriority w:val="99"/>
    <w:semiHidden/>
    <w:unhideWhenUsed/>
    <w:rsid w:val="0009612B"/>
  </w:style>
  <w:style w:type="numbering" w:customStyle="1" w:styleId="NoList25">
    <w:name w:val="No List25"/>
    <w:next w:val="ab"/>
    <w:uiPriority w:val="99"/>
    <w:semiHidden/>
    <w:unhideWhenUsed/>
    <w:rsid w:val="0009612B"/>
  </w:style>
  <w:style w:type="numbering" w:customStyle="1" w:styleId="NoList116">
    <w:name w:val="No List116"/>
    <w:next w:val="ab"/>
    <w:uiPriority w:val="99"/>
    <w:semiHidden/>
    <w:unhideWhenUsed/>
    <w:rsid w:val="0009612B"/>
  </w:style>
  <w:style w:type="numbering" w:customStyle="1" w:styleId="NoList1113">
    <w:name w:val="No List1113"/>
    <w:next w:val="ab"/>
    <w:uiPriority w:val="99"/>
    <w:semiHidden/>
    <w:unhideWhenUsed/>
    <w:rsid w:val="0009612B"/>
  </w:style>
  <w:style w:type="numbering" w:customStyle="1" w:styleId="NoList32">
    <w:name w:val="No List32"/>
    <w:next w:val="ab"/>
    <w:uiPriority w:val="99"/>
    <w:semiHidden/>
    <w:unhideWhenUsed/>
    <w:rsid w:val="0009612B"/>
  </w:style>
  <w:style w:type="numbering" w:customStyle="1" w:styleId="NoList122">
    <w:name w:val="No List122"/>
    <w:next w:val="ab"/>
    <w:uiPriority w:val="99"/>
    <w:semiHidden/>
    <w:unhideWhenUsed/>
    <w:rsid w:val="0009612B"/>
  </w:style>
  <w:style w:type="numbering" w:customStyle="1" w:styleId="NoList212">
    <w:name w:val="No List212"/>
    <w:next w:val="ab"/>
    <w:uiPriority w:val="99"/>
    <w:semiHidden/>
    <w:unhideWhenUsed/>
    <w:rsid w:val="0009612B"/>
  </w:style>
  <w:style w:type="numbering" w:customStyle="1" w:styleId="NoList1122">
    <w:name w:val="No List1122"/>
    <w:next w:val="ab"/>
    <w:uiPriority w:val="99"/>
    <w:semiHidden/>
    <w:unhideWhenUsed/>
    <w:rsid w:val="0009612B"/>
  </w:style>
  <w:style w:type="numbering" w:customStyle="1" w:styleId="NoList42">
    <w:name w:val="No List42"/>
    <w:next w:val="ab"/>
    <w:uiPriority w:val="99"/>
    <w:semiHidden/>
    <w:unhideWhenUsed/>
    <w:rsid w:val="0009612B"/>
  </w:style>
  <w:style w:type="numbering" w:customStyle="1" w:styleId="NoList132">
    <w:name w:val="No List132"/>
    <w:next w:val="ab"/>
    <w:uiPriority w:val="99"/>
    <w:semiHidden/>
    <w:unhideWhenUsed/>
    <w:rsid w:val="0009612B"/>
  </w:style>
  <w:style w:type="numbering" w:customStyle="1" w:styleId="NoList222">
    <w:name w:val="No List222"/>
    <w:next w:val="ab"/>
    <w:uiPriority w:val="99"/>
    <w:semiHidden/>
    <w:unhideWhenUsed/>
    <w:rsid w:val="0009612B"/>
  </w:style>
  <w:style w:type="numbering" w:customStyle="1" w:styleId="NoList1132">
    <w:name w:val="No List1132"/>
    <w:next w:val="ab"/>
    <w:uiPriority w:val="99"/>
    <w:semiHidden/>
    <w:unhideWhenUsed/>
    <w:rsid w:val="0009612B"/>
  </w:style>
  <w:style w:type="numbering" w:customStyle="1" w:styleId="NoList52">
    <w:name w:val="No List52"/>
    <w:next w:val="ab"/>
    <w:uiPriority w:val="99"/>
    <w:semiHidden/>
    <w:unhideWhenUsed/>
    <w:rsid w:val="0009612B"/>
  </w:style>
  <w:style w:type="numbering" w:customStyle="1" w:styleId="NoList142">
    <w:name w:val="No List142"/>
    <w:next w:val="ab"/>
    <w:uiPriority w:val="99"/>
    <w:semiHidden/>
    <w:unhideWhenUsed/>
    <w:rsid w:val="0009612B"/>
  </w:style>
  <w:style w:type="numbering" w:customStyle="1" w:styleId="NoList232">
    <w:name w:val="No List232"/>
    <w:next w:val="ab"/>
    <w:uiPriority w:val="99"/>
    <w:semiHidden/>
    <w:unhideWhenUsed/>
    <w:rsid w:val="0009612B"/>
  </w:style>
  <w:style w:type="numbering" w:customStyle="1" w:styleId="NoList1142">
    <w:name w:val="No List1142"/>
    <w:next w:val="ab"/>
    <w:uiPriority w:val="99"/>
    <w:semiHidden/>
    <w:unhideWhenUsed/>
    <w:rsid w:val="0009612B"/>
  </w:style>
  <w:style w:type="numbering" w:customStyle="1" w:styleId="NoList8">
    <w:name w:val="No List8"/>
    <w:next w:val="ab"/>
    <w:uiPriority w:val="99"/>
    <w:semiHidden/>
    <w:unhideWhenUsed/>
    <w:rsid w:val="0009612B"/>
  </w:style>
  <w:style w:type="numbering" w:customStyle="1" w:styleId="NoList17">
    <w:name w:val="No List17"/>
    <w:next w:val="ab"/>
    <w:uiPriority w:val="99"/>
    <w:semiHidden/>
    <w:unhideWhenUsed/>
    <w:rsid w:val="0009612B"/>
  </w:style>
  <w:style w:type="numbering" w:customStyle="1" w:styleId="NoList26">
    <w:name w:val="No List26"/>
    <w:next w:val="ab"/>
    <w:uiPriority w:val="99"/>
    <w:semiHidden/>
    <w:unhideWhenUsed/>
    <w:rsid w:val="0009612B"/>
  </w:style>
  <w:style w:type="numbering" w:customStyle="1" w:styleId="NoList117">
    <w:name w:val="No List117"/>
    <w:next w:val="ab"/>
    <w:uiPriority w:val="99"/>
    <w:semiHidden/>
    <w:unhideWhenUsed/>
    <w:rsid w:val="0009612B"/>
  </w:style>
  <w:style w:type="numbering" w:customStyle="1" w:styleId="NoList1114">
    <w:name w:val="No List1114"/>
    <w:next w:val="ab"/>
    <w:uiPriority w:val="99"/>
    <w:semiHidden/>
    <w:unhideWhenUsed/>
    <w:rsid w:val="0009612B"/>
  </w:style>
  <w:style w:type="numbering" w:customStyle="1" w:styleId="NoList33">
    <w:name w:val="No List33"/>
    <w:next w:val="ab"/>
    <w:uiPriority w:val="99"/>
    <w:semiHidden/>
    <w:unhideWhenUsed/>
    <w:rsid w:val="0009612B"/>
  </w:style>
  <w:style w:type="numbering" w:customStyle="1" w:styleId="NoList123">
    <w:name w:val="No List123"/>
    <w:next w:val="ab"/>
    <w:uiPriority w:val="99"/>
    <w:semiHidden/>
    <w:unhideWhenUsed/>
    <w:rsid w:val="0009612B"/>
  </w:style>
  <w:style w:type="numbering" w:customStyle="1" w:styleId="NoList213">
    <w:name w:val="No List213"/>
    <w:next w:val="ab"/>
    <w:uiPriority w:val="99"/>
    <w:semiHidden/>
    <w:unhideWhenUsed/>
    <w:rsid w:val="0009612B"/>
  </w:style>
  <w:style w:type="numbering" w:customStyle="1" w:styleId="NoList1123">
    <w:name w:val="No List1123"/>
    <w:next w:val="ab"/>
    <w:uiPriority w:val="99"/>
    <w:semiHidden/>
    <w:unhideWhenUsed/>
    <w:rsid w:val="0009612B"/>
  </w:style>
  <w:style w:type="numbering" w:customStyle="1" w:styleId="NoList43">
    <w:name w:val="No List43"/>
    <w:next w:val="ab"/>
    <w:uiPriority w:val="99"/>
    <w:semiHidden/>
    <w:unhideWhenUsed/>
    <w:rsid w:val="0009612B"/>
  </w:style>
  <w:style w:type="numbering" w:customStyle="1" w:styleId="NoList133">
    <w:name w:val="No List133"/>
    <w:next w:val="ab"/>
    <w:uiPriority w:val="99"/>
    <w:semiHidden/>
    <w:unhideWhenUsed/>
    <w:rsid w:val="0009612B"/>
  </w:style>
  <w:style w:type="numbering" w:customStyle="1" w:styleId="NoList223">
    <w:name w:val="No List223"/>
    <w:next w:val="ab"/>
    <w:uiPriority w:val="99"/>
    <w:semiHidden/>
    <w:unhideWhenUsed/>
    <w:rsid w:val="0009612B"/>
  </w:style>
  <w:style w:type="numbering" w:customStyle="1" w:styleId="NoList1133">
    <w:name w:val="No List1133"/>
    <w:next w:val="ab"/>
    <w:uiPriority w:val="99"/>
    <w:semiHidden/>
    <w:unhideWhenUsed/>
    <w:rsid w:val="0009612B"/>
  </w:style>
  <w:style w:type="numbering" w:customStyle="1" w:styleId="NoList53">
    <w:name w:val="No List53"/>
    <w:next w:val="ab"/>
    <w:uiPriority w:val="99"/>
    <w:semiHidden/>
    <w:unhideWhenUsed/>
    <w:rsid w:val="0009612B"/>
  </w:style>
  <w:style w:type="numbering" w:customStyle="1" w:styleId="NoList143">
    <w:name w:val="No List143"/>
    <w:next w:val="ab"/>
    <w:uiPriority w:val="99"/>
    <w:semiHidden/>
    <w:unhideWhenUsed/>
    <w:rsid w:val="0009612B"/>
  </w:style>
  <w:style w:type="numbering" w:customStyle="1" w:styleId="NoList233">
    <w:name w:val="No List233"/>
    <w:next w:val="ab"/>
    <w:uiPriority w:val="99"/>
    <w:semiHidden/>
    <w:unhideWhenUsed/>
    <w:rsid w:val="0009612B"/>
  </w:style>
  <w:style w:type="numbering" w:customStyle="1" w:styleId="NoList1143">
    <w:name w:val="No List1143"/>
    <w:next w:val="ab"/>
    <w:uiPriority w:val="99"/>
    <w:semiHidden/>
    <w:unhideWhenUsed/>
    <w:rsid w:val="0009612B"/>
  </w:style>
  <w:style w:type="numbering" w:customStyle="1" w:styleId="NoList9">
    <w:name w:val="No List9"/>
    <w:next w:val="ab"/>
    <w:uiPriority w:val="99"/>
    <w:semiHidden/>
    <w:unhideWhenUsed/>
    <w:rsid w:val="0009612B"/>
  </w:style>
  <w:style w:type="numbering" w:customStyle="1" w:styleId="NoList18">
    <w:name w:val="No List18"/>
    <w:next w:val="ab"/>
    <w:uiPriority w:val="99"/>
    <w:semiHidden/>
    <w:unhideWhenUsed/>
    <w:rsid w:val="0009612B"/>
  </w:style>
  <w:style w:type="numbering" w:customStyle="1" w:styleId="NoList27">
    <w:name w:val="No List27"/>
    <w:next w:val="ab"/>
    <w:uiPriority w:val="99"/>
    <w:semiHidden/>
    <w:unhideWhenUsed/>
    <w:rsid w:val="0009612B"/>
  </w:style>
  <w:style w:type="numbering" w:customStyle="1" w:styleId="NoList118">
    <w:name w:val="No List118"/>
    <w:next w:val="ab"/>
    <w:uiPriority w:val="99"/>
    <w:semiHidden/>
    <w:unhideWhenUsed/>
    <w:rsid w:val="0009612B"/>
  </w:style>
  <w:style w:type="numbering" w:customStyle="1" w:styleId="NoList1115">
    <w:name w:val="No List1115"/>
    <w:next w:val="ab"/>
    <w:uiPriority w:val="99"/>
    <w:semiHidden/>
    <w:unhideWhenUsed/>
    <w:rsid w:val="0009612B"/>
  </w:style>
  <w:style w:type="numbering" w:customStyle="1" w:styleId="NoList34">
    <w:name w:val="No List34"/>
    <w:next w:val="ab"/>
    <w:uiPriority w:val="99"/>
    <w:semiHidden/>
    <w:unhideWhenUsed/>
    <w:rsid w:val="0009612B"/>
  </w:style>
  <w:style w:type="numbering" w:customStyle="1" w:styleId="NoList124">
    <w:name w:val="No List124"/>
    <w:next w:val="ab"/>
    <w:uiPriority w:val="99"/>
    <w:semiHidden/>
    <w:unhideWhenUsed/>
    <w:rsid w:val="0009612B"/>
  </w:style>
  <w:style w:type="numbering" w:customStyle="1" w:styleId="NoList214">
    <w:name w:val="No List214"/>
    <w:next w:val="ab"/>
    <w:uiPriority w:val="99"/>
    <w:semiHidden/>
    <w:unhideWhenUsed/>
    <w:rsid w:val="0009612B"/>
  </w:style>
  <w:style w:type="numbering" w:customStyle="1" w:styleId="NoList1124">
    <w:name w:val="No List1124"/>
    <w:next w:val="ab"/>
    <w:uiPriority w:val="99"/>
    <w:semiHidden/>
    <w:unhideWhenUsed/>
    <w:rsid w:val="0009612B"/>
  </w:style>
  <w:style w:type="numbering" w:customStyle="1" w:styleId="NoList44">
    <w:name w:val="No List44"/>
    <w:next w:val="ab"/>
    <w:uiPriority w:val="99"/>
    <w:semiHidden/>
    <w:unhideWhenUsed/>
    <w:rsid w:val="0009612B"/>
  </w:style>
  <w:style w:type="numbering" w:customStyle="1" w:styleId="NoList134">
    <w:name w:val="No List134"/>
    <w:next w:val="ab"/>
    <w:uiPriority w:val="99"/>
    <w:semiHidden/>
    <w:unhideWhenUsed/>
    <w:rsid w:val="0009612B"/>
  </w:style>
  <w:style w:type="numbering" w:customStyle="1" w:styleId="NoList224">
    <w:name w:val="No List224"/>
    <w:next w:val="ab"/>
    <w:uiPriority w:val="99"/>
    <w:semiHidden/>
    <w:unhideWhenUsed/>
    <w:rsid w:val="0009612B"/>
  </w:style>
  <w:style w:type="numbering" w:customStyle="1" w:styleId="NoList1134">
    <w:name w:val="No List1134"/>
    <w:next w:val="ab"/>
    <w:uiPriority w:val="99"/>
    <w:semiHidden/>
    <w:unhideWhenUsed/>
    <w:rsid w:val="0009612B"/>
  </w:style>
  <w:style w:type="numbering" w:customStyle="1" w:styleId="NoList54">
    <w:name w:val="No List54"/>
    <w:next w:val="ab"/>
    <w:uiPriority w:val="99"/>
    <w:semiHidden/>
    <w:unhideWhenUsed/>
    <w:rsid w:val="0009612B"/>
  </w:style>
  <w:style w:type="numbering" w:customStyle="1" w:styleId="NoList144">
    <w:name w:val="No List144"/>
    <w:next w:val="ab"/>
    <w:uiPriority w:val="99"/>
    <w:semiHidden/>
    <w:unhideWhenUsed/>
    <w:rsid w:val="0009612B"/>
  </w:style>
  <w:style w:type="numbering" w:customStyle="1" w:styleId="NoList234">
    <w:name w:val="No List234"/>
    <w:next w:val="ab"/>
    <w:uiPriority w:val="99"/>
    <w:semiHidden/>
    <w:unhideWhenUsed/>
    <w:rsid w:val="0009612B"/>
  </w:style>
  <w:style w:type="numbering" w:customStyle="1" w:styleId="NoList1144">
    <w:name w:val="No List1144"/>
    <w:next w:val="ab"/>
    <w:uiPriority w:val="99"/>
    <w:semiHidden/>
    <w:unhideWhenUsed/>
    <w:rsid w:val="0009612B"/>
  </w:style>
  <w:style w:type="numbering" w:customStyle="1" w:styleId="NoList10">
    <w:name w:val="No List10"/>
    <w:next w:val="ab"/>
    <w:uiPriority w:val="99"/>
    <w:semiHidden/>
    <w:unhideWhenUsed/>
    <w:rsid w:val="0009612B"/>
  </w:style>
  <w:style w:type="numbering" w:customStyle="1" w:styleId="NoList19">
    <w:name w:val="No List19"/>
    <w:next w:val="ab"/>
    <w:uiPriority w:val="99"/>
    <w:semiHidden/>
    <w:unhideWhenUsed/>
    <w:rsid w:val="0009612B"/>
  </w:style>
  <w:style w:type="numbering" w:customStyle="1" w:styleId="NoList28">
    <w:name w:val="No List28"/>
    <w:next w:val="ab"/>
    <w:uiPriority w:val="99"/>
    <w:semiHidden/>
    <w:unhideWhenUsed/>
    <w:rsid w:val="0009612B"/>
  </w:style>
  <w:style w:type="numbering" w:customStyle="1" w:styleId="NoList119">
    <w:name w:val="No List119"/>
    <w:next w:val="ab"/>
    <w:uiPriority w:val="99"/>
    <w:semiHidden/>
    <w:unhideWhenUsed/>
    <w:rsid w:val="0009612B"/>
  </w:style>
  <w:style w:type="numbering" w:customStyle="1" w:styleId="NoList1116">
    <w:name w:val="No List1116"/>
    <w:next w:val="ab"/>
    <w:uiPriority w:val="99"/>
    <w:semiHidden/>
    <w:unhideWhenUsed/>
    <w:rsid w:val="0009612B"/>
  </w:style>
  <w:style w:type="numbering" w:customStyle="1" w:styleId="NoList35">
    <w:name w:val="No List35"/>
    <w:next w:val="ab"/>
    <w:uiPriority w:val="99"/>
    <w:semiHidden/>
    <w:unhideWhenUsed/>
    <w:rsid w:val="0009612B"/>
  </w:style>
  <w:style w:type="numbering" w:customStyle="1" w:styleId="NoList125">
    <w:name w:val="No List125"/>
    <w:next w:val="ab"/>
    <w:uiPriority w:val="99"/>
    <w:semiHidden/>
    <w:unhideWhenUsed/>
    <w:rsid w:val="0009612B"/>
  </w:style>
  <w:style w:type="numbering" w:customStyle="1" w:styleId="NoList215">
    <w:name w:val="No List215"/>
    <w:next w:val="ab"/>
    <w:uiPriority w:val="99"/>
    <w:semiHidden/>
    <w:unhideWhenUsed/>
    <w:rsid w:val="0009612B"/>
  </w:style>
  <w:style w:type="numbering" w:customStyle="1" w:styleId="NoList1125">
    <w:name w:val="No List1125"/>
    <w:next w:val="ab"/>
    <w:uiPriority w:val="99"/>
    <w:semiHidden/>
    <w:unhideWhenUsed/>
    <w:rsid w:val="0009612B"/>
  </w:style>
  <w:style w:type="numbering" w:customStyle="1" w:styleId="NoList45">
    <w:name w:val="No List45"/>
    <w:next w:val="ab"/>
    <w:uiPriority w:val="99"/>
    <w:semiHidden/>
    <w:unhideWhenUsed/>
    <w:rsid w:val="0009612B"/>
  </w:style>
  <w:style w:type="numbering" w:customStyle="1" w:styleId="NoList135">
    <w:name w:val="No List135"/>
    <w:next w:val="ab"/>
    <w:uiPriority w:val="99"/>
    <w:semiHidden/>
    <w:unhideWhenUsed/>
    <w:rsid w:val="0009612B"/>
  </w:style>
  <w:style w:type="numbering" w:customStyle="1" w:styleId="NoList225">
    <w:name w:val="No List225"/>
    <w:next w:val="ab"/>
    <w:uiPriority w:val="99"/>
    <w:semiHidden/>
    <w:unhideWhenUsed/>
    <w:rsid w:val="0009612B"/>
  </w:style>
  <w:style w:type="numbering" w:customStyle="1" w:styleId="NoList1135">
    <w:name w:val="No List1135"/>
    <w:next w:val="ab"/>
    <w:uiPriority w:val="99"/>
    <w:semiHidden/>
    <w:unhideWhenUsed/>
    <w:rsid w:val="0009612B"/>
  </w:style>
  <w:style w:type="numbering" w:customStyle="1" w:styleId="NoList55">
    <w:name w:val="No List55"/>
    <w:next w:val="ab"/>
    <w:uiPriority w:val="99"/>
    <w:semiHidden/>
    <w:unhideWhenUsed/>
    <w:rsid w:val="0009612B"/>
  </w:style>
  <w:style w:type="numbering" w:customStyle="1" w:styleId="NoList145">
    <w:name w:val="No List145"/>
    <w:next w:val="ab"/>
    <w:uiPriority w:val="99"/>
    <w:semiHidden/>
    <w:unhideWhenUsed/>
    <w:rsid w:val="0009612B"/>
  </w:style>
  <w:style w:type="numbering" w:customStyle="1" w:styleId="NoList235">
    <w:name w:val="No List235"/>
    <w:next w:val="ab"/>
    <w:uiPriority w:val="99"/>
    <w:semiHidden/>
    <w:unhideWhenUsed/>
    <w:rsid w:val="0009612B"/>
  </w:style>
  <w:style w:type="numbering" w:customStyle="1" w:styleId="NoList1145">
    <w:name w:val="No List1145"/>
    <w:next w:val="ab"/>
    <w:uiPriority w:val="99"/>
    <w:semiHidden/>
    <w:unhideWhenUsed/>
    <w:rsid w:val="0009612B"/>
  </w:style>
  <w:style w:type="numbering" w:customStyle="1" w:styleId="360">
    <w:name w:val="بلا قائمة36"/>
    <w:next w:val="ab"/>
    <w:uiPriority w:val="99"/>
    <w:semiHidden/>
    <w:unhideWhenUsed/>
    <w:rsid w:val="00EB0E65"/>
  </w:style>
  <w:style w:type="numbering" w:customStyle="1" w:styleId="370">
    <w:name w:val="بلا قائمة37"/>
    <w:next w:val="ab"/>
    <w:uiPriority w:val="99"/>
    <w:semiHidden/>
    <w:unhideWhenUsed/>
    <w:rsid w:val="00CC0EF6"/>
  </w:style>
  <w:style w:type="table" w:customStyle="1" w:styleId="TableNormal">
    <w:name w:val="Table Normal"/>
    <w:rsid w:val="00CC0EF6"/>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0">
    <w:name w:val="بلا قائمة111"/>
    <w:next w:val="ab"/>
    <w:uiPriority w:val="99"/>
    <w:semiHidden/>
    <w:unhideWhenUsed/>
    <w:rsid w:val="00CC0EF6"/>
  </w:style>
  <w:style w:type="numbering" w:customStyle="1" w:styleId="2100">
    <w:name w:val="بلا قائمة210"/>
    <w:next w:val="ab"/>
    <w:uiPriority w:val="99"/>
    <w:semiHidden/>
    <w:unhideWhenUsed/>
    <w:rsid w:val="00CC0EF6"/>
  </w:style>
  <w:style w:type="numbering" w:customStyle="1" w:styleId="1120">
    <w:name w:val="بلا قائمة112"/>
    <w:next w:val="ab"/>
    <w:uiPriority w:val="99"/>
    <w:semiHidden/>
    <w:unhideWhenUsed/>
    <w:rsid w:val="00CC0EF6"/>
  </w:style>
  <w:style w:type="numbering" w:customStyle="1" w:styleId="380">
    <w:name w:val="بلا قائمة38"/>
    <w:next w:val="ab"/>
    <w:uiPriority w:val="99"/>
    <w:semiHidden/>
    <w:unhideWhenUsed/>
    <w:rsid w:val="00CC0EF6"/>
  </w:style>
  <w:style w:type="numbering" w:customStyle="1" w:styleId="1210">
    <w:name w:val="بلا قائمة121"/>
    <w:next w:val="ab"/>
    <w:uiPriority w:val="99"/>
    <w:semiHidden/>
    <w:unhideWhenUsed/>
    <w:rsid w:val="00CC0EF6"/>
  </w:style>
  <w:style w:type="numbering" w:customStyle="1" w:styleId="410">
    <w:name w:val="بلا قائمة41"/>
    <w:next w:val="ab"/>
    <w:uiPriority w:val="99"/>
    <w:semiHidden/>
    <w:unhideWhenUsed/>
    <w:rsid w:val="00CC0EF6"/>
  </w:style>
  <w:style w:type="numbering" w:customStyle="1" w:styleId="1310">
    <w:name w:val="بلا قائمة131"/>
    <w:next w:val="ab"/>
    <w:uiPriority w:val="99"/>
    <w:semiHidden/>
    <w:unhideWhenUsed/>
    <w:rsid w:val="00CC0EF6"/>
  </w:style>
  <w:style w:type="numbering" w:customStyle="1" w:styleId="510">
    <w:name w:val="بلا قائمة51"/>
    <w:next w:val="ab"/>
    <w:uiPriority w:val="99"/>
    <w:semiHidden/>
    <w:unhideWhenUsed/>
    <w:rsid w:val="00CC0EF6"/>
  </w:style>
  <w:style w:type="numbering" w:customStyle="1" w:styleId="1411">
    <w:name w:val="بلا قائمة141"/>
    <w:next w:val="ab"/>
    <w:uiPriority w:val="99"/>
    <w:semiHidden/>
    <w:unhideWhenUsed/>
    <w:rsid w:val="00CC0EF6"/>
  </w:style>
  <w:style w:type="numbering" w:customStyle="1" w:styleId="610">
    <w:name w:val="بلا قائمة61"/>
    <w:next w:val="ab"/>
    <w:uiPriority w:val="99"/>
    <w:semiHidden/>
    <w:unhideWhenUsed/>
    <w:rsid w:val="00CC0EF6"/>
  </w:style>
  <w:style w:type="numbering" w:customStyle="1" w:styleId="1511">
    <w:name w:val="بلا قائمة151"/>
    <w:next w:val="ab"/>
    <w:uiPriority w:val="99"/>
    <w:semiHidden/>
    <w:unhideWhenUsed/>
    <w:rsid w:val="00CC0EF6"/>
  </w:style>
  <w:style w:type="numbering" w:customStyle="1" w:styleId="710">
    <w:name w:val="بلا قائمة71"/>
    <w:next w:val="ab"/>
    <w:uiPriority w:val="99"/>
    <w:semiHidden/>
    <w:unhideWhenUsed/>
    <w:rsid w:val="00CC0EF6"/>
  </w:style>
  <w:style w:type="numbering" w:customStyle="1" w:styleId="1610">
    <w:name w:val="بلا قائمة161"/>
    <w:next w:val="ab"/>
    <w:uiPriority w:val="99"/>
    <w:semiHidden/>
    <w:unhideWhenUsed/>
    <w:rsid w:val="00CC0EF6"/>
  </w:style>
  <w:style w:type="numbering" w:customStyle="1" w:styleId="810">
    <w:name w:val="بلا قائمة81"/>
    <w:next w:val="ab"/>
    <w:uiPriority w:val="99"/>
    <w:semiHidden/>
    <w:unhideWhenUsed/>
    <w:rsid w:val="00CC0EF6"/>
  </w:style>
  <w:style w:type="numbering" w:customStyle="1" w:styleId="1711">
    <w:name w:val="بلا قائمة171"/>
    <w:next w:val="ab"/>
    <w:uiPriority w:val="99"/>
    <w:semiHidden/>
    <w:unhideWhenUsed/>
    <w:rsid w:val="00CC0EF6"/>
  </w:style>
  <w:style w:type="numbering" w:customStyle="1" w:styleId="910">
    <w:name w:val="بلا قائمة91"/>
    <w:next w:val="ab"/>
    <w:uiPriority w:val="99"/>
    <w:semiHidden/>
    <w:unhideWhenUsed/>
    <w:rsid w:val="00CC0EF6"/>
  </w:style>
  <w:style w:type="numbering" w:customStyle="1" w:styleId="1810">
    <w:name w:val="بلا قائمة181"/>
    <w:next w:val="ab"/>
    <w:uiPriority w:val="99"/>
    <w:semiHidden/>
    <w:unhideWhenUsed/>
    <w:rsid w:val="00CC0EF6"/>
  </w:style>
  <w:style w:type="numbering" w:customStyle="1" w:styleId="1010">
    <w:name w:val="بلا قائمة101"/>
    <w:next w:val="ab"/>
    <w:uiPriority w:val="99"/>
    <w:semiHidden/>
    <w:unhideWhenUsed/>
    <w:rsid w:val="00CC0EF6"/>
  </w:style>
  <w:style w:type="numbering" w:customStyle="1" w:styleId="1910">
    <w:name w:val="بلا قائمة191"/>
    <w:next w:val="ab"/>
    <w:uiPriority w:val="99"/>
    <w:semiHidden/>
    <w:unhideWhenUsed/>
    <w:rsid w:val="00CC0EF6"/>
  </w:style>
  <w:style w:type="numbering" w:customStyle="1" w:styleId="2010">
    <w:name w:val="بلا قائمة201"/>
    <w:next w:val="ab"/>
    <w:uiPriority w:val="99"/>
    <w:semiHidden/>
    <w:unhideWhenUsed/>
    <w:rsid w:val="00CC0EF6"/>
  </w:style>
  <w:style w:type="numbering" w:customStyle="1" w:styleId="1101">
    <w:name w:val="بلا قائمة1101"/>
    <w:next w:val="ab"/>
    <w:uiPriority w:val="99"/>
    <w:semiHidden/>
    <w:unhideWhenUsed/>
    <w:rsid w:val="00CC0EF6"/>
  </w:style>
  <w:style w:type="numbering" w:customStyle="1" w:styleId="2110">
    <w:name w:val="بلا قائمة211"/>
    <w:next w:val="ab"/>
    <w:uiPriority w:val="99"/>
    <w:semiHidden/>
    <w:unhideWhenUsed/>
    <w:rsid w:val="00CC0EF6"/>
  </w:style>
  <w:style w:type="numbering" w:customStyle="1" w:styleId="1111">
    <w:name w:val="بلا قائمة1111"/>
    <w:next w:val="ab"/>
    <w:uiPriority w:val="99"/>
    <w:semiHidden/>
    <w:unhideWhenUsed/>
    <w:rsid w:val="00CC0EF6"/>
  </w:style>
  <w:style w:type="numbering" w:customStyle="1" w:styleId="2210">
    <w:name w:val="بلا قائمة221"/>
    <w:next w:val="ab"/>
    <w:uiPriority w:val="99"/>
    <w:semiHidden/>
    <w:unhideWhenUsed/>
    <w:rsid w:val="00CC0EF6"/>
  </w:style>
  <w:style w:type="numbering" w:customStyle="1" w:styleId="1121">
    <w:name w:val="بلا قائمة1121"/>
    <w:next w:val="ab"/>
    <w:uiPriority w:val="99"/>
    <w:semiHidden/>
    <w:unhideWhenUsed/>
    <w:rsid w:val="00CC0EF6"/>
  </w:style>
  <w:style w:type="numbering" w:customStyle="1" w:styleId="2310">
    <w:name w:val="بلا قائمة231"/>
    <w:next w:val="ab"/>
    <w:uiPriority w:val="99"/>
    <w:semiHidden/>
    <w:unhideWhenUsed/>
    <w:rsid w:val="00CC0EF6"/>
  </w:style>
  <w:style w:type="numbering" w:customStyle="1" w:styleId="1130">
    <w:name w:val="بلا قائمة113"/>
    <w:next w:val="ab"/>
    <w:uiPriority w:val="99"/>
    <w:semiHidden/>
    <w:unhideWhenUsed/>
    <w:rsid w:val="00CC0EF6"/>
  </w:style>
  <w:style w:type="numbering" w:customStyle="1" w:styleId="241">
    <w:name w:val="بلا قائمة241"/>
    <w:next w:val="ab"/>
    <w:uiPriority w:val="99"/>
    <w:semiHidden/>
    <w:unhideWhenUsed/>
    <w:rsid w:val="00CC0EF6"/>
  </w:style>
  <w:style w:type="numbering" w:customStyle="1" w:styleId="1140">
    <w:name w:val="بلا قائمة114"/>
    <w:next w:val="ab"/>
    <w:uiPriority w:val="99"/>
    <w:semiHidden/>
    <w:unhideWhenUsed/>
    <w:rsid w:val="00CC0EF6"/>
  </w:style>
  <w:style w:type="numbering" w:customStyle="1" w:styleId="251">
    <w:name w:val="بلا قائمة251"/>
    <w:next w:val="ab"/>
    <w:uiPriority w:val="99"/>
    <w:semiHidden/>
    <w:unhideWhenUsed/>
    <w:rsid w:val="00CC0EF6"/>
  </w:style>
  <w:style w:type="numbering" w:customStyle="1" w:styleId="1150">
    <w:name w:val="بلا قائمة115"/>
    <w:next w:val="ab"/>
    <w:uiPriority w:val="99"/>
    <w:semiHidden/>
    <w:unhideWhenUsed/>
    <w:rsid w:val="00CC0EF6"/>
  </w:style>
  <w:style w:type="numbering" w:customStyle="1" w:styleId="261">
    <w:name w:val="بلا قائمة261"/>
    <w:next w:val="ab"/>
    <w:uiPriority w:val="99"/>
    <w:semiHidden/>
    <w:unhideWhenUsed/>
    <w:rsid w:val="00CC0EF6"/>
  </w:style>
  <w:style w:type="numbering" w:customStyle="1" w:styleId="116">
    <w:name w:val="بلا قائمة116"/>
    <w:next w:val="ab"/>
    <w:uiPriority w:val="99"/>
    <w:semiHidden/>
    <w:unhideWhenUsed/>
    <w:rsid w:val="00CC0EF6"/>
  </w:style>
  <w:style w:type="numbering" w:customStyle="1" w:styleId="271">
    <w:name w:val="بلا قائمة271"/>
    <w:next w:val="ab"/>
    <w:uiPriority w:val="99"/>
    <w:semiHidden/>
    <w:unhideWhenUsed/>
    <w:rsid w:val="00CC0EF6"/>
  </w:style>
  <w:style w:type="numbering" w:customStyle="1" w:styleId="117">
    <w:name w:val="بلا قائمة117"/>
    <w:next w:val="ab"/>
    <w:uiPriority w:val="99"/>
    <w:semiHidden/>
    <w:unhideWhenUsed/>
    <w:rsid w:val="00CC0EF6"/>
  </w:style>
  <w:style w:type="numbering" w:customStyle="1" w:styleId="2111">
    <w:name w:val="بلا قائمة2111"/>
    <w:next w:val="ab"/>
    <w:uiPriority w:val="99"/>
    <w:semiHidden/>
    <w:unhideWhenUsed/>
    <w:rsid w:val="00CC0EF6"/>
  </w:style>
  <w:style w:type="numbering" w:customStyle="1" w:styleId="11111">
    <w:name w:val="بلا قائمة11111"/>
    <w:next w:val="ab"/>
    <w:uiPriority w:val="99"/>
    <w:semiHidden/>
    <w:unhideWhenUsed/>
    <w:rsid w:val="00CC0EF6"/>
  </w:style>
  <w:style w:type="numbering" w:customStyle="1" w:styleId="21111">
    <w:name w:val="بلا قائمة21111"/>
    <w:next w:val="ab"/>
    <w:uiPriority w:val="99"/>
    <w:semiHidden/>
    <w:unhideWhenUsed/>
    <w:rsid w:val="00CC0EF6"/>
  </w:style>
  <w:style w:type="numbering" w:customStyle="1" w:styleId="111111">
    <w:name w:val="بلا قائمة111111"/>
    <w:next w:val="ab"/>
    <w:uiPriority w:val="99"/>
    <w:semiHidden/>
    <w:unhideWhenUsed/>
    <w:rsid w:val="00CC0EF6"/>
  </w:style>
  <w:style w:type="numbering" w:customStyle="1" w:styleId="311">
    <w:name w:val="بلا قائمة311"/>
    <w:next w:val="ab"/>
    <w:uiPriority w:val="99"/>
    <w:semiHidden/>
    <w:unhideWhenUsed/>
    <w:rsid w:val="00CC0EF6"/>
  </w:style>
  <w:style w:type="numbering" w:customStyle="1" w:styleId="1211">
    <w:name w:val="بلا قائمة1211"/>
    <w:next w:val="ab"/>
    <w:uiPriority w:val="99"/>
    <w:semiHidden/>
    <w:unhideWhenUsed/>
    <w:rsid w:val="00CC0EF6"/>
  </w:style>
  <w:style w:type="numbering" w:customStyle="1" w:styleId="411">
    <w:name w:val="بلا قائمة411"/>
    <w:next w:val="ab"/>
    <w:uiPriority w:val="99"/>
    <w:semiHidden/>
    <w:unhideWhenUsed/>
    <w:rsid w:val="00CC0EF6"/>
  </w:style>
  <w:style w:type="numbering" w:customStyle="1" w:styleId="1311">
    <w:name w:val="بلا قائمة1311"/>
    <w:next w:val="ab"/>
    <w:uiPriority w:val="99"/>
    <w:semiHidden/>
    <w:unhideWhenUsed/>
    <w:rsid w:val="00CC0EF6"/>
  </w:style>
  <w:style w:type="numbering" w:customStyle="1" w:styleId="511">
    <w:name w:val="بلا قائمة511"/>
    <w:next w:val="ab"/>
    <w:uiPriority w:val="99"/>
    <w:semiHidden/>
    <w:unhideWhenUsed/>
    <w:rsid w:val="00CC0EF6"/>
  </w:style>
  <w:style w:type="numbering" w:customStyle="1" w:styleId="14110">
    <w:name w:val="بلا قائمة1411"/>
    <w:next w:val="ab"/>
    <w:uiPriority w:val="99"/>
    <w:semiHidden/>
    <w:unhideWhenUsed/>
    <w:rsid w:val="00CC0EF6"/>
  </w:style>
  <w:style w:type="numbering" w:customStyle="1" w:styleId="611">
    <w:name w:val="بلا قائمة611"/>
    <w:next w:val="ab"/>
    <w:uiPriority w:val="99"/>
    <w:semiHidden/>
    <w:unhideWhenUsed/>
    <w:rsid w:val="00CC0EF6"/>
  </w:style>
  <w:style w:type="numbering" w:customStyle="1" w:styleId="15110">
    <w:name w:val="بلا قائمة1511"/>
    <w:next w:val="ab"/>
    <w:uiPriority w:val="99"/>
    <w:semiHidden/>
    <w:unhideWhenUsed/>
    <w:rsid w:val="00CC0EF6"/>
  </w:style>
  <w:style w:type="numbering" w:customStyle="1" w:styleId="711">
    <w:name w:val="بلا قائمة711"/>
    <w:next w:val="ab"/>
    <w:uiPriority w:val="99"/>
    <w:semiHidden/>
    <w:unhideWhenUsed/>
    <w:rsid w:val="00CC0EF6"/>
  </w:style>
  <w:style w:type="numbering" w:customStyle="1" w:styleId="1611">
    <w:name w:val="بلا قائمة1611"/>
    <w:next w:val="ab"/>
    <w:uiPriority w:val="99"/>
    <w:semiHidden/>
    <w:unhideWhenUsed/>
    <w:rsid w:val="00CC0EF6"/>
  </w:style>
  <w:style w:type="numbering" w:customStyle="1" w:styleId="811">
    <w:name w:val="بلا قائمة811"/>
    <w:next w:val="ab"/>
    <w:uiPriority w:val="99"/>
    <w:semiHidden/>
    <w:unhideWhenUsed/>
    <w:rsid w:val="00CC0EF6"/>
  </w:style>
  <w:style w:type="numbering" w:customStyle="1" w:styleId="17110">
    <w:name w:val="بلا قائمة1711"/>
    <w:next w:val="ab"/>
    <w:uiPriority w:val="99"/>
    <w:semiHidden/>
    <w:unhideWhenUsed/>
    <w:rsid w:val="00CC0EF6"/>
  </w:style>
  <w:style w:type="numbering" w:customStyle="1" w:styleId="911">
    <w:name w:val="بلا قائمة911"/>
    <w:next w:val="ab"/>
    <w:uiPriority w:val="99"/>
    <w:semiHidden/>
    <w:unhideWhenUsed/>
    <w:rsid w:val="00CC0EF6"/>
  </w:style>
  <w:style w:type="numbering" w:customStyle="1" w:styleId="1811">
    <w:name w:val="بلا قائمة1811"/>
    <w:next w:val="ab"/>
    <w:uiPriority w:val="99"/>
    <w:semiHidden/>
    <w:unhideWhenUsed/>
    <w:rsid w:val="00CC0EF6"/>
  </w:style>
  <w:style w:type="numbering" w:customStyle="1" w:styleId="1011">
    <w:name w:val="بلا قائمة1011"/>
    <w:next w:val="ab"/>
    <w:uiPriority w:val="99"/>
    <w:semiHidden/>
    <w:unhideWhenUsed/>
    <w:rsid w:val="00CC0EF6"/>
  </w:style>
  <w:style w:type="numbering" w:customStyle="1" w:styleId="1911">
    <w:name w:val="بلا قائمة1911"/>
    <w:next w:val="ab"/>
    <w:uiPriority w:val="99"/>
    <w:semiHidden/>
    <w:unhideWhenUsed/>
    <w:rsid w:val="00CC0EF6"/>
  </w:style>
  <w:style w:type="numbering" w:customStyle="1" w:styleId="2011">
    <w:name w:val="بلا قائمة2011"/>
    <w:next w:val="ab"/>
    <w:uiPriority w:val="99"/>
    <w:semiHidden/>
    <w:unhideWhenUsed/>
    <w:rsid w:val="00CC0EF6"/>
  </w:style>
  <w:style w:type="numbering" w:customStyle="1" w:styleId="11011">
    <w:name w:val="بلا قائمة11011"/>
    <w:next w:val="ab"/>
    <w:uiPriority w:val="99"/>
    <w:semiHidden/>
    <w:unhideWhenUsed/>
    <w:rsid w:val="00CC0EF6"/>
  </w:style>
  <w:style w:type="numbering" w:customStyle="1" w:styleId="211111">
    <w:name w:val="بلا قائمة211111"/>
    <w:next w:val="ab"/>
    <w:uiPriority w:val="99"/>
    <w:semiHidden/>
    <w:unhideWhenUsed/>
    <w:rsid w:val="00CC0EF6"/>
  </w:style>
  <w:style w:type="numbering" w:customStyle="1" w:styleId="11111110">
    <w:name w:val="بلا قائمة1111111"/>
    <w:next w:val="ab"/>
    <w:uiPriority w:val="99"/>
    <w:semiHidden/>
    <w:unhideWhenUsed/>
    <w:rsid w:val="00CC0EF6"/>
  </w:style>
  <w:style w:type="numbering" w:customStyle="1" w:styleId="2211">
    <w:name w:val="بلا قائمة2211"/>
    <w:next w:val="ab"/>
    <w:uiPriority w:val="99"/>
    <w:semiHidden/>
    <w:unhideWhenUsed/>
    <w:rsid w:val="00CC0EF6"/>
  </w:style>
  <w:style w:type="numbering" w:customStyle="1" w:styleId="11211">
    <w:name w:val="بلا قائمة11211"/>
    <w:next w:val="ab"/>
    <w:uiPriority w:val="99"/>
    <w:semiHidden/>
    <w:unhideWhenUsed/>
    <w:rsid w:val="00CC0EF6"/>
  </w:style>
  <w:style w:type="numbering" w:customStyle="1" w:styleId="2311">
    <w:name w:val="بلا قائمة2311"/>
    <w:next w:val="ab"/>
    <w:uiPriority w:val="99"/>
    <w:semiHidden/>
    <w:unhideWhenUsed/>
    <w:rsid w:val="00CC0EF6"/>
  </w:style>
  <w:style w:type="numbering" w:customStyle="1" w:styleId="1131">
    <w:name w:val="بلا قائمة1131"/>
    <w:next w:val="ab"/>
    <w:uiPriority w:val="99"/>
    <w:semiHidden/>
    <w:unhideWhenUsed/>
    <w:rsid w:val="00CC0EF6"/>
  </w:style>
  <w:style w:type="numbering" w:customStyle="1" w:styleId="2411">
    <w:name w:val="بلا قائمة2411"/>
    <w:next w:val="ab"/>
    <w:uiPriority w:val="99"/>
    <w:semiHidden/>
    <w:unhideWhenUsed/>
    <w:rsid w:val="00CC0EF6"/>
  </w:style>
  <w:style w:type="numbering" w:customStyle="1" w:styleId="1141">
    <w:name w:val="بلا قائمة1141"/>
    <w:next w:val="ab"/>
    <w:uiPriority w:val="99"/>
    <w:semiHidden/>
    <w:unhideWhenUsed/>
    <w:rsid w:val="00CC0EF6"/>
  </w:style>
  <w:style w:type="numbering" w:customStyle="1" w:styleId="2511">
    <w:name w:val="بلا قائمة2511"/>
    <w:next w:val="ab"/>
    <w:uiPriority w:val="99"/>
    <w:semiHidden/>
    <w:unhideWhenUsed/>
    <w:rsid w:val="00CC0EF6"/>
  </w:style>
  <w:style w:type="numbering" w:customStyle="1" w:styleId="1151">
    <w:name w:val="بلا قائمة1151"/>
    <w:next w:val="ab"/>
    <w:uiPriority w:val="99"/>
    <w:semiHidden/>
    <w:unhideWhenUsed/>
    <w:rsid w:val="00CC0EF6"/>
  </w:style>
  <w:style w:type="numbering" w:customStyle="1" w:styleId="2611">
    <w:name w:val="بلا قائمة2611"/>
    <w:next w:val="ab"/>
    <w:uiPriority w:val="99"/>
    <w:semiHidden/>
    <w:unhideWhenUsed/>
    <w:rsid w:val="00CC0EF6"/>
  </w:style>
  <w:style w:type="numbering" w:customStyle="1" w:styleId="1161">
    <w:name w:val="بلا قائمة1161"/>
    <w:next w:val="ab"/>
    <w:uiPriority w:val="99"/>
    <w:semiHidden/>
    <w:unhideWhenUsed/>
    <w:rsid w:val="00CC0EF6"/>
  </w:style>
  <w:style w:type="numbering" w:customStyle="1" w:styleId="2711">
    <w:name w:val="بلا قائمة2711"/>
    <w:next w:val="ab"/>
    <w:uiPriority w:val="99"/>
    <w:semiHidden/>
    <w:unhideWhenUsed/>
    <w:rsid w:val="00CC0EF6"/>
  </w:style>
  <w:style w:type="numbering" w:customStyle="1" w:styleId="1171">
    <w:name w:val="بلا قائمة1171"/>
    <w:next w:val="ab"/>
    <w:uiPriority w:val="99"/>
    <w:semiHidden/>
    <w:unhideWhenUsed/>
    <w:rsid w:val="00CC0EF6"/>
  </w:style>
  <w:style w:type="numbering" w:customStyle="1" w:styleId="212">
    <w:name w:val="بلا قائمة212"/>
    <w:next w:val="ab"/>
    <w:uiPriority w:val="99"/>
    <w:semiHidden/>
    <w:unhideWhenUsed/>
    <w:rsid w:val="00CC0EF6"/>
  </w:style>
  <w:style w:type="numbering" w:customStyle="1" w:styleId="1112">
    <w:name w:val="بلا قائمة1112"/>
    <w:next w:val="ab"/>
    <w:uiPriority w:val="99"/>
    <w:semiHidden/>
    <w:unhideWhenUsed/>
    <w:rsid w:val="00CC0EF6"/>
  </w:style>
  <w:style w:type="numbering" w:customStyle="1" w:styleId="3111">
    <w:name w:val="بلا قائمة3111"/>
    <w:next w:val="ab"/>
    <w:uiPriority w:val="99"/>
    <w:semiHidden/>
    <w:unhideWhenUsed/>
    <w:rsid w:val="00CC0EF6"/>
  </w:style>
  <w:style w:type="numbering" w:customStyle="1" w:styleId="12111">
    <w:name w:val="بلا قائمة12111"/>
    <w:next w:val="ab"/>
    <w:uiPriority w:val="99"/>
    <w:semiHidden/>
    <w:unhideWhenUsed/>
    <w:rsid w:val="00CC0EF6"/>
  </w:style>
  <w:style w:type="numbering" w:customStyle="1" w:styleId="4111">
    <w:name w:val="بلا قائمة4111"/>
    <w:next w:val="ab"/>
    <w:uiPriority w:val="99"/>
    <w:semiHidden/>
    <w:unhideWhenUsed/>
    <w:rsid w:val="00CC0EF6"/>
  </w:style>
  <w:style w:type="numbering" w:customStyle="1" w:styleId="13111">
    <w:name w:val="بلا قائمة13111"/>
    <w:next w:val="ab"/>
    <w:uiPriority w:val="99"/>
    <w:semiHidden/>
    <w:unhideWhenUsed/>
    <w:rsid w:val="00CC0EF6"/>
  </w:style>
  <w:style w:type="numbering" w:customStyle="1" w:styleId="51112">
    <w:name w:val="بلا قائمة5111"/>
    <w:next w:val="ab"/>
    <w:uiPriority w:val="99"/>
    <w:semiHidden/>
    <w:unhideWhenUsed/>
    <w:rsid w:val="00CC0EF6"/>
  </w:style>
  <w:style w:type="numbering" w:customStyle="1" w:styleId="14111">
    <w:name w:val="بلا قائمة14111"/>
    <w:next w:val="ab"/>
    <w:uiPriority w:val="99"/>
    <w:semiHidden/>
    <w:unhideWhenUsed/>
    <w:rsid w:val="00CC0EF6"/>
  </w:style>
  <w:style w:type="numbering" w:customStyle="1" w:styleId="61112">
    <w:name w:val="بلا قائمة6111"/>
    <w:next w:val="ab"/>
    <w:uiPriority w:val="99"/>
    <w:semiHidden/>
    <w:unhideWhenUsed/>
    <w:rsid w:val="00CC0EF6"/>
  </w:style>
  <w:style w:type="numbering" w:customStyle="1" w:styleId="15111">
    <w:name w:val="بلا قائمة15111"/>
    <w:next w:val="ab"/>
    <w:uiPriority w:val="99"/>
    <w:semiHidden/>
    <w:unhideWhenUsed/>
    <w:rsid w:val="00CC0EF6"/>
  </w:style>
  <w:style w:type="numbering" w:customStyle="1" w:styleId="7111">
    <w:name w:val="بلا قائمة7111"/>
    <w:next w:val="ab"/>
    <w:uiPriority w:val="99"/>
    <w:semiHidden/>
    <w:unhideWhenUsed/>
    <w:rsid w:val="00CC0EF6"/>
  </w:style>
  <w:style w:type="numbering" w:customStyle="1" w:styleId="16111">
    <w:name w:val="بلا قائمة16111"/>
    <w:next w:val="ab"/>
    <w:uiPriority w:val="99"/>
    <w:semiHidden/>
    <w:unhideWhenUsed/>
    <w:rsid w:val="00CC0EF6"/>
  </w:style>
  <w:style w:type="numbering" w:customStyle="1" w:styleId="8111">
    <w:name w:val="بلا قائمة8111"/>
    <w:next w:val="ab"/>
    <w:uiPriority w:val="99"/>
    <w:semiHidden/>
    <w:unhideWhenUsed/>
    <w:rsid w:val="00CC0EF6"/>
  </w:style>
  <w:style w:type="numbering" w:customStyle="1" w:styleId="17111">
    <w:name w:val="بلا قائمة17111"/>
    <w:next w:val="ab"/>
    <w:uiPriority w:val="99"/>
    <w:semiHidden/>
    <w:unhideWhenUsed/>
    <w:rsid w:val="00CC0EF6"/>
  </w:style>
  <w:style w:type="numbering" w:customStyle="1" w:styleId="9111">
    <w:name w:val="بلا قائمة9111"/>
    <w:next w:val="ab"/>
    <w:uiPriority w:val="99"/>
    <w:semiHidden/>
    <w:unhideWhenUsed/>
    <w:rsid w:val="00CC0EF6"/>
  </w:style>
  <w:style w:type="numbering" w:customStyle="1" w:styleId="18111">
    <w:name w:val="بلا قائمة18111"/>
    <w:next w:val="ab"/>
    <w:uiPriority w:val="99"/>
    <w:semiHidden/>
    <w:unhideWhenUsed/>
    <w:rsid w:val="00CC0EF6"/>
  </w:style>
  <w:style w:type="numbering" w:customStyle="1" w:styleId="10111">
    <w:name w:val="بلا قائمة10111"/>
    <w:next w:val="ab"/>
    <w:uiPriority w:val="99"/>
    <w:semiHidden/>
    <w:unhideWhenUsed/>
    <w:rsid w:val="00CC0EF6"/>
  </w:style>
  <w:style w:type="numbering" w:customStyle="1" w:styleId="19111">
    <w:name w:val="بلا قائمة19111"/>
    <w:next w:val="ab"/>
    <w:uiPriority w:val="99"/>
    <w:semiHidden/>
    <w:unhideWhenUsed/>
    <w:rsid w:val="00CC0EF6"/>
  </w:style>
  <w:style w:type="numbering" w:customStyle="1" w:styleId="20111">
    <w:name w:val="بلا قائمة20111"/>
    <w:next w:val="ab"/>
    <w:uiPriority w:val="99"/>
    <w:semiHidden/>
    <w:unhideWhenUsed/>
    <w:rsid w:val="00CC0EF6"/>
  </w:style>
  <w:style w:type="numbering" w:customStyle="1" w:styleId="110111">
    <w:name w:val="بلا قائمة110111"/>
    <w:next w:val="ab"/>
    <w:uiPriority w:val="99"/>
    <w:semiHidden/>
    <w:unhideWhenUsed/>
    <w:rsid w:val="00CC0EF6"/>
  </w:style>
  <w:style w:type="numbering" w:customStyle="1" w:styleId="2112">
    <w:name w:val="بلا قائمة2112"/>
    <w:next w:val="ab"/>
    <w:uiPriority w:val="99"/>
    <w:semiHidden/>
    <w:unhideWhenUsed/>
    <w:rsid w:val="00CC0EF6"/>
  </w:style>
  <w:style w:type="numbering" w:customStyle="1" w:styleId="11112">
    <w:name w:val="بلا قائمة11112"/>
    <w:next w:val="ab"/>
    <w:uiPriority w:val="99"/>
    <w:semiHidden/>
    <w:unhideWhenUsed/>
    <w:rsid w:val="00CC0EF6"/>
  </w:style>
  <w:style w:type="numbering" w:customStyle="1" w:styleId="22111">
    <w:name w:val="بلا قائمة22111"/>
    <w:next w:val="ab"/>
    <w:uiPriority w:val="99"/>
    <w:semiHidden/>
    <w:unhideWhenUsed/>
    <w:rsid w:val="00CC0EF6"/>
  </w:style>
  <w:style w:type="numbering" w:customStyle="1" w:styleId="112111">
    <w:name w:val="بلا قائمة112111"/>
    <w:next w:val="ab"/>
    <w:uiPriority w:val="99"/>
    <w:semiHidden/>
    <w:unhideWhenUsed/>
    <w:rsid w:val="00CC0EF6"/>
  </w:style>
  <w:style w:type="numbering" w:customStyle="1" w:styleId="23111">
    <w:name w:val="بلا قائمة23111"/>
    <w:next w:val="ab"/>
    <w:uiPriority w:val="99"/>
    <w:semiHidden/>
    <w:unhideWhenUsed/>
    <w:rsid w:val="00CC0EF6"/>
  </w:style>
  <w:style w:type="numbering" w:customStyle="1" w:styleId="11311">
    <w:name w:val="بلا قائمة11311"/>
    <w:next w:val="ab"/>
    <w:uiPriority w:val="99"/>
    <w:semiHidden/>
    <w:unhideWhenUsed/>
    <w:rsid w:val="00CC0EF6"/>
  </w:style>
  <w:style w:type="numbering" w:customStyle="1" w:styleId="24111">
    <w:name w:val="بلا قائمة24111"/>
    <w:next w:val="ab"/>
    <w:uiPriority w:val="99"/>
    <w:semiHidden/>
    <w:unhideWhenUsed/>
    <w:rsid w:val="00CC0EF6"/>
  </w:style>
  <w:style w:type="numbering" w:customStyle="1" w:styleId="11411">
    <w:name w:val="بلا قائمة11411"/>
    <w:next w:val="ab"/>
    <w:uiPriority w:val="99"/>
    <w:semiHidden/>
    <w:unhideWhenUsed/>
    <w:rsid w:val="00CC0EF6"/>
  </w:style>
  <w:style w:type="numbering" w:customStyle="1" w:styleId="25111">
    <w:name w:val="بلا قائمة25111"/>
    <w:next w:val="ab"/>
    <w:uiPriority w:val="99"/>
    <w:semiHidden/>
    <w:unhideWhenUsed/>
    <w:rsid w:val="00CC0EF6"/>
  </w:style>
  <w:style w:type="numbering" w:customStyle="1" w:styleId="11511">
    <w:name w:val="بلا قائمة11511"/>
    <w:next w:val="ab"/>
    <w:uiPriority w:val="99"/>
    <w:semiHidden/>
    <w:unhideWhenUsed/>
    <w:rsid w:val="00CC0EF6"/>
  </w:style>
  <w:style w:type="numbering" w:customStyle="1" w:styleId="281">
    <w:name w:val="بلا قائمة281"/>
    <w:next w:val="ab"/>
    <w:uiPriority w:val="99"/>
    <w:semiHidden/>
    <w:unhideWhenUsed/>
    <w:rsid w:val="00CC0EF6"/>
  </w:style>
  <w:style w:type="numbering" w:customStyle="1" w:styleId="118">
    <w:name w:val="بلا قائمة118"/>
    <w:next w:val="ab"/>
    <w:uiPriority w:val="99"/>
    <w:semiHidden/>
    <w:unhideWhenUsed/>
    <w:rsid w:val="00CC0EF6"/>
  </w:style>
  <w:style w:type="numbering" w:customStyle="1" w:styleId="291">
    <w:name w:val="بلا قائمة291"/>
    <w:next w:val="ab"/>
    <w:uiPriority w:val="99"/>
    <w:semiHidden/>
    <w:unhideWhenUsed/>
    <w:rsid w:val="00CC0EF6"/>
  </w:style>
  <w:style w:type="numbering" w:customStyle="1" w:styleId="119">
    <w:name w:val="بلا قائمة119"/>
    <w:next w:val="ab"/>
    <w:uiPriority w:val="99"/>
    <w:semiHidden/>
    <w:unhideWhenUsed/>
    <w:rsid w:val="00CC0EF6"/>
  </w:style>
  <w:style w:type="numbering" w:customStyle="1" w:styleId="213">
    <w:name w:val="بلا قائمة213"/>
    <w:next w:val="ab"/>
    <w:uiPriority w:val="99"/>
    <w:semiHidden/>
    <w:unhideWhenUsed/>
    <w:rsid w:val="00CC0EF6"/>
  </w:style>
  <w:style w:type="numbering" w:customStyle="1" w:styleId="1113">
    <w:name w:val="بلا قائمة1113"/>
    <w:next w:val="ab"/>
    <w:uiPriority w:val="99"/>
    <w:semiHidden/>
    <w:unhideWhenUsed/>
    <w:rsid w:val="00CC0EF6"/>
  </w:style>
  <w:style w:type="numbering" w:customStyle="1" w:styleId="321">
    <w:name w:val="بلا قائمة321"/>
    <w:next w:val="ab"/>
    <w:uiPriority w:val="99"/>
    <w:semiHidden/>
    <w:unhideWhenUsed/>
    <w:rsid w:val="00CC0EF6"/>
  </w:style>
  <w:style w:type="numbering" w:customStyle="1" w:styleId="1220">
    <w:name w:val="بلا قائمة122"/>
    <w:next w:val="ab"/>
    <w:uiPriority w:val="99"/>
    <w:semiHidden/>
    <w:unhideWhenUsed/>
    <w:rsid w:val="00CC0EF6"/>
  </w:style>
  <w:style w:type="numbering" w:customStyle="1" w:styleId="420">
    <w:name w:val="بلا قائمة42"/>
    <w:next w:val="ab"/>
    <w:uiPriority w:val="99"/>
    <w:semiHidden/>
    <w:unhideWhenUsed/>
    <w:rsid w:val="00CC0EF6"/>
  </w:style>
  <w:style w:type="numbering" w:customStyle="1" w:styleId="1320">
    <w:name w:val="بلا قائمة132"/>
    <w:next w:val="ab"/>
    <w:uiPriority w:val="99"/>
    <w:semiHidden/>
    <w:unhideWhenUsed/>
    <w:rsid w:val="00CC0EF6"/>
  </w:style>
  <w:style w:type="numbering" w:customStyle="1" w:styleId="520">
    <w:name w:val="بلا قائمة52"/>
    <w:next w:val="ab"/>
    <w:uiPriority w:val="99"/>
    <w:semiHidden/>
    <w:unhideWhenUsed/>
    <w:rsid w:val="00CC0EF6"/>
  </w:style>
  <w:style w:type="numbering" w:customStyle="1" w:styleId="1420">
    <w:name w:val="بلا قائمة142"/>
    <w:next w:val="ab"/>
    <w:uiPriority w:val="99"/>
    <w:semiHidden/>
    <w:unhideWhenUsed/>
    <w:rsid w:val="00CC0EF6"/>
  </w:style>
  <w:style w:type="numbering" w:customStyle="1" w:styleId="620">
    <w:name w:val="بلا قائمة62"/>
    <w:next w:val="ab"/>
    <w:uiPriority w:val="99"/>
    <w:semiHidden/>
    <w:unhideWhenUsed/>
    <w:rsid w:val="00CC0EF6"/>
  </w:style>
  <w:style w:type="numbering" w:customStyle="1" w:styleId="152">
    <w:name w:val="بلا قائمة152"/>
    <w:next w:val="ab"/>
    <w:uiPriority w:val="99"/>
    <w:semiHidden/>
    <w:unhideWhenUsed/>
    <w:rsid w:val="00CC0EF6"/>
  </w:style>
  <w:style w:type="numbering" w:customStyle="1" w:styleId="720">
    <w:name w:val="بلا قائمة72"/>
    <w:next w:val="ab"/>
    <w:uiPriority w:val="99"/>
    <w:semiHidden/>
    <w:unhideWhenUsed/>
    <w:rsid w:val="00CC0EF6"/>
  </w:style>
  <w:style w:type="numbering" w:customStyle="1" w:styleId="162">
    <w:name w:val="بلا قائمة162"/>
    <w:next w:val="ab"/>
    <w:uiPriority w:val="99"/>
    <w:semiHidden/>
    <w:unhideWhenUsed/>
    <w:rsid w:val="00CC0EF6"/>
  </w:style>
  <w:style w:type="numbering" w:customStyle="1" w:styleId="820">
    <w:name w:val="بلا قائمة82"/>
    <w:next w:val="ab"/>
    <w:uiPriority w:val="99"/>
    <w:semiHidden/>
    <w:unhideWhenUsed/>
    <w:rsid w:val="00CC0EF6"/>
  </w:style>
  <w:style w:type="numbering" w:customStyle="1" w:styleId="172">
    <w:name w:val="بلا قائمة172"/>
    <w:next w:val="ab"/>
    <w:uiPriority w:val="99"/>
    <w:semiHidden/>
    <w:unhideWhenUsed/>
    <w:rsid w:val="00CC0EF6"/>
  </w:style>
  <w:style w:type="numbering" w:customStyle="1" w:styleId="920">
    <w:name w:val="بلا قائمة92"/>
    <w:next w:val="ab"/>
    <w:uiPriority w:val="99"/>
    <w:semiHidden/>
    <w:unhideWhenUsed/>
    <w:rsid w:val="00CC0EF6"/>
  </w:style>
  <w:style w:type="numbering" w:customStyle="1" w:styleId="182">
    <w:name w:val="بلا قائمة182"/>
    <w:next w:val="ab"/>
    <w:uiPriority w:val="99"/>
    <w:semiHidden/>
    <w:unhideWhenUsed/>
    <w:rsid w:val="00CC0EF6"/>
  </w:style>
  <w:style w:type="numbering" w:customStyle="1" w:styleId="1020">
    <w:name w:val="بلا قائمة102"/>
    <w:next w:val="ab"/>
    <w:uiPriority w:val="99"/>
    <w:semiHidden/>
    <w:unhideWhenUsed/>
    <w:rsid w:val="00CC0EF6"/>
  </w:style>
  <w:style w:type="numbering" w:customStyle="1" w:styleId="192">
    <w:name w:val="بلا قائمة192"/>
    <w:next w:val="ab"/>
    <w:uiPriority w:val="99"/>
    <w:semiHidden/>
    <w:unhideWhenUsed/>
    <w:rsid w:val="00CC0EF6"/>
  </w:style>
  <w:style w:type="numbering" w:customStyle="1" w:styleId="202">
    <w:name w:val="بلا قائمة202"/>
    <w:next w:val="ab"/>
    <w:uiPriority w:val="99"/>
    <w:semiHidden/>
    <w:unhideWhenUsed/>
    <w:rsid w:val="00CC0EF6"/>
  </w:style>
  <w:style w:type="numbering" w:customStyle="1" w:styleId="1102">
    <w:name w:val="بلا قائمة1102"/>
    <w:next w:val="ab"/>
    <w:uiPriority w:val="99"/>
    <w:semiHidden/>
    <w:unhideWhenUsed/>
    <w:rsid w:val="00CC0EF6"/>
  </w:style>
  <w:style w:type="numbering" w:customStyle="1" w:styleId="2113">
    <w:name w:val="بلا قائمة2113"/>
    <w:next w:val="ab"/>
    <w:uiPriority w:val="99"/>
    <w:semiHidden/>
    <w:unhideWhenUsed/>
    <w:rsid w:val="00CC0EF6"/>
  </w:style>
  <w:style w:type="numbering" w:customStyle="1" w:styleId="11113">
    <w:name w:val="بلا قائمة11113"/>
    <w:next w:val="ab"/>
    <w:uiPriority w:val="99"/>
    <w:semiHidden/>
    <w:unhideWhenUsed/>
    <w:rsid w:val="00CC0EF6"/>
  </w:style>
  <w:style w:type="numbering" w:customStyle="1" w:styleId="2220">
    <w:name w:val="بلا قائمة222"/>
    <w:next w:val="ab"/>
    <w:uiPriority w:val="99"/>
    <w:semiHidden/>
    <w:unhideWhenUsed/>
    <w:rsid w:val="00CC0EF6"/>
  </w:style>
  <w:style w:type="numbering" w:customStyle="1" w:styleId="1122">
    <w:name w:val="بلا قائمة1122"/>
    <w:next w:val="ab"/>
    <w:uiPriority w:val="99"/>
    <w:semiHidden/>
    <w:unhideWhenUsed/>
    <w:rsid w:val="00CC0EF6"/>
  </w:style>
  <w:style w:type="numbering" w:customStyle="1" w:styleId="232">
    <w:name w:val="بلا قائمة232"/>
    <w:next w:val="ab"/>
    <w:uiPriority w:val="99"/>
    <w:semiHidden/>
    <w:unhideWhenUsed/>
    <w:rsid w:val="00CC0EF6"/>
  </w:style>
  <w:style w:type="numbering" w:customStyle="1" w:styleId="1132">
    <w:name w:val="بلا قائمة1132"/>
    <w:next w:val="ab"/>
    <w:uiPriority w:val="99"/>
    <w:semiHidden/>
    <w:unhideWhenUsed/>
    <w:rsid w:val="00CC0EF6"/>
  </w:style>
  <w:style w:type="numbering" w:customStyle="1" w:styleId="242">
    <w:name w:val="بلا قائمة242"/>
    <w:next w:val="ab"/>
    <w:uiPriority w:val="99"/>
    <w:semiHidden/>
    <w:unhideWhenUsed/>
    <w:rsid w:val="00CC0EF6"/>
  </w:style>
  <w:style w:type="numbering" w:customStyle="1" w:styleId="1142">
    <w:name w:val="بلا قائمة1142"/>
    <w:next w:val="ab"/>
    <w:uiPriority w:val="99"/>
    <w:semiHidden/>
    <w:unhideWhenUsed/>
    <w:rsid w:val="00CC0EF6"/>
  </w:style>
  <w:style w:type="numbering" w:customStyle="1" w:styleId="252">
    <w:name w:val="بلا قائمة252"/>
    <w:next w:val="ab"/>
    <w:uiPriority w:val="99"/>
    <w:semiHidden/>
    <w:unhideWhenUsed/>
    <w:rsid w:val="00CC0EF6"/>
  </w:style>
  <w:style w:type="numbering" w:customStyle="1" w:styleId="1152">
    <w:name w:val="بلا قائمة1152"/>
    <w:next w:val="ab"/>
    <w:uiPriority w:val="99"/>
    <w:semiHidden/>
    <w:unhideWhenUsed/>
    <w:rsid w:val="00CC0EF6"/>
  </w:style>
  <w:style w:type="numbering" w:customStyle="1" w:styleId="301">
    <w:name w:val="بلا قائمة301"/>
    <w:next w:val="ab"/>
    <w:uiPriority w:val="99"/>
    <w:semiHidden/>
    <w:unhideWhenUsed/>
    <w:rsid w:val="00CC0EF6"/>
  </w:style>
  <w:style w:type="numbering" w:customStyle="1" w:styleId="1200">
    <w:name w:val="بلا قائمة120"/>
    <w:next w:val="ab"/>
    <w:uiPriority w:val="99"/>
    <w:semiHidden/>
    <w:unhideWhenUsed/>
    <w:rsid w:val="00CC0EF6"/>
  </w:style>
  <w:style w:type="numbering" w:customStyle="1" w:styleId="2101">
    <w:name w:val="بلا قائمة2101"/>
    <w:next w:val="ab"/>
    <w:uiPriority w:val="99"/>
    <w:semiHidden/>
    <w:unhideWhenUsed/>
    <w:rsid w:val="00CC0EF6"/>
  </w:style>
  <w:style w:type="numbering" w:customStyle="1" w:styleId="11100">
    <w:name w:val="بلا قائمة1110"/>
    <w:next w:val="ab"/>
    <w:uiPriority w:val="99"/>
    <w:semiHidden/>
    <w:unhideWhenUsed/>
    <w:rsid w:val="00CC0EF6"/>
  </w:style>
  <w:style w:type="numbering" w:customStyle="1" w:styleId="214">
    <w:name w:val="بلا قائمة214"/>
    <w:next w:val="ab"/>
    <w:uiPriority w:val="99"/>
    <w:semiHidden/>
    <w:unhideWhenUsed/>
    <w:rsid w:val="00CC0EF6"/>
  </w:style>
  <w:style w:type="numbering" w:customStyle="1" w:styleId="1114">
    <w:name w:val="بلا قائمة1114"/>
    <w:next w:val="ab"/>
    <w:uiPriority w:val="99"/>
    <w:semiHidden/>
    <w:unhideWhenUsed/>
    <w:rsid w:val="00CC0EF6"/>
  </w:style>
  <w:style w:type="numbering" w:customStyle="1" w:styleId="331">
    <w:name w:val="بلا قائمة331"/>
    <w:next w:val="ab"/>
    <w:uiPriority w:val="99"/>
    <w:semiHidden/>
    <w:unhideWhenUsed/>
    <w:rsid w:val="00CC0EF6"/>
  </w:style>
  <w:style w:type="numbering" w:customStyle="1" w:styleId="123">
    <w:name w:val="بلا قائمة123"/>
    <w:next w:val="ab"/>
    <w:uiPriority w:val="99"/>
    <w:semiHidden/>
    <w:unhideWhenUsed/>
    <w:rsid w:val="00CC0EF6"/>
  </w:style>
  <w:style w:type="numbering" w:customStyle="1" w:styleId="430">
    <w:name w:val="بلا قائمة43"/>
    <w:next w:val="ab"/>
    <w:uiPriority w:val="99"/>
    <w:semiHidden/>
    <w:unhideWhenUsed/>
    <w:rsid w:val="00CC0EF6"/>
  </w:style>
  <w:style w:type="numbering" w:customStyle="1" w:styleId="133">
    <w:name w:val="بلا قائمة133"/>
    <w:next w:val="ab"/>
    <w:uiPriority w:val="99"/>
    <w:semiHidden/>
    <w:unhideWhenUsed/>
    <w:rsid w:val="00CC0EF6"/>
  </w:style>
  <w:style w:type="numbering" w:customStyle="1" w:styleId="530">
    <w:name w:val="بلا قائمة53"/>
    <w:next w:val="ab"/>
    <w:uiPriority w:val="99"/>
    <w:semiHidden/>
    <w:unhideWhenUsed/>
    <w:rsid w:val="00CC0EF6"/>
  </w:style>
  <w:style w:type="numbering" w:customStyle="1" w:styleId="1430">
    <w:name w:val="بلا قائمة143"/>
    <w:next w:val="ab"/>
    <w:uiPriority w:val="99"/>
    <w:semiHidden/>
    <w:unhideWhenUsed/>
    <w:rsid w:val="00CC0EF6"/>
  </w:style>
  <w:style w:type="numbering" w:customStyle="1" w:styleId="631">
    <w:name w:val="بلا قائمة63"/>
    <w:next w:val="ab"/>
    <w:uiPriority w:val="99"/>
    <w:semiHidden/>
    <w:unhideWhenUsed/>
    <w:rsid w:val="00CC0EF6"/>
  </w:style>
  <w:style w:type="numbering" w:customStyle="1" w:styleId="153">
    <w:name w:val="بلا قائمة153"/>
    <w:next w:val="ab"/>
    <w:uiPriority w:val="99"/>
    <w:semiHidden/>
    <w:unhideWhenUsed/>
    <w:rsid w:val="00CC0EF6"/>
  </w:style>
  <w:style w:type="numbering" w:customStyle="1" w:styleId="730">
    <w:name w:val="بلا قائمة73"/>
    <w:next w:val="ab"/>
    <w:uiPriority w:val="99"/>
    <w:semiHidden/>
    <w:unhideWhenUsed/>
    <w:rsid w:val="00CC0EF6"/>
  </w:style>
  <w:style w:type="numbering" w:customStyle="1" w:styleId="163">
    <w:name w:val="بلا قائمة163"/>
    <w:next w:val="ab"/>
    <w:uiPriority w:val="99"/>
    <w:semiHidden/>
    <w:unhideWhenUsed/>
    <w:rsid w:val="00CC0EF6"/>
  </w:style>
  <w:style w:type="numbering" w:customStyle="1" w:styleId="83">
    <w:name w:val="بلا قائمة83"/>
    <w:next w:val="ab"/>
    <w:uiPriority w:val="99"/>
    <w:semiHidden/>
    <w:unhideWhenUsed/>
    <w:rsid w:val="00CC0EF6"/>
  </w:style>
  <w:style w:type="numbering" w:customStyle="1" w:styleId="173">
    <w:name w:val="بلا قائمة173"/>
    <w:next w:val="ab"/>
    <w:uiPriority w:val="99"/>
    <w:semiHidden/>
    <w:unhideWhenUsed/>
    <w:rsid w:val="00CC0EF6"/>
  </w:style>
  <w:style w:type="numbering" w:customStyle="1" w:styleId="930">
    <w:name w:val="بلا قائمة93"/>
    <w:next w:val="ab"/>
    <w:uiPriority w:val="99"/>
    <w:semiHidden/>
    <w:unhideWhenUsed/>
    <w:rsid w:val="00CC0EF6"/>
  </w:style>
  <w:style w:type="numbering" w:customStyle="1" w:styleId="183">
    <w:name w:val="بلا قائمة183"/>
    <w:next w:val="ab"/>
    <w:uiPriority w:val="99"/>
    <w:semiHidden/>
    <w:unhideWhenUsed/>
    <w:rsid w:val="00CC0EF6"/>
  </w:style>
  <w:style w:type="numbering" w:customStyle="1" w:styleId="1030">
    <w:name w:val="بلا قائمة103"/>
    <w:next w:val="ab"/>
    <w:uiPriority w:val="99"/>
    <w:semiHidden/>
    <w:unhideWhenUsed/>
    <w:rsid w:val="00CC0EF6"/>
  </w:style>
  <w:style w:type="numbering" w:customStyle="1" w:styleId="193">
    <w:name w:val="بلا قائمة193"/>
    <w:next w:val="ab"/>
    <w:uiPriority w:val="99"/>
    <w:semiHidden/>
    <w:unhideWhenUsed/>
    <w:rsid w:val="00CC0EF6"/>
  </w:style>
  <w:style w:type="numbering" w:customStyle="1" w:styleId="203">
    <w:name w:val="بلا قائمة203"/>
    <w:next w:val="ab"/>
    <w:uiPriority w:val="99"/>
    <w:semiHidden/>
    <w:unhideWhenUsed/>
    <w:rsid w:val="00CC0EF6"/>
  </w:style>
  <w:style w:type="numbering" w:customStyle="1" w:styleId="1103">
    <w:name w:val="بلا قائمة1103"/>
    <w:next w:val="ab"/>
    <w:uiPriority w:val="99"/>
    <w:semiHidden/>
    <w:unhideWhenUsed/>
    <w:rsid w:val="00CC0EF6"/>
  </w:style>
  <w:style w:type="numbering" w:customStyle="1" w:styleId="2114">
    <w:name w:val="بلا قائمة2114"/>
    <w:next w:val="ab"/>
    <w:uiPriority w:val="99"/>
    <w:semiHidden/>
    <w:unhideWhenUsed/>
    <w:rsid w:val="00CC0EF6"/>
  </w:style>
  <w:style w:type="numbering" w:customStyle="1" w:styleId="11114">
    <w:name w:val="بلا قائمة11114"/>
    <w:next w:val="ab"/>
    <w:uiPriority w:val="99"/>
    <w:semiHidden/>
    <w:unhideWhenUsed/>
    <w:rsid w:val="00CC0EF6"/>
  </w:style>
  <w:style w:type="numbering" w:customStyle="1" w:styleId="223">
    <w:name w:val="بلا قائمة223"/>
    <w:next w:val="ab"/>
    <w:uiPriority w:val="99"/>
    <w:semiHidden/>
    <w:unhideWhenUsed/>
    <w:rsid w:val="00CC0EF6"/>
  </w:style>
  <w:style w:type="numbering" w:customStyle="1" w:styleId="1123">
    <w:name w:val="بلا قائمة1123"/>
    <w:next w:val="ab"/>
    <w:uiPriority w:val="99"/>
    <w:semiHidden/>
    <w:unhideWhenUsed/>
    <w:rsid w:val="00CC0EF6"/>
  </w:style>
  <w:style w:type="numbering" w:customStyle="1" w:styleId="233">
    <w:name w:val="بلا قائمة233"/>
    <w:next w:val="ab"/>
    <w:uiPriority w:val="99"/>
    <w:semiHidden/>
    <w:unhideWhenUsed/>
    <w:rsid w:val="00CC0EF6"/>
  </w:style>
  <w:style w:type="numbering" w:customStyle="1" w:styleId="1133">
    <w:name w:val="بلا قائمة1133"/>
    <w:next w:val="ab"/>
    <w:uiPriority w:val="99"/>
    <w:semiHidden/>
    <w:unhideWhenUsed/>
    <w:rsid w:val="00CC0EF6"/>
  </w:style>
  <w:style w:type="numbering" w:customStyle="1" w:styleId="243">
    <w:name w:val="بلا قائمة243"/>
    <w:next w:val="ab"/>
    <w:uiPriority w:val="99"/>
    <w:semiHidden/>
    <w:unhideWhenUsed/>
    <w:rsid w:val="00CC0EF6"/>
  </w:style>
  <w:style w:type="numbering" w:customStyle="1" w:styleId="1143">
    <w:name w:val="بلا قائمة1143"/>
    <w:next w:val="ab"/>
    <w:uiPriority w:val="99"/>
    <w:semiHidden/>
    <w:unhideWhenUsed/>
    <w:rsid w:val="00CC0EF6"/>
  </w:style>
  <w:style w:type="numbering" w:customStyle="1" w:styleId="253">
    <w:name w:val="بلا قائمة253"/>
    <w:next w:val="ab"/>
    <w:uiPriority w:val="99"/>
    <w:semiHidden/>
    <w:unhideWhenUsed/>
    <w:rsid w:val="00CC0EF6"/>
  </w:style>
  <w:style w:type="numbering" w:customStyle="1" w:styleId="1153">
    <w:name w:val="بلا قائمة1153"/>
    <w:next w:val="ab"/>
    <w:uiPriority w:val="99"/>
    <w:semiHidden/>
    <w:unhideWhenUsed/>
    <w:rsid w:val="00CC0EF6"/>
  </w:style>
  <w:style w:type="numbering" w:customStyle="1" w:styleId="341">
    <w:name w:val="بلا قائمة341"/>
    <w:next w:val="ab"/>
    <w:uiPriority w:val="99"/>
    <w:semiHidden/>
    <w:unhideWhenUsed/>
    <w:rsid w:val="00CC0EF6"/>
  </w:style>
  <w:style w:type="numbering" w:customStyle="1" w:styleId="124">
    <w:name w:val="بلا قائمة124"/>
    <w:next w:val="ab"/>
    <w:uiPriority w:val="99"/>
    <w:semiHidden/>
    <w:unhideWhenUsed/>
    <w:rsid w:val="00CC0EF6"/>
  </w:style>
  <w:style w:type="numbering" w:customStyle="1" w:styleId="215">
    <w:name w:val="بلا قائمة215"/>
    <w:next w:val="ab"/>
    <w:uiPriority w:val="99"/>
    <w:semiHidden/>
    <w:unhideWhenUsed/>
    <w:rsid w:val="00CC0EF6"/>
  </w:style>
  <w:style w:type="numbering" w:customStyle="1" w:styleId="1115">
    <w:name w:val="بلا قائمة1115"/>
    <w:next w:val="ab"/>
    <w:uiPriority w:val="99"/>
    <w:semiHidden/>
    <w:unhideWhenUsed/>
    <w:rsid w:val="00CC0EF6"/>
  </w:style>
  <w:style w:type="numbering" w:customStyle="1" w:styleId="216">
    <w:name w:val="بلا قائمة216"/>
    <w:next w:val="ab"/>
    <w:uiPriority w:val="99"/>
    <w:semiHidden/>
    <w:unhideWhenUsed/>
    <w:rsid w:val="00CC0EF6"/>
  </w:style>
  <w:style w:type="numbering" w:customStyle="1" w:styleId="1116">
    <w:name w:val="بلا قائمة1116"/>
    <w:next w:val="ab"/>
    <w:uiPriority w:val="99"/>
    <w:semiHidden/>
    <w:unhideWhenUsed/>
    <w:rsid w:val="00CC0EF6"/>
  </w:style>
  <w:style w:type="numbering" w:customStyle="1" w:styleId="351">
    <w:name w:val="بلا قائمة351"/>
    <w:next w:val="ab"/>
    <w:uiPriority w:val="99"/>
    <w:semiHidden/>
    <w:unhideWhenUsed/>
    <w:rsid w:val="00CC0EF6"/>
  </w:style>
  <w:style w:type="numbering" w:customStyle="1" w:styleId="125">
    <w:name w:val="بلا قائمة125"/>
    <w:next w:val="ab"/>
    <w:uiPriority w:val="99"/>
    <w:semiHidden/>
    <w:unhideWhenUsed/>
    <w:rsid w:val="00CC0EF6"/>
  </w:style>
  <w:style w:type="numbering" w:customStyle="1" w:styleId="440">
    <w:name w:val="بلا قائمة44"/>
    <w:next w:val="ab"/>
    <w:uiPriority w:val="99"/>
    <w:semiHidden/>
    <w:unhideWhenUsed/>
    <w:rsid w:val="00CC0EF6"/>
  </w:style>
  <w:style w:type="numbering" w:customStyle="1" w:styleId="134">
    <w:name w:val="بلا قائمة134"/>
    <w:next w:val="ab"/>
    <w:uiPriority w:val="99"/>
    <w:semiHidden/>
    <w:unhideWhenUsed/>
    <w:rsid w:val="00CC0EF6"/>
  </w:style>
  <w:style w:type="numbering" w:customStyle="1" w:styleId="540">
    <w:name w:val="بلا قائمة54"/>
    <w:next w:val="ab"/>
    <w:uiPriority w:val="99"/>
    <w:semiHidden/>
    <w:unhideWhenUsed/>
    <w:rsid w:val="00CC0EF6"/>
  </w:style>
  <w:style w:type="numbering" w:customStyle="1" w:styleId="1440">
    <w:name w:val="بلا قائمة144"/>
    <w:next w:val="ab"/>
    <w:uiPriority w:val="99"/>
    <w:semiHidden/>
    <w:unhideWhenUsed/>
    <w:rsid w:val="00CC0EF6"/>
  </w:style>
  <w:style w:type="numbering" w:customStyle="1" w:styleId="640">
    <w:name w:val="بلا قائمة64"/>
    <w:next w:val="ab"/>
    <w:uiPriority w:val="99"/>
    <w:semiHidden/>
    <w:unhideWhenUsed/>
    <w:rsid w:val="00CC0EF6"/>
  </w:style>
  <w:style w:type="numbering" w:customStyle="1" w:styleId="154">
    <w:name w:val="بلا قائمة154"/>
    <w:next w:val="ab"/>
    <w:uiPriority w:val="99"/>
    <w:semiHidden/>
    <w:unhideWhenUsed/>
    <w:rsid w:val="00CC0EF6"/>
  </w:style>
  <w:style w:type="numbering" w:customStyle="1" w:styleId="740">
    <w:name w:val="بلا قائمة74"/>
    <w:next w:val="ab"/>
    <w:uiPriority w:val="99"/>
    <w:semiHidden/>
    <w:unhideWhenUsed/>
    <w:rsid w:val="00CC0EF6"/>
  </w:style>
  <w:style w:type="numbering" w:customStyle="1" w:styleId="164">
    <w:name w:val="بلا قائمة164"/>
    <w:next w:val="ab"/>
    <w:uiPriority w:val="99"/>
    <w:semiHidden/>
    <w:unhideWhenUsed/>
    <w:rsid w:val="00CC0EF6"/>
  </w:style>
  <w:style w:type="numbering" w:customStyle="1" w:styleId="84">
    <w:name w:val="بلا قائمة84"/>
    <w:next w:val="ab"/>
    <w:uiPriority w:val="99"/>
    <w:semiHidden/>
    <w:unhideWhenUsed/>
    <w:rsid w:val="00CC0EF6"/>
  </w:style>
  <w:style w:type="numbering" w:customStyle="1" w:styleId="174">
    <w:name w:val="بلا قائمة174"/>
    <w:next w:val="ab"/>
    <w:uiPriority w:val="99"/>
    <w:semiHidden/>
    <w:unhideWhenUsed/>
    <w:rsid w:val="00CC0EF6"/>
  </w:style>
  <w:style w:type="numbering" w:customStyle="1" w:styleId="940">
    <w:name w:val="بلا قائمة94"/>
    <w:next w:val="ab"/>
    <w:uiPriority w:val="99"/>
    <w:semiHidden/>
    <w:unhideWhenUsed/>
    <w:rsid w:val="00CC0EF6"/>
  </w:style>
  <w:style w:type="numbering" w:customStyle="1" w:styleId="184">
    <w:name w:val="بلا قائمة184"/>
    <w:next w:val="ab"/>
    <w:uiPriority w:val="99"/>
    <w:semiHidden/>
    <w:unhideWhenUsed/>
    <w:rsid w:val="00CC0EF6"/>
  </w:style>
  <w:style w:type="numbering" w:customStyle="1" w:styleId="104">
    <w:name w:val="بلا قائمة104"/>
    <w:next w:val="ab"/>
    <w:uiPriority w:val="99"/>
    <w:semiHidden/>
    <w:unhideWhenUsed/>
    <w:rsid w:val="00CC0EF6"/>
  </w:style>
  <w:style w:type="numbering" w:customStyle="1" w:styleId="194">
    <w:name w:val="بلا قائمة194"/>
    <w:next w:val="ab"/>
    <w:uiPriority w:val="99"/>
    <w:semiHidden/>
    <w:unhideWhenUsed/>
    <w:rsid w:val="00CC0EF6"/>
  </w:style>
  <w:style w:type="numbering" w:customStyle="1" w:styleId="204">
    <w:name w:val="بلا قائمة204"/>
    <w:next w:val="ab"/>
    <w:uiPriority w:val="99"/>
    <w:semiHidden/>
    <w:unhideWhenUsed/>
    <w:rsid w:val="00CC0EF6"/>
  </w:style>
  <w:style w:type="numbering" w:customStyle="1" w:styleId="1104">
    <w:name w:val="بلا قائمة1104"/>
    <w:next w:val="ab"/>
    <w:uiPriority w:val="99"/>
    <w:semiHidden/>
    <w:unhideWhenUsed/>
    <w:rsid w:val="00CC0EF6"/>
  </w:style>
  <w:style w:type="numbering" w:customStyle="1" w:styleId="2115">
    <w:name w:val="بلا قائمة2115"/>
    <w:next w:val="ab"/>
    <w:uiPriority w:val="99"/>
    <w:semiHidden/>
    <w:unhideWhenUsed/>
    <w:rsid w:val="00CC0EF6"/>
  </w:style>
  <w:style w:type="numbering" w:customStyle="1" w:styleId="11115">
    <w:name w:val="بلا قائمة11115"/>
    <w:next w:val="ab"/>
    <w:uiPriority w:val="99"/>
    <w:semiHidden/>
    <w:unhideWhenUsed/>
    <w:rsid w:val="00CC0EF6"/>
  </w:style>
  <w:style w:type="numbering" w:customStyle="1" w:styleId="224">
    <w:name w:val="بلا قائمة224"/>
    <w:next w:val="ab"/>
    <w:uiPriority w:val="99"/>
    <w:semiHidden/>
    <w:unhideWhenUsed/>
    <w:rsid w:val="00CC0EF6"/>
  </w:style>
  <w:style w:type="numbering" w:customStyle="1" w:styleId="1124">
    <w:name w:val="بلا قائمة1124"/>
    <w:next w:val="ab"/>
    <w:uiPriority w:val="99"/>
    <w:semiHidden/>
    <w:unhideWhenUsed/>
    <w:rsid w:val="00CC0EF6"/>
  </w:style>
  <w:style w:type="numbering" w:customStyle="1" w:styleId="234">
    <w:name w:val="بلا قائمة234"/>
    <w:next w:val="ab"/>
    <w:uiPriority w:val="99"/>
    <w:semiHidden/>
    <w:unhideWhenUsed/>
    <w:rsid w:val="00CC0EF6"/>
  </w:style>
  <w:style w:type="numbering" w:customStyle="1" w:styleId="1134">
    <w:name w:val="بلا قائمة1134"/>
    <w:next w:val="ab"/>
    <w:uiPriority w:val="99"/>
    <w:semiHidden/>
    <w:unhideWhenUsed/>
    <w:rsid w:val="00CC0EF6"/>
  </w:style>
  <w:style w:type="numbering" w:customStyle="1" w:styleId="244">
    <w:name w:val="بلا قائمة244"/>
    <w:next w:val="ab"/>
    <w:uiPriority w:val="99"/>
    <w:semiHidden/>
    <w:unhideWhenUsed/>
    <w:rsid w:val="00CC0EF6"/>
  </w:style>
  <w:style w:type="numbering" w:customStyle="1" w:styleId="1144">
    <w:name w:val="بلا قائمة1144"/>
    <w:next w:val="ab"/>
    <w:uiPriority w:val="99"/>
    <w:semiHidden/>
    <w:unhideWhenUsed/>
    <w:rsid w:val="00CC0EF6"/>
  </w:style>
  <w:style w:type="numbering" w:customStyle="1" w:styleId="254">
    <w:name w:val="بلا قائمة254"/>
    <w:next w:val="ab"/>
    <w:uiPriority w:val="99"/>
    <w:semiHidden/>
    <w:unhideWhenUsed/>
    <w:rsid w:val="00CC0EF6"/>
  </w:style>
  <w:style w:type="numbering" w:customStyle="1" w:styleId="1154">
    <w:name w:val="بلا قائمة1154"/>
    <w:next w:val="ab"/>
    <w:uiPriority w:val="99"/>
    <w:semiHidden/>
    <w:unhideWhenUsed/>
    <w:rsid w:val="00CC0EF6"/>
  </w:style>
  <w:style w:type="numbering" w:customStyle="1" w:styleId="361">
    <w:name w:val="بلا قائمة361"/>
    <w:next w:val="ab"/>
    <w:uiPriority w:val="99"/>
    <w:semiHidden/>
    <w:unhideWhenUsed/>
    <w:rsid w:val="00CC0EF6"/>
  </w:style>
  <w:style w:type="numbering" w:customStyle="1" w:styleId="126">
    <w:name w:val="بلا قائمة126"/>
    <w:next w:val="ab"/>
    <w:uiPriority w:val="99"/>
    <w:semiHidden/>
    <w:unhideWhenUsed/>
    <w:rsid w:val="00CC0EF6"/>
  </w:style>
  <w:style w:type="numbering" w:customStyle="1" w:styleId="217">
    <w:name w:val="بلا قائمة217"/>
    <w:next w:val="ab"/>
    <w:uiPriority w:val="99"/>
    <w:semiHidden/>
    <w:unhideWhenUsed/>
    <w:rsid w:val="00CC0EF6"/>
  </w:style>
  <w:style w:type="numbering" w:customStyle="1" w:styleId="1117">
    <w:name w:val="بلا قائمة1117"/>
    <w:next w:val="ab"/>
    <w:uiPriority w:val="99"/>
    <w:semiHidden/>
    <w:unhideWhenUsed/>
    <w:rsid w:val="00CC0EF6"/>
  </w:style>
  <w:style w:type="numbering" w:customStyle="1" w:styleId="218">
    <w:name w:val="بلا قائمة218"/>
    <w:next w:val="ab"/>
    <w:uiPriority w:val="99"/>
    <w:semiHidden/>
    <w:unhideWhenUsed/>
    <w:rsid w:val="00CC0EF6"/>
  </w:style>
  <w:style w:type="numbering" w:customStyle="1" w:styleId="1118">
    <w:name w:val="بلا قائمة1118"/>
    <w:next w:val="ab"/>
    <w:uiPriority w:val="99"/>
    <w:semiHidden/>
    <w:unhideWhenUsed/>
    <w:rsid w:val="00CC0EF6"/>
  </w:style>
  <w:style w:type="numbering" w:customStyle="1" w:styleId="371">
    <w:name w:val="بلا قائمة371"/>
    <w:next w:val="ab"/>
    <w:uiPriority w:val="99"/>
    <w:semiHidden/>
    <w:unhideWhenUsed/>
    <w:rsid w:val="00CC0EF6"/>
  </w:style>
  <w:style w:type="numbering" w:customStyle="1" w:styleId="127">
    <w:name w:val="بلا قائمة127"/>
    <w:next w:val="ab"/>
    <w:uiPriority w:val="99"/>
    <w:semiHidden/>
    <w:unhideWhenUsed/>
    <w:rsid w:val="00CC0EF6"/>
  </w:style>
  <w:style w:type="numbering" w:customStyle="1" w:styleId="450">
    <w:name w:val="بلا قائمة45"/>
    <w:next w:val="ab"/>
    <w:uiPriority w:val="99"/>
    <w:semiHidden/>
    <w:unhideWhenUsed/>
    <w:rsid w:val="00CC0EF6"/>
  </w:style>
  <w:style w:type="numbering" w:customStyle="1" w:styleId="135">
    <w:name w:val="بلا قائمة135"/>
    <w:next w:val="ab"/>
    <w:uiPriority w:val="99"/>
    <w:semiHidden/>
    <w:unhideWhenUsed/>
    <w:rsid w:val="00CC0EF6"/>
  </w:style>
  <w:style w:type="numbering" w:customStyle="1" w:styleId="551">
    <w:name w:val="بلا قائمة55"/>
    <w:next w:val="ab"/>
    <w:uiPriority w:val="99"/>
    <w:semiHidden/>
    <w:unhideWhenUsed/>
    <w:rsid w:val="00CC0EF6"/>
  </w:style>
  <w:style w:type="numbering" w:customStyle="1" w:styleId="145">
    <w:name w:val="بلا قائمة145"/>
    <w:next w:val="ab"/>
    <w:uiPriority w:val="99"/>
    <w:semiHidden/>
    <w:unhideWhenUsed/>
    <w:rsid w:val="00CC0EF6"/>
  </w:style>
  <w:style w:type="numbering" w:customStyle="1" w:styleId="650">
    <w:name w:val="بلا قائمة65"/>
    <w:next w:val="ab"/>
    <w:uiPriority w:val="99"/>
    <w:semiHidden/>
    <w:unhideWhenUsed/>
    <w:rsid w:val="00CC0EF6"/>
  </w:style>
  <w:style w:type="numbering" w:customStyle="1" w:styleId="155">
    <w:name w:val="بلا قائمة155"/>
    <w:next w:val="ab"/>
    <w:uiPriority w:val="99"/>
    <w:semiHidden/>
    <w:unhideWhenUsed/>
    <w:rsid w:val="00CC0EF6"/>
  </w:style>
  <w:style w:type="numbering" w:customStyle="1" w:styleId="75">
    <w:name w:val="بلا قائمة75"/>
    <w:next w:val="ab"/>
    <w:uiPriority w:val="99"/>
    <w:semiHidden/>
    <w:unhideWhenUsed/>
    <w:rsid w:val="00CC0EF6"/>
  </w:style>
  <w:style w:type="numbering" w:customStyle="1" w:styleId="165">
    <w:name w:val="بلا قائمة165"/>
    <w:next w:val="ab"/>
    <w:uiPriority w:val="99"/>
    <w:semiHidden/>
    <w:unhideWhenUsed/>
    <w:rsid w:val="00CC0EF6"/>
  </w:style>
  <w:style w:type="numbering" w:customStyle="1" w:styleId="85">
    <w:name w:val="بلا قائمة85"/>
    <w:next w:val="ab"/>
    <w:uiPriority w:val="99"/>
    <w:semiHidden/>
    <w:unhideWhenUsed/>
    <w:rsid w:val="00CC0EF6"/>
  </w:style>
  <w:style w:type="numbering" w:customStyle="1" w:styleId="175">
    <w:name w:val="بلا قائمة175"/>
    <w:next w:val="ab"/>
    <w:uiPriority w:val="99"/>
    <w:semiHidden/>
    <w:unhideWhenUsed/>
    <w:rsid w:val="00CC0EF6"/>
  </w:style>
  <w:style w:type="numbering" w:customStyle="1" w:styleId="95">
    <w:name w:val="بلا قائمة95"/>
    <w:next w:val="ab"/>
    <w:uiPriority w:val="99"/>
    <w:semiHidden/>
    <w:unhideWhenUsed/>
    <w:rsid w:val="00CC0EF6"/>
  </w:style>
  <w:style w:type="numbering" w:customStyle="1" w:styleId="185">
    <w:name w:val="بلا قائمة185"/>
    <w:next w:val="ab"/>
    <w:uiPriority w:val="99"/>
    <w:semiHidden/>
    <w:unhideWhenUsed/>
    <w:rsid w:val="00CC0EF6"/>
  </w:style>
  <w:style w:type="numbering" w:customStyle="1" w:styleId="105">
    <w:name w:val="بلا قائمة105"/>
    <w:next w:val="ab"/>
    <w:uiPriority w:val="99"/>
    <w:semiHidden/>
    <w:unhideWhenUsed/>
    <w:rsid w:val="00CC0EF6"/>
  </w:style>
  <w:style w:type="numbering" w:customStyle="1" w:styleId="195">
    <w:name w:val="بلا قائمة195"/>
    <w:next w:val="ab"/>
    <w:uiPriority w:val="99"/>
    <w:semiHidden/>
    <w:unhideWhenUsed/>
    <w:rsid w:val="00CC0EF6"/>
  </w:style>
  <w:style w:type="numbering" w:customStyle="1" w:styleId="205">
    <w:name w:val="بلا قائمة205"/>
    <w:next w:val="ab"/>
    <w:uiPriority w:val="99"/>
    <w:semiHidden/>
    <w:unhideWhenUsed/>
    <w:rsid w:val="00CC0EF6"/>
  </w:style>
  <w:style w:type="numbering" w:customStyle="1" w:styleId="1105">
    <w:name w:val="بلا قائمة1105"/>
    <w:next w:val="ab"/>
    <w:uiPriority w:val="99"/>
    <w:semiHidden/>
    <w:unhideWhenUsed/>
    <w:rsid w:val="00CC0EF6"/>
  </w:style>
  <w:style w:type="numbering" w:customStyle="1" w:styleId="2116">
    <w:name w:val="بلا قائمة2116"/>
    <w:next w:val="ab"/>
    <w:uiPriority w:val="99"/>
    <w:semiHidden/>
    <w:unhideWhenUsed/>
    <w:rsid w:val="00CC0EF6"/>
  </w:style>
  <w:style w:type="numbering" w:customStyle="1" w:styleId="11116">
    <w:name w:val="بلا قائمة11116"/>
    <w:next w:val="ab"/>
    <w:uiPriority w:val="99"/>
    <w:semiHidden/>
    <w:unhideWhenUsed/>
    <w:rsid w:val="00CC0EF6"/>
  </w:style>
  <w:style w:type="numbering" w:customStyle="1" w:styleId="225">
    <w:name w:val="بلا قائمة225"/>
    <w:next w:val="ab"/>
    <w:uiPriority w:val="99"/>
    <w:semiHidden/>
    <w:unhideWhenUsed/>
    <w:rsid w:val="00CC0EF6"/>
  </w:style>
  <w:style w:type="numbering" w:customStyle="1" w:styleId="1125">
    <w:name w:val="بلا قائمة1125"/>
    <w:next w:val="ab"/>
    <w:uiPriority w:val="99"/>
    <w:semiHidden/>
    <w:unhideWhenUsed/>
    <w:rsid w:val="00CC0EF6"/>
  </w:style>
  <w:style w:type="numbering" w:customStyle="1" w:styleId="235">
    <w:name w:val="بلا قائمة235"/>
    <w:next w:val="ab"/>
    <w:uiPriority w:val="99"/>
    <w:semiHidden/>
    <w:unhideWhenUsed/>
    <w:rsid w:val="00CC0EF6"/>
  </w:style>
  <w:style w:type="numbering" w:customStyle="1" w:styleId="1135">
    <w:name w:val="بلا قائمة1135"/>
    <w:next w:val="ab"/>
    <w:uiPriority w:val="99"/>
    <w:semiHidden/>
    <w:unhideWhenUsed/>
    <w:rsid w:val="00CC0EF6"/>
  </w:style>
  <w:style w:type="numbering" w:customStyle="1" w:styleId="245">
    <w:name w:val="بلا قائمة245"/>
    <w:next w:val="ab"/>
    <w:uiPriority w:val="99"/>
    <w:semiHidden/>
    <w:unhideWhenUsed/>
    <w:rsid w:val="00CC0EF6"/>
  </w:style>
  <w:style w:type="numbering" w:customStyle="1" w:styleId="1145">
    <w:name w:val="بلا قائمة1145"/>
    <w:next w:val="ab"/>
    <w:uiPriority w:val="99"/>
    <w:semiHidden/>
    <w:unhideWhenUsed/>
    <w:rsid w:val="00CC0EF6"/>
  </w:style>
  <w:style w:type="numbering" w:customStyle="1" w:styleId="255">
    <w:name w:val="بلا قائمة255"/>
    <w:next w:val="ab"/>
    <w:uiPriority w:val="99"/>
    <w:semiHidden/>
    <w:unhideWhenUsed/>
    <w:rsid w:val="00CC0EF6"/>
  </w:style>
  <w:style w:type="numbering" w:customStyle="1" w:styleId="1155">
    <w:name w:val="بلا قائمة1155"/>
    <w:next w:val="ab"/>
    <w:uiPriority w:val="99"/>
    <w:semiHidden/>
    <w:unhideWhenUsed/>
    <w:rsid w:val="00CC0EF6"/>
  </w:style>
  <w:style w:type="numbering" w:customStyle="1" w:styleId="381">
    <w:name w:val="بلا قائمة381"/>
    <w:next w:val="ab"/>
    <w:uiPriority w:val="99"/>
    <w:semiHidden/>
    <w:unhideWhenUsed/>
    <w:rsid w:val="00CC0EF6"/>
  </w:style>
  <w:style w:type="numbering" w:customStyle="1" w:styleId="390">
    <w:name w:val="بلا قائمة39"/>
    <w:next w:val="ab"/>
    <w:uiPriority w:val="99"/>
    <w:semiHidden/>
    <w:unhideWhenUsed/>
    <w:rsid w:val="00CC0EF6"/>
  </w:style>
  <w:style w:type="numbering" w:customStyle="1" w:styleId="400">
    <w:name w:val="بلا قائمة40"/>
    <w:next w:val="ab"/>
    <w:uiPriority w:val="99"/>
    <w:semiHidden/>
    <w:unhideWhenUsed/>
    <w:rsid w:val="00CC0EF6"/>
  </w:style>
  <w:style w:type="numbering" w:customStyle="1" w:styleId="128">
    <w:name w:val="بلا قائمة128"/>
    <w:next w:val="ab"/>
    <w:uiPriority w:val="99"/>
    <w:semiHidden/>
    <w:unhideWhenUsed/>
    <w:rsid w:val="00CC0EF6"/>
  </w:style>
  <w:style w:type="numbering" w:customStyle="1" w:styleId="219">
    <w:name w:val="بلا قائمة219"/>
    <w:next w:val="ab"/>
    <w:uiPriority w:val="99"/>
    <w:semiHidden/>
    <w:unhideWhenUsed/>
    <w:rsid w:val="00CC0EF6"/>
  </w:style>
  <w:style w:type="numbering" w:customStyle="1" w:styleId="1119">
    <w:name w:val="بلا قائمة1119"/>
    <w:next w:val="ab"/>
    <w:uiPriority w:val="99"/>
    <w:semiHidden/>
    <w:unhideWhenUsed/>
    <w:rsid w:val="00CC0EF6"/>
  </w:style>
  <w:style w:type="numbering" w:customStyle="1" w:styleId="21100">
    <w:name w:val="بلا قائمة2110"/>
    <w:next w:val="ab"/>
    <w:uiPriority w:val="99"/>
    <w:semiHidden/>
    <w:unhideWhenUsed/>
    <w:rsid w:val="00CC0EF6"/>
  </w:style>
  <w:style w:type="numbering" w:customStyle="1" w:styleId="11110">
    <w:name w:val="بلا قائمة11110"/>
    <w:next w:val="ab"/>
    <w:uiPriority w:val="99"/>
    <w:semiHidden/>
    <w:unhideWhenUsed/>
    <w:rsid w:val="00CC0EF6"/>
  </w:style>
  <w:style w:type="numbering" w:customStyle="1" w:styleId="3100">
    <w:name w:val="بلا قائمة310"/>
    <w:next w:val="ab"/>
    <w:uiPriority w:val="99"/>
    <w:semiHidden/>
    <w:unhideWhenUsed/>
    <w:rsid w:val="00CC0EF6"/>
  </w:style>
  <w:style w:type="numbering" w:customStyle="1" w:styleId="129">
    <w:name w:val="بلا قائمة129"/>
    <w:next w:val="ab"/>
    <w:uiPriority w:val="99"/>
    <w:semiHidden/>
    <w:unhideWhenUsed/>
    <w:rsid w:val="00CC0EF6"/>
  </w:style>
  <w:style w:type="numbering" w:customStyle="1" w:styleId="460">
    <w:name w:val="بلا قائمة46"/>
    <w:next w:val="ab"/>
    <w:uiPriority w:val="99"/>
    <w:semiHidden/>
    <w:unhideWhenUsed/>
    <w:rsid w:val="00CC0EF6"/>
  </w:style>
  <w:style w:type="numbering" w:customStyle="1" w:styleId="136">
    <w:name w:val="بلا قائمة136"/>
    <w:next w:val="ab"/>
    <w:uiPriority w:val="99"/>
    <w:semiHidden/>
    <w:unhideWhenUsed/>
    <w:rsid w:val="00CC0EF6"/>
  </w:style>
  <w:style w:type="numbering" w:customStyle="1" w:styleId="560">
    <w:name w:val="بلا قائمة56"/>
    <w:next w:val="ab"/>
    <w:uiPriority w:val="99"/>
    <w:semiHidden/>
    <w:unhideWhenUsed/>
    <w:rsid w:val="00CC0EF6"/>
  </w:style>
  <w:style w:type="numbering" w:customStyle="1" w:styleId="146">
    <w:name w:val="بلا قائمة146"/>
    <w:next w:val="ab"/>
    <w:uiPriority w:val="99"/>
    <w:semiHidden/>
    <w:unhideWhenUsed/>
    <w:rsid w:val="00CC0EF6"/>
  </w:style>
  <w:style w:type="numbering" w:customStyle="1" w:styleId="660">
    <w:name w:val="بلا قائمة66"/>
    <w:next w:val="ab"/>
    <w:uiPriority w:val="99"/>
    <w:semiHidden/>
    <w:unhideWhenUsed/>
    <w:rsid w:val="00CC0EF6"/>
  </w:style>
  <w:style w:type="numbering" w:customStyle="1" w:styleId="156">
    <w:name w:val="بلا قائمة156"/>
    <w:next w:val="ab"/>
    <w:uiPriority w:val="99"/>
    <w:semiHidden/>
    <w:unhideWhenUsed/>
    <w:rsid w:val="00CC0EF6"/>
  </w:style>
  <w:style w:type="numbering" w:customStyle="1" w:styleId="76">
    <w:name w:val="بلا قائمة76"/>
    <w:next w:val="ab"/>
    <w:uiPriority w:val="99"/>
    <w:semiHidden/>
    <w:unhideWhenUsed/>
    <w:rsid w:val="00CC0EF6"/>
  </w:style>
  <w:style w:type="numbering" w:customStyle="1" w:styleId="166">
    <w:name w:val="بلا قائمة166"/>
    <w:next w:val="ab"/>
    <w:uiPriority w:val="99"/>
    <w:semiHidden/>
    <w:unhideWhenUsed/>
    <w:rsid w:val="00CC0EF6"/>
  </w:style>
  <w:style w:type="numbering" w:customStyle="1" w:styleId="86">
    <w:name w:val="بلا قائمة86"/>
    <w:next w:val="ab"/>
    <w:uiPriority w:val="99"/>
    <w:semiHidden/>
    <w:unhideWhenUsed/>
    <w:rsid w:val="00CC0EF6"/>
  </w:style>
  <w:style w:type="numbering" w:customStyle="1" w:styleId="176">
    <w:name w:val="بلا قائمة176"/>
    <w:next w:val="ab"/>
    <w:uiPriority w:val="99"/>
    <w:semiHidden/>
    <w:unhideWhenUsed/>
    <w:rsid w:val="00CC0EF6"/>
  </w:style>
  <w:style w:type="numbering" w:customStyle="1" w:styleId="96">
    <w:name w:val="بلا قائمة96"/>
    <w:next w:val="ab"/>
    <w:uiPriority w:val="99"/>
    <w:semiHidden/>
    <w:unhideWhenUsed/>
    <w:rsid w:val="00CC0EF6"/>
  </w:style>
  <w:style w:type="numbering" w:customStyle="1" w:styleId="186">
    <w:name w:val="بلا قائمة186"/>
    <w:next w:val="ab"/>
    <w:uiPriority w:val="99"/>
    <w:semiHidden/>
    <w:unhideWhenUsed/>
    <w:rsid w:val="00CC0EF6"/>
  </w:style>
  <w:style w:type="numbering" w:customStyle="1" w:styleId="106">
    <w:name w:val="بلا قائمة106"/>
    <w:next w:val="ab"/>
    <w:uiPriority w:val="99"/>
    <w:semiHidden/>
    <w:unhideWhenUsed/>
    <w:rsid w:val="00CC0EF6"/>
  </w:style>
  <w:style w:type="numbering" w:customStyle="1" w:styleId="196">
    <w:name w:val="بلا قائمة196"/>
    <w:next w:val="ab"/>
    <w:uiPriority w:val="99"/>
    <w:semiHidden/>
    <w:unhideWhenUsed/>
    <w:rsid w:val="00CC0EF6"/>
  </w:style>
  <w:style w:type="numbering" w:customStyle="1" w:styleId="206">
    <w:name w:val="بلا قائمة206"/>
    <w:next w:val="ab"/>
    <w:uiPriority w:val="99"/>
    <w:semiHidden/>
    <w:unhideWhenUsed/>
    <w:rsid w:val="00CC0EF6"/>
  </w:style>
  <w:style w:type="numbering" w:customStyle="1" w:styleId="1106">
    <w:name w:val="بلا قائمة1106"/>
    <w:next w:val="ab"/>
    <w:uiPriority w:val="99"/>
    <w:semiHidden/>
    <w:unhideWhenUsed/>
    <w:rsid w:val="00CC0EF6"/>
  </w:style>
  <w:style w:type="numbering" w:customStyle="1" w:styleId="2117">
    <w:name w:val="بلا قائمة2117"/>
    <w:next w:val="ab"/>
    <w:uiPriority w:val="99"/>
    <w:semiHidden/>
    <w:unhideWhenUsed/>
    <w:rsid w:val="00CC0EF6"/>
  </w:style>
  <w:style w:type="numbering" w:customStyle="1" w:styleId="11117">
    <w:name w:val="بلا قائمة11117"/>
    <w:next w:val="ab"/>
    <w:uiPriority w:val="99"/>
    <w:semiHidden/>
    <w:unhideWhenUsed/>
    <w:rsid w:val="00CC0EF6"/>
  </w:style>
  <w:style w:type="numbering" w:customStyle="1" w:styleId="226">
    <w:name w:val="بلا قائمة226"/>
    <w:next w:val="ab"/>
    <w:uiPriority w:val="99"/>
    <w:semiHidden/>
    <w:unhideWhenUsed/>
    <w:rsid w:val="00CC0EF6"/>
  </w:style>
  <w:style w:type="numbering" w:customStyle="1" w:styleId="1126">
    <w:name w:val="بلا قائمة1126"/>
    <w:next w:val="ab"/>
    <w:uiPriority w:val="99"/>
    <w:semiHidden/>
    <w:unhideWhenUsed/>
    <w:rsid w:val="00CC0EF6"/>
  </w:style>
  <w:style w:type="numbering" w:customStyle="1" w:styleId="236">
    <w:name w:val="بلا قائمة236"/>
    <w:next w:val="ab"/>
    <w:uiPriority w:val="99"/>
    <w:semiHidden/>
    <w:unhideWhenUsed/>
    <w:rsid w:val="00CC0EF6"/>
  </w:style>
  <w:style w:type="numbering" w:customStyle="1" w:styleId="1136">
    <w:name w:val="بلا قائمة1136"/>
    <w:next w:val="ab"/>
    <w:uiPriority w:val="99"/>
    <w:semiHidden/>
    <w:unhideWhenUsed/>
    <w:rsid w:val="00CC0EF6"/>
  </w:style>
  <w:style w:type="numbering" w:customStyle="1" w:styleId="246">
    <w:name w:val="بلا قائمة246"/>
    <w:next w:val="ab"/>
    <w:uiPriority w:val="99"/>
    <w:semiHidden/>
    <w:unhideWhenUsed/>
    <w:rsid w:val="00CC0EF6"/>
  </w:style>
  <w:style w:type="numbering" w:customStyle="1" w:styleId="1146">
    <w:name w:val="بلا قائمة1146"/>
    <w:next w:val="ab"/>
    <w:uiPriority w:val="99"/>
    <w:semiHidden/>
    <w:unhideWhenUsed/>
    <w:rsid w:val="00CC0EF6"/>
  </w:style>
  <w:style w:type="numbering" w:customStyle="1" w:styleId="256">
    <w:name w:val="بلا قائمة256"/>
    <w:next w:val="ab"/>
    <w:uiPriority w:val="99"/>
    <w:semiHidden/>
    <w:unhideWhenUsed/>
    <w:rsid w:val="00CC0EF6"/>
  </w:style>
  <w:style w:type="numbering" w:customStyle="1" w:styleId="1156">
    <w:name w:val="بلا قائمة1156"/>
    <w:next w:val="ab"/>
    <w:uiPriority w:val="99"/>
    <w:semiHidden/>
    <w:unhideWhenUsed/>
    <w:rsid w:val="00CC0EF6"/>
  </w:style>
  <w:style w:type="numbering" w:customStyle="1" w:styleId="262">
    <w:name w:val="بلا قائمة262"/>
    <w:next w:val="ab"/>
    <w:uiPriority w:val="99"/>
    <w:semiHidden/>
    <w:unhideWhenUsed/>
    <w:rsid w:val="00CC0EF6"/>
  </w:style>
  <w:style w:type="numbering" w:customStyle="1" w:styleId="1162">
    <w:name w:val="بلا قائمة1162"/>
    <w:next w:val="ab"/>
    <w:uiPriority w:val="99"/>
    <w:semiHidden/>
    <w:unhideWhenUsed/>
    <w:rsid w:val="00CC0EF6"/>
  </w:style>
  <w:style w:type="numbering" w:customStyle="1" w:styleId="272">
    <w:name w:val="بلا قائمة272"/>
    <w:next w:val="ab"/>
    <w:uiPriority w:val="99"/>
    <w:semiHidden/>
    <w:unhideWhenUsed/>
    <w:rsid w:val="00CC0EF6"/>
  </w:style>
  <w:style w:type="numbering" w:customStyle="1" w:styleId="1172">
    <w:name w:val="بلا قائمة1172"/>
    <w:next w:val="ab"/>
    <w:uiPriority w:val="99"/>
    <w:semiHidden/>
    <w:unhideWhenUsed/>
    <w:rsid w:val="00CC0EF6"/>
  </w:style>
  <w:style w:type="numbering" w:customStyle="1" w:styleId="2121">
    <w:name w:val="بلا قائمة2121"/>
    <w:next w:val="ab"/>
    <w:uiPriority w:val="99"/>
    <w:semiHidden/>
    <w:unhideWhenUsed/>
    <w:rsid w:val="00CC0EF6"/>
  </w:style>
  <w:style w:type="numbering" w:customStyle="1" w:styleId="11121">
    <w:name w:val="بلا قائمة11121"/>
    <w:next w:val="ab"/>
    <w:uiPriority w:val="99"/>
    <w:semiHidden/>
    <w:unhideWhenUsed/>
    <w:rsid w:val="00CC0EF6"/>
  </w:style>
  <w:style w:type="numbering" w:customStyle="1" w:styleId="312">
    <w:name w:val="بلا قائمة312"/>
    <w:next w:val="ab"/>
    <w:uiPriority w:val="99"/>
    <w:semiHidden/>
    <w:unhideWhenUsed/>
    <w:rsid w:val="00CC0EF6"/>
  </w:style>
  <w:style w:type="numbering" w:customStyle="1" w:styleId="1212">
    <w:name w:val="بلا قائمة1212"/>
    <w:next w:val="ab"/>
    <w:uiPriority w:val="99"/>
    <w:semiHidden/>
    <w:unhideWhenUsed/>
    <w:rsid w:val="00CC0EF6"/>
  </w:style>
  <w:style w:type="numbering" w:customStyle="1" w:styleId="412">
    <w:name w:val="بلا قائمة412"/>
    <w:next w:val="ab"/>
    <w:uiPriority w:val="99"/>
    <w:semiHidden/>
    <w:unhideWhenUsed/>
    <w:rsid w:val="00CC0EF6"/>
  </w:style>
  <w:style w:type="numbering" w:customStyle="1" w:styleId="1312">
    <w:name w:val="بلا قائمة1312"/>
    <w:next w:val="ab"/>
    <w:uiPriority w:val="99"/>
    <w:semiHidden/>
    <w:unhideWhenUsed/>
    <w:rsid w:val="00CC0EF6"/>
  </w:style>
  <w:style w:type="numbering" w:customStyle="1" w:styleId="512">
    <w:name w:val="بلا قائمة512"/>
    <w:next w:val="ab"/>
    <w:uiPriority w:val="99"/>
    <w:semiHidden/>
    <w:unhideWhenUsed/>
    <w:rsid w:val="00CC0EF6"/>
  </w:style>
  <w:style w:type="numbering" w:customStyle="1" w:styleId="1412">
    <w:name w:val="بلا قائمة1412"/>
    <w:next w:val="ab"/>
    <w:uiPriority w:val="99"/>
    <w:semiHidden/>
    <w:unhideWhenUsed/>
    <w:rsid w:val="00CC0EF6"/>
  </w:style>
  <w:style w:type="numbering" w:customStyle="1" w:styleId="612">
    <w:name w:val="بلا قائمة612"/>
    <w:next w:val="ab"/>
    <w:uiPriority w:val="99"/>
    <w:semiHidden/>
    <w:unhideWhenUsed/>
    <w:rsid w:val="00CC0EF6"/>
  </w:style>
  <w:style w:type="numbering" w:customStyle="1" w:styleId="1512">
    <w:name w:val="بلا قائمة1512"/>
    <w:next w:val="ab"/>
    <w:uiPriority w:val="99"/>
    <w:semiHidden/>
    <w:unhideWhenUsed/>
    <w:rsid w:val="00CC0EF6"/>
  </w:style>
  <w:style w:type="numbering" w:customStyle="1" w:styleId="712">
    <w:name w:val="بلا قائمة712"/>
    <w:next w:val="ab"/>
    <w:uiPriority w:val="99"/>
    <w:semiHidden/>
    <w:unhideWhenUsed/>
    <w:rsid w:val="00CC0EF6"/>
  </w:style>
  <w:style w:type="numbering" w:customStyle="1" w:styleId="1612">
    <w:name w:val="بلا قائمة1612"/>
    <w:next w:val="ab"/>
    <w:uiPriority w:val="99"/>
    <w:semiHidden/>
    <w:unhideWhenUsed/>
    <w:rsid w:val="00CC0EF6"/>
  </w:style>
  <w:style w:type="numbering" w:customStyle="1" w:styleId="812">
    <w:name w:val="بلا قائمة812"/>
    <w:next w:val="ab"/>
    <w:uiPriority w:val="99"/>
    <w:semiHidden/>
    <w:unhideWhenUsed/>
    <w:rsid w:val="00CC0EF6"/>
  </w:style>
  <w:style w:type="numbering" w:customStyle="1" w:styleId="1712">
    <w:name w:val="بلا قائمة1712"/>
    <w:next w:val="ab"/>
    <w:uiPriority w:val="99"/>
    <w:semiHidden/>
    <w:unhideWhenUsed/>
    <w:rsid w:val="00CC0EF6"/>
  </w:style>
  <w:style w:type="numbering" w:customStyle="1" w:styleId="912">
    <w:name w:val="بلا قائمة912"/>
    <w:next w:val="ab"/>
    <w:uiPriority w:val="99"/>
    <w:semiHidden/>
    <w:unhideWhenUsed/>
    <w:rsid w:val="00CC0EF6"/>
  </w:style>
  <w:style w:type="numbering" w:customStyle="1" w:styleId="1812">
    <w:name w:val="بلا قائمة1812"/>
    <w:next w:val="ab"/>
    <w:uiPriority w:val="99"/>
    <w:semiHidden/>
    <w:unhideWhenUsed/>
    <w:rsid w:val="00CC0EF6"/>
  </w:style>
  <w:style w:type="numbering" w:customStyle="1" w:styleId="1012">
    <w:name w:val="بلا قائمة1012"/>
    <w:next w:val="ab"/>
    <w:uiPriority w:val="99"/>
    <w:semiHidden/>
    <w:unhideWhenUsed/>
    <w:rsid w:val="00CC0EF6"/>
  </w:style>
  <w:style w:type="numbering" w:customStyle="1" w:styleId="1912">
    <w:name w:val="بلا قائمة1912"/>
    <w:next w:val="ab"/>
    <w:uiPriority w:val="99"/>
    <w:semiHidden/>
    <w:unhideWhenUsed/>
    <w:rsid w:val="00CC0EF6"/>
  </w:style>
  <w:style w:type="numbering" w:customStyle="1" w:styleId="2012">
    <w:name w:val="بلا قائمة2012"/>
    <w:next w:val="ab"/>
    <w:uiPriority w:val="99"/>
    <w:semiHidden/>
    <w:unhideWhenUsed/>
    <w:rsid w:val="00CC0EF6"/>
  </w:style>
  <w:style w:type="numbering" w:customStyle="1" w:styleId="11012">
    <w:name w:val="بلا قائمة11012"/>
    <w:next w:val="ab"/>
    <w:uiPriority w:val="99"/>
    <w:semiHidden/>
    <w:unhideWhenUsed/>
    <w:rsid w:val="00CC0EF6"/>
  </w:style>
  <w:style w:type="numbering" w:customStyle="1" w:styleId="21112">
    <w:name w:val="بلا قائمة21112"/>
    <w:next w:val="ab"/>
    <w:uiPriority w:val="99"/>
    <w:semiHidden/>
    <w:unhideWhenUsed/>
    <w:rsid w:val="00CC0EF6"/>
  </w:style>
  <w:style w:type="numbering" w:customStyle="1" w:styleId="111112">
    <w:name w:val="بلا قائمة111112"/>
    <w:next w:val="ab"/>
    <w:uiPriority w:val="99"/>
    <w:semiHidden/>
    <w:unhideWhenUsed/>
    <w:rsid w:val="00CC0EF6"/>
  </w:style>
  <w:style w:type="numbering" w:customStyle="1" w:styleId="2212">
    <w:name w:val="بلا قائمة2212"/>
    <w:next w:val="ab"/>
    <w:uiPriority w:val="99"/>
    <w:semiHidden/>
    <w:unhideWhenUsed/>
    <w:rsid w:val="00CC0EF6"/>
  </w:style>
  <w:style w:type="numbering" w:customStyle="1" w:styleId="11212">
    <w:name w:val="بلا قائمة11212"/>
    <w:next w:val="ab"/>
    <w:uiPriority w:val="99"/>
    <w:semiHidden/>
    <w:unhideWhenUsed/>
    <w:rsid w:val="00CC0EF6"/>
  </w:style>
  <w:style w:type="numbering" w:customStyle="1" w:styleId="2312">
    <w:name w:val="بلا قائمة2312"/>
    <w:next w:val="ab"/>
    <w:uiPriority w:val="99"/>
    <w:semiHidden/>
    <w:unhideWhenUsed/>
    <w:rsid w:val="00CC0EF6"/>
  </w:style>
  <w:style w:type="numbering" w:customStyle="1" w:styleId="11312">
    <w:name w:val="بلا قائمة11312"/>
    <w:next w:val="ab"/>
    <w:uiPriority w:val="99"/>
    <w:semiHidden/>
    <w:unhideWhenUsed/>
    <w:rsid w:val="00CC0EF6"/>
  </w:style>
  <w:style w:type="numbering" w:customStyle="1" w:styleId="2412">
    <w:name w:val="بلا قائمة2412"/>
    <w:next w:val="ab"/>
    <w:uiPriority w:val="99"/>
    <w:semiHidden/>
    <w:unhideWhenUsed/>
    <w:rsid w:val="00CC0EF6"/>
  </w:style>
  <w:style w:type="numbering" w:customStyle="1" w:styleId="11412">
    <w:name w:val="بلا قائمة11412"/>
    <w:next w:val="ab"/>
    <w:uiPriority w:val="99"/>
    <w:semiHidden/>
    <w:unhideWhenUsed/>
    <w:rsid w:val="00CC0EF6"/>
  </w:style>
  <w:style w:type="numbering" w:customStyle="1" w:styleId="2512">
    <w:name w:val="بلا قائمة2512"/>
    <w:next w:val="ab"/>
    <w:uiPriority w:val="99"/>
    <w:semiHidden/>
    <w:unhideWhenUsed/>
    <w:rsid w:val="00CC0EF6"/>
  </w:style>
  <w:style w:type="numbering" w:customStyle="1" w:styleId="11512">
    <w:name w:val="بلا قائمة11512"/>
    <w:next w:val="ab"/>
    <w:uiPriority w:val="99"/>
    <w:semiHidden/>
    <w:unhideWhenUsed/>
    <w:rsid w:val="00CC0EF6"/>
  </w:style>
  <w:style w:type="numbering" w:customStyle="1" w:styleId="2811">
    <w:name w:val="بلا قائمة2811"/>
    <w:next w:val="ab"/>
    <w:uiPriority w:val="99"/>
    <w:semiHidden/>
    <w:unhideWhenUsed/>
    <w:rsid w:val="00CC0EF6"/>
  </w:style>
  <w:style w:type="numbering" w:customStyle="1" w:styleId="1181">
    <w:name w:val="بلا قائمة1181"/>
    <w:next w:val="ab"/>
    <w:uiPriority w:val="99"/>
    <w:semiHidden/>
    <w:unhideWhenUsed/>
    <w:rsid w:val="00CC0EF6"/>
  </w:style>
  <w:style w:type="numbering" w:customStyle="1" w:styleId="2911">
    <w:name w:val="بلا قائمة2911"/>
    <w:next w:val="ab"/>
    <w:uiPriority w:val="99"/>
    <w:semiHidden/>
    <w:unhideWhenUsed/>
    <w:rsid w:val="00CC0EF6"/>
  </w:style>
  <w:style w:type="numbering" w:customStyle="1" w:styleId="1191">
    <w:name w:val="بلا قائمة1191"/>
    <w:next w:val="ab"/>
    <w:uiPriority w:val="99"/>
    <w:semiHidden/>
    <w:unhideWhenUsed/>
    <w:rsid w:val="00CC0EF6"/>
  </w:style>
  <w:style w:type="numbering" w:customStyle="1" w:styleId="2131">
    <w:name w:val="بلا قائمة2131"/>
    <w:next w:val="ab"/>
    <w:uiPriority w:val="99"/>
    <w:semiHidden/>
    <w:unhideWhenUsed/>
    <w:rsid w:val="00CC0EF6"/>
  </w:style>
  <w:style w:type="numbering" w:customStyle="1" w:styleId="11131">
    <w:name w:val="بلا قائمة11131"/>
    <w:next w:val="ab"/>
    <w:uiPriority w:val="99"/>
    <w:semiHidden/>
    <w:unhideWhenUsed/>
    <w:rsid w:val="00CC0EF6"/>
  </w:style>
  <w:style w:type="numbering" w:customStyle="1" w:styleId="3211">
    <w:name w:val="بلا قائمة3211"/>
    <w:next w:val="ab"/>
    <w:uiPriority w:val="99"/>
    <w:semiHidden/>
    <w:unhideWhenUsed/>
    <w:rsid w:val="00CC0EF6"/>
  </w:style>
  <w:style w:type="numbering" w:customStyle="1" w:styleId="1221">
    <w:name w:val="بلا قائمة1221"/>
    <w:next w:val="ab"/>
    <w:uiPriority w:val="99"/>
    <w:semiHidden/>
    <w:unhideWhenUsed/>
    <w:rsid w:val="00CC0EF6"/>
  </w:style>
  <w:style w:type="numbering" w:customStyle="1" w:styleId="421">
    <w:name w:val="بلا قائمة421"/>
    <w:next w:val="ab"/>
    <w:uiPriority w:val="99"/>
    <w:semiHidden/>
    <w:unhideWhenUsed/>
    <w:rsid w:val="00CC0EF6"/>
  </w:style>
  <w:style w:type="numbering" w:customStyle="1" w:styleId="1321">
    <w:name w:val="بلا قائمة1321"/>
    <w:next w:val="ab"/>
    <w:uiPriority w:val="99"/>
    <w:semiHidden/>
    <w:unhideWhenUsed/>
    <w:rsid w:val="00CC0EF6"/>
  </w:style>
  <w:style w:type="numbering" w:customStyle="1" w:styleId="521">
    <w:name w:val="بلا قائمة521"/>
    <w:next w:val="ab"/>
    <w:uiPriority w:val="99"/>
    <w:semiHidden/>
    <w:unhideWhenUsed/>
    <w:rsid w:val="00CC0EF6"/>
  </w:style>
  <w:style w:type="numbering" w:customStyle="1" w:styleId="1421">
    <w:name w:val="بلا قائمة1421"/>
    <w:next w:val="ab"/>
    <w:uiPriority w:val="99"/>
    <w:semiHidden/>
    <w:unhideWhenUsed/>
    <w:rsid w:val="00CC0EF6"/>
  </w:style>
  <w:style w:type="numbering" w:customStyle="1" w:styleId="6211">
    <w:name w:val="بلا قائمة621"/>
    <w:next w:val="ab"/>
    <w:uiPriority w:val="99"/>
    <w:semiHidden/>
    <w:unhideWhenUsed/>
    <w:rsid w:val="00CC0EF6"/>
  </w:style>
  <w:style w:type="numbering" w:customStyle="1" w:styleId="1521">
    <w:name w:val="بلا قائمة1521"/>
    <w:next w:val="ab"/>
    <w:uiPriority w:val="99"/>
    <w:semiHidden/>
    <w:unhideWhenUsed/>
    <w:rsid w:val="00CC0EF6"/>
  </w:style>
  <w:style w:type="numbering" w:customStyle="1" w:styleId="721">
    <w:name w:val="بلا قائمة721"/>
    <w:next w:val="ab"/>
    <w:uiPriority w:val="99"/>
    <w:semiHidden/>
    <w:unhideWhenUsed/>
    <w:rsid w:val="00CC0EF6"/>
  </w:style>
  <w:style w:type="numbering" w:customStyle="1" w:styleId="1621">
    <w:name w:val="بلا قائمة1621"/>
    <w:next w:val="ab"/>
    <w:uiPriority w:val="99"/>
    <w:semiHidden/>
    <w:unhideWhenUsed/>
    <w:rsid w:val="00CC0EF6"/>
  </w:style>
  <w:style w:type="numbering" w:customStyle="1" w:styleId="821">
    <w:name w:val="بلا قائمة821"/>
    <w:next w:val="ab"/>
    <w:uiPriority w:val="99"/>
    <w:semiHidden/>
    <w:unhideWhenUsed/>
    <w:rsid w:val="00CC0EF6"/>
  </w:style>
  <w:style w:type="numbering" w:customStyle="1" w:styleId="1721">
    <w:name w:val="بلا قائمة1721"/>
    <w:next w:val="ab"/>
    <w:uiPriority w:val="99"/>
    <w:semiHidden/>
    <w:unhideWhenUsed/>
    <w:rsid w:val="00CC0EF6"/>
  </w:style>
  <w:style w:type="numbering" w:customStyle="1" w:styleId="921">
    <w:name w:val="بلا قائمة921"/>
    <w:next w:val="ab"/>
    <w:uiPriority w:val="99"/>
    <w:semiHidden/>
    <w:unhideWhenUsed/>
    <w:rsid w:val="00CC0EF6"/>
  </w:style>
  <w:style w:type="numbering" w:customStyle="1" w:styleId="1821">
    <w:name w:val="بلا قائمة1821"/>
    <w:next w:val="ab"/>
    <w:uiPriority w:val="99"/>
    <w:semiHidden/>
    <w:unhideWhenUsed/>
    <w:rsid w:val="00CC0EF6"/>
  </w:style>
  <w:style w:type="numbering" w:customStyle="1" w:styleId="1021">
    <w:name w:val="بلا قائمة1021"/>
    <w:next w:val="ab"/>
    <w:uiPriority w:val="99"/>
    <w:semiHidden/>
    <w:unhideWhenUsed/>
    <w:rsid w:val="00CC0EF6"/>
  </w:style>
  <w:style w:type="numbering" w:customStyle="1" w:styleId="1921">
    <w:name w:val="بلا قائمة1921"/>
    <w:next w:val="ab"/>
    <w:uiPriority w:val="99"/>
    <w:semiHidden/>
    <w:unhideWhenUsed/>
    <w:rsid w:val="00CC0EF6"/>
  </w:style>
  <w:style w:type="numbering" w:customStyle="1" w:styleId="2021">
    <w:name w:val="بلا قائمة2021"/>
    <w:next w:val="ab"/>
    <w:uiPriority w:val="99"/>
    <w:semiHidden/>
    <w:unhideWhenUsed/>
    <w:rsid w:val="00CC0EF6"/>
  </w:style>
  <w:style w:type="numbering" w:customStyle="1" w:styleId="11021">
    <w:name w:val="بلا قائمة11021"/>
    <w:next w:val="ab"/>
    <w:uiPriority w:val="99"/>
    <w:semiHidden/>
    <w:unhideWhenUsed/>
    <w:rsid w:val="00CC0EF6"/>
  </w:style>
  <w:style w:type="numbering" w:customStyle="1" w:styleId="21121">
    <w:name w:val="بلا قائمة21121"/>
    <w:next w:val="ab"/>
    <w:uiPriority w:val="99"/>
    <w:semiHidden/>
    <w:unhideWhenUsed/>
    <w:rsid w:val="00CC0EF6"/>
  </w:style>
  <w:style w:type="numbering" w:customStyle="1" w:styleId="111121">
    <w:name w:val="بلا قائمة111121"/>
    <w:next w:val="ab"/>
    <w:uiPriority w:val="99"/>
    <w:semiHidden/>
    <w:unhideWhenUsed/>
    <w:rsid w:val="00CC0EF6"/>
  </w:style>
  <w:style w:type="numbering" w:customStyle="1" w:styleId="2221">
    <w:name w:val="بلا قائمة2221"/>
    <w:next w:val="ab"/>
    <w:uiPriority w:val="99"/>
    <w:semiHidden/>
    <w:unhideWhenUsed/>
    <w:rsid w:val="00CC0EF6"/>
  </w:style>
  <w:style w:type="numbering" w:customStyle="1" w:styleId="11221">
    <w:name w:val="بلا قائمة11221"/>
    <w:next w:val="ab"/>
    <w:uiPriority w:val="99"/>
    <w:semiHidden/>
    <w:unhideWhenUsed/>
    <w:rsid w:val="00CC0EF6"/>
  </w:style>
  <w:style w:type="numbering" w:customStyle="1" w:styleId="2321">
    <w:name w:val="بلا قائمة2321"/>
    <w:next w:val="ab"/>
    <w:uiPriority w:val="99"/>
    <w:semiHidden/>
    <w:unhideWhenUsed/>
    <w:rsid w:val="00CC0EF6"/>
  </w:style>
  <w:style w:type="numbering" w:customStyle="1" w:styleId="11321">
    <w:name w:val="بلا قائمة11321"/>
    <w:next w:val="ab"/>
    <w:uiPriority w:val="99"/>
    <w:semiHidden/>
    <w:unhideWhenUsed/>
    <w:rsid w:val="00CC0EF6"/>
  </w:style>
  <w:style w:type="numbering" w:customStyle="1" w:styleId="2421">
    <w:name w:val="بلا قائمة2421"/>
    <w:next w:val="ab"/>
    <w:uiPriority w:val="99"/>
    <w:semiHidden/>
    <w:unhideWhenUsed/>
    <w:rsid w:val="00CC0EF6"/>
  </w:style>
  <w:style w:type="numbering" w:customStyle="1" w:styleId="11421">
    <w:name w:val="بلا قائمة11421"/>
    <w:next w:val="ab"/>
    <w:uiPriority w:val="99"/>
    <w:semiHidden/>
    <w:unhideWhenUsed/>
    <w:rsid w:val="00CC0EF6"/>
  </w:style>
  <w:style w:type="numbering" w:customStyle="1" w:styleId="2521">
    <w:name w:val="بلا قائمة2521"/>
    <w:next w:val="ab"/>
    <w:uiPriority w:val="99"/>
    <w:semiHidden/>
    <w:unhideWhenUsed/>
    <w:rsid w:val="00CC0EF6"/>
  </w:style>
  <w:style w:type="numbering" w:customStyle="1" w:styleId="11521">
    <w:name w:val="بلا قائمة11521"/>
    <w:next w:val="ab"/>
    <w:uiPriority w:val="99"/>
    <w:semiHidden/>
    <w:unhideWhenUsed/>
    <w:rsid w:val="00CC0EF6"/>
  </w:style>
  <w:style w:type="numbering" w:customStyle="1" w:styleId="26111">
    <w:name w:val="بلا قائمة26111"/>
    <w:next w:val="ab"/>
    <w:uiPriority w:val="99"/>
    <w:semiHidden/>
    <w:unhideWhenUsed/>
    <w:rsid w:val="00CC0EF6"/>
  </w:style>
  <w:style w:type="numbering" w:customStyle="1" w:styleId="11611">
    <w:name w:val="بلا قائمة11611"/>
    <w:next w:val="ab"/>
    <w:uiPriority w:val="99"/>
    <w:semiHidden/>
    <w:unhideWhenUsed/>
    <w:rsid w:val="00CC0EF6"/>
  </w:style>
  <w:style w:type="numbering" w:customStyle="1" w:styleId="27111">
    <w:name w:val="بلا قائمة27111"/>
    <w:next w:val="ab"/>
    <w:uiPriority w:val="99"/>
    <w:semiHidden/>
    <w:unhideWhenUsed/>
    <w:rsid w:val="00CC0EF6"/>
  </w:style>
  <w:style w:type="numbering" w:customStyle="1" w:styleId="11711">
    <w:name w:val="بلا قائمة11711"/>
    <w:next w:val="ab"/>
    <w:uiPriority w:val="99"/>
    <w:semiHidden/>
    <w:unhideWhenUsed/>
    <w:rsid w:val="00CC0EF6"/>
  </w:style>
  <w:style w:type="numbering" w:customStyle="1" w:styleId="21211">
    <w:name w:val="بلا قائمة21211"/>
    <w:next w:val="ab"/>
    <w:uiPriority w:val="99"/>
    <w:semiHidden/>
    <w:unhideWhenUsed/>
    <w:rsid w:val="00CC0EF6"/>
  </w:style>
  <w:style w:type="numbering" w:customStyle="1" w:styleId="111211">
    <w:name w:val="بلا قائمة111211"/>
    <w:next w:val="ab"/>
    <w:uiPriority w:val="99"/>
    <w:semiHidden/>
    <w:unhideWhenUsed/>
    <w:rsid w:val="00CC0EF6"/>
  </w:style>
  <w:style w:type="numbering" w:customStyle="1" w:styleId="31111">
    <w:name w:val="بلا قائمة31111"/>
    <w:next w:val="ab"/>
    <w:uiPriority w:val="99"/>
    <w:semiHidden/>
    <w:unhideWhenUsed/>
    <w:rsid w:val="00CC0EF6"/>
  </w:style>
  <w:style w:type="numbering" w:customStyle="1" w:styleId="121111">
    <w:name w:val="بلا قائمة121111"/>
    <w:next w:val="ab"/>
    <w:uiPriority w:val="99"/>
    <w:semiHidden/>
    <w:unhideWhenUsed/>
    <w:rsid w:val="00CC0EF6"/>
  </w:style>
  <w:style w:type="numbering" w:customStyle="1" w:styleId="41111">
    <w:name w:val="بلا قائمة41111"/>
    <w:next w:val="ab"/>
    <w:uiPriority w:val="99"/>
    <w:semiHidden/>
    <w:unhideWhenUsed/>
    <w:rsid w:val="00CC0EF6"/>
  </w:style>
  <w:style w:type="numbering" w:customStyle="1" w:styleId="131111">
    <w:name w:val="بلا قائمة131111"/>
    <w:next w:val="ab"/>
    <w:uiPriority w:val="99"/>
    <w:semiHidden/>
    <w:unhideWhenUsed/>
    <w:rsid w:val="00CC0EF6"/>
  </w:style>
  <w:style w:type="numbering" w:customStyle="1" w:styleId="511110">
    <w:name w:val="بلا قائمة51111"/>
    <w:next w:val="ab"/>
    <w:uiPriority w:val="99"/>
    <w:semiHidden/>
    <w:unhideWhenUsed/>
    <w:rsid w:val="00CC0EF6"/>
  </w:style>
  <w:style w:type="numbering" w:customStyle="1" w:styleId="141111">
    <w:name w:val="بلا قائمة141111"/>
    <w:next w:val="ab"/>
    <w:uiPriority w:val="99"/>
    <w:semiHidden/>
    <w:unhideWhenUsed/>
    <w:rsid w:val="00CC0EF6"/>
  </w:style>
  <w:style w:type="numbering" w:customStyle="1" w:styleId="611110">
    <w:name w:val="بلا قائمة61111"/>
    <w:next w:val="ab"/>
    <w:uiPriority w:val="99"/>
    <w:semiHidden/>
    <w:unhideWhenUsed/>
    <w:rsid w:val="00CC0EF6"/>
  </w:style>
  <w:style w:type="numbering" w:customStyle="1" w:styleId="151111">
    <w:name w:val="بلا قائمة151111"/>
    <w:next w:val="ab"/>
    <w:uiPriority w:val="99"/>
    <w:semiHidden/>
    <w:unhideWhenUsed/>
    <w:rsid w:val="00CC0EF6"/>
  </w:style>
  <w:style w:type="numbering" w:customStyle="1" w:styleId="71111">
    <w:name w:val="بلا قائمة71111"/>
    <w:next w:val="ab"/>
    <w:uiPriority w:val="99"/>
    <w:semiHidden/>
    <w:unhideWhenUsed/>
    <w:rsid w:val="00CC0EF6"/>
  </w:style>
  <w:style w:type="numbering" w:customStyle="1" w:styleId="161111">
    <w:name w:val="بلا قائمة161111"/>
    <w:next w:val="ab"/>
    <w:uiPriority w:val="99"/>
    <w:semiHidden/>
    <w:unhideWhenUsed/>
    <w:rsid w:val="00CC0EF6"/>
  </w:style>
  <w:style w:type="numbering" w:customStyle="1" w:styleId="81111">
    <w:name w:val="بلا قائمة81111"/>
    <w:next w:val="ab"/>
    <w:uiPriority w:val="99"/>
    <w:semiHidden/>
    <w:unhideWhenUsed/>
    <w:rsid w:val="00CC0EF6"/>
  </w:style>
  <w:style w:type="numbering" w:customStyle="1" w:styleId="171111">
    <w:name w:val="بلا قائمة171111"/>
    <w:next w:val="ab"/>
    <w:uiPriority w:val="99"/>
    <w:semiHidden/>
    <w:unhideWhenUsed/>
    <w:rsid w:val="00CC0EF6"/>
  </w:style>
  <w:style w:type="numbering" w:customStyle="1" w:styleId="91111">
    <w:name w:val="بلا قائمة91111"/>
    <w:next w:val="ab"/>
    <w:uiPriority w:val="99"/>
    <w:semiHidden/>
    <w:unhideWhenUsed/>
    <w:rsid w:val="00CC0EF6"/>
  </w:style>
  <w:style w:type="numbering" w:customStyle="1" w:styleId="181111">
    <w:name w:val="بلا قائمة181111"/>
    <w:next w:val="ab"/>
    <w:uiPriority w:val="99"/>
    <w:semiHidden/>
    <w:unhideWhenUsed/>
    <w:rsid w:val="00CC0EF6"/>
  </w:style>
  <w:style w:type="numbering" w:customStyle="1" w:styleId="101111">
    <w:name w:val="بلا قائمة101111"/>
    <w:next w:val="ab"/>
    <w:uiPriority w:val="99"/>
    <w:semiHidden/>
    <w:unhideWhenUsed/>
    <w:rsid w:val="00CC0EF6"/>
  </w:style>
  <w:style w:type="numbering" w:customStyle="1" w:styleId="191111">
    <w:name w:val="بلا قائمة191111"/>
    <w:next w:val="ab"/>
    <w:uiPriority w:val="99"/>
    <w:semiHidden/>
    <w:unhideWhenUsed/>
    <w:rsid w:val="00CC0EF6"/>
  </w:style>
  <w:style w:type="numbering" w:customStyle="1" w:styleId="201111">
    <w:name w:val="بلا قائمة201111"/>
    <w:next w:val="ab"/>
    <w:uiPriority w:val="99"/>
    <w:semiHidden/>
    <w:unhideWhenUsed/>
    <w:rsid w:val="00CC0EF6"/>
  </w:style>
  <w:style w:type="numbering" w:customStyle="1" w:styleId="1101111">
    <w:name w:val="بلا قائمة1101111"/>
    <w:next w:val="ab"/>
    <w:uiPriority w:val="99"/>
    <w:semiHidden/>
    <w:unhideWhenUsed/>
    <w:rsid w:val="00CC0EF6"/>
  </w:style>
  <w:style w:type="numbering" w:customStyle="1" w:styleId="2111111">
    <w:name w:val="بلا قائمة2111111"/>
    <w:next w:val="ab"/>
    <w:uiPriority w:val="99"/>
    <w:semiHidden/>
    <w:unhideWhenUsed/>
    <w:rsid w:val="00CC0EF6"/>
  </w:style>
  <w:style w:type="numbering" w:customStyle="1" w:styleId="11111111">
    <w:name w:val="بلا قائمة11111111"/>
    <w:next w:val="ab"/>
    <w:uiPriority w:val="99"/>
    <w:semiHidden/>
    <w:unhideWhenUsed/>
    <w:rsid w:val="00CC0EF6"/>
  </w:style>
  <w:style w:type="numbering" w:customStyle="1" w:styleId="221111">
    <w:name w:val="بلا قائمة221111"/>
    <w:next w:val="ab"/>
    <w:uiPriority w:val="99"/>
    <w:semiHidden/>
    <w:unhideWhenUsed/>
    <w:rsid w:val="00CC0EF6"/>
  </w:style>
  <w:style w:type="numbering" w:customStyle="1" w:styleId="1121111">
    <w:name w:val="بلا قائمة1121111"/>
    <w:next w:val="ab"/>
    <w:uiPriority w:val="99"/>
    <w:semiHidden/>
    <w:unhideWhenUsed/>
    <w:rsid w:val="00CC0EF6"/>
  </w:style>
  <w:style w:type="numbering" w:customStyle="1" w:styleId="231111">
    <w:name w:val="بلا قائمة231111"/>
    <w:next w:val="ab"/>
    <w:uiPriority w:val="99"/>
    <w:semiHidden/>
    <w:unhideWhenUsed/>
    <w:rsid w:val="00CC0EF6"/>
  </w:style>
  <w:style w:type="numbering" w:customStyle="1" w:styleId="113111">
    <w:name w:val="بلا قائمة113111"/>
    <w:next w:val="ab"/>
    <w:uiPriority w:val="99"/>
    <w:semiHidden/>
    <w:unhideWhenUsed/>
    <w:rsid w:val="00CC0EF6"/>
  </w:style>
  <w:style w:type="numbering" w:customStyle="1" w:styleId="241111">
    <w:name w:val="بلا قائمة241111"/>
    <w:next w:val="ab"/>
    <w:uiPriority w:val="99"/>
    <w:semiHidden/>
    <w:unhideWhenUsed/>
    <w:rsid w:val="00CC0EF6"/>
  </w:style>
  <w:style w:type="numbering" w:customStyle="1" w:styleId="114111">
    <w:name w:val="بلا قائمة114111"/>
    <w:next w:val="ab"/>
    <w:uiPriority w:val="99"/>
    <w:semiHidden/>
    <w:unhideWhenUsed/>
    <w:rsid w:val="00CC0EF6"/>
  </w:style>
  <w:style w:type="numbering" w:customStyle="1" w:styleId="251111">
    <w:name w:val="بلا قائمة251111"/>
    <w:next w:val="ab"/>
    <w:uiPriority w:val="99"/>
    <w:semiHidden/>
    <w:unhideWhenUsed/>
    <w:rsid w:val="00CC0EF6"/>
  </w:style>
  <w:style w:type="numbering" w:customStyle="1" w:styleId="115111">
    <w:name w:val="بلا قائمة115111"/>
    <w:next w:val="ab"/>
    <w:uiPriority w:val="99"/>
    <w:semiHidden/>
    <w:unhideWhenUsed/>
    <w:rsid w:val="00CC0EF6"/>
  </w:style>
  <w:style w:type="numbering" w:customStyle="1" w:styleId="3011">
    <w:name w:val="بلا قائمة3011"/>
    <w:next w:val="ab"/>
    <w:uiPriority w:val="99"/>
    <w:semiHidden/>
    <w:unhideWhenUsed/>
    <w:rsid w:val="00CC0EF6"/>
  </w:style>
  <w:style w:type="numbering" w:customStyle="1" w:styleId="1201">
    <w:name w:val="بلا قائمة1201"/>
    <w:next w:val="ab"/>
    <w:uiPriority w:val="99"/>
    <w:semiHidden/>
    <w:unhideWhenUsed/>
    <w:rsid w:val="00CC0EF6"/>
  </w:style>
  <w:style w:type="numbering" w:customStyle="1" w:styleId="21011">
    <w:name w:val="بلا قائمة21011"/>
    <w:next w:val="ab"/>
    <w:uiPriority w:val="99"/>
    <w:semiHidden/>
    <w:unhideWhenUsed/>
    <w:rsid w:val="00CC0EF6"/>
  </w:style>
  <w:style w:type="numbering" w:customStyle="1" w:styleId="11101">
    <w:name w:val="بلا قائمة11101"/>
    <w:next w:val="ab"/>
    <w:uiPriority w:val="99"/>
    <w:semiHidden/>
    <w:unhideWhenUsed/>
    <w:rsid w:val="00CC0EF6"/>
  </w:style>
  <w:style w:type="numbering" w:customStyle="1" w:styleId="2141">
    <w:name w:val="بلا قائمة2141"/>
    <w:next w:val="ab"/>
    <w:uiPriority w:val="99"/>
    <w:semiHidden/>
    <w:unhideWhenUsed/>
    <w:rsid w:val="00CC0EF6"/>
  </w:style>
  <w:style w:type="numbering" w:customStyle="1" w:styleId="11141">
    <w:name w:val="بلا قائمة11141"/>
    <w:next w:val="ab"/>
    <w:uiPriority w:val="99"/>
    <w:semiHidden/>
    <w:unhideWhenUsed/>
    <w:rsid w:val="00CC0EF6"/>
  </w:style>
  <w:style w:type="numbering" w:customStyle="1" w:styleId="3311">
    <w:name w:val="بلا قائمة3311"/>
    <w:next w:val="ab"/>
    <w:uiPriority w:val="99"/>
    <w:semiHidden/>
    <w:unhideWhenUsed/>
    <w:rsid w:val="00CC0EF6"/>
  </w:style>
  <w:style w:type="numbering" w:customStyle="1" w:styleId="1231">
    <w:name w:val="بلا قائمة1231"/>
    <w:next w:val="ab"/>
    <w:uiPriority w:val="99"/>
    <w:semiHidden/>
    <w:unhideWhenUsed/>
    <w:rsid w:val="00CC0EF6"/>
  </w:style>
  <w:style w:type="numbering" w:customStyle="1" w:styleId="431">
    <w:name w:val="بلا قائمة431"/>
    <w:next w:val="ab"/>
    <w:uiPriority w:val="99"/>
    <w:semiHidden/>
    <w:unhideWhenUsed/>
    <w:rsid w:val="00CC0EF6"/>
  </w:style>
  <w:style w:type="numbering" w:customStyle="1" w:styleId="1331">
    <w:name w:val="بلا قائمة1331"/>
    <w:next w:val="ab"/>
    <w:uiPriority w:val="99"/>
    <w:semiHidden/>
    <w:unhideWhenUsed/>
    <w:rsid w:val="00CC0EF6"/>
  </w:style>
  <w:style w:type="numbering" w:customStyle="1" w:styleId="531">
    <w:name w:val="بلا قائمة531"/>
    <w:next w:val="ab"/>
    <w:uiPriority w:val="99"/>
    <w:semiHidden/>
    <w:unhideWhenUsed/>
    <w:rsid w:val="00CC0EF6"/>
  </w:style>
  <w:style w:type="numbering" w:customStyle="1" w:styleId="1431">
    <w:name w:val="بلا قائمة1431"/>
    <w:next w:val="ab"/>
    <w:uiPriority w:val="99"/>
    <w:semiHidden/>
    <w:unhideWhenUsed/>
    <w:rsid w:val="00CC0EF6"/>
  </w:style>
  <w:style w:type="numbering" w:customStyle="1" w:styleId="6310">
    <w:name w:val="بلا قائمة631"/>
    <w:next w:val="ab"/>
    <w:uiPriority w:val="99"/>
    <w:semiHidden/>
    <w:unhideWhenUsed/>
    <w:rsid w:val="00CC0EF6"/>
  </w:style>
  <w:style w:type="numbering" w:customStyle="1" w:styleId="1531">
    <w:name w:val="بلا قائمة1531"/>
    <w:next w:val="ab"/>
    <w:uiPriority w:val="99"/>
    <w:semiHidden/>
    <w:unhideWhenUsed/>
    <w:rsid w:val="00CC0EF6"/>
  </w:style>
  <w:style w:type="numbering" w:customStyle="1" w:styleId="731">
    <w:name w:val="بلا قائمة731"/>
    <w:next w:val="ab"/>
    <w:uiPriority w:val="99"/>
    <w:semiHidden/>
    <w:unhideWhenUsed/>
    <w:rsid w:val="00CC0EF6"/>
  </w:style>
  <w:style w:type="numbering" w:customStyle="1" w:styleId="1631">
    <w:name w:val="بلا قائمة1631"/>
    <w:next w:val="ab"/>
    <w:uiPriority w:val="99"/>
    <w:semiHidden/>
    <w:unhideWhenUsed/>
    <w:rsid w:val="00CC0EF6"/>
  </w:style>
  <w:style w:type="numbering" w:customStyle="1" w:styleId="831">
    <w:name w:val="بلا قائمة831"/>
    <w:next w:val="ab"/>
    <w:uiPriority w:val="99"/>
    <w:semiHidden/>
    <w:unhideWhenUsed/>
    <w:rsid w:val="00CC0EF6"/>
  </w:style>
  <w:style w:type="numbering" w:customStyle="1" w:styleId="1731">
    <w:name w:val="بلا قائمة1731"/>
    <w:next w:val="ab"/>
    <w:uiPriority w:val="99"/>
    <w:semiHidden/>
    <w:unhideWhenUsed/>
    <w:rsid w:val="00CC0EF6"/>
  </w:style>
  <w:style w:type="numbering" w:customStyle="1" w:styleId="931">
    <w:name w:val="بلا قائمة931"/>
    <w:next w:val="ab"/>
    <w:uiPriority w:val="99"/>
    <w:semiHidden/>
    <w:unhideWhenUsed/>
    <w:rsid w:val="00CC0EF6"/>
  </w:style>
  <w:style w:type="numbering" w:customStyle="1" w:styleId="1831">
    <w:name w:val="بلا قائمة1831"/>
    <w:next w:val="ab"/>
    <w:uiPriority w:val="99"/>
    <w:semiHidden/>
    <w:unhideWhenUsed/>
    <w:rsid w:val="00CC0EF6"/>
  </w:style>
  <w:style w:type="numbering" w:customStyle="1" w:styleId="1031">
    <w:name w:val="بلا قائمة1031"/>
    <w:next w:val="ab"/>
    <w:uiPriority w:val="99"/>
    <w:semiHidden/>
    <w:unhideWhenUsed/>
    <w:rsid w:val="00CC0EF6"/>
  </w:style>
  <w:style w:type="numbering" w:customStyle="1" w:styleId="1931">
    <w:name w:val="بلا قائمة1931"/>
    <w:next w:val="ab"/>
    <w:uiPriority w:val="99"/>
    <w:semiHidden/>
    <w:unhideWhenUsed/>
    <w:rsid w:val="00CC0EF6"/>
  </w:style>
  <w:style w:type="numbering" w:customStyle="1" w:styleId="2031">
    <w:name w:val="بلا قائمة2031"/>
    <w:next w:val="ab"/>
    <w:uiPriority w:val="99"/>
    <w:semiHidden/>
    <w:unhideWhenUsed/>
    <w:rsid w:val="00CC0EF6"/>
  </w:style>
  <w:style w:type="numbering" w:customStyle="1" w:styleId="11031">
    <w:name w:val="بلا قائمة11031"/>
    <w:next w:val="ab"/>
    <w:uiPriority w:val="99"/>
    <w:semiHidden/>
    <w:unhideWhenUsed/>
    <w:rsid w:val="00CC0EF6"/>
  </w:style>
  <w:style w:type="numbering" w:customStyle="1" w:styleId="21131">
    <w:name w:val="بلا قائمة21131"/>
    <w:next w:val="ab"/>
    <w:uiPriority w:val="99"/>
    <w:semiHidden/>
    <w:unhideWhenUsed/>
    <w:rsid w:val="00CC0EF6"/>
  </w:style>
  <w:style w:type="numbering" w:customStyle="1" w:styleId="111131">
    <w:name w:val="بلا قائمة111131"/>
    <w:next w:val="ab"/>
    <w:uiPriority w:val="99"/>
    <w:semiHidden/>
    <w:unhideWhenUsed/>
    <w:rsid w:val="00CC0EF6"/>
  </w:style>
  <w:style w:type="numbering" w:customStyle="1" w:styleId="2231">
    <w:name w:val="بلا قائمة2231"/>
    <w:next w:val="ab"/>
    <w:uiPriority w:val="99"/>
    <w:semiHidden/>
    <w:unhideWhenUsed/>
    <w:rsid w:val="00CC0EF6"/>
  </w:style>
  <w:style w:type="numbering" w:customStyle="1" w:styleId="11231">
    <w:name w:val="بلا قائمة11231"/>
    <w:next w:val="ab"/>
    <w:uiPriority w:val="99"/>
    <w:semiHidden/>
    <w:unhideWhenUsed/>
    <w:rsid w:val="00CC0EF6"/>
  </w:style>
  <w:style w:type="numbering" w:customStyle="1" w:styleId="2331">
    <w:name w:val="بلا قائمة2331"/>
    <w:next w:val="ab"/>
    <w:uiPriority w:val="99"/>
    <w:semiHidden/>
    <w:unhideWhenUsed/>
    <w:rsid w:val="00CC0EF6"/>
  </w:style>
  <w:style w:type="numbering" w:customStyle="1" w:styleId="11331">
    <w:name w:val="بلا قائمة11331"/>
    <w:next w:val="ab"/>
    <w:uiPriority w:val="99"/>
    <w:semiHidden/>
    <w:unhideWhenUsed/>
    <w:rsid w:val="00CC0EF6"/>
  </w:style>
  <w:style w:type="numbering" w:customStyle="1" w:styleId="2431">
    <w:name w:val="بلا قائمة2431"/>
    <w:next w:val="ab"/>
    <w:uiPriority w:val="99"/>
    <w:semiHidden/>
    <w:unhideWhenUsed/>
    <w:rsid w:val="00CC0EF6"/>
  </w:style>
  <w:style w:type="numbering" w:customStyle="1" w:styleId="11431">
    <w:name w:val="بلا قائمة11431"/>
    <w:next w:val="ab"/>
    <w:uiPriority w:val="99"/>
    <w:semiHidden/>
    <w:unhideWhenUsed/>
    <w:rsid w:val="00CC0EF6"/>
  </w:style>
  <w:style w:type="numbering" w:customStyle="1" w:styleId="2531">
    <w:name w:val="بلا قائمة2531"/>
    <w:next w:val="ab"/>
    <w:uiPriority w:val="99"/>
    <w:semiHidden/>
    <w:unhideWhenUsed/>
    <w:rsid w:val="00CC0EF6"/>
  </w:style>
  <w:style w:type="numbering" w:customStyle="1" w:styleId="11531">
    <w:name w:val="بلا قائمة11531"/>
    <w:next w:val="ab"/>
    <w:uiPriority w:val="99"/>
    <w:semiHidden/>
    <w:unhideWhenUsed/>
    <w:rsid w:val="00CC0EF6"/>
  </w:style>
  <w:style w:type="numbering" w:customStyle="1" w:styleId="2621">
    <w:name w:val="بلا قائمة2621"/>
    <w:next w:val="ab"/>
    <w:uiPriority w:val="99"/>
    <w:semiHidden/>
    <w:unhideWhenUsed/>
    <w:rsid w:val="00CC0EF6"/>
  </w:style>
  <w:style w:type="numbering" w:customStyle="1" w:styleId="11621">
    <w:name w:val="بلا قائمة11621"/>
    <w:next w:val="ab"/>
    <w:uiPriority w:val="99"/>
    <w:semiHidden/>
    <w:unhideWhenUsed/>
    <w:rsid w:val="00CC0EF6"/>
  </w:style>
  <w:style w:type="numbering" w:customStyle="1" w:styleId="2721">
    <w:name w:val="بلا قائمة2721"/>
    <w:next w:val="ab"/>
    <w:uiPriority w:val="99"/>
    <w:semiHidden/>
    <w:unhideWhenUsed/>
    <w:rsid w:val="00CC0EF6"/>
  </w:style>
  <w:style w:type="numbering" w:customStyle="1" w:styleId="11721">
    <w:name w:val="بلا قائمة11721"/>
    <w:next w:val="ab"/>
    <w:uiPriority w:val="99"/>
    <w:semiHidden/>
    <w:unhideWhenUsed/>
    <w:rsid w:val="00CC0EF6"/>
  </w:style>
  <w:style w:type="numbering" w:customStyle="1" w:styleId="2122">
    <w:name w:val="بلا قائمة2122"/>
    <w:next w:val="ab"/>
    <w:uiPriority w:val="99"/>
    <w:semiHidden/>
    <w:unhideWhenUsed/>
    <w:rsid w:val="00CC0EF6"/>
  </w:style>
  <w:style w:type="numbering" w:customStyle="1" w:styleId="11122">
    <w:name w:val="بلا قائمة11122"/>
    <w:next w:val="ab"/>
    <w:uiPriority w:val="99"/>
    <w:semiHidden/>
    <w:unhideWhenUsed/>
    <w:rsid w:val="00CC0EF6"/>
  </w:style>
  <w:style w:type="numbering" w:customStyle="1" w:styleId="3121">
    <w:name w:val="بلا قائمة3121"/>
    <w:next w:val="ab"/>
    <w:uiPriority w:val="99"/>
    <w:semiHidden/>
    <w:unhideWhenUsed/>
    <w:rsid w:val="00CC0EF6"/>
  </w:style>
  <w:style w:type="numbering" w:customStyle="1" w:styleId="12121">
    <w:name w:val="بلا قائمة12121"/>
    <w:next w:val="ab"/>
    <w:uiPriority w:val="99"/>
    <w:semiHidden/>
    <w:unhideWhenUsed/>
    <w:rsid w:val="00CC0EF6"/>
  </w:style>
  <w:style w:type="numbering" w:customStyle="1" w:styleId="4121">
    <w:name w:val="بلا قائمة4121"/>
    <w:next w:val="ab"/>
    <w:uiPriority w:val="99"/>
    <w:semiHidden/>
    <w:unhideWhenUsed/>
    <w:rsid w:val="00CC0EF6"/>
  </w:style>
  <w:style w:type="numbering" w:customStyle="1" w:styleId="13121">
    <w:name w:val="بلا قائمة13121"/>
    <w:next w:val="ab"/>
    <w:uiPriority w:val="99"/>
    <w:semiHidden/>
    <w:unhideWhenUsed/>
    <w:rsid w:val="00CC0EF6"/>
  </w:style>
  <w:style w:type="numbering" w:customStyle="1" w:styleId="5121">
    <w:name w:val="بلا قائمة5121"/>
    <w:next w:val="ab"/>
    <w:uiPriority w:val="99"/>
    <w:semiHidden/>
    <w:unhideWhenUsed/>
    <w:rsid w:val="00CC0EF6"/>
  </w:style>
  <w:style w:type="numbering" w:customStyle="1" w:styleId="14121">
    <w:name w:val="بلا قائمة14121"/>
    <w:next w:val="ab"/>
    <w:uiPriority w:val="99"/>
    <w:semiHidden/>
    <w:unhideWhenUsed/>
    <w:rsid w:val="00CC0EF6"/>
  </w:style>
  <w:style w:type="numbering" w:customStyle="1" w:styleId="6121">
    <w:name w:val="بلا قائمة6121"/>
    <w:next w:val="ab"/>
    <w:uiPriority w:val="99"/>
    <w:semiHidden/>
    <w:unhideWhenUsed/>
    <w:rsid w:val="00CC0EF6"/>
  </w:style>
  <w:style w:type="numbering" w:customStyle="1" w:styleId="15121">
    <w:name w:val="بلا قائمة15121"/>
    <w:next w:val="ab"/>
    <w:uiPriority w:val="99"/>
    <w:semiHidden/>
    <w:unhideWhenUsed/>
    <w:rsid w:val="00CC0EF6"/>
  </w:style>
  <w:style w:type="numbering" w:customStyle="1" w:styleId="7121">
    <w:name w:val="بلا قائمة7121"/>
    <w:next w:val="ab"/>
    <w:uiPriority w:val="99"/>
    <w:semiHidden/>
    <w:unhideWhenUsed/>
    <w:rsid w:val="00CC0EF6"/>
  </w:style>
  <w:style w:type="numbering" w:customStyle="1" w:styleId="16121">
    <w:name w:val="بلا قائمة16121"/>
    <w:next w:val="ab"/>
    <w:uiPriority w:val="99"/>
    <w:semiHidden/>
    <w:unhideWhenUsed/>
    <w:rsid w:val="00CC0EF6"/>
  </w:style>
  <w:style w:type="numbering" w:customStyle="1" w:styleId="8121">
    <w:name w:val="بلا قائمة8121"/>
    <w:next w:val="ab"/>
    <w:uiPriority w:val="99"/>
    <w:semiHidden/>
    <w:unhideWhenUsed/>
    <w:rsid w:val="00CC0EF6"/>
  </w:style>
  <w:style w:type="numbering" w:customStyle="1" w:styleId="17121">
    <w:name w:val="بلا قائمة17121"/>
    <w:next w:val="ab"/>
    <w:uiPriority w:val="99"/>
    <w:semiHidden/>
    <w:unhideWhenUsed/>
    <w:rsid w:val="00CC0EF6"/>
  </w:style>
  <w:style w:type="numbering" w:customStyle="1" w:styleId="9121">
    <w:name w:val="بلا قائمة9121"/>
    <w:next w:val="ab"/>
    <w:uiPriority w:val="99"/>
    <w:semiHidden/>
    <w:unhideWhenUsed/>
    <w:rsid w:val="00CC0EF6"/>
  </w:style>
  <w:style w:type="numbering" w:customStyle="1" w:styleId="18121">
    <w:name w:val="بلا قائمة18121"/>
    <w:next w:val="ab"/>
    <w:uiPriority w:val="99"/>
    <w:semiHidden/>
    <w:unhideWhenUsed/>
    <w:rsid w:val="00CC0EF6"/>
  </w:style>
  <w:style w:type="numbering" w:customStyle="1" w:styleId="10121">
    <w:name w:val="بلا قائمة10121"/>
    <w:next w:val="ab"/>
    <w:uiPriority w:val="99"/>
    <w:semiHidden/>
    <w:unhideWhenUsed/>
    <w:rsid w:val="00CC0EF6"/>
  </w:style>
  <w:style w:type="numbering" w:customStyle="1" w:styleId="19121">
    <w:name w:val="بلا قائمة19121"/>
    <w:next w:val="ab"/>
    <w:uiPriority w:val="99"/>
    <w:semiHidden/>
    <w:unhideWhenUsed/>
    <w:rsid w:val="00CC0EF6"/>
  </w:style>
  <w:style w:type="numbering" w:customStyle="1" w:styleId="20121">
    <w:name w:val="بلا قائمة20121"/>
    <w:next w:val="ab"/>
    <w:uiPriority w:val="99"/>
    <w:semiHidden/>
    <w:unhideWhenUsed/>
    <w:rsid w:val="00CC0EF6"/>
  </w:style>
  <w:style w:type="numbering" w:customStyle="1" w:styleId="110121">
    <w:name w:val="بلا قائمة110121"/>
    <w:next w:val="ab"/>
    <w:uiPriority w:val="99"/>
    <w:semiHidden/>
    <w:unhideWhenUsed/>
    <w:rsid w:val="00CC0EF6"/>
  </w:style>
  <w:style w:type="numbering" w:customStyle="1" w:styleId="211121">
    <w:name w:val="بلا قائمة211121"/>
    <w:next w:val="ab"/>
    <w:uiPriority w:val="99"/>
    <w:semiHidden/>
    <w:unhideWhenUsed/>
    <w:rsid w:val="00CC0EF6"/>
  </w:style>
  <w:style w:type="numbering" w:customStyle="1" w:styleId="1111121">
    <w:name w:val="بلا قائمة1111121"/>
    <w:next w:val="ab"/>
    <w:uiPriority w:val="99"/>
    <w:semiHidden/>
    <w:unhideWhenUsed/>
    <w:rsid w:val="00CC0EF6"/>
  </w:style>
  <w:style w:type="numbering" w:customStyle="1" w:styleId="22121">
    <w:name w:val="بلا قائمة22121"/>
    <w:next w:val="ab"/>
    <w:uiPriority w:val="99"/>
    <w:semiHidden/>
    <w:unhideWhenUsed/>
    <w:rsid w:val="00CC0EF6"/>
  </w:style>
  <w:style w:type="numbering" w:customStyle="1" w:styleId="112121">
    <w:name w:val="بلا قائمة112121"/>
    <w:next w:val="ab"/>
    <w:uiPriority w:val="99"/>
    <w:semiHidden/>
    <w:unhideWhenUsed/>
    <w:rsid w:val="00CC0EF6"/>
  </w:style>
  <w:style w:type="numbering" w:customStyle="1" w:styleId="23121">
    <w:name w:val="بلا قائمة23121"/>
    <w:next w:val="ab"/>
    <w:uiPriority w:val="99"/>
    <w:semiHidden/>
    <w:unhideWhenUsed/>
    <w:rsid w:val="00CC0EF6"/>
  </w:style>
  <w:style w:type="numbering" w:customStyle="1" w:styleId="113121">
    <w:name w:val="بلا قائمة113121"/>
    <w:next w:val="ab"/>
    <w:uiPriority w:val="99"/>
    <w:semiHidden/>
    <w:unhideWhenUsed/>
    <w:rsid w:val="00CC0EF6"/>
  </w:style>
  <w:style w:type="numbering" w:customStyle="1" w:styleId="24121">
    <w:name w:val="بلا قائمة24121"/>
    <w:next w:val="ab"/>
    <w:uiPriority w:val="99"/>
    <w:semiHidden/>
    <w:unhideWhenUsed/>
    <w:rsid w:val="00CC0EF6"/>
  </w:style>
  <w:style w:type="numbering" w:customStyle="1" w:styleId="114121">
    <w:name w:val="بلا قائمة114121"/>
    <w:next w:val="ab"/>
    <w:uiPriority w:val="99"/>
    <w:semiHidden/>
    <w:unhideWhenUsed/>
    <w:rsid w:val="00CC0EF6"/>
  </w:style>
  <w:style w:type="numbering" w:customStyle="1" w:styleId="25121">
    <w:name w:val="بلا قائمة25121"/>
    <w:next w:val="ab"/>
    <w:uiPriority w:val="99"/>
    <w:semiHidden/>
    <w:unhideWhenUsed/>
    <w:rsid w:val="00CC0EF6"/>
  </w:style>
  <w:style w:type="numbering" w:customStyle="1" w:styleId="115121">
    <w:name w:val="بلا قائمة115121"/>
    <w:next w:val="ab"/>
    <w:uiPriority w:val="99"/>
    <w:semiHidden/>
    <w:unhideWhenUsed/>
    <w:rsid w:val="00CC0EF6"/>
  </w:style>
  <w:style w:type="numbering" w:customStyle="1" w:styleId="3411">
    <w:name w:val="بلا قائمة3411"/>
    <w:next w:val="ab"/>
    <w:uiPriority w:val="99"/>
    <w:semiHidden/>
    <w:unhideWhenUsed/>
    <w:rsid w:val="00CC0EF6"/>
  </w:style>
  <w:style w:type="numbering" w:customStyle="1" w:styleId="1241">
    <w:name w:val="بلا قائمة1241"/>
    <w:next w:val="ab"/>
    <w:uiPriority w:val="99"/>
    <w:semiHidden/>
    <w:unhideWhenUsed/>
    <w:rsid w:val="00CC0EF6"/>
  </w:style>
  <w:style w:type="numbering" w:customStyle="1" w:styleId="2151">
    <w:name w:val="بلا قائمة2151"/>
    <w:next w:val="ab"/>
    <w:uiPriority w:val="99"/>
    <w:semiHidden/>
    <w:unhideWhenUsed/>
    <w:rsid w:val="00CC0EF6"/>
  </w:style>
  <w:style w:type="numbering" w:customStyle="1" w:styleId="11151">
    <w:name w:val="بلا قائمة11151"/>
    <w:next w:val="ab"/>
    <w:uiPriority w:val="99"/>
    <w:semiHidden/>
    <w:unhideWhenUsed/>
    <w:rsid w:val="00CC0EF6"/>
  </w:style>
  <w:style w:type="numbering" w:customStyle="1" w:styleId="2161">
    <w:name w:val="بلا قائمة2161"/>
    <w:next w:val="ab"/>
    <w:uiPriority w:val="99"/>
    <w:semiHidden/>
    <w:unhideWhenUsed/>
    <w:rsid w:val="00CC0EF6"/>
  </w:style>
  <w:style w:type="numbering" w:customStyle="1" w:styleId="11161">
    <w:name w:val="بلا قائمة11161"/>
    <w:next w:val="ab"/>
    <w:uiPriority w:val="99"/>
    <w:semiHidden/>
    <w:unhideWhenUsed/>
    <w:rsid w:val="00CC0EF6"/>
  </w:style>
  <w:style w:type="numbering" w:customStyle="1" w:styleId="3511">
    <w:name w:val="بلا قائمة3511"/>
    <w:next w:val="ab"/>
    <w:uiPriority w:val="99"/>
    <w:semiHidden/>
    <w:unhideWhenUsed/>
    <w:rsid w:val="00CC0EF6"/>
  </w:style>
  <w:style w:type="numbering" w:customStyle="1" w:styleId="1251">
    <w:name w:val="بلا قائمة1251"/>
    <w:next w:val="ab"/>
    <w:uiPriority w:val="99"/>
    <w:semiHidden/>
    <w:unhideWhenUsed/>
    <w:rsid w:val="00CC0EF6"/>
  </w:style>
  <w:style w:type="numbering" w:customStyle="1" w:styleId="441">
    <w:name w:val="بلا قائمة441"/>
    <w:next w:val="ab"/>
    <w:uiPriority w:val="99"/>
    <w:semiHidden/>
    <w:unhideWhenUsed/>
    <w:rsid w:val="00CC0EF6"/>
  </w:style>
  <w:style w:type="numbering" w:customStyle="1" w:styleId="1341">
    <w:name w:val="بلا قائمة1341"/>
    <w:next w:val="ab"/>
    <w:uiPriority w:val="99"/>
    <w:semiHidden/>
    <w:unhideWhenUsed/>
    <w:rsid w:val="00CC0EF6"/>
  </w:style>
  <w:style w:type="numbering" w:customStyle="1" w:styleId="541">
    <w:name w:val="بلا قائمة541"/>
    <w:next w:val="ab"/>
    <w:uiPriority w:val="99"/>
    <w:semiHidden/>
    <w:unhideWhenUsed/>
    <w:rsid w:val="00CC0EF6"/>
  </w:style>
  <w:style w:type="numbering" w:customStyle="1" w:styleId="1441">
    <w:name w:val="بلا قائمة1441"/>
    <w:next w:val="ab"/>
    <w:uiPriority w:val="99"/>
    <w:semiHidden/>
    <w:unhideWhenUsed/>
    <w:rsid w:val="00CC0EF6"/>
  </w:style>
  <w:style w:type="numbering" w:customStyle="1" w:styleId="641">
    <w:name w:val="بلا قائمة641"/>
    <w:next w:val="ab"/>
    <w:uiPriority w:val="99"/>
    <w:semiHidden/>
    <w:unhideWhenUsed/>
    <w:rsid w:val="00CC0EF6"/>
  </w:style>
  <w:style w:type="numbering" w:customStyle="1" w:styleId="1541">
    <w:name w:val="بلا قائمة1541"/>
    <w:next w:val="ab"/>
    <w:uiPriority w:val="99"/>
    <w:semiHidden/>
    <w:unhideWhenUsed/>
    <w:rsid w:val="00CC0EF6"/>
  </w:style>
  <w:style w:type="numbering" w:customStyle="1" w:styleId="741">
    <w:name w:val="بلا قائمة741"/>
    <w:next w:val="ab"/>
    <w:uiPriority w:val="99"/>
    <w:semiHidden/>
    <w:unhideWhenUsed/>
    <w:rsid w:val="00CC0EF6"/>
  </w:style>
  <w:style w:type="numbering" w:customStyle="1" w:styleId="1641">
    <w:name w:val="بلا قائمة1641"/>
    <w:next w:val="ab"/>
    <w:uiPriority w:val="99"/>
    <w:semiHidden/>
    <w:unhideWhenUsed/>
    <w:rsid w:val="00CC0EF6"/>
  </w:style>
  <w:style w:type="numbering" w:customStyle="1" w:styleId="841">
    <w:name w:val="بلا قائمة841"/>
    <w:next w:val="ab"/>
    <w:uiPriority w:val="99"/>
    <w:semiHidden/>
    <w:unhideWhenUsed/>
    <w:rsid w:val="00CC0EF6"/>
  </w:style>
  <w:style w:type="numbering" w:customStyle="1" w:styleId="1741">
    <w:name w:val="بلا قائمة1741"/>
    <w:next w:val="ab"/>
    <w:uiPriority w:val="99"/>
    <w:semiHidden/>
    <w:unhideWhenUsed/>
    <w:rsid w:val="00CC0EF6"/>
  </w:style>
  <w:style w:type="numbering" w:customStyle="1" w:styleId="941">
    <w:name w:val="بلا قائمة941"/>
    <w:next w:val="ab"/>
    <w:uiPriority w:val="99"/>
    <w:semiHidden/>
    <w:unhideWhenUsed/>
    <w:rsid w:val="00CC0EF6"/>
  </w:style>
  <w:style w:type="numbering" w:customStyle="1" w:styleId="1841">
    <w:name w:val="بلا قائمة1841"/>
    <w:next w:val="ab"/>
    <w:uiPriority w:val="99"/>
    <w:semiHidden/>
    <w:unhideWhenUsed/>
    <w:rsid w:val="00CC0EF6"/>
  </w:style>
  <w:style w:type="numbering" w:customStyle="1" w:styleId="1041">
    <w:name w:val="بلا قائمة1041"/>
    <w:next w:val="ab"/>
    <w:uiPriority w:val="99"/>
    <w:semiHidden/>
    <w:unhideWhenUsed/>
    <w:rsid w:val="00CC0EF6"/>
  </w:style>
  <w:style w:type="numbering" w:customStyle="1" w:styleId="1941">
    <w:name w:val="بلا قائمة1941"/>
    <w:next w:val="ab"/>
    <w:uiPriority w:val="99"/>
    <w:semiHidden/>
    <w:unhideWhenUsed/>
    <w:rsid w:val="00CC0EF6"/>
  </w:style>
  <w:style w:type="numbering" w:customStyle="1" w:styleId="2041">
    <w:name w:val="بلا قائمة2041"/>
    <w:next w:val="ab"/>
    <w:uiPriority w:val="99"/>
    <w:semiHidden/>
    <w:unhideWhenUsed/>
    <w:rsid w:val="00CC0EF6"/>
  </w:style>
  <w:style w:type="numbering" w:customStyle="1" w:styleId="11041">
    <w:name w:val="بلا قائمة11041"/>
    <w:next w:val="ab"/>
    <w:uiPriority w:val="99"/>
    <w:semiHidden/>
    <w:unhideWhenUsed/>
    <w:rsid w:val="00CC0EF6"/>
  </w:style>
  <w:style w:type="numbering" w:customStyle="1" w:styleId="21141">
    <w:name w:val="بلا قائمة21141"/>
    <w:next w:val="ab"/>
    <w:uiPriority w:val="99"/>
    <w:semiHidden/>
    <w:unhideWhenUsed/>
    <w:rsid w:val="00CC0EF6"/>
  </w:style>
  <w:style w:type="numbering" w:customStyle="1" w:styleId="111141">
    <w:name w:val="بلا قائمة111141"/>
    <w:next w:val="ab"/>
    <w:uiPriority w:val="99"/>
    <w:semiHidden/>
    <w:unhideWhenUsed/>
    <w:rsid w:val="00CC0EF6"/>
  </w:style>
  <w:style w:type="numbering" w:customStyle="1" w:styleId="2241">
    <w:name w:val="بلا قائمة2241"/>
    <w:next w:val="ab"/>
    <w:uiPriority w:val="99"/>
    <w:semiHidden/>
    <w:unhideWhenUsed/>
    <w:rsid w:val="00CC0EF6"/>
  </w:style>
  <w:style w:type="numbering" w:customStyle="1" w:styleId="11241">
    <w:name w:val="بلا قائمة11241"/>
    <w:next w:val="ab"/>
    <w:uiPriority w:val="99"/>
    <w:semiHidden/>
    <w:unhideWhenUsed/>
    <w:rsid w:val="00CC0EF6"/>
  </w:style>
  <w:style w:type="numbering" w:customStyle="1" w:styleId="2341">
    <w:name w:val="بلا قائمة2341"/>
    <w:next w:val="ab"/>
    <w:uiPriority w:val="99"/>
    <w:semiHidden/>
    <w:unhideWhenUsed/>
    <w:rsid w:val="00CC0EF6"/>
  </w:style>
  <w:style w:type="numbering" w:customStyle="1" w:styleId="11341">
    <w:name w:val="بلا قائمة11341"/>
    <w:next w:val="ab"/>
    <w:uiPriority w:val="99"/>
    <w:semiHidden/>
    <w:unhideWhenUsed/>
    <w:rsid w:val="00CC0EF6"/>
  </w:style>
  <w:style w:type="numbering" w:customStyle="1" w:styleId="2441">
    <w:name w:val="بلا قائمة2441"/>
    <w:next w:val="ab"/>
    <w:uiPriority w:val="99"/>
    <w:semiHidden/>
    <w:unhideWhenUsed/>
    <w:rsid w:val="00CC0EF6"/>
  </w:style>
  <w:style w:type="numbering" w:customStyle="1" w:styleId="11441">
    <w:name w:val="بلا قائمة11441"/>
    <w:next w:val="ab"/>
    <w:uiPriority w:val="99"/>
    <w:semiHidden/>
    <w:unhideWhenUsed/>
    <w:rsid w:val="00CC0EF6"/>
  </w:style>
  <w:style w:type="numbering" w:customStyle="1" w:styleId="2541">
    <w:name w:val="بلا قائمة2541"/>
    <w:next w:val="ab"/>
    <w:uiPriority w:val="99"/>
    <w:semiHidden/>
    <w:unhideWhenUsed/>
    <w:rsid w:val="00CC0EF6"/>
  </w:style>
  <w:style w:type="numbering" w:customStyle="1" w:styleId="11541">
    <w:name w:val="بلا قائمة11541"/>
    <w:next w:val="ab"/>
    <w:uiPriority w:val="99"/>
    <w:semiHidden/>
    <w:unhideWhenUsed/>
    <w:rsid w:val="00CC0EF6"/>
  </w:style>
  <w:style w:type="numbering" w:customStyle="1" w:styleId="263">
    <w:name w:val="بلا قائمة263"/>
    <w:next w:val="ab"/>
    <w:uiPriority w:val="99"/>
    <w:semiHidden/>
    <w:unhideWhenUsed/>
    <w:rsid w:val="00CC0EF6"/>
  </w:style>
  <w:style w:type="numbering" w:customStyle="1" w:styleId="1163">
    <w:name w:val="بلا قائمة1163"/>
    <w:next w:val="ab"/>
    <w:uiPriority w:val="99"/>
    <w:semiHidden/>
    <w:unhideWhenUsed/>
    <w:rsid w:val="00CC0EF6"/>
  </w:style>
  <w:style w:type="numbering" w:customStyle="1" w:styleId="273">
    <w:name w:val="بلا قائمة273"/>
    <w:next w:val="ab"/>
    <w:uiPriority w:val="99"/>
    <w:semiHidden/>
    <w:unhideWhenUsed/>
    <w:rsid w:val="00CC0EF6"/>
  </w:style>
  <w:style w:type="numbering" w:customStyle="1" w:styleId="1173">
    <w:name w:val="بلا قائمة1173"/>
    <w:next w:val="ab"/>
    <w:uiPriority w:val="99"/>
    <w:semiHidden/>
    <w:unhideWhenUsed/>
    <w:rsid w:val="00CC0EF6"/>
  </w:style>
  <w:style w:type="numbering" w:customStyle="1" w:styleId="2123">
    <w:name w:val="بلا قائمة2123"/>
    <w:next w:val="ab"/>
    <w:uiPriority w:val="99"/>
    <w:semiHidden/>
    <w:unhideWhenUsed/>
    <w:rsid w:val="00CC0EF6"/>
  </w:style>
  <w:style w:type="numbering" w:customStyle="1" w:styleId="11123">
    <w:name w:val="بلا قائمة11123"/>
    <w:next w:val="ab"/>
    <w:uiPriority w:val="99"/>
    <w:semiHidden/>
    <w:unhideWhenUsed/>
    <w:rsid w:val="00CC0EF6"/>
  </w:style>
  <w:style w:type="numbering" w:customStyle="1" w:styleId="313">
    <w:name w:val="بلا قائمة313"/>
    <w:next w:val="ab"/>
    <w:uiPriority w:val="99"/>
    <w:semiHidden/>
    <w:unhideWhenUsed/>
    <w:rsid w:val="00CC0EF6"/>
  </w:style>
  <w:style w:type="numbering" w:customStyle="1" w:styleId="1213">
    <w:name w:val="بلا قائمة1213"/>
    <w:next w:val="ab"/>
    <w:uiPriority w:val="99"/>
    <w:semiHidden/>
    <w:unhideWhenUsed/>
    <w:rsid w:val="00CC0EF6"/>
  </w:style>
  <w:style w:type="numbering" w:customStyle="1" w:styleId="413">
    <w:name w:val="بلا قائمة413"/>
    <w:next w:val="ab"/>
    <w:uiPriority w:val="99"/>
    <w:semiHidden/>
    <w:unhideWhenUsed/>
    <w:rsid w:val="00CC0EF6"/>
  </w:style>
  <w:style w:type="numbering" w:customStyle="1" w:styleId="1313">
    <w:name w:val="بلا قائمة1313"/>
    <w:next w:val="ab"/>
    <w:uiPriority w:val="99"/>
    <w:semiHidden/>
    <w:unhideWhenUsed/>
    <w:rsid w:val="00CC0EF6"/>
  </w:style>
  <w:style w:type="numbering" w:customStyle="1" w:styleId="513">
    <w:name w:val="بلا قائمة513"/>
    <w:next w:val="ab"/>
    <w:uiPriority w:val="99"/>
    <w:semiHidden/>
    <w:unhideWhenUsed/>
    <w:rsid w:val="00CC0EF6"/>
  </w:style>
  <w:style w:type="numbering" w:customStyle="1" w:styleId="1413">
    <w:name w:val="بلا قائمة1413"/>
    <w:next w:val="ab"/>
    <w:uiPriority w:val="99"/>
    <w:semiHidden/>
    <w:unhideWhenUsed/>
    <w:rsid w:val="00CC0EF6"/>
  </w:style>
  <w:style w:type="numbering" w:customStyle="1" w:styleId="613">
    <w:name w:val="بلا قائمة613"/>
    <w:next w:val="ab"/>
    <w:uiPriority w:val="99"/>
    <w:semiHidden/>
    <w:unhideWhenUsed/>
    <w:rsid w:val="00CC0EF6"/>
  </w:style>
  <w:style w:type="numbering" w:customStyle="1" w:styleId="1513">
    <w:name w:val="بلا قائمة1513"/>
    <w:next w:val="ab"/>
    <w:uiPriority w:val="99"/>
    <w:semiHidden/>
    <w:unhideWhenUsed/>
    <w:rsid w:val="00CC0EF6"/>
  </w:style>
  <w:style w:type="numbering" w:customStyle="1" w:styleId="713">
    <w:name w:val="بلا قائمة713"/>
    <w:next w:val="ab"/>
    <w:uiPriority w:val="99"/>
    <w:semiHidden/>
    <w:unhideWhenUsed/>
    <w:rsid w:val="00CC0EF6"/>
  </w:style>
  <w:style w:type="numbering" w:customStyle="1" w:styleId="1613">
    <w:name w:val="بلا قائمة1613"/>
    <w:next w:val="ab"/>
    <w:uiPriority w:val="99"/>
    <w:semiHidden/>
    <w:unhideWhenUsed/>
    <w:rsid w:val="00CC0EF6"/>
  </w:style>
  <w:style w:type="numbering" w:customStyle="1" w:styleId="813">
    <w:name w:val="بلا قائمة813"/>
    <w:next w:val="ab"/>
    <w:uiPriority w:val="99"/>
    <w:semiHidden/>
    <w:unhideWhenUsed/>
    <w:rsid w:val="00CC0EF6"/>
  </w:style>
  <w:style w:type="numbering" w:customStyle="1" w:styleId="1713">
    <w:name w:val="بلا قائمة1713"/>
    <w:next w:val="ab"/>
    <w:uiPriority w:val="99"/>
    <w:semiHidden/>
    <w:unhideWhenUsed/>
    <w:rsid w:val="00CC0EF6"/>
  </w:style>
  <w:style w:type="numbering" w:customStyle="1" w:styleId="913">
    <w:name w:val="بلا قائمة913"/>
    <w:next w:val="ab"/>
    <w:uiPriority w:val="99"/>
    <w:semiHidden/>
    <w:unhideWhenUsed/>
    <w:rsid w:val="00CC0EF6"/>
  </w:style>
  <w:style w:type="numbering" w:customStyle="1" w:styleId="1813">
    <w:name w:val="بلا قائمة1813"/>
    <w:next w:val="ab"/>
    <w:uiPriority w:val="99"/>
    <w:semiHidden/>
    <w:unhideWhenUsed/>
    <w:rsid w:val="00CC0EF6"/>
  </w:style>
  <w:style w:type="numbering" w:customStyle="1" w:styleId="1013">
    <w:name w:val="بلا قائمة1013"/>
    <w:next w:val="ab"/>
    <w:uiPriority w:val="99"/>
    <w:semiHidden/>
    <w:unhideWhenUsed/>
    <w:rsid w:val="00CC0EF6"/>
  </w:style>
  <w:style w:type="numbering" w:customStyle="1" w:styleId="1913">
    <w:name w:val="بلا قائمة1913"/>
    <w:next w:val="ab"/>
    <w:uiPriority w:val="99"/>
    <w:semiHidden/>
    <w:unhideWhenUsed/>
    <w:rsid w:val="00CC0EF6"/>
  </w:style>
  <w:style w:type="numbering" w:customStyle="1" w:styleId="2013">
    <w:name w:val="بلا قائمة2013"/>
    <w:next w:val="ab"/>
    <w:uiPriority w:val="99"/>
    <w:semiHidden/>
    <w:unhideWhenUsed/>
    <w:rsid w:val="00CC0EF6"/>
  </w:style>
  <w:style w:type="numbering" w:customStyle="1" w:styleId="11013">
    <w:name w:val="بلا قائمة11013"/>
    <w:next w:val="ab"/>
    <w:uiPriority w:val="99"/>
    <w:semiHidden/>
    <w:unhideWhenUsed/>
    <w:rsid w:val="00CC0EF6"/>
  </w:style>
  <w:style w:type="numbering" w:customStyle="1" w:styleId="21113">
    <w:name w:val="بلا قائمة21113"/>
    <w:next w:val="ab"/>
    <w:uiPriority w:val="99"/>
    <w:semiHidden/>
    <w:unhideWhenUsed/>
    <w:rsid w:val="00CC0EF6"/>
  </w:style>
  <w:style w:type="numbering" w:customStyle="1" w:styleId="111113">
    <w:name w:val="بلا قائمة111113"/>
    <w:next w:val="ab"/>
    <w:uiPriority w:val="99"/>
    <w:semiHidden/>
    <w:unhideWhenUsed/>
    <w:rsid w:val="00CC0EF6"/>
  </w:style>
  <w:style w:type="numbering" w:customStyle="1" w:styleId="2213">
    <w:name w:val="بلا قائمة2213"/>
    <w:next w:val="ab"/>
    <w:uiPriority w:val="99"/>
    <w:semiHidden/>
    <w:unhideWhenUsed/>
    <w:rsid w:val="00CC0EF6"/>
  </w:style>
  <w:style w:type="numbering" w:customStyle="1" w:styleId="11213">
    <w:name w:val="بلا قائمة11213"/>
    <w:next w:val="ab"/>
    <w:uiPriority w:val="99"/>
    <w:semiHidden/>
    <w:unhideWhenUsed/>
    <w:rsid w:val="00CC0EF6"/>
  </w:style>
  <w:style w:type="numbering" w:customStyle="1" w:styleId="2313">
    <w:name w:val="بلا قائمة2313"/>
    <w:next w:val="ab"/>
    <w:uiPriority w:val="99"/>
    <w:semiHidden/>
    <w:unhideWhenUsed/>
    <w:rsid w:val="00CC0EF6"/>
  </w:style>
  <w:style w:type="numbering" w:customStyle="1" w:styleId="11313">
    <w:name w:val="بلا قائمة11313"/>
    <w:next w:val="ab"/>
    <w:uiPriority w:val="99"/>
    <w:semiHidden/>
    <w:unhideWhenUsed/>
    <w:rsid w:val="00CC0EF6"/>
  </w:style>
  <w:style w:type="numbering" w:customStyle="1" w:styleId="2413">
    <w:name w:val="بلا قائمة2413"/>
    <w:next w:val="ab"/>
    <w:uiPriority w:val="99"/>
    <w:semiHidden/>
    <w:unhideWhenUsed/>
    <w:rsid w:val="00CC0EF6"/>
  </w:style>
  <w:style w:type="numbering" w:customStyle="1" w:styleId="11413">
    <w:name w:val="بلا قائمة11413"/>
    <w:next w:val="ab"/>
    <w:uiPriority w:val="99"/>
    <w:semiHidden/>
    <w:unhideWhenUsed/>
    <w:rsid w:val="00CC0EF6"/>
  </w:style>
  <w:style w:type="numbering" w:customStyle="1" w:styleId="2513">
    <w:name w:val="بلا قائمة2513"/>
    <w:next w:val="ab"/>
    <w:uiPriority w:val="99"/>
    <w:semiHidden/>
    <w:unhideWhenUsed/>
    <w:rsid w:val="00CC0EF6"/>
  </w:style>
  <w:style w:type="numbering" w:customStyle="1" w:styleId="11513">
    <w:name w:val="بلا قائمة11513"/>
    <w:next w:val="ab"/>
    <w:uiPriority w:val="99"/>
    <w:semiHidden/>
    <w:unhideWhenUsed/>
    <w:rsid w:val="00CC0EF6"/>
  </w:style>
  <w:style w:type="numbering" w:customStyle="1" w:styleId="3611">
    <w:name w:val="بلا قائمة3611"/>
    <w:next w:val="ab"/>
    <w:uiPriority w:val="99"/>
    <w:semiHidden/>
    <w:unhideWhenUsed/>
    <w:rsid w:val="00CC0EF6"/>
  </w:style>
  <w:style w:type="numbering" w:customStyle="1" w:styleId="1261">
    <w:name w:val="بلا قائمة1261"/>
    <w:next w:val="ab"/>
    <w:uiPriority w:val="99"/>
    <w:semiHidden/>
    <w:unhideWhenUsed/>
    <w:rsid w:val="00CC0EF6"/>
  </w:style>
  <w:style w:type="numbering" w:customStyle="1" w:styleId="2171">
    <w:name w:val="بلا قائمة2171"/>
    <w:next w:val="ab"/>
    <w:uiPriority w:val="99"/>
    <w:semiHidden/>
    <w:unhideWhenUsed/>
    <w:rsid w:val="00CC0EF6"/>
  </w:style>
  <w:style w:type="numbering" w:customStyle="1" w:styleId="11171">
    <w:name w:val="بلا قائمة11171"/>
    <w:next w:val="ab"/>
    <w:uiPriority w:val="99"/>
    <w:semiHidden/>
    <w:unhideWhenUsed/>
    <w:rsid w:val="00CC0EF6"/>
  </w:style>
  <w:style w:type="numbering" w:customStyle="1" w:styleId="2181">
    <w:name w:val="بلا قائمة2181"/>
    <w:next w:val="ab"/>
    <w:uiPriority w:val="99"/>
    <w:semiHidden/>
    <w:unhideWhenUsed/>
    <w:rsid w:val="00CC0EF6"/>
  </w:style>
  <w:style w:type="numbering" w:customStyle="1" w:styleId="11181">
    <w:name w:val="بلا قائمة11181"/>
    <w:next w:val="ab"/>
    <w:uiPriority w:val="99"/>
    <w:semiHidden/>
    <w:unhideWhenUsed/>
    <w:rsid w:val="00CC0EF6"/>
  </w:style>
  <w:style w:type="numbering" w:customStyle="1" w:styleId="3711">
    <w:name w:val="بلا قائمة3711"/>
    <w:next w:val="ab"/>
    <w:uiPriority w:val="99"/>
    <w:semiHidden/>
    <w:unhideWhenUsed/>
    <w:rsid w:val="00CC0EF6"/>
  </w:style>
  <w:style w:type="numbering" w:customStyle="1" w:styleId="1271">
    <w:name w:val="بلا قائمة1271"/>
    <w:next w:val="ab"/>
    <w:uiPriority w:val="99"/>
    <w:semiHidden/>
    <w:unhideWhenUsed/>
    <w:rsid w:val="00CC0EF6"/>
  </w:style>
  <w:style w:type="numbering" w:customStyle="1" w:styleId="451">
    <w:name w:val="بلا قائمة451"/>
    <w:next w:val="ab"/>
    <w:uiPriority w:val="99"/>
    <w:semiHidden/>
    <w:unhideWhenUsed/>
    <w:rsid w:val="00CC0EF6"/>
  </w:style>
  <w:style w:type="numbering" w:customStyle="1" w:styleId="1351">
    <w:name w:val="بلا قائمة1351"/>
    <w:next w:val="ab"/>
    <w:uiPriority w:val="99"/>
    <w:semiHidden/>
    <w:unhideWhenUsed/>
    <w:rsid w:val="00CC0EF6"/>
  </w:style>
  <w:style w:type="numbering" w:customStyle="1" w:styleId="5510">
    <w:name w:val="بلا قائمة551"/>
    <w:next w:val="ab"/>
    <w:uiPriority w:val="99"/>
    <w:semiHidden/>
    <w:unhideWhenUsed/>
    <w:rsid w:val="00CC0EF6"/>
  </w:style>
  <w:style w:type="numbering" w:customStyle="1" w:styleId="1451">
    <w:name w:val="بلا قائمة1451"/>
    <w:next w:val="ab"/>
    <w:uiPriority w:val="99"/>
    <w:semiHidden/>
    <w:unhideWhenUsed/>
    <w:rsid w:val="00CC0EF6"/>
  </w:style>
  <w:style w:type="numbering" w:customStyle="1" w:styleId="651">
    <w:name w:val="بلا قائمة651"/>
    <w:next w:val="ab"/>
    <w:uiPriority w:val="99"/>
    <w:semiHidden/>
    <w:unhideWhenUsed/>
    <w:rsid w:val="00CC0EF6"/>
  </w:style>
  <w:style w:type="numbering" w:customStyle="1" w:styleId="1551">
    <w:name w:val="بلا قائمة1551"/>
    <w:next w:val="ab"/>
    <w:uiPriority w:val="99"/>
    <w:semiHidden/>
    <w:unhideWhenUsed/>
    <w:rsid w:val="00CC0EF6"/>
  </w:style>
  <w:style w:type="numbering" w:customStyle="1" w:styleId="751">
    <w:name w:val="بلا قائمة751"/>
    <w:next w:val="ab"/>
    <w:uiPriority w:val="99"/>
    <w:semiHidden/>
    <w:unhideWhenUsed/>
    <w:rsid w:val="00CC0EF6"/>
  </w:style>
  <w:style w:type="numbering" w:customStyle="1" w:styleId="1651">
    <w:name w:val="بلا قائمة1651"/>
    <w:next w:val="ab"/>
    <w:uiPriority w:val="99"/>
    <w:semiHidden/>
    <w:unhideWhenUsed/>
    <w:rsid w:val="00CC0EF6"/>
  </w:style>
  <w:style w:type="numbering" w:customStyle="1" w:styleId="851">
    <w:name w:val="بلا قائمة851"/>
    <w:next w:val="ab"/>
    <w:uiPriority w:val="99"/>
    <w:semiHidden/>
    <w:unhideWhenUsed/>
    <w:rsid w:val="00CC0EF6"/>
  </w:style>
  <w:style w:type="numbering" w:customStyle="1" w:styleId="1751">
    <w:name w:val="بلا قائمة1751"/>
    <w:next w:val="ab"/>
    <w:uiPriority w:val="99"/>
    <w:semiHidden/>
    <w:unhideWhenUsed/>
    <w:rsid w:val="00CC0EF6"/>
  </w:style>
  <w:style w:type="numbering" w:customStyle="1" w:styleId="951">
    <w:name w:val="بلا قائمة951"/>
    <w:next w:val="ab"/>
    <w:uiPriority w:val="99"/>
    <w:semiHidden/>
    <w:unhideWhenUsed/>
    <w:rsid w:val="00CC0EF6"/>
  </w:style>
  <w:style w:type="numbering" w:customStyle="1" w:styleId="1851">
    <w:name w:val="بلا قائمة1851"/>
    <w:next w:val="ab"/>
    <w:uiPriority w:val="99"/>
    <w:semiHidden/>
    <w:unhideWhenUsed/>
    <w:rsid w:val="00CC0EF6"/>
  </w:style>
  <w:style w:type="numbering" w:customStyle="1" w:styleId="1051">
    <w:name w:val="بلا قائمة1051"/>
    <w:next w:val="ab"/>
    <w:uiPriority w:val="99"/>
    <w:semiHidden/>
    <w:unhideWhenUsed/>
    <w:rsid w:val="00CC0EF6"/>
  </w:style>
  <w:style w:type="numbering" w:customStyle="1" w:styleId="1951">
    <w:name w:val="بلا قائمة1951"/>
    <w:next w:val="ab"/>
    <w:uiPriority w:val="99"/>
    <w:semiHidden/>
    <w:unhideWhenUsed/>
    <w:rsid w:val="00CC0EF6"/>
  </w:style>
  <w:style w:type="numbering" w:customStyle="1" w:styleId="2051">
    <w:name w:val="بلا قائمة2051"/>
    <w:next w:val="ab"/>
    <w:uiPriority w:val="99"/>
    <w:semiHidden/>
    <w:unhideWhenUsed/>
    <w:rsid w:val="00CC0EF6"/>
  </w:style>
  <w:style w:type="numbering" w:customStyle="1" w:styleId="11051">
    <w:name w:val="بلا قائمة11051"/>
    <w:next w:val="ab"/>
    <w:uiPriority w:val="99"/>
    <w:semiHidden/>
    <w:unhideWhenUsed/>
    <w:rsid w:val="00CC0EF6"/>
  </w:style>
  <w:style w:type="numbering" w:customStyle="1" w:styleId="21151">
    <w:name w:val="بلا قائمة21151"/>
    <w:next w:val="ab"/>
    <w:uiPriority w:val="99"/>
    <w:semiHidden/>
    <w:unhideWhenUsed/>
    <w:rsid w:val="00CC0EF6"/>
  </w:style>
  <w:style w:type="numbering" w:customStyle="1" w:styleId="111151">
    <w:name w:val="بلا قائمة111151"/>
    <w:next w:val="ab"/>
    <w:uiPriority w:val="99"/>
    <w:semiHidden/>
    <w:unhideWhenUsed/>
    <w:rsid w:val="00CC0EF6"/>
  </w:style>
  <w:style w:type="numbering" w:customStyle="1" w:styleId="2251">
    <w:name w:val="بلا قائمة2251"/>
    <w:next w:val="ab"/>
    <w:uiPriority w:val="99"/>
    <w:semiHidden/>
    <w:unhideWhenUsed/>
    <w:rsid w:val="00CC0EF6"/>
  </w:style>
  <w:style w:type="numbering" w:customStyle="1" w:styleId="11251">
    <w:name w:val="بلا قائمة11251"/>
    <w:next w:val="ab"/>
    <w:uiPriority w:val="99"/>
    <w:semiHidden/>
    <w:unhideWhenUsed/>
    <w:rsid w:val="00CC0EF6"/>
  </w:style>
  <w:style w:type="numbering" w:customStyle="1" w:styleId="2351">
    <w:name w:val="بلا قائمة2351"/>
    <w:next w:val="ab"/>
    <w:uiPriority w:val="99"/>
    <w:semiHidden/>
    <w:unhideWhenUsed/>
    <w:rsid w:val="00CC0EF6"/>
  </w:style>
  <w:style w:type="numbering" w:customStyle="1" w:styleId="11351">
    <w:name w:val="بلا قائمة11351"/>
    <w:next w:val="ab"/>
    <w:uiPriority w:val="99"/>
    <w:semiHidden/>
    <w:unhideWhenUsed/>
    <w:rsid w:val="00CC0EF6"/>
  </w:style>
  <w:style w:type="numbering" w:customStyle="1" w:styleId="2451">
    <w:name w:val="بلا قائمة2451"/>
    <w:next w:val="ab"/>
    <w:uiPriority w:val="99"/>
    <w:semiHidden/>
    <w:unhideWhenUsed/>
    <w:rsid w:val="00CC0EF6"/>
  </w:style>
  <w:style w:type="numbering" w:customStyle="1" w:styleId="11451">
    <w:name w:val="بلا قائمة11451"/>
    <w:next w:val="ab"/>
    <w:uiPriority w:val="99"/>
    <w:semiHidden/>
    <w:unhideWhenUsed/>
    <w:rsid w:val="00CC0EF6"/>
  </w:style>
  <w:style w:type="numbering" w:customStyle="1" w:styleId="2551">
    <w:name w:val="بلا قائمة2551"/>
    <w:next w:val="ab"/>
    <w:uiPriority w:val="99"/>
    <w:semiHidden/>
    <w:unhideWhenUsed/>
    <w:rsid w:val="00CC0EF6"/>
  </w:style>
  <w:style w:type="numbering" w:customStyle="1" w:styleId="11551">
    <w:name w:val="بلا قائمة11551"/>
    <w:next w:val="ab"/>
    <w:uiPriority w:val="99"/>
    <w:semiHidden/>
    <w:unhideWhenUsed/>
    <w:rsid w:val="00CC0EF6"/>
  </w:style>
  <w:style w:type="numbering" w:customStyle="1" w:styleId="264">
    <w:name w:val="بلا قائمة264"/>
    <w:next w:val="ab"/>
    <w:uiPriority w:val="99"/>
    <w:semiHidden/>
    <w:unhideWhenUsed/>
    <w:rsid w:val="00CC0EF6"/>
  </w:style>
  <w:style w:type="numbering" w:customStyle="1" w:styleId="1164">
    <w:name w:val="بلا قائمة1164"/>
    <w:next w:val="ab"/>
    <w:uiPriority w:val="99"/>
    <w:semiHidden/>
    <w:unhideWhenUsed/>
    <w:rsid w:val="00CC0EF6"/>
  </w:style>
  <w:style w:type="numbering" w:customStyle="1" w:styleId="274">
    <w:name w:val="بلا قائمة274"/>
    <w:next w:val="ab"/>
    <w:uiPriority w:val="99"/>
    <w:semiHidden/>
    <w:unhideWhenUsed/>
    <w:rsid w:val="00CC0EF6"/>
  </w:style>
  <w:style w:type="numbering" w:customStyle="1" w:styleId="1174">
    <w:name w:val="بلا قائمة1174"/>
    <w:next w:val="ab"/>
    <w:uiPriority w:val="99"/>
    <w:semiHidden/>
    <w:unhideWhenUsed/>
    <w:rsid w:val="00CC0EF6"/>
  </w:style>
  <w:style w:type="numbering" w:customStyle="1" w:styleId="2124">
    <w:name w:val="بلا قائمة2124"/>
    <w:next w:val="ab"/>
    <w:uiPriority w:val="99"/>
    <w:semiHidden/>
    <w:unhideWhenUsed/>
    <w:rsid w:val="00CC0EF6"/>
  </w:style>
  <w:style w:type="numbering" w:customStyle="1" w:styleId="11124">
    <w:name w:val="بلا قائمة11124"/>
    <w:next w:val="ab"/>
    <w:uiPriority w:val="99"/>
    <w:semiHidden/>
    <w:unhideWhenUsed/>
    <w:rsid w:val="00CC0EF6"/>
  </w:style>
  <w:style w:type="numbering" w:customStyle="1" w:styleId="314">
    <w:name w:val="بلا قائمة314"/>
    <w:next w:val="ab"/>
    <w:uiPriority w:val="99"/>
    <w:semiHidden/>
    <w:unhideWhenUsed/>
    <w:rsid w:val="00CC0EF6"/>
  </w:style>
  <w:style w:type="numbering" w:customStyle="1" w:styleId="1214">
    <w:name w:val="بلا قائمة1214"/>
    <w:next w:val="ab"/>
    <w:uiPriority w:val="99"/>
    <w:semiHidden/>
    <w:unhideWhenUsed/>
    <w:rsid w:val="00CC0EF6"/>
  </w:style>
  <w:style w:type="numbering" w:customStyle="1" w:styleId="414">
    <w:name w:val="بلا قائمة414"/>
    <w:next w:val="ab"/>
    <w:uiPriority w:val="99"/>
    <w:semiHidden/>
    <w:unhideWhenUsed/>
    <w:rsid w:val="00CC0EF6"/>
  </w:style>
  <w:style w:type="numbering" w:customStyle="1" w:styleId="1314">
    <w:name w:val="بلا قائمة1314"/>
    <w:next w:val="ab"/>
    <w:uiPriority w:val="99"/>
    <w:semiHidden/>
    <w:unhideWhenUsed/>
    <w:rsid w:val="00CC0EF6"/>
  </w:style>
  <w:style w:type="numbering" w:customStyle="1" w:styleId="514">
    <w:name w:val="بلا قائمة514"/>
    <w:next w:val="ab"/>
    <w:uiPriority w:val="99"/>
    <w:semiHidden/>
    <w:unhideWhenUsed/>
    <w:rsid w:val="00CC0EF6"/>
  </w:style>
  <w:style w:type="numbering" w:customStyle="1" w:styleId="1414">
    <w:name w:val="بلا قائمة1414"/>
    <w:next w:val="ab"/>
    <w:uiPriority w:val="99"/>
    <w:semiHidden/>
    <w:unhideWhenUsed/>
    <w:rsid w:val="00CC0EF6"/>
  </w:style>
  <w:style w:type="numbering" w:customStyle="1" w:styleId="614">
    <w:name w:val="بلا قائمة614"/>
    <w:next w:val="ab"/>
    <w:uiPriority w:val="99"/>
    <w:semiHidden/>
    <w:unhideWhenUsed/>
    <w:rsid w:val="00CC0EF6"/>
  </w:style>
  <w:style w:type="numbering" w:customStyle="1" w:styleId="1514">
    <w:name w:val="بلا قائمة1514"/>
    <w:next w:val="ab"/>
    <w:uiPriority w:val="99"/>
    <w:semiHidden/>
    <w:unhideWhenUsed/>
    <w:rsid w:val="00CC0EF6"/>
  </w:style>
  <w:style w:type="numbering" w:customStyle="1" w:styleId="714">
    <w:name w:val="بلا قائمة714"/>
    <w:next w:val="ab"/>
    <w:uiPriority w:val="99"/>
    <w:semiHidden/>
    <w:unhideWhenUsed/>
    <w:rsid w:val="00CC0EF6"/>
  </w:style>
  <w:style w:type="numbering" w:customStyle="1" w:styleId="1614">
    <w:name w:val="بلا قائمة1614"/>
    <w:next w:val="ab"/>
    <w:uiPriority w:val="99"/>
    <w:semiHidden/>
    <w:unhideWhenUsed/>
    <w:rsid w:val="00CC0EF6"/>
  </w:style>
  <w:style w:type="numbering" w:customStyle="1" w:styleId="814">
    <w:name w:val="بلا قائمة814"/>
    <w:next w:val="ab"/>
    <w:uiPriority w:val="99"/>
    <w:semiHidden/>
    <w:unhideWhenUsed/>
    <w:rsid w:val="00CC0EF6"/>
  </w:style>
  <w:style w:type="numbering" w:customStyle="1" w:styleId="1714">
    <w:name w:val="بلا قائمة1714"/>
    <w:next w:val="ab"/>
    <w:uiPriority w:val="99"/>
    <w:semiHidden/>
    <w:unhideWhenUsed/>
    <w:rsid w:val="00CC0EF6"/>
  </w:style>
  <w:style w:type="numbering" w:customStyle="1" w:styleId="914">
    <w:name w:val="بلا قائمة914"/>
    <w:next w:val="ab"/>
    <w:uiPriority w:val="99"/>
    <w:semiHidden/>
    <w:unhideWhenUsed/>
    <w:rsid w:val="00CC0EF6"/>
  </w:style>
  <w:style w:type="numbering" w:customStyle="1" w:styleId="1814">
    <w:name w:val="بلا قائمة1814"/>
    <w:next w:val="ab"/>
    <w:uiPriority w:val="99"/>
    <w:semiHidden/>
    <w:unhideWhenUsed/>
    <w:rsid w:val="00CC0EF6"/>
  </w:style>
  <w:style w:type="numbering" w:customStyle="1" w:styleId="1014">
    <w:name w:val="بلا قائمة1014"/>
    <w:next w:val="ab"/>
    <w:uiPriority w:val="99"/>
    <w:semiHidden/>
    <w:unhideWhenUsed/>
    <w:rsid w:val="00CC0EF6"/>
  </w:style>
  <w:style w:type="numbering" w:customStyle="1" w:styleId="1914">
    <w:name w:val="بلا قائمة1914"/>
    <w:next w:val="ab"/>
    <w:uiPriority w:val="99"/>
    <w:semiHidden/>
    <w:unhideWhenUsed/>
    <w:rsid w:val="00CC0EF6"/>
  </w:style>
  <w:style w:type="numbering" w:customStyle="1" w:styleId="2014">
    <w:name w:val="بلا قائمة2014"/>
    <w:next w:val="ab"/>
    <w:uiPriority w:val="99"/>
    <w:semiHidden/>
    <w:unhideWhenUsed/>
    <w:rsid w:val="00CC0EF6"/>
  </w:style>
  <w:style w:type="numbering" w:customStyle="1" w:styleId="11014">
    <w:name w:val="بلا قائمة11014"/>
    <w:next w:val="ab"/>
    <w:uiPriority w:val="99"/>
    <w:semiHidden/>
    <w:unhideWhenUsed/>
    <w:rsid w:val="00CC0EF6"/>
  </w:style>
  <w:style w:type="numbering" w:customStyle="1" w:styleId="21114">
    <w:name w:val="بلا قائمة21114"/>
    <w:next w:val="ab"/>
    <w:uiPriority w:val="99"/>
    <w:semiHidden/>
    <w:unhideWhenUsed/>
    <w:rsid w:val="00CC0EF6"/>
  </w:style>
  <w:style w:type="numbering" w:customStyle="1" w:styleId="111114">
    <w:name w:val="بلا قائمة111114"/>
    <w:next w:val="ab"/>
    <w:uiPriority w:val="99"/>
    <w:semiHidden/>
    <w:unhideWhenUsed/>
    <w:rsid w:val="00CC0EF6"/>
  </w:style>
  <w:style w:type="numbering" w:customStyle="1" w:styleId="2214">
    <w:name w:val="بلا قائمة2214"/>
    <w:next w:val="ab"/>
    <w:uiPriority w:val="99"/>
    <w:semiHidden/>
    <w:unhideWhenUsed/>
    <w:rsid w:val="00CC0EF6"/>
  </w:style>
  <w:style w:type="numbering" w:customStyle="1" w:styleId="11214">
    <w:name w:val="بلا قائمة11214"/>
    <w:next w:val="ab"/>
    <w:uiPriority w:val="99"/>
    <w:semiHidden/>
    <w:unhideWhenUsed/>
    <w:rsid w:val="00CC0EF6"/>
  </w:style>
  <w:style w:type="numbering" w:customStyle="1" w:styleId="2314">
    <w:name w:val="بلا قائمة2314"/>
    <w:next w:val="ab"/>
    <w:uiPriority w:val="99"/>
    <w:semiHidden/>
    <w:unhideWhenUsed/>
    <w:rsid w:val="00CC0EF6"/>
  </w:style>
  <w:style w:type="numbering" w:customStyle="1" w:styleId="11314">
    <w:name w:val="بلا قائمة11314"/>
    <w:next w:val="ab"/>
    <w:uiPriority w:val="99"/>
    <w:semiHidden/>
    <w:unhideWhenUsed/>
    <w:rsid w:val="00CC0EF6"/>
  </w:style>
  <w:style w:type="numbering" w:customStyle="1" w:styleId="2414">
    <w:name w:val="بلا قائمة2414"/>
    <w:next w:val="ab"/>
    <w:uiPriority w:val="99"/>
    <w:semiHidden/>
    <w:unhideWhenUsed/>
    <w:rsid w:val="00CC0EF6"/>
  </w:style>
  <w:style w:type="numbering" w:customStyle="1" w:styleId="11414">
    <w:name w:val="بلا قائمة11414"/>
    <w:next w:val="ab"/>
    <w:uiPriority w:val="99"/>
    <w:semiHidden/>
    <w:unhideWhenUsed/>
    <w:rsid w:val="00CC0EF6"/>
  </w:style>
  <w:style w:type="numbering" w:customStyle="1" w:styleId="2514">
    <w:name w:val="بلا قائمة2514"/>
    <w:next w:val="ab"/>
    <w:uiPriority w:val="99"/>
    <w:semiHidden/>
    <w:unhideWhenUsed/>
    <w:rsid w:val="00CC0EF6"/>
  </w:style>
  <w:style w:type="numbering" w:customStyle="1" w:styleId="11514">
    <w:name w:val="بلا قائمة11514"/>
    <w:next w:val="ab"/>
    <w:uiPriority w:val="99"/>
    <w:semiHidden/>
    <w:unhideWhenUsed/>
    <w:rsid w:val="00CC0EF6"/>
  </w:style>
  <w:style w:type="numbering" w:customStyle="1" w:styleId="3811">
    <w:name w:val="بلا قائمة3811"/>
    <w:next w:val="ab"/>
    <w:uiPriority w:val="99"/>
    <w:semiHidden/>
    <w:unhideWhenUsed/>
    <w:rsid w:val="00CC0EF6"/>
  </w:style>
  <w:style w:type="numbering" w:customStyle="1" w:styleId="1281">
    <w:name w:val="بلا قائمة1281"/>
    <w:next w:val="ab"/>
    <w:uiPriority w:val="99"/>
    <w:semiHidden/>
    <w:unhideWhenUsed/>
    <w:rsid w:val="00CC0EF6"/>
  </w:style>
  <w:style w:type="numbering" w:customStyle="1" w:styleId="2191">
    <w:name w:val="بلا قائمة2191"/>
    <w:next w:val="ab"/>
    <w:uiPriority w:val="99"/>
    <w:semiHidden/>
    <w:unhideWhenUsed/>
    <w:rsid w:val="00CC0EF6"/>
  </w:style>
  <w:style w:type="numbering" w:customStyle="1" w:styleId="11191">
    <w:name w:val="بلا قائمة11191"/>
    <w:next w:val="ab"/>
    <w:uiPriority w:val="99"/>
    <w:semiHidden/>
    <w:unhideWhenUsed/>
    <w:rsid w:val="00CC0EF6"/>
  </w:style>
  <w:style w:type="numbering" w:customStyle="1" w:styleId="21101">
    <w:name w:val="بلا قائمة21101"/>
    <w:next w:val="ab"/>
    <w:uiPriority w:val="99"/>
    <w:semiHidden/>
    <w:unhideWhenUsed/>
    <w:rsid w:val="00CC0EF6"/>
  </w:style>
  <w:style w:type="numbering" w:customStyle="1" w:styleId="111101">
    <w:name w:val="بلا قائمة111101"/>
    <w:next w:val="ab"/>
    <w:uiPriority w:val="99"/>
    <w:semiHidden/>
    <w:unhideWhenUsed/>
    <w:rsid w:val="00CC0EF6"/>
  </w:style>
  <w:style w:type="numbering" w:customStyle="1" w:styleId="391">
    <w:name w:val="بلا قائمة391"/>
    <w:next w:val="ab"/>
    <w:uiPriority w:val="99"/>
    <w:semiHidden/>
    <w:unhideWhenUsed/>
    <w:rsid w:val="00CC0EF6"/>
  </w:style>
  <w:style w:type="numbering" w:customStyle="1" w:styleId="1291">
    <w:name w:val="بلا قائمة1291"/>
    <w:next w:val="ab"/>
    <w:uiPriority w:val="99"/>
    <w:semiHidden/>
    <w:unhideWhenUsed/>
    <w:rsid w:val="00CC0EF6"/>
  </w:style>
  <w:style w:type="numbering" w:customStyle="1" w:styleId="461">
    <w:name w:val="بلا قائمة461"/>
    <w:next w:val="ab"/>
    <w:uiPriority w:val="99"/>
    <w:semiHidden/>
    <w:unhideWhenUsed/>
    <w:rsid w:val="00CC0EF6"/>
  </w:style>
  <w:style w:type="numbering" w:customStyle="1" w:styleId="1361">
    <w:name w:val="بلا قائمة1361"/>
    <w:next w:val="ab"/>
    <w:uiPriority w:val="99"/>
    <w:semiHidden/>
    <w:unhideWhenUsed/>
    <w:rsid w:val="00CC0EF6"/>
  </w:style>
  <w:style w:type="numbering" w:customStyle="1" w:styleId="561">
    <w:name w:val="بلا قائمة561"/>
    <w:next w:val="ab"/>
    <w:uiPriority w:val="99"/>
    <w:semiHidden/>
    <w:unhideWhenUsed/>
    <w:rsid w:val="00CC0EF6"/>
  </w:style>
  <w:style w:type="numbering" w:customStyle="1" w:styleId="1461">
    <w:name w:val="بلا قائمة1461"/>
    <w:next w:val="ab"/>
    <w:uiPriority w:val="99"/>
    <w:semiHidden/>
    <w:unhideWhenUsed/>
    <w:rsid w:val="00CC0EF6"/>
  </w:style>
  <w:style w:type="numbering" w:customStyle="1" w:styleId="661">
    <w:name w:val="بلا قائمة661"/>
    <w:next w:val="ab"/>
    <w:uiPriority w:val="99"/>
    <w:semiHidden/>
    <w:unhideWhenUsed/>
    <w:rsid w:val="00CC0EF6"/>
  </w:style>
  <w:style w:type="numbering" w:customStyle="1" w:styleId="1561">
    <w:name w:val="بلا قائمة1561"/>
    <w:next w:val="ab"/>
    <w:uiPriority w:val="99"/>
    <w:semiHidden/>
    <w:unhideWhenUsed/>
    <w:rsid w:val="00CC0EF6"/>
  </w:style>
  <w:style w:type="numbering" w:customStyle="1" w:styleId="761">
    <w:name w:val="بلا قائمة761"/>
    <w:next w:val="ab"/>
    <w:uiPriority w:val="99"/>
    <w:semiHidden/>
    <w:unhideWhenUsed/>
    <w:rsid w:val="00CC0EF6"/>
  </w:style>
  <w:style w:type="numbering" w:customStyle="1" w:styleId="1661">
    <w:name w:val="بلا قائمة1661"/>
    <w:next w:val="ab"/>
    <w:uiPriority w:val="99"/>
    <w:semiHidden/>
    <w:unhideWhenUsed/>
    <w:rsid w:val="00CC0EF6"/>
  </w:style>
  <w:style w:type="numbering" w:customStyle="1" w:styleId="861">
    <w:name w:val="بلا قائمة861"/>
    <w:next w:val="ab"/>
    <w:uiPriority w:val="99"/>
    <w:semiHidden/>
    <w:unhideWhenUsed/>
    <w:rsid w:val="00CC0EF6"/>
  </w:style>
  <w:style w:type="numbering" w:customStyle="1" w:styleId="1761">
    <w:name w:val="بلا قائمة1761"/>
    <w:next w:val="ab"/>
    <w:uiPriority w:val="99"/>
    <w:semiHidden/>
    <w:unhideWhenUsed/>
    <w:rsid w:val="00CC0EF6"/>
  </w:style>
  <w:style w:type="numbering" w:customStyle="1" w:styleId="961">
    <w:name w:val="بلا قائمة961"/>
    <w:next w:val="ab"/>
    <w:uiPriority w:val="99"/>
    <w:semiHidden/>
    <w:unhideWhenUsed/>
    <w:rsid w:val="00CC0EF6"/>
  </w:style>
  <w:style w:type="numbering" w:customStyle="1" w:styleId="1861">
    <w:name w:val="بلا قائمة1861"/>
    <w:next w:val="ab"/>
    <w:uiPriority w:val="99"/>
    <w:semiHidden/>
    <w:unhideWhenUsed/>
    <w:rsid w:val="00CC0EF6"/>
  </w:style>
  <w:style w:type="numbering" w:customStyle="1" w:styleId="1061">
    <w:name w:val="بلا قائمة1061"/>
    <w:next w:val="ab"/>
    <w:uiPriority w:val="99"/>
    <w:semiHidden/>
    <w:unhideWhenUsed/>
    <w:rsid w:val="00CC0EF6"/>
  </w:style>
  <w:style w:type="numbering" w:customStyle="1" w:styleId="1961">
    <w:name w:val="بلا قائمة1961"/>
    <w:next w:val="ab"/>
    <w:uiPriority w:val="99"/>
    <w:semiHidden/>
    <w:unhideWhenUsed/>
    <w:rsid w:val="00CC0EF6"/>
  </w:style>
  <w:style w:type="numbering" w:customStyle="1" w:styleId="2061">
    <w:name w:val="بلا قائمة2061"/>
    <w:next w:val="ab"/>
    <w:uiPriority w:val="99"/>
    <w:semiHidden/>
    <w:unhideWhenUsed/>
    <w:rsid w:val="00CC0EF6"/>
  </w:style>
  <w:style w:type="numbering" w:customStyle="1" w:styleId="11061">
    <w:name w:val="بلا قائمة11061"/>
    <w:next w:val="ab"/>
    <w:uiPriority w:val="99"/>
    <w:semiHidden/>
    <w:unhideWhenUsed/>
    <w:rsid w:val="00CC0EF6"/>
  </w:style>
  <w:style w:type="numbering" w:customStyle="1" w:styleId="21161">
    <w:name w:val="بلا قائمة21161"/>
    <w:next w:val="ab"/>
    <w:uiPriority w:val="99"/>
    <w:semiHidden/>
    <w:unhideWhenUsed/>
    <w:rsid w:val="00CC0EF6"/>
  </w:style>
  <w:style w:type="numbering" w:customStyle="1" w:styleId="111161">
    <w:name w:val="بلا قائمة111161"/>
    <w:next w:val="ab"/>
    <w:uiPriority w:val="99"/>
    <w:semiHidden/>
    <w:unhideWhenUsed/>
    <w:rsid w:val="00CC0EF6"/>
  </w:style>
  <w:style w:type="numbering" w:customStyle="1" w:styleId="2261">
    <w:name w:val="بلا قائمة2261"/>
    <w:next w:val="ab"/>
    <w:uiPriority w:val="99"/>
    <w:semiHidden/>
    <w:unhideWhenUsed/>
    <w:rsid w:val="00CC0EF6"/>
  </w:style>
  <w:style w:type="numbering" w:customStyle="1" w:styleId="11261">
    <w:name w:val="بلا قائمة11261"/>
    <w:next w:val="ab"/>
    <w:uiPriority w:val="99"/>
    <w:semiHidden/>
    <w:unhideWhenUsed/>
    <w:rsid w:val="00CC0EF6"/>
  </w:style>
  <w:style w:type="numbering" w:customStyle="1" w:styleId="2361">
    <w:name w:val="بلا قائمة2361"/>
    <w:next w:val="ab"/>
    <w:uiPriority w:val="99"/>
    <w:semiHidden/>
    <w:unhideWhenUsed/>
    <w:rsid w:val="00CC0EF6"/>
  </w:style>
  <w:style w:type="numbering" w:customStyle="1" w:styleId="11361">
    <w:name w:val="بلا قائمة11361"/>
    <w:next w:val="ab"/>
    <w:uiPriority w:val="99"/>
    <w:semiHidden/>
    <w:unhideWhenUsed/>
    <w:rsid w:val="00CC0EF6"/>
  </w:style>
  <w:style w:type="numbering" w:customStyle="1" w:styleId="2461">
    <w:name w:val="بلا قائمة2461"/>
    <w:next w:val="ab"/>
    <w:uiPriority w:val="99"/>
    <w:semiHidden/>
    <w:unhideWhenUsed/>
    <w:rsid w:val="00CC0EF6"/>
  </w:style>
  <w:style w:type="numbering" w:customStyle="1" w:styleId="11461">
    <w:name w:val="بلا قائمة11461"/>
    <w:next w:val="ab"/>
    <w:uiPriority w:val="99"/>
    <w:semiHidden/>
    <w:unhideWhenUsed/>
    <w:rsid w:val="00CC0EF6"/>
  </w:style>
  <w:style w:type="numbering" w:customStyle="1" w:styleId="2561">
    <w:name w:val="بلا قائمة2561"/>
    <w:next w:val="ab"/>
    <w:uiPriority w:val="99"/>
    <w:semiHidden/>
    <w:unhideWhenUsed/>
    <w:rsid w:val="00CC0EF6"/>
  </w:style>
  <w:style w:type="numbering" w:customStyle="1" w:styleId="11561">
    <w:name w:val="بلا قائمة11561"/>
    <w:next w:val="ab"/>
    <w:uiPriority w:val="99"/>
    <w:semiHidden/>
    <w:unhideWhenUsed/>
    <w:rsid w:val="00CC0EF6"/>
  </w:style>
  <w:style w:type="numbering" w:customStyle="1" w:styleId="265">
    <w:name w:val="بلا قائمة265"/>
    <w:next w:val="ab"/>
    <w:uiPriority w:val="99"/>
    <w:semiHidden/>
    <w:unhideWhenUsed/>
    <w:rsid w:val="00CC0EF6"/>
  </w:style>
  <w:style w:type="numbering" w:customStyle="1" w:styleId="1165">
    <w:name w:val="بلا قائمة1165"/>
    <w:next w:val="ab"/>
    <w:uiPriority w:val="99"/>
    <w:semiHidden/>
    <w:unhideWhenUsed/>
    <w:rsid w:val="00CC0EF6"/>
  </w:style>
  <w:style w:type="numbering" w:customStyle="1" w:styleId="275">
    <w:name w:val="بلا قائمة275"/>
    <w:next w:val="ab"/>
    <w:uiPriority w:val="99"/>
    <w:semiHidden/>
    <w:unhideWhenUsed/>
    <w:rsid w:val="00CC0EF6"/>
  </w:style>
  <w:style w:type="numbering" w:customStyle="1" w:styleId="1175">
    <w:name w:val="بلا قائمة1175"/>
    <w:next w:val="ab"/>
    <w:uiPriority w:val="99"/>
    <w:semiHidden/>
    <w:unhideWhenUsed/>
    <w:rsid w:val="00CC0EF6"/>
  </w:style>
  <w:style w:type="numbering" w:customStyle="1" w:styleId="2125">
    <w:name w:val="بلا قائمة2125"/>
    <w:next w:val="ab"/>
    <w:uiPriority w:val="99"/>
    <w:semiHidden/>
    <w:unhideWhenUsed/>
    <w:rsid w:val="00CC0EF6"/>
  </w:style>
  <w:style w:type="numbering" w:customStyle="1" w:styleId="11125">
    <w:name w:val="بلا قائمة11125"/>
    <w:next w:val="ab"/>
    <w:uiPriority w:val="99"/>
    <w:semiHidden/>
    <w:unhideWhenUsed/>
    <w:rsid w:val="00CC0EF6"/>
  </w:style>
  <w:style w:type="numbering" w:customStyle="1" w:styleId="315">
    <w:name w:val="بلا قائمة315"/>
    <w:next w:val="ab"/>
    <w:uiPriority w:val="99"/>
    <w:semiHidden/>
    <w:unhideWhenUsed/>
    <w:rsid w:val="00CC0EF6"/>
  </w:style>
  <w:style w:type="numbering" w:customStyle="1" w:styleId="1215">
    <w:name w:val="بلا قائمة1215"/>
    <w:next w:val="ab"/>
    <w:uiPriority w:val="99"/>
    <w:semiHidden/>
    <w:unhideWhenUsed/>
    <w:rsid w:val="00CC0EF6"/>
  </w:style>
  <w:style w:type="numbering" w:customStyle="1" w:styleId="415">
    <w:name w:val="بلا قائمة415"/>
    <w:next w:val="ab"/>
    <w:uiPriority w:val="99"/>
    <w:semiHidden/>
    <w:unhideWhenUsed/>
    <w:rsid w:val="00CC0EF6"/>
  </w:style>
  <w:style w:type="numbering" w:customStyle="1" w:styleId="1315">
    <w:name w:val="بلا قائمة1315"/>
    <w:next w:val="ab"/>
    <w:uiPriority w:val="99"/>
    <w:semiHidden/>
    <w:unhideWhenUsed/>
    <w:rsid w:val="00CC0EF6"/>
  </w:style>
  <w:style w:type="numbering" w:customStyle="1" w:styleId="515">
    <w:name w:val="بلا قائمة515"/>
    <w:next w:val="ab"/>
    <w:uiPriority w:val="99"/>
    <w:semiHidden/>
    <w:unhideWhenUsed/>
    <w:rsid w:val="00CC0EF6"/>
  </w:style>
  <w:style w:type="numbering" w:customStyle="1" w:styleId="1415">
    <w:name w:val="بلا قائمة1415"/>
    <w:next w:val="ab"/>
    <w:uiPriority w:val="99"/>
    <w:semiHidden/>
    <w:unhideWhenUsed/>
    <w:rsid w:val="00CC0EF6"/>
  </w:style>
  <w:style w:type="numbering" w:customStyle="1" w:styleId="615">
    <w:name w:val="بلا قائمة615"/>
    <w:next w:val="ab"/>
    <w:uiPriority w:val="99"/>
    <w:semiHidden/>
    <w:unhideWhenUsed/>
    <w:rsid w:val="00CC0EF6"/>
  </w:style>
  <w:style w:type="numbering" w:customStyle="1" w:styleId="1515">
    <w:name w:val="بلا قائمة1515"/>
    <w:next w:val="ab"/>
    <w:uiPriority w:val="99"/>
    <w:semiHidden/>
    <w:unhideWhenUsed/>
    <w:rsid w:val="00CC0EF6"/>
  </w:style>
  <w:style w:type="numbering" w:customStyle="1" w:styleId="715">
    <w:name w:val="بلا قائمة715"/>
    <w:next w:val="ab"/>
    <w:uiPriority w:val="99"/>
    <w:semiHidden/>
    <w:unhideWhenUsed/>
    <w:rsid w:val="00CC0EF6"/>
  </w:style>
  <w:style w:type="numbering" w:customStyle="1" w:styleId="1615">
    <w:name w:val="بلا قائمة1615"/>
    <w:next w:val="ab"/>
    <w:uiPriority w:val="99"/>
    <w:semiHidden/>
    <w:unhideWhenUsed/>
    <w:rsid w:val="00CC0EF6"/>
  </w:style>
  <w:style w:type="numbering" w:customStyle="1" w:styleId="815">
    <w:name w:val="بلا قائمة815"/>
    <w:next w:val="ab"/>
    <w:uiPriority w:val="99"/>
    <w:semiHidden/>
    <w:unhideWhenUsed/>
    <w:rsid w:val="00CC0EF6"/>
  </w:style>
  <w:style w:type="numbering" w:customStyle="1" w:styleId="1715">
    <w:name w:val="بلا قائمة1715"/>
    <w:next w:val="ab"/>
    <w:uiPriority w:val="99"/>
    <w:semiHidden/>
    <w:unhideWhenUsed/>
    <w:rsid w:val="00CC0EF6"/>
  </w:style>
  <w:style w:type="numbering" w:customStyle="1" w:styleId="915">
    <w:name w:val="بلا قائمة915"/>
    <w:next w:val="ab"/>
    <w:uiPriority w:val="99"/>
    <w:semiHidden/>
    <w:unhideWhenUsed/>
    <w:rsid w:val="00CC0EF6"/>
  </w:style>
  <w:style w:type="numbering" w:customStyle="1" w:styleId="1815">
    <w:name w:val="بلا قائمة1815"/>
    <w:next w:val="ab"/>
    <w:uiPriority w:val="99"/>
    <w:semiHidden/>
    <w:unhideWhenUsed/>
    <w:rsid w:val="00CC0EF6"/>
  </w:style>
  <w:style w:type="numbering" w:customStyle="1" w:styleId="1015">
    <w:name w:val="بلا قائمة1015"/>
    <w:next w:val="ab"/>
    <w:uiPriority w:val="99"/>
    <w:semiHidden/>
    <w:unhideWhenUsed/>
    <w:rsid w:val="00CC0EF6"/>
  </w:style>
  <w:style w:type="numbering" w:customStyle="1" w:styleId="1915">
    <w:name w:val="بلا قائمة1915"/>
    <w:next w:val="ab"/>
    <w:uiPriority w:val="99"/>
    <w:semiHidden/>
    <w:unhideWhenUsed/>
    <w:rsid w:val="00CC0EF6"/>
  </w:style>
  <w:style w:type="numbering" w:customStyle="1" w:styleId="2015">
    <w:name w:val="بلا قائمة2015"/>
    <w:next w:val="ab"/>
    <w:uiPriority w:val="99"/>
    <w:semiHidden/>
    <w:unhideWhenUsed/>
    <w:rsid w:val="00CC0EF6"/>
  </w:style>
  <w:style w:type="numbering" w:customStyle="1" w:styleId="11015">
    <w:name w:val="بلا قائمة11015"/>
    <w:next w:val="ab"/>
    <w:uiPriority w:val="99"/>
    <w:semiHidden/>
    <w:unhideWhenUsed/>
    <w:rsid w:val="00CC0EF6"/>
  </w:style>
  <w:style w:type="numbering" w:customStyle="1" w:styleId="21115">
    <w:name w:val="بلا قائمة21115"/>
    <w:next w:val="ab"/>
    <w:uiPriority w:val="99"/>
    <w:semiHidden/>
    <w:unhideWhenUsed/>
    <w:rsid w:val="00CC0EF6"/>
  </w:style>
  <w:style w:type="numbering" w:customStyle="1" w:styleId="111115">
    <w:name w:val="بلا قائمة111115"/>
    <w:next w:val="ab"/>
    <w:uiPriority w:val="99"/>
    <w:semiHidden/>
    <w:unhideWhenUsed/>
    <w:rsid w:val="00CC0EF6"/>
  </w:style>
  <w:style w:type="numbering" w:customStyle="1" w:styleId="2215">
    <w:name w:val="بلا قائمة2215"/>
    <w:next w:val="ab"/>
    <w:uiPriority w:val="99"/>
    <w:semiHidden/>
    <w:unhideWhenUsed/>
    <w:rsid w:val="00CC0EF6"/>
  </w:style>
  <w:style w:type="numbering" w:customStyle="1" w:styleId="11215">
    <w:name w:val="بلا قائمة11215"/>
    <w:next w:val="ab"/>
    <w:uiPriority w:val="99"/>
    <w:semiHidden/>
    <w:unhideWhenUsed/>
    <w:rsid w:val="00CC0EF6"/>
  </w:style>
  <w:style w:type="numbering" w:customStyle="1" w:styleId="2315">
    <w:name w:val="بلا قائمة2315"/>
    <w:next w:val="ab"/>
    <w:uiPriority w:val="99"/>
    <w:semiHidden/>
    <w:unhideWhenUsed/>
    <w:rsid w:val="00CC0EF6"/>
  </w:style>
  <w:style w:type="numbering" w:customStyle="1" w:styleId="11315">
    <w:name w:val="بلا قائمة11315"/>
    <w:next w:val="ab"/>
    <w:uiPriority w:val="99"/>
    <w:semiHidden/>
    <w:unhideWhenUsed/>
    <w:rsid w:val="00CC0EF6"/>
  </w:style>
  <w:style w:type="numbering" w:customStyle="1" w:styleId="2415">
    <w:name w:val="بلا قائمة2415"/>
    <w:next w:val="ab"/>
    <w:uiPriority w:val="99"/>
    <w:semiHidden/>
    <w:unhideWhenUsed/>
    <w:rsid w:val="00CC0EF6"/>
  </w:style>
  <w:style w:type="numbering" w:customStyle="1" w:styleId="11415">
    <w:name w:val="بلا قائمة11415"/>
    <w:next w:val="ab"/>
    <w:uiPriority w:val="99"/>
    <w:semiHidden/>
    <w:unhideWhenUsed/>
    <w:rsid w:val="00CC0EF6"/>
  </w:style>
  <w:style w:type="numbering" w:customStyle="1" w:styleId="2515">
    <w:name w:val="بلا قائمة2515"/>
    <w:next w:val="ab"/>
    <w:uiPriority w:val="99"/>
    <w:semiHidden/>
    <w:unhideWhenUsed/>
    <w:rsid w:val="00CC0EF6"/>
  </w:style>
  <w:style w:type="numbering" w:customStyle="1" w:styleId="11515">
    <w:name w:val="بلا قائمة11515"/>
    <w:next w:val="ab"/>
    <w:uiPriority w:val="99"/>
    <w:semiHidden/>
    <w:unhideWhenUsed/>
    <w:rsid w:val="00CC0EF6"/>
  </w:style>
  <w:style w:type="numbering" w:customStyle="1" w:styleId="470">
    <w:name w:val="بلا قائمة47"/>
    <w:next w:val="ab"/>
    <w:uiPriority w:val="99"/>
    <w:semiHidden/>
    <w:unhideWhenUsed/>
    <w:rsid w:val="00CC0EF6"/>
  </w:style>
  <w:style w:type="table" w:customStyle="1" w:styleId="247">
    <w:name w:val="شبكة جدول24"/>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بلا قائمة48"/>
    <w:next w:val="ab"/>
    <w:uiPriority w:val="99"/>
    <w:semiHidden/>
    <w:unhideWhenUsed/>
    <w:rsid w:val="00CC0EF6"/>
  </w:style>
  <w:style w:type="table" w:customStyle="1" w:styleId="1107">
    <w:name w:val="شبكة جدول110"/>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شبكة جدول25"/>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شبكة جدول3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بلا قائمة49"/>
    <w:next w:val="ab"/>
    <w:uiPriority w:val="99"/>
    <w:semiHidden/>
    <w:unhideWhenUsed/>
    <w:rsid w:val="00CC0EF6"/>
  </w:style>
  <w:style w:type="table" w:customStyle="1" w:styleId="416">
    <w:name w:val="شبكة جدول4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بلا قائمة50"/>
    <w:next w:val="ab"/>
    <w:uiPriority w:val="99"/>
    <w:semiHidden/>
    <w:unhideWhenUsed/>
    <w:rsid w:val="00CC0EF6"/>
  </w:style>
  <w:style w:type="table" w:customStyle="1" w:styleId="516">
    <w:name w:val="شبكة جدول5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شبكة جدول61"/>
    <w:basedOn w:val="aa"/>
    <w:next w:val="af5"/>
    <w:uiPriority w:val="39"/>
    <w:rsid w:val="00CC0EF6"/>
    <w:pPr>
      <w:bidi/>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شبكة جدول71"/>
    <w:basedOn w:val="aa"/>
    <w:next w:val="af5"/>
    <w:uiPriority w:val="39"/>
    <w:rsid w:val="00CC0EF6"/>
    <w:pPr>
      <w:bidi/>
      <w:jc w:val="both"/>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جدول شبكة 6 ملون - تمييز 51"/>
    <w:basedOn w:val="aa"/>
    <w:uiPriority w:val="51"/>
    <w:rsid w:val="00CC0EF6"/>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570">
    <w:name w:val="بلا قائمة57"/>
    <w:next w:val="ab"/>
    <w:uiPriority w:val="99"/>
    <w:semiHidden/>
    <w:unhideWhenUsed/>
    <w:rsid w:val="008A373A"/>
  </w:style>
  <w:style w:type="numbering" w:customStyle="1" w:styleId="580">
    <w:name w:val="بلا قائمة58"/>
    <w:next w:val="ab"/>
    <w:uiPriority w:val="99"/>
    <w:semiHidden/>
    <w:rsid w:val="003266B0"/>
  </w:style>
  <w:style w:type="paragraph" w:customStyle="1" w:styleId="Default">
    <w:name w:val="Default"/>
    <w:rsid w:val="003266B0"/>
    <w:pPr>
      <w:autoSpaceDE w:val="0"/>
      <w:autoSpaceDN w:val="0"/>
      <w:adjustRightInd w:val="0"/>
    </w:pPr>
    <w:rPr>
      <w:rFonts w:ascii="Code" w:hAnsi="Code" w:cs="Code"/>
      <w:color w:val="000000"/>
      <w:sz w:val="24"/>
      <w:szCs w:val="24"/>
    </w:rPr>
  </w:style>
  <w:style w:type="table" w:customStyle="1" w:styleId="266">
    <w:name w:val="شبكة جدول26"/>
    <w:basedOn w:val="aa"/>
    <w:next w:val="af5"/>
    <w:uiPriority w:val="59"/>
    <w:rsid w:val="003266B0"/>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0">
    <w:name w:val="A1"/>
    <w:uiPriority w:val="99"/>
    <w:rsid w:val="003266B0"/>
    <w:rPr>
      <w:rFonts w:cs="Helvetica 65 Medium"/>
      <w:color w:val="000000"/>
      <w:sz w:val="20"/>
      <w:szCs w:val="20"/>
    </w:rPr>
  </w:style>
  <w:style w:type="character" w:customStyle="1" w:styleId="afffffff6">
    <w:name w:val="a"/>
    <w:rsid w:val="003266B0"/>
  </w:style>
  <w:style w:type="paragraph" w:customStyle="1" w:styleId="11a">
    <w:name w:val="سرد الفقرات11"/>
    <w:basedOn w:val="a8"/>
    <w:qFormat/>
    <w:rsid w:val="003266B0"/>
    <w:pPr>
      <w:widowControl/>
      <w:adjustRightInd/>
      <w:spacing w:line="240" w:lineRule="auto"/>
      <w:ind w:left="720"/>
      <w:jc w:val="left"/>
      <w:textAlignment w:val="auto"/>
    </w:pPr>
    <w:rPr>
      <w:rFonts w:cs="Simplified Arabic"/>
      <w:szCs w:val="28"/>
      <w:lang w:eastAsia="ar-SA"/>
    </w:rPr>
  </w:style>
  <w:style w:type="table" w:customStyle="1" w:styleId="TableNormal2">
    <w:name w:val="Table Normal2"/>
    <w:rsid w:val="006F1BF4"/>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1fa">
    <w:name w:val="بلا تباعد1"/>
    <w:qFormat/>
    <w:rsid w:val="006F1BF4"/>
    <w:pPr>
      <w:bidi/>
    </w:pPr>
    <w:rPr>
      <w:rFonts w:ascii="Calibri" w:hAnsi="Calibri" w:cs="Arial"/>
      <w:sz w:val="22"/>
      <w:szCs w:val="22"/>
    </w:rPr>
  </w:style>
  <w:style w:type="paragraph" w:customStyle="1" w:styleId="2f5">
    <w:name w:val="نص في بالون2"/>
    <w:basedOn w:val="a8"/>
    <w:rsid w:val="006F1BF4"/>
    <w:pPr>
      <w:adjustRightInd/>
      <w:spacing w:line="240" w:lineRule="auto"/>
      <w:ind w:firstLine="284"/>
      <w:jc w:val="left"/>
      <w:textAlignment w:val="auto"/>
    </w:pPr>
    <w:rPr>
      <w:rFonts w:ascii="Tahoma" w:cs="Tahoma"/>
      <w:sz w:val="16"/>
      <w:szCs w:val="16"/>
      <w:lang w:eastAsia="ar-SA"/>
    </w:rPr>
  </w:style>
  <w:style w:type="paragraph" w:customStyle="1" w:styleId="1fb">
    <w:name w:val="عنوان جدول المحتويات1"/>
    <w:basedOn w:val="13"/>
    <w:next w:val="a8"/>
    <w:semiHidden/>
    <w:rsid w:val="006F1BF4"/>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11CharChar1CharCharCharCharCharChar">
    <w:name w:val="خط الفقرة الافتراضي11 Char Char1 Char Char Char Char Char Char"/>
    <w:aliases w:val=" Char1 Char Char Char Char1 Char Char Char Char Char Char,Char1 Char Char Char Char Char Char Char Char Char1 Char Char Char Char Char Char Char Char Char"/>
    <w:basedOn w:val="a8"/>
    <w:rsid w:val="006F1BF4"/>
    <w:pPr>
      <w:widowControl/>
      <w:bidi w:val="0"/>
      <w:adjustRightInd/>
      <w:spacing w:line="240" w:lineRule="auto"/>
      <w:jc w:val="left"/>
      <w:textAlignment w:val="auto"/>
    </w:pPr>
  </w:style>
  <w:style w:type="paragraph" w:customStyle="1" w:styleId="uk-article-meta">
    <w:name w:val="uk-article-meta"/>
    <w:basedOn w:val="a8"/>
    <w:rsid w:val="006F1BF4"/>
    <w:pPr>
      <w:widowControl/>
      <w:bidi w:val="0"/>
      <w:adjustRightInd/>
      <w:spacing w:before="100" w:beforeAutospacing="1" w:after="100" w:afterAutospacing="1" w:line="330" w:lineRule="atLeast"/>
      <w:jc w:val="left"/>
      <w:textAlignment w:val="auto"/>
    </w:pPr>
    <w:rPr>
      <w:color w:val="A39F9C"/>
      <w:sz w:val="27"/>
      <w:szCs w:val="27"/>
    </w:rPr>
  </w:style>
  <w:style w:type="paragraph" w:customStyle="1" w:styleId="mbottom35">
    <w:name w:val="m_bottom_35"/>
    <w:basedOn w:val="a8"/>
    <w:rsid w:val="006F1BF4"/>
    <w:pPr>
      <w:widowControl/>
      <w:bidi w:val="0"/>
      <w:adjustRightInd/>
      <w:spacing w:before="100" w:beforeAutospacing="1" w:after="100" w:afterAutospacing="1" w:line="240" w:lineRule="auto"/>
      <w:jc w:val="left"/>
      <w:textAlignment w:val="auto"/>
    </w:pPr>
  </w:style>
  <w:style w:type="character" w:customStyle="1" w:styleId="createdate1">
    <w:name w:val="createdate1"/>
    <w:rsid w:val="006F1BF4"/>
    <w:rPr>
      <w:b/>
      <w:bCs/>
      <w:sz w:val="24"/>
      <w:szCs w:val="24"/>
    </w:rPr>
  </w:style>
  <w:style w:type="character" w:customStyle="1" w:styleId="threadtitle">
    <w:name w:val="threadtitle"/>
    <w:rsid w:val="006F1BF4"/>
  </w:style>
  <w:style w:type="character" w:customStyle="1" w:styleId="screen-reader-text">
    <w:name w:val="screen-reader-text"/>
    <w:rsid w:val="006F1BF4"/>
  </w:style>
  <w:style w:type="character" w:customStyle="1" w:styleId="1fc">
    <w:name w:val="العنوان1"/>
    <w:rsid w:val="006F1BF4"/>
  </w:style>
  <w:style w:type="character" w:customStyle="1" w:styleId="newsdetailsfont1">
    <w:name w:val="newsdetailsfont1"/>
    <w:rsid w:val="006F1BF4"/>
    <w:rPr>
      <w:rFonts w:ascii="Tahoma" w:hAnsi="Tahoma" w:cs="Tahoma" w:hint="default"/>
      <w:b/>
      <w:bCs/>
      <w:color w:val="FF0000"/>
      <w:sz w:val="20"/>
      <w:szCs w:val="20"/>
    </w:rPr>
  </w:style>
  <w:style w:type="character" w:customStyle="1" w:styleId="SimplifiedArabic14Char">
    <w:name w:val="نمط (العربية وغيرها) Simplified Arabic ‏14 نقطة غامق كشيدة صغي... Char"/>
    <w:link w:val="SimplifiedArabic14"/>
    <w:locked/>
    <w:rsid w:val="006F1BF4"/>
    <w:rPr>
      <w:rFonts w:cs="Simplified Arabic"/>
      <w:b/>
      <w:bCs/>
      <w:sz w:val="28"/>
      <w:szCs w:val="36"/>
    </w:rPr>
  </w:style>
  <w:style w:type="paragraph" w:customStyle="1" w:styleId="SimplifiedArabic14">
    <w:name w:val="نمط (العربية وغيرها) Simplified Arabic ‏14 نقطة غامق كشيدة صغي..."/>
    <w:basedOn w:val="a8"/>
    <w:link w:val="SimplifiedArabic14Char"/>
    <w:rsid w:val="006F1BF4"/>
    <w:pPr>
      <w:widowControl/>
      <w:adjustRightInd/>
      <w:spacing w:before="60" w:line="240" w:lineRule="auto"/>
      <w:jc w:val="center"/>
      <w:textAlignment w:val="auto"/>
    </w:pPr>
    <w:rPr>
      <w:rFonts w:cs="Simplified Arabic"/>
      <w:b/>
      <w:bCs/>
      <w:sz w:val="28"/>
      <w:szCs w:val="36"/>
    </w:rPr>
  </w:style>
  <w:style w:type="character" w:customStyle="1" w:styleId="fwb">
    <w:name w:val="fwb"/>
    <w:rsid w:val="006F1BF4"/>
  </w:style>
  <w:style w:type="character" w:customStyle="1" w:styleId="hps">
    <w:name w:val="hps"/>
    <w:rsid w:val="006F1BF4"/>
  </w:style>
  <w:style w:type="paragraph" w:customStyle="1" w:styleId="wp-caption-text">
    <w:name w:val="wp-caption-text"/>
    <w:basedOn w:val="a8"/>
    <w:rsid w:val="006F1BF4"/>
    <w:pPr>
      <w:widowControl/>
      <w:bidi w:val="0"/>
      <w:adjustRightInd/>
      <w:spacing w:before="100" w:beforeAutospacing="1" w:after="100" w:afterAutospacing="1" w:line="240" w:lineRule="auto"/>
      <w:jc w:val="left"/>
      <w:textAlignment w:val="auto"/>
    </w:pPr>
  </w:style>
  <w:style w:type="paragraph" w:customStyle="1" w:styleId="11b">
    <w:name w:val="بلا تباعد11"/>
    <w:aliases w:val="تعداد نقطي"/>
    <w:link w:val="NoSpacingChar"/>
    <w:uiPriority w:val="1"/>
    <w:qFormat/>
    <w:rsid w:val="006F1BF4"/>
    <w:pPr>
      <w:widowControl w:val="0"/>
      <w:bidi/>
      <w:ind w:firstLine="454"/>
      <w:jc w:val="both"/>
    </w:pPr>
    <w:rPr>
      <w:rFonts w:eastAsia="SimSun" w:cs="Traditional Arabic"/>
      <w:color w:val="000000"/>
      <w:sz w:val="36"/>
      <w:szCs w:val="36"/>
      <w:lang w:eastAsia="ar-SA"/>
    </w:rPr>
  </w:style>
  <w:style w:type="character" w:customStyle="1" w:styleId="NoSpacingChar">
    <w:name w:val="No Spacing Char"/>
    <w:link w:val="11b"/>
    <w:locked/>
    <w:rsid w:val="006F1BF4"/>
    <w:rPr>
      <w:rFonts w:eastAsia="SimSun" w:cs="Traditional Arabic"/>
      <w:color w:val="000000"/>
      <w:sz w:val="36"/>
      <w:szCs w:val="36"/>
      <w:lang w:eastAsia="ar-SA"/>
    </w:rPr>
  </w:style>
  <w:style w:type="paragraph" w:customStyle="1" w:styleId="2f6">
    <w:name w:val="بلا تباعد2"/>
    <w:rsid w:val="006F1BF4"/>
    <w:pPr>
      <w:widowControl w:val="0"/>
      <w:bidi/>
      <w:ind w:firstLine="454"/>
      <w:jc w:val="both"/>
    </w:pPr>
    <w:rPr>
      <w:rFonts w:eastAsia="SimSun" w:cs="Traditional Arabic"/>
      <w:color w:val="000000"/>
      <w:sz w:val="36"/>
      <w:szCs w:val="36"/>
      <w:lang w:eastAsia="ar-SA"/>
    </w:rPr>
  </w:style>
  <w:style w:type="numbering" w:customStyle="1" w:styleId="590">
    <w:name w:val="بلا قائمة59"/>
    <w:next w:val="ab"/>
    <w:rsid w:val="00A45DC2"/>
  </w:style>
  <w:style w:type="numbering" w:customStyle="1" w:styleId="4a">
    <w:name w:val="ترقيم نقطي4"/>
    <w:rsid w:val="00A45DC2"/>
  </w:style>
  <w:style w:type="numbering" w:customStyle="1" w:styleId="4b">
    <w:name w:val="ترقيم بحروف بمستويين4"/>
    <w:rsid w:val="00A45DC2"/>
  </w:style>
  <w:style w:type="numbering" w:customStyle="1" w:styleId="4c">
    <w:name w:val="ترقيم بثلاثة مستويات4"/>
    <w:rsid w:val="00A45DC2"/>
  </w:style>
  <w:style w:type="numbering" w:customStyle="1" w:styleId="1fd">
    <w:name w:val="ترقيم جدول1"/>
    <w:basedOn w:val="ab"/>
    <w:rsid w:val="00A45DC2"/>
  </w:style>
  <w:style w:type="numbering" w:customStyle="1" w:styleId="600">
    <w:name w:val="بلا قائمة60"/>
    <w:next w:val="ab"/>
    <w:semiHidden/>
    <w:rsid w:val="00F52763"/>
  </w:style>
  <w:style w:type="character" w:customStyle="1" w:styleId="Char15">
    <w:name w:val="رأس الصفحة Char1"/>
    <w:uiPriority w:val="99"/>
    <w:rsid w:val="00F52763"/>
    <w:rPr>
      <w:rFonts w:cs="Traditional Arabic"/>
      <w:b/>
      <w:bCs/>
      <w:sz w:val="28"/>
      <w:szCs w:val="28"/>
      <w:lang w:val="en-US" w:eastAsia="ar-SA" w:bidi="ar-SA"/>
    </w:rPr>
  </w:style>
  <w:style w:type="character" w:customStyle="1" w:styleId="Char16">
    <w:name w:val="تذييل الصفحة Char1"/>
    <w:uiPriority w:val="99"/>
    <w:locked/>
    <w:rsid w:val="00F52763"/>
    <w:rPr>
      <w:rFonts w:cs="Traditional Arabic"/>
      <w:b/>
      <w:bCs/>
      <w:sz w:val="28"/>
      <w:szCs w:val="28"/>
      <w:lang w:val="en-US" w:eastAsia="ar-SA" w:bidi="ar-SA"/>
    </w:rPr>
  </w:style>
  <w:style w:type="table" w:customStyle="1" w:styleId="276">
    <w:name w:val="شبكة جدول27"/>
    <w:basedOn w:val="aa"/>
    <w:next w:val="af5"/>
    <w:uiPriority w:val="59"/>
    <w:rsid w:val="00F5276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e">
    <w:name w:val="عنوان1"/>
    <w:basedOn w:val="a8"/>
    <w:autoRedefine/>
    <w:rsid w:val="00F52763"/>
    <w:pPr>
      <w:widowControl/>
      <w:adjustRightInd/>
      <w:spacing w:before="100" w:line="240" w:lineRule="auto"/>
      <w:ind w:left="737" w:hanging="737"/>
      <w:jc w:val="lowKashida"/>
      <w:textAlignment w:val="auto"/>
    </w:pPr>
    <w:rPr>
      <w:rFonts w:cs="Mudir MT"/>
      <w:b/>
      <w:bCs/>
      <w:sz w:val="22"/>
      <w:szCs w:val="34"/>
    </w:rPr>
  </w:style>
  <w:style w:type="character" w:customStyle="1" w:styleId="article">
    <w:name w:val="article"/>
    <w:rsid w:val="00F52763"/>
  </w:style>
  <w:style w:type="paragraph" w:customStyle="1" w:styleId="21a">
    <w:name w:val="عنوان 21"/>
    <w:basedOn w:val="a8"/>
    <w:rsid w:val="00F52763"/>
    <w:pPr>
      <w:widowControl/>
      <w:adjustRightInd/>
      <w:spacing w:line="240" w:lineRule="auto"/>
      <w:ind w:left="576" w:hanging="576"/>
      <w:jc w:val="left"/>
      <w:textAlignment w:val="auto"/>
    </w:pPr>
    <w:rPr>
      <w:rFonts w:eastAsia="SimSun"/>
      <w:lang w:eastAsia="zh-CN" w:bidi="ar-EG"/>
    </w:rPr>
  </w:style>
  <w:style w:type="paragraph" w:customStyle="1" w:styleId="317">
    <w:name w:val="عنوان 31"/>
    <w:basedOn w:val="a8"/>
    <w:rsid w:val="00F52763"/>
    <w:pPr>
      <w:widowControl/>
      <w:adjustRightInd/>
      <w:spacing w:line="240" w:lineRule="auto"/>
      <w:ind w:left="720" w:hanging="720"/>
      <w:jc w:val="left"/>
      <w:textAlignment w:val="auto"/>
    </w:pPr>
    <w:rPr>
      <w:rFonts w:eastAsia="SimSun"/>
      <w:lang w:eastAsia="zh-CN" w:bidi="ar-EG"/>
    </w:rPr>
  </w:style>
  <w:style w:type="paragraph" w:customStyle="1" w:styleId="417">
    <w:name w:val="عنوان 41"/>
    <w:basedOn w:val="a8"/>
    <w:rsid w:val="00F52763"/>
    <w:pPr>
      <w:widowControl/>
      <w:adjustRightInd/>
      <w:spacing w:line="240" w:lineRule="auto"/>
      <w:ind w:left="864" w:hanging="864"/>
      <w:jc w:val="left"/>
      <w:textAlignment w:val="auto"/>
    </w:pPr>
    <w:rPr>
      <w:rFonts w:eastAsia="SimSun"/>
      <w:lang w:eastAsia="zh-CN" w:bidi="ar-EG"/>
    </w:rPr>
  </w:style>
  <w:style w:type="paragraph" w:customStyle="1" w:styleId="517">
    <w:name w:val="عنوان 51"/>
    <w:basedOn w:val="a8"/>
    <w:rsid w:val="00F52763"/>
    <w:pPr>
      <w:widowControl/>
      <w:adjustRightInd/>
      <w:spacing w:line="240" w:lineRule="auto"/>
      <w:ind w:left="1008" w:hanging="1008"/>
      <w:jc w:val="left"/>
      <w:textAlignment w:val="auto"/>
    </w:pPr>
    <w:rPr>
      <w:rFonts w:eastAsia="SimSun"/>
      <w:lang w:eastAsia="zh-CN" w:bidi="ar-EG"/>
    </w:rPr>
  </w:style>
  <w:style w:type="paragraph" w:customStyle="1" w:styleId="617">
    <w:name w:val="عنوان 61"/>
    <w:basedOn w:val="a8"/>
    <w:rsid w:val="00F52763"/>
    <w:pPr>
      <w:widowControl/>
      <w:adjustRightInd/>
      <w:spacing w:line="240" w:lineRule="auto"/>
      <w:ind w:left="1152" w:hanging="1152"/>
      <w:jc w:val="left"/>
      <w:textAlignment w:val="auto"/>
    </w:pPr>
    <w:rPr>
      <w:rFonts w:eastAsia="SimSun"/>
      <w:lang w:eastAsia="zh-CN" w:bidi="ar-EG"/>
    </w:rPr>
  </w:style>
  <w:style w:type="paragraph" w:customStyle="1" w:styleId="717">
    <w:name w:val="عنوان 71"/>
    <w:basedOn w:val="a8"/>
    <w:rsid w:val="00F52763"/>
    <w:pPr>
      <w:widowControl/>
      <w:adjustRightInd/>
      <w:spacing w:line="240" w:lineRule="auto"/>
      <w:ind w:left="1296" w:hanging="1296"/>
      <w:jc w:val="left"/>
      <w:textAlignment w:val="auto"/>
    </w:pPr>
    <w:rPr>
      <w:rFonts w:eastAsia="SimSun"/>
      <w:lang w:eastAsia="zh-CN" w:bidi="ar-EG"/>
    </w:rPr>
  </w:style>
  <w:style w:type="paragraph" w:customStyle="1" w:styleId="816">
    <w:name w:val="عنوان 81"/>
    <w:basedOn w:val="a8"/>
    <w:rsid w:val="00F52763"/>
    <w:pPr>
      <w:widowControl/>
      <w:adjustRightInd/>
      <w:spacing w:line="240" w:lineRule="auto"/>
      <w:ind w:left="1440" w:hanging="1440"/>
      <w:jc w:val="left"/>
      <w:textAlignment w:val="auto"/>
    </w:pPr>
    <w:rPr>
      <w:rFonts w:eastAsia="SimSun"/>
      <w:lang w:eastAsia="zh-CN" w:bidi="ar-EG"/>
    </w:rPr>
  </w:style>
  <w:style w:type="paragraph" w:customStyle="1" w:styleId="916">
    <w:name w:val="عنوان 91"/>
    <w:basedOn w:val="a8"/>
    <w:rsid w:val="00F52763"/>
    <w:pPr>
      <w:widowControl/>
      <w:adjustRightInd/>
      <w:spacing w:line="240" w:lineRule="auto"/>
      <w:ind w:left="1584" w:hanging="1584"/>
      <w:jc w:val="left"/>
      <w:textAlignment w:val="auto"/>
    </w:pPr>
    <w:rPr>
      <w:rFonts w:eastAsia="SimSun"/>
      <w:lang w:eastAsia="zh-CN" w:bidi="ar-EG"/>
    </w:rPr>
  </w:style>
  <w:style w:type="character" w:customStyle="1" w:styleId="IntenseReference1">
    <w:name w:val="Intense Reference1"/>
    <w:rsid w:val="00F52763"/>
    <w:rPr>
      <w:b/>
      <w:smallCaps/>
      <w:color w:val="C0504D"/>
      <w:spacing w:val="5"/>
      <w:u w:val="single"/>
    </w:rPr>
  </w:style>
  <w:style w:type="character" w:customStyle="1" w:styleId="BalloonTextChar">
    <w:name w:val="Balloon Text Char"/>
    <w:link w:val="BalloonText1"/>
    <w:locked/>
    <w:rsid w:val="00F52763"/>
    <w:rPr>
      <w:rFonts w:ascii="Tahoma" w:cs="Tahoma"/>
      <w:sz w:val="16"/>
      <w:szCs w:val="16"/>
      <w:lang w:eastAsia="ar-SA"/>
    </w:rPr>
  </w:style>
  <w:style w:type="paragraph" w:customStyle="1" w:styleId="jorojani">
    <w:name w:val="jorojani"/>
    <w:rsid w:val="00F52763"/>
    <w:rPr>
      <w:rFonts w:eastAsia="Calibri"/>
      <w:szCs w:val="24"/>
    </w:rPr>
  </w:style>
  <w:style w:type="character" w:customStyle="1" w:styleId="redhl">
    <w:name w:val="red hl"/>
    <w:rsid w:val="00F52763"/>
    <w:rPr>
      <w:rFonts w:cs="Times New Roman"/>
    </w:rPr>
  </w:style>
  <w:style w:type="character" w:customStyle="1" w:styleId="details">
    <w:name w:val="details"/>
    <w:rsid w:val="00F52763"/>
    <w:rPr>
      <w:rFonts w:cs="Times New Roman"/>
    </w:rPr>
  </w:style>
  <w:style w:type="table" w:customStyle="1" w:styleId="TableGrid11">
    <w:name w:val="Table Grid11"/>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6">
    <w:name w:val="Char Char16"/>
    <w:rsid w:val="00F52763"/>
    <w:rPr>
      <w:rFonts w:ascii="Arial" w:hAnsi="Arial"/>
      <w:b/>
      <w:bCs/>
      <w:kern w:val="32"/>
      <w:sz w:val="32"/>
      <w:szCs w:val="32"/>
      <w:lang w:val="x-none" w:eastAsia="zh-CN" w:bidi="ar-SA"/>
    </w:rPr>
  </w:style>
  <w:style w:type="character" w:customStyle="1" w:styleId="CharChar15">
    <w:name w:val="Char Char15"/>
    <w:rsid w:val="00F52763"/>
    <w:rPr>
      <w:rFonts w:ascii="Arial" w:eastAsia="SimSun" w:hAnsi="Arial"/>
      <w:b/>
      <w:bCs/>
      <w:i/>
      <w:iCs/>
      <w:sz w:val="28"/>
      <w:szCs w:val="28"/>
      <w:lang w:val="x-none" w:eastAsia="zh-CN" w:bidi="ar-SA"/>
    </w:rPr>
  </w:style>
  <w:style w:type="character" w:customStyle="1" w:styleId="CharChar14">
    <w:name w:val="Char Char14"/>
    <w:rsid w:val="00F52763"/>
    <w:rPr>
      <w:rFonts w:ascii="Arial" w:eastAsia="SimSun" w:hAnsi="Arial"/>
      <w:b/>
      <w:bCs/>
      <w:sz w:val="26"/>
      <w:szCs w:val="26"/>
      <w:lang w:val="x-none" w:eastAsia="zh-CN" w:bidi="ar-SA"/>
    </w:rPr>
  </w:style>
  <w:style w:type="character" w:customStyle="1" w:styleId="CharChar10">
    <w:name w:val="Char Char10"/>
    <w:rsid w:val="00F52763"/>
    <w:rPr>
      <w:lang w:val="x-none" w:eastAsia="zh-CN" w:bidi="ar-SA"/>
    </w:rPr>
  </w:style>
  <w:style w:type="character" w:customStyle="1" w:styleId="CharChar6">
    <w:name w:val="Char Char6"/>
    <w:rsid w:val="00F52763"/>
    <w:rPr>
      <w:rFonts w:eastAsia="SimSun"/>
      <w:sz w:val="24"/>
      <w:szCs w:val="24"/>
      <w:lang w:val="x-none" w:eastAsia="zh-CN" w:bidi="ar-SA"/>
    </w:rPr>
  </w:style>
  <w:style w:type="character" w:customStyle="1" w:styleId="category">
    <w:name w:val="category"/>
    <w:rsid w:val="00F52763"/>
  </w:style>
  <w:style w:type="character" w:customStyle="1" w:styleId="articlecontent">
    <w:name w:val="articlecontent"/>
    <w:rsid w:val="00F52763"/>
  </w:style>
  <w:style w:type="character" w:customStyle="1" w:styleId="Char17">
    <w:name w:val="مخطط المستند Char1"/>
    <w:uiPriority w:val="99"/>
    <w:rsid w:val="00F52763"/>
    <w:rPr>
      <w:rFonts w:ascii="Tahoma" w:hAnsi="Tahoma" w:cs="Tahoma"/>
      <w:b/>
      <w:bCs/>
      <w:sz w:val="16"/>
      <w:szCs w:val="16"/>
      <w:lang w:eastAsia="ar-SA"/>
    </w:rPr>
  </w:style>
  <w:style w:type="table" w:styleId="afffffff7">
    <w:name w:val="Table Professional"/>
    <w:basedOn w:val="aa"/>
    <w:rsid w:val="00F52763"/>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ff">
    <w:name w:val="جدول أنيق1"/>
    <w:basedOn w:val="aa"/>
    <w:next w:val="afffffff3"/>
    <w:rsid w:val="00F52763"/>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67">
    <w:name w:val="بلا قائمة67"/>
    <w:next w:val="ab"/>
    <w:uiPriority w:val="99"/>
    <w:semiHidden/>
    <w:unhideWhenUsed/>
    <w:rsid w:val="00AF2022"/>
  </w:style>
  <w:style w:type="character" w:customStyle="1" w:styleId="Charfff0">
    <w:name w:val="آيات_أحمد_السيد Char"/>
    <w:link w:val="a0"/>
    <w:locked/>
    <w:rsid w:val="00AF2022"/>
    <w:rPr>
      <w:rFonts w:ascii="QCF_BSML" w:eastAsia="Calibri" w:hAnsi="QCF_BSML" w:cs="QCF_BSML"/>
      <w:color w:val="642100"/>
      <w:sz w:val="36"/>
      <w:szCs w:val="36"/>
      <w:lang w:eastAsia="ar-SA"/>
    </w:rPr>
  </w:style>
  <w:style w:type="paragraph" w:customStyle="1" w:styleId="a0">
    <w:name w:val="آيات_أحمد_السيد"/>
    <w:basedOn w:val="a8"/>
    <w:link w:val="Charfff0"/>
    <w:rsid w:val="00AF2022"/>
    <w:pPr>
      <w:numPr>
        <w:numId w:val="12"/>
      </w:numPr>
      <w:tabs>
        <w:tab w:val="left" w:pos="990"/>
        <w:tab w:val="left" w:pos="1132"/>
      </w:tabs>
      <w:autoSpaceDE w:val="0"/>
      <w:autoSpaceDN w:val="0"/>
      <w:spacing w:after="130" w:line="570" w:lineRule="exact"/>
      <w:ind w:left="0" w:firstLine="550"/>
      <w:jc w:val="lowKashida"/>
      <w:textAlignment w:val="auto"/>
    </w:pPr>
    <w:rPr>
      <w:rFonts w:ascii="QCF_BSML" w:eastAsia="Calibri" w:hAnsi="QCF_BSML" w:cs="QCF_BSML"/>
      <w:color w:val="642100"/>
      <w:sz w:val="36"/>
      <w:szCs w:val="36"/>
      <w:lang w:eastAsia="ar-SA"/>
    </w:rPr>
  </w:style>
  <w:style w:type="character" w:customStyle="1" w:styleId="Charfff1">
    <w:name w:val="أعلام_أحمد_السيد Char"/>
    <w:link w:val="afffffff8"/>
    <w:locked/>
    <w:rsid w:val="00AF2022"/>
    <w:rPr>
      <w:rFonts w:cs="mylotus"/>
      <w:color w:val="D60404"/>
      <w:sz w:val="39"/>
      <w:szCs w:val="37"/>
      <w:lang w:eastAsia="ar-SA"/>
    </w:rPr>
  </w:style>
  <w:style w:type="paragraph" w:customStyle="1" w:styleId="afffffff8">
    <w:name w:val="أعلام_أحمد_السيد"/>
    <w:basedOn w:val="a8"/>
    <w:link w:val="Charfff1"/>
    <w:rsid w:val="00AF2022"/>
    <w:pPr>
      <w:tabs>
        <w:tab w:val="left" w:pos="990"/>
        <w:tab w:val="left" w:pos="1132"/>
      </w:tabs>
      <w:adjustRightInd/>
      <w:spacing w:after="130" w:line="570" w:lineRule="exact"/>
      <w:ind w:firstLine="550"/>
      <w:jc w:val="lowKashida"/>
      <w:textAlignment w:val="auto"/>
    </w:pPr>
    <w:rPr>
      <w:rFonts w:cs="mylotus"/>
      <w:color w:val="D60404"/>
      <w:sz w:val="39"/>
      <w:szCs w:val="37"/>
      <w:lang w:eastAsia="ar-SA"/>
    </w:rPr>
  </w:style>
  <w:style w:type="character" w:customStyle="1" w:styleId="Charfff2">
    <w:name w:val="آثار_أحمد_السيد Char"/>
    <w:link w:val="afffffff9"/>
    <w:locked/>
    <w:rsid w:val="00AF2022"/>
    <w:rPr>
      <w:rFonts w:cs="mylotus"/>
      <w:color w:val="FFFF00"/>
      <w:sz w:val="39"/>
      <w:szCs w:val="37"/>
      <w:lang w:eastAsia="ar-SA"/>
    </w:rPr>
  </w:style>
  <w:style w:type="paragraph" w:customStyle="1" w:styleId="afffffff9">
    <w:name w:val="آثار_أحمد_السيد"/>
    <w:basedOn w:val="a8"/>
    <w:link w:val="Charfff2"/>
    <w:rsid w:val="00AF2022"/>
    <w:pPr>
      <w:tabs>
        <w:tab w:val="left" w:pos="990"/>
        <w:tab w:val="left" w:pos="1132"/>
      </w:tabs>
      <w:adjustRightInd/>
      <w:spacing w:after="130" w:line="570" w:lineRule="exact"/>
      <w:ind w:firstLine="550"/>
      <w:jc w:val="lowKashida"/>
      <w:textAlignment w:val="auto"/>
    </w:pPr>
    <w:rPr>
      <w:rFonts w:cs="mylotus"/>
      <w:color w:val="FFFF00"/>
      <w:sz w:val="39"/>
      <w:szCs w:val="37"/>
      <w:lang w:eastAsia="ar-SA"/>
    </w:rPr>
  </w:style>
  <w:style w:type="numbering" w:customStyle="1" w:styleId="5c">
    <w:name w:val="ترقيم بحروف بمستويين5"/>
    <w:rsid w:val="00AF2022"/>
  </w:style>
  <w:style w:type="paragraph" w:customStyle="1" w:styleId="afffffffa">
    <w:name w:val="كلمات_أحمد_السيد"/>
    <w:basedOn w:val="a8"/>
    <w:link w:val="Charfff3"/>
    <w:rsid w:val="00AF2022"/>
    <w:pPr>
      <w:tabs>
        <w:tab w:val="left" w:pos="990"/>
        <w:tab w:val="left" w:pos="1132"/>
      </w:tabs>
      <w:adjustRightInd/>
      <w:spacing w:after="130" w:line="570" w:lineRule="exact"/>
      <w:ind w:firstLine="550"/>
      <w:jc w:val="lowKashida"/>
      <w:textAlignment w:val="auto"/>
    </w:pPr>
    <w:rPr>
      <w:rFonts w:cs="mylotus"/>
      <w:color w:val="008000"/>
      <w:sz w:val="39"/>
      <w:szCs w:val="37"/>
      <w:lang w:eastAsia="ar-SA"/>
    </w:rPr>
  </w:style>
  <w:style w:type="character" w:customStyle="1" w:styleId="Charfff3">
    <w:name w:val="كلمات_أحمد_السيد Char"/>
    <w:link w:val="afffffffa"/>
    <w:rsid w:val="00AF2022"/>
    <w:rPr>
      <w:rFonts w:cs="mylotus"/>
      <w:color w:val="008000"/>
      <w:sz w:val="39"/>
      <w:szCs w:val="37"/>
      <w:lang w:eastAsia="ar-SA"/>
    </w:rPr>
  </w:style>
  <w:style w:type="paragraph" w:customStyle="1" w:styleId="afffffffb">
    <w:name w:val="أماكن_أحمد_السيد"/>
    <w:basedOn w:val="a8"/>
    <w:link w:val="Charfff4"/>
    <w:rsid w:val="00AF2022"/>
    <w:pPr>
      <w:tabs>
        <w:tab w:val="left" w:pos="990"/>
        <w:tab w:val="left" w:pos="1132"/>
      </w:tabs>
      <w:autoSpaceDE w:val="0"/>
      <w:autoSpaceDN w:val="0"/>
      <w:spacing w:after="130" w:line="570" w:lineRule="exact"/>
      <w:ind w:firstLine="550"/>
      <w:jc w:val="lowKashida"/>
      <w:textAlignment w:val="auto"/>
    </w:pPr>
    <w:rPr>
      <w:rFonts w:cs="mylotus"/>
      <w:color w:val="993300"/>
      <w:sz w:val="39"/>
      <w:szCs w:val="37"/>
      <w:lang w:eastAsia="ar-SA"/>
    </w:rPr>
  </w:style>
  <w:style w:type="character" w:customStyle="1" w:styleId="Charfff4">
    <w:name w:val="أماكن_أحمد_السيد Char"/>
    <w:link w:val="afffffffb"/>
    <w:rsid w:val="00AF2022"/>
    <w:rPr>
      <w:rFonts w:cs="mylotus"/>
      <w:color w:val="993300"/>
      <w:sz w:val="39"/>
      <w:szCs w:val="37"/>
      <w:lang w:eastAsia="ar-SA"/>
    </w:rPr>
  </w:style>
  <w:style w:type="paragraph" w:customStyle="1" w:styleId="2f7">
    <w:name w:val="آيات2_أحمد_السيد"/>
    <w:basedOn w:val="a8"/>
    <w:link w:val="2Char5"/>
    <w:rsid w:val="00AF2022"/>
    <w:pPr>
      <w:tabs>
        <w:tab w:val="left" w:pos="990"/>
        <w:tab w:val="left" w:pos="1132"/>
      </w:tabs>
      <w:adjustRightInd/>
      <w:spacing w:after="130" w:line="570" w:lineRule="exact"/>
      <w:ind w:firstLine="550"/>
      <w:jc w:val="lowKashida"/>
      <w:textAlignment w:val="auto"/>
    </w:pPr>
    <w:rPr>
      <w:rFonts w:ascii="QCF_BSML" w:hAnsi="QCF_BSML" w:cs="QCF_BSML"/>
      <w:color w:val="420742"/>
      <w:sz w:val="35"/>
      <w:szCs w:val="35"/>
    </w:rPr>
  </w:style>
  <w:style w:type="character" w:customStyle="1" w:styleId="2Char5">
    <w:name w:val="آيات2_أحمد_السيد Char"/>
    <w:link w:val="2f7"/>
    <w:rsid w:val="00AF2022"/>
    <w:rPr>
      <w:rFonts w:ascii="QCF_BSML" w:hAnsi="QCF_BSML" w:cs="QCF_BSML"/>
      <w:color w:val="420742"/>
      <w:sz w:val="35"/>
      <w:szCs w:val="35"/>
    </w:rPr>
  </w:style>
  <w:style w:type="numbering" w:customStyle="1" w:styleId="5d">
    <w:name w:val="ترقيم بثلاثة مستويات5"/>
    <w:rsid w:val="00AF2022"/>
  </w:style>
  <w:style w:type="paragraph" w:customStyle="1" w:styleId="afffffffc">
    <w:name w:val="المتن"/>
    <w:basedOn w:val="a8"/>
    <w:link w:val="Charfff5"/>
    <w:qFormat/>
    <w:rsid w:val="00AF2022"/>
    <w:pPr>
      <w:tabs>
        <w:tab w:val="left" w:pos="990"/>
        <w:tab w:val="left" w:pos="1132"/>
      </w:tabs>
      <w:autoSpaceDE w:val="0"/>
      <w:autoSpaceDN w:val="0"/>
      <w:spacing w:line="240" w:lineRule="auto"/>
      <w:ind w:firstLine="454"/>
      <w:jc w:val="lowKashida"/>
      <w:textAlignment w:val="auto"/>
    </w:pPr>
    <w:rPr>
      <w:rFonts w:ascii="adwa-assalaf" w:hAnsi="adwa-assalaf" w:cs="adwa-assalaf"/>
      <w:color w:val="000000"/>
      <w:sz w:val="34"/>
      <w:szCs w:val="34"/>
      <w:lang w:eastAsia="ar-SA"/>
    </w:rPr>
  </w:style>
  <w:style w:type="paragraph" w:customStyle="1" w:styleId="a4">
    <w:name w:val="المسألة"/>
    <w:basedOn w:val="a1"/>
    <w:link w:val="Charfff6"/>
    <w:qFormat/>
    <w:rsid w:val="00AF2022"/>
    <w:pPr>
      <w:widowControl/>
      <w:numPr>
        <w:numId w:val="13"/>
      </w:numPr>
      <w:spacing w:after="0" w:line="240" w:lineRule="auto"/>
      <w:ind w:right="357"/>
      <w:jc w:val="lowKashida"/>
    </w:pPr>
    <w:rPr>
      <w:rFonts w:cs="adwa-assalaf"/>
      <w:bCs/>
      <w:color w:val="000000"/>
      <w:sz w:val="36"/>
      <w:szCs w:val="36"/>
    </w:rPr>
  </w:style>
  <w:style w:type="character" w:customStyle="1" w:styleId="Charfff5">
    <w:name w:val="المتن Char"/>
    <w:link w:val="afffffffc"/>
    <w:rsid w:val="00AF2022"/>
    <w:rPr>
      <w:rFonts w:ascii="adwa-assalaf" w:hAnsi="adwa-assalaf" w:cs="adwa-assalaf"/>
      <w:color w:val="000000"/>
      <w:sz w:val="34"/>
      <w:szCs w:val="34"/>
      <w:lang w:eastAsia="ar-SA"/>
    </w:rPr>
  </w:style>
  <w:style w:type="character" w:customStyle="1" w:styleId="Charfff6">
    <w:name w:val="المسألة Char"/>
    <w:link w:val="a4"/>
    <w:rsid w:val="00AF2022"/>
    <w:rPr>
      <w:rFonts w:cs="adwa-assalaf"/>
      <w:bCs/>
      <w:color w:val="000000"/>
      <w:sz w:val="36"/>
      <w:szCs w:val="36"/>
      <w:lang w:eastAsia="ar-SA"/>
    </w:rPr>
  </w:style>
  <w:style w:type="paragraph" w:customStyle="1" w:styleId="a">
    <w:name w:val="متن مرقم"/>
    <w:basedOn w:val="1f8"/>
    <w:link w:val="Charfff7"/>
    <w:qFormat/>
    <w:rsid w:val="00AF2022"/>
    <w:pPr>
      <w:widowControl w:val="0"/>
      <w:numPr>
        <w:numId w:val="14"/>
      </w:numPr>
      <w:autoSpaceDE w:val="0"/>
      <w:autoSpaceDN w:val="0"/>
      <w:adjustRightInd w:val="0"/>
      <w:contextualSpacing/>
      <w:jc w:val="lowKashida"/>
    </w:pPr>
    <w:rPr>
      <w:rFonts w:ascii="adwa-assalaf" w:hAnsi="adwa-assalaf" w:cs="adwa-assalaf"/>
      <w:color w:val="000000"/>
      <w:sz w:val="34"/>
      <w:szCs w:val="34"/>
      <w:lang w:eastAsia="ar-SA" w:bidi="ar-SA"/>
    </w:rPr>
  </w:style>
  <w:style w:type="character" w:customStyle="1" w:styleId="Charf9">
    <w:name w:val="حاشية Char"/>
    <w:link w:val="affffc"/>
    <w:rsid w:val="00AF2022"/>
    <w:rPr>
      <w:rFonts w:ascii="Geeza Pro Regular" w:eastAsia="Geeza Pro Regular" w:hAnsi="Geeza Pro Regular" w:cs="Geeza Pro Regular"/>
      <w:color w:val="000000"/>
      <w:sz w:val="22"/>
      <w:szCs w:val="22"/>
      <w:bdr w:val="nil"/>
    </w:rPr>
  </w:style>
  <w:style w:type="character" w:customStyle="1" w:styleId="Charffd">
    <w:name w:val="سرد الفقرات Char"/>
    <w:link w:val="1f8"/>
    <w:uiPriority w:val="34"/>
    <w:rsid w:val="00AF2022"/>
    <w:rPr>
      <w:rFonts w:cs="Simplified Arabic"/>
      <w:sz w:val="28"/>
      <w:szCs w:val="32"/>
      <w:lang w:bidi="ar-EG"/>
    </w:rPr>
  </w:style>
  <w:style w:type="character" w:customStyle="1" w:styleId="Charfff7">
    <w:name w:val="متن مرقم Char"/>
    <w:link w:val="a"/>
    <w:rsid w:val="00AF2022"/>
    <w:rPr>
      <w:rFonts w:ascii="adwa-assalaf" w:hAnsi="adwa-assalaf" w:cs="adwa-assalaf"/>
      <w:color w:val="000000"/>
      <w:sz w:val="34"/>
      <w:szCs w:val="34"/>
      <w:lang w:eastAsia="ar-SA"/>
    </w:rPr>
  </w:style>
  <w:style w:type="table" w:customStyle="1" w:styleId="282">
    <w:name w:val="شبكة جدول28"/>
    <w:basedOn w:val="aa"/>
    <w:next w:val="af5"/>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0">
    <w:name w:val="المتن1"/>
    <w:basedOn w:val="a8"/>
    <w:link w:val="1Char7"/>
    <w:rsid w:val="00AF2022"/>
    <w:pPr>
      <w:adjustRightInd/>
      <w:spacing w:line="240" w:lineRule="auto"/>
      <w:ind w:firstLine="510"/>
      <w:jc w:val="lowKashida"/>
      <w:textAlignment w:val="auto"/>
    </w:pPr>
    <w:rPr>
      <w:rFonts w:ascii="adwa-assalaf" w:eastAsia="Meiryo" w:hAnsi="adwa-assalaf" w:cs="adwa-assalaf"/>
      <w:sz w:val="34"/>
      <w:szCs w:val="34"/>
      <w:lang w:eastAsia="ar-SA"/>
    </w:rPr>
  </w:style>
  <w:style w:type="paragraph" w:customStyle="1" w:styleId="afffffffd">
    <w:name w:val="المتن محبر"/>
    <w:basedOn w:val="1ff0"/>
    <w:link w:val="Charfff8"/>
    <w:qFormat/>
    <w:rsid w:val="00AF2022"/>
    <w:rPr>
      <w:b/>
      <w:bCs/>
    </w:rPr>
  </w:style>
  <w:style w:type="character" w:customStyle="1" w:styleId="1Char7">
    <w:name w:val="المتن1 Char"/>
    <w:link w:val="1ff0"/>
    <w:rsid w:val="00AF2022"/>
    <w:rPr>
      <w:rFonts w:ascii="adwa-assalaf" w:eastAsia="Meiryo" w:hAnsi="adwa-assalaf" w:cs="adwa-assalaf"/>
      <w:sz w:val="34"/>
      <w:szCs w:val="34"/>
      <w:lang w:eastAsia="ar-SA"/>
    </w:rPr>
  </w:style>
  <w:style w:type="character" w:customStyle="1" w:styleId="Charfff8">
    <w:name w:val="المتن محبر Char"/>
    <w:link w:val="afffffffd"/>
    <w:rsid w:val="00AF2022"/>
    <w:rPr>
      <w:rFonts w:ascii="adwa-assalaf" w:eastAsia="Meiryo" w:hAnsi="adwa-assalaf" w:cs="adwa-assalaf"/>
      <w:b/>
      <w:bCs/>
      <w:sz w:val="34"/>
      <w:szCs w:val="34"/>
      <w:lang w:eastAsia="ar-SA"/>
    </w:rPr>
  </w:style>
  <w:style w:type="character" w:customStyle="1" w:styleId="lineo">
    <w:name w:val="lineo"/>
    <w:rsid w:val="00AF2022"/>
  </w:style>
  <w:style w:type="paragraph" w:customStyle="1" w:styleId="afffffffe">
    <w:name w:val="المسطر محبر"/>
    <w:basedOn w:val="a8"/>
    <w:link w:val="Charfff9"/>
    <w:qFormat/>
    <w:rsid w:val="00AF2022"/>
    <w:pPr>
      <w:widowControl/>
      <w:adjustRightInd/>
      <w:spacing w:line="240" w:lineRule="auto"/>
      <w:jc w:val="lowKashida"/>
      <w:textAlignment w:val="auto"/>
    </w:pPr>
    <w:rPr>
      <w:rFonts w:ascii="adwa-assalaf" w:hAnsi="adwa-assalaf" w:cs="adwa-assalaf"/>
      <w:b/>
      <w:bCs/>
      <w:sz w:val="32"/>
      <w:szCs w:val="36"/>
      <w:u w:val="single"/>
      <w:lang w:eastAsia="ar-SA"/>
    </w:rPr>
  </w:style>
  <w:style w:type="paragraph" w:customStyle="1" w:styleId="affffffff">
    <w:name w:val="السورة"/>
    <w:basedOn w:val="1ff0"/>
    <w:link w:val="Charfffa"/>
    <w:qFormat/>
    <w:rsid w:val="00AF2022"/>
    <w:rPr>
      <w:rFonts w:eastAsia="@Arial Unicode MS"/>
      <w:sz w:val="28"/>
      <w:szCs w:val="28"/>
      <w:lang w:eastAsia="en-US"/>
    </w:rPr>
  </w:style>
  <w:style w:type="character" w:customStyle="1" w:styleId="Charfff9">
    <w:name w:val="المسطر محبر Char"/>
    <w:link w:val="afffffffe"/>
    <w:rsid w:val="00AF2022"/>
    <w:rPr>
      <w:rFonts w:ascii="adwa-assalaf" w:hAnsi="adwa-assalaf" w:cs="adwa-assalaf"/>
      <w:b/>
      <w:bCs/>
      <w:sz w:val="32"/>
      <w:szCs w:val="36"/>
      <w:u w:val="single"/>
      <w:lang w:eastAsia="ar-SA"/>
    </w:rPr>
  </w:style>
  <w:style w:type="character" w:customStyle="1" w:styleId="Charfffa">
    <w:name w:val="السورة Char"/>
    <w:link w:val="affffffff"/>
    <w:rsid w:val="00AF2022"/>
    <w:rPr>
      <w:rFonts w:ascii="adwa-assalaf" w:eastAsia="@Arial Unicode MS" w:hAnsi="adwa-assalaf" w:cs="adwa-assalaf"/>
      <w:sz w:val="28"/>
      <w:szCs w:val="28"/>
    </w:rPr>
  </w:style>
  <w:style w:type="paragraph" w:customStyle="1" w:styleId="affffffff0">
    <w:name w:val="مسألة"/>
    <w:basedOn w:val="a1"/>
    <w:link w:val="Charfffb"/>
    <w:qFormat/>
    <w:rsid w:val="00AF2022"/>
    <w:pPr>
      <w:widowControl/>
      <w:numPr>
        <w:numId w:val="0"/>
      </w:numPr>
      <w:tabs>
        <w:tab w:val="num" w:pos="360"/>
      </w:tabs>
      <w:spacing w:before="0" w:after="0" w:line="240" w:lineRule="auto"/>
      <w:ind w:left="360" w:right="357" w:hanging="360"/>
      <w:jc w:val="lowKashida"/>
    </w:pPr>
    <w:rPr>
      <w:rFonts w:cs="AL-Mateen"/>
      <w:color w:val="000000"/>
      <w:sz w:val="36"/>
      <w:szCs w:val="36"/>
    </w:rPr>
  </w:style>
  <w:style w:type="character" w:customStyle="1" w:styleId="Charfffb">
    <w:name w:val="مسألة Char"/>
    <w:link w:val="affffffff0"/>
    <w:rsid w:val="00AF2022"/>
    <w:rPr>
      <w:rFonts w:cs="AL-Mateen"/>
      <w:color w:val="000000"/>
      <w:sz w:val="36"/>
      <w:szCs w:val="36"/>
      <w:lang w:eastAsia="ar-SA"/>
    </w:rPr>
  </w:style>
  <w:style w:type="numbering" w:customStyle="1" w:styleId="11c">
    <w:name w:val="ترقيم بثلاثة مستويات11"/>
    <w:rsid w:val="00AF2022"/>
  </w:style>
  <w:style w:type="paragraph" w:customStyle="1" w:styleId="affffffff1">
    <w:name w:val="عنوان متين"/>
    <w:basedOn w:val="a8"/>
    <w:link w:val="Charfffc"/>
    <w:qFormat/>
    <w:rsid w:val="00AF2022"/>
    <w:pPr>
      <w:keepNext/>
      <w:widowControl/>
      <w:tabs>
        <w:tab w:val="num" w:pos="0"/>
      </w:tabs>
      <w:autoSpaceDE w:val="0"/>
      <w:autoSpaceDN w:val="0"/>
      <w:spacing w:line="240" w:lineRule="auto"/>
      <w:ind w:left="568" w:hanging="284"/>
      <w:jc w:val="lowKashida"/>
      <w:textAlignment w:val="auto"/>
    </w:pPr>
    <w:rPr>
      <w:rFonts w:cs="AL-Mateen"/>
      <w:color w:val="000000"/>
      <w:w w:val="103"/>
      <w:sz w:val="34"/>
      <w:szCs w:val="34"/>
      <w:u w:val="single"/>
      <w:lang w:eastAsia="ar-SA"/>
    </w:rPr>
  </w:style>
  <w:style w:type="character" w:customStyle="1" w:styleId="Charfffc">
    <w:name w:val="عنوان متين Char"/>
    <w:link w:val="affffffff1"/>
    <w:rsid w:val="00AF2022"/>
    <w:rPr>
      <w:rFonts w:cs="AL-Mateen"/>
      <w:color w:val="000000"/>
      <w:w w:val="103"/>
      <w:sz w:val="34"/>
      <w:szCs w:val="34"/>
      <w:u w:val="single"/>
      <w:lang w:eastAsia="ar-SA"/>
    </w:rPr>
  </w:style>
  <w:style w:type="numbering" w:customStyle="1" w:styleId="11d">
    <w:name w:val="ترقيم بحروف بمستويين11"/>
    <w:rsid w:val="00AF2022"/>
  </w:style>
  <w:style w:type="numbering" w:customStyle="1" w:styleId="21b">
    <w:name w:val="ترقيم بثلاثة مستويات21"/>
    <w:rsid w:val="00AF2022"/>
  </w:style>
  <w:style w:type="paragraph" w:customStyle="1" w:styleId="affffffff2">
    <w:name w:val="أحاديث_أحمد_السيد"/>
    <w:basedOn w:val="a8"/>
    <w:link w:val="Charfffd"/>
    <w:rsid w:val="00AF2022"/>
    <w:pPr>
      <w:tabs>
        <w:tab w:val="left" w:pos="990"/>
        <w:tab w:val="left" w:pos="1132"/>
      </w:tabs>
      <w:adjustRightInd/>
      <w:spacing w:after="130" w:line="570" w:lineRule="exact"/>
      <w:ind w:firstLine="550"/>
      <w:jc w:val="lowKashida"/>
      <w:textAlignment w:val="auto"/>
    </w:pPr>
    <w:rPr>
      <w:rFonts w:cs="mylotus"/>
      <w:color w:val="0000FF"/>
      <w:sz w:val="39"/>
      <w:szCs w:val="37"/>
      <w:lang w:eastAsia="ar-SA"/>
    </w:rPr>
  </w:style>
  <w:style w:type="character" w:customStyle="1" w:styleId="Charfffd">
    <w:name w:val="أحاديث_أحمد_السيد Char"/>
    <w:link w:val="affffffff2"/>
    <w:rsid w:val="00AF2022"/>
    <w:rPr>
      <w:rFonts w:cs="mylotus"/>
      <w:color w:val="0000FF"/>
      <w:sz w:val="39"/>
      <w:szCs w:val="37"/>
      <w:lang w:eastAsia="ar-SA"/>
    </w:rPr>
  </w:style>
  <w:style w:type="paragraph" w:customStyle="1" w:styleId="a7">
    <w:name w:val="نقطي"/>
    <w:basedOn w:val="1f8"/>
    <w:link w:val="Charfffe"/>
    <w:qFormat/>
    <w:rsid w:val="00AF2022"/>
    <w:pPr>
      <w:widowControl w:val="0"/>
      <w:numPr>
        <w:numId w:val="15"/>
      </w:numPr>
      <w:ind w:left="811" w:hanging="357"/>
      <w:contextualSpacing/>
      <w:jc w:val="both"/>
    </w:pPr>
    <w:rPr>
      <w:rFonts w:ascii="adwa-assalaf" w:hAnsi="adwa-assalaf" w:cs="adwa-assalaf"/>
      <w:b/>
      <w:bCs/>
      <w:sz w:val="36"/>
      <w:szCs w:val="34"/>
      <w:lang w:eastAsia="ar-SA" w:bidi="ar-SA"/>
    </w:rPr>
  </w:style>
  <w:style w:type="character" w:customStyle="1" w:styleId="Charfffe">
    <w:name w:val="نقطي Char"/>
    <w:link w:val="a7"/>
    <w:rsid w:val="00AF2022"/>
    <w:rPr>
      <w:rFonts w:ascii="adwa-assalaf" w:hAnsi="adwa-assalaf" w:cs="adwa-assalaf"/>
      <w:b/>
      <w:bCs/>
      <w:sz w:val="36"/>
      <w:szCs w:val="34"/>
      <w:lang w:eastAsia="ar-SA"/>
    </w:rPr>
  </w:style>
  <w:style w:type="numbering" w:customStyle="1" w:styleId="1300">
    <w:name w:val="بلا قائمة130"/>
    <w:next w:val="ab"/>
    <w:uiPriority w:val="99"/>
    <w:semiHidden/>
    <w:unhideWhenUsed/>
    <w:rsid w:val="00AF2022"/>
  </w:style>
  <w:style w:type="numbering" w:customStyle="1" w:styleId="2200">
    <w:name w:val="بلا قائمة220"/>
    <w:next w:val="ab"/>
    <w:uiPriority w:val="99"/>
    <w:semiHidden/>
    <w:unhideWhenUsed/>
    <w:rsid w:val="00AF2022"/>
  </w:style>
  <w:style w:type="paragraph" w:customStyle="1" w:styleId="1ff1">
    <w:name w:val="رأس الصفحة1"/>
    <w:basedOn w:val="a8"/>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paragraph" w:customStyle="1" w:styleId="1ff2">
    <w:name w:val="تذييل الصفحة1"/>
    <w:basedOn w:val="a8"/>
    <w:uiPriority w:val="99"/>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table" w:customStyle="1" w:styleId="111a">
    <w:name w:val="شبكة جدول111"/>
    <w:basedOn w:val="aa"/>
    <w:next w:val="af5"/>
    <w:uiPriority w:val="59"/>
    <w:rsid w:val="00AF2022"/>
    <w:rPr>
      <w:rFonts w:ascii="Calibri" w:eastAsia="SimSu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3">
    <w:name w:val="الأعلام"/>
    <w:uiPriority w:val="1"/>
    <w:qFormat/>
    <w:rsid w:val="00AF2022"/>
    <w:rPr>
      <w:rFonts w:cs="Traditional Arabic"/>
      <w:bCs/>
      <w:color w:val="FF0000"/>
      <w:sz w:val="36"/>
      <w:szCs w:val="36"/>
    </w:rPr>
  </w:style>
  <w:style w:type="character" w:customStyle="1" w:styleId="affffffff4">
    <w:name w:val="الأحاديث والآثار"/>
    <w:uiPriority w:val="1"/>
    <w:qFormat/>
    <w:rsid w:val="00AF2022"/>
    <w:rPr>
      <w:rFonts w:cs="Traditional Arabic"/>
      <w:color w:val="00B050"/>
      <w:sz w:val="36"/>
      <w:szCs w:val="36"/>
    </w:rPr>
  </w:style>
  <w:style w:type="character" w:customStyle="1" w:styleId="affffffff5">
    <w:name w:val="القواعد"/>
    <w:uiPriority w:val="1"/>
    <w:qFormat/>
    <w:rsid w:val="00AF2022"/>
    <w:rPr>
      <w:rFonts w:cs="Traditional Arabic"/>
      <w:b/>
      <w:bCs/>
      <w:color w:val="FFC000"/>
      <w:sz w:val="36"/>
      <w:szCs w:val="36"/>
    </w:rPr>
  </w:style>
  <w:style w:type="character" w:customStyle="1" w:styleId="affffffff6">
    <w:name w:val="فائدة"/>
    <w:uiPriority w:val="1"/>
    <w:qFormat/>
    <w:rsid w:val="00AF2022"/>
    <w:rPr>
      <w:rFonts w:cs="Traditional Arabic"/>
      <w:color w:val="C00000"/>
      <w:sz w:val="36"/>
      <w:szCs w:val="36"/>
    </w:rPr>
  </w:style>
  <w:style w:type="paragraph" w:customStyle="1" w:styleId="affffffff7">
    <w:name w:val="الغريب"/>
    <w:basedOn w:val="a8"/>
    <w:link w:val="Charffff"/>
    <w:rsid w:val="00AF2022"/>
    <w:pPr>
      <w:widowControl/>
      <w:adjustRightInd/>
      <w:spacing w:before="60" w:afterLines="60" w:after="60" w:line="240" w:lineRule="auto"/>
      <w:ind w:firstLine="454"/>
      <w:jc w:val="mediumKashida"/>
      <w:textAlignment w:val="auto"/>
    </w:pPr>
    <w:rPr>
      <w:rFonts w:ascii="Calibri" w:eastAsia="SimSun" w:hAnsi="Calibri" w:cs="Traditional Arabic"/>
      <w:color w:val="548DD4"/>
      <w:sz w:val="36"/>
      <w:szCs w:val="36"/>
    </w:rPr>
  </w:style>
  <w:style w:type="character" w:customStyle="1" w:styleId="Charffff">
    <w:name w:val="الغريب Char"/>
    <w:link w:val="affffffff7"/>
    <w:rsid w:val="00AF2022"/>
    <w:rPr>
      <w:rFonts w:ascii="Calibri" w:eastAsia="SimSun" w:hAnsi="Calibri" w:cs="Traditional Arabic"/>
      <w:color w:val="548DD4"/>
      <w:sz w:val="36"/>
      <w:szCs w:val="36"/>
    </w:rPr>
  </w:style>
  <w:style w:type="paragraph" w:customStyle="1" w:styleId="1ff3">
    <w:name w:val="جدول الرسوم التوضيحية1"/>
    <w:basedOn w:val="a8"/>
    <w:next w:val="a8"/>
    <w:rsid w:val="00AF2022"/>
    <w:pPr>
      <w:adjustRightInd/>
      <w:spacing w:before="80" w:line="240" w:lineRule="auto"/>
      <w:ind w:left="720" w:hanging="720"/>
      <w:textAlignment w:val="auto"/>
    </w:pPr>
    <w:rPr>
      <w:rFonts w:cs="Traditional Arabic"/>
      <w:color w:val="000000"/>
      <w:sz w:val="36"/>
      <w:szCs w:val="36"/>
      <w:lang w:eastAsia="ar-SA"/>
    </w:rPr>
  </w:style>
  <w:style w:type="paragraph" w:customStyle="1" w:styleId="1ff4">
    <w:name w:val="جدول المراجع المصدقة1"/>
    <w:basedOn w:val="a8"/>
    <w:next w:val="a8"/>
    <w:rsid w:val="00AF2022"/>
    <w:pPr>
      <w:adjustRightInd/>
      <w:spacing w:before="80" w:line="240" w:lineRule="auto"/>
      <w:ind w:left="360" w:hanging="360"/>
      <w:textAlignment w:val="auto"/>
    </w:pPr>
    <w:rPr>
      <w:rFonts w:cs="Traditional Arabic"/>
      <w:color w:val="000000"/>
      <w:sz w:val="36"/>
      <w:szCs w:val="36"/>
      <w:lang w:eastAsia="ar-SA"/>
    </w:rPr>
  </w:style>
  <w:style w:type="character" w:customStyle="1" w:styleId="Char22">
    <w:name w:val="مخطط المستند Char2"/>
    <w:rsid w:val="00AF2022"/>
    <w:rPr>
      <w:rFonts w:ascii="Times New Roman" w:eastAsia="Times New Roman" w:hAnsi="Times New Roman" w:cs="Traditional Arabic"/>
      <w:color w:val="000000"/>
      <w:sz w:val="36"/>
      <w:szCs w:val="36"/>
      <w:shd w:val="clear" w:color="auto" w:fill="000080"/>
      <w:lang w:eastAsia="ar-SA"/>
    </w:rPr>
  </w:style>
  <w:style w:type="character" w:customStyle="1" w:styleId="1ff5">
    <w:name w:val="رقم الصفحة1"/>
    <w:rsid w:val="00AF2022"/>
    <w:rPr>
      <w:rFonts w:cs="Times New Roman"/>
      <w:szCs w:val="32"/>
    </w:rPr>
  </w:style>
  <w:style w:type="character" w:customStyle="1" w:styleId="affffffff8">
    <w:name w:val="التعليقات"/>
    <w:uiPriority w:val="1"/>
    <w:qFormat/>
    <w:rsid w:val="00AF2022"/>
    <w:rPr>
      <w:rFonts w:cs="Traditional Arabic"/>
      <w:bCs/>
      <w:color w:val="000000"/>
    </w:rPr>
  </w:style>
  <w:style w:type="paragraph" w:customStyle="1" w:styleId="affffffff9">
    <w:name w:val="المذاهب والفرق والجماعات"/>
    <w:basedOn w:val="a8"/>
    <w:link w:val="Charffff0"/>
    <w:rsid w:val="00AF2022"/>
    <w:pPr>
      <w:widowControl/>
      <w:adjustRightInd/>
      <w:spacing w:before="80" w:after="60" w:line="240" w:lineRule="auto"/>
      <w:ind w:firstLine="454"/>
      <w:jc w:val="mediumKashida"/>
      <w:textAlignment w:val="auto"/>
    </w:pPr>
    <w:rPr>
      <w:rFonts w:ascii="Calibri" w:eastAsia="SimSun" w:hAnsi="Calibri" w:cs="Traditional Arabic"/>
      <w:bCs/>
      <w:color w:val="31849B"/>
      <w:sz w:val="36"/>
      <w:szCs w:val="36"/>
    </w:rPr>
  </w:style>
  <w:style w:type="character" w:customStyle="1" w:styleId="Charffff0">
    <w:name w:val="المذاهب والفرق والجماعات Char"/>
    <w:link w:val="affffffff9"/>
    <w:rsid w:val="00AF2022"/>
    <w:rPr>
      <w:rFonts w:ascii="Calibri" w:eastAsia="SimSun" w:hAnsi="Calibri" w:cs="Traditional Arabic"/>
      <w:bCs/>
      <w:color w:val="31849B"/>
      <w:sz w:val="36"/>
      <w:szCs w:val="36"/>
    </w:rPr>
  </w:style>
  <w:style w:type="numbering" w:customStyle="1" w:styleId="11200">
    <w:name w:val="بلا قائمة1120"/>
    <w:next w:val="ab"/>
    <w:uiPriority w:val="99"/>
    <w:semiHidden/>
    <w:unhideWhenUsed/>
    <w:rsid w:val="00AF2022"/>
  </w:style>
  <w:style w:type="paragraph" w:customStyle="1" w:styleId="paragraph">
    <w:name w:val="paragraph"/>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
    <w:name w:val="normaltextrun"/>
    <w:rsid w:val="00AF2022"/>
  </w:style>
  <w:style w:type="character" w:customStyle="1" w:styleId="eop">
    <w:name w:val="eop"/>
    <w:rsid w:val="00AF2022"/>
  </w:style>
  <w:style w:type="paragraph" w:customStyle="1" w:styleId="CharChar221">
    <w:name w:val="Char Char22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0">
    <w:name w:val="Char Char22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9">
    <w:name w:val="Char Char21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8">
    <w:name w:val="Char Char21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7">
    <w:name w:val="Char Char21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6">
    <w:name w:val="Char Char21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5">
    <w:name w:val="Char Char21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4">
    <w:name w:val="Char Char21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3">
    <w:name w:val="Char Char21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2">
    <w:name w:val="Char Char212"/>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1">
    <w:name w:val="Char Char21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0">
    <w:name w:val="Char Char21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9">
    <w:name w:val="Char Char2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8">
    <w:name w:val="Char Char2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7">
    <w:name w:val="Char Char2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6">
    <w:name w:val="Char Char2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5">
    <w:name w:val="Char Char2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4">
    <w:name w:val="Char Char2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3">
    <w:name w:val="Char Char2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
    <w:name w:val="Char Char22"/>
    <w:basedOn w:val="a8"/>
    <w:rsid w:val="00AF2022"/>
    <w:pPr>
      <w:widowControl/>
      <w:bidi w:val="0"/>
      <w:adjustRightInd/>
      <w:spacing w:line="240" w:lineRule="auto"/>
      <w:jc w:val="left"/>
      <w:textAlignment w:val="auto"/>
    </w:pPr>
    <w:rPr>
      <w:rFonts w:cs="Traditional Arabic"/>
      <w:sz w:val="36"/>
      <w:szCs w:val="36"/>
      <w:lang w:val="fr-FR" w:eastAsia="fr-FR"/>
    </w:rPr>
  </w:style>
  <w:style w:type="numbering" w:customStyle="1" w:styleId="3160">
    <w:name w:val="بلا قائمة316"/>
    <w:next w:val="ab"/>
    <w:uiPriority w:val="99"/>
    <w:semiHidden/>
    <w:unhideWhenUsed/>
    <w:rsid w:val="00AF2022"/>
  </w:style>
  <w:style w:type="numbering" w:customStyle="1" w:styleId="4100">
    <w:name w:val="بلا قائمة410"/>
    <w:next w:val="ab"/>
    <w:uiPriority w:val="99"/>
    <w:semiHidden/>
    <w:unhideWhenUsed/>
    <w:rsid w:val="00AF2022"/>
  </w:style>
  <w:style w:type="character" w:customStyle="1" w:styleId="1ff6">
    <w:name w:val="تأكيد دقيق1"/>
    <w:uiPriority w:val="19"/>
    <w:qFormat/>
    <w:rsid w:val="00AF2022"/>
    <w:rPr>
      <w:i/>
      <w:iCs/>
      <w:color w:val="808080"/>
    </w:rPr>
  </w:style>
  <w:style w:type="character" w:customStyle="1" w:styleId="1ff7">
    <w:name w:val="مرجع مكثف1"/>
    <w:uiPriority w:val="32"/>
    <w:qFormat/>
    <w:rsid w:val="00AF2022"/>
    <w:rPr>
      <w:b/>
      <w:bCs/>
      <w:smallCaps/>
      <w:color w:val="C0504D"/>
      <w:spacing w:val="5"/>
      <w:u w:val="single"/>
    </w:rPr>
  </w:style>
  <w:style w:type="table" w:customStyle="1" w:styleId="292">
    <w:name w:val="شبكة جدول29"/>
    <w:basedOn w:val="aa"/>
    <w:next w:val="af5"/>
    <w:uiPriority w:val="59"/>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8">
    <w:name w:val="عنوان فرعي1"/>
    <w:basedOn w:val="a8"/>
    <w:next w:val="a8"/>
    <w:uiPriority w:val="11"/>
    <w:qFormat/>
    <w:rsid w:val="00AF2022"/>
    <w:pPr>
      <w:widowControl/>
      <w:numPr>
        <w:ilvl w:val="1"/>
      </w:numPr>
      <w:bidi w:val="0"/>
      <w:adjustRightInd/>
      <w:spacing w:after="160" w:line="259" w:lineRule="auto"/>
      <w:ind w:firstLine="284"/>
      <w:jc w:val="left"/>
      <w:textAlignment w:val="auto"/>
    </w:pPr>
    <w:rPr>
      <w:rFonts w:ascii="Calibri" w:hAnsi="Calibri" w:cs="Arial"/>
      <w:color w:val="5A5A5A"/>
      <w:spacing w:val="15"/>
      <w:sz w:val="22"/>
      <w:szCs w:val="22"/>
    </w:rPr>
  </w:style>
  <w:style w:type="paragraph" w:styleId="affffffffa">
    <w:name w:val="Normal Indent"/>
    <w:aliases w:val="نمط عادي وسطية أهل السنة"/>
    <w:basedOn w:val="a8"/>
    <w:rsid w:val="00AF2022"/>
    <w:pPr>
      <w:widowControl/>
      <w:adjustRightInd/>
      <w:spacing w:after="200" w:line="276" w:lineRule="auto"/>
      <w:ind w:left="720"/>
      <w:jc w:val="left"/>
      <w:textAlignment w:val="auto"/>
    </w:pPr>
    <w:rPr>
      <w:rFonts w:ascii="Calibri" w:eastAsia="Calibri" w:hAnsi="Calibri" w:cs="Arial"/>
      <w:sz w:val="22"/>
      <w:szCs w:val="22"/>
    </w:rPr>
  </w:style>
  <w:style w:type="paragraph" w:customStyle="1" w:styleId="msonormalcxspmiddle">
    <w:name w:val="msonormal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last">
    <w:name w:val="msonormalcxsplast"/>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middlecxsplast">
    <w:name w:val="msonormalcxspmiddlecxsplast"/>
    <w:basedOn w:val="a8"/>
    <w:uiPriority w:val="99"/>
    <w:rsid w:val="00AF2022"/>
    <w:pPr>
      <w:widowControl/>
      <w:bidi w:val="0"/>
      <w:adjustRightInd/>
      <w:spacing w:before="100" w:beforeAutospacing="1" w:after="100" w:afterAutospacing="1" w:line="240" w:lineRule="auto"/>
      <w:jc w:val="left"/>
      <w:textAlignment w:val="auto"/>
    </w:pPr>
  </w:style>
  <w:style w:type="character" w:customStyle="1" w:styleId="FootnoteTextChar2">
    <w:name w:val="Footnote Text Char2"/>
    <w:semiHidden/>
    <w:locked/>
    <w:rsid w:val="00AF2022"/>
    <w:rPr>
      <w:color w:val="000000"/>
      <w:sz w:val="28"/>
      <w:szCs w:val="28"/>
      <w:lang w:val="en-US" w:eastAsia="ar-SA" w:bidi="ar-SA"/>
    </w:rPr>
  </w:style>
  <w:style w:type="paragraph" w:customStyle="1" w:styleId="streamitemcontent">
    <w:name w:val="streamitemcontent"/>
    <w:basedOn w:val="a8"/>
    <w:uiPriority w:val="99"/>
    <w:rsid w:val="00AF2022"/>
    <w:pPr>
      <w:widowControl/>
      <w:bidi w:val="0"/>
      <w:adjustRightInd/>
      <w:spacing w:before="100" w:beforeAutospacing="1" w:after="100" w:afterAutospacing="1" w:line="240" w:lineRule="auto"/>
      <w:jc w:val="left"/>
      <w:textAlignment w:val="auto"/>
    </w:pPr>
    <w:rPr>
      <w:rFonts w:ascii="Calibri" w:hAnsi="Calibri"/>
    </w:rPr>
  </w:style>
  <w:style w:type="character" w:customStyle="1" w:styleId="rakoba23">
    <w:name w:val="rakoba23"/>
    <w:rsid w:val="00AF2022"/>
  </w:style>
  <w:style w:type="paragraph" w:customStyle="1" w:styleId="CharChar2CharChar">
    <w:name w:val="Char Char2 Char Char"/>
    <w:basedOn w:val="a8"/>
    <w:uiPriority w:val="99"/>
    <w:rsid w:val="00AF2022"/>
    <w:pPr>
      <w:widowControl/>
      <w:adjustRightInd/>
      <w:spacing w:line="240" w:lineRule="auto"/>
      <w:jc w:val="left"/>
      <w:textAlignment w:val="auto"/>
    </w:pPr>
    <w:rPr>
      <w:rFonts w:cs="Traditional Arabic"/>
      <w:sz w:val="20"/>
      <w:szCs w:val="20"/>
      <w:lang w:eastAsia="ar-SA" w:bidi="ar-EG"/>
    </w:rPr>
  </w:style>
  <w:style w:type="character" w:customStyle="1" w:styleId="CharChar51">
    <w:name w:val="Char Char51"/>
    <w:locked/>
    <w:rsid w:val="00AF2022"/>
    <w:rPr>
      <w:rFonts w:cs="Simplified Arabic"/>
      <w:position w:val="10"/>
      <w:szCs w:val="28"/>
      <w:lang w:val="en-US" w:eastAsia="en-US" w:bidi="ar-SA"/>
    </w:rPr>
  </w:style>
  <w:style w:type="character" w:customStyle="1" w:styleId="spc">
    <w:name w:val="spc"/>
    <w:rsid w:val="00AF2022"/>
  </w:style>
  <w:style w:type="character" w:customStyle="1" w:styleId="Char1CharChar">
    <w:name w:val="Char1 Char Char"/>
    <w:locked/>
    <w:rsid w:val="00AF2022"/>
    <w:rPr>
      <w:rFonts w:ascii="Calibri" w:hAnsi="Calibri" w:cs="Arial" w:hint="default"/>
      <w:color w:val="000000"/>
      <w:sz w:val="28"/>
      <w:szCs w:val="28"/>
      <w:lang w:val="en-US" w:eastAsia="ar-SA" w:bidi="ar-SA"/>
    </w:rPr>
  </w:style>
  <w:style w:type="character" w:customStyle="1" w:styleId="lineheight">
    <w:name w:val="line_height"/>
    <w:rsid w:val="00AF2022"/>
  </w:style>
  <w:style w:type="paragraph" w:customStyle="1" w:styleId="msonormalcxspmiddlecxspmiddle">
    <w:name w:val="msonormalcxspmiddle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a3">
    <w:name w:val="متن تعداد"/>
    <w:basedOn w:val="1f8"/>
    <w:link w:val="Charffff1"/>
    <w:qFormat/>
    <w:rsid w:val="00AF2022"/>
    <w:pPr>
      <w:numPr>
        <w:numId w:val="16"/>
      </w:numPr>
      <w:contextualSpacing/>
      <w:jc w:val="both"/>
    </w:pPr>
    <w:rPr>
      <w:rFonts w:ascii="adwa-assalaf" w:hAnsi="adwa-assalaf" w:cs="adwa-assalaf"/>
      <w:color w:val="000000"/>
      <w:sz w:val="32"/>
      <w:szCs w:val="36"/>
      <w:lang w:eastAsia="ar-SA" w:bidi="ar-SA"/>
    </w:rPr>
  </w:style>
  <w:style w:type="character" w:customStyle="1" w:styleId="Charffff1">
    <w:name w:val="متن تعداد Char"/>
    <w:link w:val="a3"/>
    <w:rsid w:val="00AF2022"/>
    <w:rPr>
      <w:rFonts w:ascii="adwa-assalaf" w:hAnsi="adwa-assalaf" w:cs="adwa-assalaf"/>
      <w:color w:val="000000"/>
      <w:sz w:val="32"/>
      <w:szCs w:val="36"/>
      <w:lang w:eastAsia="ar-SA"/>
    </w:rPr>
  </w:style>
  <w:style w:type="paragraph" w:customStyle="1" w:styleId="affffffffb">
    <w:name w:val="الحاشية"/>
    <w:basedOn w:val="af0"/>
    <w:link w:val="Charffff2"/>
    <w:qFormat/>
    <w:rsid w:val="00AF2022"/>
    <w:pPr>
      <w:widowControl/>
      <w:adjustRightInd/>
      <w:spacing w:line="240" w:lineRule="auto"/>
      <w:ind w:left="652" w:hanging="425"/>
      <w:textAlignment w:val="auto"/>
    </w:pPr>
    <w:rPr>
      <w:rFonts w:ascii="adwa-assalaf" w:hAnsi="adwa-assalaf" w:cs="adwa-assalaf"/>
      <w:position w:val="10"/>
      <w:sz w:val="26"/>
      <w:szCs w:val="24"/>
    </w:rPr>
  </w:style>
  <w:style w:type="character" w:customStyle="1" w:styleId="Charffff2">
    <w:name w:val="الحاشية Char"/>
    <w:link w:val="affffffffb"/>
    <w:rsid w:val="00AF2022"/>
    <w:rPr>
      <w:rFonts w:ascii="adwa-assalaf" w:hAnsi="adwa-assalaf" w:cs="adwa-assalaf"/>
      <w:position w:val="10"/>
      <w:sz w:val="26"/>
      <w:szCs w:val="24"/>
    </w:rPr>
  </w:style>
  <w:style w:type="character" w:customStyle="1" w:styleId="spellingerror">
    <w:name w:val="spellingerror"/>
    <w:rsid w:val="00AF2022"/>
  </w:style>
  <w:style w:type="paragraph" w:customStyle="1" w:styleId="rteright">
    <w:name w:val="rteright"/>
    <w:basedOn w:val="a8"/>
    <w:rsid w:val="00AF2022"/>
    <w:pPr>
      <w:widowControl/>
      <w:bidi w:val="0"/>
      <w:adjustRightInd/>
      <w:spacing w:before="100" w:beforeAutospacing="1" w:after="100" w:afterAutospacing="1" w:line="240" w:lineRule="auto"/>
      <w:jc w:val="left"/>
      <w:textAlignment w:val="auto"/>
    </w:pPr>
  </w:style>
  <w:style w:type="character" w:customStyle="1" w:styleId="Char18">
    <w:name w:val="نص في بالون Char1"/>
    <w:uiPriority w:val="99"/>
    <w:semiHidden/>
    <w:rsid w:val="00AF2022"/>
    <w:rPr>
      <w:rFonts w:ascii="Tahoma" w:hAnsi="Tahoma" w:cs="Tahoma"/>
      <w:sz w:val="16"/>
      <w:szCs w:val="16"/>
    </w:rPr>
  </w:style>
  <w:style w:type="character" w:customStyle="1" w:styleId="edit-big">
    <w:name w:val="edit-big"/>
    <w:rsid w:val="00AF2022"/>
  </w:style>
  <w:style w:type="character" w:customStyle="1" w:styleId="search-keys">
    <w:name w:val="search-keys"/>
    <w:rsid w:val="00AF2022"/>
  </w:style>
  <w:style w:type="character" w:customStyle="1" w:styleId="Char19">
    <w:name w:val="نص تعليق ختامي Char1"/>
    <w:uiPriority w:val="99"/>
    <w:semiHidden/>
    <w:rsid w:val="00AF2022"/>
    <w:rPr>
      <w:lang w:eastAsia="en-US"/>
    </w:rPr>
  </w:style>
  <w:style w:type="numbering" w:customStyle="1" w:styleId="12100">
    <w:name w:val="بلا قائمة1210"/>
    <w:next w:val="ab"/>
    <w:uiPriority w:val="99"/>
    <w:semiHidden/>
    <w:unhideWhenUsed/>
    <w:rsid w:val="00AF2022"/>
  </w:style>
  <w:style w:type="character" w:customStyle="1" w:styleId="2Char11">
    <w:name w:val="نص أساسي 2 Char1"/>
    <w:uiPriority w:val="99"/>
    <w:semiHidden/>
    <w:rsid w:val="00AF2022"/>
    <w:rPr>
      <w:sz w:val="36"/>
      <w:szCs w:val="36"/>
      <w:lang w:eastAsia="en-US"/>
    </w:rPr>
  </w:style>
  <w:style w:type="character" w:customStyle="1" w:styleId="Char1a">
    <w:name w:val="نص أساسي بمسافة بادئة Char1"/>
    <w:uiPriority w:val="99"/>
    <w:semiHidden/>
    <w:rsid w:val="00AF2022"/>
    <w:rPr>
      <w:sz w:val="36"/>
      <w:szCs w:val="36"/>
      <w:lang w:eastAsia="en-US"/>
    </w:rPr>
  </w:style>
  <w:style w:type="character" w:customStyle="1" w:styleId="apple-converted-space1">
    <w:name w:val="apple-converted-space1"/>
    <w:rsid w:val="00AF2022"/>
  </w:style>
  <w:style w:type="character" w:customStyle="1" w:styleId="Char23">
    <w:name w:val="رأس الصفحة Char2"/>
    <w:uiPriority w:val="99"/>
    <w:rsid w:val="00AF2022"/>
    <w:rPr>
      <w:rFonts w:cs="Traditional Arabic"/>
      <w:sz w:val="28"/>
      <w:szCs w:val="28"/>
    </w:rPr>
  </w:style>
  <w:style w:type="character" w:customStyle="1" w:styleId="Char24">
    <w:name w:val="تذييل الصفحة Char2"/>
    <w:uiPriority w:val="99"/>
    <w:rsid w:val="00AF2022"/>
    <w:rPr>
      <w:rFonts w:cs="Traditional Arabic"/>
      <w:sz w:val="28"/>
      <w:szCs w:val="28"/>
    </w:rPr>
  </w:style>
  <w:style w:type="character" w:customStyle="1" w:styleId="Char25">
    <w:name w:val="نص في بالون Char2"/>
    <w:uiPriority w:val="99"/>
    <w:semiHidden/>
    <w:rsid w:val="00AF2022"/>
    <w:rPr>
      <w:rFonts w:ascii="Tahoma" w:hAnsi="Tahoma" w:cs="Tahoma"/>
      <w:sz w:val="16"/>
      <w:szCs w:val="16"/>
    </w:rPr>
  </w:style>
  <w:style w:type="character" w:customStyle="1" w:styleId="3Char10">
    <w:name w:val="عنوان 3 Char1"/>
    <w:rsid w:val="00AF2022"/>
    <w:rPr>
      <w:rFonts w:ascii="Times New Roman" w:eastAsia="Times New Roman" w:hAnsi="Times New Roman" w:cs="Times New Roman"/>
      <w:b/>
      <w:bCs/>
      <w:sz w:val="40"/>
      <w:szCs w:val="40"/>
    </w:rPr>
  </w:style>
  <w:style w:type="paragraph" w:customStyle="1" w:styleId="rteright1">
    <w:name w:val="rteright1"/>
    <w:basedOn w:val="a8"/>
    <w:rsid w:val="00AF2022"/>
    <w:pPr>
      <w:widowControl/>
      <w:bidi w:val="0"/>
      <w:adjustRightInd/>
      <w:spacing w:before="100" w:beforeAutospacing="1" w:after="100" w:afterAutospacing="1" w:line="240" w:lineRule="auto"/>
      <w:jc w:val="left"/>
      <w:textAlignment w:val="auto"/>
    </w:pPr>
  </w:style>
  <w:style w:type="character" w:customStyle="1" w:styleId="Char1b">
    <w:name w:val="بلا تباعد Char1"/>
    <w:uiPriority w:val="1"/>
    <w:rsid w:val="00AF2022"/>
    <w:rPr>
      <w:rFonts w:eastAsia="Times New Roman"/>
    </w:rPr>
  </w:style>
  <w:style w:type="character" w:customStyle="1" w:styleId="Char1c">
    <w:name w:val="فقرة جديدة Char1"/>
    <w:locked/>
    <w:rsid w:val="00AF2022"/>
    <w:rPr>
      <w:rFonts w:ascii="Times New Roman" w:eastAsia="Times New Roman" w:hAnsi="Times New Roman" w:cs="Traditional Arabic"/>
      <w:sz w:val="36"/>
      <w:szCs w:val="36"/>
    </w:rPr>
  </w:style>
  <w:style w:type="paragraph" w:customStyle="1" w:styleId="1ff9">
    <w:name w:val="فقرة جديدة1"/>
    <w:basedOn w:val="29"/>
    <w:rsid w:val="00AF2022"/>
    <w:pPr>
      <w:tabs>
        <w:tab w:val="left" w:pos="3993"/>
      </w:tabs>
      <w:spacing w:after="0" w:line="500" w:lineRule="exact"/>
      <w:jc w:val="lowKashida"/>
    </w:pPr>
    <w:rPr>
      <w:rFonts w:ascii="Times New Roman" w:hAnsi="Times New Roman" w:cs="Traditional Arabic"/>
      <w:sz w:val="36"/>
      <w:szCs w:val="36"/>
    </w:rPr>
  </w:style>
  <w:style w:type="character" w:customStyle="1" w:styleId="2Char20">
    <w:name w:val="نص أساسي 2 Char2"/>
    <w:uiPriority w:val="99"/>
    <w:semiHidden/>
    <w:rsid w:val="00AF2022"/>
    <w:rPr>
      <w:rFonts w:cs="Traditional Arabic"/>
      <w:sz w:val="28"/>
      <w:szCs w:val="28"/>
    </w:rPr>
  </w:style>
  <w:style w:type="character" w:customStyle="1" w:styleId="apple-converted-space2">
    <w:name w:val="apple-converted-space2"/>
    <w:rsid w:val="00AF2022"/>
  </w:style>
  <w:style w:type="character" w:customStyle="1" w:styleId="Char30">
    <w:name w:val="رأس الصفحة Char3"/>
    <w:uiPriority w:val="99"/>
    <w:rsid w:val="00AF2022"/>
    <w:rPr>
      <w:rFonts w:cs="Traditional Arabic"/>
      <w:sz w:val="28"/>
      <w:szCs w:val="28"/>
    </w:rPr>
  </w:style>
  <w:style w:type="character" w:customStyle="1" w:styleId="Char31">
    <w:name w:val="تذييل الصفحة Char3"/>
    <w:uiPriority w:val="99"/>
    <w:rsid w:val="00AF2022"/>
    <w:rPr>
      <w:rFonts w:cs="Traditional Arabic"/>
      <w:sz w:val="28"/>
      <w:szCs w:val="28"/>
    </w:rPr>
  </w:style>
  <w:style w:type="character" w:customStyle="1" w:styleId="Char32">
    <w:name w:val="نص في بالون Char3"/>
    <w:uiPriority w:val="99"/>
    <w:semiHidden/>
    <w:rsid w:val="00AF2022"/>
    <w:rPr>
      <w:rFonts w:ascii="Tahoma" w:hAnsi="Tahoma" w:cs="Tahoma"/>
      <w:sz w:val="16"/>
      <w:szCs w:val="16"/>
    </w:rPr>
  </w:style>
  <w:style w:type="character" w:customStyle="1" w:styleId="2Char21">
    <w:name w:val="عنوان 2 Char2"/>
    <w:rsid w:val="00AF2022"/>
    <w:rPr>
      <w:rFonts w:ascii="Arial" w:eastAsia="Times New Roman" w:hAnsi="Arial" w:cs="Times New Roman"/>
      <w:b/>
      <w:bCs/>
      <w:sz w:val="24"/>
      <w:szCs w:val="40"/>
    </w:rPr>
  </w:style>
  <w:style w:type="character" w:customStyle="1" w:styleId="3Char20">
    <w:name w:val="عنوان 3 Char2"/>
    <w:rsid w:val="00AF2022"/>
    <w:rPr>
      <w:rFonts w:ascii="Times New Roman" w:eastAsia="Times New Roman" w:hAnsi="Times New Roman" w:cs="Times New Roman"/>
      <w:b/>
      <w:bCs/>
      <w:sz w:val="40"/>
      <w:szCs w:val="40"/>
    </w:rPr>
  </w:style>
  <w:style w:type="paragraph" w:customStyle="1" w:styleId="rteright2">
    <w:name w:val="rteright2"/>
    <w:basedOn w:val="a8"/>
    <w:rsid w:val="00AF2022"/>
    <w:pPr>
      <w:widowControl/>
      <w:bidi w:val="0"/>
      <w:adjustRightInd/>
      <w:spacing w:before="100" w:beforeAutospacing="1" w:after="100" w:afterAutospacing="1" w:line="240" w:lineRule="auto"/>
      <w:jc w:val="left"/>
      <w:textAlignment w:val="auto"/>
    </w:pPr>
  </w:style>
  <w:style w:type="character" w:customStyle="1" w:styleId="Char26">
    <w:name w:val="بلا تباعد Char2"/>
    <w:uiPriority w:val="1"/>
    <w:rsid w:val="00AF2022"/>
    <w:rPr>
      <w:rFonts w:eastAsia="Times New Roman"/>
    </w:rPr>
  </w:style>
  <w:style w:type="character" w:customStyle="1" w:styleId="Char33">
    <w:name w:val="نص حاشية سفلية Char3"/>
    <w:uiPriority w:val="99"/>
    <w:rsid w:val="00AF2022"/>
    <w:rPr>
      <w:rFonts w:cs="Traditional Arabic"/>
      <w:sz w:val="20"/>
      <w:szCs w:val="20"/>
    </w:rPr>
  </w:style>
  <w:style w:type="character" w:customStyle="1" w:styleId="apple-converted-space3">
    <w:name w:val="apple-converted-space3"/>
    <w:rsid w:val="00AF2022"/>
  </w:style>
  <w:style w:type="character" w:customStyle="1" w:styleId="Char40">
    <w:name w:val="رأس الصفحة Char4"/>
    <w:uiPriority w:val="99"/>
    <w:rsid w:val="00AF2022"/>
    <w:rPr>
      <w:rFonts w:cs="Traditional Arabic"/>
      <w:sz w:val="28"/>
      <w:szCs w:val="28"/>
    </w:rPr>
  </w:style>
  <w:style w:type="character" w:customStyle="1" w:styleId="Char41">
    <w:name w:val="تذييل الصفحة Char4"/>
    <w:uiPriority w:val="99"/>
    <w:rsid w:val="00AF2022"/>
    <w:rPr>
      <w:rFonts w:cs="Traditional Arabic"/>
      <w:sz w:val="28"/>
      <w:szCs w:val="28"/>
    </w:rPr>
  </w:style>
  <w:style w:type="character" w:customStyle="1" w:styleId="Char42">
    <w:name w:val="نص في بالون Char4"/>
    <w:uiPriority w:val="99"/>
    <w:semiHidden/>
    <w:rsid w:val="00AF2022"/>
    <w:rPr>
      <w:rFonts w:ascii="Tahoma" w:hAnsi="Tahoma" w:cs="Tahoma"/>
      <w:sz w:val="16"/>
      <w:szCs w:val="16"/>
    </w:rPr>
  </w:style>
  <w:style w:type="character" w:customStyle="1" w:styleId="2Char30">
    <w:name w:val="عنوان 2 Char3"/>
    <w:rsid w:val="00AF2022"/>
    <w:rPr>
      <w:rFonts w:ascii="Arial" w:eastAsia="Times New Roman" w:hAnsi="Arial" w:cs="Times New Roman"/>
      <w:b/>
      <w:bCs/>
      <w:sz w:val="24"/>
      <w:szCs w:val="40"/>
    </w:rPr>
  </w:style>
  <w:style w:type="character" w:customStyle="1" w:styleId="3Char30">
    <w:name w:val="عنوان 3 Char3"/>
    <w:rsid w:val="00AF2022"/>
    <w:rPr>
      <w:rFonts w:ascii="Times New Roman" w:eastAsia="Times New Roman" w:hAnsi="Times New Roman" w:cs="Times New Roman"/>
      <w:b/>
      <w:bCs/>
      <w:sz w:val="40"/>
      <w:szCs w:val="40"/>
    </w:rPr>
  </w:style>
  <w:style w:type="paragraph" w:customStyle="1" w:styleId="rteright3">
    <w:name w:val="rteright3"/>
    <w:basedOn w:val="a8"/>
    <w:rsid w:val="00AF2022"/>
    <w:pPr>
      <w:widowControl/>
      <w:bidi w:val="0"/>
      <w:adjustRightInd/>
      <w:spacing w:before="100" w:beforeAutospacing="1" w:after="100" w:afterAutospacing="1" w:line="240" w:lineRule="auto"/>
      <w:jc w:val="left"/>
      <w:textAlignment w:val="auto"/>
    </w:pPr>
  </w:style>
  <w:style w:type="character" w:customStyle="1" w:styleId="Char34">
    <w:name w:val="بلا تباعد Char3"/>
    <w:uiPriority w:val="1"/>
    <w:rsid w:val="00AF2022"/>
    <w:rPr>
      <w:rFonts w:eastAsia="Times New Roman"/>
    </w:rPr>
  </w:style>
  <w:style w:type="character" w:customStyle="1" w:styleId="Char43">
    <w:name w:val="نص حاشية سفلية Char4"/>
    <w:uiPriority w:val="99"/>
    <w:rsid w:val="00AF2022"/>
    <w:rPr>
      <w:rFonts w:cs="Traditional Arabic"/>
      <w:sz w:val="20"/>
      <w:szCs w:val="20"/>
    </w:rPr>
  </w:style>
  <w:style w:type="character" w:customStyle="1" w:styleId="apple-converted-space4">
    <w:name w:val="apple-converted-space4"/>
    <w:rsid w:val="00AF2022"/>
  </w:style>
  <w:style w:type="character" w:customStyle="1" w:styleId="Char50">
    <w:name w:val="رأس الصفحة Char5"/>
    <w:uiPriority w:val="99"/>
    <w:rsid w:val="00AF2022"/>
    <w:rPr>
      <w:rFonts w:cs="Traditional Arabic"/>
      <w:sz w:val="28"/>
      <w:szCs w:val="28"/>
    </w:rPr>
  </w:style>
  <w:style w:type="character" w:customStyle="1" w:styleId="Char51">
    <w:name w:val="تذييل الصفحة Char5"/>
    <w:uiPriority w:val="99"/>
    <w:rsid w:val="00AF2022"/>
    <w:rPr>
      <w:rFonts w:cs="Traditional Arabic"/>
      <w:sz w:val="28"/>
      <w:szCs w:val="28"/>
    </w:rPr>
  </w:style>
  <w:style w:type="character" w:customStyle="1" w:styleId="Char52">
    <w:name w:val="نص في بالون Char5"/>
    <w:uiPriority w:val="99"/>
    <w:semiHidden/>
    <w:rsid w:val="00AF2022"/>
    <w:rPr>
      <w:rFonts w:ascii="Tahoma" w:hAnsi="Tahoma" w:cs="Tahoma"/>
      <w:sz w:val="16"/>
      <w:szCs w:val="16"/>
    </w:rPr>
  </w:style>
  <w:style w:type="character" w:customStyle="1" w:styleId="2Char40">
    <w:name w:val="عنوان 2 Char4"/>
    <w:rsid w:val="00AF2022"/>
    <w:rPr>
      <w:rFonts w:ascii="Arial" w:eastAsia="Times New Roman" w:hAnsi="Arial" w:cs="Times New Roman"/>
      <w:b/>
      <w:bCs/>
      <w:sz w:val="24"/>
      <w:szCs w:val="40"/>
    </w:rPr>
  </w:style>
  <w:style w:type="character" w:customStyle="1" w:styleId="3Char40">
    <w:name w:val="عنوان 3 Char4"/>
    <w:rsid w:val="00AF2022"/>
    <w:rPr>
      <w:rFonts w:ascii="Times New Roman" w:eastAsia="Times New Roman" w:hAnsi="Times New Roman" w:cs="Times New Roman"/>
      <w:b/>
      <w:bCs/>
      <w:sz w:val="40"/>
      <w:szCs w:val="40"/>
    </w:rPr>
  </w:style>
  <w:style w:type="paragraph" w:customStyle="1" w:styleId="rteright4">
    <w:name w:val="rteright4"/>
    <w:basedOn w:val="a8"/>
    <w:rsid w:val="00AF2022"/>
    <w:pPr>
      <w:widowControl/>
      <w:bidi w:val="0"/>
      <w:adjustRightInd/>
      <w:spacing w:before="100" w:beforeAutospacing="1" w:after="100" w:afterAutospacing="1" w:line="240" w:lineRule="auto"/>
      <w:jc w:val="left"/>
      <w:textAlignment w:val="auto"/>
    </w:pPr>
  </w:style>
  <w:style w:type="character" w:customStyle="1" w:styleId="Char44">
    <w:name w:val="بلا تباعد Char4"/>
    <w:uiPriority w:val="1"/>
    <w:rsid w:val="00AF2022"/>
    <w:rPr>
      <w:rFonts w:eastAsia="Times New Roman"/>
    </w:rPr>
  </w:style>
  <w:style w:type="paragraph" w:customStyle="1" w:styleId="1ffa">
    <w:name w:val="عنوان رئيسي1"/>
    <w:basedOn w:val="a8"/>
    <w:next w:val="a8"/>
    <w:autoRedefine/>
    <w:rsid w:val="00AF2022"/>
    <w:pPr>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 w:val="32"/>
      <w:szCs w:val="72"/>
      <w:lang w:eastAsia="ar-SA"/>
    </w:rPr>
  </w:style>
  <w:style w:type="character" w:customStyle="1" w:styleId="2Char50">
    <w:name w:val="عنوان 2 Char5"/>
    <w:rsid w:val="00AF2022"/>
    <w:rPr>
      <w:rFonts w:ascii="Arial" w:hAnsi="Arial" w:cs="Shurooq 19"/>
      <w:b/>
      <w:bCs/>
      <w:noProof/>
      <w:sz w:val="24"/>
      <w:szCs w:val="40"/>
      <w:lang w:eastAsia="ar-SA"/>
    </w:rPr>
  </w:style>
  <w:style w:type="character" w:customStyle="1" w:styleId="3Char50">
    <w:name w:val="عنوان 3 Char5"/>
    <w:rsid w:val="00AF2022"/>
    <w:rPr>
      <w:rFonts w:ascii="Arial" w:hAnsi="Arial" w:cs="AL-Mateen"/>
      <w:b/>
      <w:noProof/>
      <w:color w:val="000000"/>
      <w:sz w:val="26"/>
      <w:szCs w:val="32"/>
      <w:lang w:eastAsia="ar-SA"/>
    </w:rPr>
  </w:style>
  <w:style w:type="character" w:customStyle="1" w:styleId="Char1d">
    <w:name w:val="نص عادي Char1"/>
    <w:uiPriority w:val="99"/>
    <w:rsid w:val="00AF2022"/>
    <w:rPr>
      <w:rFonts w:ascii="Courier New" w:hAnsi="Courier New" w:cs="Courier New"/>
      <w:lang w:eastAsia="ar-SA"/>
    </w:rPr>
  </w:style>
  <w:style w:type="character" w:customStyle="1" w:styleId="Char60">
    <w:name w:val="رأس الصفحة Char6"/>
    <w:uiPriority w:val="99"/>
    <w:rsid w:val="00AF2022"/>
    <w:rPr>
      <w:rFonts w:cs="Traditional Arabic"/>
      <w:lang w:eastAsia="ar-SA"/>
    </w:rPr>
  </w:style>
  <w:style w:type="character" w:customStyle="1" w:styleId="Char1e">
    <w:name w:val="نص تعليق Char1"/>
    <w:uiPriority w:val="99"/>
    <w:rsid w:val="00AF2022"/>
    <w:rPr>
      <w:rFonts w:cs="Traditional Arabic"/>
      <w:szCs w:val="28"/>
      <w:lang w:eastAsia="ar-SA"/>
    </w:rPr>
  </w:style>
  <w:style w:type="character" w:customStyle="1" w:styleId="Char1f">
    <w:name w:val="موضوع تعليق Char1"/>
    <w:uiPriority w:val="99"/>
    <w:rsid w:val="00AF2022"/>
    <w:rPr>
      <w:rFonts w:ascii="Traditional Arabic" w:eastAsia="Times New Roman" w:hAnsi="Traditional Arabic" w:cs="Traditional Arabic"/>
      <w:b/>
      <w:bCs/>
      <w:color w:val="000000"/>
      <w:sz w:val="20"/>
      <w:szCs w:val="28"/>
      <w:lang w:eastAsia="ar-SA"/>
    </w:rPr>
  </w:style>
  <w:style w:type="character" w:customStyle="1" w:styleId="Char1f0">
    <w:name w:val="نص أساسي Char1"/>
    <w:uiPriority w:val="99"/>
    <w:rsid w:val="00AF2022"/>
    <w:rPr>
      <w:rFonts w:cs="Traditional Arabic"/>
      <w:sz w:val="24"/>
      <w:szCs w:val="40"/>
      <w:lang w:val="fr-FR" w:eastAsia="ar-SA"/>
    </w:rPr>
  </w:style>
  <w:style w:type="character" w:customStyle="1" w:styleId="Char27">
    <w:name w:val="نص تعليق ختامي Char2"/>
    <w:uiPriority w:val="99"/>
    <w:rsid w:val="00AF2022"/>
    <w:rPr>
      <w:rFonts w:cs="Traditional Arabic"/>
      <w:lang w:eastAsia="ar-SA"/>
    </w:rPr>
  </w:style>
  <w:style w:type="character" w:customStyle="1" w:styleId="Char61">
    <w:name w:val="نص في بالون Char6"/>
    <w:uiPriority w:val="99"/>
    <w:rsid w:val="00AF2022"/>
    <w:rPr>
      <w:rFonts w:cs="Tahoma"/>
      <w:sz w:val="16"/>
      <w:szCs w:val="16"/>
      <w:lang w:eastAsia="ar-SA"/>
    </w:rPr>
  </w:style>
  <w:style w:type="character" w:customStyle="1" w:styleId="Char1f1">
    <w:name w:val="نص ماكرو Char1"/>
    <w:uiPriority w:val="99"/>
    <w:rsid w:val="00AF2022"/>
    <w:rPr>
      <w:rFonts w:ascii="Courier New" w:hAnsi="Courier New" w:cs="Courier New"/>
      <w:color w:val="000000"/>
      <w:lang w:eastAsia="ar-SA"/>
    </w:rPr>
  </w:style>
  <w:style w:type="character" w:customStyle="1" w:styleId="Char62">
    <w:name w:val="تذييل الصفحة Char6"/>
    <w:uiPriority w:val="99"/>
    <w:rsid w:val="00AF2022"/>
    <w:rPr>
      <w:rFonts w:cs="Traditional Arabic"/>
      <w:sz w:val="40"/>
      <w:szCs w:val="40"/>
      <w:lang w:eastAsia="ar-SA"/>
    </w:rPr>
  </w:style>
  <w:style w:type="character" w:customStyle="1" w:styleId="Char28">
    <w:name w:val="فقرة جديدة Char2"/>
    <w:locked/>
    <w:rsid w:val="00AF2022"/>
    <w:rPr>
      <w:rFonts w:cs="Traditional Arabic"/>
      <w:sz w:val="36"/>
      <w:szCs w:val="36"/>
    </w:rPr>
  </w:style>
  <w:style w:type="paragraph" w:customStyle="1" w:styleId="2f8">
    <w:name w:val="فقرة جديدة2"/>
    <w:basedOn w:val="a8"/>
    <w:next w:val="a8"/>
    <w:rsid w:val="00AF2022"/>
    <w:pPr>
      <w:widowControl/>
      <w:tabs>
        <w:tab w:val="left" w:pos="3993"/>
      </w:tabs>
      <w:adjustRightInd/>
      <w:spacing w:line="500" w:lineRule="exact"/>
      <w:jc w:val="lowKashida"/>
      <w:textAlignment w:val="auto"/>
    </w:pPr>
    <w:rPr>
      <w:rFonts w:cs="Traditional Arabic"/>
      <w:sz w:val="36"/>
      <w:szCs w:val="36"/>
    </w:rPr>
  </w:style>
  <w:style w:type="character" w:customStyle="1" w:styleId="2Char12">
    <w:name w:val="نص أساسي بمسافة بادئة 2 Char1"/>
    <w:rsid w:val="00AF2022"/>
    <w:rPr>
      <w:rFonts w:cs="Traditional Arabic"/>
      <w:sz w:val="40"/>
      <w:szCs w:val="40"/>
      <w:lang w:eastAsia="ar-SA"/>
    </w:rPr>
  </w:style>
  <w:style w:type="character" w:customStyle="1" w:styleId="apple-converted-space5">
    <w:name w:val="apple-converted-space5"/>
    <w:rsid w:val="00AF2022"/>
  </w:style>
  <w:style w:type="character" w:customStyle="1" w:styleId="2Char31">
    <w:name w:val="نص أساسي 2 Char3"/>
    <w:uiPriority w:val="99"/>
    <w:rsid w:val="00AF2022"/>
    <w:rPr>
      <w:sz w:val="24"/>
      <w:szCs w:val="24"/>
    </w:rPr>
  </w:style>
  <w:style w:type="character" w:customStyle="1" w:styleId="Char29">
    <w:name w:val="نص أساسي بمسافة بادئة Char2"/>
    <w:uiPriority w:val="99"/>
    <w:rsid w:val="00AF2022"/>
    <w:rPr>
      <w:rFonts w:ascii="Calibri" w:hAnsi="Calibri"/>
      <w:sz w:val="24"/>
      <w:szCs w:val="24"/>
    </w:rPr>
  </w:style>
  <w:style w:type="paragraph" w:customStyle="1" w:styleId="paragraph1">
    <w:name w:val="paragraph1"/>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1">
    <w:name w:val="normaltextrun1"/>
    <w:rsid w:val="00AF2022"/>
  </w:style>
  <w:style w:type="character" w:customStyle="1" w:styleId="eop1">
    <w:name w:val="eop1"/>
    <w:rsid w:val="00AF2022"/>
  </w:style>
  <w:style w:type="character" w:customStyle="1" w:styleId="spellingerror1">
    <w:name w:val="spellingerror1"/>
    <w:rsid w:val="00AF2022"/>
  </w:style>
  <w:style w:type="character" w:customStyle="1" w:styleId="Char2a">
    <w:name w:val="العنوان Char2"/>
    <w:uiPriority w:val="10"/>
    <w:rsid w:val="00AF2022"/>
    <w:rPr>
      <w:rFonts w:ascii="Cambria" w:eastAsia="Times New Roman" w:hAnsi="Cambria" w:cs="Times New Roman"/>
      <w:color w:val="17365D"/>
      <w:spacing w:val="5"/>
      <w:kern w:val="28"/>
      <w:sz w:val="52"/>
      <w:szCs w:val="52"/>
    </w:rPr>
  </w:style>
  <w:style w:type="character" w:customStyle="1" w:styleId="Char2b">
    <w:name w:val="عنوان فرعي Char2"/>
    <w:uiPriority w:val="11"/>
    <w:rsid w:val="00AF2022"/>
    <w:rPr>
      <w:rFonts w:ascii="Cambria" w:eastAsia="Times New Roman" w:hAnsi="Cambria" w:cs="Times New Roman"/>
      <w:i/>
      <w:iCs/>
      <w:color w:val="4F81BD"/>
      <w:spacing w:val="15"/>
      <w:sz w:val="24"/>
      <w:szCs w:val="24"/>
      <w:lang w:eastAsia="ar-SA"/>
    </w:rPr>
  </w:style>
  <w:style w:type="numbering" w:customStyle="1" w:styleId="68">
    <w:name w:val="بلا قائمة68"/>
    <w:next w:val="ab"/>
    <w:uiPriority w:val="99"/>
    <w:semiHidden/>
    <w:unhideWhenUsed/>
    <w:rsid w:val="002349F4"/>
  </w:style>
  <w:style w:type="character" w:customStyle="1" w:styleId="textexposedshow">
    <w:name w:val="text_exposed_show"/>
    <w:rsid w:val="002349F4"/>
  </w:style>
  <w:style w:type="numbering" w:customStyle="1" w:styleId="69">
    <w:name w:val="بلا قائمة69"/>
    <w:next w:val="ab"/>
    <w:uiPriority w:val="99"/>
    <w:semiHidden/>
    <w:unhideWhenUsed/>
    <w:rsid w:val="003D3151"/>
  </w:style>
  <w:style w:type="paragraph" w:customStyle="1" w:styleId="CharChar3CharChar">
    <w:name w:val="Char Char3 Char Char"/>
    <w:basedOn w:val="a8"/>
    <w:uiPriority w:val="99"/>
    <w:rsid w:val="003D3151"/>
    <w:pPr>
      <w:widowControl/>
      <w:adjustRightInd/>
      <w:spacing w:line="240" w:lineRule="auto"/>
      <w:jc w:val="left"/>
      <w:textAlignment w:val="auto"/>
    </w:pPr>
    <w:rPr>
      <w:rFonts w:eastAsia="Calibri"/>
    </w:rPr>
  </w:style>
  <w:style w:type="character" w:customStyle="1" w:styleId="FooterCharChar">
    <w:name w:val="Footer Char Char"/>
    <w:uiPriority w:val="99"/>
    <w:locked/>
    <w:rsid w:val="003D3151"/>
    <w:rPr>
      <w:sz w:val="48"/>
      <w:lang w:val="en-US" w:eastAsia="ar-SA" w:bidi="ar-SA"/>
    </w:rPr>
  </w:style>
  <w:style w:type="paragraph" w:customStyle="1" w:styleId="affffffffc">
    <w:name w:val="مسائل_م_الوذيناني"/>
    <w:basedOn w:val="a8"/>
    <w:link w:val="Charffff3"/>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AL-Mohanad Bold"/>
      <w:color w:val="F79646"/>
      <w:w w:val="91"/>
      <w:sz w:val="32"/>
      <w:szCs w:val="31"/>
    </w:rPr>
  </w:style>
  <w:style w:type="character" w:customStyle="1" w:styleId="Charffff3">
    <w:name w:val="مسائل_م_الوذيناني Char"/>
    <w:link w:val="affffffffc"/>
    <w:uiPriority w:val="99"/>
    <w:locked/>
    <w:rsid w:val="003D3151"/>
    <w:rPr>
      <w:rFonts w:eastAsia="Calibri" w:cs="AL-Mohanad Bold"/>
      <w:color w:val="F79646"/>
      <w:w w:val="91"/>
      <w:sz w:val="32"/>
      <w:szCs w:val="31"/>
    </w:rPr>
  </w:style>
  <w:style w:type="character" w:customStyle="1" w:styleId="CharChar61">
    <w:name w:val="Char Char61"/>
    <w:locked/>
    <w:rsid w:val="003D3151"/>
    <w:rPr>
      <w:sz w:val="40"/>
      <w:lang w:val="en-US" w:eastAsia="en-US"/>
    </w:rPr>
  </w:style>
  <w:style w:type="paragraph" w:customStyle="1" w:styleId="affffffffd">
    <w:name w:val="بلدان_م_الوذيناني"/>
    <w:basedOn w:val="a8"/>
    <w:link w:val="Charffff4"/>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2060"/>
      <w:sz w:val="36"/>
      <w:szCs w:val="35"/>
    </w:rPr>
  </w:style>
  <w:style w:type="character" w:customStyle="1" w:styleId="Charffff4">
    <w:name w:val="بلدان_م_الوذيناني Char"/>
    <w:link w:val="affffffffd"/>
    <w:uiPriority w:val="99"/>
    <w:locked/>
    <w:rsid w:val="003D3151"/>
    <w:rPr>
      <w:rFonts w:eastAsia="Calibri" w:cs="mylotus"/>
      <w:color w:val="002060"/>
      <w:sz w:val="36"/>
      <w:szCs w:val="35"/>
    </w:rPr>
  </w:style>
  <w:style w:type="paragraph" w:customStyle="1" w:styleId="affffffffe">
    <w:name w:val="كلمات_م_الوذيناني"/>
    <w:basedOn w:val="a8"/>
    <w:link w:val="Charffff5"/>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D0300"/>
      <w:sz w:val="36"/>
      <w:szCs w:val="35"/>
    </w:rPr>
  </w:style>
  <w:style w:type="character" w:customStyle="1" w:styleId="Charffff5">
    <w:name w:val="كلمات_م_الوذيناني Char"/>
    <w:link w:val="affffffffe"/>
    <w:uiPriority w:val="99"/>
    <w:locked/>
    <w:rsid w:val="003D3151"/>
    <w:rPr>
      <w:rFonts w:eastAsia="Calibri" w:cs="mylotus"/>
      <w:color w:val="FD0300"/>
      <w:sz w:val="36"/>
      <w:szCs w:val="35"/>
    </w:rPr>
  </w:style>
  <w:style w:type="paragraph" w:customStyle="1" w:styleId="afffffffff">
    <w:name w:val="إجماعات_م_الوذيناني"/>
    <w:basedOn w:val="a8"/>
    <w:link w:val="Charffff6"/>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F0"/>
      <w:sz w:val="36"/>
      <w:szCs w:val="35"/>
    </w:rPr>
  </w:style>
  <w:style w:type="character" w:customStyle="1" w:styleId="Charffff6">
    <w:name w:val="إجماعات_م_الوذيناني Char"/>
    <w:link w:val="afffffffff"/>
    <w:uiPriority w:val="99"/>
    <w:locked/>
    <w:rsid w:val="003D3151"/>
    <w:rPr>
      <w:rFonts w:eastAsia="Calibri" w:cs="mylotus"/>
      <w:color w:val="00B0F0"/>
      <w:sz w:val="36"/>
      <w:szCs w:val="35"/>
    </w:rPr>
  </w:style>
  <w:style w:type="paragraph" w:customStyle="1" w:styleId="afffffffff0">
    <w:name w:val="مصطلحات_م_الوذيناني"/>
    <w:basedOn w:val="a8"/>
    <w:link w:val="Charffff7"/>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C00000"/>
      <w:sz w:val="36"/>
      <w:szCs w:val="35"/>
    </w:rPr>
  </w:style>
  <w:style w:type="character" w:customStyle="1" w:styleId="Charffff7">
    <w:name w:val="مصطلحات_م_الوذيناني Char"/>
    <w:link w:val="afffffffff0"/>
    <w:uiPriority w:val="99"/>
    <w:locked/>
    <w:rsid w:val="003D3151"/>
    <w:rPr>
      <w:rFonts w:eastAsia="Calibri" w:cs="mylotus"/>
      <w:color w:val="C00000"/>
      <w:sz w:val="36"/>
      <w:szCs w:val="35"/>
    </w:rPr>
  </w:style>
  <w:style w:type="paragraph" w:customStyle="1" w:styleId="afffffffff1">
    <w:name w:val="أعلام_م_الوذيناني"/>
    <w:basedOn w:val="a8"/>
    <w:link w:val="Charffff8"/>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FFF00"/>
      <w:sz w:val="36"/>
      <w:szCs w:val="35"/>
    </w:rPr>
  </w:style>
  <w:style w:type="character" w:customStyle="1" w:styleId="Charffff8">
    <w:name w:val="أعلام_م_الوذيناني Char"/>
    <w:link w:val="afffffffff1"/>
    <w:uiPriority w:val="99"/>
    <w:locked/>
    <w:rsid w:val="003D3151"/>
    <w:rPr>
      <w:rFonts w:eastAsia="Calibri" w:cs="mylotus"/>
      <w:color w:val="FFFF00"/>
      <w:sz w:val="36"/>
      <w:szCs w:val="35"/>
    </w:rPr>
  </w:style>
  <w:style w:type="table" w:customStyle="1" w:styleId="302">
    <w:name w:val="شبكة جدول30"/>
    <w:basedOn w:val="aa"/>
    <w:next w:val="af5"/>
    <w:uiPriority w:val="99"/>
    <w:locked/>
    <w:rsid w:val="003D3151"/>
    <w:pPr>
      <w:bidi/>
      <w:spacing w:after="200" w:line="276" w:lineRule="auto"/>
    </w:pPr>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2">
    <w:name w:val="آيات_م_الوذيناني"/>
    <w:basedOn w:val="a8"/>
    <w:link w:val="Charffff9"/>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ascii="QCF_BSML" w:eastAsia="Calibri" w:hAnsi="QCF_BSML" w:cs="QCF_BSML"/>
      <w:color w:val="4707A5"/>
      <w:sz w:val="32"/>
      <w:szCs w:val="32"/>
    </w:rPr>
  </w:style>
  <w:style w:type="character" w:customStyle="1" w:styleId="Charffff9">
    <w:name w:val="آيات_م_الوذيناني Char"/>
    <w:link w:val="afffffffff2"/>
    <w:uiPriority w:val="99"/>
    <w:locked/>
    <w:rsid w:val="003D3151"/>
    <w:rPr>
      <w:rFonts w:ascii="QCF_BSML" w:eastAsia="Calibri" w:hAnsi="QCF_BSML" w:cs="QCF_BSML"/>
      <w:color w:val="4707A5"/>
      <w:sz w:val="32"/>
      <w:szCs w:val="32"/>
    </w:rPr>
  </w:style>
  <w:style w:type="paragraph" w:customStyle="1" w:styleId="afffffffff3">
    <w:name w:val="أحاديث_م_الوذيناني"/>
    <w:basedOn w:val="a8"/>
    <w:link w:val="Charffffa"/>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50"/>
      <w:sz w:val="36"/>
      <w:szCs w:val="35"/>
    </w:rPr>
  </w:style>
  <w:style w:type="character" w:customStyle="1" w:styleId="Charffffa">
    <w:name w:val="أحاديث_م_الوذيناني Char"/>
    <w:link w:val="afffffffff3"/>
    <w:uiPriority w:val="99"/>
    <w:locked/>
    <w:rsid w:val="003D3151"/>
    <w:rPr>
      <w:rFonts w:eastAsia="Calibri" w:cs="mylotus"/>
      <w:color w:val="00B050"/>
      <w:sz w:val="36"/>
      <w:szCs w:val="35"/>
    </w:rPr>
  </w:style>
  <w:style w:type="paragraph" w:customStyle="1" w:styleId="afffffffff4">
    <w:name w:val="آثار_م_الوذيناني"/>
    <w:basedOn w:val="a8"/>
    <w:link w:val="Charffffb"/>
    <w:uiPriority w:val="99"/>
    <w:rsid w:val="003D3151"/>
    <w:pPr>
      <w:tabs>
        <w:tab w:val="left" w:pos="943"/>
        <w:tab w:val="left" w:pos="1123"/>
        <w:tab w:val="left" w:pos="1303"/>
        <w:tab w:val="left" w:pos="1483"/>
      </w:tabs>
      <w:autoSpaceDE w:val="0"/>
      <w:autoSpaceDN w:val="0"/>
      <w:spacing w:after="110" w:line="550" w:lineRule="exact"/>
      <w:ind w:firstLine="635"/>
      <w:jc w:val="lowKashida"/>
      <w:textAlignment w:val="auto"/>
    </w:pPr>
    <w:rPr>
      <w:rFonts w:eastAsia="Calibri" w:cs="mylotus"/>
      <w:color w:val="7030A0"/>
      <w:sz w:val="36"/>
      <w:szCs w:val="35"/>
    </w:rPr>
  </w:style>
  <w:style w:type="character" w:customStyle="1" w:styleId="Charffffb">
    <w:name w:val="آثار_م_الوذيناني Char"/>
    <w:link w:val="afffffffff4"/>
    <w:uiPriority w:val="99"/>
    <w:locked/>
    <w:rsid w:val="003D3151"/>
    <w:rPr>
      <w:rFonts w:eastAsia="Calibri" w:cs="mylotus"/>
      <w:color w:val="7030A0"/>
      <w:sz w:val="36"/>
      <w:szCs w:val="35"/>
    </w:rPr>
  </w:style>
  <w:style w:type="paragraph" w:customStyle="1" w:styleId="CharChar71">
    <w:name w:val="Char Char71"/>
    <w:basedOn w:val="a8"/>
    <w:uiPriority w:val="99"/>
    <w:rsid w:val="003D3151"/>
    <w:pPr>
      <w:widowControl/>
      <w:adjustRightInd/>
      <w:spacing w:line="240" w:lineRule="auto"/>
      <w:jc w:val="left"/>
      <w:textAlignment w:val="auto"/>
    </w:pPr>
    <w:rPr>
      <w:rFonts w:eastAsia="Calibri"/>
    </w:rPr>
  </w:style>
  <w:style w:type="character" w:customStyle="1" w:styleId="CommentSubjectChar">
    <w:name w:val="Comment Subject Char"/>
    <w:uiPriority w:val="99"/>
    <w:semiHidden/>
    <w:rsid w:val="003D3151"/>
    <w:rPr>
      <w:rFonts w:ascii="Times New Roman" w:eastAsia="Times New Roman" w:hAnsi="Times New Roman" w:cs="Arial"/>
      <w:b/>
      <w:bCs/>
      <w:sz w:val="20"/>
      <w:szCs w:val="20"/>
    </w:rPr>
  </w:style>
  <w:style w:type="character" w:customStyle="1" w:styleId="BodyTextChar">
    <w:name w:val="Body Text Char"/>
    <w:basedOn w:val="a9"/>
    <w:rsid w:val="003D3151"/>
  </w:style>
  <w:style w:type="character" w:customStyle="1" w:styleId="BodyTextFirstIndentChar">
    <w:name w:val="Body Text First Indent Char"/>
    <w:rsid w:val="003D3151"/>
    <w:rPr>
      <w:rFonts w:ascii="Times New Roman" w:eastAsia="Times New Roman" w:hAnsi="Times New Roman" w:cs="Traditional Arabic"/>
      <w:b w:val="0"/>
      <w:color w:val="000000"/>
      <w:sz w:val="32"/>
      <w:szCs w:val="36"/>
      <w:lang w:val="fr-FR" w:eastAsia="ar-SA"/>
    </w:rPr>
  </w:style>
  <w:style w:type="table" w:customStyle="1" w:styleId="1127">
    <w:name w:val="شبكة جدول112"/>
    <w:basedOn w:val="aa"/>
    <w:next w:val="af5"/>
    <w:uiPriority w:val="99"/>
    <w:rsid w:val="003D3151"/>
    <w:pPr>
      <w:bidi/>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aliases w:val="نص حاشية سفلية Char Char Char Char1,نص حاشية سفلية Char Char Char Char Char1,Footnote Text Char,نص حاشية سفلية Char Char Char Char Char,5_G Char,Footnote Text Char Char Char Char Char Char,Footnote Text Char Char Char Char Char1"/>
    <w:locked/>
    <w:rsid w:val="003D3151"/>
    <w:rPr>
      <w:lang w:val="en-US" w:eastAsia="en-US"/>
    </w:rPr>
  </w:style>
  <w:style w:type="character" w:customStyle="1" w:styleId="Char2CharCharCharCharCharChar">
    <w:name w:val="Char2 Char Char Char Char Char Char"/>
    <w:aliases w:val="Char2 Char Char Char Char Char Char Char"/>
    <w:uiPriority w:val="99"/>
    <w:locked/>
    <w:rsid w:val="003D3151"/>
    <w:rPr>
      <w:rFonts w:ascii="Tahoma" w:hAnsi="Tahoma"/>
      <w:noProof/>
      <w:color w:val="000000"/>
      <w:sz w:val="28"/>
      <w:lang w:val="en-US" w:eastAsia="ar-SA"/>
    </w:rPr>
  </w:style>
  <w:style w:type="character" w:customStyle="1" w:styleId="footnote">
    <w:name w:val="footnote"/>
    <w:uiPriority w:val="99"/>
    <w:rsid w:val="003D3151"/>
  </w:style>
  <w:style w:type="character" w:customStyle="1" w:styleId="PlainTextChar">
    <w:name w:val="Plain Text Char"/>
    <w:uiPriority w:val="99"/>
    <w:semiHidden/>
    <w:rsid w:val="003D3151"/>
    <w:rPr>
      <w:rFonts w:ascii="Courier New" w:hAnsi="Courier New" w:cs="Courier New"/>
      <w:sz w:val="20"/>
      <w:szCs w:val="20"/>
    </w:rPr>
  </w:style>
  <w:style w:type="character" w:customStyle="1" w:styleId="DocumentMapChar">
    <w:name w:val="Document Map Char"/>
    <w:uiPriority w:val="99"/>
    <w:semiHidden/>
    <w:rsid w:val="003D3151"/>
    <w:rPr>
      <w:rFonts w:ascii="Times New Roman" w:hAnsi="Times New Roman" w:cs="Times New Roman"/>
      <w:sz w:val="0"/>
      <w:szCs w:val="0"/>
    </w:rPr>
  </w:style>
  <w:style w:type="character" w:customStyle="1" w:styleId="MacroTextChar">
    <w:name w:val="Macro Text Char"/>
    <w:uiPriority w:val="99"/>
    <w:semiHidden/>
    <w:rsid w:val="003D3151"/>
    <w:rPr>
      <w:rFonts w:ascii="Courier New" w:hAnsi="Courier New" w:cs="Courier New"/>
      <w:sz w:val="20"/>
      <w:szCs w:val="20"/>
    </w:rPr>
  </w:style>
  <w:style w:type="character" w:customStyle="1" w:styleId="4d">
    <w:name w:val="نمط مراجع 4"/>
    <w:uiPriority w:val="99"/>
    <w:rsid w:val="003D3151"/>
  </w:style>
  <w:style w:type="character" w:customStyle="1" w:styleId="1ffb">
    <w:name w:val="نمط مراجع1"/>
    <w:uiPriority w:val="99"/>
    <w:rsid w:val="003D3151"/>
    <w:rPr>
      <w:sz w:val="28"/>
    </w:rPr>
  </w:style>
  <w:style w:type="paragraph" w:customStyle="1" w:styleId="2f9">
    <w:name w:val="نمط مراجع2"/>
    <w:basedOn w:val="a8"/>
    <w:uiPriority w:val="99"/>
    <w:rsid w:val="003D3151"/>
    <w:pPr>
      <w:overflowPunct w:val="0"/>
      <w:autoSpaceDE w:val="0"/>
      <w:autoSpaceDN w:val="0"/>
      <w:spacing w:after="120" w:line="440" w:lineRule="exact"/>
      <w:ind w:left="623" w:hanging="510"/>
    </w:pPr>
    <w:rPr>
      <w:rFonts w:eastAsia="Calibri" w:cs="Thick Naskh 2"/>
      <w:sz w:val="36"/>
    </w:rPr>
  </w:style>
  <w:style w:type="character" w:customStyle="1" w:styleId="HTMLChar1">
    <w:name w:val="بتنسيق HTML مسبق Char1"/>
    <w:uiPriority w:val="99"/>
    <w:semiHidden/>
    <w:locked/>
    <w:rsid w:val="003D3151"/>
    <w:rPr>
      <w:rFonts w:ascii="Courier New" w:eastAsia="Times New Roman" w:hAnsi="Courier New"/>
      <w:lang w:val="en-GB" w:eastAsia="en-GB"/>
    </w:rPr>
  </w:style>
  <w:style w:type="numbering" w:customStyle="1" w:styleId="700">
    <w:name w:val="بلا قائمة70"/>
    <w:next w:val="ab"/>
    <w:uiPriority w:val="99"/>
    <w:semiHidden/>
    <w:unhideWhenUsed/>
    <w:rsid w:val="00D26E9D"/>
  </w:style>
  <w:style w:type="character" w:customStyle="1" w:styleId="Char2c">
    <w:name w:val="نص تعليق Char2"/>
    <w:uiPriority w:val="99"/>
    <w:semiHidden/>
    <w:rsid w:val="00D26E9D"/>
    <w:rPr>
      <w:rFonts w:cs="Times New Roman"/>
      <w:sz w:val="20"/>
      <w:szCs w:val="20"/>
    </w:rPr>
  </w:style>
  <w:style w:type="paragraph" w:customStyle="1" w:styleId="p1">
    <w:name w:val="p1"/>
    <w:basedOn w:val="a8"/>
    <w:uiPriority w:val="99"/>
    <w:rsid w:val="00D26E9D"/>
    <w:pPr>
      <w:widowControl/>
      <w:bidi w:val="0"/>
      <w:adjustRightInd/>
      <w:spacing w:before="100" w:beforeAutospacing="1" w:after="100" w:afterAutospacing="1" w:line="240" w:lineRule="auto"/>
      <w:jc w:val="left"/>
      <w:textAlignment w:val="auto"/>
    </w:pPr>
  </w:style>
  <w:style w:type="character" w:customStyle="1" w:styleId="s4">
    <w:name w:val="s4"/>
    <w:uiPriority w:val="99"/>
    <w:rsid w:val="00D26E9D"/>
    <w:rPr>
      <w:rFonts w:cs="Times New Roman"/>
    </w:rPr>
  </w:style>
  <w:style w:type="numbering" w:customStyle="1" w:styleId="77">
    <w:name w:val="بلا قائمة77"/>
    <w:next w:val="ab"/>
    <w:uiPriority w:val="99"/>
    <w:semiHidden/>
    <w:unhideWhenUsed/>
    <w:rsid w:val="007210C1"/>
  </w:style>
  <w:style w:type="table" w:customStyle="1" w:styleId="TableNormal3">
    <w:name w:val="Table Normal3"/>
    <w:rsid w:val="007210C1"/>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1">
    <w:name w:val="Char Char41"/>
    <w:basedOn w:val="a8"/>
    <w:rsid w:val="007210C1"/>
    <w:pPr>
      <w:widowControl/>
      <w:adjustRightInd/>
      <w:spacing w:line="240" w:lineRule="auto"/>
      <w:jc w:val="left"/>
      <w:textAlignment w:val="auto"/>
    </w:pPr>
  </w:style>
  <w:style w:type="numbering" w:customStyle="1" w:styleId="78">
    <w:name w:val="بلا قائمة78"/>
    <w:next w:val="ab"/>
    <w:uiPriority w:val="99"/>
    <w:semiHidden/>
    <w:unhideWhenUsed/>
    <w:rsid w:val="008019B9"/>
  </w:style>
  <w:style w:type="table" w:customStyle="1" w:styleId="322">
    <w:name w:val="شبكة جدول32"/>
    <w:basedOn w:val="aa"/>
    <w:next w:val="af5"/>
    <w:uiPriority w:val="59"/>
    <w:rsid w:val="008019B9"/>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9">
    <w:name w:val="بلا قائمة79"/>
    <w:next w:val="ab"/>
    <w:uiPriority w:val="99"/>
    <w:semiHidden/>
    <w:unhideWhenUsed/>
    <w:rsid w:val="006F5400"/>
  </w:style>
  <w:style w:type="paragraph" w:customStyle="1" w:styleId="ecxecxecxecxmsonormal">
    <w:name w:val="ecxecxecxecxmsonormal"/>
    <w:basedOn w:val="a8"/>
    <w:uiPriority w:val="99"/>
    <w:rsid w:val="006F5400"/>
    <w:pPr>
      <w:widowControl/>
      <w:bidi w:val="0"/>
      <w:adjustRightInd/>
      <w:spacing w:after="324" w:line="240" w:lineRule="auto"/>
      <w:jc w:val="left"/>
      <w:textAlignment w:val="auto"/>
    </w:pPr>
    <w:rPr>
      <w:rFonts w:eastAsia="Calibri"/>
    </w:rPr>
  </w:style>
  <w:style w:type="numbering" w:customStyle="1" w:styleId="800">
    <w:name w:val="بلا قائمة80"/>
    <w:next w:val="ab"/>
    <w:uiPriority w:val="99"/>
    <w:semiHidden/>
    <w:unhideWhenUsed/>
    <w:rsid w:val="005A2733"/>
  </w:style>
  <w:style w:type="numbering" w:customStyle="1" w:styleId="87">
    <w:name w:val="بلا قائمة87"/>
    <w:next w:val="ab"/>
    <w:uiPriority w:val="99"/>
    <w:semiHidden/>
    <w:rsid w:val="00AA1C4A"/>
  </w:style>
  <w:style w:type="paragraph" w:customStyle="1" w:styleId="nospace">
    <w:name w:val="nospace"/>
    <w:basedOn w:val="a8"/>
    <w:rsid w:val="00AA1C4A"/>
    <w:pPr>
      <w:widowControl/>
      <w:bidi w:val="0"/>
      <w:adjustRightInd/>
      <w:spacing w:before="100" w:beforeAutospacing="1" w:after="100" w:afterAutospacing="1" w:line="259" w:lineRule="auto"/>
      <w:jc w:val="left"/>
      <w:textAlignment w:val="auto"/>
    </w:pPr>
    <w:rPr>
      <w:rFonts w:ascii="Calibri" w:eastAsia="Calibri" w:hAnsi="Calibri" w:cs="Arial"/>
      <w:sz w:val="22"/>
      <w:szCs w:val="22"/>
    </w:rPr>
  </w:style>
  <w:style w:type="character" w:customStyle="1" w:styleId="A00">
    <w:name w:val="A0"/>
    <w:rsid w:val="00AA1C4A"/>
    <w:rPr>
      <w:rFonts w:cs="Frutiger 47LightCn"/>
      <w:b/>
      <w:bCs/>
      <w:color w:val="000000"/>
      <w:sz w:val="54"/>
      <w:szCs w:val="54"/>
    </w:rPr>
  </w:style>
  <w:style w:type="character" w:customStyle="1" w:styleId="A40">
    <w:name w:val="A4"/>
    <w:rsid w:val="00AA1C4A"/>
    <w:rPr>
      <w:rFonts w:cs="Frutiger 57Cn"/>
      <w:color w:val="000000"/>
      <w:sz w:val="20"/>
      <w:szCs w:val="20"/>
    </w:rPr>
  </w:style>
  <w:style w:type="character" w:customStyle="1" w:styleId="longtext1">
    <w:name w:val="long_text1"/>
    <w:rsid w:val="00AA1C4A"/>
    <w:rPr>
      <w:sz w:val="22"/>
      <w:szCs w:val="22"/>
    </w:rPr>
  </w:style>
  <w:style w:type="character" w:customStyle="1" w:styleId="mediumtext1">
    <w:name w:val="medium_text1"/>
    <w:rsid w:val="00AA1C4A"/>
    <w:rPr>
      <w:sz w:val="24"/>
      <w:szCs w:val="24"/>
    </w:rPr>
  </w:style>
  <w:style w:type="paragraph" w:customStyle="1" w:styleId="Style">
    <w:name w:val="Style"/>
    <w:rsid w:val="00AA1C4A"/>
    <w:pPr>
      <w:widowControl w:val="0"/>
      <w:autoSpaceDE w:val="0"/>
      <w:autoSpaceDN w:val="0"/>
      <w:adjustRightInd w:val="0"/>
    </w:pPr>
    <w:rPr>
      <w:rFonts w:ascii="Arial" w:hAnsi="Arial" w:cs="Arial"/>
      <w:sz w:val="24"/>
      <w:szCs w:val="24"/>
    </w:rPr>
  </w:style>
  <w:style w:type="paragraph" w:customStyle="1" w:styleId="CharCharChar">
    <w:name w:val="Char Char Char"/>
    <w:basedOn w:val="a8"/>
    <w:rsid w:val="00AA1C4A"/>
    <w:pPr>
      <w:widowControl/>
      <w:bidi w:val="0"/>
      <w:adjustRightInd/>
      <w:spacing w:after="160" w:line="240" w:lineRule="exact"/>
      <w:jc w:val="left"/>
      <w:textAlignment w:val="auto"/>
    </w:pPr>
    <w:rPr>
      <w:rFonts w:ascii="Verdana" w:eastAsia="Calibri" w:hAnsi="Verdana" w:cs="Arial"/>
      <w:sz w:val="20"/>
      <w:szCs w:val="20"/>
      <w:lang w:val="en-GB"/>
    </w:rPr>
  </w:style>
  <w:style w:type="table" w:customStyle="1" w:styleId="MediumGrid3-Accent5">
    <w:name w:val="Medium Grid 3 - Accent 5"/>
    <w:basedOn w:val="aa"/>
    <w:rsid w:val="00AA1C4A"/>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7a">
    <w:name w:val="Table Grid 7"/>
    <w:basedOn w:val="aa"/>
    <w:rsid w:val="00AA1C4A"/>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2">
    <w:name w:val="شبكة جدول33"/>
    <w:basedOn w:val="aa"/>
    <w:next w:val="af5"/>
    <w:rsid w:val="00AA1C4A"/>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Char1">
    <w:name w:val="Char Char Char1"/>
    <w:semiHidden/>
    <w:locked/>
    <w:rsid w:val="00AA1C4A"/>
    <w:rPr>
      <w:rFonts w:ascii="Calibri" w:eastAsia="Calibri" w:hAnsi="Calibri" w:cs="Arial"/>
      <w:lang w:val="en-US" w:eastAsia="en-US" w:bidi="ar-SA"/>
    </w:rPr>
  </w:style>
  <w:style w:type="paragraph" w:styleId="HTML1">
    <w:name w:val="HTML Address"/>
    <w:basedOn w:val="a8"/>
    <w:link w:val="HTMLChar0"/>
    <w:rsid w:val="00AA1C4A"/>
    <w:pPr>
      <w:widowControl/>
      <w:bidi w:val="0"/>
      <w:adjustRightInd/>
      <w:spacing w:after="160" w:line="259" w:lineRule="auto"/>
      <w:jc w:val="left"/>
      <w:textAlignment w:val="auto"/>
    </w:pPr>
    <w:rPr>
      <w:rFonts w:ascii="Calibri" w:eastAsia="Calibri" w:hAnsi="Calibri" w:cs="Arial"/>
      <w:i/>
      <w:iCs/>
      <w:color w:val="000000"/>
      <w:sz w:val="22"/>
      <w:szCs w:val="22"/>
    </w:rPr>
  </w:style>
  <w:style w:type="character" w:customStyle="1" w:styleId="HTMLChar0">
    <w:name w:val="عنوان HTML Char"/>
    <w:link w:val="HTML1"/>
    <w:rsid w:val="00AA1C4A"/>
    <w:rPr>
      <w:rFonts w:ascii="Calibri" w:eastAsia="Calibri" w:hAnsi="Calibri" w:cs="Arial"/>
      <w:i/>
      <w:iCs/>
      <w:color w:val="000000"/>
      <w:sz w:val="22"/>
      <w:szCs w:val="22"/>
      <w:lang w:val="en-US" w:eastAsia="en-US"/>
    </w:rPr>
  </w:style>
  <w:style w:type="paragraph" w:customStyle="1" w:styleId="Style1">
    <w:name w:val="Style1"/>
    <w:basedOn w:val="a8"/>
    <w:link w:val="Style1Char"/>
    <w:autoRedefine/>
    <w:qFormat/>
    <w:rsid w:val="00AA1C4A"/>
    <w:pPr>
      <w:widowControl/>
      <w:adjustRightInd/>
      <w:spacing w:after="160" w:line="259" w:lineRule="auto"/>
      <w:jc w:val="right"/>
      <w:textAlignment w:val="auto"/>
    </w:pPr>
    <w:rPr>
      <w:rFonts w:ascii="Calibri" w:eastAsia="Calibri" w:hAnsi="Calibri" w:cs="mylotus3"/>
      <w:sz w:val="22"/>
      <w:szCs w:val="32"/>
    </w:rPr>
  </w:style>
  <w:style w:type="character" w:customStyle="1" w:styleId="2fa">
    <w:name w:val="العنوان2"/>
    <w:rsid w:val="00AA1C4A"/>
  </w:style>
  <w:style w:type="character" w:customStyle="1" w:styleId="CharChar31">
    <w:name w:val="Char Char31"/>
    <w:rsid w:val="00AA1C4A"/>
    <w:rPr>
      <w:rFonts w:ascii="Times New Roman" w:eastAsia="Times New Roman" w:hAnsi="Times New Roman" w:cs="Traditional Arabic" w:hint="default"/>
      <w:color w:val="000000"/>
      <w:sz w:val="28"/>
      <w:szCs w:val="28"/>
      <w:lang w:eastAsia="ar-SA"/>
    </w:rPr>
  </w:style>
  <w:style w:type="numbering" w:customStyle="1" w:styleId="88">
    <w:name w:val="بلا قائمة88"/>
    <w:next w:val="ab"/>
    <w:uiPriority w:val="99"/>
    <w:semiHidden/>
    <w:unhideWhenUsed/>
    <w:rsid w:val="00B30AE5"/>
  </w:style>
  <w:style w:type="character" w:customStyle="1" w:styleId="ecxmsofootnotereference">
    <w:name w:val="ecxmsofootnotereference"/>
    <w:rsid w:val="00B30AE5"/>
  </w:style>
  <w:style w:type="paragraph" w:customStyle="1" w:styleId="ecxmsofootnotetext">
    <w:name w:val="ecxmsofootnotetext"/>
    <w:basedOn w:val="a8"/>
    <w:rsid w:val="00B30AE5"/>
    <w:pPr>
      <w:widowControl/>
      <w:bidi w:val="0"/>
      <w:adjustRightInd/>
      <w:spacing w:after="324" w:line="240" w:lineRule="auto"/>
      <w:jc w:val="left"/>
      <w:textAlignment w:val="auto"/>
    </w:pPr>
  </w:style>
  <w:style w:type="numbering" w:customStyle="1" w:styleId="137">
    <w:name w:val="بلا قائمة137"/>
    <w:next w:val="ab"/>
    <w:uiPriority w:val="99"/>
    <w:semiHidden/>
    <w:unhideWhenUsed/>
    <w:rsid w:val="00B30AE5"/>
  </w:style>
  <w:style w:type="character" w:customStyle="1" w:styleId="s2">
    <w:name w:val="s2"/>
    <w:rsid w:val="00B30AE5"/>
  </w:style>
  <w:style w:type="character" w:customStyle="1" w:styleId="s3">
    <w:name w:val="s3"/>
    <w:rsid w:val="00B30AE5"/>
  </w:style>
  <w:style w:type="paragraph" w:customStyle="1" w:styleId="p2">
    <w:name w:val="p2"/>
    <w:basedOn w:val="a8"/>
    <w:rsid w:val="00B30AE5"/>
    <w:pPr>
      <w:widowControl/>
      <w:bidi w:val="0"/>
      <w:adjustRightInd/>
      <w:spacing w:before="100" w:beforeAutospacing="1" w:after="100" w:afterAutospacing="1" w:line="240" w:lineRule="auto"/>
      <w:jc w:val="left"/>
      <w:textAlignment w:val="auto"/>
    </w:pPr>
    <w:rPr>
      <w:rFonts w:ascii="Calibri" w:hAnsi="Calibri" w:cs="Calibri"/>
      <w:sz w:val="22"/>
      <w:szCs w:val="22"/>
    </w:rPr>
  </w:style>
  <w:style w:type="numbering" w:customStyle="1" w:styleId="89">
    <w:name w:val="بلا قائمة89"/>
    <w:next w:val="ab"/>
    <w:uiPriority w:val="99"/>
    <w:semiHidden/>
    <w:unhideWhenUsed/>
    <w:rsid w:val="009F49F7"/>
  </w:style>
  <w:style w:type="paragraph" w:customStyle="1" w:styleId="afffffffff5">
    <w:name w:val="تنسيق فقرة"/>
    <w:basedOn w:val="a8"/>
    <w:qFormat/>
    <w:rsid w:val="009F49F7"/>
    <w:pPr>
      <w:widowControl/>
      <w:adjustRightInd/>
      <w:spacing w:line="240" w:lineRule="auto"/>
      <w:ind w:firstLine="567"/>
      <w:textAlignment w:val="auto"/>
    </w:pPr>
    <w:rPr>
      <w:rFonts w:cs="Traditional Arabic"/>
      <w:sz w:val="34"/>
      <w:szCs w:val="34"/>
      <w:lang w:bidi="ar-EG"/>
    </w:rPr>
  </w:style>
  <w:style w:type="paragraph" w:customStyle="1" w:styleId="afffffffff6">
    <w:name w:val="قصيدةع"/>
    <w:basedOn w:val="a8"/>
    <w:autoRedefine/>
    <w:rsid w:val="008E1D01"/>
    <w:pPr>
      <w:widowControl/>
      <w:adjustRightInd/>
      <w:spacing w:line="240" w:lineRule="auto"/>
      <w:jc w:val="lowKashida"/>
      <w:textAlignment w:val="auto"/>
    </w:pPr>
    <w:rPr>
      <w:rFonts w:cs="Traditional Arabic"/>
      <w:szCs w:val="34"/>
    </w:rPr>
  </w:style>
  <w:style w:type="character" w:customStyle="1" w:styleId="arabisque">
    <w:name w:val="arabisque"/>
    <w:rsid w:val="00F825BD"/>
  </w:style>
  <w:style w:type="character" w:customStyle="1" w:styleId="hadeth">
    <w:name w:val="hadeth"/>
    <w:rsid w:val="00F825BD"/>
  </w:style>
  <w:style w:type="numbering" w:customStyle="1" w:styleId="900">
    <w:name w:val="بلا قائمة90"/>
    <w:next w:val="ab"/>
    <w:uiPriority w:val="99"/>
    <w:semiHidden/>
    <w:unhideWhenUsed/>
    <w:rsid w:val="00B9090A"/>
  </w:style>
  <w:style w:type="paragraph" w:customStyle="1" w:styleId="afffffffff7">
    <w:name w:val="النص القرآني"/>
    <w:basedOn w:val="a8"/>
    <w:rsid w:val="00B9090A"/>
    <w:pPr>
      <w:widowControl/>
      <w:adjustRightInd/>
      <w:spacing w:line="240" w:lineRule="auto"/>
      <w:textAlignment w:val="auto"/>
    </w:pPr>
    <w:rPr>
      <w:rFonts w:cs="DecoType Naskh"/>
      <w:noProof/>
      <w:sz w:val="28"/>
      <w:szCs w:val="40"/>
    </w:rPr>
  </w:style>
  <w:style w:type="paragraph" w:customStyle="1" w:styleId="color-3d6b13">
    <w:name w:val="color-3d6b13"/>
    <w:basedOn w:val="a8"/>
    <w:rsid w:val="00B9090A"/>
    <w:pPr>
      <w:widowControl/>
      <w:bidi w:val="0"/>
      <w:adjustRightInd/>
      <w:spacing w:before="100" w:beforeAutospacing="1" w:after="100" w:afterAutospacing="1" w:line="240" w:lineRule="auto"/>
      <w:jc w:val="left"/>
      <w:textAlignment w:val="auto"/>
    </w:pPr>
  </w:style>
  <w:style w:type="character" w:customStyle="1" w:styleId="color-ae8422">
    <w:name w:val="color-ae8422"/>
    <w:rsid w:val="00B9090A"/>
  </w:style>
  <w:style w:type="numbering" w:customStyle="1" w:styleId="97">
    <w:name w:val="بلا قائمة97"/>
    <w:next w:val="ab"/>
    <w:uiPriority w:val="99"/>
    <w:semiHidden/>
    <w:unhideWhenUsed/>
    <w:rsid w:val="00D02EEA"/>
  </w:style>
  <w:style w:type="character" w:customStyle="1" w:styleId="TraditionalNaskhTraditionalNask">
    <w:name w:val="نمط (لاتيني) Traditional Naskh (العربية وغيرها) Traditional Nask..."/>
    <w:rsid w:val="00D02EEA"/>
    <w:rPr>
      <w:rFonts w:ascii="Traditional Naskh" w:hAnsi="Traditional Naskh" w:cs="Traditional Naskh"/>
      <w:dstrike w:val="0"/>
      <w:color w:val="auto"/>
      <w:spacing w:val="0"/>
      <w:w w:val="100"/>
      <w:kern w:val="0"/>
      <w:position w:val="0"/>
      <w:sz w:val="32"/>
      <w:szCs w:val="32"/>
      <w:u w:val="none"/>
      <w:vertAlign w:val="baseline"/>
    </w:rPr>
  </w:style>
  <w:style w:type="character" w:customStyle="1" w:styleId="hadithnum1">
    <w:name w:val="hadithnum1"/>
    <w:rsid w:val="00D02EEA"/>
    <w:rPr>
      <w:b/>
      <w:bCs/>
    </w:rPr>
  </w:style>
  <w:style w:type="character" w:customStyle="1" w:styleId="searchhighlight1">
    <w:name w:val="searchhighlight1"/>
    <w:rsid w:val="00D02EEA"/>
    <w:rPr>
      <w:strike w:val="0"/>
      <w:dstrike w:val="0"/>
      <w:color w:val="FF0000"/>
      <w:u w:val="none"/>
      <w:effect w:val="none"/>
    </w:rPr>
  </w:style>
  <w:style w:type="character" w:customStyle="1" w:styleId="page1">
    <w:name w:val="page1"/>
    <w:rsid w:val="00D02EEA"/>
    <w:rPr>
      <w:color w:val="0000FF"/>
    </w:rPr>
  </w:style>
  <w:style w:type="character" w:customStyle="1" w:styleId="watch-title">
    <w:name w:val="watch-title"/>
    <w:rsid w:val="00D02EEA"/>
  </w:style>
  <w:style w:type="numbering" w:customStyle="1" w:styleId="98">
    <w:name w:val="بلا قائمة98"/>
    <w:next w:val="ab"/>
    <w:uiPriority w:val="99"/>
    <w:semiHidden/>
    <w:unhideWhenUsed/>
    <w:rsid w:val="0050212A"/>
  </w:style>
  <w:style w:type="numbering" w:customStyle="1" w:styleId="99">
    <w:name w:val="بلا قائمة99"/>
    <w:next w:val="ab"/>
    <w:uiPriority w:val="99"/>
    <w:semiHidden/>
    <w:unhideWhenUsed/>
    <w:rsid w:val="006A2127"/>
  </w:style>
  <w:style w:type="numbering" w:customStyle="1" w:styleId="1001">
    <w:name w:val="بلا قائمة100"/>
    <w:next w:val="ab"/>
    <w:uiPriority w:val="99"/>
    <w:semiHidden/>
    <w:unhideWhenUsed/>
    <w:rsid w:val="00612192"/>
  </w:style>
  <w:style w:type="table" w:customStyle="1" w:styleId="TableNormal4">
    <w:name w:val="Table Normal4"/>
    <w:rsid w:val="00612192"/>
    <w:pPr>
      <w:bidi/>
      <w:spacing w:before="240" w:after="240" w:line="276" w:lineRule="auto"/>
      <w:ind w:right="400"/>
      <w:jc w:val="both"/>
    </w:pPr>
    <w:rPr>
      <w:rFonts w:ascii="Arial" w:eastAsia="Arial" w:hAnsi="Arial" w:cs="Arial"/>
      <w:sz w:val="36"/>
      <w:szCs w:val="36"/>
      <w:lang w:val="ar"/>
    </w:rPr>
    <w:tblPr>
      <w:tblCellMar>
        <w:top w:w="0" w:type="dxa"/>
        <w:left w:w="0" w:type="dxa"/>
        <w:bottom w:w="0" w:type="dxa"/>
        <w:right w:w="0" w:type="dxa"/>
      </w:tblCellMar>
    </w:tblPr>
  </w:style>
  <w:style w:type="numbering" w:customStyle="1" w:styleId="107">
    <w:name w:val="بلا قائمة107"/>
    <w:next w:val="ab"/>
    <w:uiPriority w:val="99"/>
    <w:semiHidden/>
    <w:unhideWhenUsed/>
    <w:rsid w:val="009D3768"/>
  </w:style>
  <w:style w:type="table" w:customStyle="1" w:styleId="342">
    <w:name w:val="شبكة جدول34"/>
    <w:basedOn w:val="aa"/>
    <w:next w:val="af5"/>
    <w:uiPriority w:val="59"/>
    <w:rsid w:val="009D3768"/>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y0nh2b">
    <w:name w:val="y0nh2b"/>
    <w:rsid w:val="009D3768"/>
  </w:style>
  <w:style w:type="character" w:customStyle="1" w:styleId="post-title">
    <w:name w:val="post-title"/>
    <w:rsid w:val="009D3768"/>
  </w:style>
  <w:style w:type="character" w:customStyle="1" w:styleId="s1">
    <w:name w:val="s1"/>
    <w:rsid w:val="009D3768"/>
  </w:style>
  <w:style w:type="character" w:customStyle="1" w:styleId="mw-content-ltr">
    <w:name w:val="mw-content-ltr"/>
    <w:rsid w:val="009D3768"/>
  </w:style>
  <w:style w:type="numbering" w:customStyle="1" w:styleId="108">
    <w:name w:val="بلا قائمة108"/>
    <w:next w:val="ab"/>
    <w:uiPriority w:val="99"/>
    <w:semiHidden/>
    <w:unhideWhenUsed/>
    <w:rsid w:val="000F5997"/>
  </w:style>
  <w:style w:type="numbering" w:customStyle="1" w:styleId="109">
    <w:name w:val="بلا قائمة109"/>
    <w:next w:val="ab"/>
    <w:uiPriority w:val="99"/>
    <w:semiHidden/>
    <w:unhideWhenUsed/>
    <w:rsid w:val="004834F0"/>
  </w:style>
  <w:style w:type="numbering" w:customStyle="1" w:styleId="138">
    <w:name w:val="بلا قائمة138"/>
    <w:next w:val="ab"/>
    <w:uiPriority w:val="99"/>
    <w:semiHidden/>
    <w:unhideWhenUsed/>
    <w:rsid w:val="00A5618F"/>
  </w:style>
  <w:style w:type="table" w:customStyle="1" w:styleId="352">
    <w:name w:val="شبكة جدول35"/>
    <w:basedOn w:val="aa"/>
    <w:next w:val="af5"/>
    <w:uiPriority w:val="59"/>
    <w:rsid w:val="00A5618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
    <w:name w:val="بلا قائمة139"/>
    <w:next w:val="ab"/>
    <w:uiPriority w:val="99"/>
    <w:semiHidden/>
    <w:unhideWhenUsed/>
    <w:rsid w:val="00F10BC2"/>
  </w:style>
  <w:style w:type="numbering" w:customStyle="1" w:styleId="1400">
    <w:name w:val="بلا قائمة140"/>
    <w:next w:val="ab"/>
    <w:uiPriority w:val="99"/>
    <w:semiHidden/>
    <w:unhideWhenUsed/>
    <w:rsid w:val="00240446"/>
  </w:style>
  <w:style w:type="table" w:customStyle="1" w:styleId="362">
    <w:name w:val="شبكة جدول36"/>
    <w:basedOn w:val="aa"/>
    <w:next w:val="af5"/>
    <w:uiPriority w:val="59"/>
    <w:rsid w:val="00240446"/>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idgeheadcenter">
    <w:name w:val="bridge_head_center"/>
    <w:basedOn w:val="a8"/>
    <w:rsid w:val="00240446"/>
    <w:pPr>
      <w:widowControl/>
      <w:bidi w:val="0"/>
      <w:adjustRightInd/>
      <w:spacing w:before="100" w:beforeAutospacing="1" w:after="100" w:afterAutospacing="1" w:line="240" w:lineRule="auto"/>
      <w:jc w:val="left"/>
      <w:textAlignment w:val="auto"/>
    </w:pPr>
  </w:style>
  <w:style w:type="numbering" w:customStyle="1" w:styleId="147">
    <w:name w:val="بلا قائمة147"/>
    <w:next w:val="ab"/>
    <w:uiPriority w:val="99"/>
    <w:semiHidden/>
    <w:unhideWhenUsed/>
    <w:rsid w:val="00383EE7"/>
  </w:style>
  <w:style w:type="table" w:customStyle="1" w:styleId="372">
    <w:name w:val="شبكة جدول37"/>
    <w:basedOn w:val="aa"/>
    <w:next w:val="af5"/>
    <w:rsid w:val="00383EE7"/>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ya">
    <w:name w:val="aya"/>
    <w:rsid w:val="00383EE7"/>
    <w:rPr>
      <w:rFonts w:ascii="Traditional Arabic" w:hAnsi="Traditional Arabic" w:cs="Traditional Arabic"/>
      <w:color w:val="000000"/>
      <w:sz w:val="32"/>
      <w:szCs w:val="32"/>
      <w:shd w:val="clear" w:color="auto" w:fill="FFFFFF"/>
      <w:lang w:bidi="ar-SA"/>
    </w:rPr>
  </w:style>
  <w:style w:type="character" w:customStyle="1" w:styleId="foundaya">
    <w:name w:val="foundaya"/>
    <w:rsid w:val="00383EE7"/>
    <w:rPr>
      <w:rFonts w:ascii="Traditional Arabic" w:hAnsi="Traditional Arabic" w:cs="Traditional Arabic"/>
      <w:b/>
      <w:bCs/>
      <w:color w:val="FF0000"/>
      <w:sz w:val="32"/>
      <w:szCs w:val="32"/>
      <w:u w:val="single"/>
      <w:shd w:val="clear" w:color="auto" w:fill="FFFFFF"/>
      <w:lang w:bidi="ar-SA"/>
    </w:rPr>
  </w:style>
  <w:style w:type="numbering" w:customStyle="1" w:styleId="148">
    <w:name w:val="بلا قائمة148"/>
    <w:next w:val="ab"/>
    <w:semiHidden/>
    <w:unhideWhenUsed/>
    <w:rsid w:val="007D2891"/>
  </w:style>
  <w:style w:type="table" w:customStyle="1" w:styleId="382">
    <w:name w:val="شبكة جدول38"/>
    <w:basedOn w:val="aa"/>
    <w:next w:val="af5"/>
    <w:rsid w:val="007D28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9">
    <w:name w:val="بلا قائمة149"/>
    <w:next w:val="ab"/>
    <w:uiPriority w:val="99"/>
    <w:semiHidden/>
    <w:unhideWhenUsed/>
    <w:rsid w:val="000C54D4"/>
  </w:style>
  <w:style w:type="table" w:customStyle="1" w:styleId="TableNormal11">
    <w:name w:val="Table Normal11"/>
    <w:rsid w:val="000C54D4"/>
    <w:pPr>
      <w:bidi/>
    </w:pPr>
    <w:rPr>
      <w:sz w:val="24"/>
      <w:szCs w:val="24"/>
    </w:rPr>
    <w:tblPr>
      <w:tblCellMar>
        <w:top w:w="0" w:type="dxa"/>
        <w:left w:w="0" w:type="dxa"/>
        <w:bottom w:w="0" w:type="dxa"/>
        <w:right w:w="0" w:type="dxa"/>
      </w:tblCellMar>
    </w:tblPr>
  </w:style>
  <w:style w:type="table" w:customStyle="1" w:styleId="518">
    <w:name w:val="جدول عادي 51"/>
    <w:basedOn w:val="aa"/>
    <w:uiPriority w:val="45"/>
    <w:rsid w:val="000C54D4"/>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500">
    <w:name w:val="بلا قائمة150"/>
    <w:next w:val="ab"/>
    <w:uiPriority w:val="99"/>
    <w:semiHidden/>
    <w:unhideWhenUsed/>
    <w:rsid w:val="004F457F"/>
  </w:style>
  <w:style w:type="table" w:customStyle="1" w:styleId="392">
    <w:name w:val="شبكة جدول39"/>
    <w:basedOn w:val="aa"/>
    <w:next w:val="af5"/>
    <w:uiPriority w:val="59"/>
    <w:rsid w:val="004F457F"/>
    <w:pPr>
      <w:jc w:val="both"/>
    </w:pPr>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7">
    <w:name w:val="بلا قائمة157"/>
    <w:next w:val="ab"/>
    <w:uiPriority w:val="99"/>
    <w:semiHidden/>
    <w:unhideWhenUsed/>
    <w:rsid w:val="002167AA"/>
  </w:style>
  <w:style w:type="table" w:customStyle="1" w:styleId="401">
    <w:name w:val="شبكة جدول40"/>
    <w:basedOn w:val="aa"/>
    <w:next w:val="af5"/>
    <w:uiPriority w:val="39"/>
    <w:rsid w:val="002167AA"/>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8">
    <w:name w:val="بلا قائمة158"/>
    <w:next w:val="ab"/>
    <w:uiPriority w:val="99"/>
    <w:semiHidden/>
    <w:unhideWhenUsed/>
    <w:rsid w:val="004F76C5"/>
  </w:style>
  <w:style w:type="numbering" w:customStyle="1" w:styleId="159">
    <w:name w:val="بلا قائمة159"/>
    <w:next w:val="ab"/>
    <w:uiPriority w:val="99"/>
    <w:semiHidden/>
    <w:unhideWhenUsed/>
    <w:rsid w:val="00BF7A03"/>
  </w:style>
  <w:style w:type="character" w:customStyle="1" w:styleId="Char1f2">
    <w:name w:val="خريطة مستند Char1"/>
    <w:uiPriority w:val="99"/>
    <w:semiHidden/>
    <w:rsid w:val="006655A7"/>
    <w:rPr>
      <w:rFonts w:ascii="Tahoma" w:hAnsi="Tahoma" w:cs="Tahoma"/>
      <w:sz w:val="16"/>
      <w:szCs w:val="16"/>
    </w:rPr>
  </w:style>
  <w:style w:type="paragraph" w:customStyle="1" w:styleId="1270">
    <w:name w:val="عادي + السطر الأول:  1.27 سم"/>
    <w:basedOn w:val="13"/>
    <w:link w:val="127Char"/>
    <w:rsid w:val="00585161"/>
    <w:pPr>
      <w:widowControl/>
      <w:adjustRightInd/>
      <w:spacing w:before="0" w:after="0" w:line="240" w:lineRule="auto"/>
      <w:ind w:firstLine="720"/>
      <w:jc w:val="lowKashida"/>
      <w:textAlignment w:val="auto"/>
    </w:pPr>
    <w:rPr>
      <w:rFonts w:ascii="Times New Roman" w:hAnsi="Times New Roman" w:cs="Times New Roman"/>
      <w:b w:val="0"/>
      <w:kern w:val="0"/>
      <w:sz w:val="36"/>
      <w:szCs w:val="36"/>
      <w:vertAlign w:val="superscript"/>
      <w:lang w:eastAsia="ar-SA"/>
    </w:rPr>
  </w:style>
  <w:style w:type="character" w:customStyle="1" w:styleId="127Char">
    <w:name w:val="عادي + السطر الأول:  1.27 سم Char"/>
    <w:link w:val="1270"/>
    <w:locked/>
    <w:rsid w:val="00585161"/>
    <w:rPr>
      <w:sz w:val="36"/>
      <w:szCs w:val="36"/>
      <w:vertAlign w:val="superscript"/>
      <w:lang w:eastAsia="ar-SA"/>
    </w:rPr>
  </w:style>
  <w:style w:type="paragraph" w:customStyle="1" w:styleId="main-title">
    <w:name w:val="main-title"/>
    <w:basedOn w:val="a8"/>
    <w:rsid w:val="00585161"/>
    <w:pPr>
      <w:widowControl/>
      <w:bidi w:val="0"/>
      <w:adjustRightInd/>
      <w:spacing w:before="100" w:beforeAutospacing="1" w:after="100" w:afterAutospacing="1" w:line="240" w:lineRule="auto"/>
      <w:jc w:val="left"/>
      <w:textAlignment w:val="auto"/>
    </w:pPr>
  </w:style>
  <w:style w:type="paragraph" w:customStyle="1" w:styleId="colored-side-title">
    <w:name w:val="colored-side-title"/>
    <w:basedOn w:val="a8"/>
    <w:rsid w:val="00585161"/>
    <w:pPr>
      <w:widowControl/>
      <w:bidi w:val="0"/>
      <w:adjustRightInd/>
      <w:spacing w:before="100" w:beforeAutospacing="1" w:after="100" w:afterAutospacing="1" w:line="240" w:lineRule="auto"/>
      <w:jc w:val="left"/>
      <w:textAlignment w:val="auto"/>
    </w:pPr>
  </w:style>
  <w:style w:type="paragraph" w:customStyle="1" w:styleId="the-gen-text">
    <w:name w:val="the-gen-text"/>
    <w:basedOn w:val="a8"/>
    <w:rsid w:val="00585161"/>
    <w:pPr>
      <w:widowControl/>
      <w:bidi w:val="0"/>
      <w:adjustRightInd/>
      <w:spacing w:before="100" w:beforeAutospacing="1" w:after="100" w:afterAutospacing="1" w:line="240" w:lineRule="auto"/>
      <w:jc w:val="left"/>
      <w:textAlignment w:val="auto"/>
    </w:pPr>
  </w:style>
  <w:style w:type="character" w:customStyle="1" w:styleId="gen-text">
    <w:name w:val="gen-text"/>
    <w:basedOn w:val="a9"/>
    <w:rsid w:val="00585161"/>
  </w:style>
  <w:style w:type="character" w:customStyle="1" w:styleId="bottom-ref">
    <w:name w:val="bottom-ref"/>
    <w:basedOn w:val="a9"/>
    <w:rsid w:val="00585161"/>
  </w:style>
  <w:style w:type="paragraph" w:customStyle="1" w:styleId="small">
    <w:name w:val="small"/>
    <w:basedOn w:val="a8"/>
    <w:rsid w:val="00585161"/>
    <w:pPr>
      <w:widowControl/>
      <w:bidi w:val="0"/>
      <w:adjustRightInd/>
      <w:spacing w:before="100" w:beforeAutospacing="1" w:after="100" w:afterAutospacing="1" w:line="240" w:lineRule="auto"/>
      <w:jc w:val="left"/>
      <w:textAlignment w:val="auto"/>
    </w:pPr>
  </w:style>
  <w:style w:type="character" w:customStyle="1" w:styleId="gareeb">
    <w:name w:val="gareeb"/>
    <w:basedOn w:val="a9"/>
    <w:rsid w:val="00585161"/>
  </w:style>
  <w:style w:type="character" w:customStyle="1" w:styleId="rawyname">
    <w:name w:val="rawy_name"/>
    <w:basedOn w:val="a9"/>
    <w:rsid w:val="00585161"/>
  </w:style>
  <w:style w:type="paragraph" w:customStyle="1" w:styleId="li3">
    <w:name w:val="li3"/>
    <w:basedOn w:val="a8"/>
    <w:rsid w:val="00585161"/>
    <w:pPr>
      <w:widowControl/>
      <w:bidi w:val="0"/>
      <w:adjustRightInd/>
      <w:spacing w:before="100" w:beforeAutospacing="1" w:after="100" w:afterAutospacing="1" w:line="240" w:lineRule="auto"/>
      <w:jc w:val="left"/>
      <w:textAlignment w:val="auto"/>
    </w:pPr>
  </w:style>
  <w:style w:type="character" w:customStyle="1" w:styleId="y2iqfc">
    <w:name w:val="y2iqfc"/>
    <w:basedOn w:val="a9"/>
    <w:rsid w:val="00585161"/>
  </w:style>
  <w:style w:type="character" w:customStyle="1" w:styleId="aya-wrapper">
    <w:name w:val="aya-wrapper"/>
    <w:basedOn w:val="a9"/>
    <w:rsid w:val="0003562A"/>
  </w:style>
  <w:style w:type="character" w:customStyle="1" w:styleId="ayatext">
    <w:name w:val="ayatext"/>
    <w:basedOn w:val="a9"/>
    <w:rsid w:val="0003562A"/>
  </w:style>
  <w:style w:type="character" w:customStyle="1" w:styleId="sign1">
    <w:name w:val="sign1"/>
    <w:rsid w:val="0003562A"/>
    <w:rPr>
      <w:rFonts w:ascii="Times New Roman" w:hAnsi="Times New Roman" w:cs="Times New Roman" w:hint="default"/>
      <w:color w:val="FB7600"/>
      <w:sz w:val="22"/>
      <w:szCs w:val="22"/>
    </w:rPr>
  </w:style>
  <w:style w:type="character" w:customStyle="1" w:styleId="ayanumber3">
    <w:name w:val="ayanumber3"/>
    <w:rsid w:val="0003562A"/>
    <w:rPr>
      <w:rFonts w:ascii="Traditional Arabic" w:hAnsi="Traditional Arabic" w:cs="Traditional Arabic" w:hint="default"/>
      <w:color w:val="005500"/>
      <w:sz w:val="20"/>
      <w:szCs w:val="20"/>
    </w:rPr>
  </w:style>
  <w:style w:type="character" w:customStyle="1" w:styleId="FootnoteCharacters">
    <w:name w:val="Footnote Characters"/>
    <w:qFormat/>
    <w:rsid w:val="000C0336"/>
    <w:rPr>
      <w:vertAlign w:val="superscript"/>
    </w:rPr>
  </w:style>
  <w:style w:type="character" w:customStyle="1" w:styleId="FootnoteAnchor">
    <w:name w:val="Footnote Anchor"/>
    <w:rsid w:val="000C0336"/>
    <w:rPr>
      <w:vertAlign w:val="superscript"/>
    </w:rPr>
  </w:style>
  <w:style w:type="character" w:customStyle="1" w:styleId="EndnoteCharacters">
    <w:name w:val="Endnote Characters"/>
    <w:qFormat/>
    <w:rsid w:val="000C0336"/>
  </w:style>
  <w:style w:type="character" w:customStyle="1" w:styleId="EndnoteAnchor">
    <w:name w:val="Endnote Anchor"/>
    <w:rsid w:val="000C0336"/>
    <w:rPr>
      <w:vertAlign w:val="superscript"/>
    </w:rPr>
  </w:style>
  <w:style w:type="paragraph" w:customStyle="1" w:styleId="Heading">
    <w:name w:val="Heading"/>
    <w:basedOn w:val="a8"/>
    <w:next w:val="afff1"/>
    <w:qFormat/>
    <w:rsid w:val="000C0336"/>
    <w:pPr>
      <w:keepNext/>
      <w:widowControl/>
      <w:suppressAutoHyphens/>
      <w:overflowPunct w:val="0"/>
      <w:bidi w:val="0"/>
      <w:adjustRightInd/>
      <w:spacing w:before="240" w:after="120" w:line="276" w:lineRule="auto"/>
      <w:jc w:val="left"/>
      <w:textAlignment w:val="auto"/>
    </w:pPr>
    <w:rPr>
      <w:rFonts w:ascii="Liberation Sans" w:eastAsia="Source Han Sans SC" w:hAnsi="Liberation Sans" w:cs="DejaVu Sans"/>
      <w:sz w:val="28"/>
      <w:szCs w:val="28"/>
      <w:lang w:eastAsia="zh-CN"/>
    </w:rPr>
  </w:style>
  <w:style w:type="paragraph" w:styleId="afffffffff8">
    <w:name w:val="List"/>
    <w:basedOn w:val="afff1"/>
    <w:rsid w:val="000C0336"/>
    <w:pPr>
      <w:widowControl/>
      <w:suppressAutoHyphens/>
      <w:overflowPunct w:val="0"/>
      <w:bidi w:val="0"/>
      <w:spacing w:after="140" w:line="276" w:lineRule="auto"/>
      <w:jc w:val="left"/>
    </w:pPr>
    <w:rPr>
      <w:rFonts w:ascii="Arial" w:eastAsia="Arial" w:hAnsi="Arial" w:cs="DejaVu Sans"/>
      <w:color w:val="auto"/>
      <w:sz w:val="22"/>
      <w:szCs w:val="22"/>
      <w:lang w:val="en-US" w:eastAsia="zh-CN"/>
    </w:rPr>
  </w:style>
  <w:style w:type="paragraph" w:customStyle="1" w:styleId="Index0">
    <w:name w:val="Index"/>
    <w:basedOn w:val="a8"/>
    <w:qFormat/>
    <w:rsid w:val="000C0336"/>
    <w:pPr>
      <w:widowControl/>
      <w:suppressLineNumbers/>
      <w:suppressAutoHyphens/>
      <w:overflowPunct w:val="0"/>
      <w:bidi w:val="0"/>
      <w:adjustRightInd/>
      <w:spacing w:line="276" w:lineRule="auto"/>
      <w:jc w:val="left"/>
      <w:textAlignment w:val="auto"/>
    </w:pPr>
    <w:rPr>
      <w:rFonts w:ascii="Arial" w:eastAsia="Arial" w:hAnsi="Arial" w:cs="DejaVu Sans"/>
      <w:sz w:val="22"/>
      <w:szCs w:val="22"/>
      <w:lang w:eastAsia="zh-CN"/>
    </w:rPr>
  </w:style>
  <w:style w:type="paragraph" w:customStyle="1" w:styleId="LO-normal">
    <w:name w:val="LO-normal"/>
    <w:qFormat/>
    <w:rsid w:val="000C0336"/>
    <w:pPr>
      <w:suppressAutoHyphens/>
      <w:overflowPunct w:val="0"/>
      <w:bidi/>
      <w:spacing w:line="276" w:lineRule="auto"/>
      <w:ind w:firstLine="173"/>
      <w:jc w:val="both"/>
    </w:pPr>
    <w:rPr>
      <w:rFonts w:ascii="Arial" w:eastAsia="Arial" w:hAnsi="Arial" w:cs="Traditional Arabic"/>
      <w:sz w:val="22"/>
      <w:szCs w:val="36"/>
      <w:lang w:eastAsia="zh-CN"/>
    </w:rPr>
  </w:style>
  <w:style w:type="paragraph" w:customStyle="1" w:styleId="HeaderandFooter">
    <w:name w:val="Header and Footer"/>
    <w:basedOn w:val="a8"/>
    <w:qFormat/>
    <w:rsid w:val="000C0336"/>
    <w:pPr>
      <w:widowControl/>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TableContents">
    <w:name w:val="Table Contents"/>
    <w:basedOn w:val="a8"/>
    <w:qFormat/>
    <w:rsid w:val="000C0336"/>
    <w:pPr>
      <w:suppressLineNumbers/>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hamesh">
    <w:name w:val="hamesh"/>
    <w:basedOn w:val="a8"/>
    <w:rsid w:val="000C0336"/>
    <w:pPr>
      <w:widowControl/>
      <w:bidi w:val="0"/>
      <w:adjustRightInd/>
      <w:spacing w:before="100" w:beforeAutospacing="1" w:after="100" w:afterAutospacing="1" w:line="240" w:lineRule="auto"/>
      <w:jc w:val="left"/>
      <w:textAlignment w:val="auto"/>
    </w:pPr>
  </w:style>
  <w:style w:type="paragraph" w:customStyle="1" w:styleId="2fb">
    <w:name w:val="الفقرة2"/>
    <w:basedOn w:val="a8"/>
    <w:link w:val="2Char6"/>
    <w:qFormat/>
    <w:rsid w:val="000C0336"/>
    <w:pPr>
      <w:widowControl/>
      <w:adjustRightInd/>
      <w:spacing w:line="360" w:lineRule="auto"/>
      <w:ind w:firstLine="565"/>
      <w:jc w:val="lowKashida"/>
      <w:textAlignment w:val="auto"/>
    </w:pPr>
    <w:rPr>
      <w:rFonts w:ascii="Traditional Arabic" w:eastAsia="Calibri" w:hAnsi="Traditional Arabic" w:cs="Traditional Arabic"/>
      <w:sz w:val="32"/>
      <w:szCs w:val="32"/>
      <w:lang w:bidi="ar-BH"/>
    </w:rPr>
  </w:style>
  <w:style w:type="character" w:customStyle="1" w:styleId="2Char6">
    <w:name w:val="الفقرة2 Char"/>
    <w:link w:val="2fb"/>
    <w:rsid w:val="000C0336"/>
    <w:rPr>
      <w:rFonts w:ascii="Traditional Arabic" w:eastAsia="Calibri" w:hAnsi="Traditional Arabic" w:cs="Traditional Arabic"/>
      <w:sz w:val="32"/>
      <w:szCs w:val="32"/>
      <w:lang w:bidi="ar-BH"/>
    </w:rPr>
  </w:style>
  <w:style w:type="paragraph" w:customStyle="1" w:styleId="UCChar">
    <w:name w:val="&lt;UC+&gt; Char"/>
    <w:basedOn w:val="af0"/>
    <w:next w:val="a8"/>
    <w:rsid w:val="00A636BB"/>
    <w:pPr>
      <w:adjustRightInd/>
      <w:spacing w:line="440" w:lineRule="exact"/>
      <w:ind w:left="397" w:hanging="397"/>
      <w:jc w:val="lowKashida"/>
      <w:textAlignment w:val="auto"/>
    </w:pPr>
    <w:rPr>
      <w:rFonts w:cs="Simplified Arabic"/>
      <w:color w:val="000000"/>
      <w:sz w:val="28"/>
      <w:szCs w:val="28"/>
    </w:rPr>
  </w:style>
  <w:style w:type="character" w:customStyle="1" w:styleId="afffffffff9">
    <w:name w:val="قرآن كريم"/>
    <w:basedOn w:val="a9"/>
    <w:rsid w:val="00A636BB"/>
    <w:rPr>
      <w:rFonts w:ascii="Traditional Arabic" w:hAnsi="Traditional Arabic" w:cs="Traditional Arabic"/>
      <w:b/>
      <w:bCs/>
      <w:sz w:val="32"/>
      <w:szCs w:val="32"/>
    </w:rPr>
  </w:style>
  <w:style w:type="character" w:customStyle="1" w:styleId="afffffffffa">
    <w:name w:val="تخريج قرآن حفص"/>
    <w:basedOn w:val="a9"/>
    <w:qFormat/>
    <w:rsid w:val="00A636BB"/>
    <w:rPr>
      <w:rFonts w:ascii="Traditional Arabic" w:eastAsia="Traditional Arabic" w:hAnsi="Traditional Arabic" w:cs="Times New Roman"/>
      <w:bCs w:val="0"/>
      <w:sz w:val="36"/>
      <w:szCs w:val="24"/>
      <w:lang w:bidi="ar-SA"/>
    </w:rPr>
  </w:style>
  <w:style w:type="paragraph" w:customStyle="1" w:styleId="CharCharCharCharChar">
    <w:name w:val="Char Char Char Char Char"/>
    <w:basedOn w:val="a8"/>
    <w:autoRedefine/>
    <w:rsid w:val="00A636BB"/>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action-menu-item">
    <w:name w:val="action-menu-item"/>
    <w:basedOn w:val="a8"/>
    <w:rsid w:val="00A636BB"/>
    <w:pPr>
      <w:widowControl/>
      <w:bidi w:val="0"/>
      <w:adjustRightInd/>
      <w:spacing w:before="100" w:beforeAutospacing="1" w:after="100" w:afterAutospacing="1" w:line="240" w:lineRule="auto"/>
      <w:jc w:val="left"/>
      <w:textAlignment w:val="auto"/>
    </w:pPr>
  </w:style>
  <w:style w:type="paragraph" w:customStyle="1" w:styleId="HeaderEven">
    <w:name w:val="Header Even"/>
    <w:basedOn w:val="aff2"/>
    <w:qFormat/>
    <w:rsid w:val="00575CF0"/>
    <w:pPr>
      <w:pBdr>
        <w:bottom w:val="single" w:sz="4" w:space="1" w:color="4F81BD" w:themeColor="accent1"/>
      </w:pBdr>
    </w:pPr>
    <w:rPr>
      <w:rFonts w:asciiTheme="minorHAnsi" w:eastAsiaTheme="minorHAnsi" w:hAnsiTheme="minorHAnsi" w:cs="Times New Roman"/>
      <w:b/>
      <w:color w:val="1F497D" w:themeColor="text2"/>
      <w:sz w:val="20"/>
      <w:szCs w:val="20"/>
      <w:lang w:eastAsia="ja-JP"/>
    </w:rPr>
  </w:style>
  <w:style w:type="paragraph" w:customStyle="1" w:styleId="HeaderOdd">
    <w:name w:val="Header Odd"/>
    <w:basedOn w:val="aff2"/>
    <w:qFormat/>
    <w:rsid w:val="00575CF0"/>
    <w:pPr>
      <w:pBdr>
        <w:bottom w:val="single" w:sz="4" w:space="1" w:color="4F81BD" w:themeColor="accent1"/>
      </w:pBdr>
      <w:jc w:val="right"/>
    </w:pPr>
    <w:rPr>
      <w:rFonts w:asciiTheme="minorHAnsi" w:eastAsiaTheme="minorHAnsi" w:hAnsiTheme="minorHAnsi" w:cs="Times New Roman"/>
      <w:b/>
      <w:color w:val="1F497D" w:themeColor="text2"/>
      <w:sz w:val="20"/>
      <w:szCs w:val="20"/>
      <w:lang w:eastAsia="ja-JP"/>
    </w:rPr>
  </w:style>
  <w:style w:type="paragraph" w:customStyle="1" w:styleId="2B50E7A579FF415D98829293CF77160B">
    <w:name w:val="2B50E7A579FF415D98829293CF77160B"/>
    <w:rsid w:val="00575CF0"/>
    <w:pPr>
      <w:spacing w:after="200" w:line="276" w:lineRule="auto"/>
    </w:pPr>
    <w:rPr>
      <w:rFonts w:asciiTheme="minorHAnsi" w:eastAsiaTheme="minorEastAsia" w:hAnsiTheme="minorHAnsi" w:cstheme="minorBidi"/>
      <w:sz w:val="22"/>
      <w:szCs w:val="22"/>
    </w:rPr>
  </w:style>
  <w:style w:type="character" w:customStyle="1" w:styleId="hgkelc">
    <w:name w:val="hgkelc"/>
    <w:basedOn w:val="a9"/>
    <w:rsid w:val="00575CF0"/>
  </w:style>
  <w:style w:type="paragraph" w:customStyle="1" w:styleId="1ffc">
    <w:name w:val="سرد الفقرات1"/>
    <w:basedOn w:val="a8"/>
    <w:qFormat/>
    <w:rsid w:val="00D83A73"/>
    <w:pPr>
      <w:widowControl/>
      <w:adjustRightInd/>
      <w:spacing w:line="240" w:lineRule="auto"/>
      <w:ind w:left="720"/>
      <w:jc w:val="left"/>
      <w:textAlignment w:val="auto"/>
    </w:pPr>
    <w:rPr>
      <w:rFonts w:cs="Simplified Arabic"/>
      <w:szCs w:val="28"/>
      <w:lang w:eastAsia="ar-SA"/>
    </w:rPr>
  </w:style>
  <w:style w:type="numbering" w:customStyle="1" w:styleId="1600">
    <w:name w:val="بلا قائمة160"/>
    <w:next w:val="ab"/>
    <w:uiPriority w:val="99"/>
    <w:semiHidden/>
    <w:unhideWhenUsed/>
    <w:rsid w:val="00D83A73"/>
  </w:style>
  <w:style w:type="table" w:customStyle="1" w:styleId="422">
    <w:name w:val="شبكة جدول42"/>
    <w:basedOn w:val="aa"/>
    <w:next w:val="af5"/>
    <w:rsid w:val="00D83A7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e">
    <w:name w:val="ترقيم نقطي5"/>
    <w:rsid w:val="00D83A73"/>
  </w:style>
  <w:style w:type="numbering" w:customStyle="1" w:styleId="6a">
    <w:name w:val="ترقيم بحروف بمستويين6"/>
    <w:rsid w:val="00D83A73"/>
  </w:style>
  <w:style w:type="numbering" w:customStyle="1" w:styleId="6b">
    <w:name w:val="ترقيم بثلاثة مستويات6"/>
    <w:rsid w:val="00D83A73"/>
  </w:style>
  <w:style w:type="numbering" w:customStyle="1" w:styleId="2fc">
    <w:name w:val="ترقيم جدول2"/>
    <w:basedOn w:val="ab"/>
    <w:rsid w:val="00D83A73"/>
  </w:style>
  <w:style w:type="character" w:customStyle="1" w:styleId="preson">
    <w:name w:val="preson"/>
    <w:rsid w:val="00D83A73"/>
  </w:style>
  <w:style w:type="paragraph" w:customStyle="1" w:styleId="rfdnormal0">
    <w:name w:val="rfdnormal0"/>
    <w:basedOn w:val="a8"/>
    <w:rsid w:val="00D83A73"/>
    <w:pPr>
      <w:widowControl/>
      <w:bidi w:val="0"/>
      <w:adjustRightInd/>
      <w:spacing w:before="100" w:beforeAutospacing="1" w:after="100" w:afterAutospacing="1" w:line="240" w:lineRule="auto"/>
      <w:jc w:val="left"/>
      <w:textAlignment w:val="auto"/>
    </w:pPr>
  </w:style>
  <w:style w:type="paragraph" w:customStyle="1" w:styleId="tweettextsize">
    <w:name w:val="tweettextsize"/>
    <w:basedOn w:val="a8"/>
    <w:rsid w:val="00D83A73"/>
    <w:pPr>
      <w:widowControl/>
      <w:bidi w:val="0"/>
      <w:adjustRightInd/>
      <w:spacing w:before="100" w:beforeAutospacing="1" w:after="100" w:afterAutospacing="1" w:line="240" w:lineRule="auto"/>
      <w:jc w:val="left"/>
      <w:textAlignment w:val="auto"/>
    </w:pPr>
  </w:style>
  <w:style w:type="character" w:customStyle="1" w:styleId="text">
    <w:name w:val="text"/>
    <w:rsid w:val="00D83A73"/>
  </w:style>
  <w:style w:type="character" w:customStyle="1" w:styleId="css-901oao">
    <w:name w:val="css-901oao"/>
    <w:rsid w:val="00D83A73"/>
  </w:style>
  <w:style w:type="character" w:customStyle="1" w:styleId="r-18u37iz">
    <w:name w:val="r-18u37iz"/>
    <w:rsid w:val="00D83A73"/>
  </w:style>
  <w:style w:type="paragraph" w:customStyle="1" w:styleId="text-justify">
    <w:name w:val="text-justify"/>
    <w:basedOn w:val="a8"/>
    <w:rsid w:val="00D83A73"/>
    <w:pPr>
      <w:widowControl/>
      <w:bidi w:val="0"/>
      <w:adjustRightInd/>
      <w:spacing w:before="100" w:beforeAutospacing="1" w:after="100" w:afterAutospacing="1" w:line="240" w:lineRule="auto"/>
      <w:jc w:val="left"/>
      <w:textAlignment w:val="auto"/>
    </w:pPr>
  </w:style>
  <w:style w:type="character" w:customStyle="1" w:styleId="gpro0wi8">
    <w:name w:val="gpro0wi8"/>
    <w:rsid w:val="00D83A73"/>
  </w:style>
  <w:style w:type="character" w:customStyle="1" w:styleId="pcp91wgn">
    <w:name w:val="pcp91wgn"/>
    <w:rsid w:val="00D83A73"/>
  </w:style>
  <w:style w:type="numbering" w:customStyle="1" w:styleId="167">
    <w:name w:val="بلا قائمة167"/>
    <w:next w:val="ab"/>
    <w:uiPriority w:val="99"/>
    <w:semiHidden/>
    <w:unhideWhenUsed/>
    <w:rsid w:val="00D83A73"/>
  </w:style>
  <w:style w:type="table" w:customStyle="1" w:styleId="-31">
    <w:name w:val="قائمة فاتحة - تمييز 31"/>
    <w:basedOn w:val="aa"/>
    <w:next w:val="-30"/>
    <w:uiPriority w:val="61"/>
    <w:rsid w:val="00D83A73"/>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432">
    <w:name w:val="شبكة جدول43"/>
    <w:basedOn w:val="aa"/>
    <w:next w:val="af5"/>
    <w:uiPriority w:val="39"/>
    <w:rsid w:val="00D83A73"/>
    <w:pPr>
      <w:bidi/>
      <w:ind w:firstLine="454"/>
      <w:jc w:val="lowKashida"/>
    </w:pPr>
    <w:rPr>
      <w:rFonts w:ascii="AGA Arabesque" w:eastAsia="Calibri" w:hAnsi="AGA Arabesque" w:cs="Traditional Arabic"/>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0">
    <w:name w:val="Light List Accent 3"/>
    <w:basedOn w:val="aa"/>
    <w:uiPriority w:val="61"/>
    <w:unhideWhenUsed/>
    <w:rsid w:val="00D83A7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168">
    <w:name w:val="بلا قائمة168"/>
    <w:next w:val="ab"/>
    <w:uiPriority w:val="99"/>
    <w:semiHidden/>
    <w:unhideWhenUsed/>
    <w:rsid w:val="00D83A73"/>
  </w:style>
  <w:style w:type="table" w:customStyle="1" w:styleId="442">
    <w:name w:val="شبكة جدول44"/>
    <w:basedOn w:val="aa"/>
    <w:next w:val="af5"/>
    <w:rsid w:val="00D83A73"/>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b">
    <w:name w:val="متن عادي"/>
    <w:basedOn w:val="a8"/>
    <w:link w:val="Charffffc"/>
    <w:rsid w:val="00D83A73"/>
    <w:pPr>
      <w:keepNext/>
      <w:adjustRightInd/>
      <w:spacing w:line="204" w:lineRule="auto"/>
      <w:ind w:firstLine="284"/>
      <w:textAlignment w:val="auto"/>
    </w:pPr>
    <w:rPr>
      <w:rFonts w:cs="lOTUS 2007"/>
      <w:sz w:val="31"/>
      <w:szCs w:val="31"/>
    </w:rPr>
  </w:style>
  <w:style w:type="character" w:customStyle="1" w:styleId="Charffffc">
    <w:name w:val="متن عادي Char"/>
    <w:link w:val="afffffffffb"/>
    <w:rsid w:val="00D83A73"/>
    <w:rPr>
      <w:rFonts w:cs="lOTUS 2007"/>
      <w:sz w:val="31"/>
      <w:szCs w:val="31"/>
    </w:rPr>
  </w:style>
  <w:style w:type="paragraph" w:customStyle="1" w:styleId="afffffffffc">
    <w:name w:val="العنوان الرئيسي"/>
    <w:basedOn w:val="a8"/>
    <w:link w:val="Charffffd"/>
    <w:qFormat/>
    <w:rsid w:val="00D83A73"/>
    <w:pPr>
      <w:widowControl/>
      <w:tabs>
        <w:tab w:val="left" w:pos="3463"/>
      </w:tabs>
      <w:adjustRightInd/>
      <w:spacing w:line="240" w:lineRule="auto"/>
      <w:jc w:val="center"/>
      <w:textAlignment w:val="auto"/>
      <w:outlineLvl w:val="0"/>
    </w:pPr>
    <w:rPr>
      <w:rFonts w:ascii="Traditional Arabic" w:hAnsi="Traditional Arabic" w:cs="AL-Mateen"/>
      <w:b/>
      <w:sz w:val="40"/>
      <w:szCs w:val="40"/>
    </w:rPr>
  </w:style>
  <w:style w:type="character" w:customStyle="1" w:styleId="Charffffd">
    <w:name w:val="العنوان الرئيسي Char"/>
    <w:link w:val="afffffffffc"/>
    <w:rsid w:val="00D83A73"/>
    <w:rPr>
      <w:rFonts w:ascii="Traditional Arabic" w:hAnsi="Traditional Arabic" w:cs="AL-Mateen"/>
      <w:b/>
      <w:sz w:val="40"/>
      <w:szCs w:val="40"/>
    </w:rPr>
  </w:style>
  <w:style w:type="paragraph" w:customStyle="1" w:styleId="afffffffffd">
    <w:name w:val="العنوان الجانبي"/>
    <w:basedOn w:val="a8"/>
    <w:link w:val="Charffffe"/>
    <w:qFormat/>
    <w:rsid w:val="00D83A73"/>
    <w:pPr>
      <w:adjustRightInd/>
      <w:spacing w:line="240" w:lineRule="auto"/>
      <w:ind w:firstLine="454"/>
      <w:textAlignment w:val="auto"/>
      <w:outlineLvl w:val="0"/>
    </w:pPr>
    <w:rPr>
      <w:rFonts w:ascii="Tahoma" w:hAnsi="Tahoma" w:cs="AL-Mateen"/>
      <w:color w:val="000000"/>
      <w:sz w:val="36"/>
      <w:szCs w:val="36"/>
      <w:lang w:eastAsia="ar-SA"/>
    </w:rPr>
  </w:style>
  <w:style w:type="character" w:customStyle="1" w:styleId="Charffffe">
    <w:name w:val="العنوان الجانبي Char"/>
    <w:link w:val="afffffffffd"/>
    <w:rsid w:val="00D83A73"/>
    <w:rPr>
      <w:rFonts w:ascii="Tahoma" w:hAnsi="Tahoma" w:cs="AL-Mateen"/>
      <w:color w:val="000000"/>
      <w:sz w:val="36"/>
      <w:szCs w:val="36"/>
      <w:lang w:eastAsia="ar-SA"/>
    </w:rPr>
  </w:style>
  <w:style w:type="character" w:customStyle="1" w:styleId="2Char7">
    <w:name w:val="العنوان2 Char"/>
    <w:rsid w:val="00D83A73"/>
    <w:rPr>
      <w:rFonts w:ascii="Arial" w:eastAsia="Times New Roman" w:hAnsi="Librarian" w:cs="PT Bold Heading"/>
      <w:b/>
      <w:bCs/>
      <w:color w:val="000000"/>
      <w:sz w:val="60"/>
      <w:szCs w:val="60"/>
      <w:lang w:eastAsia="ar-SA"/>
    </w:rPr>
  </w:style>
  <w:style w:type="paragraph" w:customStyle="1" w:styleId="2fd">
    <w:name w:val="العنوان الجانبي2"/>
    <w:basedOn w:val="a8"/>
    <w:link w:val="2Char8"/>
    <w:qFormat/>
    <w:rsid w:val="00D83A73"/>
    <w:pPr>
      <w:adjustRightInd/>
      <w:spacing w:before="60" w:after="60" w:line="240" w:lineRule="auto"/>
      <w:ind w:left="1985" w:hanging="1701"/>
      <w:textAlignment w:val="auto"/>
    </w:pPr>
    <w:rPr>
      <w:rFonts w:ascii="Traditional Arabic" w:eastAsia="Calibri" w:hAnsi="Traditional Arabic" w:cs="AL-Mateen"/>
      <w:sz w:val="40"/>
      <w:szCs w:val="40"/>
    </w:rPr>
  </w:style>
  <w:style w:type="character" w:customStyle="1" w:styleId="2Char8">
    <w:name w:val="العنوان الجانبي2 Char"/>
    <w:link w:val="2fd"/>
    <w:rsid w:val="00D83A73"/>
    <w:rPr>
      <w:rFonts w:ascii="Traditional Arabic" w:eastAsia="Calibri" w:hAnsi="Traditional Arabic" w:cs="AL-Mateen"/>
      <w:sz w:val="40"/>
      <w:szCs w:val="40"/>
    </w:rPr>
  </w:style>
  <w:style w:type="character" w:customStyle="1" w:styleId="hl">
    <w:name w:val="hl"/>
    <w:rsid w:val="00D83A73"/>
  </w:style>
  <w:style w:type="character" w:customStyle="1" w:styleId="ayah-tag">
    <w:name w:val="ayah-tag"/>
    <w:rsid w:val="00D83A73"/>
  </w:style>
  <w:style w:type="character" w:customStyle="1" w:styleId="arcontent">
    <w:name w:val="ar_content"/>
    <w:rsid w:val="00D83A73"/>
  </w:style>
  <w:style w:type="paragraph" w:customStyle="1" w:styleId="afffffffffe">
    <w:name w:val="دد"/>
    <w:basedOn w:val="a8"/>
    <w:link w:val="Charfffff"/>
    <w:uiPriority w:val="99"/>
    <w:rsid w:val="00D83A73"/>
    <w:pPr>
      <w:adjustRightInd/>
      <w:spacing w:before="100" w:line="240" w:lineRule="auto"/>
      <w:ind w:left="340" w:hanging="340"/>
      <w:jc w:val="highKashida"/>
      <w:textAlignment w:val="auto"/>
    </w:pPr>
    <w:rPr>
      <w:rFonts w:eastAsia="Batang" w:cs="AL-Mateen"/>
      <w:sz w:val="32"/>
      <w:szCs w:val="34"/>
      <w:lang w:eastAsia="ar-SA"/>
    </w:rPr>
  </w:style>
  <w:style w:type="character" w:customStyle="1" w:styleId="Charfffff">
    <w:name w:val="دد Char"/>
    <w:link w:val="afffffffffe"/>
    <w:uiPriority w:val="99"/>
    <w:locked/>
    <w:rsid w:val="00D83A73"/>
    <w:rPr>
      <w:rFonts w:eastAsia="Batang" w:cs="AL-Mateen"/>
      <w:sz w:val="32"/>
      <w:szCs w:val="34"/>
      <w:lang w:eastAsia="ar-SA"/>
    </w:rPr>
  </w:style>
  <w:style w:type="paragraph" w:customStyle="1" w:styleId="affffffffff">
    <w:name w:val="ل"/>
    <w:basedOn w:val="a8"/>
    <w:uiPriority w:val="99"/>
    <w:rsid w:val="00D83A73"/>
    <w:pPr>
      <w:adjustRightInd/>
      <w:spacing w:line="240" w:lineRule="auto"/>
      <w:jc w:val="center"/>
      <w:textAlignment w:val="auto"/>
    </w:pPr>
    <w:rPr>
      <w:rFonts w:eastAsia="Batang" w:cs="MCS ALMAALIM HIGH"/>
      <w:b/>
      <w:sz w:val="56"/>
      <w:szCs w:val="58"/>
      <w:lang w:eastAsia="ar-SA"/>
    </w:rPr>
  </w:style>
  <w:style w:type="character" w:customStyle="1" w:styleId="Charf8">
    <w:name w:val="م Char"/>
    <w:link w:val="affffa"/>
    <w:locked/>
    <w:rsid w:val="00D83A73"/>
    <w:rPr>
      <w:rFonts w:cs="Traditional Arabic"/>
      <w:sz w:val="26"/>
      <w:szCs w:val="36"/>
    </w:rPr>
  </w:style>
  <w:style w:type="paragraph" w:customStyle="1" w:styleId="affffffffff0">
    <w:name w:val="العنوان الأول"/>
    <w:basedOn w:val="a8"/>
    <w:link w:val="Charfffff0"/>
    <w:qFormat/>
    <w:rsid w:val="00D83A73"/>
    <w:pPr>
      <w:adjustRightInd/>
      <w:spacing w:line="240" w:lineRule="auto"/>
      <w:jc w:val="center"/>
      <w:textAlignment w:val="auto"/>
      <w:outlineLvl w:val="0"/>
    </w:pPr>
    <w:rPr>
      <w:rFonts w:ascii="Tahoma" w:hAnsi="Tahoma" w:cs="AL-Mateen"/>
      <w:color w:val="000000"/>
      <w:sz w:val="40"/>
      <w:szCs w:val="40"/>
      <w:lang w:eastAsia="ar-SA"/>
    </w:rPr>
  </w:style>
  <w:style w:type="character" w:customStyle="1" w:styleId="Charfffff0">
    <w:name w:val="العنوان الأول Char"/>
    <w:link w:val="affffffffff0"/>
    <w:rsid w:val="00D83A73"/>
    <w:rPr>
      <w:rFonts w:ascii="Tahoma" w:hAnsi="Tahoma" w:cs="AL-Mateen"/>
      <w:color w:val="000000"/>
      <w:sz w:val="40"/>
      <w:szCs w:val="40"/>
      <w:lang w:eastAsia="ar-SA"/>
    </w:rPr>
  </w:style>
  <w:style w:type="paragraph" w:customStyle="1" w:styleId="affffffffff1">
    <w:name w:val="الآية القرآنية"/>
    <w:basedOn w:val="a8"/>
    <w:link w:val="Charfffff1"/>
    <w:qFormat/>
    <w:rsid w:val="00D83A73"/>
    <w:pPr>
      <w:adjustRightInd/>
      <w:spacing w:line="240" w:lineRule="auto"/>
      <w:ind w:firstLine="454"/>
      <w:textAlignment w:val="auto"/>
    </w:pPr>
    <w:rPr>
      <w:rFonts w:ascii="Traditional Arabic" w:eastAsia="Calibri" w:hAnsi="Traditional Arabic" w:cs="Traditional Arabic"/>
    </w:rPr>
  </w:style>
  <w:style w:type="character" w:customStyle="1" w:styleId="Charfffff1">
    <w:name w:val="الآية القرآنية Char"/>
    <w:link w:val="affffffffff1"/>
    <w:rsid w:val="00D83A73"/>
    <w:rPr>
      <w:rFonts w:ascii="Traditional Arabic" w:eastAsia="Calibri" w:hAnsi="Traditional Arabic" w:cs="Traditional Arabic"/>
      <w:sz w:val="24"/>
      <w:szCs w:val="24"/>
    </w:rPr>
  </w:style>
  <w:style w:type="paragraph" w:customStyle="1" w:styleId="affffffffff2">
    <w:name w:val="الآية"/>
    <w:basedOn w:val="a8"/>
    <w:link w:val="Charfffff2"/>
    <w:qFormat/>
    <w:rsid w:val="00D83A73"/>
    <w:pPr>
      <w:tabs>
        <w:tab w:val="left" w:pos="2165"/>
      </w:tabs>
      <w:adjustRightInd/>
      <w:spacing w:line="240" w:lineRule="auto"/>
      <w:ind w:firstLine="454"/>
      <w:textAlignment w:val="auto"/>
    </w:pPr>
    <w:rPr>
      <w:rFonts w:ascii="Traditional Arabic" w:hAnsi="Traditional Arabic" w:cs="Traditional Arabic"/>
      <w:sz w:val="28"/>
      <w:szCs w:val="28"/>
    </w:rPr>
  </w:style>
  <w:style w:type="character" w:customStyle="1" w:styleId="Charfffff2">
    <w:name w:val="الآية Char"/>
    <w:link w:val="affffffffff2"/>
    <w:rsid w:val="00D83A73"/>
    <w:rPr>
      <w:rFonts w:ascii="Traditional Arabic" w:hAnsi="Traditional Arabic" w:cs="Traditional Arabic"/>
      <w:sz w:val="28"/>
      <w:szCs w:val="28"/>
    </w:rPr>
  </w:style>
  <w:style w:type="paragraph" w:customStyle="1" w:styleId="affffffffff3">
    <w:name w:val="الرقم للآية"/>
    <w:basedOn w:val="a8"/>
    <w:link w:val="Charfffff3"/>
    <w:qFormat/>
    <w:rsid w:val="00D83A73"/>
    <w:pPr>
      <w:autoSpaceDE w:val="0"/>
      <w:autoSpaceDN w:val="0"/>
      <w:spacing w:after="120" w:line="240" w:lineRule="auto"/>
      <w:ind w:firstLine="454"/>
      <w:jc w:val="lowKashida"/>
      <w:textAlignment w:val="auto"/>
    </w:pPr>
    <w:rPr>
      <w:rFonts w:cs="Traditional Arabic"/>
      <w:color w:val="000000"/>
      <w:sz w:val="28"/>
      <w:szCs w:val="28"/>
      <w:lang w:eastAsia="ar-SA"/>
    </w:rPr>
  </w:style>
  <w:style w:type="character" w:customStyle="1" w:styleId="Charfffff3">
    <w:name w:val="الرقم للآية Char"/>
    <w:link w:val="affffffffff3"/>
    <w:rsid w:val="00D83A73"/>
    <w:rPr>
      <w:rFonts w:cs="Traditional Arabic"/>
      <w:color w:val="000000"/>
      <w:sz w:val="28"/>
      <w:szCs w:val="28"/>
      <w:lang w:eastAsia="ar-SA"/>
    </w:rPr>
  </w:style>
  <w:style w:type="paragraph" w:customStyle="1" w:styleId="affffffffff4">
    <w:name w:val="اا"/>
    <w:basedOn w:val="a8"/>
    <w:link w:val="Charfffff4"/>
    <w:qFormat/>
    <w:rsid w:val="00D83A73"/>
    <w:pPr>
      <w:widowControl/>
      <w:adjustRightInd/>
      <w:spacing w:line="216" w:lineRule="auto"/>
      <w:jc w:val="lowKashida"/>
      <w:textAlignment w:val="auto"/>
    </w:pPr>
    <w:rPr>
      <w:rFonts w:ascii="Traditional Arabic" w:hAnsi="Traditional Arabic" w:cs="AL-Mateen"/>
      <w:sz w:val="32"/>
      <w:szCs w:val="36"/>
    </w:rPr>
  </w:style>
  <w:style w:type="character" w:customStyle="1" w:styleId="Charfffff4">
    <w:name w:val="اا Char"/>
    <w:link w:val="affffffffff4"/>
    <w:rsid w:val="00D83A73"/>
    <w:rPr>
      <w:rFonts w:ascii="Traditional Arabic" w:hAnsi="Traditional Arabic" w:cs="AL-Mateen"/>
      <w:sz w:val="32"/>
      <w:szCs w:val="36"/>
    </w:rPr>
  </w:style>
  <w:style w:type="paragraph" w:customStyle="1" w:styleId="affffffffff5">
    <w:name w:val="اب"/>
    <w:basedOn w:val="a8"/>
    <w:link w:val="Charfffff5"/>
    <w:qFormat/>
    <w:rsid w:val="00D83A73"/>
    <w:pPr>
      <w:widowControl/>
      <w:adjustRightInd/>
      <w:spacing w:after="110" w:line="550" w:lineRule="exact"/>
      <w:ind w:firstLine="635"/>
      <w:jc w:val="lowKashida"/>
      <w:textAlignment w:val="auto"/>
    </w:pPr>
    <w:rPr>
      <w:rFonts w:ascii="Traditional Arabic" w:hAnsi="Traditional Arabic" w:cs="Traditional Arabic"/>
      <w:szCs w:val="36"/>
    </w:rPr>
  </w:style>
  <w:style w:type="paragraph" w:customStyle="1" w:styleId="affffffffff6">
    <w:name w:val="ات"/>
    <w:basedOn w:val="a8"/>
    <w:link w:val="Charfffff6"/>
    <w:qFormat/>
    <w:rsid w:val="00D83A73"/>
    <w:pPr>
      <w:widowControl/>
      <w:adjustRightInd/>
      <w:spacing w:line="240" w:lineRule="auto"/>
      <w:jc w:val="lowKashida"/>
      <w:textAlignment w:val="auto"/>
    </w:pPr>
    <w:rPr>
      <w:rFonts w:cs="Traditional Arabic"/>
      <w:b/>
      <w:bCs/>
      <w:sz w:val="32"/>
      <w:szCs w:val="36"/>
      <w:vertAlign w:val="superscript"/>
    </w:rPr>
  </w:style>
  <w:style w:type="character" w:customStyle="1" w:styleId="Charfffff5">
    <w:name w:val="اب Char"/>
    <w:link w:val="affffffffff5"/>
    <w:rsid w:val="00D83A73"/>
    <w:rPr>
      <w:rFonts w:ascii="Traditional Arabic" w:hAnsi="Traditional Arabic" w:cs="Traditional Arabic"/>
      <w:sz w:val="24"/>
      <w:szCs w:val="36"/>
    </w:rPr>
  </w:style>
  <w:style w:type="character" w:customStyle="1" w:styleId="Charfffff6">
    <w:name w:val="ات Char"/>
    <w:link w:val="affffffffff6"/>
    <w:rsid w:val="00D83A73"/>
    <w:rPr>
      <w:rFonts w:cs="Traditional Arabic"/>
      <w:b/>
      <w:bCs/>
      <w:sz w:val="32"/>
      <w:szCs w:val="36"/>
      <w:vertAlign w:val="superscript"/>
    </w:rPr>
  </w:style>
  <w:style w:type="paragraph" w:customStyle="1" w:styleId="affffffffff7">
    <w:name w:val="ااااب"/>
    <w:basedOn w:val="a8"/>
    <w:link w:val="Charfffff7"/>
    <w:qFormat/>
    <w:rsid w:val="00D83A73"/>
    <w:pPr>
      <w:widowControl/>
      <w:adjustRightInd/>
      <w:spacing w:after="60" w:line="550" w:lineRule="exact"/>
      <w:ind w:firstLine="635"/>
      <w:jc w:val="lowKashida"/>
      <w:textAlignment w:val="auto"/>
    </w:pPr>
    <w:rPr>
      <w:rFonts w:cs="Traditional Arabic"/>
      <w:sz w:val="28"/>
      <w:szCs w:val="28"/>
    </w:rPr>
  </w:style>
  <w:style w:type="character" w:customStyle="1" w:styleId="Charfffff7">
    <w:name w:val="ااااب Char"/>
    <w:link w:val="affffffffff7"/>
    <w:rsid w:val="00D83A73"/>
    <w:rPr>
      <w:rFonts w:cs="Traditional Arabic"/>
      <w:sz w:val="28"/>
      <w:szCs w:val="28"/>
    </w:rPr>
  </w:style>
  <w:style w:type="numbering" w:customStyle="1" w:styleId="169">
    <w:name w:val="بلا قائمة169"/>
    <w:next w:val="ab"/>
    <w:uiPriority w:val="99"/>
    <w:semiHidden/>
    <w:unhideWhenUsed/>
    <w:rsid w:val="00D83A73"/>
  </w:style>
  <w:style w:type="character" w:customStyle="1" w:styleId="LotusLinotypeLotusLinotype">
    <w:name w:val="نمط (لاتيني) Lotus Linotype (العربية وغيرها) Lotus Linotype"/>
    <w:rsid w:val="00D83A73"/>
    <w:rPr>
      <w:rFonts w:ascii="Lotus Linotype" w:hAnsi="Lotus Linotype" w:cs="Lotus Linotype"/>
      <w:sz w:val="36"/>
      <w:szCs w:val="36"/>
      <w:lang w:val="en-US" w:eastAsia="en-US" w:bidi="ar-SA"/>
    </w:rPr>
  </w:style>
  <w:style w:type="paragraph" w:customStyle="1" w:styleId="affffffffff8">
    <w:name w:val="خط متن"/>
    <w:basedOn w:val="afff1"/>
    <w:rsid w:val="00C86273"/>
    <w:pPr>
      <w:widowControl/>
      <w:spacing w:after="0" w:line="20" w:lineRule="atLeast"/>
      <w:ind w:firstLine="397"/>
      <w:jc w:val="lowKashida"/>
    </w:pPr>
    <w:rPr>
      <w:rFonts w:cs="Simplified Arabic"/>
      <w:b/>
      <w:bCs/>
      <w:color w:val="FF0000"/>
      <w:sz w:val="30"/>
      <w:szCs w:val="30"/>
      <w:lang w:val="en-US" w:bidi="ar-LB"/>
    </w:rPr>
  </w:style>
  <w:style w:type="paragraph" w:customStyle="1" w:styleId="P10">
    <w:name w:val="P1"/>
    <w:basedOn w:val="13"/>
    <w:rsid w:val="00C86273"/>
    <w:pPr>
      <w:widowControl/>
      <w:adjustRightInd/>
      <w:spacing w:before="0" w:after="0" w:line="700" w:lineRule="exact"/>
      <w:textAlignment w:val="auto"/>
    </w:pPr>
    <w:rPr>
      <w:rFonts w:ascii="Times New Roman" w:hAnsi="Times New Roman" w:cs="DecoType Naskh Swashes"/>
      <w:b w:val="0"/>
      <w:kern w:val="0"/>
      <w:sz w:val="30"/>
      <w:szCs w:val="60"/>
    </w:rPr>
  </w:style>
  <w:style w:type="paragraph" w:customStyle="1" w:styleId="mf">
    <w:name w:val="mf"/>
    <w:basedOn w:val="a8"/>
    <w:rsid w:val="00C86273"/>
    <w:pPr>
      <w:widowControl/>
      <w:bidi w:val="0"/>
      <w:adjustRightInd/>
      <w:spacing w:before="100" w:beforeAutospacing="1" w:after="100" w:afterAutospacing="1" w:line="240" w:lineRule="auto"/>
      <w:jc w:val="left"/>
      <w:textAlignment w:val="auto"/>
    </w:pPr>
    <w:rPr>
      <w:rFonts w:ascii="Tahoma" w:hAnsi="Tahoma" w:cs="Tahoma"/>
      <w:sz w:val="17"/>
      <w:szCs w:val="17"/>
      <w:lang w:eastAsia="ar-SA"/>
    </w:rPr>
  </w:style>
  <w:style w:type="paragraph" w:customStyle="1" w:styleId="s">
    <w:name w:val="s"/>
    <w:basedOn w:val="a8"/>
    <w:rsid w:val="00C86273"/>
    <w:pPr>
      <w:widowControl/>
      <w:bidi w:val="0"/>
      <w:adjustRightInd/>
      <w:spacing w:before="100" w:beforeAutospacing="1" w:after="100" w:afterAutospacing="1" w:line="240" w:lineRule="auto"/>
      <w:jc w:val="left"/>
      <w:textAlignment w:val="auto"/>
    </w:pPr>
    <w:rPr>
      <w:sz w:val="17"/>
      <w:szCs w:val="17"/>
      <w:lang w:eastAsia="ar-SA"/>
    </w:rPr>
  </w:style>
  <w:style w:type="paragraph" w:customStyle="1" w:styleId="sb">
    <w:name w:val="sb"/>
    <w:basedOn w:val="a8"/>
    <w:rsid w:val="00C86273"/>
    <w:pPr>
      <w:widowControl/>
      <w:bidi w:val="0"/>
      <w:adjustRightInd/>
      <w:spacing w:before="100" w:beforeAutospacing="1" w:after="100" w:afterAutospacing="1" w:line="240" w:lineRule="auto"/>
      <w:jc w:val="left"/>
      <w:textAlignment w:val="auto"/>
    </w:pPr>
    <w:rPr>
      <w:b/>
      <w:bCs/>
      <w:lang w:eastAsia="ar-SA"/>
    </w:rPr>
  </w:style>
  <w:style w:type="paragraph" w:customStyle="1" w:styleId="sb10">
    <w:name w:val="sb10"/>
    <w:basedOn w:val="a8"/>
    <w:rsid w:val="00C86273"/>
    <w:pPr>
      <w:widowControl/>
      <w:bidi w:val="0"/>
      <w:adjustRightInd/>
      <w:spacing w:before="100" w:beforeAutospacing="1" w:after="100" w:afterAutospacing="1" w:line="240" w:lineRule="auto"/>
      <w:jc w:val="left"/>
      <w:textAlignment w:val="auto"/>
    </w:pPr>
    <w:rPr>
      <w:b/>
      <w:bCs/>
      <w:sz w:val="15"/>
      <w:szCs w:val="15"/>
      <w:lang w:eastAsia="ar-SA"/>
    </w:rPr>
  </w:style>
  <w:style w:type="paragraph" w:customStyle="1" w:styleId="sbl">
    <w:name w:val="sbl"/>
    <w:basedOn w:val="a8"/>
    <w:rsid w:val="00C86273"/>
    <w:pPr>
      <w:widowControl/>
      <w:bidi w:val="0"/>
      <w:adjustRightInd/>
      <w:spacing w:before="100" w:beforeAutospacing="1" w:after="100" w:afterAutospacing="1" w:line="240" w:lineRule="auto"/>
      <w:jc w:val="left"/>
      <w:textAlignment w:val="auto"/>
    </w:pPr>
    <w:rPr>
      <w:color w:val="003366"/>
      <w:lang w:eastAsia="ar-SA"/>
    </w:rPr>
  </w:style>
  <w:style w:type="paragraph" w:customStyle="1" w:styleId="sblb">
    <w:name w:val="sblb"/>
    <w:basedOn w:val="a8"/>
    <w:rsid w:val="00C86273"/>
    <w:pPr>
      <w:widowControl/>
      <w:bidi w:val="0"/>
      <w:adjustRightInd/>
      <w:spacing w:before="100" w:beforeAutospacing="1" w:after="100" w:afterAutospacing="1" w:line="240" w:lineRule="auto"/>
      <w:jc w:val="left"/>
      <w:textAlignment w:val="auto"/>
    </w:pPr>
    <w:rPr>
      <w:b/>
      <w:bCs/>
      <w:color w:val="003366"/>
      <w:lang w:eastAsia="ar-SA"/>
    </w:rPr>
  </w:style>
  <w:style w:type="paragraph" w:customStyle="1" w:styleId="sbl2b">
    <w:name w:val="sbl2b"/>
    <w:basedOn w:val="a8"/>
    <w:rsid w:val="00C86273"/>
    <w:pPr>
      <w:widowControl/>
      <w:bidi w:val="0"/>
      <w:adjustRightInd/>
      <w:spacing w:before="100" w:beforeAutospacing="1" w:after="100" w:afterAutospacing="1" w:line="240" w:lineRule="auto"/>
      <w:jc w:val="left"/>
      <w:textAlignment w:val="auto"/>
    </w:pPr>
    <w:rPr>
      <w:b/>
      <w:bCs/>
      <w:color w:val="104A7B"/>
      <w:lang w:eastAsia="ar-SA"/>
    </w:rPr>
  </w:style>
  <w:style w:type="paragraph" w:customStyle="1" w:styleId="sw">
    <w:name w:val="sw"/>
    <w:basedOn w:val="a8"/>
    <w:rsid w:val="00C86273"/>
    <w:pPr>
      <w:widowControl/>
      <w:bidi w:val="0"/>
      <w:adjustRightInd/>
      <w:spacing w:before="100" w:beforeAutospacing="1" w:after="100" w:afterAutospacing="1" w:line="240" w:lineRule="auto"/>
      <w:jc w:val="left"/>
      <w:textAlignment w:val="auto"/>
    </w:pPr>
    <w:rPr>
      <w:color w:val="FFFFFF"/>
      <w:lang w:eastAsia="ar-SA"/>
    </w:rPr>
  </w:style>
  <w:style w:type="paragraph" w:customStyle="1" w:styleId="swb">
    <w:name w:val="sw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uw">
    <w:name w:val="uw"/>
    <w:basedOn w:val="a8"/>
    <w:rsid w:val="00C86273"/>
    <w:pPr>
      <w:widowControl/>
      <w:bidi w:val="0"/>
      <w:adjustRightInd/>
      <w:spacing w:before="100" w:beforeAutospacing="1" w:after="100" w:afterAutospacing="1" w:line="240" w:lineRule="auto"/>
      <w:jc w:val="left"/>
      <w:textAlignment w:val="auto"/>
    </w:pPr>
    <w:rPr>
      <w:color w:val="FFFFFF"/>
      <w:u w:val="single"/>
      <w:lang w:eastAsia="ar-SA"/>
    </w:rPr>
  </w:style>
  <w:style w:type="paragraph" w:customStyle="1" w:styleId="flb">
    <w:name w:val="flb"/>
    <w:basedOn w:val="a8"/>
    <w:rsid w:val="00C86273"/>
    <w:pPr>
      <w:widowControl/>
      <w:bidi w:val="0"/>
      <w:adjustRightInd/>
      <w:spacing w:before="100" w:beforeAutospacing="1" w:after="100" w:afterAutospacing="1" w:line="240" w:lineRule="auto"/>
      <w:jc w:val="left"/>
      <w:textAlignment w:val="auto"/>
    </w:pPr>
    <w:rPr>
      <w:b/>
      <w:bCs/>
      <w:color w:val="000000"/>
      <w:sz w:val="36"/>
      <w:szCs w:val="36"/>
      <w:lang w:eastAsia="ar-SA"/>
    </w:rPr>
  </w:style>
  <w:style w:type="paragraph" w:customStyle="1" w:styleId="wf">
    <w:name w:val="wf"/>
    <w:basedOn w:val="a8"/>
    <w:rsid w:val="00C86273"/>
    <w:pPr>
      <w:widowControl/>
      <w:bidi w:val="0"/>
      <w:adjustRightInd/>
      <w:spacing w:before="100" w:beforeAutospacing="1" w:after="100" w:afterAutospacing="1" w:line="240" w:lineRule="auto"/>
      <w:jc w:val="left"/>
      <w:textAlignment w:val="auto"/>
    </w:pPr>
    <w:rPr>
      <w:sz w:val="18"/>
      <w:szCs w:val="18"/>
      <w:lang w:eastAsia="ar-SA"/>
    </w:rPr>
  </w:style>
  <w:style w:type="paragraph" w:customStyle="1" w:styleId="ns4wf">
    <w:name w:val="ns4wf"/>
    <w:basedOn w:val="a8"/>
    <w:rsid w:val="00C86273"/>
    <w:pPr>
      <w:widowControl/>
      <w:bidi w:val="0"/>
      <w:adjustRightInd/>
      <w:spacing w:before="100" w:beforeAutospacing="1" w:after="100" w:afterAutospacing="1" w:line="240" w:lineRule="auto"/>
      <w:jc w:val="left"/>
      <w:textAlignment w:val="auto"/>
    </w:pPr>
    <w:rPr>
      <w:sz w:val="20"/>
      <w:szCs w:val="20"/>
      <w:lang w:eastAsia="ar-SA"/>
    </w:rPr>
  </w:style>
  <w:style w:type="paragraph" w:customStyle="1" w:styleId="menu">
    <w:name w:val="menu"/>
    <w:basedOn w:val="a8"/>
    <w:rsid w:val="00C86273"/>
    <w:pPr>
      <w:widowControl/>
      <w:bidi w:val="0"/>
      <w:adjustRightInd/>
      <w:spacing w:before="100" w:beforeAutospacing="1" w:after="100" w:afterAutospacing="1" w:line="240" w:lineRule="auto"/>
      <w:jc w:val="left"/>
      <w:textAlignment w:val="auto"/>
    </w:pPr>
    <w:rPr>
      <w:b/>
      <w:bCs/>
      <w:color w:val="000066"/>
      <w:lang w:eastAsia="ar-SA"/>
    </w:rPr>
  </w:style>
  <w:style w:type="paragraph" w:customStyle="1" w:styleId="tab">
    <w:name w:val="ta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msnnav">
    <w:name w:val="msnnav"/>
    <w:basedOn w:val="a8"/>
    <w:rsid w:val="00C86273"/>
    <w:pPr>
      <w:widowControl/>
      <w:bidi w:val="0"/>
      <w:adjustRightInd/>
      <w:spacing w:before="100" w:beforeAutospacing="1" w:after="100" w:afterAutospacing="1" w:line="240" w:lineRule="auto"/>
      <w:jc w:val="left"/>
      <w:textAlignment w:val="auto"/>
    </w:pPr>
    <w:rPr>
      <w:color w:val="D6E7EF"/>
      <w:sz w:val="15"/>
      <w:szCs w:val="15"/>
      <w:lang w:eastAsia="ar-SA"/>
    </w:rPr>
  </w:style>
  <w:style w:type="paragraph" w:customStyle="1" w:styleId="bttntext">
    <w:name w:val="bttntext"/>
    <w:basedOn w:val="a8"/>
    <w:rsid w:val="00C86273"/>
    <w:pPr>
      <w:widowControl/>
      <w:bidi w:val="0"/>
      <w:adjustRightInd/>
      <w:spacing w:before="100" w:beforeAutospacing="1" w:after="100" w:afterAutospacing="1" w:line="240" w:lineRule="auto"/>
      <w:jc w:val="left"/>
      <w:textAlignment w:val="auto"/>
    </w:pPr>
    <w:rPr>
      <w:b/>
      <w:bCs/>
      <w:color w:val="336699"/>
      <w:lang w:eastAsia="ar-SA"/>
    </w:rPr>
  </w:style>
  <w:style w:type="paragraph" w:customStyle="1" w:styleId="bsbttn">
    <w:name w:val="b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20"/>
      <w:szCs w:val="20"/>
      <w:lang w:eastAsia="ar-SA"/>
    </w:rPr>
  </w:style>
  <w:style w:type="paragraph" w:customStyle="1" w:styleId="sbttn">
    <w:name w:val="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pbttn">
    <w:name w:val="pbttn"/>
    <w:basedOn w:val="a8"/>
    <w:rsid w:val="00C86273"/>
    <w:pPr>
      <w:widowControl/>
      <w:pBdr>
        <w:top w:val="single" w:sz="6" w:space="2" w:color="AFC4D5"/>
        <w:left w:val="single" w:sz="6" w:space="3" w:color="AFC4D5"/>
        <w:bottom w:val="single" w:sz="6" w:space="0" w:color="104A7B"/>
        <w:right w:val="single" w:sz="6" w:space="3"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obttn">
    <w:name w:val="obttn"/>
    <w:basedOn w:val="a8"/>
    <w:rsid w:val="00C86273"/>
    <w:pPr>
      <w:widowControl/>
      <w:shd w:val="clear" w:color="auto" w:fill="D6E7EF"/>
      <w:bidi w:val="0"/>
      <w:adjustRightInd/>
      <w:spacing w:before="100" w:beforeAutospacing="1" w:after="100" w:afterAutospacing="1" w:line="240" w:lineRule="auto"/>
      <w:jc w:val="left"/>
      <w:textAlignment w:val="auto"/>
    </w:pPr>
    <w:rPr>
      <w:lang w:eastAsia="ar-SA"/>
    </w:rPr>
  </w:style>
  <w:style w:type="paragraph" w:customStyle="1" w:styleId="ns4obttn">
    <w:name w:val="ns4obttn"/>
    <w:basedOn w:val="a8"/>
    <w:rsid w:val="00C86273"/>
    <w:pPr>
      <w:widowControl/>
      <w:shd w:val="clear" w:color="auto" w:fill="D6E7EF"/>
      <w:bidi w:val="0"/>
      <w:adjustRightInd/>
      <w:spacing w:before="100" w:beforeAutospacing="1" w:after="100" w:afterAutospacing="1" w:line="240" w:lineRule="auto"/>
      <w:jc w:val="left"/>
      <w:textAlignment w:val="auto"/>
    </w:pPr>
    <w:rPr>
      <w:color w:val="8CA5B5"/>
      <w:sz w:val="18"/>
      <w:szCs w:val="18"/>
      <w:lang w:eastAsia="ar-SA"/>
    </w:rPr>
  </w:style>
  <w:style w:type="paragraph" w:customStyle="1" w:styleId="ns4sbttn">
    <w:name w:val="ns4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18"/>
      <w:szCs w:val="18"/>
      <w:lang w:eastAsia="ar-SA"/>
    </w:rPr>
  </w:style>
  <w:style w:type="paragraph" w:customStyle="1" w:styleId="drpdwn">
    <w:name w:val="drpdwn"/>
    <w:basedOn w:val="a8"/>
    <w:rsid w:val="00C86273"/>
    <w:pPr>
      <w:widowControl/>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inpgbrdr">
    <w:name w:val="inpgbrdr"/>
    <w:basedOn w:val="a8"/>
    <w:rsid w:val="00C86273"/>
    <w:pPr>
      <w:widowControl/>
      <w:pBdr>
        <w:top w:val="single" w:sz="6" w:space="0" w:color="8CA5B5"/>
        <w:left w:val="single" w:sz="6" w:space="0" w:color="8CA5B5"/>
        <w:bottom w:val="single" w:sz="6" w:space="0" w:color="8CA5B5"/>
        <w:right w:val="single" w:sz="6" w:space="0" w:color="8CA5B5"/>
      </w:pBdr>
      <w:bidi w:val="0"/>
      <w:adjustRightInd/>
      <w:spacing w:before="100" w:beforeAutospacing="1" w:after="100" w:afterAutospacing="1" w:line="240" w:lineRule="auto"/>
      <w:jc w:val="left"/>
      <w:textAlignment w:val="auto"/>
    </w:pPr>
    <w:rPr>
      <w:lang w:eastAsia="ar-SA"/>
    </w:rPr>
  </w:style>
  <w:style w:type="paragraph" w:customStyle="1" w:styleId="smcrow">
    <w:name w:val="smcrow"/>
    <w:basedOn w:val="a8"/>
    <w:rsid w:val="00C86273"/>
    <w:pPr>
      <w:widowControl/>
      <w:pBdr>
        <w:top w:val="single" w:sz="6" w:space="0" w:color="C1CDD8"/>
      </w:pBdr>
      <w:bidi w:val="0"/>
      <w:adjustRightInd/>
      <w:spacing w:before="100" w:beforeAutospacing="1" w:after="100" w:afterAutospacing="1" w:line="240" w:lineRule="auto"/>
      <w:jc w:val="left"/>
      <w:textAlignment w:val="auto"/>
    </w:pPr>
    <w:rPr>
      <w:lang w:eastAsia="ar-SA"/>
    </w:rPr>
  </w:style>
  <w:style w:type="paragraph" w:customStyle="1" w:styleId="smcdiv">
    <w:name w:val="smcdiv"/>
    <w:basedOn w:val="a8"/>
    <w:rsid w:val="00C86273"/>
    <w:pPr>
      <w:widowControl/>
      <w:pBdr>
        <w:top w:val="single" w:sz="6" w:space="0" w:color="8CA5B5"/>
        <w:left w:val="single" w:sz="6" w:space="0" w:color="8CA5B5"/>
        <w:bottom w:val="single" w:sz="6" w:space="0" w:color="8CA5B5"/>
        <w:right w:val="single" w:sz="6" w:space="0" w:color="8CA5B5"/>
      </w:pBdr>
      <w:bidi w:val="0"/>
      <w:adjustRightInd/>
      <w:spacing w:line="240" w:lineRule="auto"/>
      <w:jc w:val="left"/>
      <w:textAlignment w:val="auto"/>
    </w:pPr>
    <w:rPr>
      <w:lang w:eastAsia="ar-SA"/>
    </w:rPr>
  </w:style>
  <w:style w:type="paragraph" w:customStyle="1" w:styleId="tagline">
    <w:name w:val="tagline"/>
    <w:basedOn w:val="a8"/>
    <w:rsid w:val="00C86273"/>
    <w:pPr>
      <w:widowControl/>
      <w:bidi w:val="0"/>
      <w:adjustRightInd/>
      <w:spacing w:before="100" w:beforeAutospacing="1" w:after="100" w:afterAutospacing="1" w:line="240" w:lineRule="auto"/>
      <w:jc w:val="left"/>
      <w:textAlignment w:val="auto"/>
    </w:pPr>
    <w:rPr>
      <w:b/>
      <w:bCs/>
      <w:color w:val="D6E7EF"/>
      <w:lang w:eastAsia="ar-SA"/>
    </w:rPr>
  </w:style>
  <w:style w:type="paragraph" w:customStyle="1" w:styleId="ppmodulettltxt">
    <w:name w:val="ppmodulettltxt"/>
    <w:basedOn w:val="a8"/>
    <w:rsid w:val="00C86273"/>
    <w:pPr>
      <w:widowControl/>
      <w:bidi w:val="0"/>
      <w:adjustRightInd/>
      <w:spacing w:before="100" w:beforeAutospacing="1" w:after="100" w:afterAutospacing="1" w:line="240" w:lineRule="auto"/>
      <w:jc w:val="left"/>
      <w:textAlignment w:val="auto"/>
    </w:pPr>
    <w:rPr>
      <w:rFonts w:ascii="Tahoma" w:hAnsi="Tahoma" w:cs="Tahoma"/>
      <w:color w:val="104A7B"/>
      <w:lang w:eastAsia="ar-SA"/>
    </w:rPr>
  </w:style>
  <w:style w:type="paragraph" w:customStyle="1" w:styleId="ppdestxt">
    <w:name w:val="ppdestxt"/>
    <w:basedOn w:val="a8"/>
    <w:rsid w:val="00C86273"/>
    <w:pPr>
      <w:widowControl/>
      <w:bidi w:val="0"/>
      <w:adjustRightInd/>
      <w:spacing w:before="100" w:beforeAutospacing="1" w:after="100" w:afterAutospacing="1" w:line="240" w:lineRule="auto"/>
      <w:jc w:val="left"/>
      <w:textAlignment w:val="auto"/>
    </w:pPr>
    <w:rPr>
      <w:rFonts w:ascii="Tahoma" w:hAnsi="Tahoma" w:cs="Tahoma"/>
      <w:lang w:eastAsia="ar-SA"/>
    </w:rPr>
  </w:style>
  <w:style w:type="paragraph" w:customStyle="1" w:styleId="ppmodulebrd">
    <w:name w:val="ppmodulebrd"/>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modulettltbl">
    <w:name w:val="ppmodulettltbl"/>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dynamictbl">
    <w:name w:val="ppdynamictbl"/>
    <w:basedOn w:val="a8"/>
    <w:rsid w:val="00C86273"/>
    <w:pPr>
      <w:widowControl/>
      <w:shd w:val="clear" w:color="auto" w:fill="FFFFFF"/>
      <w:bidi w:val="0"/>
      <w:adjustRightInd/>
      <w:spacing w:before="100" w:beforeAutospacing="1" w:after="100" w:afterAutospacing="1" w:line="240" w:lineRule="auto"/>
      <w:jc w:val="left"/>
      <w:textAlignment w:val="auto"/>
    </w:pPr>
    <w:rPr>
      <w:lang w:eastAsia="ar-SA"/>
    </w:rPr>
  </w:style>
  <w:style w:type="paragraph" w:customStyle="1" w:styleId="pprsbmtbtn">
    <w:name w:val="pprsbmtbtn"/>
    <w:basedOn w:val="a8"/>
    <w:rsid w:val="00C86273"/>
    <w:pPr>
      <w:widowControl/>
      <w:pBdr>
        <w:top w:val="single" w:sz="6" w:space="0" w:color="AFC4D5"/>
        <w:left w:val="single" w:sz="6" w:space="0" w:color="AFC4D5"/>
        <w:bottom w:val="single" w:sz="6" w:space="0" w:color="104A7B"/>
        <w:right w:val="single" w:sz="6" w:space="0" w:color="104A7B"/>
      </w:pBdr>
      <w:shd w:val="clear" w:color="auto" w:fill="DBEAF5"/>
      <w:bidi w:val="0"/>
      <w:adjustRightInd/>
      <w:spacing w:before="100" w:beforeAutospacing="1" w:after="100" w:afterAutospacing="1" w:line="240" w:lineRule="auto"/>
      <w:jc w:val="left"/>
      <w:textAlignment w:val="auto"/>
    </w:pPr>
    <w:rPr>
      <w:rFonts w:ascii="Tahoma" w:hAnsi="Tahoma" w:cs="Tahoma"/>
      <w:color w:val="000066"/>
      <w:sz w:val="20"/>
      <w:szCs w:val="20"/>
      <w:lang w:eastAsia="ar-SA"/>
    </w:rPr>
  </w:style>
  <w:style w:type="character" w:customStyle="1" w:styleId="1Char8">
    <w:name w:val="المستوى1 Char"/>
    <w:link w:val="1ffd"/>
    <w:locked/>
    <w:rsid w:val="00C86273"/>
    <w:rPr>
      <w:rFonts w:ascii="Cambria" w:hAnsi="Cambria" w:cs="Traditional Arabic"/>
      <w:bCs/>
      <w:kern w:val="32"/>
      <w:sz w:val="48"/>
      <w:szCs w:val="48"/>
    </w:rPr>
  </w:style>
  <w:style w:type="paragraph" w:customStyle="1" w:styleId="1ffd">
    <w:name w:val="المستوى1"/>
    <w:basedOn w:val="13"/>
    <w:link w:val="1Char8"/>
    <w:autoRedefine/>
    <w:qFormat/>
    <w:rsid w:val="00C86273"/>
    <w:pPr>
      <w:widowControl/>
      <w:adjustRightInd/>
      <w:spacing w:line="276" w:lineRule="auto"/>
      <w:textAlignment w:val="auto"/>
    </w:pPr>
    <w:rPr>
      <w:rFonts w:ascii="Cambria" w:hAnsi="Cambria" w:cs="Traditional Arabic"/>
      <w:b w:val="0"/>
      <w:bCs/>
      <w:sz w:val="48"/>
      <w:szCs w:val="48"/>
    </w:rPr>
  </w:style>
  <w:style w:type="character" w:customStyle="1" w:styleId="2Char9">
    <w:name w:val="المستوى2 Char"/>
    <w:link w:val="2fe"/>
    <w:locked/>
    <w:rsid w:val="00C86273"/>
    <w:rPr>
      <w:rFonts w:ascii="Cambria" w:hAnsi="Cambria" w:cs="Traditional Arabic"/>
      <w:bCs/>
      <w:i/>
      <w:sz w:val="40"/>
      <w:szCs w:val="40"/>
    </w:rPr>
  </w:style>
  <w:style w:type="paragraph" w:customStyle="1" w:styleId="2fe">
    <w:name w:val="المستوى2"/>
    <w:basedOn w:val="2"/>
    <w:link w:val="2Char9"/>
    <w:autoRedefine/>
    <w:qFormat/>
    <w:rsid w:val="00C86273"/>
    <w:pPr>
      <w:keepLines w:val="0"/>
      <w:bidi/>
      <w:spacing w:before="240" w:after="60" w:line="276" w:lineRule="auto"/>
      <w:contextualSpacing/>
      <w:jc w:val="center"/>
    </w:pPr>
    <w:rPr>
      <w:rFonts w:ascii="Cambria" w:hAnsi="Cambria" w:cs="Traditional Arabic"/>
      <w:bCs/>
      <w:i/>
      <w:color w:val="auto"/>
      <w:sz w:val="40"/>
      <w:szCs w:val="40"/>
    </w:rPr>
  </w:style>
  <w:style w:type="character" w:customStyle="1" w:styleId="3Char6">
    <w:name w:val="المستوى3 Char"/>
    <w:link w:val="3f0"/>
    <w:locked/>
    <w:rsid w:val="00C86273"/>
    <w:rPr>
      <w:rFonts w:ascii="Cambria" w:hAnsi="Cambria" w:cs="Traditional Arabic"/>
      <w:bCs/>
      <w:sz w:val="26"/>
      <w:szCs w:val="36"/>
    </w:rPr>
  </w:style>
  <w:style w:type="paragraph" w:customStyle="1" w:styleId="3f0">
    <w:name w:val="المستوى3"/>
    <w:basedOn w:val="30"/>
    <w:link w:val="3Char6"/>
    <w:autoRedefine/>
    <w:qFormat/>
    <w:rsid w:val="00C86273"/>
    <w:pPr>
      <w:keepLines w:val="0"/>
      <w:spacing w:before="240" w:after="60" w:line="276" w:lineRule="auto"/>
      <w:contextualSpacing/>
    </w:pPr>
    <w:rPr>
      <w:rFonts w:ascii="Cambria" w:hAnsi="Cambria" w:cs="Traditional Arabic"/>
      <w:bCs/>
      <w:color w:val="auto"/>
      <w:szCs w:val="36"/>
    </w:rPr>
  </w:style>
  <w:style w:type="paragraph" w:customStyle="1" w:styleId="4e">
    <w:name w:val="المستوى 4"/>
    <w:basedOn w:val="41"/>
    <w:qFormat/>
    <w:rsid w:val="00C86273"/>
    <w:pPr>
      <w:keepLines w:val="0"/>
      <w:bidi/>
      <w:spacing w:before="240" w:after="60" w:line="240" w:lineRule="auto"/>
    </w:pPr>
    <w:rPr>
      <w:rFonts w:ascii="Times New Roman" w:hAnsi="Times New Roman" w:cs="Traditional Arabic"/>
      <w:b/>
      <w:noProof/>
      <w:color w:val="000000"/>
      <w:sz w:val="36"/>
      <w:szCs w:val="36"/>
      <w:u w:val="single"/>
      <w:lang w:eastAsia="ar-SA"/>
    </w:rPr>
  </w:style>
  <w:style w:type="paragraph" w:customStyle="1" w:styleId="5f">
    <w:name w:val="المستوى 5"/>
    <w:basedOn w:val="a8"/>
    <w:autoRedefine/>
    <w:rsid w:val="00C86273"/>
    <w:pPr>
      <w:adjustRightInd/>
      <w:spacing w:after="200" w:line="276" w:lineRule="auto"/>
      <w:ind w:left="567"/>
      <w:textAlignment w:val="auto"/>
      <w:outlineLvl w:val="4"/>
    </w:pPr>
    <w:rPr>
      <w:rFonts w:cs="Traditional Arabic"/>
      <w:b/>
      <w:bCs/>
      <w:color w:val="000000"/>
      <w:sz w:val="36"/>
      <w:szCs w:val="32"/>
      <w:lang w:eastAsia="ar-SA"/>
    </w:rPr>
  </w:style>
  <w:style w:type="paragraph" w:customStyle="1" w:styleId="6c">
    <w:name w:val="المستتوى 6"/>
    <w:basedOn w:val="a8"/>
    <w:autoRedefine/>
    <w:rsid w:val="00C86273"/>
    <w:pPr>
      <w:adjustRightInd/>
      <w:spacing w:after="200" w:line="276" w:lineRule="auto"/>
      <w:ind w:hanging="28"/>
      <w:textAlignment w:val="auto"/>
      <w:outlineLvl w:val="5"/>
    </w:pPr>
    <w:rPr>
      <w:rFonts w:cs="Traditional Arabic"/>
      <w:color w:val="000000"/>
      <w:sz w:val="36"/>
      <w:szCs w:val="36"/>
      <w:u w:val="single"/>
      <w:lang w:eastAsia="ar-SA"/>
    </w:rPr>
  </w:style>
  <w:style w:type="paragraph" w:customStyle="1" w:styleId="affffffffff9">
    <w:name w:val="عنوان البحث"/>
    <w:basedOn w:val="1ffd"/>
    <w:autoRedefine/>
    <w:rsid w:val="00C86273"/>
    <w:rPr>
      <w:rFonts w:eastAsia="Calibri"/>
      <w:sz w:val="60"/>
      <w:szCs w:val="60"/>
    </w:rPr>
  </w:style>
  <w:style w:type="paragraph" w:customStyle="1" w:styleId="Titre11">
    <w:name w:val="Titre 11"/>
    <w:basedOn w:val="a8"/>
    <w:next w:val="a8"/>
    <w:uiPriority w:val="9"/>
    <w:qFormat/>
    <w:rsid w:val="00C86273"/>
    <w:pPr>
      <w:keepNext/>
      <w:keepLines/>
      <w:widowControl/>
      <w:bidi w:val="0"/>
      <w:adjustRightInd/>
      <w:spacing w:before="480" w:line="276" w:lineRule="auto"/>
      <w:jc w:val="left"/>
      <w:textAlignment w:val="auto"/>
      <w:outlineLvl w:val="0"/>
    </w:pPr>
    <w:rPr>
      <w:rFonts w:ascii="Cambria" w:hAnsi="Cambria"/>
      <w:b/>
      <w:bCs/>
      <w:color w:val="365F91"/>
      <w:sz w:val="28"/>
      <w:szCs w:val="28"/>
      <w:lang w:val="fr-FR"/>
    </w:rPr>
  </w:style>
  <w:style w:type="paragraph" w:customStyle="1" w:styleId="Titre21">
    <w:name w:val="Titre 21"/>
    <w:basedOn w:val="a8"/>
    <w:next w:val="a8"/>
    <w:uiPriority w:val="9"/>
    <w:semiHidden/>
    <w:unhideWhenUsed/>
    <w:qFormat/>
    <w:rsid w:val="00C86273"/>
    <w:pPr>
      <w:keepNext/>
      <w:keepLines/>
      <w:widowControl/>
      <w:bidi w:val="0"/>
      <w:adjustRightInd/>
      <w:spacing w:before="200" w:line="276" w:lineRule="auto"/>
      <w:jc w:val="left"/>
      <w:textAlignment w:val="auto"/>
      <w:outlineLvl w:val="1"/>
    </w:pPr>
    <w:rPr>
      <w:rFonts w:ascii="Cambria" w:hAnsi="Cambria"/>
      <w:b/>
      <w:bCs/>
      <w:color w:val="4F81BD"/>
      <w:sz w:val="26"/>
      <w:szCs w:val="26"/>
      <w:lang w:val="fr-FR"/>
    </w:rPr>
  </w:style>
  <w:style w:type="numbering" w:customStyle="1" w:styleId="Aucuneliste1">
    <w:name w:val="Aucune liste1"/>
    <w:next w:val="ab"/>
    <w:uiPriority w:val="99"/>
    <w:semiHidden/>
    <w:unhideWhenUsed/>
    <w:rsid w:val="00C86273"/>
  </w:style>
  <w:style w:type="paragraph" w:customStyle="1" w:styleId="-2">
    <w:name w:val="-2"/>
    <w:basedOn w:val="a8"/>
    <w:rsid w:val="00C86273"/>
    <w:pPr>
      <w:widowControl/>
      <w:bidi w:val="0"/>
      <w:adjustRightInd/>
      <w:spacing w:before="100" w:beforeAutospacing="1" w:after="100" w:afterAutospacing="1" w:line="240" w:lineRule="auto"/>
      <w:jc w:val="left"/>
      <w:textAlignment w:val="auto"/>
    </w:pPr>
    <w:rPr>
      <w:lang w:val="fr-FR" w:eastAsia="fr-FR"/>
    </w:rPr>
  </w:style>
  <w:style w:type="character" w:customStyle="1" w:styleId="Titre1Car1">
    <w:name w:val="Titre 1 Car1"/>
    <w:uiPriority w:val="9"/>
    <w:rsid w:val="00C86273"/>
    <w:rPr>
      <w:rFonts w:ascii="Cambria" w:eastAsia="Times New Roman" w:hAnsi="Cambria" w:cs="Times New Roman"/>
      <w:b/>
      <w:bCs/>
      <w:color w:val="365F91"/>
      <w:sz w:val="28"/>
      <w:szCs w:val="28"/>
    </w:rPr>
  </w:style>
  <w:style w:type="character" w:customStyle="1" w:styleId="Titre2Car1">
    <w:name w:val="Titre 2 Car1"/>
    <w:uiPriority w:val="9"/>
    <w:semiHidden/>
    <w:rsid w:val="00C86273"/>
    <w:rPr>
      <w:rFonts w:ascii="Cambria" w:eastAsia="Times New Roman" w:hAnsi="Cambria" w:cs="Times New Roman"/>
      <w:b/>
      <w:bCs/>
      <w:color w:val="4F81BD"/>
      <w:sz w:val="26"/>
      <w:szCs w:val="26"/>
    </w:rPr>
  </w:style>
  <w:style w:type="character" w:customStyle="1" w:styleId="largfont">
    <w:name w:val="largfont"/>
    <w:rsid w:val="00C86273"/>
  </w:style>
  <w:style w:type="paragraph" w:customStyle="1" w:styleId="14a">
    <w:name w:val="لعناوين موضوعات المجلة 14"/>
    <w:basedOn w:val="a8"/>
    <w:qFormat/>
    <w:rsid w:val="00C86273"/>
    <w:pPr>
      <w:adjustRightInd/>
      <w:spacing w:before="180" w:line="300" w:lineRule="exact"/>
      <w:ind w:firstLine="397"/>
      <w:textAlignment w:val="auto"/>
      <w:outlineLvl w:val="0"/>
    </w:pPr>
    <w:rPr>
      <w:rFonts w:cs="PT Bold Heading"/>
      <w:spacing w:val="-2"/>
      <w:sz w:val="28"/>
      <w:szCs w:val="26"/>
      <w:lang w:eastAsia="ar-SA"/>
    </w:rPr>
  </w:style>
  <w:style w:type="paragraph" w:customStyle="1" w:styleId="13a">
    <w:name w:val="للنص 13"/>
    <w:basedOn w:val="a8"/>
    <w:qFormat/>
    <w:rsid w:val="00C86273"/>
    <w:pPr>
      <w:adjustRightInd/>
      <w:spacing w:before="180" w:line="300" w:lineRule="exact"/>
      <w:ind w:firstLine="397"/>
      <w:textAlignment w:val="auto"/>
    </w:pPr>
    <w:rPr>
      <w:rFonts w:cs="Arabic Transparent"/>
      <w:sz w:val="26"/>
      <w:szCs w:val="26"/>
      <w:lang w:eastAsia="ar-SA"/>
    </w:rPr>
  </w:style>
  <w:style w:type="paragraph" w:customStyle="1" w:styleId="a6">
    <w:name w:val="هوامش البحث"/>
    <w:basedOn w:val="a8"/>
    <w:qFormat/>
    <w:rsid w:val="00C86273"/>
    <w:pPr>
      <w:numPr>
        <w:numId w:val="21"/>
      </w:numPr>
      <w:adjustRightInd/>
      <w:spacing w:before="120" w:line="240" w:lineRule="exact"/>
      <w:textAlignment w:val="auto"/>
    </w:pPr>
    <w:rPr>
      <w:rFonts w:cs="Arabic Transparent"/>
      <w:sz w:val="22"/>
      <w:szCs w:val="22"/>
      <w:lang w:eastAsia="ar-SA" w:bidi="ar-JO"/>
    </w:rPr>
  </w:style>
  <w:style w:type="numbering" w:customStyle="1" w:styleId="NoList11111">
    <w:name w:val="No List11111"/>
    <w:next w:val="ab"/>
    <w:uiPriority w:val="99"/>
    <w:semiHidden/>
    <w:unhideWhenUsed/>
    <w:rsid w:val="00C86273"/>
  </w:style>
  <w:style w:type="numbering" w:customStyle="1" w:styleId="Aucuneliste11">
    <w:name w:val="Aucune liste11"/>
    <w:next w:val="ab"/>
    <w:uiPriority w:val="99"/>
    <w:semiHidden/>
    <w:unhideWhenUsed/>
    <w:rsid w:val="00C86273"/>
  </w:style>
  <w:style w:type="numbering" w:customStyle="1" w:styleId="Aucuneliste12">
    <w:name w:val="Aucune liste12"/>
    <w:next w:val="ab"/>
    <w:uiPriority w:val="99"/>
    <w:semiHidden/>
    <w:unhideWhenUsed/>
    <w:rsid w:val="00C86273"/>
  </w:style>
  <w:style w:type="numbering" w:customStyle="1" w:styleId="3f1">
    <w:name w:val="ترقيم جدول3"/>
    <w:rsid w:val="00C86273"/>
  </w:style>
  <w:style w:type="numbering" w:customStyle="1" w:styleId="Aucuneliste13">
    <w:name w:val="Aucune liste13"/>
    <w:next w:val="ab"/>
    <w:uiPriority w:val="99"/>
    <w:semiHidden/>
    <w:unhideWhenUsed/>
    <w:rsid w:val="00C86273"/>
  </w:style>
  <w:style w:type="numbering" w:customStyle="1" w:styleId="4f">
    <w:name w:val="ترقيم جدول4"/>
    <w:rsid w:val="00C86273"/>
  </w:style>
  <w:style w:type="paragraph" w:customStyle="1" w:styleId="affffffffffa">
    <w:name w:val="خط جانبى"/>
    <w:basedOn w:val="affffffffff8"/>
    <w:uiPriority w:val="99"/>
    <w:rsid w:val="00C86273"/>
    <w:pPr>
      <w:jc w:val="both"/>
    </w:pPr>
    <w:rPr>
      <w:sz w:val="32"/>
      <w:szCs w:val="32"/>
    </w:rPr>
  </w:style>
  <w:style w:type="paragraph" w:customStyle="1" w:styleId="affffffffffb">
    <w:name w:val="سرد"/>
    <w:basedOn w:val="a8"/>
    <w:uiPriority w:val="99"/>
    <w:rsid w:val="00C86273"/>
    <w:pPr>
      <w:widowControl/>
      <w:adjustRightInd/>
      <w:spacing w:line="240" w:lineRule="auto"/>
      <w:jc w:val="left"/>
      <w:textAlignment w:val="auto"/>
    </w:pPr>
    <w:rPr>
      <w:rFonts w:cs="Traditional Arabic"/>
      <w:sz w:val="32"/>
      <w:szCs w:val="36"/>
    </w:rPr>
  </w:style>
  <w:style w:type="paragraph" w:customStyle="1" w:styleId="headline6">
    <w:name w:val="headline6"/>
    <w:basedOn w:val="a8"/>
    <w:rsid w:val="00C86273"/>
    <w:pPr>
      <w:widowControl/>
      <w:bidi w:val="0"/>
      <w:adjustRightInd/>
      <w:spacing w:before="100" w:beforeAutospacing="1" w:after="100" w:afterAutospacing="1" w:line="240" w:lineRule="auto"/>
      <w:jc w:val="left"/>
      <w:textAlignment w:val="auto"/>
    </w:pPr>
  </w:style>
  <w:style w:type="paragraph" w:customStyle="1" w:styleId="kicker">
    <w:name w:val="kicker"/>
    <w:basedOn w:val="a8"/>
    <w:rsid w:val="00C86273"/>
    <w:pPr>
      <w:widowControl/>
      <w:bidi w:val="0"/>
      <w:adjustRightInd/>
      <w:spacing w:before="100" w:beforeAutospacing="1" w:after="100" w:afterAutospacing="1" w:line="240" w:lineRule="auto"/>
      <w:jc w:val="left"/>
      <w:textAlignment w:val="auto"/>
    </w:pPr>
  </w:style>
  <w:style w:type="character" w:customStyle="1" w:styleId="articletitle">
    <w:name w:val="articletitle"/>
    <w:rsid w:val="00C86273"/>
  </w:style>
  <w:style w:type="character" w:customStyle="1" w:styleId="PlainTextChar1">
    <w:name w:val="Plain Text Char1"/>
    <w:uiPriority w:val="99"/>
    <w:semiHidden/>
    <w:rsid w:val="00C86273"/>
    <w:rPr>
      <w:rFonts w:ascii="Consolas" w:hAnsi="Consolas" w:cs="Consolas" w:hint="default"/>
      <w:sz w:val="21"/>
      <w:szCs w:val="21"/>
    </w:rPr>
  </w:style>
  <w:style w:type="character" w:customStyle="1" w:styleId="mw-editsection">
    <w:name w:val="mw-editsection"/>
    <w:rsid w:val="00C86273"/>
  </w:style>
  <w:style w:type="character" w:customStyle="1" w:styleId="mw-editsection-bracket">
    <w:name w:val="mw-editsection-bracket"/>
    <w:rsid w:val="00C86273"/>
  </w:style>
  <w:style w:type="character" w:customStyle="1" w:styleId="info-label">
    <w:name w:val="info-label"/>
    <w:rsid w:val="00C86273"/>
  </w:style>
  <w:style w:type="character" w:customStyle="1" w:styleId="author-name">
    <w:name w:val="author-name"/>
    <w:rsid w:val="00C86273"/>
  </w:style>
  <w:style w:type="character" w:customStyle="1" w:styleId="spelle">
    <w:name w:val="spelle"/>
    <w:rsid w:val="00C86273"/>
  </w:style>
  <w:style w:type="paragraph" w:customStyle="1" w:styleId="affffffffffc">
    <w:name w:val="بريد مصدَّق"/>
    <w:rsid w:val="00C86273"/>
    <w:pPr>
      <w:bidi/>
    </w:pPr>
    <w:rPr>
      <w:sz w:val="24"/>
      <w:szCs w:val="24"/>
    </w:rPr>
  </w:style>
  <w:style w:type="paragraph" w:customStyle="1" w:styleId="affffffffffd">
    <w:name w:val="إلى:"/>
    <w:rsid w:val="00C86273"/>
    <w:pPr>
      <w:bidi/>
    </w:pPr>
    <w:rPr>
      <w:sz w:val="24"/>
      <w:szCs w:val="24"/>
    </w:rPr>
  </w:style>
  <w:style w:type="paragraph" w:customStyle="1" w:styleId="4f0">
    <w:name w:val="نمط4"/>
    <w:basedOn w:val="a8"/>
    <w:rsid w:val="00C86273"/>
    <w:pPr>
      <w:widowControl/>
      <w:adjustRightInd/>
      <w:spacing w:before="60" w:afterLines="60" w:line="264" w:lineRule="auto"/>
      <w:ind w:firstLine="544"/>
      <w:jc w:val="center"/>
      <w:textAlignment w:val="auto"/>
    </w:pPr>
    <w:rPr>
      <w:rFonts w:ascii="Arial" w:hAnsi="Arial" w:cs="AL-Mateen"/>
      <w:bCs/>
      <w:sz w:val="46"/>
      <w:szCs w:val="42"/>
    </w:rPr>
  </w:style>
  <w:style w:type="paragraph" w:customStyle="1" w:styleId="1ffe">
    <w:name w:val="اقتباس مكثف1"/>
    <w:basedOn w:val="a8"/>
    <w:next w:val="a8"/>
    <w:link w:val="IntenseQuoteChar"/>
    <w:qFormat/>
    <w:rsid w:val="00C86273"/>
    <w:pPr>
      <w:widowControl/>
      <w:pBdr>
        <w:top w:val="single" w:sz="8" w:space="10" w:color="943634"/>
        <w:left w:val="single" w:sz="8" w:space="10" w:color="943634"/>
        <w:bottom w:val="single" w:sz="8" w:space="10" w:color="943634"/>
        <w:right w:val="single" w:sz="8" w:space="10" w:color="943634"/>
      </w:pBdr>
      <w:shd w:val="clear" w:color="auto" w:fill="C0504D"/>
      <w:bidi w:val="0"/>
      <w:adjustRightInd/>
      <w:spacing w:before="140" w:after="140" w:line="276" w:lineRule="auto"/>
      <w:ind w:left="1440" w:right="1440"/>
      <w:textAlignment w:val="auto"/>
    </w:pPr>
    <w:rPr>
      <w:rFonts w:asciiTheme="minorHAnsi" w:eastAsiaTheme="minorHAnsi" w:hAnsiTheme="minorHAnsi" w:cstheme="minorBidi"/>
      <w:b/>
      <w:i/>
      <w:color w:val="FFFFFF"/>
      <w:sz w:val="20"/>
      <w:szCs w:val="20"/>
    </w:rPr>
  </w:style>
  <w:style w:type="character" w:customStyle="1" w:styleId="1fff">
    <w:name w:val="تأكيد مكثف1"/>
    <w:uiPriority w:val="21"/>
    <w:qFormat/>
    <w:rsid w:val="00C86273"/>
    <w:rPr>
      <w:b/>
      <w:i/>
      <w:color w:val="C0504D"/>
      <w:spacing w:val="10"/>
    </w:rPr>
  </w:style>
  <w:style w:type="character" w:customStyle="1" w:styleId="1fff0">
    <w:name w:val="عنوان الكتاب1"/>
    <w:uiPriority w:val="33"/>
    <w:qFormat/>
    <w:rsid w:val="00C86273"/>
    <w:rPr>
      <w:rFonts w:ascii="Cambria" w:eastAsia="Times New Roman" w:hAnsi="Cambria" w:cs="Times New Roman"/>
      <w:i/>
      <w:iCs/>
      <w:sz w:val="20"/>
      <w:szCs w:val="20"/>
    </w:rPr>
  </w:style>
  <w:style w:type="numbering" w:customStyle="1" w:styleId="NoList11112">
    <w:name w:val="No List11112"/>
    <w:next w:val="ab"/>
    <w:semiHidden/>
    <w:rsid w:val="00C86273"/>
  </w:style>
  <w:style w:type="numbering" w:customStyle="1" w:styleId="5f0">
    <w:name w:val="ترقيم جدول5"/>
    <w:rsid w:val="00C86273"/>
  </w:style>
  <w:style w:type="numbering" w:customStyle="1" w:styleId="Aucuneliste14">
    <w:name w:val="Aucune liste14"/>
    <w:next w:val="ab"/>
    <w:uiPriority w:val="99"/>
    <w:semiHidden/>
    <w:unhideWhenUsed/>
    <w:rsid w:val="00C86273"/>
  </w:style>
  <w:style w:type="numbering" w:customStyle="1" w:styleId="NoList111111">
    <w:name w:val="No List111111"/>
    <w:next w:val="ab"/>
    <w:uiPriority w:val="99"/>
    <w:semiHidden/>
    <w:unhideWhenUsed/>
    <w:rsid w:val="00C86273"/>
  </w:style>
  <w:style w:type="numbering" w:customStyle="1" w:styleId="11e">
    <w:name w:val="ترقيم نقطي11"/>
    <w:rsid w:val="00C86273"/>
  </w:style>
  <w:style w:type="numbering" w:customStyle="1" w:styleId="11f">
    <w:name w:val="ترقيم جدول11"/>
    <w:rsid w:val="00C86273"/>
  </w:style>
  <w:style w:type="numbering" w:customStyle="1" w:styleId="NoList311">
    <w:name w:val="No List311"/>
    <w:next w:val="ab"/>
    <w:uiPriority w:val="99"/>
    <w:semiHidden/>
    <w:unhideWhenUsed/>
    <w:rsid w:val="00C86273"/>
  </w:style>
  <w:style w:type="numbering" w:customStyle="1" w:styleId="Aucuneliste111">
    <w:name w:val="Aucune liste111"/>
    <w:next w:val="ab"/>
    <w:uiPriority w:val="99"/>
    <w:semiHidden/>
    <w:unhideWhenUsed/>
    <w:rsid w:val="00C86273"/>
  </w:style>
  <w:style w:type="numbering" w:customStyle="1" w:styleId="NoList1211">
    <w:name w:val="No List1211"/>
    <w:next w:val="ab"/>
    <w:uiPriority w:val="99"/>
    <w:semiHidden/>
    <w:unhideWhenUsed/>
    <w:rsid w:val="00C86273"/>
  </w:style>
  <w:style w:type="numbering" w:customStyle="1" w:styleId="NoList11211">
    <w:name w:val="No List11211"/>
    <w:next w:val="ab"/>
    <w:uiPriority w:val="99"/>
    <w:semiHidden/>
    <w:unhideWhenUsed/>
    <w:rsid w:val="00C86273"/>
  </w:style>
  <w:style w:type="numbering" w:customStyle="1" w:styleId="21c">
    <w:name w:val="ترقيم نقطي21"/>
    <w:rsid w:val="00C86273"/>
  </w:style>
  <w:style w:type="numbering" w:customStyle="1" w:styleId="21d">
    <w:name w:val="ترقيم جدول21"/>
    <w:rsid w:val="00C86273"/>
  </w:style>
  <w:style w:type="numbering" w:customStyle="1" w:styleId="21e">
    <w:name w:val="ترقيم بحروف بمستويين21"/>
    <w:rsid w:val="00C86273"/>
  </w:style>
  <w:style w:type="numbering" w:customStyle="1" w:styleId="Aucuneliste121">
    <w:name w:val="Aucune liste121"/>
    <w:next w:val="ab"/>
    <w:uiPriority w:val="99"/>
    <w:semiHidden/>
    <w:unhideWhenUsed/>
    <w:rsid w:val="00C86273"/>
  </w:style>
  <w:style w:type="numbering" w:customStyle="1" w:styleId="NoList1311">
    <w:name w:val="No List1311"/>
    <w:next w:val="ab"/>
    <w:uiPriority w:val="99"/>
    <w:semiHidden/>
    <w:unhideWhenUsed/>
    <w:rsid w:val="00C86273"/>
  </w:style>
  <w:style w:type="numbering" w:customStyle="1" w:styleId="318">
    <w:name w:val="ترقيم نقطي31"/>
    <w:rsid w:val="00C86273"/>
  </w:style>
  <w:style w:type="numbering" w:customStyle="1" w:styleId="319">
    <w:name w:val="ترقيم بثلاثة مستويات31"/>
    <w:rsid w:val="00C86273"/>
  </w:style>
  <w:style w:type="numbering" w:customStyle="1" w:styleId="31a">
    <w:name w:val="ترقيم جدول31"/>
    <w:rsid w:val="00C86273"/>
  </w:style>
  <w:style w:type="numbering" w:customStyle="1" w:styleId="31b">
    <w:name w:val="ترقيم بحروف بمستويين31"/>
    <w:rsid w:val="00C86273"/>
  </w:style>
  <w:style w:type="numbering" w:customStyle="1" w:styleId="Aucuneliste131">
    <w:name w:val="Aucune liste131"/>
    <w:next w:val="ab"/>
    <w:uiPriority w:val="99"/>
    <w:semiHidden/>
    <w:unhideWhenUsed/>
    <w:rsid w:val="00C86273"/>
  </w:style>
  <w:style w:type="numbering" w:customStyle="1" w:styleId="418">
    <w:name w:val="ترقيم نقطي41"/>
    <w:rsid w:val="00C86273"/>
  </w:style>
  <w:style w:type="numbering" w:customStyle="1" w:styleId="419">
    <w:name w:val="ترقيم بثلاثة مستويات41"/>
    <w:rsid w:val="00C86273"/>
  </w:style>
  <w:style w:type="numbering" w:customStyle="1" w:styleId="41a">
    <w:name w:val="ترقيم جدول41"/>
    <w:rsid w:val="00C86273"/>
  </w:style>
  <w:style w:type="numbering" w:customStyle="1" w:styleId="41b">
    <w:name w:val="ترقيم بحروف بمستويين41"/>
    <w:rsid w:val="00C86273"/>
  </w:style>
  <w:style w:type="numbering" w:customStyle="1" w:styleId="NoList61">
    <w:name w:val="No List61"/>
    <w:next w:val="ab"/>
    <w:uiPriority w:val="99"/>
    <w:semiHidden/>
    <w:unhideWhenUsed/>
    <w:rsid w:val="00C86273"/>
  </w:style>
  <w:style w:type="character" w:customStyle="1" w:styleId="Char1f3">
    <w:name w:val="اقتباس مكثف Char1"/>
    <w:basedOn w:val="a9"/>
    <w:uiPriority w:val="30"/>
    <w:rsid w:val="00C86273"/>
    <w:rPr>
      <w:b/>
      <w:bCs/>
      <w:i/>
      <w:iCs/>
      <w:color w:val="4F81BD"/>
    </w:rPr>
  </w:style>
  <w:style w:type="paragraph" w:customStyle="1" w:styleId="2MudirMT91">
    <w:name w:val="نص أساسي 2 + (العربية وغيرها) Mudir MT، (لاتيني) ‏9 نقطة، (العربية وغيرها) ‏1..."/>
    <w:basedOn w:val="2b"/>
    <w:rsid w:val="000E0D7C"/>
    <w:pPr>
      <w:ind w:left="360"/>
    </w:pPr>
    <w:rPr>
      <w:rFonts w:ascii="Times New Roman" w:eastAsia="Times New Roman" w:hAnsi="Times New Roman" w:cs="Mudir MT"/>
      <w:sz w:val="20"/>
      <w:szCs w:val="26"/>
    </w:rPr>
  </w:style>
  <w:style w:type="character" w:customStyle="1" w:styleId="t2">
    <w:name w:val="t2"/>
    <w:basedOn w:val="a9"/>
    <w:rsid w:val="000E0D7C"/>
  </w:style>
  <w:style w:type="character" w:customStyle="1" w:styleId="indexindex-120">
    <w:name w:val="index index-120"/>
    <w:basedOn w:val="a9"/>
    <w:rsid w:val="000E0D7C"/>
  </w:style>
  <w:style w:type="character" w:customStyle="1" w:styleId="indexindex-1011">
    <w:name w:val="index index-1011"/>
    <w:basedOn w:val="a9"/>
    <w:rsid w:val="000E0D7C"/>
  </w:style>
  <w:style w:type="character" w:customStyle="1" w:styleId="indexindex-1022">
    <w:name w:val="index index-1022"/>
    <w:basedOn w:val="a9"/>
    <w:rsid w:val="000E0D7C"/>
  </w:style>
  <w:style w:type="character" w:customStyle="1" w:styleId="indexindex-318">
    <w:name w:val="index index-318"/>
    <w:basedOn w:val="a9"/>
    <w:rsid w:val="000E0D7C"/>
  </w:style>
  <w:style w:type="character" w:customStyle="1" w:styleId="indexindex-2274">
    <w:name w:val="index index-2274"/>
    <w:basedOn w:val="a9"/>
    <w:rsid w:val="000E0D7C"/>
  </w:style>
  <w:style w:type="character" w:customStyle="1" w:styleId="indexindex-71">
    <w:name w:val="index index-71"/>
    <w:basedOn w:val="a9"/>
    <w:rsid w:val="000E0D7C"/>
  </w:style>
  <w:style w:type="character" w:customStyle="1" w:styleId="indexindex-2159">
    <w:name w:val="index index-2159"/>
    <w:basedOn w:val="a9"/>
    <w:rsid w:val="000E0D7C"/>
  </w:style>
  <w:style w:type="character" w:customStyle="1" w:styleId="indexindex-1999">
    <w:name w:val="index index-1999"/>
    <w:basedOn w:val="a9"/>
    <w:rsid w:val="000E0D7C"/>
  </w:style>
  <w:style w:type="character" w:customStyle="1" w:styleId="indexindex-2544">
    <w:name w:val="index index-2544"/>
    <w:basedOn w:val="a9"/>
    <w:rsid w:val="000E0D7C"/>
  </w:style>
  <w:style w:type="character" w:customStyle="1" w:styleId="indexindex-1602">
    <w:name w:val="index index-1602"/>
    <w:basedOn w:val="a9"/>
    <w:rsid w:val="000E0D7C"/>
  </w:style>
  <w:style w:type="character" w:customStyle="1" w:styleId="indexindex-819">
    <w:name w:val="index index-819"/>
    <w:basedOn w:val="a9"/>
    <w:rsid w:val="000E0D7C"/>
  </w:style>
  <w:style w:type="character" w:customStyle="1" w:styleId="indexindex-38">
    <w:name w:val="index index-38"/>
    <w:basedOn w:val="a9"/>
    <w:rsid w:val="000E0D7C"/>
  </w:style>
  <w:style w:type="character" w:customStyle="1" w:styleId="indexindex-1667">
    <w:name w:val="index index-1667"/>
    <w:basedOn w:val="a9"/>
    <w:rsid w:val="000E0D7C"/>
  </w:style>
  <w:style w:type="character" w:customStyle="1" w:styleId="Style1Char">
    <w:name w:val="Style1 Char"/>
    <w:link w:val="Style1"/>
    <w:rsid w:val="000E0D7C"/>
    <w:rPr>
      <w:rFonts w:ascii="Calibri" w:eastAsia="Calibri" w:hAnsi="Calibri" w:cs="mylotus3"/>
      <w:sz w:val="22"/>
      <w:szCs w:val="32"/>
    </w:rPr>
  </w:style>
  <w:style w:type="character" w:customStyle="1" w:styleId="mainsubj">
    <w:name w:val="mainsubj"/>
    <w:rsid w:val="000E0D7C"/>
  </w:style>
  <w:style w:type="numbering" w:customStyle="1" w:styleId="1700">
    <w:name w:val="بلا قائمة170"/>
    <w:next w:val="ab"/>
    <w:uiPriority w:val="99"/>
    <w:semiHidden/>
    <w:unhideWhenUsed/>
    <w:rsid w:val="00A954B2"/>
  </w:style>
  <w:style w:type="paragraph" w:customStyle="1" w:styleId="affffffffffe">
    <w:name w:val="قصيدةخ"/>
    <w:basedOn w:val="a8"/>
    <w:autoRedefine/>
    <w:rsid w:val="00A954B2"/>
    <w:pPr>
      <w:widowControl/>
      <w:adjustRightInd/>
      <w:spacing w:line="240" w:lineRule="auto"/>
      <w:jc w:val="lowKashida"/>
      <w:textAlignment w:val="auto"/>
    </w:pPr>
    <w:rPr>
      <w:rFonts w:cs="Traditional Arabic"/>
      <w:bCs/>
      <w:sz w:val="36"/>
      <w:szCs w:val="34"/>
    </w:rPr>
  </w:style>
  <w:style w:type="numbering" w:customStyle="1" w:styleId="177">
    <w:name w:val="بلا قائمة177"/>
    <w:next w:val="ab"/>
    <w:uiPriority w:val="99"/>
    <w:semiHidden/>
    <w:unhideWhenUsed/>
    <w:rsid w:val="00872510"/>
  </w:style>
  <w:style w:type="table" w:customStyle="1" w:styleId="TableNormal5">
    <w:name w:val="Table Normal5"/>
    <w:rsid w:val="00872510"/>
    <w:rPr>
      <w:rFonts w:ascii="Calibri" w:eastAsia="Calibri" w:hAnsi="Calibri" w:cs="Calibri"/>
    </w:rPr>
    <w:tblPr>
      <w:tblCellMar>
        <w:top w:w="0" w:type="dxa"/>
        <w:left w:w="0" w:type="dxa"/>
        <w:bottom w:w="0" w:type="dxa"/>
        <w:right w:w="0" w:type="dxa"/>
      </w:tblCellMar>
    </w:tblPr>
  </w:style>
  <w:style w:type="numbering" w:customStyle="1" w:styleId="178">
    <w:name w:val="بلا قائمة178"/>
    <w:next w:val="ab"/>
    <w:uiPriority w:val="99"/>
    <w:semiHidden/>
    <w:unhideWhenUsed/>
    <w:rsid w:val="00415B9E"/>
  </w:style>
  <w:style w:type="table" w:customStyle="1" w:styleId="1137">
    <w:name w:val="شبكة جدول113"/>
    <w:basedOn w:val="aa"/>
    <w:next w:val="af5"/>
    <w:uiPriority w:val="59"/>
    <w:rsid w:val="00415B9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شبكة جدول45"/>
    <w:basedOn w:val="aa"/>
    <w:next w:val="af5"/>
    <w:rsid w:val="00415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9">
    <w:name w:val="بلا قائمة179"/>
    <w:next w:val="ab"/>
    <w:uiPriority w:val="99"/>
    <w:semiHidden/>
    <w:unhideWhenUsed/>
    <w:rsid w:val="009624D9"/>
  </w:style>
  <w:style w:type="table" w:customStyle="1" w:styleId="462">
    <w:name w:val="شبكة جدول46"/>
    <w:basedOn w:val="aa"/>
    <w:next w:val="af5"/>
    <w:uiPriority w:val="59"/>
    <w:rsid w:val="009624D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1">
    <w:name w:val="إشارة لم يتم حلها1"/>
    <w:basedOn w:val="a9"/>
    <w:uiPriority w:val="99"/>
    <w:semiHidden/>
    <w:unhideWhenUsed/>
    <w:rsid w:val="009624D9"/>
    <w:rPr>
      <w:color w:val="605E5C"/>
      <w:shd w:val="clear" w:color="auto" w:fill="E1DFDD"/>
    </w:rPr>
  </w:style>
  <w:style w:type="numbering" w:customStyle="1" w:styleId="1800">
    <w:name w:val="بلا قائمة180"/>
    <w:next w:val="ab"/>
    <w:uiPriority w:val="99"/>
    <w:semiHidden/>
    <w:unhideWhenUsed/>
    <w:rsid w:val="00C0604B"/>
  </w:style>
  <w:style w:type="paragraph" w:customStyle="1" w:styleId="CharCharCharChar0">
    <w:name w:val="ا Char Char Char Char"/>
    <w:basedOn w:val="a8"/>
    <w:next w:val="affb"/>
    <w:rsid w:val="00C0604B"/>
    <w:pPr>
      <w:widowControl/>
      <w:adjustRightInd/>
      <w:spacing w:line="240" w:lineRule="auto"/>
      <w:ind w:firstLine="567"/>
      <w:textAlignment w:val="auto"/>
    </w:pPr>
    <w:rPr>
      <w:rFonts w:cs="DecoType Naskh"/>
      <w:sz w:val="32"/>
      <w:szCs w:val="32"/>
      <w:lang w:bidi="ar-YE"/>
    </w:rPr>
  </w:style>
  <w:style w:type="table" w:customStyle="1" w:styleId="471">
    <w:name w:val="شبكة جدول47"/>
    <w:basedOn w:val="aa"/>
    <w:next w:val="af5"/>
    <w:rsid w:val="00C0604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fffff8">
    <w:name w:val="راتب Char"/>
    <w:basedOn w:val="a8"/>
    <w:link w:val="CharChara"/>
    <w:rsid w:val="00C0604B"/>
    <w:pPr>
      <w:widowControl/>
      <w:adjustRightInd/>
      <w:spacing w:after="120" w:line="204" w:lineRule="auto"/>
      <w:ind w:firstLine="720"/>
      <w:jc w:val="lowKashida"/>
      <w:textAlignment w:val="auto"/>
    </w:pPr>
    <w:rPr>
      <w:rFonts w:ascii="SimSun" w:hAnsi="Lotus Linotype" w:cs="Rateb lotusb22"/>
      <w:bCs/>
      <w:sz w:val="20"/>
      <w:szCs w:val="30"/>
      <w:lang w:bidi="ar-EG"/>
    </w:rPr>
  </w:style>
  <w:style w:type="character" w:customStyle="1" w:styleId="CharChara">
    <w:name w:val="راتب Char Char"/>
    <w:basedOn w:val="a9"/>
    <w:link w:val="Charfffff8"/>
    <w:rsid w:val="00C0604B"/>
    <w:rPr>
      <w:rFonts w:ascii="SimSun" w:hAnsi="Lotus Linotype" w:cs="Rateb lotusb22"/>
      <w:bCs/>
      <w:szCs w:val="30"/>
      <w:lang w:bidi="ar-EG"/>
    </w:rPr>
  </w:style>
  <w:style w:type="numbering" w:customStyle="1" w:styleId="187">
    <w:name w:val="بلا قائمة187"/>
    <w:next w:val="ab"/>
    <w:semiHidden/>
    <w:unhideWhenUsed/>
    <w:rsid w:val="005D152E"/>
  </w:style>
  <w:style w:type="character" w:customStyle="1" w:styleId="rfdAlaem">
    <w:name w:val="rfdAlaem"/>
    <w:rsid w:val="005D152E"/>
    <w:rPr>
      <w:rFonts w:cs="Rafed Alaem"/>
    </w:rPr>
  </w:style>
  <w:style w:type="paragraph" w:customStyle="1" w:styleId="Sansinterligne">
    <w:name w:val="Sans interligne"/>
    <w:qFormat/>
    <w:rsid w:val="005D152E"/>
    <w:rPr>
      <w:rFonts w:ascii="Calibri" w:eastAsia="Calibri" w:hAnsi="Calibri" w:cs="Arial"/>
      <w:sz w:val="22"/>
      <w:szCs w:val="22"/>
      <w:lang w:val="fr-FR"/>
    </w:rPr>
  </w:style>
  <w:style w:type="numbering" w:customStyle="1" w:styleId="188">
    <w:name w:val="بلا قائمة188"/>
    <w:next w:val="ab"/>
    <w:semiHidden/>
    <w:unhideWhenUsed/>
    <w:rsid w:val="005D152E"/>
  </w:style>
  <w:style w:type="numbering" w:customStyle="1" w:styleId="189">
    <w:name w:val="بلا قائمة189"/>
    <w:next w:val="ab"/>
    <w:uiPriority w:val="99"/>
    <w:semiHidden/>
    <w:unhideWhenUsed/>
    <w:rsid w:val="00056A7C"/>
  </w:style>
  <w:style w:type="table" w:customStyle="1" w:styleId="481">
    <w:name w:val="شبكة جدول48"/>
    <w:basedOn w:val="aa"/>
    <w:next w:val="af5"/>
    <w:uiPriority w:val="39"/>
    <w:rsid w:val="00056A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
    <w:name w:val="كليشة"/>
    <w:rsid w:val="00056A7C"/>
    <w:pPr>
      <w:spacing w:after="160" w:line="259" w:lineRule="auto"/>
      <w:jc w:val="center"/>
    </w:pPr>
    <w:rPr>
      <w:rFonts w:ascii="Sakkal Majalla" w:eastAsia="Calibri" w:hAnsi="Sakkal Majalla" w:cs="Traditional Arabic"/>
      <w:sz w:val="28"/>
      <w:szCs w:val="32"/>
    </w:rPr>
  </w:style>
  <w:style w:type="paragraph" w:customStyle="1" w:styleId="afffffffffff0">
    <w:name w:val="صفحة العنوان"/>
    <w:rsid w:val="00056A7C"/>
    <w:pPr>
      <w:jc w:val="center"/>
    </w:pPr>
    <w:rPr>
      <w:rFonts w:ascii="Sakkal Majalla" w:eastAsia="Calibri" w:hAnsi="Sakkal Majalla" w:cs="Traditional Arabic"/>
      <w:b/>
      <w:bCs/>
      <w:sz w:val="32"/>
      <w:szCs w:val="36"/>
    </w:rPr>
  </w:style>
  <w:style w:type="paragraph" w:customStyle="1" w:styleId="afffffffffff1">
    <w:name w:val="أعلام_العصيمي"/>
    <w:basedOn w:val="aff2"/>
    <w:link w:val="Charfffff9"/>
    <w:rsid w:val="00056A7C"/>
    <w:pPr>
      <w:widowControl w:val="0"/>
      <w:tabs>
        <w:tab w:val="left" w:pos="848"/>
        <w:tab w:val="left" w:pos="990"/>
        <w:tab w:val="left" w:pos="1132"/>
      </w:tabs>
      <w:bidi/>
      <w:spacing w:after="110" w:line="550" w:lineRule="exact"/>
      <w:ind w:firstLine="635"/>
      <w:jc w:val="lowKashida"/>
    </w:pPr>
    <w:rPr>
      <w:rFonts w:ascii="Times New Roman" w:hAnsi="Times New Roman" w:cs="mylotus"/>
      <w:color w:val="99CB03"/>
      <w:sz w:val="37"/>
      <w:szCs w:val="35"/>
    </w:rPr>
  </w:style>
  <w:style w:type="character" w:customStyle="1" w:styleId="Charfffff9">
    <w:name w:val="أعلام_العصيمي Char"/>
    <w:basedOn w:val="a9"/>
    <w:link w:val="afffffffffff1"/>
    <w:rsid w:val="00056A7C"/>
    <w:rPr>
      <w:rFonts w:cs="mylotus"/>
      <w:color w:val="99CB03"/>
      <w:sz w:val="37"/>
      <w:szCs w:val="35"/>
    </w:rPr>
  </w:style>
  <w:style w:type="paragraph" w:customStyle="1" w:styleId="afffffffffff2">
    <w:name w:val="مصطلحات_العصيمي"/>
    <w:basedOn w:val="a8"/>
    <w:link w:val="Charfffffa"/>
    <w:rsid w:val="00056A7C"/>
    <w:pPr>
      <w:tabs>
        <w:tab w:val="left" w:pos="848"/>
        <w:tab w:val="left" w:pos="990"/>
        <w:tab w:val="left" w:pos="1132"/>
      </w:tabs>
      <w:adjustRightInd/>
      <w:spacing w:after="110" w:line="550" w:lineRule="exact"/>
      <w:ind w:firstLine="635"/>
      <w:jc w:val="lowKashida"/>
      <w:textAlignment w:val="auto"/>
    </w:pPr>
    <w:rPr>
      <w:rFonts w:cs="mylotus"/>
      <w:color w:val="FF0505"/>
      <w:sz w:val="37"/>
      <w:szCs w:val="35"/>
      <w:lang w:eastAsia="ar-SA"/>
    </w:rPr>
  </w:style>
  <w:style w:type="character" w:customStyle="1" w:styleId="Charfffffa">
    <w:name w:val="مصطلحات_العصيمي Char"/>
    <w:basedOn w:val="a9"/>
    <w:link w:val="afffffffffff2"/>
    <w:rsid w:val="00056A7C"/>
    <w:rPr>
      <w:rFonts w:cs="mylotus"/>
      <w:color w:val="FF0505"/>
      <w:sz w:val="37"/>
      <w:szCs w:val="35"/>
      <w:lang w:eastAsia="ar-SA"/>
    </w:rPr>
  </w:style>
  <w:style w:type="paragraph" w:customStyle="1" w:styleId="afffffffffff3">
    <w:basedOn w:val="a8"/>
    <w:next w:val="affe"/>
    <w:rsid w:val="006835D9"/>
    <w:pPr>
      <w:shd w:val="clear" w:color="auto" w:fill="000080"/>
      <w:adjustRightInd/>
      <w:spacing w:line="240" w:lineRule="auto"/>
      <w:ind w:firstLine="454"/>
      <w:textAlignment w:val="auto"/>
    </w:pPr>
    <w:rPr>
      <w:rFonts w:cs="Traditional Arabic"/>
      <w:color w:val="000000"/>
      <w:sz w:val="36"/>
      <w:szCs w:val="36"/>
      <w:lang w:eastAsia="ar-SA"/>
    </w:rPr>
  </w:style>
  <w:style w:type="paragraph" w:customStyle="1" w:styleId="CharChar50">
    <w:name w:val="Char Char5"/>
    <w:basedOn w:val="a8"/>
    <w:rsid w:val="006835D9"/>
    <w:pPr>
      <w:widowControl/>
      <w:adjustRightInd/>
      <w:spacing w:line="240" w:lineRule="auto"/>
      <w:jc w:val="left"/>
      <w:textAlignment w:val="auto"/>
    </w:pPr>
    <w:rPr>
      <w:sz w:val="20"/>
      <w:szCs w:val="20"/>
      <w:lang w:eastAsia="ar-SA"/>
    </w:rPr>
  </w:style>
  <w:style w:type="paragraph" w:customStyle="1" w:styleId="CharCharCharCharCharCharCharChar0">
    <w:name w:val="Char Char Char Char Char Char Char Char"/>
    <w:basedOn w:val="a8"/>
    <w:rsid w:val="006835D9"/>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0">
    <w:name w:val="Char Char Char Char1 Char Char Char Char Char Char Char Char Char Char Char Char1 Char Char Char Char Char Char Char Char1 Char Char"/>
    <w:basedOn w:val="a8"/>
    <w:rsid w:val="006835D9"/>
    <w:pPr>
      <w:widowControl/>
      <w:adjustRightInd/>
      <w:spacing w:line="240" w:lineRule="auto"/>
      <w:jc w:val="left"/>
      <w:textAlignment w:val="auto"/>
    </w:pPr>
    <w:rPr>
      <w:sz w:val="20"/>
      <w:szCs w:val="20"/>
      <w:lang w:eastAsia="ar-SA" w:bidi="ar-EG"/>
    </w:rPr>
  </w:style>
  <w:style w:type="character" w:customStyle="1" w:styleId="afffffffffff4">
    <w:name w:val="إشارة لم يتم حلها"/>
    <w:uiPriority w:val="99"/>
    <w:semiHidden/>
    <w:unhideWhenUsed/>
    <w:rsid w:val="006835D9"/>
    <w:rPr>
      <w:color w:val="808080"/>
      <w:shd w:val="clear" w:color="auto" w:fill="E6E6E6"/>
    </w:rPr>
  </w:style>
  <w:style w:type="table" w:customStyle="1" w:styleId="PlainTable1">
    <w:name w:val="Plain Table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Light">
    <w:name w:val="Grid Table Light"/>
    <w:basedOn w:val="aa"/>
    <w:uiPriority w:val="40"/>
    <w:rsid w:val="006835D9"/>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6d">
    <w:name w:val="ترقيم نقطي6"/>
    <w:rsid w:val="006835D9"/>
  </w:style>
  <w:style w:type="numbering" w:customStyle="1" w:styleId="7b">
    <w:name w:val="ترقيم بحروف بمستويين7"/>
    <w:rsid w:val="006835D9"/>
  </w:style>
  <w:style w:type="numbering" w:customStyle="1" w:styleId="7c">
    <w:name w:val="ترقيم بثلاثة مستويات7"/>
    <w:rsid w:val="006835D9"/>
  </w:style>
  <w:style w:type="numbering" w:customStyle="1" w:styleId="12a">
    <w:name w:val="ترقيم نقطي12"/>
    <w:rsid w:val="006835D9"/>
  </w:style>
  <w:style w:type="numbering" w:customStyle="1" w:styleId="12b">
    <w:name w:val="ترقيم بثلاثة مستويات12"/>
    <w:rsid w:val="006835D9"/>
  </w:style>
  <w:style w:type="numbering" w:customStyle="1" w:styleId="6e">
    <w:name w:val="ترقيم جدول6"/>
    <w:rsid w:val="006835D9"/>
  </w:style>
  <w:style w:type="numbering" w:customStyle="1" w:styleId="12c">
    <w:name w:val="ترقيم بحروف بمستويين12"/>
    <w:rsid w:val="006835D9"/>
  </w:style>
  <w:style w:type="numbering" w:customStyle="1" w:styleId="227">
    <w:name w:val="ترقيم نقطي22"/>
    <w:rsid w:val="006835D9"/>
  </w:style>
  <w:style w:type="numbering" w:customStyle="1" w:styleId="228">
    <w:name w:val="ترقيم بحروف بمستويين22"/>
    <w:rsid w:val="006835D9"/>
  </w:style>
  <w:style w:type="numbering" w:customStyle="1" w:styleId="229">
    <w:name w:val="ترقيم بثلاثة مستويات22"/>
    <w:rsid w:val="006835D9"/>
  </w:style>
  <w:style w:type="character" w:customStyle="1" w:styleId="CharChar2a">
    <w:name w:val="Char Char2"/>
    <w:aliases w:val="Char Char Char3 Char Char Char1,Char Char Char3 Char Char Char"/>
    <w:locked/>
    <w:rsid w:val="006835D9"/>
    <w:rPr>
      <w:rFonts w:cs="Times New Roman"/>
    </w:rPr>
  </w:style>
  <w:style w:type="character" w:customStyle="1" w:styleId="CharChar30">
    <w:name w:val="Char Char3"/>
    <w:locked/>
    <w:rsid w:val="006835D9"/>
    <w:rPr>
      <w:rFonts w:ascii="Arial" w:hAnsi="Arial" w:cs="Arial"/>
      <w:b/>
      <w:bCs/>
      <w:sz w:val="26"/>
      <w:szCs w:val="26"/>
      <w:lang w:val="en-US" w:eastAsia="en-US" w:bidi="ar-EG"/>
    </w:rPr>
  </w:style>
  <w:style w:type="paragraph" w:customStyle="1" w:styleId="CharChar4CharCharCharChar0">
    <w:name w:val="Char Char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0">
    <w:name w:val="Char Char1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numbering" w:customStyle="1" w:styleId="1fff2">
    <w:name w:val="تعداد بالأرقام العربية1"/>
    <w:rsid w:val="006835D9"/>
  </w:style>
  <w:style w:type="numbering" w:customStyle="1" w:styleId="01">
    <w:name w:val="تعداد بالأرقام اللاتينية.01"/>
    <w:rsid w:val="006835D9"/>
  </w:style>
  <w:style w:type="numbering" w:customStyle="1" w:styleId="519">
    <w:name w:val="نمط مستورد 51"/>
    <w:rsid w:val="006835D9"/>
  </w:style>
  <w:style w:type="numbering" w:customStyle="1" w:styleId="618">
    <w:name w:val="نمط مستورد 61"/>
    <w:rsid w:val="006835D9"/>
  </w:style>
  <w:style w:type="numbering" w:customStyle="1" w:styleId="718">
    <w:name w:val="نمط مستورد 71"/>
    <w:rsid w:val="006835D9"/>
  </w:style>
  <w:style w:type="character" w:customStyle="1" w:styleId="UnresolvedMention">
    <w:name w:val="Unresolved Mention"/>
    <w:uiPriority w:val="99"/>
    <w:rsid w:val="006835D9"/>
    <w:rPr>
      <w:color w:val="808080"/>
      <w:shd w:val="clear" w:color="auto" w:fill="E6E6E6"/>
    </w:rPr>
  </w:style>
  <w:style w:type="paragraph" w:customStyle="1" w:styleId="CharChar4CharCharCharCharCharChar0">
    <w:name w:val="Char Char4 Char Char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70">
    <w:name w:val="Char Char7"/>
    <w:basedOn w:val="a8"/>
    <w:rsid w:val="006835D9"/>
    <w:pPr>
      <w:widowControl/>
      <w:adjustRightInd/>
      <w:spacing w:line="240" w:lineRule="auto"/>
      <w:jc w:val="left"/>
      <w:textAlignment w:val="auto"/>
    </w:pPr>
  </w:style>
  <w:style w:type="character" w:customStyle="1" w:styleId="CharChar180">
    <w:name w:val="Char Char18"/>
    <w:rsid w:val="006835D9"/>
    <w:rPr>
      <w:rFonts w:ascii="Arial" w:eastAsia="Times New Roman" w:hAnsi="Arial" w:cs="DecoType Naskh"/>
      <w:b/>
      <w:bCs/>
      <w:shadow/>
      <w:sz w:val="24"/>
      <w:szCs w:val="40"/>
    </w:rPr>
  </w:style>
  <w:style w:type="character" w:customStyle="1" w:styleId="CharChar90">
    <w:name w:val="Char Char9"/>
    <w:rsid w:val="006835D9"/>
    <w:rPr>
      <w:rFonts w:ascii="Times New Roman" w:eastAsia="Times New Roman" w:hAnsi="Times New Roman" w:cs="Traditional Arabic"/>
      <w:sz w:val="40"/>
      <w:szCs w:val="48"/>
    </w:rPr>
  </w:style>
  <w:style w:type="character" w:customStyle="1" w:styleId="CharChar80">
    <w:name w:val="Char Char8"/>
    <w:rsid w:val="006835D9"/>
    <w:rPr>
      <w:rFonts w:ascii="Times New Roman" w:eastAsia="Times New Roman" w:hAnsi="Times New Roman" w:cs="Traditional Arabic"/>
      <w:sz w:val="40"/>
      <w:szCs w:val="48"/>
    </w:rPr>
  </w:style>
  <w:style w:type="paragraph" w:customStyle="1" w:styleId="3f2">
    <w:name w:val="عادي3"/>
    <w:basedOn w:val="a8"/>
    <w:rsid w:val="006835D9"/>
    <w:pPr>
      <w:widowControl/>
      <w:bidi w:val="0"/>
      <w:adjustRightInd/>
      <w:spacing w:before="100" w:beforeAutospacing="1" w:after="100" w:afterAutospacing="1" w:line="240" w:lineRule="auto"/>
      <w:jc w:val="left"/>
      <w:textAlignment w:val="auto"/>
    </w:pPr>
    <w:rPr>
      <w:rFonts w:ascii="Arial" w:eastAsia="Calibri" w:hAnsi="Arial" w:cs="Arial"/>
    </w:rPr>
  </w:style>
  <w:style w:type="character" w:customStyle="1" w:styleId="CharChar11">
    <w:name w:val="Char Char1"/>
    <w:rsid w:val="006835D9"/>
    <w:rPr>
      <w:rFonts w:cs="AF_Jeddah"/>
      <w:sz w:val="48"/>
      <w:szCs w:val="48"/>
      <w:lang w:val="en-US" w:eastAsia="ar-SA" w:bidi="ar-SA"/>
    </w:rPr>
  </w:style>
  <w:style w:type="character" w:customStyle="1" w:styleId="CharChar21a">
    <w:name w:val="Char Char21"/>
    <w:rsid w:val="006835D9"/>
    <w:rPr>
      <w:rFonts w:cs="AF_Jeddah"/>
      <w:sz w:val="48"/>
      <w:szCs w:val="48"/>
      <w:lang w:val="en-US" w:eastAsia="ar-SA" w:bidi="ar-SA"/>
    </w:rPr>
  </w:style>
  <w:style w:type="character" w:customStyle="1" w:styleId="CharChar170">
    <w:name w:val="Char Char17"/>
    <w:rsid w:val="006835D9"/>
    <w:rPr>
      <w:rFonts w:cs="AF_Jeddah"/>
      <w:b/>
      <w:sz w:val="44"/>
      <w:szCs w:val="56"/>
      <w:lang w:val="en-US" w:eastAsia="ar-SA" w:bidi="ar-SA"/>
    </w:rPr>
  </w:style>
  <w:style w:type="character" w:customStyle="1" w:styleId="CharChar200">
    <w:name w:val="Char Char20"/>
    <w:rsid w:val="006835D9"/>
    <w:rPr>
      <w:rFonts w:cs="Traditional Arabic"/>
      <w:sz w:val="28"/>
      <w:szCs w:val="28"/>
      <w:lang w:val="en-US" w:eastAsia="ar-SA" w:bidi="ar-SA"/>
    </w:rPr>
  </w:style>
  <w:style w:type="character" w:customStyle="1" w:styleId="CharChar190">
    <w:name w:val="Char Char19"/>
    <w:rsid w:val="006835D9"/>
    <w:rPr>
      <w:rFonts w:cs="AF_Jeddah"/>
      <w:b/>
      <w:sz w:val="44"/>
      <w:szCs w:val="56"/>
      <w:lang w:val="en-US" w:eastAsia="ar-SA" w:bidi="ar-SA"/>
    </w:rPr>
  </w:style>
  <w:style w:type="paragraph" w:customStyle="1" w:styleId="CharCharCharChar1">
    <w:name w:val="Char Char Char Char"/>
    <w:basedOn w:val="a8"/>
    <w:rsid w:val="006835D9"/>
    <w:pPr>
      <w:widowControl/>
      <w:adjustRightInd/>
      <w:spacing w:line="240" w:lineRule="auto"/>
      <w:jc w:val="left"/>
      <w:textAlignment w:val="auto"/>
    </w:pPr>
    <w:rPr>
      <w:rFonts w:ascii="Tahoma" w:hAnsi="Tahoma"/>
    </w:rPr>
  </w:style>
  <w:style w:type="table" w:customStyle="1" w:styleId="2ff">
    <w:name w:val="جدول أنيق2"/>
    <w:basedOn w:val="aa"/>
    <w:next w:val="afffffff3"/>
    <w:rsid w:val="006835D9"/>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f">
    <w:name w:val="جدول ويب 21"/>
    <w:basedOn w:val="aa"/>
    <w:next w:val="2f4"/>
    <w:rsid w:val="006835D9"/>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5">
    <w:name w:val="سرد الفقرات"/>
    <w:basedOn w:val="a8"/>
    <w:uiPriority w:val="34"/>
    <w:qFormat/>
    <w:rsid w:val="006835D9"/>
    <w:pPr>
      <w:widowControl/>
      <w:adjustRightInd/>
      <w:spacing w:line="240" w:lineRule="auto"/>
      <w:ind w:left="720"/>
      <w:jc w:val="left"/>
      <w:textAlignment w:val="auto"/>
    </w:pPr>
    <w:rPr>
      <w:rFonts w:cs="Simplified Arabic"/>
      <w:sz w:val="28"/>
      <w:szCs w:val="32"/>
      <w:lang w:bidi="ar-EG"/>
    </w:rPr>
  </w:style>
  <w:style w:type="numbering" w:customStyle="1" w:styleId="323">
    <w:name w:val="ترقيم نقطي32"/>
    <w:rsid w:val="006835D9"/>
  </w:style>
  <w:style w:type="numbering" w:customStyle="1" w:styleId="324">
    <w:name w:val="ترقيم بحروف بمستويين32"/>
    <w:rsid w:val="006835D9"/>
  </w:style>
  <w:style w:type="numbering" w:customStyle="1" w:styleId="325">
    <w:name w:val="ترقيم بثلاثة مستويات32"/>
    <w:rsid w:val="006835D9"/>
  </w:style>
  <w:style w:type="table" w:customStyle="1" w:styleId="TableNormal6">
    <w:name w:val="Table Normal6"/>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table" w:customStyle="1" w:styleId="GridTable6ColorfulAccent5">
    <w:name w:val="Grid Table 6 Colorful Accent 5"/>
    <w:basedOn w:val="aa"/>
    <w:uiPriority w:val="51"/>
    <w:rsid w:val="006835D9"/>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1fff3">
    <w:name w:val="سرد الفقرات1"/>
    <w:basedOn w:val="a8"/>
    <w:link w:val="ListParagraphChar"/>
    <w:qFormat/>
    <w:rsid w:val="006835D9"/>
    <w:pPr>
      <w:widowControl/>
      <w:adjustRightInd/>
      <w:spacing w:line="240" w:lineRule="auto"/>
      <w:ind w:left="720"/>
      <w:jc w:val="left"/>
      <w:textAlignment w:val="auto"/>
    </w:pPr>
    <w:rPr>
      <w:rFonts w:cs="Simplified Arabic"/>
      <w:szCs w:val="28"/>
      <w:lang w:eastAsia="ar-SA"/>
    </w:rPr>
  </w:style>
  <w:style w:type="paragraph" w:customStyle="1" w:styleId="3f3">
    <w:name w:val="بلا تباعد3"/>
    <w:rsid w:val="006835D9"/>
    <w:pPr>
      <w:bidi/>
    </w:pPr>
    <w:rPr>
      <w:rFonts w:ascii="Calibri" w:hAnsi="Calibri" w:cs="Arial"/>
      <w:sz w:val="22"/>
      <w:szCs w:val="22"/>
    </w:rPr>
  </w:style>
  <w:style w:type="paragraph" w:customStyle="1" w:styleId="3f4">
    <w:name w:val="نص في بالون3"/>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2ff0">
    <w:name w:val="عنوان جدول المحتويات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character" w:customStyle="1" w:styleId="CharChar160">
    <w:name w:val="Char Char16"/>
    <w:rsid w:val="006835D9"/>
    <w:rPr>
      <w:rFonts w:ascii="Arial" w:hAnsi="Arial"/>
      <w:b/>
      <w:bCs/>
      <w:kern w:val="32"/>
      <w:sz w:val="32"/>
      <w:szCs w:val="32"/>
      <w:lang w:val="x-none" w:eastAsia="zh-CN" w:bidi="ar-SA"/>
    </w:rPr>
  </w:style>
  <w:style w:type="character" w:customStyle="1" w:styleId="CharChar150">
    <w:name w:val="Char Char15"/>
    <w:rsid w:val="006835D9"/>
    <w:rPr>
      <w:rFonts w:ascii="Arial" w:eastAsia="SimSun" w:hAnsi="Arial"/>
      <w:b/>
      <w:bCs/>
      <w:i/>
      <w:iCs/>
      <w:sz w:val="28"/>
      <w:szCs w:val="28"/>
      <w:lang w:val="x-none" w:eastAsia="zh-CN" w:bidi="ar-SA"/>
    </w:rPr>
  </w:style>
  <w:style w:type="character" w:customStyle="1" w:styleId="CharChar140">
    <w:name w:val="Char Char14"/>
    <w:rsid w:val="006835D9"/>
    <w:rPr>
      <w:rFonts w:ascii="Arial" w:eastAsia="SimSun" w:hAnsi="Arial"/>
      <w:b/>
      <w:bCs/>
      <w:sz w:val="26"/>
      <w:szCs w:val="26"/>
      <w:lang w:val="x-none" w:eastAsia="zh-CN" w:bidi="ar-SA"/>
    </w:rPr>
  </w:style>
  <w:style w:type="character" w:customStyle="1" w:styleId="CharChar100">
    <w:name w:val="Char Char10"/>
    <w:rsid w:val="006835D9"/>
    <w:rPr>
      <w:lang w:val="x-none" w:eastAsia="zh-CN" w:bidi="ar-SA"/>
    </w:rPr>
  </w:style>
  <w:style w:type="character" w:customStyle="1" w:styleId="CharChar60">
    <w:name w:val="Char Char6"/>
    <w:rsid w:val="006835D9"/>
    <w:rPr>
      <w:rFonts w:eastAsia="SimSun"/>
      <w:sz w:val="24"/>
      <w:szCs w:val="24"/>
      <w:lang w:val="x-none" w:eastAsia="zh-CN" w:bidi="ar-SA"/>
    </w:rPr>
  </w:style>
  <w:style w:type="table" w:customStyle="1" w:styleId="1fff4">
    <w:name w:val="جدول عالي الجودة1"/>
    <w:basedOn w:val="aa"/>
    <w:next w:val="afffffff7"/>
    <w:rsid w:val="006835D9"/>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جدول أنيق11"/>
    <w:basedOn w:val="aa"/>
    <w:next w:val="afffffff3"/>
    <w:rsid w:val="006835D9"/>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51a">
    <w:name w:val="ترقيم بحروف بمستويين51"/>
    <w:rsid w:val="006835D9"/>
  </w:style>
  <w:style w:type="numbering" w:customStyle="1" w:styleId="51b">
    <w:name w:val="ترقيم بثلاثة مستويات51"/>
    <w:rsid w:val="006835D9"/>
  </w:style>
  <w:style w:type="table" w:customStyle="1" w:styleId="TableNormal31">
    <w:name w:val="Table Normal31"/>
    <w:rsid w:val="006835D9"/>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0">
    <w:name w:val="Char Char4"/>
    <w:basedOn w:val="a8"/>
    <w:rsid w:val="006835D9"/>
    <w:pPr>
      <w:widowControl/>
      <w:adjustRightInd/>
      <w:spacing w:line="240" w:lineRule="auto"/>
      <w:jc w:val="left"/>
      <w:textAlignment w:val="auto"/>
    </w:pPr>
  </w:style>
  <w:style w:type="table" w:customStyle="1" w:styleId="MediumGrid3-Accent51">
    <w:name w:val="Medium Grid 3 - Accent 51"/>
    <w:basedOn w:val="aa"/>
    <w:rsid w:val="006835D9"/>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harCharChar10">
    <w:name w:val="Char Char Char1"/>
    <w:semiHidden/>
    <w:locked/>
    <w:rsid w:val="006835D9"/>
    <w:rPr>
      <w:rFonts w:ascii="Calibri" w:eastAsia="Calibri" w:hAnsi="Calibri" w:cs="Arial"/>
      <w:lang w:val="en-US" w:eastAsia="en-US" w:bidi="ar-SA"/>
    </w:rPr>
  </w:style>
  <w:style w:type="character" w:customStyle="1" w:styleId="3f5">
    <w:name w:val="العنوان3"/>
    <w:rsid w:val="006835D9"/>
  </w:style>
  <w:style w:type="table" w:customStyle="1" w:styleId="PlainTable5">
    <w:name w:val="Plain Table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51c">
    <w:name w:val="ترقيم نقطي51"/>
    <w:rsid w:val="006835D9"/>
  </w:style>
  <w:style w:type="numbering" w:customStyle="1" w:styleId="619">
    <w:name w:val="ترقيم بحروف بمستويين61"/>
    <w:rsid w:val="006835D9"/>
  </w:style>
  <w:style w:type="numbering" w:customStyle="1" w:styleId="61a">
    <w:name w:val="ترقيم بثلاثة مستويات61"/>
    <w:rsid w:val="006835D9"/>
  </w:style>
  <w:style w:type="numbering" w:customStyle="1" w:styleId="22a">
    <w:name w:val="ترقيم جدول22"/>
    <w:basedOn w:val="ab"/>
    <w:rsid w:val="006835D9"/>
  </w:style>
  <w:style w:type="table" w:customStyle="1" w:styleId="-311">
    <w:name w:val="قائمة فاتحة - تمييز 311"/>
    <w:basedOn w:val="aa"/>
    <w:next w:val="-30"/>
    <w:uiPriority w:val="61"/>
    <w:rsid w:val="006835D9"/>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32">
    <w:name w:val="قائمة فاتحة - تمييز 32"/>
    <w:basedOn w:val="aa"/>
    <w:next w:val="-30"/>
    <w:uiPriority w:val="61"/>
    <w:semiHidden/>
    <w:unhideWhenUsed/>
    <w:rsid w:val="006835D9"/>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fff5">
    <w:name w:val="جدول عادي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
    <w:name w:val="جدول شبكة 1 فاتح - تمييز 3"/>
    <w:basedOn w:val="aa"/>
    <w:uiPriority w:val="46"/>
    <w:rsid w:val="006835D9"/>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Normal51">
    <w:name w:val="Table Normal51"/>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paragraph" w:customStyle="1" w:styleId="ListParagraph3">
    <w:name w:val="List Paragraph3"/>
    <w:basedOn w:val="a8"/>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NoSpacing2">
    <w:name w:val="No Spacing2"/>
    <w:rsid w:val="006835D9"/>
    <w:pPr>
      <w:bidi/>
    </w:pPr>
    <w:rPr>
      <w:rFonts w:ascii="Calibri" w:hAnsi="Calibri" w:cs="Arial"/>
      <w:sz w:val="22"/>
      <w:szCs w:val="22"/>
    </w:rPr>
  </w:style>
  <w:style w:type="paragraph" w:customStyle="1" w:styleId="BalloonText2">
    <w:name w:val="Balloon Text2"/>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TOCHeading2">
    <w:name w:val="TOC Heading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table" w:customStyle="1" w:styleId="5f1">
    <w:name w:val="جدول عادي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900">
    <w:name w:val="بلا قائمة190"/>
    <w:next w:val="ab"/>
    <w:uiPriority w:val="99"/>
    <w:semiHidden/>
    <w:unhideWhenUsed/>
    <w:rsid w:val="00733BB5"/>
  </w:style>
  <w:style w:type="paragraph" w:customStyle="1" w:styleId="afffffffffff6">
    <w:name w:val="عناوين المقدمة"/>
    <w:basedOn w:val="a8"/>
    <w:link w:val="Charfffffb"/>
    <w:rsid w:val="00733BB5"/>
    <w:pPr>
      <w:widowControl/>
      <w:tabs>
        <w:tab w:val="num" w:pos="648"/>
      </w:tabs>
      <w:adjustRightInd/>
      <w:spacing w:before="200" w:after="120" w:line="560" w:lineRule="exact"/>
      <w:ind w:firstLine="289"/>
      <w:jc w:val="center"/>
      <w:textAlignment w:val="auto"/>
    </w:pPr>
    <w:rPr>
      <w:rFonts w:cs="MCS Taybah S_U normal."/>
      <w:sz w:val="50"/>
      <w:szCs w:val="44"/>
    </w:rPr>
  </w:style>
  <w:style w:type="character" w:customStyle="1" w:styleId="Charfffffb">
    <w:name w:val="عناوين المقدمة Char"/>
    <w:link w:val="afffffffffff6"/>
    <w:rsid w:val="00733BB5"/>
    <w:rPr>
      <w:rFonts w:cs="MCS Taybah S_U normal."/>
      <w:sz w:val="50"/>
      <w:szCs w:val="44"/>
    </w:rPr>
  </w:style>
  <w:style w:type="paragraph" w:customStyle="1" w:styleId="afffffffffff7">
    <w:name w:val="عناوين الأبواب والفصول"/>
    <w:basedOn w:val="a8"/>
    <w:qFormat/>
    <w:rsid w:val="00733BB5"/>
    <w:pPr>
      <w:widowControl/>
      <w:adjustRightInd/>
      <w:spacing w:line="360" w:lineRule="auto"/>
      <w:ind w:left="567" w:right="567"/>
      <w:jc w:val="center"/>
      <w:textAlignment w:val="auto"/>
    </w:pPr>
    <w:rPr>
      <w:rFonts w:cs="AL-Mateen"/>
      <w:sz w:val="48"/>
      <w:szCs w:val="56"/>
    </w:rPr>
  </w:style>
  <w:style w:type="paragraph" w:customStyle="1" w:styleId="afffffffffff8">
    <w:name w:val="العناوين"/>
    <w:basedOn w:val="a8"/>
    <w:qFormat/>
    <w:rsid w:val="00733BB5"/>
    <w:pPr>
      <w:widowControl/>
      <w:adjustRightInd/>
      <w:spacing w:after="120" w:line="240" w:lineRule="auto"/>
      <w:jc w:val="center"/>
      <w:textAlignment w:val="auto"/>
    </w:pPr>
    <w:rPr>
      <w:rFonts w:ascii="Simplified Arabic" w:hAnsi="Simplified Arabic" w:cs="AL-Mateen"/>
      <w:b/>
      <w:sz w:val="32"/>
      <w:szCs w:val="36"/>
    </w:rPr>
  </w:style>
  <w:style w:type="paragraph" w:customStyle="1" w:styleId="afffffffffff9">
    <w:name w:val="العناوين الجانبية"/>
    <w:basedOn w:val="a8"/>
    <w:uiPriority w:val="99"/>
    <w:qFormat/>
    <w:rsid w:val="00733BB5"/>
    <w:pPr>
      <w:widowControl/>
      <w:adjustRightInd/>
      <w:spacing w:after="100" w:line="240" w:lineRule="auto"/>
      <w:ind w:firstLine="454"/>
      <w:textAlignment w:val="auto"/>
    </w:pPr>
    <w:rPr>
      <w:rFonts w:ascii="Simplified Arabic" w:hAnsi="Simplified Arabic" w:cs="AL-Mateen"/>
      <w:b/>
      <w:sz w:val="28"/>
      <w:szCs w:val="32"/>
    </w:rPr>
  </w:style>
  <w:style w:type="paragraph" w:customStyle="1" w:styleId="afffffffffffa">
    <w:name w:val="العناوين الصغيرة"/>
    <w:basedOn w:val="a8"/>
    <w:qFormat/>
    <w:rsid w:val="00733BB5"/>
    <w:pPr>
      <w:widowControl/>
      <w:adjustRightInd/>
      <w:spacing w:after="110" w:line="550" w:lineRule="exact"/>
      <w:ind w:firstLine="669"/>
      <w:jc w:val="lowKashida"/>
      <w:textAlignment w:val="auto"/>
    </w:pPr>
    <w:rPr>
      <w:rFonts w:ascii="ae_AlHor" w:hAnsi="ae_AlHor" w:cs="AL-Mateen"/>
      <w:sz w:val="35"/>
      <w:szCs w:val="35"/>
    </w:rPr>
  </w:style>
  <w:style w:type="paragraph" w:customStyle="1" w:styleId="afffffffffffb">
    <w:name w:val="عنوان قصير للمرسل"/>
    <w:basedOn w:val="a8"/>
    <w:rsid w:val="00733BB5"/>
    <w:pPr>
      <w:widowControl/>
      <w:adjustRightInd/>
      <w:spacing w:line="240" w:lineRule="auto"/>
      <w:jc w:val="left"/>
      <w:textAlignment w:val="auto"/>
    </w:pPr>
    <w:rPr>
      <w:rFonts w:cs="Traditional Arabic"/>
      <w:szCs w:val="32"/>
    </w:rPr>
  </w:style>
  <w:style w:type="table" w:customStyle="1" w:styleId="491">
    <w:name w:val="شبكة جدول49"/>
    <w:basedOn w:val="aa"/>
    <w:next w:val="af5"/>
    <w:uiPriority w:val="39"/>
    <w:rsid w:val="00733BB5"/>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a9"/>
    <w:rsid w:val="00733BB5"/>
  </w:style>
  <w:style w:type="table" w:customStyle="1" w:styleId="1147">
    <w:name w:val="شبكة جدول114"/>
    <w:basedOn w:val="aa"/>
    <w:next w:val="af5"/>
    <w:uiPriority w:val="39"/>
    <w:rsid w:val="00733BB5"/>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9">
    <w:name w:val="font_9"/>
    <w:basedOn w:val="a8"/>
    <w:rsid w:val="00733BB5"/>
    <w:pPr>
      <w:widowControl/>
      <w:bidi w:val="0"/>
      <w:adjustRightInd/>
      <w:spacing w:before="100" w:beforeAutospacing="1" w:after="100" w:afterAutospacing="1" w:line="240" w:lineRule="auto"/>
      <w:jc w:val="left"/>
      <w:textAlignment w:val="auto"/>
    </w:pPr>
  </w:style>
  <w:style w:type="character" w:customStyle="1" w:styleId="fn">
    <w:name w:val="fn"/>
    <w:basedOn w:val="a9"/>
    <w:rsid w:val="00733BB5"/>
  </w:style>
  <w:style w:type="character" w:customStyle="1" w:styleId="tlid-translation">
    <w:name w:val="tlid-translation"/>
    <w:basedOn w:val="a9"/>
    <w:rsid w:val="00733BB5"/>
  </w:style>
  <w:style w:type="character" w:customStyle="1" w:styleId="alt-edited">
    <w:name w:val="alt-edited"/>
    <w:basedOn w:val="a9"/>
    <w:rsid w:val="00733BB5"/>
  </w:style>
  <w:style w:type="numbering" w:customStyle="1" w:styleId="197">
    <w:name w:val="بلا قائمة197"/>
    <w:next w:val="ab"/>
    <w:uiPriority w:val="99"/>
    <w:semiHidden/>
    <w:unhideWhenUsed/>
    <w:rsid w:val="00870AF6"/>
  </w:style>
  <w:style w:type="numbering" w:customStyle="1" w:styleId="NoList110">
    <w:name w:val="No List110"/>
    <w:next w:val="ab"/>
    <w:uiPriority w:val="99"/>
    <w:semiHidden/>
    <w:unhideWhenUsed/>
    <w:rsid w:val="00870AF6"/>
  </w:style>
  <w:style w:type="numbering" w:customStyle="1" w:styleId="198">
    <w:name w:val="بلا قائمة198"/>
    <w:next w:val="ab"/>
    <w:uiPriority w:val="99"/>
    <w:semiHidden/>
    <w:unhideWhenUsed/>
    <w:rsid w:val="00870AF6"/>
  </w:style>
  <w:style w:type="character" w:customStyle="1" w:styleId="fontstyle01">
    <w:name w:val="fontstyle01"/>
    <w:rsid w:val="00870AF6"/>
    <w:rPr>
      <w:rFonts w:ascii="TimesNewRoman" w:hAnsi="TimesNewRoman" w:hint="default"/>
      <w:b w:val="0"/>
      <w:bCs w:val="0"/>
      <w:i w:val="0"/>
      <w:iCs w:val="0"/>
      <w:color w:val="000000"/>
      <w:sz w:val="24"/>
      <w:szCs w:val="24"/>
    </w:rPr>
  </w:style>
  <w:style w:type="character" w:customStyle="1" w:styleId="fontstyle21">
    <w:name w:val="fontstyle21"/>
    <w:rsid w:val="00870AF6"/>
    <w:rPr>
      <w:rFonts w:ascii="TimesNewRoman" w:hAnsi="TimesNewRoman" w:hint="default"/>
      <w:b w:val="0"/>
      <w:bCs w:val="0"/>
      <w:i/>
      <w:iCs/>
      <w:color w:val="000000"/>
      <w:sz w:val="24"/>
      <w:szCs w:val="24"/>
    </w:rPr>
  </w:style>
  <w:style w:type="numbering" w:customStyle="1" w:styleId="NoList1110">
    <w:name w:val="No List1110"/>
    <w:next w:val="ab"/>
    <w:uiPriority w:val="99"/>
    <w:semiHidden/>
    <w:unhideWhenUsed/>
    <w:rsid w:val="00870AF6"/>
  </w:style>
  <w:style w:type="numbering" w:customStyle="1" w:styleId="NoList29">
    <w:name w:val="No List29"/>
    <w:next w:val="ab"/>
    <w:uiPriority w:val="99"/>
    <w:semiHidden/>
    <w:unhideWhenUsed/>
    <w:rsid w:val="00870AF6"/>
  </w:style>
  <w:style w:type="numbering" w:customStyle="1" w:styleId="NoList36">
    <w:name w:val="No List36"/>
    <w:next w:val="ab"/>
    <w:uiPriority w:val="99"/>
    <w:semiHidden/>
    <w:unhideWhenUsed/>
    <w:rsid w:val="00870AF6"/>
  </w:style>
  <w:style w:type="numbering" w:customStyle="1" w:styleId="11270">
    <w:name w:val="بلا قائمة1127"/>
    <w:next w:val="ab"/>
    <w:uiPriority w:val="99"/>
    <w:semiHidden/>
    <w:unhideWhenUsed/>
    <w:rsid w:val="00870AF6"/>
  </w:style>
  <w:style w:type="numbering" w:customStyle="1" w:styleId="NoList126">
    <w:name w:val="No List126"/>
    <w:next w:val="ab"/>
    <w:uiPriority w:val="99"/>
    <w:semiHidden/>
    <w:unhideWhenUsed/>
    <w:rsid w:val="00870AF6"/>
  </w:style>
  <w:style w:type="numbering" w:customStyle="1" w:styleId="NoList216">
    <w:name w:val="No List216"/>
    <w:next w:val="ab"/>
    <w:uiPriority w:val="99"/>
    <w:semiHidden/>
    <w:unhideWhenUsed/>
    <w:rsid w:val="00870AF6"/>
  </w:style>
  <w:style w:type="numbering" w:customStyle="1" w:styleId="NoList46">
    <w:name w:val="No List46"/>
    <w:next w:val="ab"/>
    <w:uiPriority w:val="99"/>
    <w:semiHidden/>
    <w:unhideWhenUsed/>
    <w:rsid w:val="00870AF6"/>
  </w:style>
  <w:style w:type="table" w:customStyle="1" w:styleId="501">
    <w:name w:val="شبكة جدول50"/>
    <w:basedOn w:val="aa"/>
    <w:next w:val="af5"/>
    <w:uiPriority w:val="59"/>
    <w:rsid w:val="007A37C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9">
    <w:name w:val="بلا قائمة199"/>
    <w:next w:val="ab"/>
    <w:uiPriority w:val="99"/>
    <w:semiHidden/>
    <w:unhideWhenUsed/>
    <w:rsid w:val="00E6487E"/>
  </w:style>
  <w:style w:type="character" w:customStyle="1" w:styleId="markedcontent">
    <w:name w:val="markedcontent"/>
    <w:basedOn w:val="a9"/>
    <w:rsid w:val="00E6487E"/>
  </w:style>
  <w:style w:type="table" w:customStyle="1" w:styleId="522">
    <w:name w:val="شبكة جدول52"/>
    <w:basedOn w:val="aa"/>
    <w:next w:val="af5"/>
    <w:uiPriority w:val="39"/>
    <w:rsid w:val="00E6487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0">
    <w:name w:val="بلا قائمة200"/>
    <w:next w:val="ab"/>
    <w:uiPriority w:val="99"/>
    <w:semiHidden/>
    <w:unhideWhenUsed/>
    <w:rsid w:val="00027C48"/>
  </w:style>
  <w:style w:type="numbering" w:customStyle="1" w:styleId="207">
    <w:name w:val="بلا قائمة207"/>
    <w:next w:val="ab"/>
    <w:uiPriority w:val="99"/>
    <w:semiHidden/>
    <w:unhideWhenUsed/>
    <w:rsid w:val="00D93098"/>
  </w:style>
  <w:style w:type="paragraph" w:customStyle="1" w:styleId="afffffffffffc">
    <w:name w:val="نص المتن"/>
    <w:basedOn w:val="a8"/>
    <w:link w:val="Charfffffc"/>
    <w:qFormat/>
    <w:rsid w:val="00D93098"/>
    <w:pPr>
      <w:adjustRightInd/>
      <w:spacing w:after="60" w:line="216" w:lineRule="auto"/>
      <w:ind w:firstLine="425"/>
      <w:jc w:val="lowKashida"/>
      <w:textAlignment w:val="auto"/>
    </w:pPr>
    <w:rPr>
      <w:rFonts w:ascii="Calibri" w:hAnsi="Calibri" w:cs="Lotus Linotype"/>
      <w:spacing w:val="-10"/>
      <w:sz w:val="22"/>
      <w:szCs w:val="30"/>
    </w:rPr>
  </w:style>
  <w:style w:type="character" w:customStyle="1" w:styleId="Charfffffc">
    <w:name w:val="نص المتن Char"/>
    <w:link w:val="afffffffffffc"/>
    <w:rsid w:val="00D93098"/>
    <w:rPr>
      <w:rFonts w:ascii="Calibri" w:hAnsi="Calibri" w:cs="Lotus Linotype"/>
      <w:spacing w:val="-10"/>
      <w:sz w:val="22"/>
      <w:szCs w:val="30"/>
    </w:rPr>
  </w:style>
  <w:style w:type="table" w:customStyle="1" w:styleId="532">
    <w:name w:val="شبكة جدول53"/>
    <w:basedOn w:val="aa"/>
    <w:next w:val="af5"/>
    <w:uiPriority w:val="59"/>
    <w:rsid w:val="00D93098"/>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عنوان رأس الصفحة"/>
    <w:basedOn w:val="a8"/>
    <w:link w:val="Charfffffd"/>
    <w:qFormat/>
    <w:rsid w:val="00D93098"/>
    <w:pPr>
      <w:widowControl/>
      <w:adjustRightInd/>
      <w:spacing w:line="240" w:lineRule="auto"/>
      <w:jc w:val="left"/>
      <w:textAlignment w:val="auto"/>
    </w:pPr>
    <w:rPr>
      <w:rFonts w:ascii="Calibri" w:hAnsi="Calibri" w:cs="Al-Homam"/>
      <w:spacing w:val="-10"/>
      <w:sz w:val="22"/>
      <w:szCs w:val="22"/>
    </w:rPr>
  </w:style>
  <w:style w:type="character" w:customStyle="1" w:styleId="Charfffffd">
    <w:name w:val="عنوان رأس الصفحة Char"/>
    <w:link w:val="afffffffffffd"/>
    <w:rsid w:val="00D93098"/>
    <w:rPr>
      <w:rFonts w:ascii="Calibri" w:hAnsi="Calibri" w:cs="Al-Homam"/>
      <w:spacing w:val="-10"/>
      <w:sz w:val="22"/>
      <w:szCs w:val="22"/>
    </w:rPr>
  </w:style>
  <w:style w:type="paragraph" w:customStyle="1" w:styleId="a2">
    <w:name w:val="آيات قرآنية"/>
    <w:basedOn w:val="afffffffffffc"/>
    <w:link w:val="Charfffffe"/>
    <w:qFormat/>
    <w:rsid w:val="00D93098"/>
    <w:pPr>
      <w:numPr>
        <w:numId w:val="26"/>
      </w:numPr>
    </w:pPr>
    <w:rPr>
      <w:rFonts w:cs="KFGQPC Uthmanic Script HAFS"/>
      <w:b/>
      <w:bCs/>
      <w:color w:val="000000"/>
      <w:sz w:val="26"/>
      <w:szCs w:val="26"/>
    </w:rPr>
  </w:style>
  <w:style w:type="character" w:customStyle="1" w:styleId="Charfffffe">
    <w:name w:val="آيات قرآنية Char"/>
    <w:link w:val="a2"/>
    <w:rsid w:val="00D93098"/>
    <w:rPr>
      <w:rFonts w:ascii="Calibri" w:hAnsi="Calibri" w:cs="KFGQPC Uthmanic Script HAFS"/>
      <w:b/>
      <w:bCs/>
      <w:color w:val="000000"/>
      <w:spacing w:val="-10"/>
      <w:sz w:val="26"/>
      <w:szCs w:val="26"/>
    </w:rPr>
  </w:style>
  <w:style w:type="character" w:customStyle="1" w:styleId="Charffffff">
    <w:name w:val="أحاديث نبوية Char"/>
    <w:rsid w:val="00D93098"/>
    <w:rPr>
      <w:rFonts w:cs="Lotus Linotype"/>
      <w:b/>
      <w:bCs/>
      <w:spacing w:val="-10"/>
      <w:sz w:val="28"/>
      <w:szCs w:val="28"/>
    </w:rPr>
  </w:style>
  <w:style w:type="paragraph" w:customStyle="1" w:styleId="2ff1">
    <w:name w:val="نص2"/>
    <w:basedOn w:val="a8"/>
    <w:link w:val="2Chara"/>
    <w:qFormat/>
    <w:rsid w:val="00D93098"/>
    <w:pPr>
      <w:widowControl/>
      <w:adjustRightInd/>
      <w:spacing w:line="240" w:lineRule="auto"/>
      <w:ind w:firstLine="284"/>
      <w:jc w:val="lowKashida"/>
      <w:textAlignment w:val="auto"/>
    </w:pPr>
    <w:rPr>
      <w:rFonts w:ascii="Lotus Linotype" w:hAnsi="Lotus Linotype" w:cs="AL-Mohanad"/>
      <w:b/>
      <w:sz w:val="30"/>
      <w:szCs w:val="30"/>
    </w:rPr>
  </w:style>
  <w:style w:type="paragraph" w:customStyle="1" w:styleId="3f6">
    <w:name w:val="نص3"/>
    <w:basedOn w:val="a8"/>
    <w:link w:val="3Char7"/>
    <w:qFormat/>
    <w:rsid w:val="00D93098"/>
    <w:pPr>
      <w:adjustRightInd/>
      <w:spacing w:after="90" w:line="276" w:lineRule="auto"/>
      <w:ind w:firstLine="284"/>
      <w:jc w:val="lowKashida"/>
      <w:textAlignment w:val="auto"/>
    </w:pPr>
    <w:rPr>
      <w:rFonts w:ascii="Lotus Linotype" w:hAnsi="Lotus Linotype" w:cs="Lotus Linotype"/>
      <w:b/>
      <w:spacing w:val="-6"/>
      <w:sz w:val="30"/>
      <w:szCs w:val="30"/>
    </w:rPr>
  </w:style>
  <w:style w:type="character" w:customStyle="1" w:styleId="2Chara">
    <w:name w:val="نص2 Char"/>
    <w:link w:val="2ff1"/>
    <w:rsid w:val="00D93098"/>
    <w:rPr>
      <w:rFonts w:ascii="Lotus Linotype" w:hAnsi="Lotus Linotype" w:cs="AL-Mohanad"/>
      <w:b/>
      <w:sz w:val="30"/>
      <w:szCs w:val="30"/>
    </w:rPr>
  </w:style>
  <w:style w:type="character" w:customStyle="1" w:styleId="3Char7">
    <w:name w:val="نص3 Char"/>
    <w:link w:val="3f6"/>
    <w:rsid w:val="00D93098"/>
    <w:rPr>
      <w:rFonts w:ascii="Lotus Linotype" w:hAnsi="Lotus Linotype" w:cs="Lotus Linotype"/>
      <w:b/>
      <w:spacing w:val="-6"/>
      <w:sz w:val="30"/>
      <w:szCs w:val="30"/>
    </w:rPr>
  </w:style>
  <w:style w:type="character" w:customStyle="1" w:styleId="Charffffff0">
    <w:name w:val="حديث Char"/>
    <w:basedOn w:val="3Char7"/>
    <w:rsid w:val="00D93098"/>
    <w:rPr>
      <w:rFonts w:ascii="Lotus Linotype" w:hAnsi="Lotus Linotype" w:cs="Lotus Linotype"/>
      <w:b/>
      <w:spacing w:val="-6"/>
      <w:sz w:val="30"/>
      <w:szCs w:val="30"/>
    </w:rPr>
  </w:style>
  <w:style w:type="paragraph" w:customStyle="1" w:styleId="yiv0540611827msonormal">
    <w:name w:val="yiv0540611827msonormal"/>
    <w:basedOn w:val="a8"/>
    <w:rsid w:val="00D93098"/>
    <w:pPr>
      <w:widowControl/>
      <w:bidi w:val="0"/>
      <w:adjustRightInd/>
      <w:spacing w:before="100" w:beforeAutospacing="1" w:after="100" w:afterAutospacing="1" w:line="240" w:lineRule="auto"/>
      <w:jc w:val="left"/>
      <w:textAlignment w:val="auto"/>
    </w:pPr>
  </w:style>
  <w:style w:type="table" w:styleId="1fff6">
    <w:name w:val="Table Simple 1"/>
    <w:basedOn w:val="aa"/>
    <w:rsid w:val="00D93098"/>
    <w:pPr>
      <w:bidi/>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3f7">
    <w:name w:val="Table List 3"/>
    <w:basedOn w:val="aa"/>
    <w:rsid w:val="00D93098"/>
    <w:pPr>
      <w:bidi/>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f1">
    <w:name w:val="Table List 4"/>
    <w:basedOn w:val="aa"/>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UA">
    <w:name w:val="&lt;UA+&gt;"/>
    <w:basedOn w:val="a8"/>
    <w:link w:val="UAChar"/>
    <w:rsid w:val="00D93098"/>
    <w:pPr>
      <w:widowControl/>
      <w:adjustRightInd/>
      <w:spacing w:after="240" w:line="240" w:lineRule="auto"/>
      <w:ind w:firstLine="567"/>
      <w:jc w:val="lowKashida"/>
      <w:textAlignment w:val="auto"/>
    </w:pPr>
    <w:rPr>
      <w:rFonts w:cs="Simplified Arabic"/>
      <w:color w:val="000000"/>
      <w:sz w:val="32"/>
      <w:szCs w:val="34"/>
    </w:rPr>
  </w:style>
  <w:style w:type="paragraph" w:customStyle="1" w:styleId="UC">
    <w:name w:val="&lt;UC+&gt;"/>
    <w:basedOn w:val="af0"/>
    <w:next w:val="a8"/>
    <w:rsid w:val="00D93098"/>
    <w:pPr>
      <w:adjustRightInd/>
      <w:spacing w:line="240" w:lineRule="auto"/>
      <w:ind w:left="397" w:hanging="397"/>
      <w:jc w:val="lowKashida"/>
      <w:textAlignment w:val="auto"/>
    </w:pPr>
    <w:rPr>
      <w:rFonts w:eastAsia="Batang" w:cs="Simplified Arabic"/>
      <w:color w:val="000000"/>
      <w:sz w:val="28"/>
      <w:szCs w:val="28"/>
    </w:rPr>
  </w:style>
  <w:style w:type="paragraph" w:customStyle="1" w:styleId="ua0">
    <w:name w:val="ua"/>
    <w:basedOn w:val="a8"/>
    <w:uiPriority w:val="99"/>
    <w:rsid w:val="00D93098"/>
    <w:pPr>
      <w:widowControl/>
      <w:overflowPunct w:val="0"/>
      <w:autoSpaceDE w:val="0"/>
      <w:autoSpaceDN w:val="0"/>
      <w:spacing w:line="240" w:lineRule="auto"/>
      <w:ind w:firstLine="284"/>
    </w:pPr>
    <w:rPr>
      <w:rFonts w:cs="Traditional Arabic"/>
      <w:sz w:val="36"/>
      <w:szCs w:val="40"/>
      <w:lang w:eastAsia="ar-SA"/>
    </w:rPr>
  </w:style>
  <w:style w:type="paragraph" w:customStyle="1" w:styleId="uu">
    <w:name w:val="uu"/>
    <w:basedOn w:val="a8"/>
    <w:uiPriority w:val="99"/>
    <w:rsid w:val="00D93098"/>
    <w:pPr>
      <w:widowControl/>
      <w:overflowPunct w:val="0"/>
      <w:autoSpaceDE w:val="0"/>
      <w:autoSpaceDN w:val="0"/>
      <w:spacing w:line="240" w:lineRule="auto"/>
      <w:jc w:val="center"/>
      <w:textAlignment w:val="auto"/>
    </w:pPr>
    <w:rPr>
      <w:rFonts w:cs="PT Bold Heading"/>
      <w:b/>
      <w:sz w:val="20"/>
      <w:szCs w:val="32"/>
      <w:lang w:eastAsia="ar-SA" w:bidi="en-US"/>
    </w:rPr>
  </w:style>
  <w:style w:type="character" w:customStyle="1" w:styleId="FootnoteReferenceFootnoteReference">
    <w:name w:val="Footnote Reference.Footnote Reference"/>
    <w:rsid w:val="00D93098"/>
    <w:rPr>
      <w:rFonts w:cs="Times New Roman"/>
      <w:vertAlign w:val="superscript"/>
    </w:rPr>
  </w:style>
  <w:style w:type="paragraph" w:customStyle="1" w:styleId="FootnoteTextFootnoteText">
    <w:name w:val="Footnote Text.Footnote Text"/>
    <w:basedOn w:val="a8"/>
    <w:rsid w:val="00D93098"/>
    <w:pPr>
      <w:widowControl/>
      <w:adjustRightInd/>
      <w:spacing w:line="240" w:lineRule="auto"/>
      <w:jc w:val="left"/>
      <w:textAlignment w:val="auto"/>
    </w:pPr>
    <w:rPr>
      <w:rFonts w:cs="Traditional Arabic"/>
      <w:sz w:val="20"/>
      <w:szCs w:val="20"/>
      <w:lang w:eastAsia="ar-SA"/>
    </w:rPr>
  </w:style>
  <w:style w:type="character" w:customStyle="1" w:styleId="medium-normal2">
    <w:name w:val="medium-normal2"/>
    <w:basedOn w:val="a9"/>
    <w:rsid w:val="00D93098"/>
    <w:rPr>
      <w:b w:val="0"/>
      <w:bCs w:val="0"/>
      <w:i w:val="0"/>
      <w:iCs w:val="0"/>
      <w:sz w:val="19"/>
      <w:szCs w:val="19"/>
    </w:rPr>
  </w:style>
  <w:style w:type="paragraph" w:customStyle="1" w:styleId="Bibliography1">
    <w:name w:val="Bibliography1"/>
    <w:basedOn w:val="a8"/>
    <w:next w:val="a8"/>
    <w:rsid w:val="00D93098"/>
    <w:pPr>
      <w:widowControl/>
      <w:adjustRightInd/>
      <w:spacing w:line="240" w:lineRule="auto"/>
      <w:jc w:val="left"/>
      <w:textAlignment w:val="auto"/>
    </w:pPr>
  </w:style>
  <w:style w:type="character" w:customStyle="1" w:styleId="biggertext1">
    <w:name w:val="biggertext1"/>
    <w:basedOn w:val="a9"/>
    <w:rsid w:val="00D93098"/>
    <w:rPr>
      <w:rFonts w:ascii="Verdana" w:hAnsi="Verdana" w:hint="default"/>
      <w:color w:val="69A101"/>
      <w:sz w:val="18"/>
      <w:szCs w:val="18"/>
    </w:rPr>
  </w:style>
  <w:style w:type="character" w:customStyle="1" w:styleId="note3">
    <w:name w:val="note3"/>
    <w:basedOn w:val="a9"/>
    <w:rsid w:val="00D93098"/>
    <w:rPr>
      <w:sz w:val="11"/>
      <w:szCs w:val="11"/>
    </w:rPr>
  </w:style>
  <w:style w:type="table" w:customStyle="1" w:styleId="-11">
    <w:name w:val="شبكة فاتحة - تمييز 11"/>
    <w:basedOn w:val="aa"/>
    <w:uiPriority w:val="62"/>
    <w:rsid w:val="00D93098"/>
    <w:rPr>
      <w:rFonts w:asciiTheme="minorHAnsi" w:eastAsiaTheme="minorHAnsi"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updated-short-citation">
    <w:name w:val="updated-short-citation"/>
    <w:basedOn w:val="a9"/>
    <w:rsid w:val="00D93098"/>
    <w:rPr>
      <w:sz w:val="24"/>
      <w:szCs w:val="24"/>
      <w:bdr w:val="none" w:sz="0" w:space="0" w:color="auto" w:frame="1"/>
      <w:shd w:val="clear" w:color="auto" w:fill="auto"/>
      <w:vertAlign w:val="baseline"/>
    </w:rPr>
  </w:style>
  <w:style w:type="numbering" w:customStyle="1" w:styleId="11000">
    <w:name w:val="بلا قائمة1100"/>
    <w:next w:val="ab"/>
    <w:uiPriority w:val="99"/>
    <w:semiHidden/>
    <w:unhideWhenUsed/>
    <w:rsid w:val="00D93098"/>
  </w:style>
  <w:style w:type="character" w:customStyle="1" w:styleId="hpsatn">
    <w:name w:val="hps atn"/>
    <w:basedOn w:val="a9"/>
    <w:rsid w:val="00D93098"/>
  </w:style>
  <w:style w:type="table" w:customStyle="1" w:styleId="1157">
    <w:name w:val="شبكة جدول115"/>
    <w:basedOn w:val="aa"/>
    <w:next w:val="af5"/>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e">
    <w:name w:val="نمط نص حاشية سفلية"/>
    <w:basedOn w:val="af0"/>
    <w:link w:val="Charffffff1"/>
    <w:rsid w:val="00D93098"/>
    <w:pPr>
      <w:adjustRightInd/>
      <w:spacing w:line="240" w:lineRule="auto"/>
      <w:jc w:val="lowKashida"/>
      <w:textAlignment w:val="auto"/>
    </w:pPr>
    <w:rPr>
      <w:noProof/>
      <w:position w:val="12"/>
      <w:sz w:val="32"/>
      <w:szCs w:val="28"/>
      <w:lang w:eastAsia="ar-SA"/>
    </w:rPr>
  </w:style>
  <w:style w:type="character" w:customStyle="1" w:styleId="ArabicTransparent16">
    <w:name w:val="نمط مرجع حاشية سفلية + (العربية وغيرها) Arabic Transparent ‏16 ن..."/>
    <w:rsid w:val="00D93098"/>
    <w:rPr>
      <w:rFonts w:cs="Traditional Arabic"/>
      <w:dstrike w:val="0"/>
      <w:spacing w:val="0"/>
      <w:kern w:val="0"/>
      <w:position w:val="12"/>
      <w:sz w:val="32"/>
      <w:szCs w:val="36"/>
      <w:u w:val="none"/>
      <w:effect w:val="none"/>
      <w:vertAlign w:val="superscript"/>
      <w:lang w:bidi="ar-SA"/>
    </w:rPr>
  </w:style>
  <w:style w:type="character" w:customStyle="1" w:styleId="Charffffff1">
    <w:name w:val="نمط نص حاشية سفلية Char"/>
    <w:link w:val="afffffffffffe"/>
    <w:locked/>
    <w:rsid w:val="00D93098"/>
    <w:rPr>
      <w:noProof/>
      <w:position w:val="12"/>
      <w:sz w:val="32"/>
      <w:szCs w:val="28"/>
      <w:lang w:eastAsia="ar-SA"/>
    </w:rPr>
  </w:style>
  <w:style w:type="table" w:customStyle="1" w:styleId="2102">
    <w:name w:val="شبكة جدول210"/>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شبكة جدول116"/>
    <w:basedOn w:val="aa"/>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شبكة جدول310"/>
    <w:basedOn w:val="aa"/>
    <w:uiPriority w:val="9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a9"/>
    <w:link w:val="1fff3"/>
    <w:locked/>
    <w:rsid w:val="00D93098"/>
    <w:rPr>
      <w:rFonts w:cs="Simplified Arabic"/>
      <w:sz w:val="24"/>
      <w:szCs w:val="28"/>
      <w:lang w:eastAsia="ar-SA"/>
    </w:rPr>
  </w:style>
  <w:style w:type="paragraph" w:customStyle="1" w:styleId="affffffffffff">
    <w:name w:val="كلمات إنجليزية"/>
    <w:basedOn w:val="a8"/>
    <w:link w:val="Charffffff2"/>
    <w:qFormat/>
    <w:rsid w:val="00D93098"/>
    <w:pPr>
      <w:widowControl/>
      <w:adjustRightInd/>
      <w:spacing w:line="240" w:lineRule="auto"/>
      <w:jc w:val="lowKashida"/>
      <w:textAlignment w:val="auto"/>
    </w:pPr>
    <w:rPr>
      <w:rFonts w:asciiTheme="majorBidi" w:hAnsiTheme="majorBidi" w:cstheme="majorBidi"/>
      <w:sz w:val="28"/>
      <w:szCs w:val="28"/>
    </w:rPr>
  </w:style>
  <w:style w:type="character" w:customStyle="1" w:styleId="affffffffffff0">
    <w:name w:val="أرقام الحواشي"/>
    <w:basedOn w:val="a9"/>
    <w:uiPriority w:val="1"/>
    <w:qFormat/>
    <w:rsid w:val="00D93098"/>
    <w:rPr>
      <w:rFonts w:ascii="AAA GoldenLotus" w:hAnsi="AAA GoldenLotus" w:cs="AAA GoldenLotus"/>
      <w:sz w:val="28"/>
      <w:szCs w:val="28"/>
      <w:vertAlign w:val="superscript"/>
    </w:rPr>
  </w:style>
  <w:style w:type="character" w:customStyle="1" w:styleId="Charffffff2">
    <w:name w:val="كلمات إنجليزية Char"/>
    <w:basedOn w:val="a9"/>
    <w:link w:val="affffffffffff"/>
    <w:rsid w:val="00D93098"/>
    <w:rPr>
      <w:rFonts w:asciiTheme="majorBidi" w:hAnsiTheme="majorBidi" w:cstheme="majorBidi"/>
      <w:sz w:val="28"/>
      <w:szCs w:val="28"/>
    </w:rPr>
  </w:style>
  <w:style w:type="character" w:customStyle="1" w:styleId="affffffffffff1">
    <w:name w:val="تخريج الآي"/>
    <w:basedOn w:val="a9"/>
    <w:uiPriority w:val="1"/>
    <w:qFormat/>
    <w:rsid w:val="00D93098"/>
    <w:rPr>
      <w:rFonts w:ascii="adwa-assalaf" w:eastAsia="@Arial Unicode MS" w:hAnsi="adwa-assalaf" w:cs="adwa-assalaf"/>
      <w:sz w:val="22"/>
      <w:szCs w:val="22"/>
    </w:rPr>
  </w:style>
  <w:style w:type="paragraph" w:customStyle="1" w:styleId="affffffffffff2">
    <w:name w:val="عنوان شكل"/>
    <w:basedOn w:val="a8"/>
    <w:link w:val="Charffffff3"/>
    <w:qFormat/>
    <w:rsid w:val="00D93098"/>
    <w:pPr>
      <w:adjustRightInd/>
      <w:spacing w:line="360" w:lineRule="exact"/>
      <w:jc w:val="center"/>
      <w:textAlignment w:val="auto"/>
    </w:pPr>
    <w:rPr>
      <w:rFonts w:ascii="adwa-assalaf" w:hAnsi="adwa-assalaf" w:cs="adwa-assalaf"/>
      <w:b/>
      <w:bCs/>
      <w:sz w:val="22"/>
      <w:szCs w:val="22"/>
    </w:rPr>
  </w:style>
  <w:style w:type="character" w:customStyle="1" w:styleId="Charffffff3">
    <w:name w:val="عنوان شكل Char"/>
    <w:basedOn w:val="a9"/>
    <w:link w:val="affffffffffff2"/>
    <w:rsid w:val="00D93098"/>
    <w:rPr>
      <w:rFonts w:ascii="adwa-assalaf" w:hAnsi="adwa-assalaf" w:cs="adwa-assalaf"/>
      <w:b/>
      <w:bCs/>
      <w:sz w:val="22"/>
      <w:szCs w:val="22"/>
    </w:rPr>
  </w:style>
  <w:style w:type="table" w:customStyle="1" w:styleId="622">
    <w:name w:val="شبكة جدول62"/>
    <w:basedOn w:val="aa"/>
    <w:next w:val="af5"/>
    <w:uiPriority w:val="59"/>
    <w:rsid w:val="00D93098"/>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ffffffffff3">
    <w:name w:val="تعريف عنوان"/>
    <w:basedOn w:val="a8"/>
    <w:link w:val="Charffffff4"/>
    <w:qFormat/>
    <w:rsid w:val="00D93098"/>
    <w:pPr>
      <w:widowControl/>
      <w:adjustRightInd/>
      <w:spacing w:after="120" w:line="480" w:lineRule="exact"/>
      <w:jc w:val="center"/>
      <w:textAlignment w:val="auto"/>
    </w:pPr>
    <w:rPr>
      <w:rFonts w:cs="AL-Mateen"/>
      <w:sz w:val="32"/>
      <w:szCs w:val="36"/>
    </w:rPr>
  </w:style>
  <w:style w:type="character" w:customStyle="1" w:styleId="Charffffff4">
    <w:name w:val="تعريف عنوان Char"/>
    <w:basedOn w:val="a9"/>
    <w:link w:val="affffffffffff3"/>
    <w:rsid w:val="00D93098"/>
    <w:rPr>
      <w:rFonts w:cs="AL-Mateen"/>
      <w:sz w:val="32"/>
      <w:szCs w:val="36"/>
    </w:rPr>
  </w:style>
  <w:style w:type="table" w:customStyle="1" w:styleId="4101">
    <w:name w:val="شبكة جدول410"/>
    <w:basedOn w:val="aa"/>
    <w:next w:val="af5"/>
    <w:rsid w:val="00D930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4">
    <w:name w:val="وسط فرعي"/>
    <w:basedOn w:val="a8"/>
    <w:rsid w:val="00D93098"/>
    <w:pPr>
      <w:overflowPunct w:val="0"/>
      <w:autoSpaceDE w:val="0"/>
      <w:autoSpaceDN w:val="0"/>
      <w:bidi w:val="0"/>
      <w:spacing w:before="120" w:after="160" w:line="600" w:lineRule="exact"/>
      <w:jc w:val="center"/>
    </w:pPr>
    <w:rPr>
      <w:b/>
      <w:bCs/>
      <w:szCs w:val="28"/>
      <w:lang w:eastAsia="ar-SA"/>
    </w:rPr>
  </w:style>
  <w:style w:type="paragraph" w:customStyle="1" w:styleId="PageXofY">
    <w:name w:val="Page X of Y"/>
    <w:rsid w:val="00D93098"/>
    <w:rPr>
      <w:sz w:val="24"/>
      <w:szCs w:val="24"/>
    </w:rPr>
  </w:style>
  <w:style w:type="paragraph" w:customStyle="1" w:styleId="XY">
    <w:name w:val="صفحة X من Y"/>
    <w:rsid w:val="00D93098"/>
    <w:rPr>
      <w:sz w:val="24"/>
      <w:szCs w:val="24"/>
      <w:lang w:eastAsia="ar-SA"/>
    </w:rPr>
  </w:style>
  <w:style w:type="paragraph" w:customStyle="1" w:styleId="NormalLatinArial">
    <w:name w:val="Normal + (Latin) Arial"/>
    <w:aliases w:val="(Complex) Rateb lotusb22,11 pt,نص + Justified"/>
    <w:basedOn w:val="a8"/>
    <w:rsid w:val="00D93098"/>
    <w:pPr>
      <w:widowControl/>
      <w:adjustRightInd/>
      <w:spacing w:line="240" w:lineRule="auto"/>
      <w:jc w:val="center"/>
      <w:textAlignment w:val="auto"/>
    </w:pPr>
    <w:rPr>
      <w:rFonts w:ascii="Arial" w:hAnsi="Arial" w:cs="Rateb lotusb22"/>
      <w:color w:val="FF0000"/>
      <w:sz w:val="22"/>
      <w:szCs w:val="22"/>
    </w:rPr>
  </w:style>
  <w:style w:type="paragraph" w:customStyle="1" w:styleId="AutoCorrect">
    <w:name w:val="AutoCorrect"/>
    <w:rsid w:val="00D93098"/>
    <w:rPr>
      <w:sz w:val="24"/>
      <w:szCs w:val="24"/>
    </w:rPr>
  </w:style>
  <w:style w:type="paragraph" w:styleId="affffffffffff5">
    <w:name w:val="List Continue"/>
    <w:basedOn w:val="a8"/>
    <w:rsid w:val="00D93098"/>
    <w:pPr>
      <w:widowControl/>
      <w:bidi w:val="0"/>
      <w:adjustRightInd/>
      <w:spacing w:after="120" w:line="240" w:lineRule="auto"/>
      <w:ind w:left="283"/>
      <w:jc w:val="left"/>
      <w:textAlignment w:val="auto"/>
    </w:pPr>
  </w:style>
  <w:style w:type="paragraph" w:styleId="2ff2">
    <w:name w:val="List 2"/>
    <w:basedOn w:val="a8"/>
    <w:rsid w:val="00D93098"/>
    <w:pPr>
      <w:widowControl/>
      <w:overflowPunct w:val="0"/>
      <w:autoSpaceDE w:val="0"/>
      <w:autoSpaceDN w:val="0"/>
      <w:spacing w:line="240" w:lineRule="auto"/>
      <w:ind w:left="566" w:hanging="283"/>
      <w:jc w:val="left"/>
    </w:pPr>
    <w:rPr>
      <w:sz w:val="20"/>
      <w:szCs w:val="20"/>
    </w:rPr>
  </w:style>
  <w:style w:type="paragraph" w:styleId="2ff3">
    <w:name w:val="List Continue 2"/>
    <w:basedOn w:val="a8"/>
    <w:rsid w:val="00D93098"/>
    <w:pPr>
      <w:widowControl/>
      <w:overflowPunct w:val="0"/>
      <w:autoSpaceDE w:val="0"/>
      <w:autoSpaceDN w:val="0"/>
      <w:spacing w:after="120" w:line="240" w:lineRule="auto"/>
      <w:ind w:left="566"/>
      <w:jc w:val="left"/>
    </w:pPr>
    <w:rPr>
      <w:sz w:val="20"/>
      <w:szCs w:val="20"/>
    </w:rPr>
  </w:style>
  <w:style w:type="paragraph" w:styleId="3f8">
    <w:name w:val="List Bullet 3"/>
    <w:basedOn w:val="a8"/>
    <w:rsid w:val="00D93098"/>
    <w:pPr>
      <w:widowControl/>
      <w:overflowPunct w:val="0"/>
      <w:autoSpaceDE w:val="0"/>
      <w:autoSpaceDN w:val="0"/>
      <w:spacing w:line="240" w:lineRule="auto"/>
      <w:ind w:left="849" w:hanging="283"/>
      <w:jc w:val="left"/>
    </w:pPr>
    <w:rPr>
      <w:sz w:val="20"/>
      <w:szCs w:val="20"/>
    </w:rPr>
  </w:style>
  <w:style w:type="paragraph" w:styleId="3f9">
    <w:name w:val="List Continue 3"/>
    <w:basedOn w:val="a8"/>
    <w:rsid w:val="00D93098"/>
    <w:pPr>
      <w:widowControl/>
      <w:overflowPunct w:val="0"/>
      <w:autoSpaceDE w:val="0"/>
      <w:autoSpaceDN w:val="0"/>
      <w:spacing w:after="120" w:line="240" w:lineRule="auto"/>
      <w:ind w:left="849"/>
      <w:jc w:val="left"/>
    </w:pPr>
    <w:rPr>
      <w:sz w:val="20"/>
      <w:szCs w:val="20"/>
    </w:rPr>
  </w:style>
  <w:style w:type="paragraph" w:customStyle="1" w:styleId="31c">
    <w:name w:val="نص أساسي 31"/>
    <w:basedOn w:val="afffa"/>
    <w:rsid w:val="00D93098"/>
    <w:pPr>
      <w:overflowPunct w:val="0"/>
      <w:autoSpaceDE w:val="0"/>
      <w:autoSpaceDN w:val="0"/>
      <w:adjustRightInd w:val="0"/>
      <w:spacing w:before="0"/>
      <w:ind w:left="283" w:firstLine="0"/>
      <w:jc w:val="left"/>
      <w:textAlignment w:val="baseline"/>
    </w:pPr>
    <w:rPr>
      <w:sz w:val="20"/>
      <w:szCs w:val="20"/>
      <w:lang w:val="en-US" w:eastAsia="en-US"/>
    </w:rPr>
  </w:style>
  <w:style w:type="paragraph" w:styleId="affffffffffff6">
    <w:name w:val="Closing"/>
    <w:basedOn w:val="29"/>
    <w:link w:val="Charffffff5"/>
    <w:rsid w:val="00D93098"/>
    <w:pPr>
      <w:widowControl w:val="0"/>
      <w:spacing w:after="0" w:line="240" w:lineRule="auto"/>
      <w:ind w:left="4536"/>
      <w:jc w:val="center"/>
    </w:pPr>
    <w:rPr>
      <w:rFonts w:ascii="Times New Roman" w:hAnsi="Times New Roman" w:cs="Traditional Arabic"/>
      <w:noProof/>
      <w:sz w:val="44"/>
      <w:szCs w:val="40"/>
    </w:rPr>
  </w:style>
  <w:style w:type="character" w:customStyle="1" w:styleId="Charffffff5">
    <w:name w:val="خاتمة Char"/>
    <w:basedOn w:val="a9"/>
    <w:link w:val="affffffffffff6"/>
    <w:rsid w:val="00D93098"/>
    <w:rPr>
      <w:rFonts w:cs="Traditional Arabic"/>
      <w:noProof/>
      <w:sz w:val="44"/>
      <w:szCs w:val="40"/>
    </w:rPr>
  </w:style>
  <w:style w:type="paragraph" w:styleId="affffffffffff7">
    <w:name w:val="List Number"/>
    <w:basedOn w:val="a8"/>
    <w:rsid w:val="00D93098"/>
    <w:pPr>
      <w:tabs>
        <w:tab w:val="num" w:pos="360"/>
      </w:tabs>
      <w:adjustRightInd/>
      <w:spacing w:line="240" w:lineRule="auto"/>
      <w:ind w:left="340" w:hanging="340"/>
      <w:textAlignment w:val="auto"/>
    </w:pPr>
    <w:rPr>
      <w:rFonts w:cs="Traditional Arabic"/>
      <w:noProof/>
      <w:sz w:val="44"/>
      <w:szCs w:val="40"/>
    </w:rPr>
  </w:style>
  <w:style w:type="paragraph" w:styleId="2ff4">
    <w:name w:val="List Number 2"/>
    <w:basedOn w:val="a8"/>
    <w:rsid w:val="00D93098"/>
    <w:pPr>
      <w:adjustRightInd/>
      <w:spacing w:line="240" w:lineRule="auto"/>
      <w:ind w:left="567" w:hanging="283"/>
      <w:textAlignment w:val="auto"/>
    </w:pPr>
    <w:rPr>
      <w:rFonts w:cs="Traditional Arabic"/>
      <w:sz w:val="44"/>
      <w:szCs w:val="40"/>
    </w:rPr>
  </w:style>
  <w:style w:type="character" w:customStyle="1" w:styleId="affffffffffff8">
    <w:name w:val="نمط إعداد شخصي"/>
    <w:rsid w:val="00D93098"/>
    <w:rPr>
      <w:rFonts w:ascii="Arial" w:hAnsi="Arial" w:cs="Arial"/>
      <w:color w:val="auto"/>
      <w:sz w:val="20"/>
    </w:rPr>
  </w:style>
  <w:style w:type="character" w:customStyle="1" w:styleId="affffffffffff9">
    <w:name w:val="نمط رد شخصي"/>
    <w:rsid w:val="00D93098"/>
    <w:rPr>
      <w:rFonts w:ascii="Arial" w:hAnsi="Arial" w:cs="Arial"/>
      <w:color w:val="auto"/>
      <w:sz w:val="20"/>
    </w:rPr>
  </w:style>
  <w:style w:type="paragraph" w:customStyle="1" w:styleId="aayah">
    <w:name w:val="aayah"/>
    <w:basedOn w:val="afff1"/>
    <w:rsid w:val="00D93098"/>
    <w:pPr>
      <w:spacing w:before="80" w:after="80"/>
      <w:ind w:firstLine="567"/>
      <w:jc w:val="both"/>
    </w:pPr>
    <w:rPr>
      <w:noProof/>
      <w:color w:val="auto"/>
      <w:sz w:val="40"/>
      <w:szCs w:val="40"/>
      <w:lang w:val="en-US" w:eastAsia="en-US"/>
    </w:rPr>
  </w:style>
  <w:style w:type="character" w:customStyle="1" w:styleId="TraditionalArabic180">
    <w:name w:val="نمط (العربية وغيرها) Traditional Arabic ‏18 نقطة"/>
    <w:rsid w:val="00D93098"/>
    <w:rPr>
      <w:rFonts w:ascii="Times" w:hAnsi="Times" w:cs="Traditional Arabic"/>
      <w:sz w:val="28"/>
      <w:szCs w:val="36"/>
    </w:rPr>
  </w:style>
  <w:style w:type="paragraph" w:customStyle="1" w:styleId="affffffffffffa">
    <w:name w:val="صص"/>
    <w:rsid w:val="00D93098"/>
    <w:pPr>
      <w:bidi/>
    </w:pPr>
    <w:rPr>
      <w:rFonts w:cs="Traditional Arabic"/>
      <w:snapToGrid w:val="0"/>
      <w:lang w:eastAsia="ar-SA"/>
    </w:rPr>
  </w:style>
  <w:style w:type="paragraph" w:customStyle="1" w:styleId="affffffffffffb">
    <w:name w:val="نص"/>
    <w:rsid w:val="00D93098"/>
    <w:pPr>
      <w:bidi/>
      <w:ind w:firstLine="510"/>
      <w:jc w:val="lowKashida"/>
    </w:pPr>
    <w:rPr>
      <w:rFonts w:cs="Lotus Linotype"/>
      <w:sz w:val="34"/>
      <w:szCs w:val="32"/>
      <w:lang w:eastAsia="ar-SA"/>
    </w:rPr>
  </w:style>
  <w:style w:type="paragraph" w:customStyle="1" w:styleId="2ff5">
    <w:name w:val="سرد الفقرات2"/>
    <w:basedOn w:val="a8"/>
    <w:rsid w:val="00D93098"/>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label1">
    <w:name w:val="label1"/>
    <w:rsid w:val="00D93098"/>
    <w:rPr>
      <w:rFonts w:ascii="Tahoma" w:hAnsi="Tahoma" w:cs="Tahoma" w:hint="default"/>
      <w:b w:val="0"/>
      <w:bCs w:val="0"/>
      <w:sz w:val="18"/>
      <w:szCs w:val="18"/>
    </w:rPr>
  </w:style>
  <w:style w:type="character" w:customStyle="1" w:styleId="tag86e">
    <w:name w:val="tag86e"/>
    <w:basedOn w:val="a9"/>
    <w:rsid w:val="00D93098"/>
  </w:style>
  <w:style w:type="character" w:customStyle="1" w:styleId="tag21e">
    <w:name w:val="tag21e"/>
    <w:basedOn w:val="a9"/>
    <w:rsid w:val="00D93098"/>
  </w:style>
  <w:style w:type="paragraph" w:customStyle="1" w:styleId="1fff7">
    <w:name w:val="نمط نمط عادي للكتابة العادية 1 +"/>
    <w:basedOn w:val="1fff8"/>
    <w:rsid w:val="00D93098"/>
    <w:pPr>
      <w:bidi/>
    </w:pPr>
  </w:style>
  <w:style w:type="paragraph" w:customStyle="1" w:styleId="2ff6">
    <w:name w:val="نمط نمط عادي للكتابة العادية2 +"/>
    <w:basedOn w:val="2ff7"/>
    <w:rsid w:val="00D93098"/>
  </w:style>
  <w:style w:type="paragraph" w:customStyle="1" w:styleId="11f1">
    <w:name w:val="نمط نمط عادي للكتابة العادية 1 +1"/>
    <w:basedOn w:val="1fff8"/>
    <w:rsid w:val="00D93098"/>
    <w:pPr>
      <w:bidi/>
      <w:jc w:val="lowKashida"/>
    </w:pPr>
  </w:style>
  <w:style w:type="paragraph" w:customStyle="1" w:styleId="21f0">
    <w:name w:val="نمط نمط عادي للكتابة العادية2 +1"/>
    <w:basedOn w:val="2ff7"/>
    <w:rsid w:val="00D93098"/>
  </w:style>
  <w:style w:type="paragraph" w:customStyle="1" w:styleId="3fa">
    <w:name w:val="نمط نمط عادي للكتابة العادية3 +"/>
    <w:basedOn w:val="3fb"/>
    <w:rsid w:val="00D93098"/>
    <w:pPr>
      <w:bidi/>
      <w:jc w:val="lowKashida"/>
    </w:pPr>
  </w:style>
  <w:style w:type="paragraph" w:customStyle="1" w:styleId="TimesNewRoman20-11">
    <w:name w:val="نمط Times New Roman ‏20 نقطة أسود عريض أخضر قبل:  -1.1 سم"/>
    <w:basedOn w:val="a8"/>
    <w:rsid w:val="00D93098"/>
    <w:pPr>
      <w:widowControl/>
      <w:adjustRightInd/>
      <w:spacing w:line="240" w:lineRule="auto"/>
      <w:ind w:left="-624"/>
      <w:jc w:val="left"/>
      <w:textAlignment w:val="auto"/>
    </w:pPr>
    <w:rPr>
      <w:rFonts w:cs="Traditional Arabic"/>
      <w:b/>
      <w:bCs/>
      <w:color w:val="008000"/>
      <w:sz w:val="40"/>
      <w:szCs w:val="40"/>
    </w:rPr>
  </w:style>
  <w:style w:type="paragraph" w:customStyle="1" w:styleId="TimesNewRoman20-111">
    <w:name w:val="نمط Times New Roman ‏20 نقطة أسود عريض أخضر قبل:  -1.1 سم1"/>
    <w:basedOn w:val="a8"/>
    <w:rsid w:val="00D93098"/>
    <w:pPr>
      <w:widowControl/>
      <w:adjustRightInd/>
      <w:spacing w:line="240" w:lineRule="auto"/>
      <w:ind w:left="-624"/>
      <w:jc w:val="left"/>
      <w:textAlignment w:val="auto"/>
    </w:pPr>
    <w:rPr>
      <w:rFonts w:cs="Traditional Arabic"/>
      <w:b/>
      <w:bCs/>
      <w:color w:val="008000"/>
      <w:sz w:val="40"/>
      <w:szCs w:val="40"/>
    </w:rPr>
  </w:style>
  <w:style w:type="numbering" w:customStyle="1" w:styleId="7d">
    <w:name w:val="ترقيم نقطي7"/>
    <w:rsid w:val="00D93098"/>
  </w:style>
  <w:style w:type="character" w:customStyle="1" w:styleId="affffffffffffc">
    <w:name w:val="نمط عنوان جانبي"/>
    <w:rsid w:val="00D93098"/>
    <w:rPr>
      <w:rFonts w:cs="Times New Roman"/>
      <w:sz w:val="40"/>
      <w:szCs w:val="40"/>
    </w:rPr>
  </w:style>
  <w:style w:type="paragraph" w:customStyle="1" w:styleId="1fff8">
    <w:name w:val="نمط عادي للكتابة العادية 1"/>
    <w:rsid w:val="00D93098"/>
    <w:pPr>
      <w:ind w:firstLine="454"/>
      <w:jc w:val="mediumKashida"/>
    </w:pPr>
    <w:rPr>
      <w:rFonts w:ascii="Tahoma" w:hAnsi="Tahoma" w:cs="Traditional Arabic"/>
      <w:color w:val="000000"/>
      <w:sz w:val="36"/>
      <w:szCs w:val="36"/>
      <w:lang w:eastAsia="ar-SA"/>
    </w:rPr>
  </w:style>
  <w:style w:type="numbering" w:customStyle="1" w:styleId="8a">
    <w:name w:val="ترقيم بحروف بمستويين8"/>
    <w:rsid w:val="00D93098"/>
  </w:style>
  <w:style w:type="character" w:customStyle="1" w:styleId="TimesNewRoman">
    <w:name w:val="نمط Times New Roman"/>
    <w:rsid w:val="00D93098"/>
    <w:rPr>
      <w:rFonts w:ascii="Times New Roman" w:hAnsi="Times New Roman" w:cs="Times New Roman"/>
      <w:color w:val="000000"/>
      <w:szCs w:val="36"/>
    </w:rPr>
  </w:style>
  <w:style w:type="character" w:customStyle="1" w:styleId="TimesNewRoman1">
    <w:name w:val="نمط Times New Roman1"/>
    <w:rsid w:val="00D93098"/>
    <w:rPr>
      <w:rFonts w:ascii="Times New Roman" w:hAnsi="Times New Roman" w:cs="Times New Roman"/>
      <w:color w:val="000000"/>
      <w:szCs w:val="36"/>
    </w:rPr>
  </w:style>
  <w:style w:type="numbering" w:customStyle="1" w:styleId="8b">
    <w:name w:val="ترقيم بثلاثة مستويات8"/>
    <w:rsid w:val="00D93098"/>
  </w:style>
  <w:style w:type="paragraph" w:customStyle="1" w:styleId="2ff7">
    <w:name w:val="نمط عادي للكتابة العادية2"/>
    <w:rsid w:val="00D93098"/>
    <w:pPr>
      <w:ind w:firstLine="454"/>
      <w:jc w:val="mediumKashida"/>
    </w:pPr>
    <w:rPr>
      <w:rFonts w:ascii="Tahoma" w:hAnsi="Tahoma" w:cs="Traditional Arabic"/>
      <w:color w:val="000000"/>
      <w:sz w:val="36"/>
      <w:szCs w:val="36"/>
      <w:lang w:eastAsia="ar-SA"/>
    </w:rPr>
  </w:style>
  <w:style w:type="paragraph" w:customStyle="1" w:styleId="3fb">
    <w:name w:val="نمط عادي للكتابة العادية3"/>
    <w:rsid w:val="00D93098"/>
    <w:pPr>
      <w:ind w:firstLine="454"/>
      <w:jc w:val="mediumKashida"/>
    </w:pPr>
    <w:rPr>
      <w:rFonts w:ascii="Tahoma" w:hAnsi="Tahoma" w:cs="Traditional Arabic"/>
      <w:color w:val="000000"/>
      <w:sz w:val="36"/>
      <w:szCs w:val="36"/>
      <w:lang w:eastAsia="ar-SA"/>
    </w:rPr>
  </w:style>
  <w:style w:type="paragraph" w:customStyle="1" w:styleId="4f2">
    <w:name w:val="نمط عادي للكتابة العادية4"/>
    <w:rsid w:val="00D93098"/>
    <w:pPr>
      <w:ind w:firstLine="454"/>
      <w:jc w:val="mediumKashida"/>
    </w:pPr>
    <w:rPr>
      <w:rFonts w:ascii="Tahoma" w:hAnsi="Tahoma" w:cs="Traditional Arabic"/>
      <w:color w:val="000000"/>
      <w:sz w:val="36"/>
      <w:szCs w:val="36"/>
      <w:lang w:eastAsia="ar-SA"/>
    </w:rPr>
  </w:style>
  <w:style w:type="paragraph" w:customStyle="1" w:styleId="5f2">
    <w:name w:val="نمط عادي للكتابة العادية5"/>
    <w:rsid w:val="00D93098"/>
    <w:pPr>
      <w:ind w:firstLine="454"/>
      <w:jc w:val="mediumKashida"/>
    </w:pPr>
    <w:rPr>
      <w:rFonts w:ascii="Tahoma" w:hAnsi="Tahoma" w:cs="Traditional Arabic"/>
      <w:color w:val="000000"/>
      <w:sz w:val="36"/>
      <w:szCs w:val="36"/>
      <w:lang w:eastAsia="ar-SA"/>
    </w:rPr>
  </w:style>
  <w:style w:type="paragraph" w:customStyle="1" w:styleId="1fff9">
    <w:name w:val="نمط عنوان إضافي 1"/>
    <w:next w:val="a8"/>
    <w:rsid w:val="00D93098"/>
    <w:rPr>
      <w:rFonts w:ascii="Tahoma" w:hAnsi="Tahoma" w:cs="Andalus"/>
      <w:noProof/>
      <w:color w:val="0000FF"/>
      <w:sz w:val="36"/>
      <w:szCs w:val="40"/>
      <w:lang w:eastAsia="ar-SA"/>
    </w:rPr>
  </w:style>
  <w:style w:type="paragraph" w:customStyle="1" w:styleId="3fc">
    <w:name w:val="نمط عنوان إضافي 3"/>
    <w:next w:val="a8"/>
    <w:rsid w:val="00D93098"/>
    <w:rPr>
      <w:rFonts w:ascii="Tahoma" w:hAnsi="Tahoma" w:cs="Tahoma"/>
      <w:noProof/>
      <w:color w:val="800080"/>
      <w:sz w:val="36"/>
      <w:szCs w:val="36"/>
      <w:lang w:eastAsia="ar-SA"/>
    </w:rPr>
  </w:style>
  <w:style w:type="paragraph" w:customStyle="1" w:styleId="4f3">
    <w:name w:val="نمط عنوان إضافي 4"/>
    <w:next w:val="a8"/>
    <w:rsid w:val="00D93098"/>
    <w:rPr>
      <w:rFonts w:ascii="Tahoma" w:hAnsi="Tahoma" w:cs="Simplified Arabic Fixed"/>
      <w:noProof/>
      <w:color w:val="FF6600"/>
      <w:sz w:val="44"/>
      <w:szCs w:val="36"/>
      <w:lang w:eastAsia="ar-SA"/>
    </w:rPr>
  </w:style>
  <w:style w:type="paragraph" w:customStyle="1" w:styleId="5f3">
    <w:name w:val="نمط عنوان إضافي 5"/>
    <w:next w:val="a8"/>
    <w:rsid w:val="00D93098"/>
    <w:rPr>
      <w:rFonts w:ascii="Tahoma" w:hAnsi="Tahoma" w:cs="DecoType Naskh"/>
      <w:noProof/>
      <w:color w:val="3366FF"/>
      <w:sz w:val="36"/>
      <w:szCs w:val="44"/>
      <w:lang w:eastAsia="ar-SA"/>
    </w:rPr>
  </w:style>
  <w:style w:type="paragraph" w:customStyle="1" w:styleId="2ff8">
    <w:name w:val="نمط عنوان إضافي 2"/>
    <w:next w:val="a8"/>
    <w:rsid w:val="00D93098"/>
    <w:rPr>
      <w:rFonts w:ascii="Tahoma" w:hAnsi="Tahoma" w:cs="Monotype Koufi"/>
      <w:bCs/>
      <w:noProof/>
      <w:color w:val="008000"/>
      <w:sz w:val="36"/>
      <w:szCs w:val="44"/>
      <w:lang w:eastAsia="ar-SA"/>
    </w:rPr>
  </w:style>
  <w:style w:type="paragraph" w:customStyle="1" w:styleId="4f4">
    <w:name w:val="نمط نمط عادي للكتابة العادية4 +"/>
    <w:basedOn w:val="4f2"/>
    <w:rsid w:val="00D93098"/>
    <w:pPr>
      <w:bidi/>
      <w:jc w:val="lowKashida"/>
    </w:pPr>
  </w:style>
  <w:style w:type="paragraph" w:customStyle="1" w:styleId="5f4">
    <w:name w:val="نمط نمط عادي للكتابة العادية5 +"/>
    <w:next w:val="5f2"/>
    <w:rsid w:val="00D93098"/>
    <w:pPr>
      <w:bidi/>
      <w:jc w:val="lowKashida"/>
    </w:pPr>
    <w:rPr>
      <w:rFonts w:ascii="Tahoma" w:hAnsi="Tahoma" w:cs="Traditional Arabic"/>
      <w:color w:val="000000"/>
      <w:sz w:val="36"/>
      <w:szCs w:val="36"/>
      <w:lang w:eastAsia="ar-SA"/>
    </w:rPr>
  </w:style>
  <w:style w:type="paragraph" w:customStyle="1" w:styleId="12d">
    <w:name w:val="نمط نمط عادي للكتابة العادية 1 +2"/>
    <w:basedOn w:val="1fff8"/>
    <w:rsid w:val="00D93098"/>
    <w:pPr>
      <w:bidi/>
      <w:jc w:val="lowKashida"/>
    </w:pPr>
  </w:style>
  <w:style w:type="paragraph" w:customStyle="1" w:styleId="22b">
    <w:name w:val="نمط نمط عادي للكتابة العادية2 +2"/>
    <w:basedOn w:val="2ff7"/>
    <w:rsid w:val="00D93098"/>
  </w:style>
  <w:style w:type="paragraph" w:customStyle="1" w:styleId="13b">
    <w:name w:val="نمط نمط عادي للكتابة العادية 1 +3"/>
    <w:basedOn w:val="1fff8"/>
    <w:rsid w:val="00D93098"/>
    <w:pPr>
      <w:bidi/>
      <w:jc w:val="lowKashida"/>
    </w:pPr>
  </w:style>
  <w:style w:type="paragraph" w:customStyle="1" w:styleId="14b">
    <w:name w:val="نمط نمط عادي للكتابة العادية 1 +4"/>
    <w:basedOn w:val="1fff8"/>
    <w:rsid w:val="00D93098"/>
    <w:pPr>
      <w:bidi/>
      <w:jc w:val="both"/>
    </w:pPr>
  </w:style>
  <w:style w:type="paragraph" w:customStyle="1" w:styleId="1fffa">
    <w:name w:val="نمط نمط عادي للكتابة العادية 1 + كشيدة صغيرة"/>
    <w:rsid w:val="00D93098"/>
    <w:pPr>
      <w:bidi/>
      <w:jc w:val="lowKashida"/>
    </w:pPr>
    <w:rPr>
      <w:rFonts w:ascii="Tahoma" w:hAnsi="Tahoma" w:cs="Traditional Arabic"/>
      <w:color w:val="000000"/>
      <w:sz w:val="36"/>
      <w:szCs w:val="36"/>
      <w:lang w:eastAsia="ar-SA"/>
    </w:rPr>
  </w:style>
  <w:style w:type="paragraph" w:customStyle="1" w:styleId="2ff9">
    <w:name w:val="نمط عنوان 2 +"/>
    <w:basedOn w:val="a8"/>
    <w:rsid w:val="00D93098"/>
    <w:pPr>
      <w:widowControl/>
      <w:adjustRightInd/>
      <w:spacing w:after="120" w:line="240" w:lineRule="auto"/>
      <w:jc w:val="left"/>
      <w:textAlignment w:val="auto"/>
    </w:pPr>
    <w:rPr>
      <w:rFonts w:ascii="Lotus Linotype" w:hAnsi="Lotus Linotype" w:cs="Traditional Arabic"/>
      <w:sz w:val="30"/>
      <w:szCs w:val="30"/>
    </w:rPr>
  </w:style>
  <w:style w:type="paragraph" w:customStyle="1" w:styleId="15a">
    <w:name w:val="نمط نمط عادي للكتابة العادية 1 +5"/>
    <w:rsid w:val="00D93098"/>
    <w:pPr>
      <w:bidi/>
      <w:jc w:val="both"/>
    </w:pPr>
    <w:rPr>
      <w:rFonts w:ascii="Tahoma" w:hAnsi="Tahoma" w:cs="Traditional Arabic"/>
      <w:color w:val="000000"/>
      <w:sz w:val="36"/>
      <w:szCs w:val="36"/>
      <w:lang w:eastAsia="ar-SA"/>
    </w:rPr>
  </w:style>
  <w:style w:type="character" w:customStyle="1" w:styleId="2ffa">
    <w:name w:val="نمط عنوان جانبي2"/>
    <w:rsid w:val="00D93098"/>
    <w:rPr>
      <w:rFonts w:ascii="Times New Roman" w:hAnsi="Times New Roman" w:cs="Times New Roman"/>
      <w:sz w:val="40"/>
      <w:szCs w:val="40"/>
    </w:rPr>
  </w:style>
  <w:style w:type="character" w:customStyle="1" w:styleId="7e">
    <w:name w:val="نمط عنوان جانبي7"/>
    <w:rsid w:val="00D93098"/>
    <w:rPr>
      <w:rFonts w:cs="Times New Roman"/>
      <w:szCs w:val="40"/>
    </w:rPr>
  </w:style>
  <w:style w:type="character" w:customStyle="1" w:styleId="6f">
    <w:name w:val="نمط عنوان جانبي6"/>
    <w:rsid w:val="00D93098"/>
    <w:rPr>
      <w:rFonts w:cs="Times New Roman"/>
      <w:szCs w:val="40"/>
    </w:rPr>
  </w:style>
  <w:style w:type="character" w:customStyle="1" w:styleId="5f5">
    <w:name w:val="نمط عنوان جانبي5"/>
    <w:rsid w:val="00D93098"/>
    <w:rPr>
      <w:rFonts w:cs="Times New Roman"/>
      <w:szCs w:val="40"/>
    </w:rPr>
  </w:style>
  <w:style w:type="character" w:customStyle="1" w:styleId="4f5">
    <w:name w:val="نمط عنوان جانبي4"/>
    <w:rsid w:val="00D93098"/>
    <w:rPr>
      <w:rFonts w:cs="Times New Roman"/>
      <w:szCs w:val="40"/>
    </w:rPr>
  </w:style>
  <w:style w:type="character" w:customStyle="1" w:styleId="3fd">
    <w:name w:val="نمط عنوان جانبي3"/>
    <w:rsid w:val="00D93098"/>
    <w:rPr>
      <w:rFonts w:ascii="Times New Roman" w:hAnsi="Times New Roman" w:cs="Times New Roman"/>
      <w:sz w:val="40"/>
      <w:szCs w:val="40"/>
    </w:rPr>
  </w:style>
  <w:style w:type="character" w:customStyle="1" w:styleId="8c">
    <w:name w:val="نمط عنوان جانبي8"/>
    <w:rsid w:val="00D93098"/>
    <w:rPr>
      <w:rFonts w:ascii="Times New Roman" w:hAnsi="Times New Roman" w:cs="Times New Roman"/>
      <w:sz w:val="40"/>
      <w:szCs w:val="40"/>
    </w:rPr>
  </w:style>
  <w:style w:type="character" w:customStyle="1" w:styleId="9a">
    <w:name w:val="نمط عنوان جانبي9"/>
    <w:rsid w:val="00D93098"/>
    <w:rPr>
      <w:rFonts w:ascii="Times New Roman" w:hAnsi="Times New Roman" w:cs="Times New Roman"/>
      <w:sz w:val="40"/>
      <w:szCs w:val="40"/>
    </w:rPr>
  </w:style>
  <w:style w:type="character" w:customStyle="1" w:styleId="1fffb">
    <w:name w:val="نمط عنوان جانبي1"/>
    <w:rsid w:val="00D93098"/>
    <w:rPr>
      <w:rFonts w:cs="Times New Roman"/>
      <w:szCs w:val="40"/>
    </w:rPr>
  </w:style>
  <w:style w:type="paragraph" w:customStyle="1" w:styleId="TraditionalArabic20">
    <w:name w:val="عادي + (العربية وغيرها) Traditional Arabic، ‏20 نقطة، كشيدة صغيرة، السطر الأو..."/>
    <w:basedOn w:val="a8"/>
    <w:link w:val="TraditionalArabic20Char"/>
    <w:rsid w:val="00D93098"/>
    <w:pPr>
      <w:autoSpaceDE w:val="0"/>
      <w:autoSpaceDN w:val="0"/>
      <w:spacing w:line="240" w:lineRule="auto"/>
      <w:ind w:firstLine="284"/>
      <w:jc w:val="lowKashida"/>
      <w:textAlignment w:val="auto"/>
    </w:pPr>
    <w:rPr>
      <w:rFonts w:cs="Traditional Arabic"/>
      <w:sz w:val="40"/>
      <w:szCs w:val="40"/>
    </w:rPr>
  </w:style>
  <w:style w:type="character" w:customStyle="1" w:styleId="TraditionalArabic20Char">
    <w:name w:val="عادي + (العربية وغيرها) Traditional Arabic، ‏20 نقطة، كشيدة صغيرة، السطر الأو... Char"/>
    <w:link w:val="TraditionalArabic20"/>
    <w:rsid w:val="00D93098"/>
    <w:rPr>
      <w:rFonts w:cs="Traditional Arabic"/>
      <w:sz w:val="40"/>
      <w:szCs w:val="40"/>
    </w:rPr>
  </w:style>
  <w:style w:type="character" w:customStyle="1" w:styleId="subject1">
    <w:name w:val="subject1"/>
    <w:rsid w:val="00D93098"/>
    <w:rPr>
      <w:b/>
      <w:bCs/>
      <w:strike w:val="0"/>
      <w:dstrike w:val="0"/>
      <w:color w:val="008000"/>
      <w:u w:val="none"/>
      <w:effect w:val="none"/>
    </w:rPr>
  </w:style>
  <w:style w:type="character" w:customStyle="1" w:styleId="tag120e">
    <w:name w:val="tag120e"/>
    <w:basedOn w:val="a9"/>
    <w:rsid w:val="00D93098"/>
  </w:style>
  <w:style w:type="character" w:customStyle="1" w:styleId="tag94e">
    <w:name w:val="tag94e"/>
    <w:basedOn w:val="a9"/>
    <w:rsid w:val="00D93098"/>
  </w:style>
  <w:style w:type="character" w:customStyle="1" w:styleId="emlinks">
    <w:name w:val="em_links"/>
    <w:basedOn w:val="a9"/>
    <w:rsid w:val="00D93098"/>
  </w:style>
  <w:style w:type="table" w:styleId="1fffc">
    <w:name w:val="Table Columns 1"/>
    <w:basedOn w:val="aa"/>
    <w:rsid w:val="00D93098"/>
    <w:pPr>
      <w:bidi/>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pip">
    <w:name w:val="spip"/>
    <w:basedOn w:val="a8"/>
    <w:rsid w:val="00D93098"/>
    <w:pPr>
      <w:widowControl/>
      <w:bidi w:val="0"/>
      <w:adjustRightInd/>
      <w:spacing w:before="100" w:beforeAutospacing="1" w:after="100" w:afterAutospacing="1" w:line="240" w:lineRule="auto"/>
      <w:jc w:val="left"/>
      <w:textAlignment w:val="auto"/>
    </w:pPr>
  </w:style>
  <w:style w:type="paragraph" w:customStyle="1" w:styleId="tit3">
    <w:name w:val="tit3"/>
    <w:basedOn w:val="a8"/>
    <w:rsid w:val="00D93098"/>
    <w:pPr>
      <w:widowControl/>
      <w:adjustRightInd/>
      <w:spacing w:before="167" w:line="240" w:lineRule="auto"/>
      <w:ind w:left="502" w:right="502" w:firstLine="335"/>
      <w:jc w:val="left"/>
      <w:textAlignment w:val="auto"/>
    </w:pPr>
    <w:rPr>
      <w:rFonts w:cs="Simplified Arabic"/>
      <w:b/>
      <w:bCs/>
      <w:color w:val="800000"/>
      <w:sz w:val="30"/>
      <w:szCs w:val="30"/>
    </w:rPr>
  </w:style>
  <w:style w:type="character" w:customStyle="1" w:styleId="fnote1">
    <w:name w:val="fnote1"/>
    <w:rsid w:val="00D93098"/>
    <w:rPr>
      <w:rFonts w:ascii="Tahoma" w:hAnsi="Tahoma" w:cs="Tahoma" w:hint="default"/>
      <w:color w:val="B8860B"/>
      <w:sz w:val="22"/>
      <w:szCs w:val="22"/>
    </w:rPr>
  </w:style>
  <w:style w:type="character" w:customStyle="1" w:styleId="fn1">
    <w:name w:val="fn1"/>
    <w:rsid w:val="00D93098"/>
    <w:rPr>
      <w:rFonts w:ascii="Tahoma" w:hAnsi="Tahoma" w:cs="Tahoma" w:hint="default"/>
      <w:strike w:val="0"/>
      <w:dstrike w:val="0"/>
      <w:color w:val="0000A0"/>
      <w:sz w:val="20"/>
      <w:szCs w:val="20"/>
      <w:u w:val="none"/>
      <w:effect w:val="none"/>
    </w:rPr>
  </w:style>
  <w:style w:type="character" w:customStyle="1" w:styleId="datasimp1">
    <w:name w:val="datasimp1"/>
    <w:rsid w:val="00D93098"/>
    <w:rPr>
      <w:rFonts w:cs="Simplified Arabic" w:hint="cs"/>
      <w:strike w:val="0"/>
      <w:dstrike w:val="0"/>
      <w:color w:val="000000"/>
      <w:sz w:val="27"/>
      <w:szCs w:val="27"/>
      <w:u w:val="none"/>
      <w:effect w:val="none"/>
    </w:rPr>
  </w:style>
  <w:style w:type="character" w:customStyle="1" w:styleId="maintitle1">
    <w:name w:val="maintitle1"/>
    <w:rsid w:val="00D93098"/>
    <w:rPr>
      <w:rFonts w:cs="Simplified Arabic" w:hint="cs"/>
      <w:b/>
      <w:bCs/>
      <w:color w:val="000000"/>
      <w:sz w:val="26"/>
      <w:szCs w:val="26"/>
    </w:rPr>
  </w:style>
  <w:style w:type="paragraph" w:customStyle="1" w:styleId="1fffd">
    <w:name w:val="حاكمية1"/>
    <w:basedOn w:val="a8"/>
    <w:rsid w:val="00D93098"/>
    <w:pPr>
      <w:widowControl/>
      <w:adjustRightInd/>
      <w:spacing w:before="120" w:line="240" w:lineRule="auto"/>
      <w:ind w:firstLine="284"/>
      <w:jc w:val="center"/>
      <w:textAlignment w:val="auto"/>
    </w:pPr>
    <w:rPr>
      <w:rFonts w:ascii="Lotus Linotype" w:hAnsi="Lotus Linotype" w:cs="Lotus Linotype"/>
      <w:b/>
      <w:bCs/>
      <w:snapToGrid w:val="0"/>
      <w:sz w:val="36"/>
      <w:szCs w:val="36"/>
      <w:lang w:eastAsia="ar-SA"/>
    </w:rPr>
  </w:style>
  <w:style w:type="paragraph" w:customStyle="1" w:styleId="11f2">
    <w:name w:val="حاكمية11"/>
    <w:basedOn w:val="1fffd"/>
    <w:rsid w:val="00D93098"/>
    <w:pPr>
      <w:spacing w:line="520" w:lineRule="exact"/>
    </w:pPr>
  </w:style>
  <w:style w:type="character" w:customStyle="1" w:styleId="2CharChar">
    <w:name w:val="سكينة2 Char Char"/>
    <w:rsid w:val="00D93098"/>
    <w:rPr>
      <w:rFonts w:ascii="Arial" w:eastAsia="Times New Roman" w:hAnsi="Arial" w:cs="Arial"/>
      <w:b/>
      <w:bCs/>
      <w:i/>
      <w:iCs/>
      <w:sz w:val="28"/>
      <w:szCs w:val="28"/>
      <w:lang w:eastAsia="ar-SA"/>
    </w:rPr>
  </w:style>
  <w:style w:type="character" w:customStyle="1" w:styleId="NotedebasdepageCarCarChar1">
    <w:name w:val="Note de bas de page Car Car Char1"/>
    <w:aliases w:val="Note de bas de page Car Char Char"/>
    <w:rsid w:val="00D93098"/>
    <w:rPr>
      <w:rFonts w:ascii="Times New Roman" w:eastAsia="Times New Roman" w:hAnsi="Times New Roman" w:cs="Simplified Arabic"/>
      <w:sz w:val="20"/>
      <w:szCs w:val="20"/>
      <w:lang w:eastAsia="ar-SA"/>
    </w:rPr>
  </w:style>
  <w:style w:type="character" w:customStyle="1" w:styleId="subtitle1">
    <w:name w:val="subtitle1"/>
    <w:rsid w:val="00D93098"/>
    <w:rPr>
      <w:rFonts w:ascii="Verdana" w:hAnsi="Verdana" w:hint="default"/>
      <w:strike w:val="0"/>
      <w:dstrike w:val="0"/>
      <w:color w:val="333333"/>
      <w:sz w:val="22"/>
      <w:szCs w:val="22"/>
      <w:u w:val="none"/>
      <w:effect w:val="none"/>
    </w:rPr>
  </w:style>
  <w:style w:type="character" w:customStyle="1" w:styleId="google-src-text1">
    <w:name w:val="google-src-text1"/>
    <w:rsid w:val="00D93098"/>
    <w:rPr>
      <w:vanish/>
      <w:webHidden w:val="0"/>
      <w:specVanish w:val="0"/>
    </w:rPr>
  </w:style>
  <w:style w:type="character" w:customStyle="1" w:styleId="bodysub1">
    <w:name w:val="bodysub1"/>
    <w:rsid w:val="00D93098"/>
    <w:rPr>
      <w:rFonts w:ascii="Verdana" w:hAnsi="Verdana" w:hint="default"/>
      <w:b/>
      <w:bCs/>
      <w:strike w:val="0"/>
      <w:dstrike w:val="0"/>
      <w:color w:val="000000"/>
      <w:sz w:val="16"/>
      <w:szCs w:val="16"/>
      <w:u w:val="none"/>
      <w:effect w:val="none"/>
    </w:rPr>
  </w:style>
  <w:style w:type="character" w:customStyle="1" w:styleId="caption1">
    <w:name w:val="caption1"/>
    <w:rsid w:val="00D93098"/>
    <w:rPr>
      <w:rFonts w:cs="Arabic Transparent" w:hint="cs"/>
      <w:b/>
      <w:bCs/>
      <w:color w:val="333333"/>
      <w:sz w:val="17"/>
      <w:szCs w:val="17"/>
    </w:rPr>
  </w:style>
  <w:style w:type="paragraph" w:customStyle="1" w:styleId="bodytext">
    <w:name w:val="bodytext"/>
    <w:basedOn w:val="a8"/>
    <w:rsid w:val="00D93098"/>
    <w:pPr>
      <w:widowControl/>
      <w:bidi w:val="0"/>
      <w:adjustRightInd/>
      <w:spacing w:before="100" w:beforeAutospacing="1" w:after="100" w:afterAutospacing="1" w:line="240" w:lineRule="auto"/>
      <w:jc w:val="left"/>
      <w:textAlignment w:val="auto"/>
    </w:pPr>
  </w:style>
  <w:style w:type="paragraph" w:customStyle="1" w:styleId="google-src-active-text">
    <w:name w:val="google-src-active-text"/>
    <w:basedOn w:val="a8"/>
    <w:rsid w:val="00D93098"/>
    <w:pPr>
      <w:widowControl/>
      <w:bidi w:val="0"/>
      <w:adjustRightInd/>
      <w:spacing w:before="100" w:beforeAutospacing="1" w:after="100" w:afterAutospacing="1" w:line="240" w:lineRule="auto"/>
      <w:jc w:val="left"/>
      <w:textAlignment w:val="auto"/>
    </w:pPr>
    <w:rPr>
      <w:rFonts w:ascii="Arial" w:hAnsi="Arial" w:cs="Arial"/>
      <w:color w:val="000000"/>
    </w:rPr>
  </w:style>
  <w:style w:type="paragraph" w:customStyle="1" w:styleId="spriteclose">
    <w:name w:val="sprite_clo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maximize">
    <w:name w:val="sprite_maximiz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restore">
    <w:name w:val="sprite_restor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e">
    <w:name w:val="sprite_iw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w">
    <w:name w:val="sprite_iw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e0">
    <w:name w:val="sprite_iw_se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w0">
    <w:name w:val="sprite_iw_sw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dl">
    <w:name w:val="sprite_iw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l">
    <w:name w:val="sprite_iw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l">
    <w:name w:val="sprite_iw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r">
    <w:name w:val="sprite_iw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l">
    <w:name w:val="sprite_iw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r">
    <w:name w:val="sprite_iw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dl">
    <w:name w:val="sprite_iw_tabback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l">
    <w:name w:val="sprite_iw_tabback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l">
    <w:name w:val="sprite_iw_tabback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r">
    <w:name w:val="sprite_iw_tabback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l">
    <w:name w:val="sprite_iw_tabback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r">
    <w:name w:val="sprite_iw_tabback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
    <w:name w:val="sprite_iw_x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
    <w:name w:val="sprite_iw_x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d">
    <w:name w:val="sprite_iw_x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rd">
    <w:name w:val="sprite_iw_x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
    <w:name w:val="sprite_iw_x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l">
    <w:name w:val="sprite_iw_x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e">
    <w:name w:val="sprite_iws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w">
    <w:name w:val="sprite_iws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e">
    <w:name w:val="sprite_iws_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w">
    <w:name w:val="sprite_iws_s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dl">
    <w:name w:val="sprite_iws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l">
    <w:name w:val="sprite_iws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l">
    <w:name w:val="sprite_iws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o">
    <w:name w:val="sprite_iws_tab_d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r">
    <w:name w:val="sprite_iws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l">
    <w:name w:val="sprite_iws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o">
    <w:name w:val="sprite_iws_tab_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r">
    <w:name w:val="sprite_iws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
    <w:name w:val="sprite_iws_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
    <w:name w:val="sprite_iws_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d">
    <w:name w:val="sprite_iws_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rd">
    <w:name w:val="sprite_iws_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
    <w:name w:val="sprite_iws_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l">
    <w:name w:val="sprite_iws_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google-src-text">
    <w:name w:val="google-src-text"/>
    <w:basedOn w:val="a8"/>
    <w:rsid w:val="00D93098"/>
    <w:pPr>
      <w:widowControl/>
      <w:bidi w:val="0"/>
      <w:adjustRightInd/>
      <w:spacing w:before="100" w:beforeAutospacing="1" w:after="100" w:afterAutospacing="1" w:line="240" w:lineRule="auto"/>
      <w:jc w:val="left"/>
      <w:textAlignment w:val="auto"/>
    </w:pPr>
    <w:rPr>
      <w:vanish/>
      <w:color w:val="000000"/>
    </w:rPr>
  </w:style>
  <w:style w:type="paragraph" w:customStyle="1" w:styleId="Revision1">
    <w:name w:val="Revision1"/>
    <w:semiHidden/>
    <w:rsid w:val="00D93098"/>
    <w:rPr>
      <w:rFonts w:cs="Simplified Arabic"/>
      <w:sz w:val="24"/>
      <w:szCs w:val="28"/>
      <w:lang w:eastAsia="ar-SA"/>
    </w:rPr>
  </w:style>
  <w:style w:type="character" w:customStyle="1" w:styleId="story">
    <w:name w:val="story"/>
    <w:basedOn w:val="a9"/>
    <w:rsid w:val="00D93098"/>
  </w:style>
  <w:style w:type="character" w:customStyle="1" w:styleId="boldstory">
    <w:name w:val="boldstory"/>
    <w:basedOn w:val="a9"/>
    <w:rsid w:val="00D93098"/>
  </w:style>
  <w:style w:type="character" w:customStyle="1" w:styleId="bbtitle">
    <w:name w:val="bbtitle"/>
    <w:basedOn w:val="a9"/>
    <w:rsid w:val="00D93098"/>
  </w:style>
  <w:style w:type="character" w:customStyle="1" w:styleId="bbsubtitle">
    <w:name w:val="bbsubtitle"/>
    <w:basedOn w:val="a9"/>
    <w:rsid w:val="00D93098"/>
  </w:style>
  <w:style w:type="character" w:customStyle="1" w:styleId="shorttext1">
    <w:name w:val="short_text1"/>
    <w:rsid w:val="00D93098"/>
    <w:rPr>
      <w:sz w:val="20"/>
      <w:szCs w:val="20"/>
    </w:rPr>
  </w:style>
  <w:style w:type="paragraph" w:customStyle="1" w:styleId="yiv646278838msonormal">
    <w:name w:val="yiv646278838msonormal"/>
    <w:basedOn w:val="a8"/>
    <w:rsid w:val="00D93098"/>
    <w:pPr>
      <w:widowControl/>
      <w:bidi w:val="0"/>
      <w:adjustRightInd/>
      <w:spacing w:before="100" w:beforeAutospacing="1" w:after="100" w:afterAutospacing="1" w:line="240" w:lineRule="auto"/>
      <w:jc w:val="left"/>
      <w:textAlignment w:val="auto"/>
    </w:pPr>
  </w:style>
  <w:style w:type="character" w:customStyle="1" w:styleId="yshortcuts">
    <w:name w:val="yshortcuts"/>
    <w:basedOn w:val="a9"/>
    <w:rsid w:val="00D93098"/>
  </w:style>
  <w:style w:type="paragraph" w:customStyle="1" w:styleId="yiv1478859477msonormal">
    <w:name w:val="yiv1478859477msonormal"/>
    <w:basedOn w:val="a8"/>
    <w:rsid w:val="00D93098"/>
    <w:pPr>
      <w:widowControl/>
      <w:bidi w:val="0"/>
      <w:adjustRightInd/>
      <w:spacing w:before="100" w:beforeAutospacing="1" w:after="100" w:afterAutospacing="1" w:line="240" w:lineRule="auto"/>
      <w:jc w:val="left"/>
      <w:textAlignment w:val="auto"/>
    </w:pPr>
  </w:style>
  <w:style w:type="paragraph" w:customStyle="1" w:styleId="dsbodtextfirst">
    <w:name w:val="dsbodtextfirst"/>
    <w:basedOn w:val="a8"/>
    <w:rsid w:val="00D93098"/>
    <w:pPr>
      <w:widowControl/>
      <w:bidi w:val="0"/>
      <w:adjustRightInd/>
      <w:spacing w:before="100" w:beforeAutospacing="1" w:after="100" w:afterAutospacing="1" w:line="240" w:lineRule="auto"/>
      <w:jc w:val="left"/>
      <w:textAlignment w:val="auto"/>
    </w:pPr>
  </w:style>
  <w:style w:type="character" w:customStyle="1" w:styleId="shorttext">
    <w:name w:val="short_text"/>
    <w:basedOn w:val="a9"/>
    <w:rsid w:val="00D93098"/>
  </w:style>
  <w:style w:type="character" w:customStyle="1" w:styleId="gt-icon-text1">
    <w:name w:val="gt-icon-text1"/>
    <w:basedOn w:val="a9"/>
    <w:rsid w:val="00D93098"/>
  </w:style>
  <w:style w:type="character" w:customStyle="1" w:styleId="longtextshorttext">
    <w:name w:val="long_text short_text"/>
    <w:basedOn w:val="a9"/>
    <w:rsid w:val="00D93098"/>
  </w:style>
  <w:style w:type="character" w:customStyle="1" w:styleId="yiv826273801apple-style-span">
    <w:name w:val="yiv826273801apple-style-span"/>
    <w:basedOn w:val="a9"/>
    <w:rsid w:val="00D93098"/>
  </w:style>
  <w:style w:type="table" w:styleId="1fffe">
    <w:name w:val="Table Classic 1"/>
    <w:basedOn w:val="aa"/>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yiv597423090msonormal">
    <w:name w:val="yiv59742309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597423090msolistparagraph">
    <w:name w:val="yiv59742309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730343349msonormal">
    <w:name w:val="yiv1730343349msonormal"/>
    <w:basedOn w:val="a8"/>
    <w:rsid w:val="00D93098"/>
    <w:pPr>
      <w:widowControl/>
      <w:bidi w:val="0"/>
      <w:adjustRightInd/>
      <w:spacing w:line="240" w:lineRule="auto"/>
      <w:jc w:val="left"/>
      <w:textAlignment w:val="auto"/>
    </w:pPr>
  </w:style>
  <w:style w:type="paragraph" w:customStyle="1" w:styleId="yiv676717069msonormal">
    <w:name w:val="yiv676717069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676717069msolistparagraph">
    <w:name w:val="yiv676717069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normal">
    <w:name w:val="yiv195756788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listparagraph">
    <w:name w:val="yiv195756788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normal">
    <w:name w:val="yiv1972253031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footer">
    <w:name w:val="yiv1972253031msofooter"/>
    <w:basedOn w:val="a8"/>
    <w:rsid w:val="00D93098"/>
    <w:pPr>
      <w:widowControl/>
      <w:bidi w:val="0"/>
      <w:adjustRightInd/>
      <w:spacing w:before="100" w:beforeAutospacing="1" w:after="100" w:afterAutospacing="1" w:line="240" w:lineRule="auto"/>
      <w:jc w:val="left"/>
      <w:textAlignment w:val="auto"/>
    </w:pPr>
  </w:style>
  <w:style w:type="character" w:customStyle="1" w:styleId="edit">
    <w:name w:val="edit"/>
    <w:basedOn w:val="a9"/>
    <w:rsid w:val="00D93098"/>
  </w:style>
  <w:style w:type="character" w:customStyle="1" w:styleId="search-keys1">
    <w:name w:val="search-keys1"/>
    <w:rsid w:val="00D93098"/>
    <w:rPr>
      <w:rFonts w:ascii="Arial" w:hAnsi="Arial" w:cs="Arial" w:hint="default"/>
      <w:b/>
      <w:bCs/>
      <w:color w:val="FF0000"/>
      <w:sz w:val="13"/>
      <w:szCs w:val="13"/>
    </w:rPr>
  </w:style>
  <w:style w:type="paragraph" w:customStyle="1" w:styleId="yiv816105721msonormal">
    <w:name w:val="yiv816105721msonormal"/>
    <w:basedOn w:val="a8"/>
    <w:rsid w:val="00D93098"/>
    <w:pPr>
      <w:widowControl/>
      <w:bidi w:val="0"/>
      <w:adjustRightInd/>
      <w:spacing w:line="240" w:lineRule="auto"/>
      <w:jc w:val="left"/>
      <w:textAlignment w:val="auto"/>
    </w:pPr>
  </w:style>
  <w:style w:type="paragraph" w:customStyle="1" w:styleId="yiv714325211msonormal">
    <w:name w:val="yiv714325211msonormal"/>
    <w:basedOn w:val="a8"/>
    <w:rsid w:val="00D93098"/>
    <w:pPr>
      <w:widowControl/>
      <w:bidi w:val="0"/>
      <w:adjustRightInd/>
      <w:spacing w:before="100" w:beforeAutospacing="1" w:after="100" w:afterAutospacing="1" w:line="240" w:lineRule="auto"/>
      <w:jc w:val="left"/>
      <w:textAlignment w:val="auto"/>
    </w:pPr>
  </w:style>
  <w:style w:type="character" w:customStyle="1" w:styleId="srchexplword1">
    <w:name w:val="srch_expl_word1"/>
    <w:rsid w:val="00D93098"/>
    <w:rPr>
      <w:rFonts w:ascii="Tahoma" w:hAnsi="Tahoma" w:cs="Tahoma" w:hint="default"/>
      <w:b/>
      <w:bCs/>
      <w:color w:val="237EB5"/>
    </w:rPr>
  </w:style>
  <w:style w:type="character" w:customStyle="1" w:styleId="pdacopyrights1">
    <w:name w:val="pda_copyrights1"/>
    <w:rsid w:val="00D93098"/>
    <w:rPr>
      <w:rFonts w:ascii="Tahoma" w:hAnsi="Tahoma" w:cs="Tahoma" w:hint="default"/>
      <w:b/>
      <w:bCs/>
      <w:strike w:val="0"/>
      <w:dstrike w:val="0"/>
      <w:color w:val="000000"/>
      <w:sz w:val="15"/>
      <w:szCs w:val="15"/>
      <w:u w:val="none"/>
      <w:effect w:val="none"/>
      <w:rtl/>
    </w:rPr>
  </w:style>
  <w:style w:type="character" w:customStyle="1" w:styleId="writer1">
    <w:name w:val="writer1"/>
    <w:rsid w:val="00D93098"/>
    <w:rPr>
      <w:b/>
      <w:bCs/>
      <w:i/>
      <w:iCs/>
      <w:color w:val="C53F12"/>
      <w:sz w:val="17"/>
      <w:szCs w:val="17"/>
    </w:rPr>
  </w:style>
  <w:style w:type="paragraph" w:customStyle="1" w:styleId="yiv1938636732msonormal">
    <w:name w:val="yiv1938636732msonormal"/>
    <w:basedOn w:val="a8"/>
    <w:rsid w:val="00D93098"/>
    <w:pPr>
      <w:widowControl/>
      <w:bidi w:val="0"/>
      <w:adjustRightInd/>
      <w:spacing w:line="240" w:lineRule="auto"/>
      <w:jc w:val="left"/>
      <w:textAlignment w:val="auto"/>
    </w:pPr>
  </w:style>
  <w:style w:type="character" w:customStyle="1" w:styleId="yiv1938636732msofootnotereference">
    <w:name w:val="yiv1938636732msofootnotereference"/>
    <w:rsid w:val="00D93098"/>
  </w:style>
  <w:style w:type="paragraph" w:customStyle="1" w:styleId="yiv1938636732msofootnotetext">
    <w:name w:val="yiv1938636732msofootnotetext"/>
    <w:basedOn w:val="a8"/>
    <w:rsid w:val="00D93098"/>
    <w:pPr>
      <w:widowControl/>
      <w:bidi w:val="0"/>
      <w:adjustRightInd/>
      <w:spacing w:line="240" w:lineRule="auto"/>
      <w:jc w:val="left"/>
      <w:textAlignment w:val="auto"/>
    </w:pPr>
  </w:style>
  <w:style w:type="paragraph" w:customStyle="1" w:styleId="yiv1221064264yiv786332028yiv375260312msonormal">
    <w:name w:val="yiv1221064264yiv786332028yiv375260312msonormal"/>
    <w:basedOn w:val="a8"/>
    <w:rsid w:val="00D93098"/>
    <w:pPr>
      <w:widowControl/>
      <w:bidi w:val="0"/>
      <w:adjustRightInd/>
      <w:spacing w:line="240" w:lineRule="auto"/>
      <w:jc w:val="left"/>
      <w:textAlignment w:val="auto"/>
    </w:pPr>
  </w:style>
  <w:style w:type="paragraph" w:customStyle="1" w:styleId="yiv1698064119msonormal">
    <w:name w:val="yiv1698064119msonormal"/>
    <w:basedOn w:val="a8"/>
    <w:rsid w:val="00D93098"/>
    <w:pPr>
      <w:widowControl/>
      <w:bidi w:val="0"/>
      <w:adjustRightInd/>
      <w:spacing w:line="240" w:lineRule="auto"/>
      <w:jc w:val="left"/>
      <w:textAlignment w:val="auto"/>
    </w:pPr>
  </w:style>
  <w:style w:type="character" w:customStyle="1" w:styleId="spanen">
    <w:name w:val="spanen"/>
    <w:rsid w:val="00D93098"/>
  </w:style>
  <w:style w:type="character" w:customStyle="1" w:styleId="bodytextlarge1">
    <w:name w:val="bodytextlarge1"/>
    <w:rsid w:val="00D93098"/>
    <w:rPr>
      <w:rFonts w:ascii="Tahoma" w:hAnsi="Tahoma" w:cs="Tahoma" w:hint="default"/>
      <w:b w:val="0"/>
      <w:bCs w:val="0"/>
      <w:strike w:val="0"/>
      <w:dstrike w:val="0"/>
      <w:color w:val="000000"/>
      <w:sz w:val="27"/>
      <w:szCs w:val="27"/>
      <w:u w:val="none"/>
      <w:effect w:val="none"/>
      <w:rtl/>
    </w:rPr>
  </w:style>
  <w:style w:type="paragraph" w:customStyle="1" w:styleId="resimsol1">
    <w:name w:val="resimsol1"/>
    <w:basedOn w:val="a8"/>
    <w:rsid w:val="00D93098"/>
    <w:pPr>
      <w:widowControl/>
      <w:bidi w:val="0"/>
      <w:adjustRightInd/>
      <w:spacing w:before="100" w:beforeAutospacing="1" w:after="100" w:afterAutospacing="1" w:line="240" w:lineRule="auto"/>
      <w:jc w:val="left"/>
      <w:textAlignment w:val="auto"/>
    </w:pPr>
    <w:rPr>
      <w:rFonts w:ascii="Verdana" w:hAnsi="Verdana"/>
      <w:color w:val="000000"/>
      <w:sz w:val="16"/>
      <w:szCs w:val="16"/>
    </w:rPr>
  </w:style>
  <w:style w:type="paragraph" w:customStyle="1" w:styleId="metin1">
    <w:name w:val="metin1"/>
    <w:basedOn w:val="a8"/>
    <w:rsid w:val="00D93098"/>
    <w:pPr>
      <w:widowControl/>
      <w:bidi w:val="0"/>
      <w:adjustRightInd/>
      <w:spacing w:before="100" w:beforeAutospacing="1" w:after="100" w:afterAutospacing="1" w:line="240" w:lineRule="auto"/>
      <w:textAlignment w:val="auto"/>
    </w:pPr>
    <w:rPr>
      <w:rFonts w:ascii="Verdana" w:hAnsi="Verdana"/>
      <w:color w:val="000000"/>
      <w:sz w:val="20"/>
      <w:szCs w:val="20"/>
    </w:rPr>
  </w:style>
  <w:style w:type="character" w:customStyle="1" w:styleId="blockemailwithname">
    <w:name w:val="blockemailwithname"/>
    <w:rsid w:val="00D93098"/>
  </w:style>
  <w:style w:type="paragraph" w:customStyle="1" w:styleId="21f1">
    <w:name w:val="21 نص قياسي"/>
    <w:rsid w:val="00D93098"/>
    <w:pPr>
      <w:bidi/>
      <w:ind w:left="1701"/>
      <w:jc w:val="both"/>
    </w:pPr>
    <w:rPr>
      <w:rFonts w:ascii="Verdana" w:hAnsi="Verdana" w:cs="Akhbar MT"/>
      <w:sz w:val="18"/>
      <w:szCs w:val="28"/>
    </w:rPr>
  </w:style>
  <w:style w:type="character" w:customStyle="1" w:styleId="05Char">
    <w:name w:val="05 رقم درس عربي Char"/>
    <w:rsid w:val="00D93098"/>
    <w:rPr>
      <w:rFonts w:ascii="Impact" w:hAnsi="Impact" w:cs="Al-Mothnna" w:hint="default"/>
      <w:b/>
      <w:bCs/>
      <w:sz w:val="28"/>
      <w:szCs w:val="28"/>
      <w:lang w:val="en-US" w:eastAsia="en-US" w:bidi="ar-SA"/>
    </w:rPr>
  </w:style>
  <w:style w:type="character" w:customStyle="1" w:styleId="text1">
    <w:name w:val="text1"/>
    <w:rsid w:val="00D93098"/>
    <w:rPr>
      <w:rFonts w:ascii="Tahoma" w:hAnsi="Tahoma" w:cs="Tahoma" w:hint="default"/>
      <w:b/>
      <w:bCs/>
      <w:color w:val="333333"/>
      <w:sz w:val="20"/>
      <w:szCs w:val="20"/>
    </w:rPr>
  </w:style>
  <w:style w:type="character" w:customStyle="1" w:styleId="newsbodytext1">
    <w:name w:val="newsbodytext1"/>
    <w:rsid w:val="00D93098"/>
    <w:rPr>
      <w:rFonts w:ascii="Times New Roman" w:hAnsi="Times New Roman" w:cs="Times New Roman" w:hint="default"/>
      <w:color w:val="000000"/>
      <w:sz w:val="24"/>
      <w:szCs w:val="24"/>
    </w:rPr>
  </w:style>
  <w:style w:type="character" w:customStyle="1" w:styleId="titlered1">
    <w:name w:val="title_red1"/>
    <w:rsid w:val="00D93098"/>
    <w:rPr>
      <w:b/>
      <w:bCs/>
      <w:color w:val="BC1404"/>
      <w:sz w:val="25"/>
      <w:szCs w:val="25"/>
    </w:rPr>
  </w:style>
  <w:style w:type="character" w:customStyle="1" w:styleId="databold1">
    <w:name w:val="data_bold1"/>
    <w:rsid w:val="00D93098"/>
    <w:rPr>
      <w:rFonts w:cs="Simplified Arabic" w:hint="cs"/>
      <w:b/>
      <w:bCs/>
      <w:color w:val="000000"/>
      <w:sz w:val="18"/>
      <w:szCs w:val="18"/>
      <w:rtl/>
    </w:rPr>
  </w:style>
  <w:style w:type="character" w:customStyle="1" w:styleId="WW-FootnoteCharacters">
    <w:name w:val="WW-Footnote Characters"/>
    <w:rsid w:val="00D93098"/>
    <w:rPr>
      <w:rFonts w:cs="Times New Roman"/>
      <w:vertAlign w:val="superscript"/>
    </w:rPr>
  </w:style>
  <w:style w:type="paragraph" w:customStyle="1" w:styleId="1ffff">
    <w:name w:val="المراجعة1"/>
    <w:hidden/>
    <w:semiHidden/>
    <w:rsid w:val="00D93098"/>
    <w:rPr>
      <w:rFonts w:cs="Simplified Arabic"/>
      <w:sz w:val="24"/>
      <w:szCs w:val="28"/>
      <w:lang w:eastAsia="ar-SA"/>
    </w:rPr>
  </w:style>
  <w:style w:type="character" w:customStyle="1" w:styleId="views-field-field-pubday-value">
    <w:name w:val="views-field-field-pubday-value"/>
    <w:basedOn w:val="a9"/>
    <w:rsid w:val="00D93098"/>
  </w:style>
  <w:style w:type="character" w:customStyle="1" w:styleId="field-content">
    <w:name w:val="field-content"/>
    <w:basedOn w:val="a9"/>
    <w:rsid w:val="00D93098"/>
  </w:style>
  <w:style w:type="character" w:customStyle="1" w:styleId="views-field-field-pubmonth-value">
    <w:name w:val="views-field-field-pubmonth-value"/>
    <w:basedOn w:val="a9"/>
    <w:rsid w:val="00D93098"/>
  </w:style>
  <w:style w:type="character" w:customStyle="1" w:styleId="views-field-field-pubyear-value">
    <w:name w:val="views-field-field-pubyear-value"/>
    <w:basedOn w:val="a9"/>
    <w:rsid w:val="00D93098"/>
  </w:style>
  <w:style w:type="character" w:customStyle="1" w:styleId="hometexten">
    <w:name w:val="hometexten"/>
    <w:basedOn w:val="a9"/>
    <w:rsid w:val="00D93098"/>
  </w:style>
  <w:style w:type="character" w:customStyle="1" w:styleId="verse">
    <w:name w:val="verse"/>
    <w:basedOn w:val="a9"/>
    <w:rsid w:val="00D93098"/>
  </w:style>
  <w:style w:type="paragraph" w:customStyle="1" w:styleId="affffffffffffd">
    <w:name w:val="حواشي السكينة"/>
    <w:basedOn w:val="a8"/>
    <w:rsid w:val="00D93098"/>
    <w:pPr>
      <w:widowControl/>
      <w:adjustRightInd/>
      <w:spacing w:line="240" w:lineRule="auto"/>
      <w:ind w:left="720" w:hanging="720"/>
      <w:jc w:val="lowKashida"/>
      <w:textAlignment w:val="auto"/>
    </w:pPr>
    <w:rPr>
      <w:rFonts w:ascii="Arial" w:hAnsi="Arial" w:cs="Traditional Arabic"/>
      <w:sz w:val="32"/>
      <w:lang w:bidi="ar-EG"/>
    </w:rPr>
  </w:style>
  <w:style w:type="character" w:customStyle="1" w:styleId="storyauthor">
    <w:name w:val="story_author"/>
    <w:basedOn w:val="a9"/>
    <w:rsid w:val="00D93098"/>
  </w:style>
  <w:style w:type="character" w:customStyle="1" w:styleId="blablobloa">
    <w:name w:val="blablobloa"/>
    <w:basedOn w:val="a9"/>
    <w:rsid w:val="00D93098"/>
  </w:style>
  <w:style w:type="paragraph" w:customStyle="1" w:styleId="1ffff0">
    <w:name w:val="عتيبة1"/>
    <w:basedOn w:val="a8"/>
    <w:link w:val="1Char9"/>
    <w:rsid w:val="00D93098"/>
    <w:pPr>
      <w:widowControl/>
      <w:adjustRightInd/>
      <w:spacing w:before="120" w:line="520" w:lineRule="exact"/>
      <w:ind w:firstLine="139"/>
      <w:jc w:val="center"/>
      <w:textAlignment w:val="auto"/>
    </w:pPr>
    <w:rPr>
      <w:rFonts w:ascii="Arial" w:hAnsi="Arial" w:cs="AdvertisingExtraBold"/>
      <w:snapToGrid w:val="0"/>
      <w:color w:val="0D0D0D"/>
      <w:sz w:val="32"/>
      <w:szCs w:val="32"/>
      <w:lang w:eastAsia="ar-SA" w:bidi="ar-EG"/>
    </w:rPr>
  </w:style>
  <w:style w:type="character" w:customStyle="1" w:styleId="1Char9">
    <w:name w:val="عتيبة1 Char"/>
    <w:link w:val="1ffff0"/>
    <w:rsid w:val="00D93098"/>
    <w:rPr>
      <w:rFonts w:ascii="Arial" w:hAnsi="Arial" w:cs="AdvertisingExtraBold"/>
      <w:snapToGrid w:val="0"/>
      <w:color w:val="0D0D0D"/>
      <w:sz w:val="32"/>
      <w:szCs w:val="32"/>
      <w:lang w:eastAsia="ar-SA" w:bidi="ar-EG"/>
    </w:rPr>
  </w:style>
  <w:style w:type="paragraph" w:customStyle="1" w:styleId="affffffffffffe">
    <w:name w:val="تكليف"/>
    <w:basedOn w:val="a8"/>
    <w:rsid w:val="00D93098"/>
    <w:pPr>
      <w:widowControl/>
      <w:adjustRightInd/>
      <w:spacing w:before="120" w:line="520" w:lineRule="exact"/>
      <w:ind w:firstLine="567"/>
      <w:jc w:val="center"/>
      <w:textAlignment w:val="auto"/>
    </w:pPr>
    <w:rPr>
      <w:rFonts w:ascii="Traditional Arabic" w:hAnsi="Traditional Arabic" w:cs="AdvertisingExtraBold"/>
      <w:snapToGrid w:val="0"/>
      <w:sz w:val="28"/>
      <w:szCs w:val="28"/>
      <w:lang w:eastAsia="ar-SA"/>
    </w:rPr>
  </w:style>
  <w:style w:type="paragraph" w:customStyle="1" w:styleId="afffffffffffff">
    <w:name w:val="قطاونة"/>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character" w:customStyle="1" w:styleId="hcmsccontenthtmldata">
    <w:name w:val="hcmsc_contenthtmldata"/>
    <w:basedOn w:val="a9"/>
    <w:rsid w:val="00D93098"/>
  </w:style>
  <w:style w:type="paragraph" w:customStyle="1" w:styleId="afffffffffffff0">
    <w:name w:val="محمد غالب"/>
    <w:basedOn w:val="a8"/>
    <w:rsid w:val="00D93098"/>
    <w:pPr>
      <w:widowControl/>
      <w:adjustRightInd/>
      <w:spacing w:before="120" w:line="500" w:lineRule="exact"/>
      <w:ind w:firstLine="429"/>
      <w:jc w:val="center"/>
      <w:textAlignment w:val="auto"/>
    </w:pPr>
    <w:rPr>
      <w:rFonts w:ascii="Traditional Arabic" w:hAnsi="Traditional Arabic" w:cs="AdvertisingExtraBold"/>
      <w:snapToGrid w:val="0"/>
      <w:color w:val="000000"/>
      <w:sz w:val="28"/>
      <w:szCs w:val="28"/>
      <w:lang w:eastAsia="ar-SA"/>
    </w:rPr>
  </w:style>
  <w:style w:type="paragraph" w:customStyle="1" w:styleId="1ffff1">
    <w:name w:val="غالب1"/>
    <w:basedOn w:val="a8"/>
    <w:rsid w:val="00D93098"/>
    <w:pPr>
      <w:widowControl/>
      <w:adjustRightInd/>
      <w:spacing w:before="120" w:line="500" w:lineRule="exact"/>
      <w:ind w:hanging="2"/>
      <w:jc w:val="center"/>
      <w:textAlignment w:val="auto"/>
    </w:pPr>
    <w:rPr>
      <w:rFonts w:ascii="Traditional Arabic" w:hAnsi="Traditional Arabic" w:cs="AdvertisingExtraBold"/>
      <w:snapToGrid w:val="0"/>
      <w:color w:val="000000"/>
      <w:sz w:val="28"/>
      <w:szCs w:val="28"/>
      <w:lang w:eastAsia="ar-SA"/>
    </w:rPr>
  </w:style>
  <w:style w:type="paragraph" w:customStyle="1" w:styleId="afffffffffffff1">
    <w:name w:val="باسل"/>
    <w:basedOn w:val="a8"/>
    <w:rsid w:val="00D93098"/>
    <w:pPr>
      <w:widowControl/>
      <w:adjustRightInd/>
      <w:spacing w:before="120" w:line="520" w:lineRule="exact"/>
      <w:ind w:hanging="2"/>
      <w:jc w:val="center"/>
      <w:textAlignment w:val="auto"/>
    </w:pPr>
    <w:rPr>
      <w:rFonts w:ascii="Traditional Arabic" w:hAnsi="Traditional Arabic" w:cs="AdvertisingExtraBold"/>
      <w:snapToGrid w:val="0"/>
      <w:sz w:val="28"/>
      <w:szCs w:val="28"/>
      <w:lang w:eastAsia="ar-SA"/>
    </w:rPr>
  </w:style>
  <w:style w:type="character" w:customStyle="1" w:styleId="afffffffffffff2">
    <w:name w:val="نمط مرجع حاشية سفلية"/>
    <w:rsid w:val="00D93098"/>
    <w:rPr>
      <w:rFonts w:ascii="Times New Roman" w:hAnsi="Times New Roman" w:cs="Traditional Arabic"/>
      <w:color w:val="auto"/>
      <w:sz w:val="28"/>
      <w:u w:val="none"/>
      <w:effect w:val="none"/>
      <w:vertAlign w:val="superscript"/>
      <w:lang w:bidi="ar-SA"/>
    </w:rPr>
  </w:style>
  <w:style w:type="paragraph" w:customStyle="1" w:styleId="afffffffffffff3">
    <w:name w:val="الخلف"/>
    <w:basedOn w:val="a8"/>
    <w:rsid w:val="00D93098"/>
    <w:pPr>
      <w:widowControl/>
      <w:adjustRightInd/>
      <w:spacing w:before="120" w:line="520" w:lineRule="exact"/>
      <w:ind w:hanging="2"/>
      <w:jc w:val="center"/>
      <w:textAlignment w:val="auto"/>
    </w:pPr>
    <w:rPr>
      <w:rFonts w:ascii="Lotus Linotype" w:hAnsi="Lotus Linotype" w:cs="PT Bold Heading"/>
      <w:snapToGrid w:val="0"/>
      <w:color w:val="0D0D0D"/>
      <w:sz w:val="28"/>
      <w:szCs w:val="28"/>
      <w:lang w:eastAsia="ar-SA"/>
    </w:rPr>
  </w:style>
  <w:style w:type="paragraph" w:customStyle="1" w:styleId="2ffb">
    <w:name w:val="خلف2"/>
    <w:basedOn w:val="afffffffffffff3"/>
    <w:rsid w:val="00D93098"/>
    <w:pPr>
      <w:ind w:firstLine="0"/>
      <w:jc w:val="lowKashida"/>
    </w:pPr>
  </w:style>
  <w:style w:type="paragraph" w:customStyle="1" w:styleId="afffffffffffff4">
    <w:name w:val="شيخة"/>
    <w:basedOn w:val="1ffff0"/>
    <w:rsid w:val="00D93098"/>
    <w:rPr>
      <w:sz w:val="28"/>
      <w:szCs w:val="28"/>
    </w:rPr>
  </w:style>
  <w:style w:type="paragraph" w:customStyle="1" w:styleId="StyleLatin15ptComplex17ptJustifyLowFirstline07">
    <w:name w:val="Style (Latin) 15 pt (Complex) 17 pt Justify Low First line:  0.7..."/>
    <w:basedOn w:val="a8"/>
    <w:rsid w:val="00D93098"/>
    <w:pPr>
      <w:widowControl/>
      <w:adjustRightInd/>
      <w:spacing w:before="120" w:after="120" w:line="312" w:lineRule="auto"/>
      <w:ind w:firstLine="397"/>
      <w:jc w:val="lowKashida"/>
      <w:textAlignment w:val="auto"/>
    </w:pPr>
    <w:rPr>
      <w:rFonts w:cs="Arabic Transparent"/>
      <w:sz w:val="30"/>
      <w:szCs w:val="34"/>
    </w:rPr>
  </w:style>
  <w:style w:type="character" w:customStyle="1" w:styleId="afffffffffffff5">
    <w:name w:val="محبّر"/>
    <w:rsid w:val="00D93098"/>
    <w:rPr>
      <w:b/>
      <w:bCs/>
    </w:rPr>
  </w:style>
  <w:style w:type="paragraph" w:customStyle="1" w:styleId="1ffff2">
    <w:name w:val="مصعب1"/>
    <w:basedOn w:val="af7"/>
    <w:rsid w:val="00D93098"/>
    <w:pPr>
      <w:widowControl/>
      <w:adjustRightInd/>
      <w:spacing w:before="0" w:after="0" w:line="240" w:lineRule="auto"/>
      <w:ind w:firstLine="720"/>
      <w:textAlignment w:val="auto"/>
      <w:outlineLvl w:val="9"/>
    </w:pPr>
    <w:rPr>
      <w:rFonts w:ascii="Times New Roman" w:hAnsi="Times New Roman" w:cs="Traditional Arabic"/>
      <w:b w:val="0"/>
      <w:bCs w:val="0"/>
      <w:noProof/>
      <w:kern w:val="0"/>
      <w:sz w:val="28"/>
      <w:szCs w:val="40"/>
      <w:lang w:eastAsia="ar-SA"/>
    </w:rPr>
  </w:style>
  <w:style w:type="paragraph" w:customStyle="1" w:styleId="afffffffffffff6">
    <w:name w:val="غنيم"/>
    <w:basedOn w:val="afffffffffffff4"/>
    <w:rsid w:val="00D93098"/>
    <w:pPr>
      <w:ind w:firstLine="567"/>
    </w:pPr>
    <w:rPr>
      <w:color w:val="auto"/>
    </w:rPr>
  </w:style>
  <w:style w:type="paragraph" w:customStyle="1" w:styleId="afffffffffffff7">
    <w:name w:val="متن"/>
    <w:basedOn w:val="afffa"/>
    <w:rsid w:val="00D93098"/>
    <w:pPr>
      <w:widowControl w:val="0"/>
      <w:spacing w:before="0" w:after="0" w:line="440" w:lineRule="exact"/>
      <w:ind w:firstLine="567"/>
      <w:jc w:val="both"/>
    </w:pPr>
    <w:rPr>
      <w:rFonts w:cs="Traditional Arabic"/>
      <w:sz w:val="34"/>
      <w:szCs w:val="34"/>
      <w:lang w:val="en-US" w:eastAsia="en-US"/>
    </w:rPr>
  </w:style>
  <w:style w:type="paragraph" w:customStyle="1" w:styleId="afffffffffffff8">
    <w:name w:val="القريوتي"/>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paragraph" w:customStyle="1" w:styleId="afffffffffffff9">
    <w:name w:val="داخلة"/>
    <w:basedOn w:val="a8"/>
    <w:rsid w:val="00D93098"/>
    <w:pPr>
      <w:overflowPunct w:val="0"/>
      <w:autoSpaceDE w:val="0"/>
      <w:autoSpaceDN w:val="0"/>
      <w:spacing w:line="500" w:lineRule="exact"/>
      <w:ind w:left="397"/>
    </w:pPr>
    <w:rPr>
      <w:rFonts w:cs="Traditional Arabic"/>
      <w:sz w:val="16"/>
      <w:szCs w:val="19"/>
    </w:rPr>
  </w:style>
  <w:style w:type="paragraph" w:customStyle="1" w:styleId="afffffffffffffa">
    <w:name w:val="سردار"/>
    <w:basedOn w:val="a8"/>
    <w:rsid w:val="00D93098"/>
    <w:pPr>
      <w:widowControl/>
      <w:adjustRightInd/>
      <w:spacing w:line="240" w:lineRule="auto"/>
      <w:jc w:val="center"/>
      <w:textAlignment w:val="auto"/>
    </w:pPr>
    <w:rPr>
      <w:rFonts w:ascii="Lotus Linotype" w:hAnsi="Lotus Linotype" w:cs="PT Bold Heading"/>
      <w:snapToGrid w:val="0"/>
      <w:sz w:val="32"/>
      <w:szCs w:val="32"/>
      <w:lang w:eastAsia="ar-SA"/>
    </w:rPr>
  </w:style>
  <w:style w:type="paragraph" w:customStyle="1" w:styleId="13c">
    <w:name w:val="سرد الفقرات13"/>
    <w:basedOn w:val="a8"/>
    <w:rsid w:val="00D93098"/>
    <w:pPr>
      <w:widowControl/>
      <w:adjustRightInd/>
      <w:spacing w:after="200" w:line="276" w:lineRule="auto"/>
      <w:ind w:left="720"/>
      <w:jc w:val="left"/>
      <w:textAlignment w:val="auto"/>
    </w:pPr>
    <w:rPr>
      <w:rFonts w:ascii="Calibri" w:hAnsi="Calibri" w:cs="Arial"/>
      <w:sz w:val="22"/>
      <w:szCs w:val="22"/>
    </w:rPr>
  </w:style>
  <w:style w:type="paragraph" w:customStyle="1" w:styleId="12e">
    <w:name w:val="سرد الفقرات12"/>
    <w:basedOn w:val="a8"/>
    <w:rsid w:val="00D93098"/>
    <w:pPr>
      <w:widowControl/>
      <w:adjustRightInd/>
      <w:spacing w:after="200" w:line="276" w:lineRule="auto"/>
      <w:ind w:left="720"/>
      <w:jc w:val="left"/>
      <w:textAlignment w:val="auto"/>
    </w:pPr>
    <w:rPr>
      <w:rFonts w:ascii="Calibri" w:hAnsi="Calibri" w:cs="Arial"/>
      <w:sz w:val="22"/>
      <w:szCs w:val="22"/>
    </w:rPr>
  </w:style>
  <w:style w:type="character" w:customStyle="1" w:styleId="Charffffff6">
    <w:name w:val="أالنص Char"/>
    <w:link w:val="afffffffffffffb"/>
    <w:locked/>
    <w:rsid w:val="00D93098"/>
    <w:rPr>
      <w:sz w:val="36"/>
      <w:szCs w:val="36"/>
    </w:rPr>
  </w:style>
  <w:style w:type="paragraph" w:customStyle="1" w:styleId="afffffffffffffb">
    <w:name w:val="أالنص"/>
    <w:basedOn w:val="a8"/>
    <w:link w:val="Charffffff6"/>
    <w:rsid w:val="00D93098"/>
    <w:pPr>
      <w:adjustRightInd/>
      <w:spacing w:line="240" w:lineRule="auto"/>
      <w:ind w:firstLine="567"/>
      <w:jc w:val="lowKashida"/>
      <w:textAlignment w:val="auto"/>
    </w:pPr>
    <w:rPr>
      <w:sz w:val="36"/>
      <w:szCs w:val="36"/>
    </w:rPr>
  </w:style>
  <w:style w:type="paragraph" w:customStyle="1" w:styleId="Bold">
    <w:name w:val="Bold"/>
    <w:basedOn w:val="a8"/>
    <w:link w:val="BoldChar"/>
    <w:rsid w:val="00D93098"/>
    <w:pPr>
      <w:adjustRightInd/>
      <w:spacing w:line="240" w:lineRule="auto"/>
      <w:ind w:firstLine="851"/>
      <w:textAlignment w:val="auto"/>
    </w:pPr>
    <w:rPr>
      <w:rFonts w:cs="Traditional Arabic"/>
      <w:sz w:val="36"/>
      <w:szCs w:val="36"/>
    </w:rPr>
  </w:style>
  <w:style w:type="character" w:customStyle="1" w:styleId="BoldChar">
    <w:name w:val="Bold Char"/>
    <w:link w:val="Bold"/>
    <w:locked/>
    <w:rsid w:val="00D93098"/>
    <w:rPr>
      <w:rFonts w:cs="Traditional Arabic"/>
      <w:sz w:val="36"/>
      <w:szCs w:val="36"/>
    </w:rPr>
  </w:style>
  <w:style w:type="paragraph" w:customStyle="1" w:styleId="afffffffffffffc">
    <w:name w:val="الحصين"/>
    <w:basedOn w:val="90"/>
    <w:rsid w:val="00D93098"/>
  </w:style>
  <w:style w:type="numbering" w:customStyle="1" w:styleId="13d">
    <w:name w:val="ترقيم نقطي13"/>
    <w:rsid w:val="00D93098"/>
  </w:style>
  <w:style w:type="numbering" w:customStyle="1" w:styleId="13e">
    <w:name w:val="ترقيم بحروف بمستويين13"/>
    <w:rsid w:val="00D93098"/>
  </w:style>
  <w:style w:type="numbering" w:customStyle="1" w:styleId="13f">
    <w:name w:val="ترقيم بثلاثة مستويات13"/>
    <w:rsid w:val="00D93098"/>
  </w:style>
  <w:style w:type="paragraph" w:customStyle="1" w:styleId="afffffffffffffd">
    <w:name w:val="دلائل"/>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numbering" w:customStyle="1" w:styleId="237">
    <w:name w:val="ترقيم نقطي23"/>
    <w:rsid w:val="00D93098"/>
  </w:style>
  <w:style w:type="numbering" w:customStyle="1" w:styleId="238">
    <w:name w:val="ترقيم بحروف بمستويين23"/>
    <w:rsid w:val="00D93098"/>
  </w:style>
  <w:style w:type="numbering" w:customStyle="1" w:styleId="239">
    <w:name w:val="ترقيم بثلاثة مستويات23"/>
    <w:rsid w:val="00D93098"/>
  </w:style>
  <w:style w:type="paragraph" w:customStyle="1" w:styleId="afffffffffffffe">
    <w:name w:val="شلبي"/>
    <w:basedOn w:val="a8"/>
    <w:rsid w:val="00D93098"/>
    <w:pPr>
      <w:widowControl/>
      <w:adjustRightInd/>
      <w:spacing w:before="120" w:line="520" w:lineRule="exact"/>
      <w:jc w:val="center"/>
      <w:textAlignment w:val="auto"/>
    </w:pPr>
    <w:rPr>
      <w:rFonts w:cs="AdvertisingExtraBold"/>
      <w:snapToGrid w:val="0"/>
      <w:sz w:val="28"/>
      <w:szCs w:val="28"/>
      <w:lang w:eastAsia="ar-SA" w:bidi="ar-EG"/>
    </w:rPr>
  </w:style>
  <w:style w:type="numbering" w:customStyle="1" w:styleId="333">
    <w:name w:val="ترقيم نقطي33"/>
    <w:rsid w:val="00D93098"/>
  </w:style>
  <w:style w:type="numbering" w:customStyle="1" w:styleId="334">
    <w:name w:val="ترقيم بحروف بمستويين33"/>
    <w:rsid w:val="00D93098"/>
  </w:style>
  <w:style w:type="numbering" w:customStyle="1" w:styleId="335">
    <w:name w:val="ترقيم بثلاثة مستويات33"/>
    <w:rsid w:val="00D93098"/>
  </w:style>
  <w:style w:type="paragraph" w:customStyle="1" w:styleId="affffffffffffff">
    <w:name w:val="بسمة"/>
    <w:basedOn w:val="aff2"/>
    <w:rsid w:val="00D93098"/>
    <w:pPr>
      <w:bidi/>
      <w:spacing w:before="120" w:line="520" w:lineRule="exact"/>
      <w:ind w:left="26" w:hanging="28"/>
      <w:jc w:val="center"/>
    </w:pPr>
    <w:rPr>
      <w:rFonts w:ascii="Traditional Arabic" w:eastAsia="Calibri" w:hAnsi="Traditional Arabic" w:cs="PT Bold Heading"/>
      <w:sz w:val="32"/>
      <w:szCs w:val="32"/>
    </w:rPr>
  </w:style>
  <w:style w:type="paragraph" w:customStyle="1" w:styleId="2ffc">
    <w:name w:val="بسمة2"/>
    <w:basedOn w:val="affffffffffffff"/>
    <w:rsid w:val="00D93098"/>
    <w:pPr>
      <w:ind w:firstLine="539"/>
      <w:jc w:val="lowKashida"/>
    </w:pPr>
    <w:rPr>
      <w:sz w:val="28"/>
      <w:szCs w:val="28"/>
    </w:rPr>
  </w:style>
  <w:style w:type="paragraph" w:customStyle="1" w:styleId="affffffffffffff0">
    <w:name w:val="العقل"/>
    <w:basedOn w:val="a8"/>
    <w:rsid w:val="00D93098"/>
    <w:pPr>
      <w:widowControl/>
      <w:adjustRightInd/>
      <w:spacing w:before="120" w:line="520" w:lineRule="exact"/>
      <w:ind w:hanging="2"/>
      <w:jc w:val="center"/>
      <w:textAlignment w:val="auto"/>
    </w:pPr>
    <w:rPr>
      <w:rFonts w:ascii="Lotus Linotype" w:hAnsi="Lotus Linotype" w:cs="PT Bold Heading"/>
      <w:snapToGrid w:val="0"/>
      <w:sz w:val="32"/>
      <w:szCs w:val="32"/>
      <w:lang w:eastAsia="ar-SA" w:bidi="ar-EG"/>
    </w:rPr>
  </w:style>
  <w:style w:type="numbering" w:customStyle="1" w:styleId="423">
    <w:name w:val="ترقيم نقطي42"/>
    <w:rsid w:val="00D93098"/>
  </w:style>
  <w:style w:type="numbering" w:customStyle="1" w:styleId="424">
    <w:name w:val="ترقيم بحروف بمستويين42"/>
    <w:rsid w:val="00D93098"/>
  </w:style>
  <w:style w:type="numbering" w:customStyle="1" w:styleId="425">
    <w:name w:val="ترقيم بثلاثة مستويات42"/>
    <w:rsid w:val="00D93098"/>
  </w:style>
  <w:style w:type="numbering" w:customStyle="1" w:styleId="523">
    <w:name w:val="ترقيم نقطي52"/>
    <w:rsid w:val="00D93098"/>
  </w:style>
  <w:style w:type="numbering" w:customStyle="1" w:styleId="524">
    <w:name w:val="ترقيم بحروف بمستويين52"/>
    <w:rsid w:val="00D93098"/>
  </w:style>
  <w:style w:type="numbering" w:customStyle="1" w:styleId="525">
    <w:name w:val="ترقيم بثلاثة مستويات52"/>
    <w:rsid w:val="00D93098"/>
  </w:style>
  <w:style w:type="paragraph" w:customStyle="1" w:styleId="1ffff3">
    <w:name w:val="وسطية1"/>
    <w:basedOn w:val="a8"/>
    <w:link w:val="1Chara"/>
    <w:rsid w:val="00D93098"/>
    <w:pPr>
      <w:widowControl/>
      <w:adjustRightInd/>
      <w:spacing w:before="120" w:line="560" w:lineRule="exact"/>
      <w:ind w:firstLine="567"/>
      <w:jc w:val="center"/>
      <w:textAlignment w:val="auto"/>
    </w:pPr>
    <w:rPr>
      <w:rFonts w:ascii="Lotus Linotype" w:hAnsi="Lotus Linotype" w:cs="Traditional Arabic"/>
      <w:b/>
      <w:bCs/>
      <w:sz w:val="44"/>
      <w:szCs w:val="44"/>
    </w:rPr>
  </w:style>
  <w:style w:type="paragraph" w:customStyle="1" w:styleId="2ffd">
    <w:name w:val="وسطية2"/>
    <w:basedOn w:val="a8"/>
    <w:rsid w:val="00D93098"/>
    <w:pPr>
      <w:widowControl/>
      <w:adjustRightInd/>
      <w:spacing w:before="120" w:line="560" w:lineRule="exact"/>
      <w:ind w:firstLine="567"/>
      <w:jc w:val="lowKashida"/>
      <w:textAlignment w:val="auto"/>
    </w:pPr>
    <w:rPr>
      <w:rFonts w:ascii="Lotus Linotype" w:hAnsi="Lotus Linotype" w:cs="Traditional Arabic"/>
      <w:b/>
      <w:bCs/>
      <w:sz w:val="36"/>
      <w:szCs w:val="36"/>
    </w:rPr>
  </w:style>
  <w:style w:type="character" w:customStyle="1" w:styleId="1Chara">
    <w:name w:val="وسطية1 Char"/>
    <w:link w:val="1ffff3"/>
    <w:rsid w:val="00D93098"/>
    <w:rPr>
      <w:rFonts w:ascii="Lotus Linotype" w:hAnsi="Lotus Linotype" w:cs="Traditional Arabic"/>
      <w:b/>
      <w:bCs/>
      <w:sz w:val="44"/>
      <w:szCs w:val="44"/>
    </w:rPr>
  </w:style>
  <w:style w:type="numbering" w:customStyle="1" w:styleId="61b">
    <w:name w:val="ترقيم نقطي61"/>
    <w:rsid w:val="00D93098"/>
  </w:style>
  <w:style w:type="numbering" w:customStyle="1" w:styleId="623">
    <w:name w:val="ترقيم بحروف بمستويين62"/>
    <w:rsid w:val="00D93098"/>
  </w:style>
  <w:style w:type="numbering" w:customStyle="1" w:styleId="624">
    <w:name w:val="ترقيم بثلاثة مستويات62"/>
    <w:rsid w:val="00D93098"/>
  </w:style>
  <w:style w:type="character" w:customStyle="1" w:styleId="TitleChar">
    <w:name w:val="Title Char"/>
    <w:locked/>
    <w:rsid w:val="00D93098"/>
    <w:rPr>
      <w:rFonts w:ascii="Times New Roman" w:hAnsi="Times New Roman" w:cs="Traditional Arabic"/>
      <w:b/>
      <w:bCs/>
      <w:sz w:val="44"/>
      <w:szCs w:val="44"/>
      <w:lang w:eastAsia="ar-SA" w:bidi="ar-SA"/>
    </w:rPr>
  </w:style>
  <w:style w:type="character" w:customStyle="1" w:styleId="BodyText3Char">
    <w:name w:val="Body Text 3 Char"/>
    <w:locked/>
    <w:rsid w:val="00D93098"/>
    <w:rPr>
      <w:rFonts w:ascii="Times New Roman" w:hAnsi="Times New Roman" w:cs="Times New Roman"/>
      <w:sz w:val="16"/>
      <w:szCs w:val="16"/>
    </w:rPr>
  </w:style>
  <w:style w:type="table" w:customStyle="1" w:styleId="11f3">
    <w:name w:val="جدول كلاسيكي 11"/>
    <w:basedOn w:val="aa"/>
    <w:next w:val="1fffe"/>
    <w:semiHidden/>
    <w:unhideWhenUsed/>
    <w:rsid w:val="00D93098"/>
    <w:pPr>
      <w:jc w:val="righ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f4">
    <w:name w:val="أعمدة جدول 11"/>
    <w:basedOn w:val="aa"/>
    <w:next w:val="1fffc"/>
    <w:semiHidden/>
    <w:unhideWhenUsed/>
    <w:rsid w:val="00D93098"/>
    <w:pPr>
      <w:jc w:val="righ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5110">
    <w:name w:val="ترقيم بحروف بمستويين511"/>
    <w:rsid w:val="00D93098"/>
  </w:style>
  <w:style w:type="numbering" w:customStyle="1" w:styleId="5112">
    <w:name w:val="ترقيم بثلاثة مستويات511"/>
    <w:rsid w:val="00D93098"/>
  </w:style>
  <w:style w:type="numbering" w:customStyle="1" w:styleId="5113">
    <w:name w:val="ترقيم نقطي511"/>
    <w:rsid w:val="00D93098"/>
  </w:style>
  <w:style w:type="numbering" w:customStyle="1" w:styleId="6110">
    <w:name w:val="ترقيم نقطي611"/>
    <w:rsid w:val="00D93098"/>
  </w:style>
  <w:style w:type="numbering" w:customStyle="1" w:styleId="6112">
    <w:name w:val="ترقيم بثلاثة مستويات611"/>
    <w:rsid w:val="00D93098"/>
  </w:style>
  <w:style w:type="numbering" w:customStyle="1" w:styleId="6113">
    <w:name w:val="ترقيم بحروف بمستويين611"/>
    <w:rsid w:val="00D93098"/>
  </w:style>
  <w:style w:type="numbering" w:customStyle="1" w:styleId="2270">
    <w:name w:val="بلا قائمة227"/>
    <w:next w:val="ab"/>
    <w:uiPriority w:val="99"/>
    <w:semiHidden/>
    <w:unhideWhenUsed/>
    <w:rsid w:val="00D93098"/>
  </w:style>
  <w:style w:type="character" w:customStyle="1" w:styleId="briefcittitle">
    <w:name w:val="briefcittitle"/>
    <w:uiPriority w:val="99"/>
    <w:rsid w:val="00D93098"/>
    <w:rPr>
      <w:rFonts w:cs="Times New Roman"/>
    </w:rPr>
  </w:style>
  <w:style w:type="paragraph" w:customStyle="1" w:styleId="H6">
    <w:name w:val="H6"/>
    <w:uiPriority w:val="99"/>
    <w:rsid w:val="00D93098"/>
    <w:pPr>
      <w:widowControl w:val="0"/>
      <w:autoSpaceDE w:val="0"/>
      <w:autoSpaceDN w:val="0"/>
      <w:adjustRightInd w:val="0"/>
    </w:pPr>
    <w:rPr>
      <w:b/>
      <w:bCs/>
      <w:sz w:val="16"/>
      <w:szCs w:val="16"/>
      <w:lang w:val="en-CA"/>
    </w:rPr>
  </w:style>
  <w:style w:type="character" w:customStyle="1" w:styleId="srchexplword">
    <w:name w:val="srch_expl_word"/>
    <w:rsid w:val="00D93098"/>
    <w:rPr>
      <w:rFonts w:cs="Times New Roman"/>
    </w:rPr>
  </w:style>
  <w:style w:type="character" w:customStyle="1" w:styleId="litefont">
    <w:name w:val="litefont"/>
    <w:uiPriority w:val="99"/>
    <w:rsid w:val="00D93098"/>
    <w:rPr>
      <w:rFonts w:cs="Times New Roman"/>
    </w:rPr>
  </w:style>
  <w:style w:type="character" w:customStyle="1" w:styleId="g082v65p">
    <w:name w:val="g082v65p"/>
    <w:rsid w:val="00D93098"/>
  </w:style>
  <w:style w:type="character" w:customStyle="1" w:styleId="k3pqxi48ws">
    <w:name w:val="k3pqxi48ws"/>
    <w:rsid w:val="00D93098"/>
  </w:style>
  <w:style w:type="numbering" w:customStyle="1" w:styleId="3170">
    <w:name w:val="بلا قائمة317"/>
    <w:next w:val="ab"/>
    <w:uiPriority w:val="99"/>
    <w:semiHidden/>
    <w:unhideWhenUsed/>
    <w:rsid w:val="00D93098"/>
  </w:style>
  <w:style w:type="numbering" w:customStyle="1" w:styleId="4160">
    <w:name w:val="بلا قائمة416"/>
    <w:next w:val="ab"/>
    <w:uiPriority w:val="99"/>
    <w:semiHidden/>
    <w:unhideWhenUsed/>
    <w:rsid w:val="00D93098"/>
  </w:style>
  <w:style w:type="table" w:customStyle="1" w:styleId="542">
    <w:name w:val="شبكة جدول54"/>
    <w:basedOn w:val="aa"/>
    <w:next w:val="af5"/>
    <w:rsid w:val="00D930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0">
    <w:name w:val="بلا قائمة510"/>
    <w:next w:val="ab"/>
    <w:uiPriority w:val="99"/>
    <w:semiHidden/>
    <w:unhideWhenUsed/>
    <w:rsid w:val="00D93098"/>
  </w:style>
  <w:style w:type="numbering" w:customStyle="1" w:styleId="6100">
    <w:name w:val="بلا قائمة610"/>
    <w:next w:val="ab"/>
    <w:uiPriority w:val="99"/>
    <w:semiHidden/>
    <w:unhideWhenUsed/>
    <w:rsid w:val="00D93098"/>
  </w:style>
  <w:style w:type="table" w:customStyle="1" w:styleId="722">
    <w:name w:val="شبكة جدول72"/>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0">
    <w:name w:val="بلا قائمة710"/>
    <w:next w:val="ab"/>
    <w:uiPriority w:val="99"/>
    <w:semiHidden/>
    <w:unhideWhenUsed/>
    <w:rsid w:val="00D93098"/>
  </w:style>
  <w:style w:type="table" w:customStyle="1" w:styleId="817">
    <w:name w:val="شبكة جدول81"/>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7">
    <w:name w:val="شبكة جدول91"/>
    <w:basedOn w:val="aa"/>
    <w:next w:val="af5"/>
    <w:rsid w:val="00D93098"/>
    <w:pPr>
      <w:jc w:val="right"/>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lowtextselection">
    <w:name w:val="allowtextselection"/>
    <w:rsid w:val="00D93098"/>
  </w:style>
  <w:style w:type="character" w:customStyle="1" w:styleId="AL-Mohanad18">
    <w:name w:val="نمط مرجع حاشية سفلية + (العربية وغيرها) AL-Mohanad ‏18 نقطة"/>
    <w:rsid w:val="00D93098"/>
    <w:rPr>
      <w:rFonts w:cs="Simplified Arabic"/>
      <w:sz w:val="36"/>
      <w:szCs w:val="36"/>
      <w:vertAlign w:val="superscript"/>
    </w:rPr>
  </w:style>
  <w:style w:type="character" w:customStyle="1" w:styleId="indexindex-2486">
    <w:name w:val="index index-2486"/>
    <w:basedOn w:val="a9"/>
    <w:rsid w:val="00D93098"/>
  </w:style>
  <w:style w:type="character" w:customStyle="1" w:styleId="indexindex-862">
    <w:name w:val="index index-862"/>
    <w:basedOn w:val="a9"/>
    <w:rsid w:val="00D93098"/>
  </w:style>
  <w:style w:type="character" w:customStyle="1" w:styleId="indexindex-998">
    <w:name w:val="index index-998"/>
    <w:basedOn w:val="a9"/>
    <w:rsid w:val="00D93098"/>
  </w:style>
  <w:style w:type="character" w:customStyle="1" w:styleId="indexindex-1542">
    <w:name w:val="index index-1542"/>
    <w:basedOn w:val="a9"/>
    <w:rsid w:val="00D93098"/>
  </w:style>
  <w:style w:type="character" w:customStyle="1" w:styleId="indexindex-258">
    <w:name w:val="index index-258"/>
    <w:basedOn w:val="a9"/>
    <w:rsid w:val="00D93098"/>
  </w:style>
  <w:style w:type="character" w:customStyle="1" w:styleId="indexindex-1677">
    <w:name w:val="index index-1677"/>
    <w:basedOn w:val="a9"/>
    <w:rsid w:val="00D93098"/>
  </w:style>
  <w:style w:type="character" w:customStyle="1" w:styleId="indexindex-1105">
    <w:name w:val="index index-1105"/>
    <w:basedOn w:val="a9"/>
    <w:rsid w:val="00D93098"/>
  </w:style>
  <w:style w:type="character" w:customStyle="1" w:styleId="indexindex-2249">
    <w:name w:val="index index-2249"/>
    <w:basedOn w:val="a9"/>
    <w:rsid w:val="00D93098"/>
  </w:style>
  <w:style w:type="character" w:customStyle="1" w:styleId="indexindex-2380">
    <w:name w:val="index index-2380"/>
    <w:basedOn w:val="a9"/>
    <w:rsid w:val="00D93098"/>
  </w:style>
  <w:style w:type="character" w:customStyle="1" w:styleId="indexindex-1939">
    <w:name w:val="index index-1939"/>
    <w:basedOn w:val="a9"/>
    <w:rsid w:val="00D93098"/>
  </w:style>
  <w:style w:type="character" w:customStyle="1" w:styleId="indexindex-2161">
    <w:name w:val="index index-2161"/>
    <w:basedOn w:val="a9"/>
    <w:rsid w:val="00D93098"/>
  </w:style>
  <w:style w:type="character" w:customStyle="1" w:styleId="indexindex-1638">
    <w:name w:val="index index-1638"/>
    <w:basedOn w:val="a9"/>
    <w:rsid w:val="00D93098"/>
  </w:style>
  <w:style w:type="character" w:customStyle="1" w:styleId="indexindex-612">
    <w:name w:val="index index-612"/>
    <w:basedOn w:val="a9"/>
    <w:rsid w:val="00D93098"/>
  </w:style>
  <w:style w:type="character" w:customStyle="1" w:styleId="indexindex-1919">
    <w:name w:val="index index-1919"/>
    <w:basedOn w:val="a9"/>
    <w:rsid w:val="00D93098"/>
  </w:style>
  <w:style w:type="character" w:customStyle="1" w:styleId="indexindex-93">
    <w:name w:val="index index-93"/>
    <w:basedOn w:val="a9"/>
    <w:rsid w:val="00D93098"/>
  </w:style>
  <w:style w:type="character" w:customStyle="1" w:styleId="indexindex-2365">
    <w:name w:val="index index-2365"/>
    <w:basedOn w:val="a9"/>
    <w:rsid w:val="00D93098"/>
  </w:style>
  <w:style w:type="character" w:customStyle="1" w:styleId="indexindex-246">
    <w:name w:val="index index-246"/>
    <w:basedOn w:val="a9"/>
    <w:rsid w:val="00D93098"/>
  </w:style>
  <w:style w:type="character" w:customStyle="1" w:styleId="indexindex-916">
    <w:name w:val="index index-916"/>
    <w:basedOn w:val="a9"/>
    <w:rsid w:val="00D93098"/>
  </w:style>
  <w:style w:type="character" w:customStyle="1" w:styleId="indexindex-1462">
    <w:name w:val="index index-1462"/>
    <w:basedOn w:val="a9"/>
    <w:rsid w:val="00D93098"/>
  </w:style>
  <w:style w:type="character" w:customStyle="1" w:styleId="indexindex-937">
    <w:name w:val="index index-937"/>
    <w:basedOn w:val="a9"/>
    <w:rsid w:val="00D93098"/>
  </w:style>
  <w:style w:type="character" w:customStyle="1" w:styleId="indexindex-78">
    <w:name w:val="index index-78"/>
    <w:basedOn w:val="a9"/>
    <w:rsid w:val="00D93098"/>
  </w:style>
  <w:style w:type="paragraph" w:customStyle="1" w:styleId="5f6">
    <w:name w:val="5"/>
    <w:rsid w:val="00D93098"/>
    <w:pPr>
      <w:tabs>
        <w:tab w:val="center" w:pos="4153"/>
        <w:tab w:val="right" w:pos="8306"/>
      </w:tabs>
    </w:pPr>
    <w:rPr>
      <w:sz w:val="24"/>
      <w:szCs w:val="24"/>
    </w:rPr>
  </w:style>
  <w:style w:type="paragraph" w:customStyle="1" w:styleId="CharChar1CharChar">
    <w:name w:val="Char Char1 Char Char"/>
    <w:basedOn w:val="a8"/>
    <w:semiHidden/>
    <w:rsid w:val="00D93098"/>
    <w:pPr>
      <w:widowControl/>
      <w:bidi w:val="0"/>
      <w:adjustRightInd/>
      <w:spacing w:after="160" w:line="240" w:lineRule="exact"/>
      <w:jc w:val="left"/>
      <w:textAlignment w:val="auto"/>
    </w:pPr>
    <w:rPr>
      <w:rFonts w:ascii="Arial" w:hAnsi="Arial"/>
      <w:sz w:val="20"/>
      <w:szCs w:val="20"/>
    </w:rPr>
  </w:style>
  <w:style w:type="numbering" w:styleId="1111110">
    <w:name w:val="Outline List 2"/>
    <w:basedOn w:val="ab"/>
    <w:semiHidden/>
    <w:rsid w:val="00D93098"/>
  </w:style>
  <w:style w:type="numbering" w:styleId="1ai">
    <w:name w:val="Outline List 1"/>
    <w:basedOn w:val="ab"/>
    <w:semiHidden/>
    <w:rsid w:val="00D93098"/>
  </w:style>
  <w:style w:type="character" w:styleId="HTMLCode">
    <w:name w:val="HTML Code"/>
    <w:semiHidden/>
    <w:rsid w:val="00D93098"/>
    <w:rPr>
      <w:rFonts w:ascii="Courier New" w:hAnsi="Courier New" w:cs="Courier New"/>
      <w:sz w:val="20"/>
      <w:szCs w:val="20"/>
    </w:rPr>
  </w:style>
  <w:style w:type="character" w:styleId="HTMLDefinition">
    <w:name w:val="HTML Definition"/>
    <w:rsid w:val="00D93098"/>
    <w:rPr>
      <w:i/>
      <w:iCs/>
    </w:rPr>
  </w:style>
  <w:style w:type="character" w:styleId="HTMLVariable">
    <w:name w:val="HTML Variable"/>
    <w:semiHidden/>
    <w:rsid w:val="00D93098"/>
    <w:rPr>
      <w:i/>
      <w:iCs/>
    </w:rPr>
  </w:style>
  <w:style w:type="table" w:customStyle="1" w:styleId="TableGrid12">
    <w:name w:val="Table Grid12"/>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0">
    <w:name w:val="Text"/>
    <w:aliases w:val="t,text Char,Text Char,t Char Char Char,t Char Char,t Char Char Char1 Char Char Char,t Char Char Char1 Char Char,t Char Char Char...,t Char Char Char Char Char,t Char Char Char... Char Char Char Char,t Char Char Char... Char Char Char"/>
    <w:basedOn w:val="a8"/>
    <w:semiHidden/>
    <w:rsid w:val="00D93098"/>
    <w:pPr>
      <w:widowControl/>
      <w:bidi w:val="0"/>
      <w:adjustRightInd/>
      <w:spacing w:before="240" w:line="280" w:lineRule="atLeast"/>
      <w:ind w:firstLine="360"/>
      <w:textAlignment w:val="auto"/>
    </w:pPr>
    <w:rPr>
      <w:color w:val="000000"/>
    </w:rPr>
  </w:style>
  <w:style w:type="table" w:styleId="2ffe">
    <w:name w:val="Table Columns 2"/>
    <w:basedOn w:val="aa"/>
    <w:semiHidden/>
    <w:rsid w:val="00D93098"/>
    <w:pPr>
      <w:bidi/>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Columns 3"/>
    <w:basedOn w:val="aa"/>
    <w:semiHidden/>
    <w:rsid w:val="00D93098"/>
    <w:pPr>
      <w:bidi/>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6">
    <w:name w:val="Table Columns 4"/>
    <w:basedOn w:val="aa"/>
    <w:semiHidden/>
    <w:rsid w:val="00D93098"/>
    <w:pPr>
      <w:bidi/>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7">
    <w:name w:val="Table Columns 5"/>
    <w:basedOn w:val="aa"/>
    <w:semiHidden/>
    <w:rsid w:val="00D93098"/>
    <w:pPr>
      <w:bidi/>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HTML2">
    <w:name w:val="HTML Typewriter"/>
    <w:semiHidden/>
    <w:rsid w:val="00D93098"/>
    <w:rPr>
      <w:rFonts w:ascii="Courier New" w:hAnsi="Courier New" w:cs="Courier New"/>
      <w:sz w:val="20"/>
      <w:szCs w:val="20"/>
    </w:rPr>
  </w:style>
  <w:style w:type="paragraph" w:styleId="affffffffffffff1">
    <w:name w:val="Date"/>
    <w:basedOn w:val="a8"/>
    <w:next w:val="a8"/>
    <w:link w:val="Charffffff7"/>
    <w:semiHidden/>
    <w:rsid w:val="00D93098"/>
    <w:pPr>
      <w:widowControl/>
      <w:adjustRightInd/>
      <w:spacing w:line="240" w:lineRule="auto"/>
      <w:jc w:val="left"/>
      <w:textAlignment w:val="auto"/>
    </w:pPr>
  </w:style>
  <w:style w:type="character" w:customStyle="1" w:styleId="Charffffff7">
    <w:name w:val="تاريخ Char"/>
    <w:basedOn w:val="a9"/>
    <w:link w:val="affffffffffffff1"/>
    <w:semiHidden/>
    <w:rsid w:val="00D93098"/>
    <w:rPr>
      <w:sz w:val="24"/>
      <w:szCs w:val="24"/>
    </w:rPr>
  </w:style>
  <w:style w:type="paragraph" w:styleId="affffffffffffff2">
    <w:name w:val="Salutation"/>
    <w:basedOn w:val="a8"/>
    <w:next w:val="a8"/>
    <w:link w:val="Charffffff8"/>
    <w:semiHidden/>
    <w:rsid w:val="00D93098"/>
    <w:pPr>
      <w:widowControl/>
      <w:adjustRightInd/>
      <w:spacing w:line="240" w:lineRule="auto"/>
      <w:jc w:val="left"/>
      <w:textAlignment w:val="auto"/>
    </w:pPr>
  </w:style>
  <w:style w:type="character" w:customStyle="1" w:styleId="Charffffff8">
    <w:name w:val="تحية Char"/>
    <w:basedOn w:val="a9"/>
    <w:link w:val="affffffffffffff2"/>
    <w:semiHidden/>
    <w:rsid w:val="00D93098"/>
    <w:rPr>
      <w:sz w:val="24"/>
      <w:szCs w:val="24"/>
    </w:rPr>
  </w:style>
  <w:style w:type="character" w:styleId="HTML3">
    <w:name w:val="HTML Acronym"/>
    <w:basedOn w:val="a9"/>
    <w:semiHidden/>
    <w:rsid w:val="00D93098"/>
  </w:style>
  <w:style w:type="paragraph" w:styleId="affffffffffffff3">
    <w:name w:val="Signature"/>
    <w:basedOn w:val="a8"/>
    <w:link w:val="Charffffff9"/>
    <w:semiHidden/>
    <w:rsid w:val="00D93098"/>
    <w:pPr>
      <w:widowControl/>
      <w:adjustRightInd/>
      <w:spacing w:line="240" w:lineRule="auto"/>
      <w:ind w:left="4252"/>
      <w:jc w:val="left"/>
      <w:textAlignment w:val="auto"/>
    </w:pPr>
  </w:style>
  <w:style w:type="character" w:customStyle="1" w:styleId="Charffffff9">
    <w:name w:val="توقيع Char"/>
    <w:basedOn w:val="a9"/>
    <w:link w:val="affffffffffffff3"/>
    <w:semiHidden/>
    <w:rsid w:val="00D93098"/>
    <w:rPr>
      <w:sz w:val="24"/>
      <w:szCs w:val="24"/>
    </w:rPr>
  </w:style>
  <w:style w:type="paragraph" w:styleId="affffffffffffff4">
    <w:name w:val="E-mail Signature"/>
    <w:basedOn w:val="a8"/>
    <w:link w:val="Charffffffa"/>
    <w:semiHidden/>
    <w:rsid w:val="00D93098"/>
    <w:pPr>
      <w:widowControl/>
      <w:adjustRightInd/>
      <w:spacing w:line="240" w:lineRule="auto"/>
      <w:jc w:val="left"/>
      <w:textAlignment w:val="auto"/>
    </w:pPr>
  </w:style>
  <w:style w:type="character" w:customStyle="1" w:styleId="Charffffffa">
    <w:name w:val="توقيع البريد الإلكتروني Char"/>
    <w:basedOn w:val="a9"/>
    <w:link w:val="affffffffffffff4"/>
    <w:semiHidden/>
    <w:rsid w:val="00D93098"/>
    <w:rPr>
      <w:sz w:val="24"/>
      <w:szCs w:val="24"/>
    </w:rPr>
  </w:style>
  <w:style w:type="table" w:customStyle="1" w:styleId="3ff">
    <w:name w:val="جدول أنيق3"/>
    <w:basedOn w:val="aa"/>
    <w:next w:val="afffffff3"/>
    <w:semiHidden/>
    <w:rsid w:val="00D93098"/>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ff4">
    <w:name w:val="Table 3D effects 1"/>
    <w:basedOn w:val="aa"/>
    <w:semiHidden/>
    <w:rsid w:val="00D93098"/>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
    <w:name w:val="Table 3D effects 2"/>
    <w:basedOn w:val="aa"/>
    <w:semiHidden/>
    <w:rsid w:val="00D93098"/>
    <w:pPr>
      <w:bidi/>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3D effects 3"/>
    <w:basedOn w:val="aa"/>
    <w:semiHidden/>
    <w:rsid w:val="00D93098"/>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0">
    <w:name w:val="Table Simple 2"/>
    <w:basedOn w:val="aa"/>
    <w:semiHidden/>
    <w:rsid w:val="00D93098"/>
    <w:pPr>
      <w:bidi/>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1">
    <w:name w:val="Table Simple 3"/>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5">
    <w:name w:val="Table Subtle 1"/>
    <w:basedOn w:val="aa"/>
    <w:semiHidden/>
    <w:rsid w:val="00D93098"/>
    <w:pPr>
      <w:bidi/>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1">
    <w:name w:val="Table Subtle 2"/>
    <w:basedOn w:val="aa"/>
    <w:semiHidden/>
    <w:rsid w:val="00D93098"/>
    <w:pPr>
      <w:bidi/>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2">
    <w:name w:val="جدول عالي الجودة2"/>
    <w:basedOn w:val="aa"/>
    <w:next w:val="afffffff7"/>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2fff3">
    <w:name w:val="Table Classic 2"/>
    <w:basedOn w:val="aa"/>
    <w:semiHidden/>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2">
    <w:name w:val="Table Classic 3"/>
    <w:basedOn w:val="aa"/>
    <w:semiHidden/>
    <w:rsid w:val="00D93098"/>
    <w:pPr>
      <w:bidi/>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7">
    <w:name w:val="Table Classic 4"/>
    <w:basedOn w:val="aa"/>
    <w:semiHidden/>
    <w:rsid w:val="00D93098"/>
    <w:pPr>
      <w:bidi/>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ffffffffff5">
    <w:name w:val="Table Contemporary"/>
    <w:basedOn w:val="aa"/>
    <w:semiHidden/>
    <w:rsid w:val="00D93098"/>
    <w:pPr>
      <w:bidi/>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ff6">
    <w:name w:val="Table Colorful 1"/>
    <w:basedOn w:val="aa"/>
    <w:semiHidden/>
    <w:rsid w:val="00D93098"/>
    <w:pPr>
      <w:bidi/>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4">
    <w:name w:val="Table Colorful 2"/>
    <w:basedOn w:val="aa"/>
    <w:semiHidden/>
    <w:rsid w:val="00D93098"/>
    <w:pPr>
      <w:bidi/>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3">
    <w:name w:val="Table Colorful 3"/>
    <w:basedOn w:val="aa"/>
    <w:semiHidden/>
    <w:rsid w:val="00D93098"/>
    <w:pPr>
      <w:bidi/>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7">
    <w:name w:val="Table Web 1"/>
    <w:basedOn w:val="aa"/>
    <w:semiHidden/>
    <w:rsid w:val="00D93098"/>
    <w:pPr>
      <w:bidi/>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c">
    <w:name w:val="جدول ويب 22"/>
    <w:basedOn w:val="aa"/>
    <w:next w:val="2f4"/>
    <w:semiHidden/>
    <w:rsid w:val="00D93098"/>
    <w:pPr>
      <w:bidi/>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f4">
    <w:name w:val="Table Web 3"/>
    <w:basedOn w:val="aa"/>
    <w:rsid w:val="00D93098"/>
    <w:pPr>
      <w:bidi/>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fffffff6">
    <w:name w:val="Message Header"/>
    <w:basedOn w:val="a8"/>
    <w:link w:val="Charffffffb"/>
    <w:semiHidden/>
    <w:rsid w:val="00D93098"/>
    <w:pPr>
      <w:widowControl/>
      <w:pBdr>
        <w:top w:val="single" w:sz="6" w:space="1" w:color="auto"/>
        <w:left w:val="single" w:sz="6" w:space="1" w:color="auto"/>
        <w:bottom w:val="single" w:sz="6" w:space="1" w:color="auto"/>
        <w:right w:val="single" w:sz="6" w:space="1" w:color="auto"/>
      </w:pBdr>
      <w:shd w:val="pct20" w:color="auto" w:fill="auto"/>
      <w:adjustRightInd/>
      <w:spacing w:line="240" w:lineRule="auto"/>
      <w:ind w:left="1134" w:hanging="1134"/>
      <w:jc w:val="left"/>
      <w:textAlignment w:val="auto"/>
    </w:pPr>
    <w:rPr>
      <w:rFonts w:ascii="Arial" w:hAnsi="Arial" w:cs="Arial"/>
    </w:rPr>
  </w:style>
  <w:style w:type="character" w:customStyle="1" w:styleId="Charffffffb">
    <w:name w:val="رأس رسالة Char"/>
    <w:basedOn w:val="a9"/>
    <w:link w:val="affffffffffffff6"/>
    <w:semiHidden/>
    <w:rsid w:val="00D93098"/>
    <w:rPr>
      <w:rFonts w:ascii="Arial" w:hAnsi="Arial" w:cs="Arial"/>
      <w:sz w:val="24"/>
      <w:szCs w:val="24"/>
      <w:shd w:val="pct20" w:color="auto" w:fill="auto"/>
    </w:rPr>
  </w:style>
  <w:style w:type="table" w:styleId="affffffffffffff7">
    <w:name w:val="Table Theme"/>
    <w:basedOn w:val="aa"/>
    <w:rsid w:val="00D9309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8">
    <w:name w:val="Table Grid 1"/>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5">
    <w:name w:val="Table Grid 2"/>
    <w:basedOn w:val="aa"/>
    <w:semiHidden/>
    <w:rsid w:val="00D93098"/>
    <w:pPr>
      <w:bidi/>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a"/>
    <w:semiHidden/>
    <w:rsid w:val="00D93098"/>
    <w:pPr>
      <w:bidi/>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8">
    <w:name w:val="Table Grid 4"/>
    <w:basedOn w:val="aa"/>
    <w:semiHidden/>
    <w:rsid w:val="00D93098"/>
    <w:pPr>
      <w:bidi/>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8">
    <w:name w:val="Table Grid 5"/>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0">
    <w:name w:val="Table Grid 6"/>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9">
    <w:name w:val="شبكة جدول 71"/>
    <w:basedOn w:val="aa"/>
    <w:next w:val="7a"/>
    <w:semiHidden/>
    <w:rsid w:val="00D93098"/>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d">
    <w:name w:val="Table Grid 8"/>
    <w:basedOn w:val="aa"/>
    <w:semiHidden/>
    <w:rsid w:val="00D93098"/>
    <w:pPr>
      <w:bidi/>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ffff9">
    <w:name w:val="عنوان جانبي يمين (1)"/>
    <w:basedOn w:val="a8"/>
    <w:semiHidden/>
    <w:rsid w:val="00D93098"/>
    <w:pPr>
      <w:widowControl/>
      <w:adjustRightInd/>
      <w:spacing w:after="240" w:line="440" w:lineRule="exact"/>
      <w:jc w:val="lowKashida"/>
      <w:textAlignment w:val="auto"/>
    </w:pPr>
    <w:rPr>
      <w:rFonts w:cs="Akhbar MT"/>
      <w:b/>
      <w:bCs/>
      <w:sz w:val="36"/>
      <w:szCs w:val="36"/>
    </w:rPr>
  </w:style>
  <w:style w:type="paragraph" w:styleId="affffffffffffff8">
    <w:name w:val="envelope address"/>
    <w:basedOn w:val="a8"/>
    <w:semiHidden/>
    <w:rsid w:val="00D93098"/>
    <w:pPr>
      <w:framePr w:w="7920" w:h="1980" w:hRule="exact" w:hSpace="180" w:wrap="auto" w:hAnchor="page" w:xAlign="center" w:yAlign="bottom"/>
      <w:widowControl/>
      <w:adjustRightInd/>
      <w:spacing w:line="240" w:lineRule="auto"/>
      <w:ind w:left="2880"/>
      <w:jc w:val="left"/>
      <w:textAlignment w:val="auto"/>
    </w:pPr>
    <w:rPr>
      <w:rFonts w:ascii="Arial" w:hAnsi="Arial" w:cs="Arial"/>
    </w:rPr>
  </w:style>
  <w:style w:type="paragraph" w:styleId="affffffffffffff9">
    <w:name w:val="Note Heading"/>
    <w:basedOn w:val="a8"/>
    <w:next w:val="a8"/>
    <w:link w:val="Charffffffc"/>
    <w:semiHidden/>
    <w:rsid w:val="00D93098"/>
    <w:pPr>
      <w:widowControl/>
      <w:adjustRightInd/>
      <w:spacing w:line="240" w:lineRule="auto"/>
      <w:jc w:val="left"/>
      <w:textAlignment w:val="auto"/>
    </w:pPr>
  </w:style>
  <w:style w:type="character" w:customStyle="1" w:styleId="Charffffffc">
    <w:name w:val="عنوان ملاحظة Char"/>
    <w:basedOn w:val="a9"/>
    <w:link w:val="affffffffffffff9"/>
    <w:semiHidden/>
    <w:rsid w:val="00D93098"/>
    <w:rPr>
      <w:sz w:val="24"/>
      <w:szCs w:val="24"/>
    </w:rPr>
  </w:style>
  <w:style w:type="paragraph" w:styleId="3ff6">
    <w:name w:val="List 3"/>
    <w:basedOn w:val="a8"/>
    <w:semiHidden/>
    <w:rsid w:val="00D93098"/>
    <w:pPr>
      <w:widowControl/>
      <w:adjustRightInd/>
      <w:spacing w:line="240" w:lineRule="auto"/>
      <w:ind w:left="849" w:hanging="283"/>
      <w:jc w:val="left"/>
      <w:textAlignment w:val="auto"/>
    </w:pPr>
  </w:style>
  <w:style w:type="paragraph" w:styleId="4f9">
    <w:name w:val="List 4"/>
    <w:basedOn w:val="a8"/>
    <w:semiHidden/>
    <w:rsid w:val="00D93098"/>
    <w:pPr>
      <w:widowControl/>
      <w:adjustRightInd/>
      <w:spacing w:line="240" w:lineRule="auto"/>
      <w:ind w:left="1132" w:hanging="283"/>
      <w:jc w:val="left"/>
      <w:textAlignment w:val="auto"/>
    </w:pPr>
  </w:style>
  <w:style w:type="paragraph" w:styleId="5f9">
    <w:name w:val="List 5"/>
    <w:basedOn w:val="a8"/>
    <w:semiHidden/>
    <w:rsid w:val="00D93098"/>
    <w:pPr>
      <w:widowControl/>
      <w:adjustRightInd/>
      <w:spacing w:line="240" w:lineRule="auto"/>
      <w:ind w:left="1415" w:hanging="283"/>
      <w:jc w:val="left"/>
      <w:textAlignment w:val="auto"/>
    </w:pPr>
  </w:style>
  <w:style w:type="table" w:styleId="1ffffa">
    <w:name w:val="Table List 1"/>
    <w:basedOn w:val="aa"/>
    <w:semiHidden/>
    <w:rsid w:val="00D93098"/>
    <w:pPr>
      <w:bidi/>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6">
    <w:name w:val="Table List 2"/>
    <w:basedOn w:val="aa"/>
    <w:semiHidden/>
    <w:rsid w:val="00D93098"/>
    <w:pPr>
      <w:bidi/>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a">
    <w:name w:val="Table List 5"/>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f1">
    <w:name w:val="Table List 6"/>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f">
    <w:name w:val="Table List 7"/>
    <w:basedOn w:val="aa"/>
    <w:semiHidden/>
    <w:rsid w:val="00D93098"/>
    <w:pPr>
      <w:bidi/>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e">
    <w:name w:val="Table List 8"/>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3">
    <w:name w:val="List Number 3"/>
    <w:basedOn w:val="a8"/>
    <w:semiHidden/>
    <w:rsid w:val="00D93098"/>
    <w:pPr>
      <w:widowControl/>
      <w:numPr>
        <w:numId w:val="34"/>
      </w:numPr>
      <w:adjustRightInd/>
      <w:spacing w:line="240" w:lineRule="auto"/>
      <w:jc w:val="left"/>
      <w:textAlignment w:val="auto"/>
    </w:pPr>
  </w:style>
  <w:style w:type="paragraph" w:styleId="4">
    <w:name w:val="List Number 4"/>
    <w:basedOn w:val="a8"/>
    <w:semiHidden/>
    <w:rsid w:val="00D93098"/>
    <w:pPr>
      <w:widowControl/>
      <w:numPr>
        <w:numId w:val="35"/>
      </w:numPr>
      <w:adjustRightInd/>
      <w:spacing w:line="240" w:lineRule="auto"/>
      <w:jc w:val="left"/>
      <w:textAlignment w:val="auto"/>
    </w:pPr>
  </w:style>
  <w:style w:type="paragraph" w:styleId="5">
    <w:name w:val="List Number 5"/>
    <w:basedOn w:val="a8"/>
    <w:semiHidden/>
    <w:rsid w:val="00D93098"/>
    <w:pPr>
      <w:widowControl/>
      <w:numPr>
        <w:numId w:val="36"/>
      </w:numPr>
      <w:adjustRightInd/>
      <w:spacing w:line="240" w:lineRule="auto"/>
      <w:jc w:val="left"/>
      <w:textAlignment w:val="auto"/>
    </w:pPr>
  </w:style>
  <w:style w:type="paragraph" w:styleId="4fa">
    <w:name w:val="List Continue 4"/>
    <w:basedOn w:val="a8"/>
    <w:rsid w:val="00D93098"/>
    <w:pPr>
      <w:widowControl/>
      <w:adjustRightInd/>
      <w:spacing w:after="120" w:line="240" w:lineRule="auto"/>
      <w:ind w:left="1132"/>
      <w:jc w:val="left"/>
      <w:textAlignment w:val="auto"/>
    </w:pPr>
  </w:style>
  <w:style w:type="paragraph" w:styleId="40">
    <w:name w:val="List Bullet 4"/>
    <w:basedOn w:val="a8"/>
    <w:semiHidden/>
    <w:rsid w:val="00D93098"/>
    <w:pPr>
      <w:widowControl/>
      <w:numPr>
        <w:numId w:val="37"/>
      </w:numPr>
      <w:adjustRightInd/>
      <w:spacing w:line="240" w:lineRule="auto"/>
      <w:jc w:val="left"/>
      <w:textAlignment w:val="auto"/>
    </w:pPr>
  </w:style>
  <w:style w:type="paragraph" w:styleId="50">
    <w:name w:val="List Bullet 5"/>
    <w:basedOn w:val="a8"/>
    <w:semiHidden/>
    <w:rsid w:val="00D93098"/>
    <w:pPr>
      <w:widowControl/>
      <w:numPr>
        <w:numId w:val="38"/>
      </w:numPr>
      <w:adjustRightInd/>
      <w:spacing w:line="240" w:lineRule="auto"/>
      <w:jc w:val="left"/>
      <w:textAlignment w:val="auto"/>
    </w:pPr>
  </w:style>
  <w:style w:type="character" w:styleId="HTML4">
    <w:name w:val="HTML Keyboard"/>
    <w:semiHidden/>
    <w:rsid w:val="00D93098"/>
    <w:rPr>
      <w:rFonts w:ascii="Courier New" w:hAnsi="Courier New" w:cs="Courier New"/>
      <w:sz w:val="20"/>
      <w:szCs w:val="20"/>
    </w:rPr>
  </w:style>
  <w:style w:type="paragraph" w:styleId="affffffffffffffa">
    <w:name w:val="envelope return"/>
    <w:basedOn w:val="a8"/>
    <w:semiHidden/>
    <w:rsid w:val="00D93098"/>
    <w:pPr>
      <w:widowControl/>
      <w:adjustRightInd/>
      <w:spacing w:line="240" w:lineRule="auto"/>
      <w:jc w:val="left"/>
      <w:textAlignment w:val="auto"/>
    </w:pPr>
    <w:rPr>
      <w:rFonts w:ascii="Arial" w:hAnsi="Arial" w:cs="Arial"/>
      <w:sz w:val="20"/>
      <w:szCs w:val="20"/>
    </w:rPr>
  </w:style>
  <w:style w:type="numbering" w:styleId="affffffffffffffb">
    <w:name w:val="Outline List 3"/>
    <w:basedOn w:val="ab"/>
    <w:semiHidden/>
    <w:rsid w:val="00D93098"/>
  </w:style>
  <w:style w:type="paragraph" w:styleId="2fff7">
    <w:name w:val="Body Text First Indent 2"/>
    <w:basedOn w:val="afffa"/>
    <w:link w:val="2Charb"/>
    <w:rsid w:val="00D93098"/>
    <w:pPr>
      <w:spacing w:before="0"/>
      <w:ind w:left="283" w:firstLine="210"/>
      <w:jc w:val="left"/>
    </w:pPr>
    <w:rPr>
      <w:sz w:val="24"/>
      <w:szCs w:val="24"/>
      <w:lang w:val="en-US" w:eastAsia="en-US"/>
    </w:rPr>
  </w:style>
  <w:style w:type="character" w:customStyle="1" w:styleId="2Charb">
    <w:name w:val="نص أساسي بمسافة بادئة للسطر الأول 2 Char"/>
    <w:basedOn w:val="Charf4"/>
    <w:link w:val="2fff7"/>
    <w:rsid w:val="00D93098"/>
    <w:rPr>
      <w:sz w:val="24"/>
      <w:szCs w:val="24"/>
      <w:lang w:val="x-none" w:eastAsia="x-none"/>
    </w:rPr>
  </w:style>
  <w:style w:type="character" w:styleId="HTML5">
    <w:name w:val="HTML Sample"/>
    <w:semiHidden/>
    <w:rsid w:val="00D93098"/>
    <w:rPr>
      <w:rFonts w:ascii="Courier New" w:hAnsi="Courier New" w:cs="Courier New"/>
    </w:rPr>
  </w:style>
  <w:style w:type="paragraph" w:customStyle="1" w:styleId="Char1f4">
    <w:name w:val="Char1"/>
    <w:basedOn w:val="a8"/>
    <w:autoRedefine/>
    <w:semiHidden/>
    <w:rsid w:val="00D93098"/>
    <w:pPr>
      <w:widowControl/>
      <w:adjustRightInd/>
      <w:spacing w:after="160" w:line="240" w:lineRule="exact"/>
      <w:jc w:val="center"/>
      <w:textAlignment w:val="auto"/>
    </w:pPr>
    <w:rPr>
      <w:rFonts w:ascii="Arial" w:hAnsi="Arial" w:cs="AL-Mohanad"/>
      <w:b/>
      <w:bCs/>
    </w:rPr>
  </w:style>
  <w:style w:type="paragraph" w:customStyle="1" w:styleId="CharChar1CharChar1">
    <w:name w:val="Char Char1 Char Char1"/>
    <w:basedOn w:val="a8"/>
    <w:semiHidden/>
    <w:rsid w:val="00D93098"/>
    <w:pPr>
      <w:widowControl/>
      <w:bidi w:val="0"/>
      <w:adjustRightInd/>
      <w:spacing w:after="160" w:line="240" w:lineRule="exact"/>
      <w:jc w:val="left"/>
      <w:textAlignment w:val="auto"/>
    </w:pPr>
    <w:rPr>
      <w:rFonts w:ascii="Arial" w:hAnsi="Arial"/>
      <w:sz w:val="20"/>
      <w:szCs w:val="20"/>
    </w:rPr>
  </w:style>
  <w:style w:type="character" w:customStyle="1" w:styleId="BodyTextFirstIndent2Char">
    <w:name w:val="Body Text First Indent 2 Char"/>
    <w:basedOn w:val="BodyTextIndentChar"/>
    <w:locked/>
    <w:rsid w:val="00D93098"/>
    <w:rPr>
      <w:rFonts w:ascii="Calibri" w:hAnsi="Calibri" w:cs="Arial"/>
      <w:sz w:val="22"/>
      <w:szCs w:val="22"/>
      <w:lang w:val="en-US" w:eastAsia="en-US" w:bidi="ar-SA"/>
    </w:rPr>
  </w:style>
  <w:style w:type="paragraph" w:customStyle="1" w:styleId="UU0">
    <w:name w:val="&lt;UU+&gt;"/>
    <w:basedOn w:val="UA"/>
    <w:next w:val="UA"/>
    <w:rsid w:val="00D93098"/>
    <w:pPr>
      <w:keepNext/>
      <w:keepLines/>
      <w:spacing w:after="0"/>
      <w:ind w:firstLine="0"/>
      <w:jc w:val="center"/>
    </w:pPr>
    <w:rPr>
      <w:rFonts w:cs="PT Bold Heading"/>
      <w:b/>
      <w:bCs/>
      <w:sz w:val="36"/>
      <w:szCs w:val="36"/>
    </w:rPr>
  </w:style>
  <w:style w:type="paragraph" w:customStyle="1" w:styleId="UA1">
    <w:name w:val="&lt;UA1+&gt;"/>
    <w:basedOn w:val="a8"/>
    <w:next w:val="UA"/>
    <w:rsid w:val="00D93098"/>
    <w:pPr>
      <w:keepNext/>
      <w:adjustRightInd/>
      <w:spacing w:line="240" w:lineRule="auto"/>
      <w:textAlignment w:val="auto"/>
    </w:pPr>
    <w:rPr>
      <w:rFonts w:cs="Simplified Arabic"/>
      <w:b/>
      <w:bCs/>
      <w:color w:val="000000"/>
      <w:sz w:val="32"/>
      <w:szCs w:val="34"/>
    </w:rPr>
  </w:style>
  <w:style w:type="paragraph" w:customStyle="1" w:styleId="HA">
    <w:name w:val="&lt;HA+&gt;"/>
    <w:basedOn w:val="UA"/>
    <w:next w:val="UA"/>
    <w:rsid w:val="00D93098"/>
    <w:pPr>
      <w:spacing w:after="0"/>
      <w:ind w:right="113" w:firstLine="0"/>
    </w:pPr>
    <w:rPr>
      <w:rFonts w:eastAsia="Batang"/>
      <w:color w:val="auto"/>
      <w:szCs w:val="32"/>
    </w:rPr>
  </w:style>
  <w:style w:type="paragraph" w:customStyle="1" w:styleId="HA1">
    <w:name w:val="&lt;HA1+&gt;"/>
    <w:basedOn w:val="HA"/>
    <w:next w:val="UA"/>
    <w:rsid w:val="00D93098"/>
    <w:pPr>
      <w:ind w:left="113" w:right="0"/>
    </w:pPr>
  </w:style>
  <w:style w:type="paragraph" w:customStyle="1" w:styleId="HA2">
    <w:name w:val="&lt;HA2+&gt;"/>
    <w:basedOn w:val="HA"/>
    <w:next w:val="UA"/>
    <w:rsid w:val="00D93098"/>
  </w:style>
  <w:style w:type="paragraph" w:customStyle="1" w:styleId="C">
    <w:name w:val="&lt;C+&gt;"/>
    <w:basedOn w:val="UC"/>
    <w:next w:val="UC"/>
    <w:link w:val="CChar"/>
    <w:rsid w:val="00D93098"/>
    <w:pPr>
      <w:overflowPunct w:val="0"/>
      <w:autoSpaceDE w:val="0"/>
      <w:autoSpaceDN w:val="0"/>
      <w:adjustRightInd w:val="0"/>
      <w:ind w:firstLine="0"/>
      <w:textAlignment w:val="baseline"/>
    </w:pPr>
  </w:style>
  <w:style w:type="paragraph" w:customStyle="1" w:styleId="HC">
    <w:name w:val="&lt;HC+&gt;"/>
    <w:basedOn w:val="UC"/>
    <w:next w:val="C"/>
    <w:rsid w:val="00D93098"/>
    <w:pPr>
      <w:overflowPunct w:val="0"/>
      <w:autoSpaceDE w:val="0"/>
      <w:autoSpaceDN w:val="0"/>
      <w:adjustRightInd w:val="0"/>
      <w:ind w:left="0" w:right="113" w:firstLine="0"/>
      <w:textAlignment w:val="baseline"/>
    </w:pPr>
    <w:rPr>
      <w:color w:val="auto"/>
      <w:szCs w:val="32"/>
    </w:rPr>
  </w:style>
  <w:style w:type="paragraph" w:customStyle="1" w:styleId="HC1">
    <w:name w:val="&lt;HC1+&gt;"/>
    <w:basedOn w:val="HC"/>
    <w:next w:val="C"/>
    <w:rsid w:val="00D93098"/>
    <w:pPr>
      <w:ind w:left="113" w:right="0"/>
    </w:pPr>
  </w:style>
  <w:style w:type="paragraph" w:customStyle="1" w:styleId="HC2">
    <w:name w:val="&lt;HC2+&gt;"/>
    <w:basedOn w:val="HC"/>
    <w:next w:val="C"/>
    <w:rsid w:val="00D93098"/>
    <w:pPr>
      <w:ind w:left="113" w:right="0"/>
    </w:pPr>
  </w:style>
  <w:style w:type="paragraph" w:customStyle="1" w:styleId="MM">
    <w:name w:val="&lt;MM+&gt;"/>
    <w:basedOn w:val="HA"/>
    <w:next w:val="UA"/>
    <w:rsid w:val="00D93098"/>
  </w:style>
  <w:style w:type="paragraph" w:customStyle="1" w:styleId="MMC">
    <w:name w:val="&lt;MMC+&gt;"/>
    <w:basedOn w:val="HC"/>
    <w:next w:val="C"/>
    <w:rsid w:val="00D93098"/>
  </w:style>
  <w:style w:type="paragraph" w:customStyle="1" w:styleId="UA2">
    <w:name w:val="&lt;+UA2&gt;"/>
    <w:basedOn w:val="UA1"/>
    <w:next w:val="UA"/>
    <w:rsid w:val="00D93098"/>
    <w:pPr>
      <w:jc w:val="lowKashida"/>
    </w:pPr>
  </w:style>
  <w:style w:type="character" w:customStyle="1" w:styleId="CChar">
    <w:name w:val="&lt;C+&gt; Char"/>
    <w:link w:val="C"/>
    <w:rsid w:val="00D93098"/>
    <w:rPr>
      <w:rFonts w:eastAsia="Batang" w:cs="Simplified Arabic"/>
      <w:color w:val="000000"/>
      <w:sz w:val="28"/>
      <w:szCs w:val="28"/>
    </w:rPr>
  </w:style>
  <w:style w:type="paragraph" w:customStyle="1" w:styleId="UA3">
    <w:name w:val="&lt;UA3+&gt;"/>
    <w:basedOn w:val="UA"/>
    <w:next w:val="UA"/>
    <w:rsid w:val="00D93098"/>
    <w:pPr>
      <w:widowControl w:val="0"/>
      <w:spacing w:line="560" w:lineRule="exact"/>
    </w:pPr>
    <w:rPr>
      <w:sz w:val="34"/>
    </w:rPr>
  </w:style>
  <w:style w:type="paragraph" w:customStyle="1" w:styleId="C0">
    <w:name w:val="نمط &lt;C+&gt; + أسود تباعد الأسطر:  مفرد"/>
    <w:basedOn w:val="C"/>
    <w:rsid w:val="00D93098"/>
    <w:pPr>
      <w:overflowPunct/>
      <w:autoSpaceDE/>
      <w:autoSpaceDN/>
      <w:adjustRightInd/>
      <w:ind w:firstLine="397"/>
      <w:textAlignment w:val="auto"/>
    </w:pPr>
    <w:rPr>
      <w:rFonts w:ascii="Times New (W1)" w:eastAsia="Times New Roman" w:hAnsi="Times New (W1)"/>
      <w:sz w:val="24"/>
    </w:rPr>
  </w:style>
  <w:style w:type="character" w:customStyle="1" w:styleId="UAChar">
    <w:name w:val="&lt;UA+&gt; Char"/>
    <w:link w:val="UA"/>
    <w:rsid w:val="00D93098"/>
    <w:rPr>
      <w:rFonts w:cs="Simplified Arabic"/>
      <w:color w:val="000000"/>
      <w:sz w:val="32"/>
      <w:szCs w:val="34"/>
    </w:rPr>
  </w:style>
  <w:style w:type="table" w:styleId="affffffffffffffc">
    <w:name w:val="Light Grid"/>
    <w:basedOn w:val="aa"/>
    <w:uiPriority w:val="62"/>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2-5">
    <w:name w:val="Medium Shading 2 Accent 5"/>
    <w:basedOn w:val="aa"/>
    <w:uiPriority w:val="64"/>
    <w:rsid w:val="00D93098"/>
    <w:rPr>
      <w:rFonts w:asciiTheme="minorHAnsi"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ff7">
    <w:name w:val="Medium Grid 3"/>
    <w:basedOn w:val="aa"/>
    <w:uiPriority w:val="69"/>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2fff8">
    <w:name w:val="Medium Grid 2"/>
    <w:basedOn w:val="aa"/>
    <w:uiPriority w:val="68"/>
    <w:rsid w:val="00D93098"/>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6">
    <w:name w:val="Medium Grid 1 Accent 6"/>
    <w:basedOn w:val="aa"/>
    <w:uiPriority w:val="67"/>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BodyText21">
    <w:name w:val="Body Text 21"/>
    <w:basedOn w:val="a8"/>
    <w:rsid w:val="00D93098"/>
    <w:pPr>
      <w:adjustRightInd/>
      <w:spacing w:line="240" w:lineRule="auto"/>
      <w:jc w:val="lowKashida"/>
      <w:textAlignment w:val="auto"/>
    </w:pPr>
    <w:rPr>
      <w:rFonts w:cs="Traditional Arabic"/>
      <w:sz w:val="20"/>
      <w:szCs w:val="34"/>
      <w:lang w:eastAsia="ar-SA"/>
    </w:rPr>
  </w:style>
  <w:style w:type="paragraph" w:customStyle="1" w:styleId="affffffffffffffd">
    <w:name w:val="اي"/>
    <w:rsid w:val="00D93098"/>
    <w:rPr>
      <w:rFonts w:cs="Traditional Arabic"/>
      <w:lang w:eastAsia="ar-SA"/>
    </w:rPr>
  </w:style>
  <w:style w:type="paragraph" w:customStyle="1" w:styleId="affffffffffffffe">
    <w:name w:val="غلى"/>
    <w:rsid w:val="00D93098"/>
    <w:rPr>
      <w:rFonts w:cs="Traditional Arabic"/>
      <w:lang w:eastAsia="ar-SA"/>
    </w:rPr>
  </w:style>
  <w:style w:type="paragraph" w:customStyle="1" w:styleId="afffffffffffffff">
    <w:name w:val="غن"/>
    <w:rsid w:val="00D93098"/>
    <w:rPr>
      <w:rFonts w:cs="Traditional Arabic"/>
      <w:lang w:eastAsia="ar-SA"/>
    </w:rPr>
  </w:style>
  <w:style w:type="paragraph" w:customStyle="1" w:styleId="afffffffffffffff0">
    <w:name w:val="غذا"/>
    <w:rsid w:val="00D93098"/>
    <w:rPr>
      <w:rFonts w:cs="Traditional Arabic"/>
      <w:lang w:eastAsia="ar-SA"/>
    </w:rPr>
  </w:style>
  <w:style w:type="paragraph" w:customStyle="1" w:styleId="afffffffffffffff1">
    <w:name w:val="مغ"/>
    <w:rsid w:val="00D93098"/>
    <w:rPr>
      <w:rFonts w:cs="Traditional Arabic"/>
      <w:lang w:eastAsia="ar-SA"/>
    </w:rPr>
  </w:style>
  <w:style w:type="paragraph" w:customStyle="1" w:styleId="afffffffffffffff2">
    <w:name w:val="صل"/>
    <w:rsid w:val="00D93098"/>
    <w:pPr>
      <w:bidi/>
    </w:pPr>
    <w:rPr>
      <w:rFonts w:cs="Traditional Arabic"/>
      <w:lang w:eastAsia="ar-SA"/>
    </w:rPr>
  </w:style>
  <w:style w:type="paragraph" w:customStyle="1" w:styleId="afffffffffffffff3">
    <w:name w:val="علسم"/>
    <w:rsid w:val="00D93098"/>
    <w:pPr>
      <w:bidi/>
    </w:pPr>
    <w:rPr>
      <w:rFonts w:cs="Traditional Arabic"/>
      <w:lang w:eastAsia="ar-SA"/>
    </w:rPr>
  </w:style>
  <w:style w:type="paragraph" w:customStyle="1" w:styleId="afffffffffffffff4">
    <w:name w:val="رض"/>
    <w:rsid w:val="00D93098"/>
    <w:pPr>
      <w:bidi/>
    </w:pPr>
    <w:rPr>
      <w:rFonts w:cs="Traditional Arabic"/>
      <w:lang w:eastAsia="ar-SA"/>
    </w:rPr>
  </w:style>
  <w:style w:type="paragraph" w:customStyle="1" w:styleId="afffffffffffffff5">
    <w:name w:val="عزو"/>
    <w:rsid w:val="00D93098"/>
    <w:pPr>
      <w:bidi/>
    </w:pPr>
    <w:rPr>
      <w:rFonts w:cs="Traditional Arabic"/>
      <w:lang w:eastAsia="ar-SA"/>
    </w:rPr>
  </w:style>
  <w:style w:type="character" w:customStyle="1" w:styleId="googqs-tidbit">
    <w:name w:val="goog_qs-tidbit"/>
    <w:rsid w:val="00D93098"/>
  </w:style>
  <w:style w:type="character" w:customStyle="1" w:styleId="ndesc">
    <w:name w:val="ndesc"/>
    <w:rsid w:val="00D93098"/>
  </w:style>
  <w:style w:type="character" w:customStyle="1" w:styleId="normaltext">
    <w:name w:val="normaltext"/>
    <w:basedOn w:val="a9"/>
    <w:rsid w:val="00D93098"/>
  </w:style>
  <w:style w:type="character" w:customStyle="1" w:styleId="toctext2">
    <w:name w:val="toctext2"/>
    <w:basedOn w:val="a9"/>
    <w:rsid w:val="00D93098"/>
  </w:style>
  <w:style w:type="character" w:customStyle="1" w:styleId="IntenseQuoteChar">
    <w:name w:val="Intense Quote Char"/>
    <w:link w:val="1ffe"/>
    <w:rsid w:val="00D93098"/>
    <w:rPr>
      <w:rFonts w:asciiTheme="minorHAnsi" w:eastAsiaTheme="minorHAnsi" w:hAnsiTheme="minorHAnsi" w:cstheme="minorBidi"/>
      <w:b/>
      <w:i/>
      <w:color w:val="FFFFFF"/>
      <w:shd w:val="clear" w:color="auto" w:fill="C0504D"/>
    </w:rPr>
  </w:style>
  <w:style w:type="paragraph" w:customStyle="1" w:styleId="afffffffffffffff6">
    <w:name w:val="بيانات الباحث"/>
    <w:basedOn w:val="a8"/>
    <w:link w:val="Charffffffd"/>
    <w:qFormat/>
    <w:rsid w:val="00D93098"/>
    <w:pPr>
      <w:adjustRightInd/>
      <w:spacing w:line="500" w:lineRule="exact"/>
      <w:jc w:val="center"/>
      <w:textAlignment w:val="auto"/>
    </w:pPr>
    <w:rPr>
      <w:rFonts w:ascii="Tahoma" w:hAnsi="Tahoma" w:cs="AL-Mohanad Bold"/>
      <w:sz w:val="36"/>
      <w:szCs w:val="32"/>
    </w:rPr>
  </w:style>
  <w:style w:type="character" w:customStyle="1" w:styleId="Charffffffd">
    <w:name w:val="بيانات الباحث Char"/>
    <w:basedOn w:val="a9"/>
    <w:link w:val="afffffffffffffff6"/>
    <w:rsid w:val="00D93098"/>
    <w:rPr>
      <w:rFonts w:ascii="Tahoma" w:hAnsi="Tahoma" w:cs="AL-Mohanad Bold"/>
      <w:sz w:val="36"/>
      <w:szCs w:val="32"/>
    </w:rPr>
  </w:style>
  <w:style w:type="character" w:customStyle="1" w:styleId="afffffffffffffff7">
    <w:name w:val="رمز الحاشية"/>
    <w:basedOn w:val="a9"/>
    <w:uiPriority w:val="1"/>
    <w:qFormat/>
    <w:rsid w:val="00D93098"/>
    <w:rPr>
      <w:rFonts w:ascii="AAA GoldenLotus" w:hAnsi="AAA GoldenLotus" w:cs="AAA GoldenLotus"/>
      <w:bCs w:val="0"/>
      <w:iCs w:val="0"/>
      <w:sz w:val="30"/>
      <w:szCs w:val="30"/>
      <w:vertAlign w:val="superscript"/>
      <w:lang w:eastAsia="ar-SA"/>
    </w:rPr>
  </w:style>
  <w:style w:type="paragraph" w:customStyle="1" w:styleId="5fb">
    <w:name w:val="نمط5"/>
    <w:basedOn w:val="af0"/>
    <w:qFormat/>
    <w:rsid w:val="00D93098"/>
    <w:pPr>
      <w:adjustRightInd/>
      <w:spacing w:line="360" w:lineRule="exact"/>
      <w:ind w:left="284" w:hanging="284"/>
      <w:textAlignment w:val="auto"/>
    </w:pPr>
    <w:rPr>
      <w:rFonts w:cs="adwa-assalaf"/>
      <w:sz w:val="22"/>
      <w:szCs w:val="22"/>
    </w:rPr>
  </w:style>
  <w:style w:type="numbering" w:customStyle="1" w:styleId="208">
    <w:name w:val="بلا قائمة208"/>
    <w:next w:val="ab"/>
    <w:uiPriority w:val="99"/>
    <w:semiHidden/>
    <w:unhideWhenUsed/>
    <w:rsid w:val="002B6600"/>
  </w:style>
  <w:style w:type="character" w:customStyle="1" w:styleId="prohet-prayer">
    <w:name w:val="prohet-prayer"/>
    <w:basedOn w:val="a9"/>
    <w:rsid w:val="002B6600"/>
  </w:style>
  <w:style w:type="numbering" w:customStyle="1" w:styleId="209">
    <w:name w:val="بلا قائمة209"/>
    <w:next w:val="ab"/>
    <w:uiPriority w:val="99"/>
    <w:semiHidden/>
    <w:unhideWhenUsed/>
    <w:rsid w:val="00CE59CE"/>
  </w:style>
  <w:style w:type="numbering" w:customStyle="1" w:styleId="11070">
    <w:name w:val="بلا قائمة1107"/>
    <w:next w:val="ab"/>
    <w:uiPriority w:val="99"/>
    <w:semiHidden/>
    <w:unhideWhenUsed/>
    <w:rsid w:val="00CE59CE"/>
  </w:style>
  <w:style w:type="numbering" w:customStyle="1" w:styleId="2280">
    <w:name w:val="بلا قائمة228"/>
    <w:next w:val="ab"/>
    <w:uiPriority w:val="99"/>
    <w:semiHidden/>
    <w:unhideWhenUsed/>
    <w:rsid w:val="00CE59CE"/>
  </w:style>
  <w:style w:type="numbering" w:customStyle="1" w:styleId="3180">
    <w:name w:val="بلا قائمة318"/>
    <w:next w:val="ab"/>
    <w:uiPriority w:val="99"/>
    <w:semiHidden/>
    <w:unhideWhenUsed/>
    <w:rsid w:val="00CE59CE"/>
  </w:style>
  <w:style w:type="numbering" w:customStyle="1" w:styleId="4170">
    <w:name w:val="بلا قائمة417"/>
    <w:next w:val="ab"/>
    <w:semiHidden/>
    <w:unhideWhenUsed/>
    <w:rsid w:val="00CE59CE"/>
  </w:style>
  <w:style w:type="numbering" w:customStyle="1" w:styleId="5160">
    <w:name w:val="بلا قائمة516"/>
    <w:next w:val="ab"/>
    <w:uiPriority w:val="99"/>
    <w:semiHidden/>
    <w:unhideWhenUsed/>
    <w:rsid w:val="00CE59CE"/>
  </w:style>
  <w:style w:type="numbering" w:customStyle="1" w:styleId="1128">
    <w:name w:val="بلا قائمة1128"/>
    <w:next w:val="ab"/>
    <w:uiPriority w:val="99"/>
    <w:semiHidden/>
    <w:unhideWhenUsed/>
    <w:rsid w:val="00CE59CE"/>
  </w:style>
  <w:style w:type="numbering" w:customStyle="1" w:styleId="6160">
    <w:name w:val="بلا قائمة616"/>
    <w:next w:val="ab"/>
    <w:uiPriority w:val="99"/>
    <w:semiHidden/>
    <w:unhideWhenUsed/>
    <w:rsid w:val="00CE59CE"/>
  </w:style>
  <w:style w:type="numbering" w:customStyle="1" w:styleId="7160">
    <w:name w:val="بلا قائمة716"/>
    <w:next w:val="ab"/>
    <w:uiPriority w:val="99"/>
    <w:semiHidden/>
    <w:unhideWhenUsed/>
    <w:rsid w:val="00CE59CE"/>
  </w:style>
  <w:style w:type="numbering" w:customStyle="1" w:styleId="8100">
    <w:name w:val="بلا قائمة810"/>
    <w:next w:val="ab"/>
    <w:uiPriority w:val="99"/>
    <w:semiHidden/>
    <w:unhideWhenUsed/>
    <w:rsid w:val="00CE59CE"/>
  </w:style>
  <w:style w:type="numbering" w:customStyle="1" w:styleId="9100">
    <w:name w:val="بلا قائمة910"/>
    <w:next w:val="ab"/>
    <w:uiPriority w:val="99"/>
    <w:semiHidden/>
    <w:unhideWhenUsed/>
    <w:rsid w:val="00CE59CE"/>
  </w:style>
  <w:style w:type="numbering" w:customStyle="1" w:styleId="10100">
    <w:name w:val="بلا قائمة1010"/>
    <w:next w:val="ab"/>
    <w:uiPriority w:val="99"/>
    <w:semiHidden/>
    <w:unhideWhenUsed/>
    <w:rsid w:val="00CE59CE"/>
  </w:style>
  <w:style w:type="numbering" w:customStyle="1" w:styleId="1216">
    <w:name w:val="بلا قائمة1216"/>
    <w:next w:val="ab"/>
    <w:uiPriority w:val="99"/>
    <w:semiHidden/>
    <w:unhideWhenUsed/>
    <w:rsid w:val="00CE59CE"/>
  </w:style>
  <w:style w:type="numbering" w:customStyle="1" w:styleId="13100">
    <w:name w:val="بلا قائمة1310"/>
    <w:next w:val="ab"/>
    <w:semiHidden/>
    <w:rsid w:val="00CE59CE"/>
  </w:style>
  <w:style w:type="numbering" w:customStyle="1" w:styleId="8f">
    <w:name w:val="ترقيم نقطي8"/>
    <w:rsid w:val="00CE59CE"/>
  </w:style>
  <w:style w:type="numbering" w:customStyle="1" w:styleId="9b">
    <w:name w:val="ترقيم بحروف بمستويين9"/>
    <w:rsid w:val="00CE59CE"/>
  </w:style>
  <w:style w:type="numbering" w:customStyle="1" w:styleId="9c">
    <w:name w:val="ترقيم بثلاثة مستويات9"/>
    <w:rsid w:val="00CE59CE"/>
  </w:style>
  <w:style w:type="numbering" w:customStyle="1" w:styleId="14100">
    <w:name w:val="بلا قائمة1410"/>
    <w:next w:val="ab"/>
    <w:uiPriority w:val="99"/>
    <w:semiHidden/>
    <w:unhideWhenUsed/>
    <w:rsid w:val="00CE59CE"/>
  </w:style>
  <w:style w:type="numbering" w:customStyle="1" w:styleId="15100">
    <w:name w:val="بلا قائمة1510"/>
    <w:next w:val="ab"/>
    <w:semiHidden/>
    <w:rsid w:val="00CE59CE"/>
  </w:style>
  <w:style w:type="numbering" w:customStyle="1" w:styleId="16100">
    <w:name w:val="بلا قائمة1610"/>
    <w:next w:val="ab"/>
    <w:uiPriority w:val="99"/>
    <w:semiHidden/>
    <w:unhideWhenUsed/>
    <w:rsid w:val="00CE59CE"/>
  </w:style>
  <w:style w:type="numbering" w:customStyle="1" w:styleId="141">
    <w:name w:val="ترقيم نقطي14"/>
    <w:rsid w:val="00CE59CE"/>
    <w:pPr>
      <w:numPr>
        <w:numId w:val="24"/>
      </w:numPr>
    </w:pPr>
  </w:style>
  <w:style w:type="numbering" w:customStyle="1" w:styleId="14">
    <w:name w:val="ترقيم بثلاثة مستويات14"/>
    <w:rsid w:val="00CE59CE"/>
    <w:pPr>
      <w:numPr>
        <w:numId w:val="22"/>
      </w:numPr>
    </w:pPr>
  </w:style>
  <w:style w:type="numbering" w:customStyle="1" w:styleId="7f0">
    <w:name w:val="ترقيم جدول7"/>
    <w:rsid w:val="00CE59CE"/>
  </w:style>
  <w:style w:type="numbering" w:customStyle="1" w:styleId="140">
    <w:name w:val="ترقيم بحروف بمستويين14"/>
    <w:rsid w:val="00CE59CE"/>
    <w:pPr>
      <w:numPr>
        <w:numId w:val="23"/>
      </w:numPr>
    </w:pPr>
  </w:style>
  <w:style w:type="numbering" w:customStyle="1" w:styleId="17100">
    <w:name w:val="بلا قائمة1710"/>
    <w:next w:val="ab"/>
    <w:uiPriority w:val="99"/>
    <w:semiHidden/>
    <w:unhideWhenUsed/>
    <w:rsid w:val="00CE59CE"/>
  </w:style>
  <w:style w:type="numbering" w:customStyle="1" w:styleId="18100">
    <w:name w:val="بلا قائمة1810"/>
    <w:next w:val="ab"/>
    <w:semiHidden/>
    <w:rsid w:val="00CE59CE"/>
  </w:style>
  <w:style w:type="numbering" w:customStyle="1" w:styleId="19100">
    <w:name w:val="بلا قائمة1910"/>
    <w:next w:val="ab"/>
    <w:uiPriority w:val="99"/>
    <w:semiHidden/>
    <w:unhideWhenUsed/>
    <w:rsid w:val="00CE59CE"/>
  </w:style>
  <w:style w:type="numbering" w:customStyle="1" w:styleId="20100">
    <w:name w:val="بلا قائمة2010"/>
    <w:next w:val="ab"/>
    <w:uiPriority w:val="99"/>
    <w:semiHidden/>
    <w:rsid w:val="00CE59CE"/>
  </w:style>
  <w:style w:type="numbering" w:customStyle="1" w:styleId="248">
    <w:name w:val="ترقيم نقطي24"/>
    <w:rsid w:val="00CE59CE"/>
  </w:style>
  <w:style w:type="numbering" w:customStyle="1" w:styleId="249">
    <w:name w:val="ترقيم بحروف بمستويين24"/>
    <w:rsid w:val="00CE59CE"/>
  </w:style>
  <w:style w:type="numbering" w:customStyle="1" w:styleId="24a">
    <w:name w:val="ترقيم بثلاثة مستويات24"/>
    <w:rsid w:val="00CE59CE"/>
  </w:style>
  <w:style w:type="numbering" w:customStyle="1" w:styleId="2118">
    <w:name w:val="بلا قائمة2118"/>
    <w:next w:val="ab"/>
    <w:uiPriority w:val="99"/>
    <w:semiHidden/>
    <w:unhideWhenUsed/>
    <w:rsid w:val="00CE59CE"/>
  </w:style>
  <w:style w:type="numbering" w:customStyle="1" w:styleId="2fff9">
    <w:name w:val="تعداد بالأرقام العربية2"/>
    <w:rsid w:val="00CE59CE"/>
  </w:style>
  <w:style w:type="numbering" w:customStyle="1" w:styleId="02">
    <w:name w:val="تعداد بالأرقام اللاتينية.02"/>
    <w:rsid w:val="00CE59CE"/>
  </w:style>
  <w:style w:type="numbering" w:customStyle="1" w:styleId="52">
    <w:name w:val="نمط مستورد 52"/>
    <w:rsid w:val="00CE59CE"/>
    <w:pPr>
      <w:numPr>
        <w:numId w:val="7"/>
      </w:numPr>
    </w:pPr>
  </w:style>
  <w:style w:type="numbering" w:customStyle="1" w:styleId="62">
    <w:name w:val="نمط مستورد 62"/>
    <w:rsid w:val="00CE59CE"/>
    <w:pPr>
      <w:numPr>
        <w:numId w:val="8"/>
      </w:numPr>
    </w:pPr>
  </w:style>
  <w:style w:type="numbering" w:customStyle="1" w:styleId="72">
    <w:name w:val="نمط مستورد 72"/>
    <w:rsid w:val="00CE59CE"/>
    <w:pPr>
      <w:numPr>
        <w:numId w:val="9"/>
      </w:numPr>
    </w:pPr>
  </w:style>
  <w:style w:type="numbering" w:customStyle="1" w:styleId="2290">
    <w:name w:val="بلا قائمة229"/>
    <w:next w:val="ab"/>
    <w:uiPriority w:val="99"/>
    <w:semiHidden/>
    <w:unhideWhenUsed/>
    <w:rsid w:val="00CE59CE"/>
  </w:style>
  <w:style w:type="numbering" w:customStyle="1" w:styleId="2370">
    <w:name w:val="بلا قائمة237"/>
    <w:next w:val="ab"/>
    <w:uiPriority w:val="99"/>
    <w:semiHidden/>
    <w:unhideWhenUsed/>
    <w:rsid w:val="00CE59CE"/>
  </w:style>
  <w:style w:type="numbering" w:customStyle="1" w:styleId="1108">
    <w:name w:val="بلا قائمة1108"/>
    <w:next w:val="ab"/>
    <w:semiHidden/>
    <w:unhideWhenUsed/>
    <w:rsid w:val="00CE59CE"/>
  </w:style>
  <w:style w:type="numbering" w:customStyle="1" w:styleId="2470">
    <w:name w:val="بلا قائمة247"/>
    <w:next w:val="ab"/>
    <w:semiHidden/>
    <w:rsid w:val="00CE59CE"/>
  </w:style>
  <w:style w:type="numbering" w:customStyle="1" w:styleId="2570">
    <w:name w:val="بلا قائمة257"/>
    <w:next w:val="ab"/>
    <w:uiPriority w:val="99"/>
    <w:semiHidden/>
    <w:unhideWhenUsed/>
    <w:rsid w:val="00CE59CE"/>
  </w:style>
  <w:style w:type="numbering" w:customStyle="1" w:styleId="2660">
    <w:name w:val="بلا قائمة266"/>
    <w:next w:val="ab"/>
    <w:uiPriority w:val="99"/>
    <w:semiHidden/>
    <w:unhideWhenUsed/>
    <w:rsid w:val="00CE59CE"/>
  </w:style>
  <w:style w:type="numbering" w:customStyle="1" w:styleId="2760">
    <w:name w:val="بلا قائمة276"/>
    <w:next w:val="ab"/>
    <w:uiPriority w:val="99"/>
    <w:semiHidden/>
    <w:unhideWhenUsed/>
    <w:rsid w:val="00CE59CE"/>
  </w:style>
  <w:style w:type="numbering" w:customStyle="1" w:styleId="2820">
    <w:name w:val="بلا قائمة282"/>
    <w:next w:val="ab"/>
    <w:uiPriority w:val="99"/>
    <w:semiHidden/>
    <w:unhideWhenUsed/>
    <w:rsid w:val="00CE59CE"/>
  </w:style>
  <w:style w:type="numbering" w:customStyle="1" w:styleId="2920">
    <w:name w:val="بلا قائمة292"/>
    <w:next w:val="ab"/>
    <w:uiPriority w:val="99"/>
    <w:semiHidden/>
    <w:unhideWhenUsed/>
    <w:rsid w:val="00CE59CE"/>
  </w:style>
  <w:style w:type="numbering" w:customStyle="1" w:styleId="3020">
    <w:name w:val="بلا قائمة302"/>
    <w:next w:val="ab"/>
    <w:uiPriority w:val="99"/>
    <w:semiHidden/>
    <w:unhideWhenUsed/>
    <w:rsid w:val="00CE59CE"/>
  </w:style>
  <w:style w:type="numbering" w:customStyle="1" w:styleId="3190">
    <w:name w:val="بلا قائمة319"/>
    <w:next w:val="ab"/>
    <w:uiPriority w:val="99"/>
    <w:semiHidden/>
    <w:unhideWhenUsed/>
    <w:rsid w:val="00CE59CE"/>
  </w:style>
  <w:style w:type="numbering" w:customStyle="1" w:styleId="3220">
    <w:name w:val="بلا قائمة322"/>
    <w:next w:val="ab"/>
    <w:uiPriority w:val="99"/>
    <w:semiHidden/>
    <w:unhideWhenUsed/>
    <w:rsid w:val="00CE59CE"/>
  </w:style>
  <w:style w:type="numbering" w:customStyle="1" w:styleId="3320">
    <w:name w:val="بلا قائمة332"/>
    <w:next w:val="ab"/>
    <w:uiPriority w:val="99"/>
    <w:semiHidden/>
    <w:rsid w:val="00CE59CE"/>
  </w:style>
  <w:style w:type="numbering" w:customStyle="1" w:styleId="3420">
    <w:name w:val="بلا قائمة342"/>
    <w:next w:val="ab"/>
    <w:uiPriority w:val="99"/>
    <w:semiHidden/>
    <w:unhideWhenUsed/>
    <w:rsid w:val="00CE59CE"/>
  </w:style>
  <w:style w:type="numbering" w:customStyle="1" w:styleId="343">
    <w:name w:val="ترقيم نقطي34"/>
    <w:rsid w:val="00CE59CE"/>
  </w:style>
  <w:style w:type="numbering" w:customStyle="1" w:styleId="344">
    <w:name w:val="ترقيم بحروف بمستويين34"/>
    <w:rsid w:val="00CE59CE"/>
  </w:style>
  <w:style w:type="numbering" w:customStyle="1" w:styleId="345">
    <w:name w:val="ترقيم بثلاثة مستويات34"/>
    <w:rsid w:val="00CE59CE"/>
  </w:style>
  <w:style w:type="numbering" w:customStyle="1" w:styleId="3520">
    <w:name w:val="بلا قائمة352"/>
    <w:next w:val="ab"/>
    <w:uiPriority w:val="99"/>
    <w:semiHidden/>
    <w:unhideWhenUsed/>
    <w:rsid w:val="00CE59CE"/>
  </w:style>
  <w:style w:type="numbering" w:customStyle="1" w:styleId="NoList120">
    <w:name w:val="No List120"/>
    <w:next w:val="ab"/>
    <w:uiPriority w:val="99"/>
    <w:semiHidden/>
    <w:unhideWhenUsed/>
    <w:rsid w:val="00CE59CE"/>
  </w:style>
  <w:style w:type="numbering" w:customStyle="1" w:styleId="NoList1117">
    <w:name w:val="No List1117"/>
    <w:next w:val="ab"/>
    <w:uiPriority w:val="99"/>
    <w:semiHidden/>
    <w:unhideWhenUsed/>
    <w:rsid w:val="00CE59CE"/>
  </w:style>
  <w:style w:type="numbering" w:customStyle="1" w:styleId="NoList210">
    <w:name w:val="No List210"/>
    <w:next w:val="ab"/>
    <w:uiPriority w:val="99"/>
    <w:semiHidden/>
    <w:unhideWhenUsed/>
    <w:rsid w:val="00CE59CE"/>
  </w:style>
  <w:style w:type="numbering" w:customStyle="1" w:styleId="NoList1118">
    <w:name w:val="No List1118"/>
    <w:next w:val="ab"/>
    <w:uiPriority w:val="99"/>
    <w:semiHidden/>
    <w:unhideWhenUsed/>
    <w:rsid w:val="00CE59CE"/>
  </w:style>
  <w:style w:type="numbering" w:customStyle="1" w:styleId="NoList11113">
    <w:name w:val="No List11113"/>
    <w:next w:val="ab"/>
    <w:uiPriority w:val="99"/>
    <w:semiHidden/>
    <w:unhideWhenUsed/>
    <w:rsid w:val="00CE59CE"/>
  </w:style>
  <w:style w:type="numbering" w:customStyle="1" w:styleId="NoList37">
    <w:name w:val="No List37"/>
    <w:next w:val="ab"/>
    <w:uiPriority w:val="99"/>
    <w:semiHidden/>
    <w:unhideWhenUsed/>
    <w:rsid w:val="00CE59CE"/>
  </w:style>
  <w:style w:type="numbering" w:customStyle="1" w:styleId="NoList127">
    <w:name w:val="No List127"/>
    <w:next w:val="ab"/>
    <w:uiPriority w:val="99"/>
    <w:semiHidden/>
    <w:unhideWhenUsed/>
    <w:rsid w:val="00CE59CE"/>
  </w:style>
  <w:style w:type="numbering" w:customStyle="1" w:styleId="NoList217">
    <w:name w:val="No List217"/>
    <w:next w:val="ab"/>
    <w:uiPriority w:val="99"/>
    <w:semiHidden/>
    <w:unhideWhenUsed/>
    <w:rsid w:val="00CE59CE"/>
  </w:style>
  <w:style w:type="numbering" w:customStyle="1" w:styleId="NoList1126">
    <w:name w:val="No List1126"/>
    <w:next w:val="ab"/>
    <w:uiPriority w:val="99"/>
    <w:semiHidden/>
    <w:unhideWhenUsed/>
    <w:rsid w:val="00CE59CE"/>
  </w:style>
  <w:style w:type="numbering" w:customStyle="1" w:styleId="NoList47">
    <w:name w:val="No List47"/>
    <w:next w:val="ab"/>
    <w:uiPriority w:val="99"/>
    <w:semiHidden/>
    <w:unhideWhenUsed/>
    <w:rsid w:val="00CE59CE"/>
  </w:style>
  <w:style w:type="numbering" w:customStyle="1" w:styleId="NoList136">
    <w:name w:val="No List136"/>
    <w:next w:val="ab"/>
    <w:uiPriority w:val="99"/>
    <w:semiHidden/>
    <w:unhideWhenUsed/>
    <w:rsid w:val="00CE59CE"/>
  </w:style>
  <w:style w:type="numbering" w:customStyle="1" w:styleId="NoList226">
    <w:name w:val="No List226"/>
    <w:next w:val="ab"/>
    <w:uiPriority w:val="99"/>
    <w:semiHidden/>
    <w:unhideWhenUsed/>
    <w:rsid w:val="00CE59CE"/>
  </w:style>
  <w:style w:type="numbering" w:customStyle="1" w:styleId="NoList1136">
    <w:name w:val="No List1136"/>
    <w:next w:val="ab"/>
    <w:uiPriority w:val="99"/>
    <w:semiHidden/>
    <w:unhideWhenUsed/>
    <w:rsid w:val="00CE59CE"/>
  </w:style>
  <w:style w:type="numbering" w:customStyle="1" w:styleId="NoList56">
    <w:name w:val="No List56"/>
    <w:next w:val="ab"/>
    <w:uiPriority w:val="99"/>
    <w:semiHidden/>
    <w:unhideWhenUsed/>
    <w:rsid w:val="00CE59CE"/>
  </w:style>
  <w:style w:type="numbering" w:customStyle="1" w:styleId="NoList146">
    <w:name w:val="No List146"/>
    <w:next w:val="ab"/>
    <w:uiPriority w:val="99"/>
    <w:semiHidden/>
    <w:unhideWhenUsed/>
    <w:rsid w:val="00CE59CE"/>
  </w:style>
  <w:style w:type="numbering" w:customStyle="1" w:styleId="NoList236">
    <w:name w:val="No List236"/>
    <w:next w:val="ab"/>
    <w:uiPriority w:val="99"/>
    <w:semiHidden/>
    <w:unhideWhenUsed/>
    <w:rsid w:val="00CE59CE"/>
  </w:style>
  <w:style w:type="numbering" w:customStyle="1" w:styleId="NoList1146">
    <w:name w:val="No List1146"/>
    <w:next w:val="ab"/>
    <w:uiPriority w:val="99"/>
    <w:semiHidden/>
    <w:unhideWhenUsed/>
    <w:rsid w:val="00CE59CE"/>
  </w:style>
  <w:style w:type="numbering" w:customStyle="1" w:styleId="NoList62">
    <w:name w:val="No List62"/>
    <w:next w:val="ab"/>
    <w:uiPriority w:val="99"/>
    <w:semiHidden/>
    <w:unhideWhenUsed/>
    <w:rsid w:val="00CE59CE"/>
  </w:style>
  <w:style w:type="numbering" w:customStyle="1" w:styleId="NoList151">
    <w:name w:val="No List151"/>
    <w:next w:val="ab"/>
    <w:uiPriority w:val="99"/>
    <w:semiHidden/>
    <w:unhideWhenUsed/>
    <w:rsid w:val="00CE59CE"/>
  </w:style>
  <w:style w:type="numbering" w:customStyle="1" w:styleId="NoList241">
    <w:name w:val="No List241"/>
    <w:next w:val="ab"/>
    <w:uiPriority w:val="99"/>
    <w:semiHidden/>
    <w:unhideWhenUsed/>
    <w:rsid w:val="00CE59CE"/>
  </w:style>
  <w:style w:type="numbering" w:customStyle="1" w:styleId="NoList1151">
    <w:name w:val="No List1151"/>
    <w:next w:val="ab"/>
    <w:uiPriority w:val="99"/>
    <w:semiHidden/>
    <w:unhideWhenUsed/>
    <w:rsid w:val="00CE59CE"/>
  </w:style>
  <w:style w:type="numbering" w:customStyle="1" w:styleId="NoList11121">
    <w:name w:val="No List11121"/>
    <w:next w:val="ab"/>
    <w:uiPriority w:val="99"/>
    <w:semiHidden/>
    <w:unhideWhenUsed/>
    <w:rsid w:val="00CE59CE"/>
  </w:style>
  <w:style w:type="numbering" w:customStyle="1" w:styleId="NoList312">
    <w:name w:val="No List312"/>
    <w:next w:val="ab"/>
    <w:uiPriority w:val="99"/>
    <w:semiHidden/>
    <w:unhideWhenUsed/>
    <w:rsid w:val="00CE59CE"/>
  </w:style>
  <w:style w:type="numbering" w:customStyle="1" w:styleId="NoList1212">
    <w:name w:val="No List1212"/>
    <w:next w:val="ab"/>
    <w:uiPriority w:val="99"/>
    <w:semiHidden/>
    <w:unhideWhenUsed/>
    <w:rsid w:val="00CE59CE"/>
  </w:style>
  <w:style w:type="numbering" w:customStyle="1" w:styleId="NoList2111">
    <w:name w:val="No List2111"/>
    <w:next w:val="ab"/>
    <w:uiPriority w:val="99"/>
    <w:semiHidden/>
    <w:unhideWhenUsed/>
    <w:rsid w:val="00CE59CE"/>
  </w:style>
  <w:style w:type="numbering" w:customStyle="1" w:styleId="NoList11212">
    <w:name w:val="No List11212"/>
    <w:next w:val="ab"/>
    <w:uiPriority w:val="99"/>
    <w:semiHidden/>
    <w:unhideWhenUsed/>
    <w:rsid w:val="00CE59CE"/>
  </w:style>
  <w:style w:type="numbering" w:customStyle="1" w:styleId="NoList411">
    <w:name w:val="No List411"/>
    <w:next w:val="ab"/>
    <w:uiPriority w:val="99"/>
    <w:semiHidden/>
    <w:unhideWhenUsed/>
    <w:rsid w:val="00CE59CE"/>
  </w:style>
  <w:style w:type="numbering" w:customStyle="1" w:styleId="NoList1312">
    <w:name w:val="No List1312"/>
    <w:next w:val="ab"/>
    <w:uiPriority w:val="99"/>
    <w:semiHidden/>
    <w:unhideWhenUsed/>
    <w:rsid w:val="00CE59CE"/>
  </w:style>
  <w:style w:type="numbering" w:customStyle="1" w:styleId="NoList2211">
    <w:name w:val="No List2211"/>
    <w:next w:val="ab"/>
    <w:uiPriority w:val="99"/>
    <w:semiHidden/>
    <w:unhideWhenUsed/>
    <w:rsid w:val="00CE59CE"/>
  </w:style>
  <w:style w:type="numbering" w:customStyle="1" w:styleId="NoList11311">
    <w:name w:val="No List11311"/>
    <w:next w:val="ab"/>
    <w:uiPriority w:val="99"/>
    <w:semiHidden/>
    <w:unhideWhenUsed/>
    <w:rsid w:val="00CE59CE"/>
  </w:style>
  <w:style w:type="numbering" w:customStyle="1" w:styleId="NoList511">
    <w:name w:val="No List511"/>
    <w:next w:val="ab"/>
    <w:uiPriority w:val="99"/>
    <w:semiHidden/>
    <w:unhideWhenUsed/>
    <w:rsid w:val="00CE59CE"/>
  </w:style>
  <w:style w:type="numbering" w:customStyle="1" w:styleId="NoList1411">
    <w:name w:val="No List1411"/>
    <w:next w:val="ab"/>
    <w:uiPriority w:val="99"/>
    <w:semiHidden/>
    <w:unhideWhenUsed/>
    <w:rsid w:val="00CE59CE"/>
  </w:style>
  <w:style w:type="numbering" w:customStyle="1" w:styleId="NoList2311">
    <w:name w:val="No List2311"/>
    <w:next w:val="ab"/>
    <w:uiPriority w:val="99"/>
    <w:semiHidden/>
    <w:unhideWhenUsed/>
    <w:rsid w:val="00CE59CE"/>
  </w:style>
  <w:style w:type="numbering" w:customStyle="1" w:styleId="NoList11411">
    <w:name w:val="No List11411"/>
    <w:next w:val="ab"/>
    <w:uiPriority w:val="99"/>
    <w:semiHidden/>
    <w:unhideWhenUsed/>
    <w:rsid w:val="00CE59CE"/>
  </w:style>
  <w:style w:type="numbering" w:customStyle="1" w:styleId="NoList71">
    <w:name w:val="No List71"/>
    <w:next w:val="ab"/>
    <w:uiPriority w:val="99"/>
    <w:semiHidden/>
    <w:unhideWhenUsed/>
    <w:rsid w:val="00CE59CE"/>
  </w:style>
  <w:style w:type="numbering" w:customStyle="1" w:styleId="NoList161">
    <w:name w:val="No List161"/>
    <w:next w:val="ab"/>
    <w:uiPriority w:val="99"/>
    <w:semiHidden/>
    <w:unhideWhenUsed/>
    <w:rsid w:val="00CE59CE"/>
  </w:style>
  <w:style w:type="numbering" w:customStyle="1" w:styleId="NoList251">
    <w:name w:val="No List251"/>
    <w:next w:val="ab"/>
    <w:uiPriority w:val="99"/>
    <w:semiHidden/>
    <w:unhideWhenUsed/>
    <w:rsid w:val="00CE59CE"/>
  </w:style>
  <w:style w:type="numbering" w:customStyle="1" w:styleId="NoList1161">
    <w:name w:val="No List1161"/>
    <w:next w:val="ab"/>
    <w:uiPriority w:val="99"/>
    <w:semiHidden/>
    <w:unhideWhenUsed/>
    <w:rsid w:val="00CE59CE"/>
  </w:style>
  <w:style w:type="numbering" w:customStyle="1" w:styleId="NoList11131">
    <w:name w:val="No List11131"/>
    <w:next w:val="ab"/>
    <w:uiPriority w:val="99"/>
    <w:semiHidden/>
    <w:unhideWhenUsed/>
    <w:rsid w:val="00CE59CE"/>
  </w:style>
  <w:style w:type="numbering" w:customStyle="1" w:styleId="NoList321">
    <w:name w:val="No List321"/>
    <w:next w:val="ab"/>
    <w:uiPriority w:val="99"/>
    <w:semiHidden/>
    <w:unhideWhenUsed/>
    <w:rsid w:val="00CE59CE"/>
  </w:style>
  <w:style w:type="numbering" w:customStyle="1" w:styleId="NoList1221">
    <w:name w:val="No List1221"/>
    <w:next w:val="ab"/>
    <w:uiPriority w:val="99"/>
    <w:semiHidden/>
    <w:unhideWhenUsed/>
    <w:rsid w:val="00CE59CE"/>
  </w:style>
  <w:style w:type="numbering" w:customStyle="1" w:styleId="NoList2121">
    <w:name w:val="No List2121"/>
    <w:next w:val="ab"/>
    <w:uiPriority w:val="99"/>
    <w:semiHidden/>
    <w:unhideWhenUsed/>
    <w:rsid w:val="00CE59CE"/>
  </w:style>
  <w:style w:type="numbering" w:customStyle="1" w:styleId="NoList11221">
    <w:name w:val="No List11221"/>
    <w:next w:val="ab"/>
    <w:uiPriority w:val="99"/>
    <w:semiHidden/>
    <w:unhideWhenUsed/>
    <w:rsid w:val="00CE59CE"/>
  </w:style>
  <w:style w:type="numbering" w:customStyle="1" w:styleId="NoList421">
    <w:name w:val="No List421"/>
    <w:next w:val="ab"/>
    <w:uiPriority w:val="99"/>
    <w:semiHidden/>
    <w:unhideWhenUsed/>
    <w:rsid w:val="00CE59CE"/>
  </w:style>
  <w:style w:type="numbering" w:customStyle="1" w:styleId="NoList1321">
    <w:name w:val="No List1321"/>
    <w:next w:val="ab"/>
    <w:uiPriority w:val="99"/>
    <w:semiHidden/>
    <w:unhideWhenUsed/>
    <w:rsid w:val="00CE59CE"/>
  </w:style>
  <w:style w:type="numbering" w:customStyle="1" w:styleId="NoList2221">
    <w:name w:val="No List2221"/>
    <w:next w:val="ab"/>
    <w:uiPriority w:val="99"/>
    <w:semiHidden/>
    <w:unhideWhenUsed/>
    <w:rsid w:val="00CE59CE"/>
  </w:style>
  <w:style w:type="numbering" w:customStyle="1" w:styleId="NoList11321">
    <w:name w:val="No List11321"/>
    <w:next w:val="ab"/>
    <w:uiPriority w:val="99"/>
    <w:semiHidden/>
    <w:unhideWhenUsed/>
    <w:rsid w:val="00CE59CE"/>
  </w:style>
  <w:style w:type="numbering" w:customStyle="1" w:styleId="NoList521">
    <w:name w:val="No List521"/>
    <w:next w:val="ab"/>
    <w:uiPriority w:val="99"/>
    <w:semiHidden/>
    <w:unhideWhenUsed/>
    <w:rsid w:val="00CE59CE"/>
  </w:style>
  <w:style w:type="numbering" w:customStyle="1" w:styleId="NoList1421">
    <w:name w:val="No List1421"/>
    <w:next w:val="ab"/>
    <w:uiPriority w:val="99"/>
    <w:semiHidden/>
    <w:unhideWhenUsed/>
    <w:rsid w:val="00CE59CE"/>
  </w:style>
  <w:style w:type="numbering" w:customStyle="1" w:styleId="NoList2321">
    <w:name w:val="No List2321"/>
    <w:next w:val="ab"/>
    <w:uiPriority w:val="99"/>
    <w:semiHidden/>
    <w:unhideWhenUsed/>
    <w:rsid w:val="00CE59CE"/>
  </w:style>
  <w:style w:type="numbering" w:customStyle="1" w:styleId="NoList11421">
    <w:name w:val="No List11421"/>
    <w:next w:val="ab"/>
    <w:uiPriority w:val="99"/>
    <w:semiHidden/>
    <w:unhideWhenUsed/>
    <w:rsid w:val="00CE59CE"/>
  </w:style>
  <w:style w:type="numbering" w:customStyle="1" w:styleId="NoList81">
    <w:name w:val="No List81"/>
    <w:next w:val="ab"/>
    <w:uiPriority w:val="99"/>
    <w:semiHidden/>
    <w:unhideWhenUsed/>
    <w:rsid w:val="00CE59CE"/>
  </w:style>
  <w:style w:type="numbering" w:customStyle="1" w:styleId="NoList171">
    <w:name w:val="No List171"/>
    <w:next w:val="ab"/>
    <w:uiPriority w:val="99"/>
    <w:semiHidden/>
    <w:unhideWhenUsed/>
    <w:rsid w:val="00CE59CE"/>
  </w:style>
  <w:style w:type="numbering" w:customStyle="1" w:styleId="NoList261">
    <w:name w:val="No List261"/>
    <w:next w:val="ab"/>
    <w:uiPriority w:val="99"/>
    <w:semiHidden/>
    <w:unhideWhenUsed/>
    <w:rsid w:val="00CE59CE"/>
  </w:style>
  <w:style w:type="numbering" w:customStyle="1" w:styleId="NoList1171">
    <w:name w:val="No List1171"/>
    <w:next w:val="ab"/>
    <w:uiPriority w:val="99"/>
    <w:semiHidden/>
    <w:unhideWhenUsed/>
    <w:rsid w:val="00CE59CE"/>
  </w:style>
  <w:style w:type="numbering" w:customStyle="1" w:styleId="NoList11141">
    <w:name w:val="No List11141"/>
    <w:next w:val="ab"/>
    <w:uiPriority w:val="99"/>
    <w:semiHidden/>
    <w:unhideWhenUsed/>
    <w:rsid w:val="00CE59CE"/>
  </w:style>
  <w:style w:type="numbering" w:customStyle="1" w:styleId="NoList331">
    <w:name w:val="No List331"/>
    <w:next w:val="ab"/>
    <w:uiPriority w:val="99"/>
    <w:semiHidden/>
    <w:unhideWhenUsed/>
    <w:rsid w:val="00CE59CE"/>
  </w:style>
  <w:style w:type="numbering" w:customStyle="1" w:styleId="NoList1231">
    <w:name w:val="No List1231"/>
    <w:next w:val="ab"/>
    <w:uiPriority w:val="99"/>
    <w:semiHidden/>
    <w:unhideWhenUsed/>
    <w:rsid w:val="00CE59CE"/>
  </w:style>
  <w:style w:type="numbering" w:customStyle="1" w:styleId="NoList2131">
    <w:name w:val="No List2131"/>
    <w:next w:val="ab"/>
    <w:uiPriority w:val="99"/>
    <w:semiHidden/>
    <w:unhideWhenUsed/>
    <w:rsid w:val="00CE59CE"/>
  </w:style>
  <w:style w:type="numbering" w:customStyle="1" w:styleId="NoList11231">
    <w:name w:val="No List11231"/>
    <w:next w:val="ab"/>
    <w:uiPriority w:val="99"/>
    <w:semiHidden/>
    <w:unhideWhenUsed/>
    <w:rsid w:val="00CE59CE"/>
  </w:style>
  <w:style w:type="numbering" w:customStyle="1" w:styleId="NoList431">
    <w:name w:val="No List431"/>
    <w:next w:val="ab"/>
    <w:uiPriority w:val="99"/>
    <w:semiHidden/>
    <w:unhideWhenUsed/>
    <w:rsid w:val="00CE59CE"/>
  </w:style>
  <w:style w:type="numbering" w:customStyle="1" w:styleId="NoList1331">
    <w:name w:val="No List1331"/>
    <w:next w:val="ab"/>
    <w:uiPriority w:val="99"/>
    <w:semiHidden/>
    <w:unhideWhenUsed/>
    <w:rsid w:val="00CE59CE"/>
  </w:style>
  <w:style w:type="numbering" w:customStyle="1" w:styleId="NoList2231">
    <w:name w:val="No List2231"/>
    <w:next w:val="ab"/>
    <w:uiPriority w:val="99"/>
    <w:semiHidden/>
    <w:unhideWhenUsed/>
    <w:rsid w:val="00CE59CE"/>
  </w:style>
  <w:style w:type="numbering" w:customStyle="1" w:styleId="NoList11331">
    <w:name w:val="No List11331"/>
    <w:next w:val="ab"/>
    <w:uiPriority w:val="99"/>
    <w:semiHidden/>
    <w:unhideWhenUsed/>
    <w:rsid w:val="00CE59CE"/>
  </w:style>
  <w:style w:type="numbering" w:customStyle="1" w:styleId="NoList531">
    <w:name w:val="No List531"/>
    <w:next w:val="ab"/>
    <w:uiPriority w:val="99"/>
    <w:semiHidden/>
    <w:unhideWhenUsed/>
    <w:rsid w:val="00CE59CE"/>
  </w:style>
  <w:style w:type="numbering" w:customStyle="1" w:styleId="NoList1431">
    <w:name w:val="No List1431"/>
    <w:next w:val="ab"/>
    <w:uiPriority w:val="99"/>
    <w:semiHidden/>
    <w:unhideWhenUsed/>
    <w:rsid w:val="00CE59CE"/>
  </w:style>
  <w:style w:type="numbering" w:customStyle="1" w:styleId="NoList2331">
    <w:name w:val="No List2331"/>
    <w:next w:val="ab"/>
    <w:uiPriority w:val="99"/>
    <w:semiHidden/>
    <w:unhideWhenUsed/>
    <w:rsid w:val="00CE59CE"/>
  </w:style>
  <w:style w:type="numbering" w:customStyle="1" w:styleId="NoList11431">
    <w:name w:val="No List11431"/>
    <w:next w:val="ab"/>
    <w:uiPriority w:val="99"/>
    <w:semiHidden/>
    <w:unhideWhenUsed/>
    <w:rsid w:val="00CE59CE"/>
  </w:style>
  <w:style w:type="numbering" w:customStyle="1" w:styleId="NoList91">
    <w:name w:val="No List91"/>
    <w:next w:val="ab"/>
    <w:uiPriority w:val="99"/>
    <w:semiHidden/>
    <w:unhideWhenUsed/>
    <w:rsid w:val="00CE59CE"/>
  </w:style>
  <w:style w:type="numbering" w:customStyle="1" w:styleId="NoList181">
    <w:name w:val="No List181"/>
    <w:next w:val="ab"/>
    <w:uiPriority w:val="99"/>
    <w:semiHidden/>
    <w:unhideWhenUsed/>
    <w:rsid w:val="00CE59CE"/>
  </w:style>
  <w:style w:type="numbering" w:customStyle="1" w:styleId="NoList271">
    <w:name w:val="No List271"/>
    <w:next w:val="ab"/>
    <w:uiPriority w:val="99"/>
    <w:semiHidden/>
    <w:unhideWhenUsed/>
    <w:rsid w:val="00CE59CE"/>
  </w:style>
  <w:style w:type="numbering" w:customStyle="1" w:styleId="NoList1181">
    <w:name w:val="No List1181"/>
    <w:next w:val="ab"/>
    <w:uiPriority w:val="99"/>
    <w:semiHidden/>
    <w:unhideWhenUsed/>
    <w:rsid w:val="00CE59CE"/>
  </w:style>
  <w:style w:type="numbering" w:customStyle="1" w:styleId="NoList11151">
    <w:name w:val="No List11151"/>
    <w:next w:val="ab"/>
    <w:uiPriority w:val="99"/>
    <w:semiHidden/>
    <w:unhideWhenUsed/>
    <w:rsid w:val="00CE59CE"/>
  </w:style>
  <w:style w:type="numbering" w:customStyle="1" w:styleId="NoList341">
    <w:name w:val="No List341"/>
    <w:next w:val="ab"/>
    <w:uiPriority w:val="99"/>
    <w:semiHidden/>
    <w:unhideWhenUsed/>
    <w:rsid w:val="00CE59CE"/>
  </w:style>
  <w:style w:type="numbering" w:customStyle="1" w:styleId="NoList1241">
    <w:name w:val="No List1241"/>
    <w:next w:val="ab"/>
    <w:uiPriority w:val="99"/>
    <w:semiHidden/>
    <w:unhideWhenUsed/>
    <w:rsid w:val="00CE59CE"/>
  </w:style>
  <w:style w:type="numbering" w:customStyle="1" w:styleId="NoList2141">
    <w:name w:val="No List2141"/>
    <w:next w:val="ab"/>
    <w:uiPriority w:val="99"/>
    <w:semiHidden/>
    <w:unhideWhenUsed/>
    <w:rsid w:val="00CE59CE"/>
  </w:style>
  <w:style w:type="numbering" w:customStyle="1" w:styleId="NoList11241">
    <w:name w:val="No List11241"/>
    <w:next w:val="ab"/>
    <w:uiPriority w:val="99"/>
    <w:semiHidden/>
    <w:unhideWhenUsed/>
    <w:rsid w:val="00CE59CE"/>
  </w:style>
  <w:style w:type="numbering" w:customStyle="1" w:styleId="NoList441">
    <w:name w:val="No List441"/>
    <w:next w:val="ab"/>
    <w:uiPriority w:val="99"/>
    <w:semiHidden/>
    <w:unhideWhenUsed/>
    <w:rsid w:val="00CE59CE"/>
  </w:style>
  <w:style w:type="numbering" w:customStyle="1" w:styleId="NoList1341">
    <w:name w:val="No List1341"/>
    <w:next w:val="ab"/>
    <w:uiPriority w:val="99"/>
    <w:semiHidden/>
    <w:unhideWhenUsed/>
    <w:rsid w:val="00CE59CE"/>
  </w:style>
  <w:style w:type="numbering" w:customStyle="1" w:styleId="NoList2241">
    <w:name w:val="No List2241"/>
    <w:next w:val="ab"/>
    <w:uiPriority w:val="99"/>
    <w:semiHidden/>
    <w:unhideWhenUsed/>
    <w:rsid w:val="00CE59CE"/>
  </w:style>
  <w:style w:type="numbering" w:customStyle="1" w:styleId="NoList11341">
    <w:name w:val="No List11341"/>
    <w:next w:val="ab"/>
    <w:uiPriority w:val="99"/>
    <w:semiHidden/>
    <w:unhideWhenUsed/>
    <w:rsid w:val="00CE59CE"/>
  </w:style>
  <w:style w:type="numbering" w:customStyle="1" w:styleId="NoList541">
    <w:name w:val="No List541"/>
    <w:next w:val="ab"/>
    <w:uiPriority w:val="99"/>
    <w:semiHidden/>
    <w:unhideWhenUsed/>
    <w:rsid w:val="00CE59CE"/>
  </w:style>
  <w:style w:type="numbering" w:customStyle="1" w:styleId="NoList1441">
    <w:name w:val="No List1441"/>
    <w:next w:val="ab"/>
    <w:uiPriority w:val="99"/>
    <w:semiHidden/>
    <w:unhideWhenUsed/>
    <w:rsid w:val="00CE59CE"/>
  </w:style>
  <w:style w:type="numbering" w:customStyle="1" w:styleId="NoList2341">
    <w:name w:val="No List2341"/>
    <w:next w:val="ab"/>
    <w:uiPriority w:val="99"/>
    <w:semiHidden/>
    <w:unhideWhenUsed/>
    <w:rsid w:val="00CE59CE"/>
  </w:style>
  <w:style w:type="numbering" w:customStyle="1" w:styleId="NoList11441">
    <w:name w:val="No List11441"/>
    <w:next w:val="ab"/>
    <w:uiPriority w:val="99"/>
    <w:semiHidden/>
    <w:unhideWhenUsed/>
    <w:rsid w:val="00CE59CE"/>
  </w:style>
  <w:style w:type="numbering" w:customStyle="1" w:styleId="NoList101">
    <w:name w:val="No List101"/>
    <w:next w:val="ab"/>
    <w:uiPriority w:val="99"/>
    <w:semiHidden/>
    <w:unhideWhenUsed/>
    <w:rsid w:val="00CE59CE"/>
  </w:style>
  <w:style w:type="numbering" w:customStyle="1" w:styleId="NoList191">
    <w:name w:val="No List191"/>
    <w:next w:val="ab"/>
    <w:uiPriority w:val="99"/>
    <w:semiHidden/>
    <w:unhideWhenUsed/>
    <w:rsid w:val="00CE59CE"/>
  </w:style>
  <w:style w:type="numbering" w:customStyle="1" w:styleId="NoList281">
    <w:name w:val="No List281"/>
    <w:next w:val="ab"/>
    <w:uiPriority w:val="99"/>
    <w:semiHidden/>
    <w:unhideWhenUsed/>
    <w:rsid w:val="00CE59CE"/>
  </w:style>
  <w:style w:type="numbering" w:customStyle="1" w:styleId="NoList1191">
    <w:name w:val="No List1191"/>
    <w:next w:val="ab"/>
    <w:uiPriority w:val="99"/>
    <w:semiHidden/>
    <w:unhideWhenUsed/>
    <w:rsid w:val="00CE59CE"/>
  </w:style>
  <w:style w:type="numbering" w:customStyle="1" w:styleId="NoList11161">
    <w:name w:val="No List11161"/>
    <w:next w:val="ab"/>
    <w:uiPriority w:val="99"/>
    <w:semiHidden/>
    <w:unhideWhenUsed/>
    <w:rsid w:val="00CE59CE"/>
  </w:style>
  <w:style w:type="numbering" w:customStyle="1" w:styleId="NoList351">
    <w:name w:val="No List351"/>
    <w:next w:val="ab"/>
    <w:uiPriority w:val="99"/>
    <w:semiHidden/>
    <w:unhideWhenUsed/>
    <w:rsid w:val="00CE59CE"/>
  </w:style>
  <w:style w:type="numbering" w:customStyle="1" w:styleId="NoList1251">
    <w:name w:val="No List1251"/>
    <w:next w:val="ab"/>
    <w:uiPriority w:val="99"/>
    <w:semiHidden/>
    <w:unhideWhenUsed/>
    <w:rsid w:val="00CE59CE"/>
  </w:style>
  <w:style w:type="numbering" w:customStyle="1" w:styleId="NoList2151">
    <w:name w:val="No List2151"/>
    <w:next w:val="ab"/>
    <w:uiPriority w:val="99"/>
    <w:semiHidden/>
    <w:unhideWhenUsed/>
    <w:rsid w:val="00CE59CE"/>
  </w:style>
  <w:style w:type="numbering" w:customStyle="1" w:styleId="NoList11251">
    <w:name w:val="No List11251"/>
    <w:next w:val="ab"/>
    <w:uiPriority w:val="99"/>
    <w:semiHidden/>
    <w:unhideWhenUsed/>
    <w:rsid w:val="00CE59CE"/>
  </w:style>
  <w:style w:type="numbering" w:customStyle="1" w:styleId="NoList451">
    <w:name w:val="No List451"/>
    <w:next w:val="ab"/>
    <w:uiPriority w:val="99"/>
    <w:semiHidden/>
    <w:unhideWhenUsed/>
    <w:rsid w:val="00CE59CE"/>
  </w:style>
  <w:style w:type="numbering" w:customStyle="1" w:styleId="NoList1351">
    <w:name w:val="No List1351"/>
    <w:next w:val="ab"/>
    <w:uiPriority w:val="99"/>
    <w:semiHidden/>
    <w:unhideWhenUsed/>
    <w:rsid w:val="00CE59CE"/>
  </w:style>
  <w:style w:type="numbering" w:customStyle="1" w:styleId="NoList2251">
    <w:name w:val="No List2251"/>
    <w:next w:val="ab"/>
    <w:uiPriority w:val="99"/>
    <w:semiHidden/>
    <w:unhideWhenUsed/>
    <w:rsid w:val="00CE59CE"/>
  </w:style>
  <w:style w:type="numbering" w:customStyle="1" w:styleId="NoList11351">
    <w:name w:val="No List11351"/>
    <w:next w:val="ab"/>
    <w:uiPriority w:val="99"/>
    <w:semiHidden/>
    <w:unhideWhenUsed/>
    <w:rsid w:val="00CE59CE"/>
  </w:style>
  <w:style w:type="numbering" w:customStyle="1" w:styleId="NoList551">
    <w:name w:val="No List551"/>
    <w:next w:val="ab"/>
    <w:uiPriority w:val="99"/>
    <w:semiHidden/>
    <w:unhideWhenUsed/>
    <w:rsid w:val="00CE59CE"/>
  </w:style>
  <w:style w:type="numbering" w:customStyle="1" w:styleId="NoList1451">
    <w:name w:val="No List1451"/>
    <w:next w:val="ab"/>
    <w:uiPriority w:val="99"/>
    <w:semiHidden/>
    <w:unhideWhenUsed/>
    <w:rsid w:val="00CE59CE"/>
  </w:style>
  <w:style w:type="numbering" w:customStyle="1" w:styleId="NoList2351">
    <w:name w:val="No List2351"/>
    <w:next w:val="ab"/>
    <w:uiPriority w:val="99"/>
    <w:semiHidden/>
    <w:unhideWhenUsed/>
    <w:rsid w:val="00CE59CE"/>
  </w:style>
  <w:style w:type="numbering" w:customStyle="1" w:styleId="NoList11451">
    <w:name w:val="No List11451"/>
    <w:next w:val="ab"/>
    <w:uiPriority w:val="99"/>
    <w:semiHidden/>
    <w:unhideWhenUsed/>
    <w:rsid w:val="00CE59CE"/>
  </w:style>
  <w:style w:type="numbering" w:customStyle="1" w:styleId="3620">
    <w:name w:val="بلا قائمة362"/>
    <w:next w:val="ab"/>
    <w:uiPriority w:val="99"/>
    <w:semiHidden/>
    <w:unhideWhenUsed/>
    <w:rsid w:val="00CE59CE"/>
  </w:style>
  <w:style w:type="numbering" w:customStyle="1" w:styleId="3720">
    <w:name w:val="بلا قائمة372"/>
    <w:next w:val="ab"/>
    <w:uiPriority w:val="99"/>
    <w:semiHidden/>
    <w:unhideWhenUsed/>
    <w:rsid w:val="00CE59CE"/>
  </w:style>
  <w:style w:type="table" w:customStyle="1" w:styleId="TableNormal21">
    <w:name w:val="Table Normal21"/>
    <w:rsid w:val="00CE59CE"/>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18">
    <w:name w:val="بلا قائمة11118"/>
    <w:next w:val="ab"/>
    <w:uiPriority w:val="99"/>
    <w:semiHidden/>
    <w:unhideWhenUsed/>
    <w:rsid w:val="00CE59CE"/>
  </w:style>
  <w:style w:type="numbering" w:customStyle="1" w:styleId="21020">
    <w:name w:val="بلا قائمة2102"/>
    <w:next w:val="ab"/>
    <w:uiPriority w:val="99"/>
    <w:semiHidden/>
    <w:unhideWhenUsed/>
    <w:rsid w:val="00CE59CE"/>
  </w:style>
  <w:style w:type="numbering" w:customStyle="1" w:styleId="1129">
    <w:name w:val="بلا قائمة1129"/>
    <w:next w:val="ab"/>
    <w:uiPriority w:val="99"/>
    <w:semiHidden/>
    <w:unhideWhenUsed/>
    <w:rsid w:val="00CE59CE"/>
  </w:style>
  <w:style w:type="numbering" w:customStyle="1" w:styleId="3820">
    <w:name w:val="بلا قائمة382"/>
    <w:next w:val="ab"/>
    <w:uiPriority w:val="99"/>
    <w:semiHidden/>
    <w:unhideWhenUsed/>
    <w:rsid w:val="00CE59CE"/>
  </w:style>
  <w:style w:type="numbering" w:customStyle="1" w:styleId="1217">
    <w:name w:val="بلا قائمة1217"/>
    <w:next w:val="ab"/>
    <w:uiPriority w:val="99"/>
    <w:semiHidden/>
    <w:unhideWhenUsed/>
    <w:rsid w:val="00CE59CE"/>
  </w:style>
  <w:style w:type="numbering" w:customStyle="1" w:styleId="4180">
    <w:name w:val="بلا قائمة418"/>
    <w:next w:val="ab"/>
    <w:uiPriority w:val="99"/>
    <w:semiHidden/>
    <w:unhideWhenUsed/>
    <w:rsid w:val="00CE59CE"/>
  </w:style>
  <w:style w:type="numbering" w:customStyle="1" w:styleId="1316">
    <w:name w:val="بلا قائمة1316"/>
    <w:next w:val="ab"/>
    <w:uiPriority w:val="99"/>
    <w:semiHidden/>
    <w:unhideWhenUsed/>
    <w:rsid w:val="00CE59CE"/>
  </w:style>
  <w:style w:type="numbering" w:customStyle="1" w:styleId="5170">
    <w:name w:val="بلا قائمة517"/>
    <w:next w:val="ab"/>
    <w:uiPriority w:val="99"/>
    <w:semiHidden/>
    <w:unhideWhenUsed/>
    <w:rsid w:val="00CE59CE"/>
  </w:style>
  <w:style w:type="numbering" w:customStyle="1" w:styleId="1416">
    <w:name w:val="بلا قائمة1416"/>
    <w:next w:val="ab"/>
    <w:uiPriority w:val="99"/>
    <w:semiHidden/>
    <w:unhideWhenUsed/>
    <w:rsid w:val="00CE59CE"/>
  </w:style>
  <w:style w:type="numbering" w:customStyle="1" w:styleId="6170">
    <w:name w:val="بلا قائمة617"/>
    <w:next w:val="ab"/>
    <w:uiPriority w:val="99"/>
    <w:semiHidden/>
    <w:unhideWhenUsed/>
    <w:rsid w:val="00CE59CE"/>
  </w:style>
  <w:style w:type="numbering" w:customStyle="1" w:styleId="1516">
    <w:name w:val="بلا قائمة1516"/>
    <w:next w:val="ab"/>
    <w:uiPriority w:val="99"/>
    <w:semiHidden/>
    <w:unhideWhenUsed/>
    <w:rsid w:val="00CE59CE"/>
  </w:style>
  <w:style w:type="numbering" w:customStyle="1" w:styleId="7170">
    <w:name w:val="بلا قائمة717"/>
    <w:next w:val="ab"/>
    <w:uiPriority w:val="99"/>
    <w:semiHidden/>
    <w:unhideWhenUsed/>
    <w:rsid w:val="00CE59CE"/>
  </w:style>
  <w:style w:type="numbering" w:customStyle="1" w:styleId="1616">
    <w:name w:val="بلا قائمة1616"/>
    <w:next w:val="ab"/>
    <w:uiPriority w:val="99"/>
    <w:semiHidden/>
    <w:unhideWhenUsed/>
    <w:rsid w:val="00CE59CE"/>
  </w:style>
  <w:style w:type="numbering" w:customStyle="1" w:styleId="8160">
    <w:name w:val="بلا قائمة816"/>
    <w:next w:val="ab"/>
    <w:uiPriority w:val="99"/>
    <w:semiHidden/>
    <w:unhideWhenUsed/>
    <w:rsid w:val="00CE59CE"/>
  </w:style>
  <w:style w:type="numbering" w:customStyle="1" w:styleId="1716">
    <w:name w:val="بلا قائمة1716"/>
    <w:next w:val="ab"/>
    <w:uiPriority w:val="99"/>
    <w:semiHidden/>
    <w:unhideWhenUsed/>
    <w:rsid w:val="00CE59CE"/>
  </w:style>
  <w:style w:type="numbering" w:customStyle="1" w:styleId="9160">
    <w:name w:val="بلا قائمة916"/>
    <w:next w:val="ab"/>
    <w:uiPriority w:val="99"/>
    <w:semiHidden/>
    <w:unhideWhenUsed/>
    <w:rsid w:val="00CE59CE"/>
  </w:style>
  <w:style w:type="numbering" w:customStyle="1" w:styleId="1816">
    <w:name w:val="بلا قائمة1816"/>
    <w:next w:val="ab"/>
    <w:uiPriority w:val="99"/>
    <w:semiHidden/>
    <w:unhideWhenUsed/>
    <w:rsid w:val="00CE59CE"/>
  </w:style>
  <w:style w:type="numbering" w:customStyle="1" w:styleId="1016">
    <w:name w:val="بلا قائمة1016"/>
    <w:next w:val="ab"/>
    <w:uiPriority w:val="99"/>
    <w:semiHidden/>
    <w:unhideWhenUsed/>
    <w:rsid w:val="00CE59CE"/>
  </w:style>
  <w:style w:type="numbering" w:customStyle="1" w:styleId="1916">
    <w:name w:val="بلا قائمة1916"/>
    <w:next w:val="ab"/>
    <w:uiPriority w:val="99"/>
    <w:semiHidden/>
    <w:unhideWhenUsed/>
    <w:rsid w:val="00CE59CE"/>
  </w:style>
  <w:style w:type="numbering" w:customStyle="1" w:styleId="2016">
    <w:name w:val="بلا قائمة2016"/>
    <w:next w:val="ab"/>
    <w:uiPriority w:val="99"/>
    <w:semiHidden/>
    <w:unhideWhenUsed/>
    <w:rsid w:val="00CE59CE"/>
  </w:style>
  <w:style w:type="numbering" w:customStyle="1" w:styleId="11016">
    <w:name w:val="بلا قائمة11016"/>
    <w:next w:val="ab"/>
    <w:uiPriority w:val="99"/>
    <w:semiHidden/>
    <w:unhideWhenUsed/>
    <w:rsid w:val="00CE59CE"/>
  </w:style>
  <w:style w:type="numbering" w:customStyle="1" w:styleId="2119">
    <w:name w:val="بلا قائمة2119"/>
    <w:next w:val="ab"/>
    <w:uiPriority w:val="99"/>
    <w:semiHidden/>
    <w:unhideWhenUsed/>
    <w:rsid w:val="00CE59CE"/>
  </w:style>
  <w:style w:type="numbering" w:customStyle="1" w:styleId="11119">
    <w:name w:val="بلا قائمة11119"/>
    <w:next w:val="ab"/>
    <w:uiPriority w:val="99"/>
    <w:semiHidden/>
    <w:unhideWhenUsed/>
    <w:rsid w:val="00CE59CE"/>
  </w:style>
  <w:style w:type="numbering" w:customStyle="1" w:styleId="2216">
    <w:name w:val="بلا قائمة2216"/>
    <w:next w:val="ab"/>
    <w:uiPriority w:val="99"/>
    <w:semiHidden/>
    <w:unhideWhenUsed/>
    <w:rsid w:val="00CE59CE"/>
  </w:style>
  <w:style w:type="numbering" w:customStyle="1" w:styleId="11216">
    <w:name w:val="بلا قائمة11216"/>
    <w:next w:val="ab"/>
    <w:uiPriority w:val="99"/>
    <w:semiHidden/>
    <w:unhideWhenUsed/>
    <w:rsid w:val="00CE59CE"/>
  </w:style>
  <w:style w:type="numbering" w:customStyle="1" w:styleId="2316">
    <w:name w:val="بلا قائمة2316"/>
    <w:next w:val="ab"/>
    <w:uiPriority w:val="99"/>
    <w:semiHidden/>
    <w:unhideWhenUsed/>
    <w:rsid w:val="00CE59CE"/>
  </w:style>
  <w:style w:type="numbering" w:customStyle="1" w:styleId="11370">
    <w:name w:val="بلا قائمة1137"/>
    <w:next w:val="ab"/>
    <w:uiPriority w:val="99"/>
    <w:semiHidden/>
    <w:unhideWhenUsed/>
    <w:rsid w:val="00CE59CE"/>
  </w:style>
  <w:style w:type="numbering" w:customStyle="1" w:styleId="2416">
    <w:name w:val="بلا قائمة2416"/>
    <w:next w:val="ab"/>
    <w:uiPriority w:val="99"/>
    <w:semiHidden/>
    <w:unhideWhenUsed/>
    <w:rsid w:val="00CE59CE"/>
  </w:style>
  <w:style w:type="numbering" w:customStyle="1" w:styleId="11470">
    <w:name w:val="بلا قائمة1147"/>
    <w:next w:val="ab"/>
    <w:uiPriority w:val="99"/>
    <w:semiHidden/>
    <w:unhideWhenUsed/>
    <w:rsid w:val="00CE59CE"/>
  </w:style>
  <w:style w:type="numbering" w:customStyle="1" w:styleId="2516">
    <w:name w:val="بلا قائمة2516"/>
    <w:next w:val="ab"/>
    <w:uiPriority w:val="99"/>
    <w:semiHidden/>
    <w:unhideWhenUsed/>
    <w:rsid w:val="00CE59CE"/>
  </w:style>
  <w:style w:type="numbering" w:customStyle="1" w:styleId="11570">
    <w:name w:val="بلا قائمة1157"/>
    <w:next w:val="ab"/>
    <w:uiPriority w:val="99"/>
    <w:semiHidden/>
    <w:unhideWhenUsed/>
    <w:rsid w:val="00CE59CE"/>
  </w:style>
  <w:style w:type="numbering" w:customStyle="1" w:styleId="2612">
    <w:name w:val="بلا قائمة2612"/>
    <w:next w:val="ab"/>
    <w:uiPriority w:val="99"/>
    <w:semiHidden/>
    <w:unhideWhenUsed/>
    <w:rsid w:val="00CE59CE"/>
  </w:style>
  <w:style w:type="numbering" w:customStyle="1" w:styleId="1166">
    <w:name w:val="بلا قائمة1166"/>
    <w:next w:val="ab"/>
    <w:uiPriority w:val="99"/>
    <w:semiHidden/>
    <w:unhideWhenUsed/>
    <w:rsid w:val="00CE59CE"/>
  </w:style>
  <w:style w:type="numbering" w:customStyle="1" w:styleId="2712">
    <w:name w:val="بلا قائمة2712"/>
    <w:next w:val="ab"/>
    <w:uiPriority w:val="99"/>
    <w:semiHidden/>
    <w:unhideWhenUsed/>
    <w:rsid w:val="00CE59CE"/>
  </w:style>
  <w:style w:type="numbering" w:customStyle="1" w:styleId="1176">
    <w:name w:val="بلا قائمة1176"/>
    <w:next w:val="ab"/>
    <w:uiPriority w:val="99"/>
    <w:semiHidden/>
    <w:unhideWhenUsed/>
    <w:rsid w:val="00CE59CE"/>
  </w:style>
  <w:style w:type="numbering" w:customStyle="1" w:styleId="21116">
    <w:name w:val="بلا قائمة21116"/>
    <w:next w:val="ab"/>
    <w:uiPriority w:val="99"/>
    <w:semiHidden/>
    <w:unhideWhenUsed/>
    <w:rsid w:val="00CE59CE"/>
  </w:style>
  <w:style w:type="numbering" w:customStyle="1" w:styleId="111116">
    <w:name w:val="بلا قائمة111116"/>
    <w:next w:val="ab"/>
    <w:uiPriority w:val="99"/>
    <w:semiHidden/>
    <w:unhideWhenUsed/>
    <w:rsid w:val="00CE59CE"/>
  </w:style>
  <w:style w:type="numbering" w:customStyle="1" w:styleId="211112">
    <w:name w:val="بلا قائمة211112"/>
    <w:next w:val="ab"/>
    <w:uiPriority w:val="99"/>
    <w:semiHidden/>
    <w:unhideWhenUsed/>
    <w:rsid w:val="00CE59CE"/>
  </w:style>
  <w:style w:type="numbering" w:customStyle="1" w:styleId="1111112">
    <w:name w:val="بلا قائمة1111112"/>
    <w:next w:val="ab"/>
    <w:uiPriority w:val="99"/>
    <w:semiHidden/>
    <w:unhideWhenUsed/>
    <w:rsid w:val="00CE59CE"/>
  </w:style>
  <w:style w:type="numbering" w:customStyle="1" w:styleId="3112">
    <w:name w:val="بلا قائمة3112"/>
    <w:next w:val="ab"/>
    <w:uiPriority w:val="99"/>
    <w:semiHidden/>
    <w:unhideWhenUsed/>
    <w:rsid w:val="00CE59CE"/>
  </w:style>
  <w:style w:type="numbering" w:customStyle="1" w:styleId="12112">
    <w:name w:val="بلا قائمة12112"/>
    <w:next w:val="ab"/>
    <w:uiPriority w:val="99"/>
    <w:semiHidden/>
    <w:unhideWhenUsed/>
    <w:rsid w:val="00CE59CE"/>
  </w:style>
  <w:style w:type="numbering" w:customStyle="1" w:styleId="4112">
    <w:name w:val="بلا قائمة4112"/>
    <w:next w:val="ab"/>
    <w:uiPriority w:val="99"/>
    <w:semiHidden/>
    <w:unhideWhenUsed/>
    <w:rsid w:val="00CE59CE"/>
  </w:style>
  <w:style w:type="numbering" w:customStyle="1" w:styleId="13112">
    <w:name w:val="بلا قائمة13112"/>
    <w:next w:val="ab"/>
    <w:uiPriority w:val="99"/>
    <w:semiHidden/>
    <w:unhideWhenUsed/>
    <w:rsid w:val="00CE59CE"/>
  </w:style>
  <w:style w:type="numbering" w:customStyle="1" w:styleId="51120">
    <w:name w:val="بلا قائمة5112"/>
    <w:next w:val="ab"/>
    <w:uiPriority w:val="99"/>
    <w:semiHidden/>
    <w:unhideWhenUsed/>
    <w:rsid w:val="00CE59CE"/>
  </w:style>
  <w:style w:type="numbering" w:customStyle="1" w:styleId="14112">
    <w:name w:val="بلا قائمة14112"/>
    <w:next w:val="ab"/>
    <w:uiPriority w:val="99"/>
    <w:semiHidden/>
    <w:unhideWhenUsed/>
    <w:rsid w:val="00CE59CE"/>
  </w:style>
  <w:style w:type="numbering" w:customStyle="1" w:styleId="61120">
    <w:name w:val="بلا قائمة6112"/>
    <w:next w:val="ab"/>
    <w:uiPriority w:val="99"/>
    <w:semiHidden/>
    <w:unhideWhenUsed/>
    <w:rsid w:val="00CE59CE"/>
  </w:style>
  <w:style w:type="numbering" w:customStyle="1" w:styleId="15112">
    <w:name w:val="بلا قائمة15112"/>
    <w:next w:val="ab"/>
    <w:uiPriority w:val="99"/>
    <w:semiHidden/>
    <w:unhideWhenUsed/>
    <w:rsid w:val="00CE59CE"/>
  </w:style>
  <w:style w:type="numbering" w:customStyle="1" w:styleId="7112">
    <w:name w:val="بلا قائمة7112"/>
    <w:next w:val="ab"/>
    <w:uiPriority w:val="99"/>
    <w:semiHidden/>
    <w:unhideWhenUsed/>
    <w:rsid w:val="00CE59CE"/>
  </w:style>
  <w:style w:type="numbering" w:customStyle="1" w:styleId="16112">
    <w:name w:val="بلا قائمة16112"/>
    <w:next w:val="ab"/>
    <w:uiPriority w:val="99"/>
    <w:semiHidden/>
    <w:unhideWhenUsed/>
    <w:rsid w:val="00CE59CE"/>
  </w:style>
  <w:style w:type="numbering" w:customStyle="1" w:styleId="8112">
    <w:name w:val="بلا قائمة8112"/>
    <w:next w:val="ab"/>
    <w:uiPriority w:val="99"/>
    <w:semiHidden/>
    <w:unhideWhenUsed/>
    <w:rsid w:val="00CE59CE"/>
  </w:style>
  <w:style w:type="numbering" w:customStyle="1" w:styleId="17112">
    <w:name w:val="بلا قائمة17112"/>
    <w:next w:val="ab"/>
    <w:uiPriority w:val="99"/>
    <w:semiHidden/>
    <w:unhideWhenUsed/>
    <w:rsid w:val="00CE59CE"/>
  </w:style>
  <w:style w:type="numbering" w:customStyle="1" w:styleId="9112">
    <w:name w:val="بلا قائمة9112"/>
    <w:next w:val="ab"/>
    <w:uiPriority w:val="99"/>
    <w:semiHidden/>
    <w:unhideWhenUsed/>
    <w:rsid w:val="00CE59CE"/>
  </w:style>
  <w:style w:type="numbering" w:customStyle="1" w:styleId="18112">
    <w:name w:val="بلا قائمة18112"/>
    <w:next w:val="ab"/>
    <w:uiPriority w:val="99"/>
    <w:semiHidden/>
    <w:unhideWhenUsed/>
    <w:rsid w:val="00CE59CE"/>
  </w:style>
  <w:style w:type="numbering" w:customStyle="1" w:styleId="10112">
    <w:name w:val="بلا قائمة10112"/>
    <w:next w:val="ab"/>
    <w:uiPriority w:val="99"/>
    <w:semiHidden/>
    <w:unhideWhenUsed/>
    <w:rsid w:val="00CE59CE"/>
  </w:style>
  <w:style w:type="numbering" w:customStyle="1" w:styleId="19112">
    <w:name w:val="بلا قائمة19112"/>
    <w:next w:val="ab"/>
    <w:uiPriority w:val="99"/>
    <w:semiHidden/>
    <w:unhideWhenUsed/>
    <w:rsid w:val="00CE59CE"/>
  </w:style>
  <w:style w:type="numbering" w:customStyle="1" w:styleId="20112">
    <w:name w:val="بلا قائمة20112"/>
    <w:next w:val="ab"/>
    <w:uiPriority w:val="99"/>
    <w:semiHidden/>
    <w:unhideWhenUsed/>
    <w:rsid w:val="00CE59CE"/>
  </w:style>
  <w:style w:type="numbering" w:customStyle="1" w:styleId="110112">
    <w:name w:val="بلا قائمة110112"/>
    <w:next w:val="ab"/>
    <w:uiPriority w:val="99"/>
    <w:semiHidden/>
    <w:unhideWhenUsed/>
    <w:rsid w:val="00CE59CE"/>
  </w:style>
  <w:style w:type="numbering" w:customStyle="1" w:styleId="2111112">
    <w:name w:val="بلا قائمة2111112"/>
    <w:next w:val="ab"/>
    <w:uiPriority w:val="99"/>
    <w:semiHidden/>
    <w:unhideWhenUsed/>
    <w:rsid w:val="00CE59CE"/>
  </w:style>
  <w:style w:type="numbering" w:customStyle="1" w:styleId="11111112">
    <w:name w:val="بلا قائمة11111112"/>
    <w:next w:val="ab"/>
    <w:uiPriority w:val="99"/>
    <w:semiHidden/>
    <w:unhideWhenUsed/>
    <w:rsid w:val="00CE59CE"/>
  </w:style>
  <w:style w:type="numbering" w:customStyle="1" w:styleId="22112">
    <w:name w:val="بلا قائمة22112"/>
    <w:next w:val="ab"/>
    <w:uiPriority w:val="99"/>
    <w:semiHidden/>
    <w:unhideWhenUsed/>
    <w:rsid w:val="00CE59CE"/>
  </w:style>
  <w:style w:type="numbering" w:customStyle="1" w:styleId="112112">
    <w:name w:val="بلا قائمة112112"/>
    <w:next w:val="ab"/>
    <w:uiPriority w:val="99"/>
    <w:semiHidden/>
    <w:unhideWhenUsed/>
    <w:rsid w:val="00CE59CE"/>
  </w:style>
  <w:style w:type="numbering" w:customStyle="1" w:styleId="23112">
    <w:name w:val="بلا قائمة23112"/>
    <w:next w:val="ab"/>
    <w:uiPriority w:val="99"/>
    <w:semiHidden/>
    <w:unhideWhenUsed/>
    <w:rsid w:val="00CE59CE"/>
  </w:style>
  <w:style w:type="numbering" w:customStyle="1" w:styleId="11316">
    <w:name w:val="بلا قائمة11316"/>
    <w:next w:val="ab"/>
    <w:uiPriority w:val="99"/>
    <w:semiHidden/>
    <w:unhideWhenUsed/>
    <w:rsid w:val="00CE59CE"/>
  </w:style>
  <w:style w:type="numbering" w:customStyle="1" w:styleId="24112">
    <w:name w:val="بلا قائمة24112"/>
    <w:next w:val="ab"/>
    <w:uiPriority w:val="99"/>
    <w:semiHidden/>
    <w:unhideWhenUsed/>
    <w:rsid w:val="00CE59CE"/>
  </w:style>
  <w:style w:type="numbering" w:customStyle="1" w:styleId="11416">
    <w:name w:val="بلا قائمة11416"/>
    <w:next w:val="ab"/>
    <w:uiPriority w:val="99"/>
    <w:semiHidden/>
    <w:unhideWhenUsed/>
    <w:rsid w:val="00CE59CE"/>
  </w:style>
  <w:style w:type="numbering" w:customStyle="1" w:styleId="25112">
    <w:name w:val="بلا قائمة25112"/>
    <w:next w:val="ab"/>
    <w:uiPriority w:val="99"/>
    <w:semiHidden/>
    <w:unhideWhenUsed/>
    <w:rsid w:val="00CE59CE"/>
  </w:style>
  <w:style w:type="numbering" w:customStyle="1" w:styleId="11516">
    <w:name w:val="بلا قائمة11516"/>
    <w:next w:val="ab"/>
    <w:uiPriority w:val="99"/>
    <w:semiHidden/>
    <w:unhideWhenUsed/>
    <w:rsid w:val="00CE59CE"/>
  </w:style>
  <w:style w:type="numbering" w:customStyle="1" w:styleId="26112">
    <w:name w:val="بلا قائمة26112"/>
    <w:next w:val="ab"/>
    <w:uiPriority w:val="99"/>
    <w:semiHidden/>
    <w:unhideWhenUsed/>
    <w:rsid w:val="00CE59CE"/>
  </w:style>
  <w:style w:type="numbering" w:customStyle="1" w:styleId="11612">
    <w:name w:val="بلا قائمة11612"/>
    <w:next w:val="ab"/>
    <w:uiPriority w:val="99"/>
    <w:semiHidden/>
    <w:unhideWhenUsed/>
    <w:rsid w:val="00CE59CE"/>
  </w:style>
  <w:style w:type="numbering" w:customStyle="1" w:styleId="27112">
    <w:name w:val="بلا قائمة27112"/>
    <w:next w:val="ab"/>
    <w:uiPriority w:val="99"/>
    <w:semiHidden/>
    <w:unhideWhenUsed/>
    <w:rsid w:val="00CE59CE"/>
  </w:style>
  <w:style w:type="numbering" w:customStyle="1" w:styleId="11712">
    <w:name w:val="بلا قائمة11712"/>
    <w:next w:val="ab"/>
    <w:uiPriority w:val="99"/>
    <w:semiHidden/>
    <w:unhideWhenUsed/>
    <w:rsid w:val="00CE59CE"/>
  </w:style>
  <w:style w:type="numbering" w:customStyle="1" w:styleId="2126">
    <w:name w:val="بلا قائمة2126"/>
    <w:next w:val="ab"/>
    <w:uiPriority w:val="99"/>
    <w:semiHidden/>
    <w:unhideWhenUsed/>
    <w:rsid w:val="00CE59CE"/>
  </w:style>
  <w:style w:type="numbering" w:customStyle="1" w:styleId="11126">
    <w:name w:val="بلا قائمة11126"/>
    <w:next w:val="ab"/>
    <w:uiPriority w:val="99"/>
    <w:semiHidden/>
    <w:unhideWhenUsed/>
    <w:rsid w:val="00CE59CE"/>
  </w:style>
  <w:style w:type="numbering" w:customStyle="1" w:styleId="31112">
    <w:name w:val="بلا قائمة31112"/>
    <w:next w:val="ab"/>
    <w:uiPriority w:val="99"/>
    <w:semiHidden/>
    <w:unhideWhenUsed/>
    <w:rsid w:val="00CE59CE"/>
  </w:style>
  <w:style w:type="numbering" w:customStyle="1" w:styleId="121112">
    <w:name w:val="بلا قائمة121112"/>
    <w:next w:val="ab"/>
    <w:uiPriority w:val="99"/>
    <w:semiHidden/>
    <w:unhideWhenUsed/>
    <w:rsid w:val="00CE59CE"/>
  </w:style>
  <w:style w:type="numbering" w:customStyle="1" w:styleId="41112">
    <w:name w:val="بلا قائمة41112"/>
    <w:next w:val="ab"/>
    <w:uiPriority w:val="99"/>
    <w:semiHidden/>
    <w:unhideWhenUsed/>
    <w:rsid w:val="00CE59CE"/>
  </w:style>
  <w:style w:type="numbering" w:customStyle="1" w:styleId="131112">
    <w:name w:val="بلا قائمة131112"/>
    <w:next w:val="ab"/>
    <w:uiPriority w:val="99"/>
    <w:semiHidden/>
    <w:unhideWhenUsed/>
    <w:rsid w:val="00CE59CE"/>
  </w:style>
  <w:style w:type="numbering" w:customStyle="1" w:styleId="511120">
    <w:name w:val="بلا قائمة51112"/>
    <w:next w:val="ab"/>
    <w:uiPriority w:val="99"/>
    <w:semiHidden/>
    <w:unhideWhenUsed/>
    <w:rsid w:val="00CE59CE"/>
  </w:style>
  <w:style w:type="numbering" w:customStyle="1" w:styleId="141112">
    <w:name w:val="بلا قائمة141112"/>
    <w:next w:val="ab"/>
    <w:uiPriority w:val="99"/>
    <w:semiHidden/>
    <w:unhideWhenUsed/>
    <w:rsid w:val="00CE59CE"/>
  </w:style>
  <w:style w:type="numbering" w:customStyle="1" w:styleId="611120">
    <w:name w:val="بلا قائمة61112"/>
    <w:next w:val="ab"/>
    <w:uiPriority w:val="99"/>
    <w:semiHidden/>
    <w:unhideWhenUsed/>
    <w:rsid w:val="00CE59CE"/>
  </w:style>
  <w:style w:type="numbering" w:customStyle="1" w:styleId="151112">
    <w:name w:val="بلا قائمة151112"/>
    <w:next w:val="ab"/>
    <w:uiPriority w:val="99"/>
    <w:semiHidden/>
    <w:unhideWhenUsed/>
    <w:rsid w:val="00CE59CE"/>
  </w:style>
  <w:style w:type="numbering" w:customStyle="1" w:styleId="71112">
    <w:name w:val="بلا قائمة71112"/>
    <w:next w:val="ab"/>
    <w:uiPriority w:val="99"/>
    <w:semiHidden/>
    <w:unhideWhenUsed/>
    <w:rsid w:val="00CE59CE"/>
  </w:style>
  <w:style w:type="numbering" w:customStyle="1" w:styleId="161112">
    <w:name w:val="بلا قائمة161112"/>
    <w:next w:val="ab"/>
    <w:uiPriority w:val="99"/>
    <w:semiHidden/>
    <w:unhideWhenUsed/>
    <w:rsid w:val="00CE59CE"/>
  </w:style>
  <w:style w:type="numbering" w:customStyle="1" w:styleId="81112">
    <w:name w:val="بلا قائمة81112"/>
    <w:next w:val="ab"/>
    <w:uiPriority w:val="99"/>
    <w:semiHidden/>
    <w:unhideWhenUsed/>
    <w:rsid w:val="00CE59CE"/>
  </w:style>
  <w:style w:type="numbering" w:customStyle="1" w:styleId="171112">
    <w:name w:val="بلا قائمة171112"/>
    <w:next w:val="ab"/>
    <w:uiPriority w:val="99"/>
    <w:semiHidden/>
    <w:unhideWhenUsed/>
    <w:rsid w:val="00CE59CE"/>
  </w:style>
  <w:style w:type="numbering" w:customStyle="1" w:styleId="91112">
    <w:name w:val="بلا قائمة91112"/>
    <w:next w:val="ab"/>
    <w:uiPriority w:val="99"/>
    <w:semiHidden/>
    <w:unhideWhenUsed/>
    <w:rsid w:val="00CE59CE"/>
  </w:style>
  <w:style w:type="numbering" w:customStyle="1" w:styleId="181112">
    <w:name w:val="بلا قائمة181112"/>
    <w:next w:val="ab"/>
    <w:uiPriority w:val="99"/>
    <w:semiHidden/>
    <w:unhideWhenUsed/>
    <w:rsid w:val="00CE59CE"/>
  </w:style>
  <w:style w:type="numbering" w:customStyle="1" w:styleId="101112">
    <w:name w:val="بلا قائمة101112"/>
    <w:next w:val="ab"/>
    <w:uiPriority w:val="99"/>
    <w:semiHidden/>
    <w:unhideWhenUsed/>
    <w:rsid w:val="00CE59CE"/>
  </w:style>
  <w:style w:type="numbering" w:customStyle="1" w:styleId="191112">
    <w:name w:val="بلا قائمة191112"/>
    <w:next w:val="ab"/>
    <w:uiPriority w:val="99"/>
    <w:semiHidden/>
    <w:unhideWhenUsed/>
    <w:rsid w:val="00CE59CE"/>
  </w:style>
  <w:style w:type="numbering" w:customStyle="1" w:styleId="201112">
    <w:name w:val="بلا قائمة201112"/>
    <w:next w:val="ab"/>
    <w:uiPriority w:val="99"/>
    <w:semiHidden/>
    <w:unhideWhenUsed/>
    <w:rsid w:val="00CE59CE"/>
  </w:style>
  <w:style w:type="numbering" w:customStyle="1" w:styleId="1101112">
    <w:name w:val="بلا قائمة1101112"/>
    <w:next w:val="ab"/>
    <w:uiPriority w:val="99"/>
    <w:semiHidden/>
    <w:unhideWhenUsed/>
    <w:rsid w:val="00CE59CE"/>
  </w:style>
  <w:style w:type="numbering" w:customStyle="1" w:styleId="21122">
    <w:name w:val="بلا قائمة21122"/>
    <w:next w:val="ab"/>
    <w:uiPriority w:val="99"/>
    <w:semiHidden/>
    <w:unhideWhenUsed/>
    <w:rsid w:val="00CE59CE"/>
  </w:style>
  <w:style w:type="numbering" w:customStyle="1" w:styleId="111122">
    <w:name w:val="بلا قائمة111122"/>
    <w:next w:val="ab"/>
    <w:uiPriority w:val="99"/>
    <w:semiHidden/>
    <w:unhideWhenUsed/>
    <w:rsid w:val="00CE59CE"/>
  </w:style>
  <w:style w:type="numbering" w:customStyle="1" w:styleId="221112">
    <w:name w:val="بلا قائمة221112"/>
    <w:next w:val="ab"/>
    <w:uiPriority w:val="99"/>
    <w:semiHidden/>
    <w:unhideWhenUsed/>
    <w:rsid w:val="00CE59CE"/>
  </w:style>
  <w:style w:type="numbering" w:customStyle="1" w:styleId="1121112">
    <w:name w:val="بلا قائمة1121112"/>
    <w:next w:val="ab"/>
    <w:uiPriority w:val="99"/>
    <w:semiHidden/>
    <w:unhideWhenUsed/>
    <w:rsid w:val="00CE59CE"/>
  </w:style>
  <w:style w:type="numbering" w:customStyle="1" w:styleId="231112">
    <w:name w:val="بلا قائمة231112"/>
    <w:next w:val="ab"/>
    <w:uiPriority w:val="99"/>
    <w:semiHidden/>
    <w:unhideWhenUsed/>
    <w:rsid w:val="00CE59CE"/>
  </w:style>
  <w:style w:type="numbering" w:customStyle="1" w:styleId="113112">
    <w:name w:val="بلا قائمة113112"/>
    <w:next w:val="ab"/>
    <w:uiPriority w:val="99"/>
    <w:semiHidden/>
    <w:unhideWhenUsed/>
    <w:rsid w:val="00CE59CE"/>
  </w:style>
  <w:style w:type="numbering" w:customStyle="1" w:styleId="241112">
    <w:name w:val="بلا قائمة241112"/>
    <w:next w:val="ab"/>
    <w:uiPriority w:val="99"/>
    <w:semiHidden/>
    <w:unhideWhenUsed/>
    <w:rsid w:val="00CE59CE"/>
  </w:style>
  <w:style w:type="numbering" w:customStyle="1" w:styleId="114112">
    <w:name w:val="بلا قائمة114112"/>
    <w:next w:val="ab"/>
    <w:uiPriority w:val="99"/>
    <w:semiHidden/>
    <w:unhideWhenUsed/>
    <w:rsid w:val="00CE59CE"/>
  </w:style>
  <w:style w:type="numbering" w:customStyle="1" w:styleId="251112">
    <w:name w:val="بلا قائمة251112"/>
    <w:next w:val="ab"/>
    <w:uiPriority w:val="99"/>
    <w:semiHidden/>
    <w:unhideWhenUsed/>
    <w:rsid w:val="00CE59CE"/>
  </w:style>
  <w:style w:type="numbering" w:customStyle="1" w:styleId="115112">
    <w:name w:val="بلا قائمة115112"/>
    <w:next w:val="ab"/>
    <w:uiPriority w:val="99"/>
    <w:semiHidden/>
    <w:unhideWhenUsed/>
    <w:rsid w:val="00CE59CE"/>
  </w:style>
  <w:style w:type="numbering" w:customStyle="1" w:styleId="2812">
    <w:name w:val="بلا قائمة2812"/>
    <w:next w:val="ab"/>
    <w:uiPriority w:val="99"/>
    <w:semiHidden/>
    <w:unhideWhenUsed/>
    <w:rsid w:val="00CE59CE"/>
  </w:style>
  <w:style w:type="numbering" w:customStyle="1" w:styleId="1182">
    <w:name w:val="بلا قائمة1182"/>
    <w:next w:val="ab"/>
    <w:uiPriority w:val="99"/>
    <w:semiHidden/>
    <w:unhideWhenUsed/>
    <w:rsid w:val="00CE59CE"/>
  </w:style>
  <w:style w:type="numbering" w:customStyle="1" w:styleId="2912">
    <w:name w:val="بلا قائمة2912"/>
    <w:next w:val="ab"/>
    <w:uiPriority w:val="99"/>
    <w:semiHidden/>
    <w:unhideWhenUsed/>
    <w:rsid w:val="00CE59CE"/>
  </w:style>
  <w:style w:type="numbering" w:customStyle="1" w:styleId="1192">
    <w:name w:val="بلا قائمة1192"/>
    <w:next w:val="ab"/>
    <w:uiPriority w:val="99"/>
    <w:semiHidden/>
    <w:unhideWhenUsed/>
    <w:rsid w:val="00CE59CE"/>
  </w:style>
  <w:style w:type="numbering" w:customStyle="1" w:styleId="2132">
    <w:name w:val="بلا قائمة2132"/>
    <w:next w:val="ab"/>
    <w:uiPriority w:val="99"/>
    <w:semiHidden/>
    <w:unhideWhenUsed/>
    <w:rsid w:val="00CE59CE"/>
  </w:style>
  <w:style w:type="numbering" w:customStyle="1" w:styleId="11132">
    <w:name w:val="بلا قائمة11132"/>
    <w:next w:val="ab"/>
    <w:uiPriority w:val="99"/>
    <w:semiHidden/>
    <w:unhideWhenUsed/>
    <w:rsid w:val="00CE59CE"/>
  </w:style>
  <w:style w:type="numbering" w:customStyle="1" w:styleId="3212">
    <w:name w:val="بلا قائمة3212"/>
    <w:next w:val="ab"/>
    <w:uiPriority w:val="99"/>
    <w:semiHidden/>
    <w:unhideWhenUsed/>
    <w:rsid w:val="00CE59CE"/>
  </w:style>
  <w:style w:type="numbering" w:customStyle="1" w:styleId="1222">
    <w:name w:val="بلا قائمة1222"/>
    <w:next w:val="ab"/>
    <w:uiPriority w:val="99"/>
    <w:semiHidden/>
    <w:unhideWhenUsed/>
    <w:rsid w:val="00CE59CE"/>
  </w:style>
  <w:style w:type="numbering" w:customStyle="1" w:styleId="4220">
    <w:name w:val="بلا قائمة422"/>
    <w:next w:val="ab"/>
    <w:uiPriority w:val="99"/>
    <w:semiHidden/>
    <w:unhideWhenUsed/>
    <w:rsid w:val="00CE59CE"/>
  </w:style>
  <w:style w:type="numbering" w:customStyle="1" w:styleId="1322">
    <w:name w:val="بلا قائمة1322"/>
    <w:next w:val="ab"/>
    <w:uiPriority w:val="99"/>
    <w:semiHidden/>
    <w:unhideWhenUsed/>
    <w:rsid w:val="00CE59CE"/>
  </w:style>
  <w:style w:type="numbering" w:customStyle="1" w:styleId="5220">
    <w:name w:val="بلا قائمة522"/>
    <w:next w:val="ab"/>
    <w:uiPriority w:val="99"/>
    <w:semiHidden/>
    <w:unhideWhenUsed/>
    <w:rsid w:val="00CE59CE"/>
  </w:style>
  <w:style w:type="numbering" w:customStyle="1" w:styleId="1422">
    <w:name w:val="بلا قائمة1422"/>
    <w:next w:val="ab"/>
    <w:uiPriority w:val="99"/>
    <w:semiHidden/>
    <w:unhideWhenUsed/>
    <w:rsid w:val="00CE59CE"/>
  </w:style>
  <w:style w:type="numbering" w:customStyle="1" w:styleId="6220">
    <w:name w:val="بلا قائمة622"/>
    <w:next w:val="ab"/>
    <w:uiPriority w:val="99"/>
    <w:semiHidden/>
    <w:unhideWhenUsed/>
    <w:rsid w:val="00CE59CE"/>
  </w:style>
  <w:style w:type="numbering" w:customStyle="1" w:styleId="1522">
    <w:name w:val="بلا قائمة1522"/>
    <w:next w:val="ab"/>
    <w:uiPriority w:val="99"/>
    <w:semiHidden/>
    <w:unhideWhenUsed/>
    <w:rsid w:val="00CE59CE"/>
  </w:style>
  <w:style w:type="numbering" w:customStyle="1" w:styleId="7220">
    <w:name w:val="بلا قائمة722"/>
    <w:next w:val="ab"/>
    <w:uiPriority w:val="99"/>
    <w:semiHidden/>
    <w:unhideWhenUsed/>
    <w:rsid w:val="00CE59CE"/>
  </w:style>
  <w:style w:type="numbering" w:customStyle="1" w:styleId="1622">
    <w:name w:val="بلا قائمة1622"/>
    <w:next w:val="ab"/>
    <w:uiPriority w:val="99"/>
    <w:semiHidden/>
    <w:unhideWhenUsed/>
    <w:rsid w:val="00CE59CE"/>
  </w:style>
  <w:style w:type="numbering" w:customStyle="1" w:styleId="822">
    <w:name w:val="بلا قائمة822"/>
    <w:next w:val="ab"/>
    <w:uiPriority w:val="99"/>
    <w:semiHidden/>
    <w:unhideWhenUsed/>
    <w:rsid w:val="00CE59CE"/>
  </w:style>
  <w:style w:type="numbering" w:customStyle="1" w:styleId="1722">
    <w:name w:val="بلا قائمة1722"/>
    <w:next w:val="ab"/>
    <w:uiPriority w:val="99"/>
    <w:semiHidden/>
    <w:unhideWhenUsed/>
    <w:rsid w:val="00CE59CE"/>
  </w:style>
  <w:style w:type="numbering" w:customStyle="1" w:styleId="922">
    <w:name w:val="بلا قائمة922"/>
    <w:next w:val="ab"/>
    <w:uiPriority w:val="99"/>
    <w:semiHidden/>
    <w:unhideWhenUsed/>
    <w:rsid w:val="00CE59CE"/>
  </w:style>
  <w:style w:type="numbering" w:customStyle="1" w:styleId="1822">
    <w:name w:val="بلا قائمة1822"/>
    <w:next w:val="ab"/>
    <w:uiPriority w:val="99"/>
    <w:semiHidden/>
    <w:unhideWhenUsed/>
    <w:rsid w:val="00CE59CE"/>
  </w:style>
  <w:style w:type="numbering" w:customStyle="1" w:styleId="1022">
    <w:name w:val="بلا قائمة1022"/>
    <w:next w:val="ab"/>
    <w:uiPriority w:val="99"/>
    <w:semiHidden/>
    <w:unhideWhenUsed/>
    <w:rsid w:val="00CE59CE"/>
  </w:style>
  <w:style w:type="numbering" w:customStyle="1" w:styleId="1922">
    <w:name w:val="بلا قائمة1922"/>
    <w:next w:val="ab"/>
    <w:uiPriority w:val="99"/>
    <w:semiHidden/>
    <w:unhideWhenUsed/>
    <w:rsid w:val="00CE59CE"/>
  </w:style>
  <w:style w:type="numbering" w:customStyle="1" w:styleId="2022">
    <w:name w:val="بلا قائمة2022"/>
    <w:next w:val="ab"/>
    <w:uiPriority w:val="99"/>
    <w:semiHidden/>
    <w:unhideWhenUsed/>
    <w:rsid w:val="00CE59CE"/>
  </w:style>
  <w:style w:type="numbering" w:customStyle="1" w:styleId="11022">
    <w:name w:val="بلا قائمة11022"/>
    <w:next w:val="ab"/>
    <w:uiPriority w:val="99"/>
    <w:semiHidden/>
    <w:unhideWhenUsed/>
    <w:rsid w:val="00CE59CE"/>
  </w:style>
  <w:style w:type="numbering" w:customStyle="1" w:styleId="21132">
    <w:name w:val="بلا قائمة21132"/>
    <w:next w:val="ab"/>
    <w:uiPriority w:val="99"/>
    <w:semiHidden/>
    <w:unhideWhenUsed/>
    <w:rsid w:val="00CE59CE"/>
  </w:style>
  <w:style w:type="numbering" w:customStyle="1" w:styleId="111132">
    <w:name w:val="بلا قائمة111132"/>
    <w:next w:val="ab"/>
    <w:uiPriority w:val="99"/>
    <w:semiHidden/>
    <w:unhideWhenUsed/>
    <w:rsid w:val="00CE59CE"/>
  </w:style>
  <w:style w:type="numbering" w:customStyle="1" w:styleId="2222">
    <w:name w:val="بلا قائمة2222"/>
    <w:next w:val="ab"/>
    <w:uiPriority w:val="99"/>
    <w:semiHidden/>
    <w:unhideWhenUsed/>
    <w:rsid w:val="00CE59CE"/>
  </w:style>
  <w:style w:type="numbering" w:customStyle="1" w:styleId="11222">
    <w:name w:val="بلا قائمة11222"/>
    <w:next w:val="ab"/>
    <w:uiPriority w:val="99"/>
    <w:semiHidden/>
    <w:unhideWhenUsed/>
    <w:rsid w:val="00CE59CE"/>
  </w:style>
  <w:style w:type="numbering" w:customStyle="1" w:styleId="2322">
    <w:name w:val="بلا قائمة2322"/>
    <w:next w:val="ab"/>
    <w:uiPriority w:val="99"/>
    <w:semiHidden/>
    <w:unhideWhenUsed/>
    <w:rsid w:val="00CE59CE"/>
  </w:style>
  <w:style w:type="numbering" w:customStyle="1" w:styleId="11322">
    <w:name w:val="بلا قائمة11322"/>
    <w:next w:val="ab"/>
    <w:uiPriority w:val="99"/>
    <w:semiHidden/>
    <w:unhideWhenUsed/>
    <w:rsid w:val="00CE59CE"/>
  </w:style>
  <w:style w:type="numbering" w:customStyle="1" w:styleId="2422">
    <w:name w:val="بلا قائمة2422"/>
    <w:next w:val="ab"/>
    <w:uiPriority w:val="99"/>
    <w:semiHidden/>
    <w:unhideWhenUsed/>
    <w:rsid w:val="00CE59CE"/>
  </w:style>
  <w:style w:type="numbering" w:customStyle="1" w:styleId="11422">
    <w:name w:val="بلا قائمة11422"/>
    <w:next w:val="ab"/>
    <w:uiPriority w:val="99"/>
    <w:semiHidden/>
    <w:unhideWhenUsed/>
    <w:rsid w:val="00CE59CE"/>
  </w:style>
  <w:style w:type="numbering" w:customStyle="1" w:styleId="2522">
    <w:name w:val="بلا قائمة2522"/>
    <w:next w:val="ab"/>
    <w:uiPriority w:val="99"/>
    <w:semiHidden/>
    <w:unhideWhenUsed/>
    <w:rsid w:val="00CE59CE"/>
  </w:style>
  <w:style w:type="numbering" w:customStyle="1" w:styleId="11522">
    <w:name w:val="بلا قائمة11522"/>
    <w:next w:val="ab"/>
    <w:uiPriority w:val="99"/>
    <w:semiHidden/>
    <w:unhideWhenUsed/>
    <w:rsid w:val="00CE59CE"/>
  </w:style>
  <w:style w:type="numbering" w:customStyle="1" w:styleId="3012">
    <w:name w:val="بلا قائمة3012"/>
    <w:next w:val="ab"/>
    <w:uiPriority w:val="99"/>
    <w:semiHidden/>
    <w:unhideWhenUsed/>
    <w:rsid w:val="00CE59CE"/>
  </w:style>
  <w:style w:type="numbering" w:customStyle="1" w:styleId="1202">
    <w:name w:val="بلا قائمة1202"/>
    <w:next w:val="ab"/>
    <w:uiPriority w:val="99"/>
    <w:semiHidden/>
    <w:unhideWhenUsed/>
    <w:rsid w:val="00CE59CE"/>
  </w:style>
  <w:style w:type="numbering" w:customStyle="1" w:styleId="21012">
    <w:name w:val="بلا قائمة21012"/>
    <w:next w:val="ab"/>
    <w:uiPriority w:val="99"/>
    <w:semiHidden/>
    <w:unhideWhenUsed/>
    <w:rsid w:val="00CE59CE"/>
  </w:style>
  <w:style w:type="numbering" w:customStyle="1" w:styleId="11102">
    <w:name w:val="بلا قائمة11102"/>
    <w:next w:val="ab"/>
    <w:uiPriority w:val="99"/>
    <w:semiHidden/>
    <w:unhideWhenUsed/>
    <w:rsid w:val="00CE59CE"/>
  </w:style>
  <w:style w:type="numbering" w:customStyle="1" w:styleId="2142">
    <w:name w:val="بلا قائمة2142"/>
    <w:next w:val="ab"/>
    <w:uiPriority w:val="99"/>
    <w:semiHidden/>
    <w:unhideWhenUsed/>
    <w:rsid w:val="00CE59CE"/>
  </w:style>
  <w:style w:type="numbering" w:customStyle="1" w:styleId="11142">
    <w:name w:val="بلا قائمة11142"/>
    <w:next w:val="ab"/>
    <w:uiPriority w:val="99"/>
    <w:semiHidden/>
    <w:unhideWhenUsed/>
    <w:rsid w:val="00CE59CE"/>
  </w:style>
  <w:style w:type="numbering" w:customStyle="1" w:styleId="3312">
    <w:name w:val="بلا قائمة3312"/>
    <w:next w:val="ab"/>
    <w:uiPriority w:val="99"/>
    <w:semiHidden/>
    <w:unhideWhenUsed/>
    <w:rsid w:val="00CE59CE"/>
  </w:style>
  <w:style w:type="numbering" w:customStyle="1" w:styleId="1232">
    <w:name w:val="بلا قائمة1232"/>
    <w:next w:val="ab"/>
    <w:uiPriority w:val="99"/>
    <w:semiHidden/>
    <w:unhideWhenUsed/>
    <w:rsid w:val="00CE59CE"/>
  </w:style>
  <w:style w:type="numbering" w:customStyle="1" w:styleId="4320">
    <w:name w:val="بلا قائمة432"/>
    <w:next w:val="ab"/>
    <w:uiPriority w:val="99"/>
    <w:semiHidden/>
    <w:unhideWhenUsed/>
    <w:rsid w:val="00CE59CE"/>
  </w:style>
  <w:style w:type="numbering" w:customStyle="1" w:styleId="1332">
    <w:name w:val="بلا قائمة1332"/>
    <w:next w:val="ab"/>
    <w:uiPriority w:val="99"/>
    <w:semiHidden/>
    <w:unhideWhenUsed/>
    <w:rsid w:val="00CE59CE"/>
  </w:style>
  <w:style w:type="numbering" w:customStyle="1" w:styleId="5320">
    <w:name w:val="بلا قائمة532"/>
    <w:next w:val="ab"/>
    <w:uiPriority w:val="99"/>
    <w:semiHidden/>
    <w:unhideWhenUsed/>
    <w:rsid w:val="00CE59CE"/>
  </w:style>
  <w:style w:type="numbering" w:customStyle="1" w:styleId="1432">
    <w:name w:val="بلا قائمة1432"/>
    <w:next w:val="ab"/>
    <w:uiPriority w:val="99"/>
    <w:semiHidden/>
    <w:unhideWhenUsed/>
    <w:rsid w:val="00CE59CE"/>
  </w:style>
  <w:style w:type="numbering" w:customStyle="1" w:styleId="632">
    <w:name w:val="بلا قائمة632"/>
    <w:next w:val="ab"/>
    <w:uiPriority w:val="99"/>
    <w:semiHidden/>
    <w:unhideWhenUsed/>
    <w:rsid w:val="00CE59CE"/>
  </w:style>
  <w:style w:type="numbering" w:customStyle="1" w:styleId="1532">
    <w:name w:val="بلا قائمة1532"/>
    <w:next w:val="ab"/>
    <w:uiPriority w:val="99"/>
    <w:semiHidden/>
    <w:unhideWhenUsed/>
    <w:rsid w:val="00CE59CE"/>
  </w:style>
  <w:style w:type="numbering" w:customStyle="1" w:styleId="732">
    <w:name w:val="بلا قائمة732"/>
    <w:next w:val="ab"/>
    <w:uiPriority w:val="99"/>
    <w:semiHidden/>
    <w:unhideWhenUsed/>
    <w:rsid w:val="00CE59CE"/>
  </w:style>
  <w:style w:type="numbering" w:customStyle="1" w:styleId="1632">
    <w:name w:val="بلا قائمة1632"/>
    <w:next w:val="ab"/>
    <w:uiPriority w:val="99"/>
    <w:semiHidden/>
    <w:unhideWhenUsed/>
    <w:rsid w:val="00CE59CE"/>
  </w:style>
  <w:style w:type="numbering" w:customStyle="1" w:styleId="832">
    <w:name w:val="بلا قائمة832"/>
    <w:next w:val="ab"/>
    <w:uiPriority w:val="99"/>
    <w:semiHidden/>
    <w:unhideWhenUsed/>
    <w:rsid w:val="00CE59CE"/>
  </w:style>
  <w:style w:type="numbering" w:customStyle="1" w:styleId="1732">
    <w:name w:val="بلا قائمة1732"/>
    <w:next w:val="ab"/>
    <w:uiPriority w:val="99"/>
    <w:semiHidden/>
    <w:unhideWhenUsed/>
    <w:rsid w:val="00CE59CE"/>
  </w:style>
  <w:style w:type="numbering" w:customStyle="1" w:styleId="932">
    <w:name w:val="بلا قائمة932"/>
    <w:next w:val="ab"/>
    <w:uiPriority w:val="99"/>
    <w:semiHidden/>
    <w:unhideWhenUsed/>
    <w:rsid w:val="00CE59CE"/>
  </w:style>
  <w:style w:type="numbering" w:customStyle="1" w:styleId="1832">
    <w:name w:val="بلا قائمة1832"/>
    <w:next w:val="ab"/>
    <w:uiPriority w:val="99"/>
    <w:semiHidden/>
    <w:unhideWhenUsed/>
    <w:rsid w:val="00CE59CE"/>
  </w:style>
  <w:style w:type="numbering" w:customStyle="1" w:styleId="1032">
    <w:name w:val="بلا قائمة1032"/>
    <w:next w:val="ab"/>
    <w:uiPriority w:val="99"/>
    <w:semiHidden/>
    <w:unhideWhenUsed/>
    <w:rsid w:val="00CE59CE"/>
  </w:style>
  <w:style w:type="numbering" w:customStyle="1" w:styleId="1932">
    <w:name w:val="بلا قائمة1932"/>
    <w:next w:val="ab"/>
    <w:uiPriority w:val="99"/>
    <w:semiHidden/>
    <w:unhideWhenUsed/>
    <w:rsid w:val="00CE59CE"/>
  </w:style>
  <w:style w:type="numbering" w:customStyle="1" w:styleId="2032">
    <w:name w:val="بلا قائمة2032"/>
    <w:next w:val="ab"/>
    <w:uiPriority w:val="99"/>
    <w:semiHidden/>
    <w:unhideWhenUsed/>
    <w:rsid w:val="00CE59CE"/>
  </w:style>
  <w:style w:type="numbering" w:customStyle="1" w:styleId="11032">
    <w:name w:val="بلا قائمة11032"/>
    <w:next w:val="ab"/>
    <w:uiPriority w:val="99"/>
    <w:semiHidden/>
    <w:unhideWhenUsed/>
    <w:rsid w:val="00CE59CE"/>
  </w:style>
  <w:style w:type="numbering" w:customStyle="1" w:styleId="21142">
    <w:name w:val="بلا قائمة21142"/>
    <w:next w:val="ab"/>
    <w:uiPriority w:val="99"/>
    <w:semiHidden/>
    <w:unhideWhenUsed/>
    <w:rsid w:val="00CE59CE"/>
  </w:style>
  <w:style w:type="numbering" w:customStyle="1" w:styleId="111142">
    <w:name w:val="بلا قائمة111142"/>
    <w:next w:val="ab"/>
    <w:uiPriority w:val="99"/>
    <w:semiHidden/>
    <w:unhideWhenUsed/>
    <w:rsid w:val="00CE59CE"/>
  </w:style>
  <w:style w:type="numbering" w:customStyle="1" w:styleId="2232">
    <w:name w:val="بلا قائمة2232"/>
    <w:next w:val="ab"/>
    <w:uiPriority w:val="99"/>
    <w:semiHidden/>
    <w:unhideWhenUsed/>
    <w:rsid w:val="00CE59CE"/>
  </w:style>
  <w:style w:type="numbering" w:customStyle="1" w:styleId="11232">
    <w:name w:val="بلا قائمة11232"/>
    <w:next w:val="ab"/>
    <w:uiPriority w:val="99"/>
    <w:semiHidden/>
    <w:unhideWhenUsed/>
    <w:rsid w:val="00CE59CE"/>
  </w:style>
  <w:style w:type="numbering" w:customStyle="1" w:styleId="2332">
    <w:name w:val="بلا قائمة2332"/>
    <w:next w:val="ab"/>
    <w:uiPriority w:val="99"/>
    <w:semiHidden/>
    <w:unhideWhenUsed/>
    <w:rsid w:val="00CE59CE"/>
  </w:style>
  <w:style w:type="numbering" w:customStyle="1" w:styleId="11332">
    <w:name w:val="بلا قائمة11332"/>
    <w:next w:val="ab"/>
    <w:uiPriority w:val="99"/>
    <w:semiHidden/>
    <w:unhideWhenUsed/>
    <w:rsid w:val="00CE59CE"/>
  </w:style>
  <w:style w:type="numbering" w:customStyle="1" w:styleId="2432">
    <w:name w:val="بلا قائمة2432"/>
    <w:next w:val="ab"/>
    <w:uiPriority w:val="99"/>
    <w:semiHidden/>
    <w:unhideWhenUsed/>
    <w:rsid w:val="00CE59CE"/>
  </w:style>
  <w:style w:type="numbering" w:customStyle="1" w:styleId="11432">
    <w:name w:val="بلا قائمة11432"/>
    <w:next w:val="ab"/>
    <w:uiPriority w:val="99"/>
    <w:semiHidden/>
    <w:unhideWhenUsed/>
    <w:rsid w:val="00CE59CE"/>
  </w:style>
  <w:style w:type="numbering" w:customStyle="1" w:styleId="2532">
    <w:name w:val="بلا قائمة2532"/>
    <w:next w:val="ab"/>
    <w:uiPriority w:val="99"/>
    <w:semiHidden/>
    <w:unhideWhenUsed/>
    <w:rsid w:val="00CE59CE"/>
  </w:style>
  <w:style w:type="numbering" w:customStyle="1" w:styleId="11532">
    <w:name w:val="بلا قائمة11532"/>
    <w:next w:val="ab"/>
    <w:uiPriority w:val="99"/>
    <w:semiHidden/>
    <w:unhideWhenUsed/>
    <w:rsid w:val="00CE59CE"/>
  </w:style>
  <w:style w:type="numbering" w:customStyle="1" w:styleId="3412">
    <w:name w:val="بلا قائمة3412"/>
    <w:next w:val="ab"/>
    <w:uiPriority w:val="99"/>
    <w:semiHidden/>
    <w:unhideWhenUsed/>
    <w:rsid w:val="00CE59CE"/>
  </w:style>
  <w:style w:type="numbering" w:customStyle="1" w:styleId="1242">
    <w:name w:val="بلا قائمة1242"/>
    <w:next w:val="ab"/>
    <w:uiPriority w:val="99"/>
    <w:semiHidden/>
    <w:unhideWhenUsed/>
    <w:rsid w:val="00CE59CE"/>
  </w:style>
  <w:style w:type="numbering" w:customStyle="1" w:styleId="2152">
    <w:name w:val="بلا قائمة2152"/>
    <w:next w:val="ab"/>
    <w:uiPriority w:val="99"/>
    <w:semiHidden/>
    <w:unhideWhenUsed/>
    <w:rsid w:val="00CE59CE"/>
  </w:style>
  <w:style w:type="numbering" w:customStyle="1" w:styleId="11152">
    <w:name w:val="بلا قائمة11152"/>
    <w:next w:val="ab"/>
    <w:uiPriority w:val="99"/>
    <w:semiHidden/>
    <w:unhideWhenUsed/>
    <w:rsid w:val="00CE59CE"/>
  </w:style>
  <w:style w:type="numbering" w:customStyle="1" w:styleId="2162">
    <w:name w:val="بلا قائمة2162"/>
    <w:next w:val="ab"/>
    <w:uiPriority w:val="99"/>
    <w:semiHidden/>
    <w:unhideWhenUsed/>
    <w:rsid w:val="00CE59CE"/>
  </w:style>
  <w:style w:type="numbering" w:customStyle="1" w:styleId="11162">
    <w:name w:val="بلا قائمة11162"/>
    <w:next w:val="ab"/>
    <w:uiPriority w:val="99"/>
    <w:semiHidden/>
    <w:unhideWhenUsed/>
    <w:rsid w:val="00CE59CE"/>
  </w:style>
  <w:style w:type="numbering" w:customStyle="1" w:styleId="3512">
    <w:name w:val="بلا قائمة3512"/>
    <w:next w:val="ab"/>
    <w:uiPriority w:val="99"/>
    <w:semiHidden/>
    <w:unhideWhenUsed/>
    <w:rsid w:val="00CE59CE"/>
  </w:style>
  <w:style w:type="numbering" w:customStyle="1" w:styleId="1252">
    <w:name w:val="بلا قائمة1252"/>
    <w:next w:val="ab"/>
    <w:uiPriority w:val="99"/>
    <w:semiHidden/>
    <w:unhideWhenUsed/>
    <w:rsid w:val="00CE59CE"/>
  </w:style>
  <w:style w:type="numbering" w:customStyle="1" w:styleId="4420">
    <w:name w:val="بلا قائمة442"/>
    <w:next w:val="ab"/>
    <w:uiPriority w:val="99"/>
    <w:semiHidden/>
    <w:unhideWhenUsed/>
    <w:rsid w:val="00CE59CE"/>
  </w:style>
  <w:style w:type="numbering" w:customStyle="1" w:styleId="1342">
    <w:name w:val="بلا قائمة1342"/>
    <w:next w:val="ab"/>
    <w:uiPriority w:val="99"/>
    <w:semiHidden/>
    <w:unhideWhenUsed/>
    <w:rsid w:val="00CE59CE"/>
  </w:style>
  <w:style w:type="numbering" w:customStyle="1" w:styleId="5420">
    <w:name w:val="بلا قائمة542"/>
    <w:next w:val="ab"/>
    <w:uiPriority w:val="99"/>
    <w:semiHidden/>
    <w:unhideWhenUsed/>
    <w:rsid w:val="00CE59CE"/>
  </w:style>
  <w:style w:type="numbering" w:customStyle="1" w:styleId="1442">
    <w:name w:val="بلا قائمة1442"/>
    <w:next w:val="ab"/>
    <w:uiPriority w:val="99"/>
    <w:semiHidden/>
    <w:unhideWhenUsed/>
    <w:rsid w:val="00CE59CE"/>
  </w:style>
  <w:style w:type="numbering" w:customStyle="1" w:styleId="642">
    <w:name w:val="بلا قائمة642"/>
    <w:next w:val="ab"/>
    <w:uiPriority w:val="99"/>
    <w:semiHidden/>
    <w:unhideWhenUsed/>
    <w:rsid w:val="00CE59CE"/>
  </w:style>
  <w:style w:type="numbering" w:customStyle="1" w:styleId="1542">
    <w:name w:val="بلا قائمة1542"/>
    <w:next w:val="ab"/>
    <w:uiPriority w:val="99"/>
    <w:semiHidden/>
    <w:unhideWhenUsed/>
    <w:rsid w:val="00CE59CE"/>
  </w:style>
  <w:style w:type="numbering" w:customStyle="1" w:styleId="742">
    <w:name w:val="بلا قائمة742"/>
    <w:next w:val="ab"/>
    <w:uiPriority w:val="99"/>
    <w:semiHidden/>
    <w:unhideWhenUsed/>
    <w:rsid w:val="00CE59CE"/>
  </w:style>
  <w:style w:type="numbering" w:customStyle="1" w:styleId="1642">
    <w:name w:val="بلا قائمة1642"/>
    <w:next w:val="ab"/>
    <w:uiPriority w:val="99"/>
    <w:semiHidden/>
    <w:unhideWhenUsed/>
    <w:rsid w:val="00CE59CE"/>
  </w:style>
  <w:style w:type="numbering" w:customStyle="1" w:styleId="842">
    <w:name w:val="بلا قائمة842"/>
    <w:next w:val="ab"/>
    <w:uiPriority w:val="99"/>
    <w:semiHidden/>
    <w:unhideWhenUsed/>
    <w:rsid w:val="00CE59CE"/>
  </w:style>
  <w:style w:type="numbering" w:customStyle="1" w:styleId="1742">
    <w:name w:val="بلا قائمة1742"/>
    <w:next w:val="ab"/>
    <w:uiPriority w:val="99"/>
    <w:semiHidden/>
    <w:unhideWhenUsed/>
    <w:rsid w:val="00CE59CE"/>
  </w:style>
  <w:style w:type="numbering" w:customStyle="1" w:styleId="942">
    <w:name w:val="بلا قائمة942"/>
    <w:next w:val="ab"/>
    <w:uiPriority w:val="99"/>
    <w:semiHidden/>
    <w:unhideWhenUsed/>
    <w:rsid w:val="00CE59CE"/>
  </w:style>
  <w:style w:type="numbering" w:customStyle="1" w:styleId="1842">
    <w:name w:val="بلا قائمة1842"/>
    <w:next w:val="ab"/>
    <w:uiPriority w:val="99"/>
    <w:semiHidden/>
    <w:unhideWhenUsed/>
    <w:rsid w:val="00CE59CE"/>
  </w:style>
  <w:style w:type="numbering" w:customStyle="1" w:styleId="1042">
    <w:name w:val="بلا قائمة1042"/>
    <w:next w:val="ab"/>
    <w:uiPriority w:val="99"/>
    <w:semiHidden/>
    <w:unhideWhenUsed/>
    <w:rsid w:val="00CE59CE"/>
  </w:style>
  <w:style w:type="numbering" w:customStyle="1" w:styleId="1942">
    <w:name w:val="بلا قائمة1942"/>
    <w:next w:val="ab"/>
    <w:uiPriority w:val="99"/>
    <w:semiHidden/>
    <w:unhideWhenUsed/>
    <w:rsid w:val="00CE59CE"/>
  </w:style>
  <w:style w:type="numbering" w:customStyle="1" w:styleId="2042">
    <w:name w:val="بلا قائمة2042"/>
    <w:next w:val="ab"/>
    <w:uiPriority w:val="99"/>
    <w:semiHidden/>
    <w:unhideWhenUsed/>
    <w:rsid w:val="00CE59CE"/>
  </w:style>
  <w:style w:type="numbering" w:customStyle="1" w:styleId="11042">
    <w:name w:val="بلا قائمة11042"/>
    <w:next w:val="ab"/>
    <w:uiPriority w:val="99"/>
    <w:semiHidden/>
    <w:unhideWhenUsed/>
    <w:rsid w:val="00CE59CE"/>
  </w:style>
  <w:style w:type="numbering" w:customStyle="1" w:styleId="21152">
    <w:name w:val="بلا قائمة21152"/>
    <w:next w:val="ab"/>
    <w:uiPriority w:val="99"/>
    <w:semiHidden/>
    <w:unhideWhenUsed/>
    <w:rsid w:val="00CE59CE"/>
  </w:style>
  <w:style w:type="numbering" w:customStyle="1" w:styleId="111152">
    <w:name w:val="بلا قائمة111152"/>
    <w:next w:val="ab"/>
    <w:uiPriority w:val="99"/>
    <w:semiHidden/>
    <w:unhideWhenUsed/>
    <w:rsid w:val="00CE59CE"/>
  </w:style>
  <w:style w:type="numbering" w:customStyle="1" w:styleId="2242">
    <w:name w:val="بلا قائمة2242"/>
    <w:next w:val="ab"/>
    <w:uiPriority w:val="99"/>
    <w:semiHidden/>
    <w:unhideWhenUsed/>
    <w:rsid w:val="00CE59CE"/>
  </w:style>
  <w:style w:type="numbering" w:customStyle="1" w:styleId="11242">
    <w:name w:val="بلا قائمة11242"/>
    <w:next w:val="ab"/>
    <w:uiPriority w:val="99"/>
    <w:semiHidden/>
    <w:unhideWhenUsed/>
    <w:rsid w:val="00CE59CE"/>
  </w:style>
  <w:style w:type="numbering" w:customStyle="1" w:styleId="2342">
    <w:name w:val="بلا قائمة2342"/>
    <w:next w:val="ab"/>
    <w:uiPriority w:val="99"/>
    <w:semiHidden/>
    <w:unhideWhenUsed/>
    <w:rsid w:val="00CE59CE"/>
  </w:style>
  <w:style w:type="numbering" w:customStyle="1" w:styleId="11342">
    <w:name w:val="بلا قائمة11342"/>
    <w:next w:val="ab"/>
    <w:uiPriority w:val="99"/>
    <w:semiHidden/>
    <w:unhideWhenUsed/>
    <w:rsid w:val="00CE59CE"/>
  </w:style>
  <w:style w:type="numbering" w:customStyle="1" w:styleId="2442">
    <w:name w:val="بلا قائمة2442"/>
    <w:next w:val="ab"/>
    <w:uiPriority w:val="99"/>
    <w:semiHidden/>
    <w:unhideWhenUsed/>
    <w:rsid w:val="00CE59CE"/>
  </w:style>
  <w:style w:type="numbering" w:customStyle="1" w:styleId="11442">
    <w:name w:val="بلا قائمة11442"/>
    <w:next w:val="ab"/>
    <w:uiPriority w:val="99"/>
    <w:semiHidden/>
    <w:unhideWhenUsed/>
    <w:rsid w:val="00CE59CE"/>
  </w:style>
  <w:style w:type="numbering" w:customStyle="1" w:styleId="2542">
    <w:name w:val="بلا قائمة2542"/>
    <w:next w:val="ab"/>
    <w:uiPriority w:val="99"/>
    <w:semiHidden/>
    <w:unhideWhenUsed/>
    <w:rsid w:val="00CE59CE"/>
  </w:style>
  <w:style w:type="numbering" w:customStyle="1" w:styleId="11542">
    <w:name w:val="بلا قائمة11542"/>
    <w:next w:val="ab"/>
    <w:uiPriority w:val="99"/>
    <w:semiHidden/>
    <w:unhideWhenUsed/>
    <w:rsid w:val="00CE59CE"/>
  </w:style>
  <w:style w:type="numbering" w:customStyle="1" w:styleId="3612">
    <w:name w:val="بلا قائمة3612"/>
    <w:next w:val="ab"/>
    <w:uiPriority w:val="99"/>
    <w:semiHidden/>
    <w:unhideWhenUsed/>
    <w:rsid w:val="00CE59CE"/>
  </w:style>
  <w:style w:type="numbering" w:customStyle="1" w:styleId="1262">
    <w:name w:val="بلا قائمة1262"/>
    <w:next w:val="ab"/>
    <w:uiPriority w:val="99"/>
    <w:semiHidden/>
    <w:unhideWhenUsed/>
    <w:rsid w:val="00CE59CE"/>
  </w:style>
  <w:style w:type="numbering" w:customStyle="1" w:styleId="2172">
    <w:name w:val="بلا قائمة2172"/>
    <w:next w:val="ab"/>
    <w:uiPriority w:val="99"/>
    <w:semiHidden/>
    <w:unhideWhenUsed/>
    <w:rsid w:val="00CE59CE"/>
  </w:style>
  <w:style w:type="numbering" w:customStyle="1" w:styleId="11172">
    <w:name w:val="بلا قائمة11172"/>
    <w:next w:val="ab"/>
    <w:uiPriority w:val="99"/>
    <w:semiHidden/>
    <w:unhideWhenUsed/>
    <w:rsid w:val="00CE59CE"/>
  </w:style>
  <w:style w:type="numbering" w:customStyle="1" w:styleId="2182">
    <w:name w:val="بلا قائمة2182"/>
    <w:next w:val="ab"/>
    <w:uiPriority w:val="99"/>
    <w:semiHidden/>
    <w:unhideWhenUsed/>
    <w:rsid w:val="00CE59CE"/>
  </w:style>
  <w:style w:type="numbering" w:customStyle="1" w:styleId="11182">
    <w:name w:val="بلا قائمة11182"/>
    <w:next w:val="ab"/>
    <w:uiPriority w:val="99"/>
    <w:semiHidden/>
    <w:unhideWhenUsed/>
    <w:rsid w:val="00CE59CE"/>
  </w:style>
  <w:style w:type="numbering" w:customStyle="1" w:styleId="3712">
    <w:name w:val="بلا قائمة3712"/>
    <w:next w:val="ab"/>
    <w:uiPriority w:val="99"/>
    <w:semiHidden/>
    <w:unhideWhenUsed/>
    <w:rsid w:val="00CE59CE"/>
  </w:style>
  <w:style w:type="numbering" w:customStyle="1" w:styleId="1272">
    <w:name w:val="بلا قائمة1272"/>
    <w:next w:val="ab"/>
    <w:uiPriority w:val="99"/>
    <w:semiHidden/>
    <w:unhideWhenUsed/>
    <w:rsid w:val="00CE59CE"/>
  </w:style>
  <w:style w:type="numbering" w:customStyle="1" w:styleId="4520">
    <w:name w:val="بلا قائمة452"/>
    <w:next w:val="ab"/>
    <w:uiPriority w:val="99"/>
    <w:semiHidden/>
    <w:unhideWhenUsed/>
    <w:rsid w:val="00CE59CE"/>
  </w:style>
  <w:style w:type="numbering" w:customStyle="1" w:styleId="1352">
    <w:name w:val="بلا قائمة1352"/>
    <w:next w:val="ab"/>
    <w:uiPriority w:val="99"/>
    <w:semiHidden/>
    <w:unhideWhenUsed/>
    <w:rsid w:val="00CE59CE"/>
  </w:style>
  <w:style w:type="numbering" w:customStyle="1" w:styleId="552">
    <w:name w:val="بلا قائمة552"/>
    <w:next w:val="ab"/>
    <w:uiPriority w:val="99"/>
    <w:semiHidden/>
    <w:unhideWhenUsed/>
    <w:rsid w:val="00CE59CE"/>
  </w:style>
  <w:style w:type="numbering" w:customStyle="1" w:styleId="1452">
    <w:name w:val="بلا قائمة1452"/>
    <w:next w:val="ab"/>
    <w:uiPriority w:val="99"/>
    <w:semiHidden/>
    <w:unhideWhenUsed/>
    <w:rsid w:val="00CE59CE"/>
  </w:style>
  <w:style w:type="numbering" w:customStyle="1" w:styleId="652">
    <w:name w:val="بلا قائمة652"/>
    <w:next w:val="ab"/>
    <w:uiPriority w:val="99"/>
    <w:semiHidden/>
    <w:unhideWhenUsed/>
    <w:rsid w:val="00CE59CE"/>
  </w:style>
  <w:style w:type="numbering" w:customStyle="1" w:styleId="1552">
    <w:name w:val="بلا قائمة1552"/>
    <w:next w:val="ab"/>
    <w:uiPriority w:val="99"/>
    <w:semiHidden/>
    <w:unhideWhenUsed/>
    <w:rsid w:val="00CE59CE"/>
  </w:style>
  <w:style w:type="numbering" w:customStyle="1" w:styleId="752">
    <w:name w:val="بلا قائمة752"/>
    <w:next w:val="ab"/>
    <w:uiPriority w:val="99"/>
    <w:semiHidden/>
    <w:unhideWhenUsed/>
    <w:rsid w:val="00CE59CE"/>
  </w:style>
  <w:style w:type="numbering" w:customStyle="1" w:styleId="1652">
    <w:name w:val="بلا قائمة1652"/>
    <w:next w:val="ab"/>
    <w:uiPriority w:val="99"/>
    <w:semiHidden/>
    <w:unhideWhenUsed/>
    <w:rsid w:val="00CE59CE"/>
  </w:style>
  <w:style w:type="numbering" w:customStyle="1" w:styleId="852">
    <w:name w:val="بلا قائمة852"/>
    <w:next w:val="ab"/>
    <w:uiPriority w:val="99"/>
    <w:semiHidden/>
    <w:unhideWhenUsed/>
    <w:rsid w:val="00CE59CE"/>
  </w:style>
  <w:style w:type="numbering" w:customStyle="1" w:styleId="1752">
    <w:name w:val="بلا قائمة1752"/>
    <w:next w:val="ab"/>
    <w:uiPriority w:val="99"/>
    <w:semiHidden/>
    <w:unhideWhenUsed/>
    <w:rsid w:val="00CE59CE"/>
  </w:style>
  <w:style w:type="numbering" w:customStyle="1" w:styleId="952">
    <w:name w:val="بلا قائمة952"/>
    <w:next w:val="ab"/>
    <w:uiPriority w:val="99"/>
    <w:semiHidden/>
    <w:unhideWhenUsed/>
    <w:rsid w:val="00CE59CE"/>
  </w:style>
  <w:style w:type="numbering" w:customStyle="1" w:styleId="1852">
    <w:name w:val="بلا قائمة1852"/>
    <w:next w:val="ab"/>
    <w:uiPriority w:val="99"/>
    <w:semiHidden/>
    <w:unhideWhenUsed/>
    <w:rsid w:val="00CE59CE"/>
  </w:style>
  <w:style w:type="numbering" w:customStyle="1" w:styleId="1052">
    <w:name w:val="بلا قائمة1052"/>
    <w:next w:val="ab"/>
    <w:uiPriority w:val="99"/>
    <w:semiHidden/>
    <w:unhideWhenUsed/>
    <w:rsid w:val="00CE59CE"/>
  </w:style>
  <w:style w:type="numbering" w:customStyle="1" w:styleId="1952">
    <w:name w:val="بلا قائمة1952"/>
    <w:next w:val="ab"/>
    <w:uiPriority w:val="99"/>
    <w:semiHidden/>
    <w:unhideWhenUsed/>
    <w:rsid w:val="00CE59CE"/>
  </w:style>
  <w:style w:type="numbering" w:customStyle="1" w:styleId="2052">
    <w:name w:val="بلا قائمة2052"/>
    <w:next w:val="ab"/>
    <w:uiPriority w:val="99"/>
    <w:semiHidden/>
    <w:unhideWhenUsed/>
    <w:rsid w:val="00CE59CE"/>
  </w:style>
  <w:style w:type="numbering" w:customStyle="1" w:styleId="11052">
    <w:name w:val="بلا قائمة11052"/>
    <w:next w:val="ab"/>
    <w:uiPriority w:val="99"/>
    <w:semiHidden/>
    <w:unhideWhenUsed/>
    <w:rsid w:val="00CE59CE"/>
  </w:style>
  <w:style w:type="numbering" w:customStyle="1" w:styleId="21162">
    <w:name w:val="بلا قائمة21162"/>
    <w:next w:val="ab"/>
    <w:uiPriority w:val="99"/>
    <w:semiHidden/>
    <w:unhideWhenUsed/>
    <w:rsid w:val="00CE59CE"/>
  </w:style>
  <w:style w:type="numbering" w:customStyle="1" w:styleId="111162">
    <w:name w:val="بلا قائمة111162"/>
    <w:next w:val="ab"/>
    <w:uiPriority w:val="99"/>
    <w:semiHidden/>
    <w:unhideWhenUsed/>
    <w:rsid w:val="00CE59CE"/>
  </w:style>
  <w:style w:type="numbering" w:customStyle="1" w:styleId="2252">
    <w:name w:val="بلا قائمة2252"/>
    <w:next w:val="ab"/>
    <w:uiPriority w:val="99"/>
    <w:semiHidden/>
    <w:unhideWhenUsed/>
    <w:rsid w:val="00CE59CE"/>
  </w:style>
  <w:style w:type="numbering" w:customStyle="1" w:styleId="11252">
    <w:name w:val="بلا قائمة11252"/>
    <w:next w:val="ab"/>
    <w:uiPriority w:val="99"/>
    <w:semiHidden/>
    <w:unhideWhenUsed/>
    <w:rsid w:val="00CE59CE"/>
  </w:style>
  <w:style w:type="numbering" w:customStyle="1" w:styleId="2352">
    <w:name w:val="بلا قائمة2352"/>
    <w:next w:val="ab"/>
    <w:uiPriority w:val="99"/>
    <w:semiHidden/>
    <w:unhideWhenUsed/>
    <w:rsid w:val="00CE59CE"/>
  </w:style>
  <w:style w:type="numbering" w:customStyle="1" w:styleId="11352">
    <w:name w:val="بلا قائمة11352"/>
    <w:next w:val="ab"/>
    <w:uiPriority w:val="99"/>
    <w:semiHidden/>
    <w:unhideWhenUsed/>
    <w:rsid w:val="00CE59CE"/>
  </w:style>
  <w:style w:type="numbering" w:customStyle="1" w:styleId="2452">
    <w:name w:val="بلا قائمة2452"/>
    <w:next w:val="ab"/>
    <w:uiPriority w:val="99"/>
    <w:semiHidden/>
    <w:unhideWhenUsed/>
    <w:rsid w:val="00CE59CE"/>
  </w:style>
  <w:style w:type="numbering" w:customStyle="1" w:styleId="11452">
    <w:name w:val="بلا قائمة11452"/>
    <w:next w:val="ab"/>
    <w:uiPriority w:val="99"/>
    <w:semiHidden/>
    <w:unhideWhenUsed/>
    <w:rsid w:val="00CE59CE"/>
  </w:style>
  <w:style w:type="numbering" w:customStyle="1" w:styleId="2552">
    <w:name w:val="بلا قائمة2552"/>
    <w:next w:val="ab"/>
    <w:uiPriority w:val="99"/>
    <w:semiHidden/>
    <w:unhideWhenUsed/>
    <w:rsid w:val="00CE59CE"/>
  </w:style>
  <w:style w:type="numbering" w:customStyle="1" w:styleId="11552">
    <w:name w:val="بلا قائمة11552"/>
    <w:next w:val="ab"/>
    <w:uiPriority w:val="99"/>
    <w:semiHidden/>
    <w:unhideWhenUsed/>
    <w:rsid w:val="00CE59CE"/>
  </w:style>
  <w:style w:type="numbering" w:customStyle="1" w:styleId="3812">
    <w:name w:val="بلا قائمة3812"/>
    <w:next w:val="ab"/>
    <w:uiPriority w:val="99"/>
    <w:semiHidden/>
    <w:unhideWhenUsed/>
    <w:rsid w:val="00CE59CE"/>
  </w:style>
  <w:style w:type="numbering" w:customStyle="1" w:styleId="3920">
    <w:name w:val="بلا قائمة392"/>
    <w:next w:val="ab"/>
    <w:uiPriority w:val="99"/>
    <w:semiHidden/>
    <w:unhideWhenUsed/>
    <w:rsid w:val="00CE59CE"/>
  </w:style>
  <w:style w:type="numbering" w:customStyle="1" w:styleId="4010">
    <w:name w:val="بلا قائمة401"/>
    <w:next w:val="ab"/>
    <w:uiPriority w:val="99"/>
    <w:semiHidden/>
    <w:unhideWhenUsed/>
    <w:rsid w:val="00CE59CE"/>
  </w:style>
  <w:style w:type="numbering" w:customStyle="1" w:styleId="1282">
    <w:name w:val="بلا قائمة1282"/>
    <w:next w:val="ab"/>
    <w:uiPriority w:val="99"/>
    <w:semiHidden/>
    <w:unhideWhenUsed/>
    <w:rsid w:val="00CE59CE"/>
  </w:style>
  <w:style w:type="numbering" w:customStyle="1" w:styleId="2192">
    <w:name w:val="بلا قائمة2192"/>
    <w:next w:val="ab"/>
    <w:uiPriority w:val="99"/>
    <w:semiHidden/>
    <w:unhideWhenUsed/>
    <w:rsid w:val="00CE59CE"/>
  </w:style>
  <w:style w:type="numbering" w:customStyle="1" w:styleId="11192">
    <w:name w:val="بلا قائمة11192"/>
    <w:next w:val="ab"/>
    <w:uiPriority w:val="99"/>
    <w:semiHidden/>
    <w:unhideWhenUsed/>
    <w:rsid w:val="00CE59CE"/>
  </w:style>
  <w:style w:type="numbering" w:customStyle="1" w:styleId="21102">
    <w:name w:val="بلا قائمة21102"/>
    <w:next w:val="ab"/>
    <w:uiPriority w:val="99"/>
    <w:semiHidden/>
    <w:unhideWhenUsed/>
    <w:rsid w:val="00CE59CE"/>
  </w:style>
  <w:style w:type="numbering" w:customStyle="1" w:styleId="111102">
    <w:name w:val="بلا قائمة111102"/>
    <w:next w:val="ab"/>
    <w:uiPriority w:val="99"/>
    <w:semiHidden/>
    <w:unhideWhenUsed/>
    <w:rsid w:val="00CE59CE"/>
  </w:style>
  <w:style w:type="numbering" w:customStyle="1" w:styleId="31010">
    <w:name w:val="بلا قائمة3101"/>
    <w:next w:val="ab"/>
    <w:uiPriority w:val="99"/>
    <w:semiHidden/>
    <w:unhideWhenUsed/>
    <w:rsid w:val="00CE59CE"/>
  </w:style>
  <w:style w:type="numbering" w:customStyle="1" w:styleId="1292">
    <w:name w:val="بلا قائمة1292"/>
    <w:next w:val="ab"/>
    <w:uiPriority w:val="99"/>
    <w:semiHidden/>
    <w:unhideWhenUsed/>
    <w:rsid w:val="00CE59CE"/>
  </w:style>
  <w:style w:type="numbering" w:customStyle="1" w:styleId="4620">
    <w:name w:val="بلا قائمة462"/>
    <w:next w:val="ab"/>
    <w:uiPriority w:val="99"/>
    <w:semiHidden/>
    <w:unhideWhenUsed/>
    <w:rsid w:val="00CE59CE"/>
  </w:style>
  <w:style w:type="numbering" w:customStyle="1" w:styleId="1362">
    <w:name w:val="بلا قائمة1362"/>
    <w:next w:val="ab"/>
    <w:uiPriority w:val="99"/>
    <w:semiHidden/>
    <w:unhideWhenUsed/>
    <w:rsid w:val="00CE59CE"/>
  </w:style>
  <w:style w:type="numbering" w:customStyle="1" w:styleId="562">
    <w:name w:val="بلا قائمة562"/>
    <w:next w:val="ab"/>
    <w:uiPriority w:val="99"/>
    <w:semiHidden/>
    <w:unhideWhenUsed/>
    <w:rsid w:val="00CE59CE"/>
  </w:style>
  <w:style w:type="numbering" w:customStyle="1" w:styleId="1462">
    <w:name w:val="بلا قائمة1462"/>
    <w:next w:val="ab"/>
    <w:uiPriority w:val="99"/>
    <w:semiHidden/>
    <w:unhideWhenUsed/>
    <w:rsid w:val="00CE59CE"/>
  </w:style>
  <w:style w:type="numbering" w:customStyle="1" w:styleId="662">
    <w:name w:val="بلا قائمة662"/>
    <w:next w:val="ab"/>
    <w:uiPriority w:val="99"/>
    <w:semiHidden/>
    <w:unhideWhenUsed/>
    <w:rsid w:val="00CE59CE"/>
  </w:style>
  <w:style w:type="numbering" w:customStyle="1" w:styleId="1562">
    <w:name w:val="بلا قائمة1562"/>
    <w:next w:val="ab"/>
    <w:uiPriority w:val="99"/>
    <w:semiHidden/>
    <w:unhideWhenUsed/>
    <w:rsid w:val="00CE59CE"/>
  </w:style>
  <w:style w:type="numbering" w:customStyle="1" w:styleId="762">
    <w:name w:val="بلا قائمة762"/>
    <w:next w:val="ab"/>
    <w:uiPriority w:val="99"/>
    <w:semiHidden/>
    <w:unhideWhenUsed/>
    <w:rsid w:val="00CE59CE"/>
  </w:style>
  <w:style w:type="numbering" w:customStyle="1" w:styleId="1662">
    <w:name w:val="بلا قائمة1662"/>
    <w:next w:val="ab"/>
    <w:uiPriority w:val="99"/>
    <w:semiHidden/>
    <w:unhideWhenUsed/>
    <w:rsid w:val="00CE59CE"/>
  </w:style>
  <w:style w:type="numbering" w:customStyle="1" w:styleId="862">
    <w:name w:val="بلا قائمة862"/>
    <w:next w:val="ab"/>
    <w:uiPriority w:val="99"/>
    <w:semiHidden/>
    <w:unhideWhenUsed/>
    <w:rsid w:val="00CE59CE"/>
  </w:style>
  <w:style w:type="numbering" w:customStyle="1" w:styleId="1762">
    <w:name w:val="بلا قائمة1762"/>
    <w:next w:val="ab"/>
    <w:uiPriority w:val="99"/>
    <w:semiHidden/>
    <w:unhideWhenUsed/>
    <w:rsid w:val="00CE59CE"/>
  </w:style>
  <w:style w:type="numbering" w:customStyle="1" w:styleId="962">
    <w:name w:val="بلا قائمة962"/>
    <w:next w:val="ab"/>
    <w:uiPriority w:val="99"/>
    <w:semiHidden/>
    <w:unhideWhenUsed/>
    <w:rsid w:val="00CE59CE"/>
  </w:style>
  <w:style w:type="numbering" w:customStyle="1" w:styleId="1862">
    <w:name w:val="بلا قائمة1862"/>
    <w:next w:val="ab"/>
    <w:uiPriority w:val="99"/>
    <w:semiHidden/>
    <w:unhideWhenUsed/>
    <w:rsid w:val="00CE59CE"/>
  </w:style>
  <w:style w:type="numbering" w:customStyle="1" w:styleId="1062">
    <w:name w:val="بلا قائمة1062"/>
    <w:next w:val="ab"/>
    <w:uiPriority w:val="99"/>
    <w:semiHidden/>
    <w:unhideWhenUsed/>
    <w:rsid w:val="00CE59CE"/>
  </w:style>
  <w:style w:type="numbering" w:customStyle="1" w:styleId="1962">
    <w:name w:val="بلا قائمة1962"/>
    <w:next w:val="ab"/>
    <w:uiPriority w:val="99"/>
    <w:semiHidden/>
    <w:unhideWhenUsed/>
    <w:rsid w:val="00CE59CE"/>
  </w:style>
  <w:style w:type="numbering" w:customStyle="1" w:styleId="2062">
    <w:name w:val="بلا قائمة2062"/>
    <w:next w:val="ab"/>
    <w:uiPriority w:val="99"/>
    <w:semiHidden/>
    <w:unhideWhenUsed/>
    <w:rsid w:val="00CE59CE"/>
  </w:style>
  <w:style w:type="numbering" w:customStyle="1" w:styleId="11062">
    <w:name w:val="بلا قائمة11062"/>
    <w:next w:val="ab"/>
    <w:uiPriority w:val="99"/>
    <w:semiHidden/>
    <w:unhideWhenUsed/>
    <w:rsid w:val="00CE59CE"/>
  </w:style>
  <w:style w:type="numbering" w:customStyle="1" w:styleId="21171">
    <w:name w:val="بلا قائمة21171"/>
    <w:next w:val="ab"/>
    <w:uiPriority w:val="99"/>
    <w:semiHidden/>
    <w:unhideWhenUsed/>
    <w:rsid w:val="00CE59CE"/>
  </w:style>
  <w:style w:type="numbering" w:customStyle="1" w:styleId="111171">
    <w:name w:val="بلا قائمة111171"/>
    <w:next w:val="ab"/>
    <w:uiPriority w:val="99"/>
    <w:semiHidden/>
    <w:unhideWhenUsed/>
    <w:rsid w:val="00CE59CE"/>
  </w:style>
  <w:style w:type="numbering" w:customStyle="1" w:styleId="2262">
    <w:name w:val="بلا قائمة2262"/>
    <w:next w:val="ab"/>
    <w:uiPriority w:val="99"/>
    <w:semiHidden/>
    <w:unhideWhenUsed/>
    <w:rsid w:val="00CE59CE"/>
  </w:style>
  <w:style w:type="numbering" w:customStyle="1" w:styleId="11262">
    <w:name w:val="بلا قائمة11262"/>
    <w:next w:val="ab"/>
    <w:uiPriority w:val="99"/>
    <w:semiHidden/>
    <w:unhideWhenUsed/>
    <w:rsid w:val="00CE59CE"/>
  </w:style>
  <w:style w:type="numbering" w:customStyle="1" w:styleId="2362">
    <w:name w:val="بلا قائمة2362"/>
    <w:next w:val="ab"/>
    <w:uiPriority w:val="99"/>
    <w:semiHidden/>
    <w:unhideWhenUsed/>
    <w:rsid w:val="00CE59CE"/>
  </w:style>
  <w:style w:type="numbering" w:customStyle="1" w:styleId="11362">
    <w:name w:val="بلا قائمة11362"/>
    <w:next w:val="ab"/>
    <w:uiPriority w:val="99"/>
    <w:semiHidden/>
    <w:unhideWhenUsed/>
    <w:rsid w:val="00CE59CE"/>
  </w:style>
  <w:style w:type="numbering" w:customStyle="1" w:styleId="2462">
    <w:name w:val="بلا قائمة2462"/>
    <w:next w:val="ab"/>
    <w:uiPriority w:val="99"/>
    <w:semiHidden/>
    <w:unhideWhenUsed/>
    <w:rsid w:val="00CE59CE"/>
  </w:style>
  <w:style w:type="numbering" w:customStyle="1" w:styleId="11462">
    <w:name w:val="بلا قائمة11462"/>
    <w:next w:val="ab"/>
    <w:uiPriority w:val="99"/>
    <w:semiHidden/>
    <w:unhideWhenUsed/>
    <w:rsid w:val="00CE59CE"/>
  </w:style>
  <w:style w:type="numbering" w:customStyle="1" w:styleId="2562">
    <w:name w:val="بلا قائمة2562"/>
    <w:next w:val="ab"/>
    <w:uiPriority w:val="99"/>
    <w:semiHidden/>
    <w:unhideWhenUsed/>
    <w:rsid w:val="00CE59CE"/>
  </w:style>
  <w:style w:type="numbering" w:customStyle="1" w:styleId="11562">
    <w:name w:val="بلا قائمة11562"/>
    <w:next w:val="ab"/>
    <w:uiPriority w:val="99"/>
    <w:semiHidden/>
    <w:unhideWhenUsed/>
    <w:rsid w:val="00CE59CE"/>
  </w:style>
  <w:style w:type="numbering" w:customStyle="1" w:styleId="2622">
    <w:name w:val="بلا قائمة2622"/>
    <w:next w:val="ab"/>
    <w:uiPriority w:val="99"/>
    <w:semiHidden/>
    <w:unhideWhenUsed/>
    <w:rsid w:val="00CE59CE"/>
  </w:style>
  <w:style w:type="numbering" w:customStyle="1" w:styleId="11622">
    <w:name w:val="بلا قائمة11622"/>
    <w:next w:val="ab"/>
    <w:uiPriority w:val="99"/>
    <w:semiHidden/>
    <w:unhideWhenUsed/>
    <w:rsid w:val="00CE59CE"/>
  </w:style>
  <w:style w:type="numbering" w:customStyle="1" w:styleId="2722">
    <w:name w:val="بلا قائمة2722"/>
    <w:next w:val="ab"/>
    <w:uiPriority w:val="99"/>
    <w:semiHidden/>
    <w:unhideWhenUsed/>
    <w:rsid w:val="00CE59CE"/>
  </w:style>
  <w:style w:type="numbering" w:customStyle="1" w:styleId="11722">
    <w:name w:val="بلا قائمة11722"/>
    <w:next w:val="ab"/>
    <w:uiPriority w:val="99"/>
    <w:semiHidden/>
    <w:unhideWhenUsed/>
    <w:rsid w:val="00CE59CE"/>
  </w:style>
  <w:style w:type="numbering" w:customStyle="1" w:styleId="21212">
    <w:name w:val="بلا قائمة21212"/>
    <w:next w:val="ab"/>
    <w:uiPriority w:val="99"/>
    <w:semiHidden/>
    <w:unhideWhenUsed/>
    <w:rsid w:val="00CE59CE"/>
  </w:style>
  <w:style w:type="numbering" w:customStyle="1" w:styleId="111212">
    <w:name w:val="بلا قائمة111212"/>
    <w:next w:val="ab"/>
    <w:uiPriority w:val="99"/>
    <w:semiHidden/>
    <w:unhideWhenUsed/>
    <w:rsid w:val="00CE59CE"/>
  </w:style>
  <w:style w:type="numbering" w:customStyle="1" w:styleId="3122">
    <w:name w:val="بلا قائمة3122"/>
    <w:next w:val="ab"/>
    <w:uiPriority w:val="99"/>
    <w:semiHidden/>
    <w:unhideWhenUsed/>
    <w:rsid w:val="00CE59CE"/>
  </w:style>
  <w:style w:type="numbering" w:customStyle="1" w:styleId="12122">
    <w:name w:val="بلا قائمة12122"/>
    <w:next w:val="ab"/>
    <w:uiPriority w:val="99"/>
    <w:semiHidden/>
    <w:unhideWhenUsed/>
    <w:rsid w:val="00CE59CE"/>
  </w:style>
  <w:style w:type="numbering" w:customStyle="1" w:styleId="4122">
    <w:name w:val="بلا قائمة4122"/>
    <w:next w:val="ab"/>
    <w:uiPriority w:val="99"/>
    <w:semiHidden/>
    <w:unhideWhenUsed/>
    <w:rsid w:val="00CE59CE"/>
  </w:style>
  <w:style w:type="numbering" w:customStyle="1" w:styleId="13122">
    <w:name w:val="بلا قائمة13122"/>
    <w:next w:val="ab"/>
    <w:uiPriority w:val="99"/>
    <w:semiHidden/>
    <w:unhideWhenUsed/>
    <w:rsid w:val="00CE59CE"/>
  </w:style>
  <w:style w:type="numbering" w:customStyle="1" w:styleId="5122">
    <w:name w:val="بلا قائمة5122"/>
    <w:next w:val="ab"/>
    <w:uiPriority w:val="99"/>
    <w:semiHidden/>
    <w:unhideWhenUsed/>
    <w:rsid w:val="00CE59CE"/>
  </w:style>
  <w:style w:type="numbering" w:customStyle="1" w:styleId="14122">
    <w:name w:val="بلا قائمة14122"/>
    <w:next w:val="ab"/>
    <w:uiPriority w:val="99"/>
    <w:semiHidden/>
    <w:unhideWhenUsed/>
    <w:rsid w:val="00CE59CE"/>
  </w:style>
  <w:style w:type="numbering" w:customStyle="1" w:styleId="6122">
    <w:name w:val="بلا قائمة6122"/>
    <w:next w:val="ab"/>
    <w:uiPriority w:val="99"/>
    <w:semiHidden/>
    <w:unhideWhenUsed/>
    <w:rsid w:val="00CE59CE"/>
  </w:style>
  <w:style w:type="numbering" w:customStyle="1" w:styleId="15122">
    <w:name w:val="بلا قائمة15122"/>
    <w:next w:val="ab"/>
    <w:uiPriority w:val="99"/>
    <w:semiHidden/>
    <w:unhideWhenUsed/>
    <w:rsid w:val="00CE59CE"/>
  </w:style>
  <w:style w:type="numbering" w:customStyle="1" w:styleId="7122">
    <w:name w:val="بلا قائمة7122"/>
    <w:next w:val="ab"/>
    <w:uiPriority w:val="99"/>
    <w:semiHidden/>
    <w:unhideWhenUsed/>
    <w:rsid w:val="00CE59CE"/>
  </w:style>
  <w:style w:type="numbering" w:customStyle="1" w:styleId="16122">
    <w:name w:val="بلا قائمة16122"/>
    <w:next w:val="ab"/>
    <w:uiPriority w:val="99"/>
    <w:semiHidden/>
    <w:unhideWhenUsed/>
    <w:rsid w:val="00CE59CE"/>
  </w:style>
  <w:style w:type="numbering" w:customStyle="1" w:styleId="8122">
    <w:name w:val="بلا قائمة8122"/>
    <w:next w:val="ab"/>
    <w:uiPriority w:val="99"/>
    <w:semiHidden/>
    <w:unhideWhenUsed/>
    <w:rsid w:val="00CE59CE"/>
  </w:style>
  <w:style w:type="numbering" w:customStyle="1" w:styleId="17122">
    <w:name w:val="بلا قائمة17122"/>
    <w:next w:val="ab"/>
    <w:uiPriority w:val="99"/>
    <w:semiHidden/>
    <w:unhideWhenUsed/>
    <w:rsid w:val="00CE59CE"/>
  </w:style>
  <w:style w:type="numbering" w:customStyle="1" w:styleId="9122">
    <w:name w:val="بلا قائمة9122"/>
    <w:next w:val="ab"/>
    <w:uiPriority w:val="99"/>
    <w:semiHidden/>
    <w:unhideWhenUsed/>
    <w:rsid w:val="00CE59CE"/>
  </w:style>
  <w:style w:type="numbering" w:customStyle="1" w:styleId="18122">
    <w:name w:val="بلا قائمة18122"/>
    <w:next w:val="ab"/>
    <w:uiPriority w:val="99"/>
    <w:semiHidden/>
    <w:unhideWhenUsed/>
    <w:rsid w:val="00CE59CE"/>
  </w:style>
  <w:style w:type="numbering" w:customStyle="1" w:styleId="10122">
    <w:name w:val="بلا قائمة10122"/>
    <w:next w:val="ab"/>
    <w:uiPriority w:val="99"/>
    <w:semiHidden/>
    <w:unhideWhenUsed/>
    <w:rsid w:val="00CE59CE"/>
  </w:style>
  <w:style w:type="numbering" w:customStyle="1" w:styleId="19122">
    <w:name w:val="بلا قائمة19122"/>
    <w:next w:val="ab"/>
    <w:uiPriority w:val="99"/>
    <w:semiHidden/>
    <w:unhideWhenUsed/>
    <w:rsid w:val="00CE59CE"/>
  </w:style>
  <w:style w:type="numbering" w:customStyle="1" w:styleId="20122">
    <w:name w:val="بلا قائمة20122"/>
    <w:next w:val="ab"/>
    <w:uiPriority w:val="99"/>
    <w:semiHidden/>
    <w:unhideWhenUsed/>
    <w:rsid w:val="00CE59CE"/>
  </w:style>
  <w:style w:type="numbering" w:customStyle="1" w:styleId="110122">
    <w:name w:val="بلا قائمة110122"/>
    <w:next w:val="ab"/>
    <w:uiPriority w:val="99"/>
    <w:semiHidden/>
    <w:unhideWhenUsed/>
    <w:rsid w:val="00CE59CE"/>
  </w:style>
  <w:style w:type="numbering" w:customStyle="1" w:styleId="211122">
    <w:name w:val="بلا قائمة211122"/>
    <w:next w:val="ab"/>
    <w:uiPriority w:val="99"/>
    <w:semiHidden/>
    <w:unhideWhenUsed/>
    <w:rsid w:val="00CE59CE"/>
  </w:style>
  <w:style w:type="numbering" w:customStyle="1" w:styleId="1111122">
    <w:name w:val="بلا قائمة1111122"/>
    <w:next w:val="ab"/>
    <w:uiPriority w:val="99"/>
    <w:semiHidden/>
    <w:unhideWhenUsed/>
    <w:rsid w:val="00CE59CE"/>
  </w:style>
  <w:style w:type="numbering" w:customStyle="1" w:styleId="22122">
    <w:name w:val="بلا قائمة22122"/>
    <w:next w:val="ab"/>
    <w:uiPriority w:val="99"/>
    <w:semiHidden/>
    <w:unhideWhenUsed/>
    <w:rsid w:val="00CE59CE"/>
  </w:style>
  <w:style w:type="numbering" w:customStyle="1" w:styleId="112122">
    <w:name w:val="بلا قائمة112122"/>
    <w:next w:val="ab"/>
    <w:uiPriority w:val="99"/>
    <w:semiHidden/>
    <w:unhideWhenUsed/>
    <w:rsid w:val="00CE59CE"/>
  </w:style>
  <w:style w:type="numbering" w:customStyle="1" w:styleId="23122">
    <w:name w:val="بلا قائمة23122"/>
    <w:next w:val="ab"/>
    <w:uiPriority w:val="99"/>
    <w:semiHidden/>
    <w:unhideWhenUsed/>
    <w:rsid w:val="00CE59CE"/>
  </w:style>
  <w:style w:type="numbering" w:customStyle="1" w:styleId="113122">
    <w:name w:val="بلا قائمة113122"/>
    <w:next w:val="ab"/>
    <w:uiPriority w:val="99"/>
    <w:semiHidden/>
    <w:unhideWhenUsed/>
    <w:rsid w:val="00CE59CE"/>
  </w:style>
  <w:style w:type="numbering" w:customStyle="1" w:styleId="24122">
    <w:name w:val="بلا قائمة24122"/>
    <w:next w:val="ab"/>
    <w:uiPriority w:val="99"/>
    <w:semiHidden/>
    <w:unhideWhenUsed/>
    <w:rsid w:val="00CE59CE"/>
  </w:style>
  <w:style w:type="numbering" w:customStyle="1" w:styleId="114122">
    <w:name w:val="بلا قائمة114122"/>
    <w:next w:val="ab"/>
    <w:uiPriority w:val="99"/>
    <w:semiHidden/>
    <w:unhideWhenUsed/>
    <w:rsid w:val="00CE59CE"/>
  </w:style>
  <w:style w:type="numbering" w:customStyle="1" w:styleId="25122">
    <w:name w:val="بلا قائمة25122"/>
    <w:next w:val="ab"/>
    <w:uiPriority w:val="99"/>
    <w:semiHidden/>
    <w:unhideWhenUsed/>
    <w:rsid w:val="00CE59CE"/>
  </w:style>
  <w:style w:type="numbering" w:customStyle="1" w:styleId="115122">
    <w:name w:val="بلا قائمة115122"/>
    <w:next w:val="ab"/>
    <w:uiPriority w:val="99"/>
    <w:semiHidden/>
    <w:unhideWhenUsed/>
    <w:rsid w:val="00CE59CE"/>
  </w:style>
  <w:style w:type="numbering" w:customStyle="1" w:styleId="28111">
    <w:name w:val="بلا قائمة28111"/>
    <w:next w:val="ab"/>
    <w:uiPriority w:val="99"/>
    <w:semiHidden/>
    <w:unhideWhenUsed/>
    <w:rsid w:val="00CE59CE"/>
  </w:style>
  <w:style w:type="numbering" w:customStyle="1" w:styleId="11811">
    <w:name w:val="بلا قائمة11811"/>
    <w:next w:val="ab"/>
    <w:uiPriority w:val="99"/>
    <w:semiHidden/>
    <w:unhideWhenUsed/>
    <w:rsid w:val="00CE59CE"/>
  </w:style>
  <w:style w:type="numbering" w:customStyle="1" w:styleId="29111">
    <w:name w:val="بلا قائمة29111"/>
    <w:next w:val="ab"/>
    <w:uiPriority w:val="99"/>
    <w:semiHidden/>
    <w:unhideWhenUsed/>
    <w:rsid w:val="00CE59CE"/>
  </w:style>
  <w:style w:type="numbering" w:customStyle="1" w:styleId="11911">
    <w:name w:val="بلا قائمة11911"/>
    <w:next w:val="ab"/>
    <w:uiPriority w:val="99"/>
    <w:semiHidden/>
    <w:unhideWhenUsed/>
    <w:rsid w:val="00CE59CE"/>
  </w:style>
  <w:style w:type="numbering" w:customStyle="1" w:styleId="21311">
    <w:name w:val="بلا قائمة21311"/>
    <w:next w:val="ab"/>
    <w:uiPriority w:val="99"/>
    <w:semiHidden/>
    <w:unhideWhenUsed/>
    <w:rsid w:val="00CE59CE"/>
  </w:style>
  <w:style w:type="numbering" w:customStyle="1" w:styleId="111311">
    <w:name w:val="بلا قائمة111311"/>
    <w:next w:val="ab"/>
    <w:uiPriority w:val="99"/>
    <w:semiHidden/>
    <w:unhideWhenUsed/>
    <w:rsid w:val="00CE59CE"/>
  </w:style>
  <w:style w:type="numbering" w:customStyle="1" w:styleId="32111">
    <w:name w:val="بلا قائمة32111"/>
    <w:next w:val="ab"/>
    <w:uiPriority w:val="99"/>
    <w:semiHidden/>
    <w:unhideWhenUsed/>
    <w:rsid w:val="00CE59CE"/>
  </w:style>
  <w:style w:type="numbering" w:customStyle="1" w:styleId="12211">
    <w:name w:val="بلا قائمة12211"/>
    <w:next w:val="ab"/>
    <w:uiPriority w:val="99"/>
    <w:semiHidden/>
    <w:unhideWhenUsed/>
    <w:rsid w:val="00CE59CE"/>
  </w:style>
  <w:style w:type="numbering" w:customStyle="1" w:styleId="4211">
    <w:name w:val="بلا قائمة4211"/>
    <w:next w:val="ab"/>
    <w:uiPriority w:val="99"/>
    <w:semiHidden/>
    <w:unhideWhenUsed/>
    <w:rsid w:val="00CE59CE"/>
  </w:style>
  <w:style w:type="numbering" w:customStyle="1" w:styleId="13211">
    <w:name w:val="بلا قائمة13211"/>
    <w:next w:val="ab"/>
    <w:uiPriority w:val="99"/>
    <w:semiHidden/>
    <w:unhideWhenUsed/>
    <w:rsid w:val="00CE59CE"/>
  </w:style>
  <w:style w:type="numbering" w:customStyle="1" w:styleId="5211">
    <w:name w:val="بلا قائمة5211"/>
    <w:next w:val="ab"/>
    <w:uiPriority w:val="99"/>
    <w:semiHidden/>
    <w:unhideWhenUsed/>
    <w:rsid w:val="00CE59CE"/>
  </w:style>
  <w:style w:type="numbering" w:customStyle="1" w:styleId="14211">
    <w:name w:val="بلا قائمة14211"/>
    <w:next w:val="ab"/>
    <w:uiPriority w:val="99"/>
    <w:semiHidden/>
    <w:unhideWhenUsed/>
    <w:rsid w:val="00CE59CE"/>
  </w:style>
  <w:style w:type="numbering" w:customStyle="1" w:styleId="62110">
    <w:name w:val="بلا قائمة6211"/>
    <w:next w:val="ab"/>
    <w:uiPriority w:val="99"/>
    <w:semiHidden/>
    <w:unhideWhenUsed/>
    <w:rsid w:val="00CE59CE"/>
  </w:style>
  <w:style w:type="numbering" w:customStyle="1" w:styleId="15211">
    <w:name w:val="بلا قائمة15211"/>
    <w:next w:val="ab"/>
    <w:uiPriority w:val="99"/>
    <w:semiHidden/>
    <w:unhideWhenUsed/>
    <w:rsid w:val="00CE59CE"/>
  </w:style>
  <w:style w:type="numbering" w:customStyle="1" w:styleId="7211">
    <w:name w:val="بلا قائمة7211"/>
    <w:next w:val="ab"/>
    <w:uiPriority w:val="99"/>
    <w:semiHidden/>
    <w:unhideWhenUsed/>
    <w:rsid w:val="00CE59CE"/>
  </w:style>
  <w:style w:type="numbering" w:customStyle="1" w:styleId="16211">
    <w:name w:val="بلا قائمة16211"/>
    <w:next w:val="ab"/>
    <w:uiPriority w:val="99"/>
    <w:semiHidden/>
    <w:unhideWhenUsed/>
    <w:rsid w:val="00CE59CE"/>
  </w:style>
  <w:style w:type="numbering" w:customStyle="1" w:styleId="8211">
    <w:name w:val="بلا قائمة8211"/>
    <w:next w:val="ab"/>
    <w:uiPriority w:val="99"/>
    <w:semiHidden/>
    <w:unhideWhenUsed/>
    <w:rsid w:val="00CE59CE"/>
  </w:style>
  <w:style w:type="numbering" w:customStyle="1" w:styleId="17211">
    <w:name w:val="بلا قائمة17211"/>
    <w:next w:val="ab"/>
    <w:uiPriority w:val="99"/>
    <w:semiHidden/>
    <w:unhideWhenUsed/>
    <w:rsid w:val="00CE59CE"/>
  </w:style>
  <w:style w:type="numbering" w:customStyle="1" w:styleId="9211">
    <w:name w:val="بلا قائمة9211"/>
    <w:next w:val="ab"/>
    <w:uiPriority w:val="99"/>
    <w:semiHidden/>
    <w:unhideWhenUsed/>
    <w:rsid w:val="00CE59CE"/>
  </w:style>
  <w:style w:type="numbering" w:customStyle="1" w:styleId="18211">
    <w:name w:val="بلا قائمة18211"/>
    <w:next w:val="ab"/>
    <w:uiPriority w:val="99"/>
    <w:semiHidden/>
    <w:unhideWhenUsed/>
    <w:rsid w:val="00CE59CE"/>
  </w:style>
  <w:style w:type="numbering" w:customStyle="1" w:styleId="10211">
    <w:name w:val="بلا قائمة10211"/>
    <w:next w:val="ab"/>
    <w:uiPriority w:val="99"/>
    <w:semiHidden/>
    <w:unhideWhenUsed/>
    <w:rsid w:val="00CE59CE"/>
  </w:style>
  <w:style w:type="numbering" w:customStyle="1" w:styleId="19211">
    <w:name w:val="بلا قائمة19211"/>
    <w:next w:val="ab"/>
    <w:uiPriority w:val="99"/>
    <w:semiHidden/>
    <w:unhideWhenUsed/>
    <w:rsid w:val="00CE59CE"/>
  </w:style>
  <w:style w:type="numbering" w:customStyle="1" w:styleId="20211">
    <w:name w:val="بلا قائمة20211"/>
    <w:next w:val="ab"/>
    <w:uiPriority w:val="99"/>
    <w:semiHidden/>
    <w:unhideWhenUsed/>
    <w:rsid w:val="00CE59CE"/>
  </w:style>
  <w:style w:type="numbering" w:customStyle="1" w:styleId="110211">
    <w:name w:val="بلا قائمة110211"/>
    <w:next w:val="ab"/>
    <w:uiPriority w:val="99"/>
    <w:semiHidden/>
    <w:unhideWhenUsed/>
    <w:rsid w:val="00CE59CE"/>
  </w:style>
  <w:style w:type="numbering" w:customStyle="1" w:styleId="211211">
    <w:name w:val="بلا قائمة211211"/>
    <w:next w:val="ab"/>
    <w:uiPriority w:val="99"/>
    <w:semiHidden/>
    <w:unhideWhenUsed/>
    <w:rsid w:val="00CE59CE"/>
  </w:style>
  <w:style w:type="numbering" w:customStyle="1" w:styleId="1111211">
    <w:name w:val="بلا قائمة1111211"/>
    <w:next w:val="ab"/>
    <w:uiPriority w:val="99"/>
    <w:semiHidden/>
    <w:unhideWhenUsed/>
    <w:rsid w:val="00CE59CE"/>
  </w:style>
  <w:style w:type="numbering" w:customStyle="1" w:styleId="22211">
    <w:name w:val="بلا قائمة22211"/>
    <w:next w:val="ab"/>
    <w:uiPriority w:val="99"/>
    <w:semiHidden/>
    <w:unhideWhenUsed/>
    <w:rsid w:val="00CE59CE"/>
  </w:style>
  <w:style w:type="numbering" w:customStyle="1" w:styleId="112211">
    <w:name w:val="بلا قائمة112211"/>
    <w:next w:val="ab"/>
    <w:uiPriority w:val="99"/>
    <w:semiHidden/>
    <w:unhideWhenUsed/>
    <w:rsid w:val="00CE59CE"/>
  </w:style>
  <w:style w:type="numbering" w:customStyle="1" w:styleId="23211">
    <w:name w:val="بلا قائمة23211"/>
    <w:next w:val="ab"/>
    <w:uiPriority w:val="99"/>
    <w:semiHidden/>
    <w:unhideWhenUsed/>
    <w:rsid w:val="00CE59CE"/>
  </w:style>
  <w:style w:type="numbering" w:customStyle="1" w:styleId="113211">
    <w:name w:val="بلا قائمة113211"/>
    <w:next w:val="ab"/>
    <w:uiPriority w:val="99"/>
    <w:semiHidden/>
    <w:unhideWhenUsed/>
    <w:rsid w:val="00CE59CE"/>
  </w:style>
  <w:style w:type="numbering" w:customStyle="1" w:styleId="24211">
    <w:name w:val="بلا قائمة24211"/>
    <w:next w:val="ab"/>
    <w:uiPriority w:val="99"/>
    <w:semiHidden/>
    <w:unhideWhenUsed/>
    <w:rsid w:val="00CE59CE"/>
  </w:style>
  <w:style w:type="numbering" w:customStyle="1" w:styleId="114211">
    <w:name w:val="بلا قائمة114211"/>
    <w:next w:val="ab"/>
    <w:uiPriority w:val="99"/>
    <w:semiHidden/>
    <w:unhideWhenUsed/>
    <w:rsid w:val="00CE59CE"/>
  </w:style>
  <w:style w:type="numbering" w:customStyle="1" w:styleId="25211">
    <w:name w:val="بلا قائمة25211"/>
    <w:next w:val="ab"/>
    <w:uiPriority w:val="99"/>
    <w:semiHidden/>
    <w:unhideWhenUsed/>
    <w:rsid w:val="00CE59CE"/>
  </w:style>
  <w:style w:type="numbering" w:customStyle="1" w:styleId="115211">
    <w:name w:val="بلا قائمة115211"/>
    <w:next w:val="ab"/>
    <w:uiPriority w:val="99"/>
    <w:semiHidden/>
    <w:unhideWhenUsed/>
    <w:rsid w:val="00CE59CE"/>
  </w:style>
  <w:style w:type="numbering" w:customStyle="1" w:styleId="261111">
    <w:name w:val="بلا قائمة261111"/>
    <w:next w:val="ab"/>
    <w:uiPriority w:val="99"/>
    <w:semiHidden/>
    <w:unhideWhenUsed/>
    <w:rsid w:val="00CE59CE"/>
  </w:style>
  <w:style w:type="numbering" w:customStyle="1" w:styleId="116111">
    <w:name w:val="بلا قائمة116111"/>
    <w:next w:val="ab"/>
    <w:uiPriority w:val="99"/>
    <w:semiHidden/>
    <w:unhideWhenUsed/>
    <w:rsid w:val="00CE59CE"/>
  </w:style>
  <w:style w:type="numbering" w:customStyle="1" w:styleId="271111">
    <w:name w:val="بلا قائمة271111"/>
    <w:next w:val="ab"/>
    <w:uiPriority w:val="99"/>
    <w:semiHidden/>
    <w:unhideWhenUsed/>
    <w:rsid w:val="00CE59CE"/>
  </w:style>
  <w:style w:type="numbering" w:customStyle="1" w:styleId="117111">
    <w:name w:val="بلا قائمة117111"/>
    <w:next w:val="ab"/>
    <w:uiPriority w:val="99"/>
    <w:semiHidden/>
    <w:unhideWhenUsed/>
    <w:rsid w:val="00CE59CE"/>
  </w:style>
  <w:style w:type="numbering" w:customStyle="1" w:styleId="212111">
    <w:name w:val="بلا قائمة212111"/>
    <w:next w:val="ab"/>
    <w:uiPriority w:val="99"/>
    <w:semiHidden/>
    <w:unhideWhenUsed/>
    <w:rsid w:val="00CE59CE"/>
  </w:style>
  <w:style w:type="numbering" w:customStyle="1" w:styleId="1112111">
    <w:name w:val="بلا قائمة1112111"/>
    <w:next w:val="ab"/>
    <w:uiPriority w:val="99"/>
    <w:semiHidden/>
    <w:unhideWhenUsed/>
    <w:rsid w:val="00CE59CE"/>
  </w:style>
  <w:style w:type="numbering" w:customStyle="1" w:styleId="311111">
    <w:name w:val="بلا قائمة311111"/>
    <w:next w:val="ab"/>
    <w:uiPriority w:val="99"/>
    <w:semiHidden/>
    <w:unhideWhenUsed/>
    <w:rsid w:val="00CE59CE"/>
  </w:style>
  <w:style w:type="numbering" w:customStyle="1" w:styleId="1211111">
    <w:name w:val="بلا قائمة1211111"/>
    <w:next w:val="ab"/>
    <w:uiPriority w:val="99"/>
    <w:semiHidden/>
    <w:unhideWhenUsed/>
    <w:rsid w:val="00CE59CE"/>
  </w:style>
  <w:style w:type="numbering" w:customStyle="1" w:styleId="411111">
    <w:name w:val="بلا قائمة411111"/>
    <w:next w:val="ab"/>
    <w:uiPriority w:val="99"/>
    <w:semiHidden/>
    <w:unhideWhenUsed/>
    <w:rsid w:val="00CE59CE"/>
  </w:style>
  <w:style w:type="numbering" w:customStyle="1" w:styleId="1311111">
    <w:name w:val="بلا قائمة1311111"/>
    <w:next w:val="ab"/>
    <w:uiPriority w:val="99"/>
    <w:semiHidden/>
    <w:unhideWhenUsed/>
    <w:rsid w:val="00CE59CE"/>
  </w:style>
  <w:style w:type="numbering" w:customStyle="1" w:styleId="511111">
    <w:name w:val="بلا قائمة511111"/>
    <w:next w:val="ab"/>
    <w:uiPriority w:val="99"/>
    <w:semiHidden/>
    <w:unhideWhenUsed/>
    <w:rsid w:val="00CE59CE"/>
  </w:style>
  <w:style w:type="numbering" w:customStyle="1" w:styleId="1411111">
    <w:name w:val="بلا قائمة1411111"/>
    <w:next w:val="ab"/>
    <w:uiPriority w:val="99"/>
    <w:semiHidden/>
    <w:unhideWhenUsed/>
    <w:rsid w:val="00CE59CE"/>
  </w:style>
  <w:style w:type="numbering" w:customStyle="1" w:styleId="611111">
    <w:name w:val="بلا قائمة611111"/>
    <w:next w:val="ab"/>
    <w:uiPriority w:val="99"/>
    <w:semiHidden/>
    <w:unhideWhenUsed/>
    <w:rsid w:val="00CE59CE"/>
  </w:style>
  <w:style w:type="numbering" w:customStyle="1" w:styleId="1511111">
    <w:name w:val="بلا قائمة1511111"/>
    <w:next w:val="ab"/>
    <w:uiPriority w:val="99"/>
    <w:semiHidden/>
    <w:unhideWhenUsed/>
    <w:rsid w:val="00CE59CE"/>
  </w:style>
  <w:style w:type="numbering" w:customStyle="1" w:styleId="711111">
    <w:name w:val="بلا قائمة711111"/>
    <w:next w:val="ab"/>
    <w:uiPriority w:val="99"/>
    <w:semiHidden/>
    <w:unhideWhenUsed/>
    <w:rsid w:val="00CE59CE"/>
  </w:style>
  <w:style w:type="numbering" w:customStyle="1" w:styleId="1611111">
    <w:name w:val="بلا قائمة1611111"/>
    <w:next w:val="ab"/>
    <w:uiPriority w:val="99"/>
    <w:semiHidden/>
    <w:unhideWhenUsed/>
    <w:rsid w:val="00CE59CE"/>
  </w:style>
  <w:style w:type="numbering" w:customStyle="1" w:styleId="811111">
    <w:name w:val="بلا قائمة811111"/>
    <w:next w:val="ab"/>
    <w:uiPriority w:val="99"/>
    <w:semiHidden/>
    <w:unhideWhenUsed/>
    <w:rsid w:val="00CE59CE"/>
  </w:style>
  <w:style w:type="numbering" w:customStyle="1" w:styleId="1711111">
    <w:name w:val="بلا قائمة1711111"/>
    <w:next w:val="ab"/>
    <w:uiPriority w:val="99"/>
    <w:semiHidden/>
    <w:unhideWhenUsed/>
    <w:rsid w:val="00CE59CE"/>
  </w:style>
  <w:style w:type="numbering" w:customStyle="1" w:styleId="911111">
    <w:name w:val="بلا قائمة911111"/>
    <w:next w:val="ab"/>
    <w:uiPriority w:val="99"/>
    <w:semiHidden/>
    <w:unhideWhenUsed/>
    <w:rsid w:val="00CE59CE"/>
  </w:style>
  <w:style w:type="numbering" w:customStyle="1" w:styleId="1811111">
    <w:name w:val="بلا قائمة1811111"/>
    <w:next w:val="ab"/>
    <w:uiPriority w:val="99"/>
    <w:semiHidden/>
    <w:unhideWhenUsed/>
    <w:rsid w:val="00CE59CE"/>
  </w:style>
  <w:style w:type="numbering" w:customStyle="1" w:styleId="1011111">
    <w:name w:val="بلا قائمة1011111"/>
    <w:next w:val="ab"/>
    <w:uiPriority w:val="99"/>
    <w:semiHidden/>
    <w:unhideWhenUsed/>
    <w:rsid w:val="00CE59CE"/>
  </w:style>
  <w:style w:type="numbering" w:customStyle="1" w:styleId="1911111">
    <w:name w:val="بلا قائمة1911111"/>
    <w:next w:val="ab"/>
    <w:uiPriority w:val="99"/>
    <w:semiHidden/>
    <w:unhideWhenUsed/>
    <w:rsid w:val="00CE59CE"/>
  </w:style>
  <w:style w:type="numbering" w:customStyle="1" w:styleId="2011111">
    <w:name w:val="بلا قائمة2011111"/>
    <w:next w:val="ab"/>
    <w:uiPriority w:val="99"/>
    <w:semiHidden/>
    <w:unhideWhenUsed/>
    <w:rsid w:val="00CE59CE"/>
  </w:style>
  <w:style w:type="numbering" w:customStyle="1" w:styleId="11011111">
    <w:name w:val="بلا قائمة11011111"/>
    <w:next w:val="ab"/>
    <w:uiPriority w:val="99"/>
    <w:semiHidden/>
    <w:unhideWhenUsed/>
    <w:rsid w:val="00CE59CE"/>
  </w:style>
  <w:style w:type="numbering" w:customStyle="1" w:styleId="21111111">
    <w:name w:val="بلا قائمة21111111"/>
    <w:next w:val="ab"/>
    <w:uiPriority w:val="99"/>
    <w:semiHidden/>
    <w:unhideWhenUsed/>
    <w:rsid w:val="00CE59CE"/>
  </w:style>
  <w:style w:type="numbering" w:customStyle="1" w:styleId="111111111">
    <w:name w:val="بلا قائمة111111111"/>
    <w:next w:val="ab"/>
    <w:uiPriority w:val="99"/>
    <w:semiHidden/>
    <w:unhideWhenUsed/>
    <w:rsid w:val="00CE59CE"/>
  </w:style>
  <w:style w:type="numbering" w:customStyle="1" w:styleId="2211111">
    <w:name w:val="بلا قائمة2211111"/>
    <w:next w:val="ab"/>
    <w:uiPriority w:val="99"/>
    <w:semiHidden/>
    <w:unhideWhenUsed/>
    <w:rsid w:val="00CE59CE"/>
  </w:style>
  <w:style w:type="numbering" w:customStyle="1" w:styleId="11211111">
    <w:name w:val="بلا قائمة11211111"/>
    <w:next w:val="ab"/>
    <w:uiPriority w:val="99"/>
    <w:semiHidden/>
    <w:unhideWhenUsed/>
    <w:rsid w:val="00CE59CE"/>
  </w:style>
  <w:style w:type="numbering" w:customStyle="1" w:styleId="2311111">
    <w:name w:val="بلا قائمة2311111"/>
    <w:next w:val="ab"/>
    <w:uiPriority w:val="99"/>
    <w:semiHidden/>
    <w:unhideWhenUsed/>
    <w:rsid w:val="00CE59CE"/>
  </w:style>
  <w:style w:type="numbering" w:customStyle="1" w:styleId="1131111">
    <w:name w:val="بلا قائمة1131111"/>
    <w:next w:val="ab"/>
    <w:uiPriority w:val="99"/>
    <w:semiHidden/>
    <w:unhideWhenUsed/>
    <w:rsid w:val="00CE59CE"/>
  </w:style>
  <w:style w:type="numbering" w:customStyle="1" w:styleId="2411111">
    <w:name w:val="بلا قائمة2411111"/>
    <w:next w:val="ab"/>
    <w:uiPriority w:val="99"/>
    <w:semiHidden/>
    <w:unhideWhenUsed/>
    <w:rsid w:val="00CE59CE"/>
  </w:style>
  <w:style w:type="numbering" w:customStyle="1" w:styleId="1141111">
    <w:name w:val="بلا قائمة1141111"/>
    <w:next w:val="ab"/>
    <w:uiPriority w:val="99"/>
    <w:semiHidden/>
    <w:unhideWhenUsed/>
    <w:rsid w:val="00CE59CE"/>
  </w:style>
  <w:style w:type="numbering" w:customStyle="1" w:styleId="2511111">
    <w:name w:val="بلا قائمة2511111"/>
    <w:next w:val="ab"/>
    <w:uiPriority w:val="99"/>
    <w:semiHidden/>
    <w:unhideWhenUsed/>
    <w:rsid w:val="00CE59CE"/>
  </w:style>
  <w:style w:type="numbering" w:customStyle="1" w:styleId="1151111">
    <w:name w:val="بلا قائمة1151111"/>
    <w:next w:val="ab"/>
    <w:uiPriority w:val="99"/>
    <w:semiHidden/>
    <w:unhideWhenUsed/>
    <w:rsid w:val="00CE59CE"/>
  </w:style>
  <w:style w:type="numbering" w:customStyle="1" w:styleId="30111">
    <w:name w:val="بلا قائمة30111"/>
    <w:next w:val="ab"/>
    <w:uiPriority w:val="99"/>
    <w:semiHidden/>
    <w:unhideWhenUsed/>
    <w:rsid w:val="00CE59CE"/>
  </w:style>
  <w:style w:type="numbering" w:customStyle="1" w:styleId="12011">
    <w:name w:val="بلا قائمة12011"/>
    <w:next w:val="ab"/>
    <w:uiPriority w:val="99"/>
    <w:semiHidden/>
    <w:unhideWhenUsed/>
    <w:rsid w:val="00CE59CE"/>
  </w:style>
  <w:style w:type="numbering" w:customStyle="1" w:styleId="210111">
    <w:name w:val="بلا قائمة210111"/>
    <w:next w:val="ab"/>
    <w:uiPriority w:val="99"/>
    <w:semiHidden/>
    <w:unhideWhenUsed/>
    <w:rsid w:val="00CE59CE"/>
  </w:style>
  <w:style w:type="numbering" w:customStyle="1" w:styleId="111011">
    <w:name w:val="بلا قائمة111011"/>
    <w:next w:val="ab"/>
    <w:uiPriority w:val="99"/>
    <w:semiHidden/>
    <w:unhideWhenUsed/>
    <w:rsid w:val="00CE59CE"/>
  </w:style>
  <w:style w:type="numbering" w:customStyle="1" w:styleId="21411">
    <w:name w:val="بلا قائمة21411"/>
    <w:next w:val="ab"/>
    <w:uiPriority w:val="99"/>
    <w:semiHidden/>
    <w:unhideWhenUsed/>
    <w:rsid w:val="00CE59CE"/>
  </w:style>
  <w:style w:type="numbering" w:customStyle="1" w:styleId="111411">
    <w:name w:val="بلا قائمة111411"/>
    <w:next w:val="ab"/>
    <w:uiPriority w:val="99"/>
    <w:semiHidden/>
    <w:unhideWhenUsed/>
    <w:rsid w:val="00CE59CE"/>
  </w:style>
  <w:style w:type="numbering" w:customStyle="1" w:styleId="33111">
    <w:name w:val="بلا قائمة33111"/>
    <w:next w:val="ab"/>
    <w:uiPriority w:val="99"/>
    <w:semiHidden/>
    <w:unhideWhenUsed/>
    <w:rsid w:val="00CE59CE"/>
  </w:style>
  <w:style w:type="numbering" w:customStyle="1" w:styleId="12311">
    <w:name w:val="بلا قائمة12311"/>
    <w:next w:val="ab"/>
    <w:uiPriority w:val="99"/>
    <w:semiHidden/>
    <w:unhideWhenUsed/>
    <w:rsid w:val="00CE59CE"/>
  </w:style>
  <w:style w:type="numbering" w:customStyle="1" w:styleId="4311">
    <w:name w:val="بلا قائمة4311"/>
    <w:next w:val="ab"/>
    <w:uiPriority w:val="99"/>
    <w:semiHidden/>
    <w:unhideWhenUsed/>
    <w:rsid w:val="00CE59CE"/>
  </w:style>
  <w:style w:type="numbering" w:customStyle="1" w:styleId="13311">
    <w:name w:val="بلا قائمة13311"/>
    <w:next w:val="ab"/>
    <w:uiPriority w:val="99"/>
    <w:semiHidden/>
    <w:unhideWhenUsed/>
    <w:rsid w:val="00CE59CE"/>
  </w:style>
  <w:style w:type="numbering" w:customStyle="1" w:styleId="5311">
    <w:name w:val="بلا قائمة5311"/>
    <w:next w:val="ab"/>
    <w:uiPriority w:val="99"/>
    <w:semiHidden/>
    <w:unhideWhenUsed/>
    <w:rsid w:val="00CE59CE"/>
  </w:style>
  <w:style w:type="numbering" w:customStyle="1" w:styleId="14311">
    <w:name w:val="بلا قائمة14311"/>
    <w:next w:val="ab"/>
    <w:uiPriority w:val="99"/>
    <w:semiHidden/>
    <w:unhideWhenUsed/>
    <w:rsid w:val="00CE59CE"/>
  </w:style>
  <w:style w:type="numbering" w:customStyle="1" w:styleId="6311">
    <w:name w:val="بلا قائمة6311"/>
    <w:next w:val="ab"/>
    <w:uiPriority w:val="99"/>
    <w:semiHidden/>
    <w:unhideWhenUsed/>
    <w:rsid w:val="00CE59CE"/>
  </w:style>
  <w:style w:type="numbering" w:customStyle="1" w:styleId="15311">
    <w:name w:val="بلا قائمة15311"/>
    <w:next w:val="ab"/>
    <w:uiPriority w:val="99"/>
    <w:semiHidden/>
    <w:unhideWhenUsed/>
    <w:rsid w:val="00CE59CE"/>
  </w:style>
  <w:style w:type="numbering" w:customStyle="1" w:styleId="7311">
    <w:name w:val="بلا قائمة7311"/>
    <w:next w:val="ab"/>
    <w:uiPriority w:val="99"/>
    <w:semiHidden/>
    <w:unhideWhenUsed/>
    <w:rsid w:val="00CE59CE"/>
  </w:style>
  <w:style w:type="numbering" w:customStyle="1" w:styleId="16311">
    <w:name w:val="بلا قائمة16311"/>
    <w:next w:val="ab"/>
    <w:uiPriority w:val="99"/>
    <w:semiHidden/>
    <w:unhideWhenUsed/>
    <w:rsid w:val="00CE59CE"/>
  </w:style>
  <w:style w:type="numbering" w:customStyle="1" w:styleId="8311">
    <w:name w:val="بلا قائمة8311"/>
    <w:next w:val="ab"/>
    <w:uiPriority w:val="99"/>
    <w:semiHidden/>
    <w:unhideWhenUsed/>
    <w:rsid w:val="00CE59CE"/>
  </w:style>
  <w:style w:type="numbering" w:customStyle="1" w:styleId="17311">
    <w:name w:val="بلا قائمة17311"/>
    <w:next w:val="ab"/>
    <w:uiPriority w:val="99"/>
    <w:semiHidden/>
    <w:unhideWhenUsed/>
    <w:rsid w:val="00CE59CE"/>
  </w:style>
  <w:style w:type="numbering" w:customStyle="1" w:styleId="9311">
    <w:name w:val="بلا قائمة9311"/>
    <w:next w:val="ab"/>
    <w:uiPriority w:val="99"/>
    <w:semiHidden/>
    <w:unhideWhenUsed/>
    <w:rsid w:val="00CE59CE"/>
  </w:style>
  <w:style w:type="numbering" w:customStyle="1" w:styleId="18311">
    <w:name w:val="بلا قائمة18311"/>
    <w:next w:val="ab"/>
    <w:uiPriority w:val="99"/>
    <w:semiHidden/>
    <w:unhideWhenUsed/>
    <w:rsid w:val="00CE59CE"/>
  </w:style>
  <w:style w:type="numbering" w:customStyle="1" w:styleId="10311">
    <w:name w:val="بلا قائمة10311"/>
    <w:next w:val="ab"/>
    <w:uiPriority w:val="99"/>
    <w:semiHidden/>
    <w:unhideWhenUsed/>
    <w:rsid w:val="00CE59CE"/>
  </w:style>
  <w:style w:type="numbering" w:customStyle="1" w:styleId="19311">
    <w:name w:val="بلا قائمة19311"/>
    <w:next w:val="ab"/>
    <w:uiPriority w:val="99"/>
    <w:semiHidden/>
    <w:unhideWhenUsed/>
    <w:rsid w:val="00CE59CE"/>
  </w:style>
  <w:style w:type="numbering" w:customStyle="1" w:styleId="20311">
    <w:name w:val="بلا قائمة20311"/>
    <w:next w:val="ab"/>
    <w:uiPriority w:val="99"/>
    <w:semiHidden/>
    <w:unhideWhenUsed/>
    <w:rsid w:val="00CE59CE"/>
  </w:style>
  <w:style w:type="numbering" w:customStyle="1" w:styleId="110311">
    <w:name w:val="بلا قائمة110311"/>
    <w:next w:val="ab"/>
    <w:uiPriority w:val="99"/>
    <w:semiHidden/>
    <w:unhideWhenUsed/>
    <w:rsid w:val="00CE59CE"/>
  </w:style>
  <w:style w:type="numbering" w:customStyle="1" w:styleId="211311">
    <w:name w:val="بلا قائمة211311"/>
    <w:next w:val="ab"/>
    <w:uiPriority w:val="99"/>
    <w:semiHidden/>
    <w:unhideWhenUsed/>
    <w:rsid w:val="00CE59CE"/>
  </w:style>
  <w:style w:type="numbering" w:customStyle="1" w:styleId="1111311">
    <w:name w:val="بلا قائمة1111311"/>
    <w:next w:val="ab"/>
    <w:uiPriority w:val="99"/>
    <w:semiHidden/>
    <w:unhideWhenUsed/>
    <w:rsid w:val="00CE59CE"/>
  </w:style>
  <w:style w:type="numbering" w:customStyle="1" w:styleId="22311">
    <w:name w:val="بلا قائمة22311"/>
    <w:next w:val="ab"/>
    <w:uiPriority w:val="99"/>
    <w:semiHidden/>
    <w:unhideWhenUsed/>
    <w:rsid w:val="00CE59CE"/>
  </w:style>
  <w:style w:type="numbering" w:customStyle="1" w:styleId="112311">
    <w:name w:val="بلا قائمة112311"/>
    <w:next w:val="ab"/>
    <w:uiPriority w:val="99"/>
    <w:semiHidden/>
    <w:unhideWhenUsed/>
    <w:rsid w:val="00CE59CE"/>
  </w:style>
  <w:style w:type="numbering" w:customStyle="1" w:styleId="23311">
    <w:name w:val="بلا قائمة23311"/>
    <w:next w:val="ab"/>
    <w:uiPriority w:val="99"/>
    <w:semiHidden/>
    <w:unhideWhenUsed/>
    <w:rsid w:val="00CE59CE"/>
  </w:style>
  <w:style w:type="numbering" w:customStyle="1" w:styleId="113311">
    <w:name w:val="بلا قائمة113311"/>
    <w:next w:val="ab"/>
    <w:uiPriority w:val="99"/>
    <w:semiHidden/>
    <w:unhideWhenUsed/>
    <w:rsid w:val="00CE59CE"/>
  </w:style>
  <w:style w:type="numbering" w:customStyle="1" w:styleId="24311">
    <w:name w:val="بلا قائمة24311"/>
    <w:next w:val="ab"/>
    <w:uiPriority w:val="99"/>
    <w:semiHidden/>
    <w:unhideWhenUsed/>
    <w:rsid w:val="00CE59CE"/>
  </w:style>
  <w:style w:type="numbering" w:customStyle="1" w:styleId="114311">
    <w:name w:val="بلا قائمة114311"/>
    <w:next w:val="ab"/>
    <w:uiPriority w:val="99"/>
    <w:semiHidden/>
    <w:unhideWhenUsed/>
    <w:rsid w:val="00CE59CE"/>
  </w:style>
  <w:style w:type="numbering" w:customStyle="1" w:styleId="25311">
    <w:name w:val="بلا قائمة25311"/>
    <w:next w:val="ab"/>
    <w:uiPriority w:val="99"/>
    <w:semiHidden/>
    <w:unhideWhenUsed/>
    <w:rsid w:val="00CE59CE"/>
  </w:style>
  <w:style w:type="numbering" w:customStyle="1" w:styleId="115311">
    <w:name w:val="بلا قائمة115311"/>
    <w:next w:val="ab"/>
    <w:uiPriority w:val="99"/>
    <w:semiHidden/>
    <w:unhideWhenUsed/>
    <w:rsid w:val="00CE59CE"/>
  </w:style>
  <w:style w:type="numbering" w:customStyle="1" w:styleId="26211">
    <w:name w:val="بلا قائمة26211"/>
    <w:next w:val="ab"/>
    <w:uiPriority w:val="99"/>
    <w:semiHidden/>
    <w:unhideWhenUsed/>
    <w:rsid w:val="00CE59CE"/>
  </w:style>
  <w:style w:type="numbering" w:customStyle="1" w:styleId="116211">
    <w:name w:val="بلا قائمة116211"/>
    <w:next w:val="ab"/>
    <w:uiPriority w:val="99"/>
    <w:semiHidden/>
    <w:unhideWhenUsed/>
    <w:rsid w:val="00CE59CE"/>
  </w:style>
  <w:style w:type="numbering" w:customStyle="1" w:styleId="27211">
    <w:name w:val="بلا قائمة27211"/>
    <w:next w:val="ab"/>
    <w:uiPriority w:val="99"/>
    <w:semiHidden/>
    <w:unhideWhenUsed/>
    <w:rsid w:val="00CE59CE"/>
  </w:style>
  <w:style w:type="numbering" w:customStyle="1" w:styleId="117211">
    <w:name w:val="بلا قائمة117211"/>
    <w:next w:val="ab"/>
    <w:uiPriority w:val="99"/>
    <w:semiHidden/>
    <w:unhideWhenUsed/>
    <w:rsid w:val="00CE59CE"/>
  </w:style>
  <w:style w:type="numbering" w:customStyle="1" w:styleId="21221">
    <w:name w:val="بلا قائمة21221"/>
    <w:next w:val="ab"/>
    <w:uiPriority w:val="99"/>
    <w:semiHidden/>
    <w:unhideWhenUsed/>
    <w:rsid w:val="00CE59CE"/>
  </w:style>
  <w:style w:type="numbering" w:customStyle="1" w:styleId="111221">
    <w:name w:val="بلا قائمة111221"/>
    <w:next w:val="ab"/>
    <w:uiPriority w:val="99"/>
    <w:semiHidden/>
    <w:unhideWhenUsed/>
    <w:rsid w:val="00CE59CE"/>
  </w:style>
  <w:style w:type="numbering" w:customStyle="1" w:styleId="31211">
    <w:name w:val="بلا قائمة31211"/>
    <w:next w:val="ab"/>
    <w:uiPriority w:val="99"/>
    <w:semiHidden/>
    <w:unhideWhenUsed/>
    <w:rsid w:val="00CE59CE"/>
  </w:style>
  <w:style w:type="numbering" w:customStyle="1" w:styleId="121211">
    <w:name w:val="بلا قائمة121211"/>
    <w:next w:val="ab"/>
    <w:uiPriority w:val="99"/>
    <w:semiHidden/>
    <w:unhideWhenUsed/>
    <w:rsid w:val="00CE59CE"/>
  </w:style>
  <w:style w:type="numbering" w:customStyle="1" w:styleId="41211">
    <w:name w:val="بلا قائمة41211"/>
    <w:next w:val="ab"/>
    <w:uiPriority w:val="99"/>
    <w:semiHidden/>
    <w:unhideWhenUsed/>
    <w:rsid w:val="00CE59CE"/>
  </w:style>
  <w:style w:type="numbering" w:customStyle="1" w:styleId="131211">
    <w:name w:val="بلا قائمة131211"/>
    <w:next w:val="ab"/>
    <w:uiPriority w:val="99"/>
    <w:semiHidden/>
    <w:unhideWhenUsed/>
    <w:rsid w:val="00CE59CE"/>
  </w:style>
  <w:style w:type="numbering" w:customStyle="1" w:styleId="51211">
    <w:name w:val="بلا قائمة51211"/>
    <w:next w:val="ab"/>
    <w:uiPriority w:val="99"/>
    <w:semiHidden/>
    <w:unhideWhenUsed/>
    <w:rsid w:val="00CE59CE"/>
  </w:style>
  <w:style w:type="numbering" w:customStyle="1" w:styleId="141211">
    <w:name w:val="بلا قائمة141211"/>
    <w:next w:val="ab"/>
    <w:uiPriority w:val="99"/>
    <w:semiHidden/>
    <w:unhideWhenUsed/>
    <w:rsid w:val="00CE59CE"/>
  </w:style>
  <w:style w:type="numbering" w:customStyle="1" w:styleId="61211">
    <w:name w:val="بلا قائمة61211"/>
    <w:next w:val="ab"/>
    <w:uiPriority w:val="99"/>
    <w:semiHidden/>
    <w:unhideWhenUsed/>
    <w:rsid w:val="00CE59CE"/>
  </w:style>
  <w:style w:type="numbering" w:customStyle="1" w:styleId="151211">
    <w:name w:val="بلا قائمة151211"/>
    <w:next w:val="ab"/>
    <w:uiPriority w:val="99"/>
    <w:semiHidden/>
    <w:unhideWhenUsed/>
    <w:rsid w:val="00CE59CE"/>
  </w:style>
  <w:style w:type="numbering" w:customStyle="1" w:styleId="71211">
    <w:name w:val="بلا قائمة71211"/>
    <w:next w:val="ab"/>
    <w:uiPriority w:val="99"/>
    <w:semiHidden/>
    <w:unhideWhenUsed/>
    <w:rsid w:val="00CE59CE"/>
  </w:style>
  <w:style w:type="numbering" w:customStyle="1" w:styleId="161211">
    <w:name w:val="بلا قائمة161211"/>
    <w:next w:val="ab"/>
    <w:uiPriority w:val="99"/>
    <w:semiHidden/>
    <w:unhideWhenUsed/>
    <w:rsid w:val="00CE59CE"/>
  </w:style>
  <w:style w:type="numbering" w:customStyle="1" w:styleId="81211">
    <w:name w:val="بلا قائمة81211"/>
    <w:next w:val="ab"/>
    <w:uiPriority w:val="99"/>
    <w:semiHidden/>
    <w:unhideWhenUsed/>
    <w:rsid w:val="00CE59CE"/>
  </w:style>
  <w:style w:type="numbering" w:customStyle="1" w:styleId="171211">
    <w:name w:val="بلا قائمة171211"/>
    <w:next w:val="ab"/>
    <w:uiPriority w:val="99"/>
    <w:semiHidden/>
    <w:unhideWhenUsed/>
    <w:rsid w:val="00CE59CE"/>
  </w:style>
  <w:style w:type="numbering" w:customStyle="1" w:styleId="91211">
    <w:name w:val="بلا قائمة91211"/>
    <w:next w:val="ab"/>
    <w:uiPriority w:val="99"/>
    <w:semiHidden/>
    <w:unhideWhenUsed/>
    <w:rsid w:val="00CE59CE"/>
  </w:style>
  <w:style w:type="numbering" w:customStyle="1" w:styleId="181211">
    <w:name w:val="بلا قائمة181211"/>
    <w:next w:val="ab"/>
    <w:uiPriority w:val="99"/>
    <w:semiHidden/>
    <w:unhideWhenUsed/>
    <w:rsid w:val="00CE59CE"/>
  </w:style>
  <w:style w:type="numbering" w:customStyle="1" w:styleId="101211">
    <w:name w:val="بلا قائمة101211"/>
    <w:next w:val="ab"/>
    <w:uiPriority w:val="99"/>
    <w:semiHidden/>
    <w:unhideWhenUsed/>
    <w:rsid w:val="00CE59CE"/>
  </w:style>
  <w:style w:type="numbering" w:customStyle="1" w:styleId="191211">
    <w:name w:val="بلا قائمة191211"/>
    <w:next w:val="ab"/>
    <w:uiPriority w:val="99"/>
    <w:semiHidden/>
    <w:unhideWhenUsed/>
    <w:rsid w:val="00CE59CE"/>
  </w:style>
  <w:style w:type="numbering" w:customStyle="1" w:styleId="201211">
    <w:name w:val="بلا قائمة201211"/>
    <w:next w:val="ab"/>
    <w:uiPriority w:val="99"/>
    <w:semiHidden/>
    <w:unhideWhenUsed/>
    <w:rsid w:val="00CE59CE"/>
  </w:style>
  <w:style w:type="numbering" w:customStyle="1" w:styleId="1101211">
    <w:name w:val="بلا قائمة1101211"/>
    <w:next w:val="ab"/>
    <w:uiPriority w:val="99"/>
    <w:semiHidden/>
    <w:unhideWhenUsed/>
    <w:rsid w:val="00CE59CE"/>
  </w:style>
  <w:style w:type="numbering" w:customStyle="1" w:styleId="2111211">
    <w:name w:val="بلا قائمة2111211"/>
    <w:next w:val="ab"/>
    <w:uiPriority w:val="99"/>
    <w:semiHidden/>
    <w:unhideWhenUsed/>
    <w:rsid w:val="00CE59CE"/>
  </w:style>
  <w:style w:type="numbering" w:customStyle="1" w:styleId="11111211">
    <w:name w:val="بلا قائمة11111211"/>
    <w:next w:val="ab"/>
    <w:uiPriority w:val="99"/>
    <w:semiHidden/>
    <w:unhideWhenUsed/>
    <w:rsid w:val="00CE59CE"/>
  </w:style>
  <w:style w:type="numbering" w:customStyle="1" w:styleId="221211">
    <w:name w:val="بلا قائمة221211"/>
    <w:next w:val="ab"/>
    <w:uiPriority w:val="99"/>
    <w:semiHidden/>
    <w:unhideWhenUsed/>
    <w:rsid w:val="00CE59CE"/>
  </w:style>
  <w:style w:type="numbering" w:customStyle="1" w:styleId="1121211">
    <w:name w:val="بلا قائمة1121211"/>
    <w:next w:val="ab"/>
    <w:uiPriority w:val="99"/>
    <w:semiHidden/>
    <w:unhideWhenUsed/>
    <w:rsid w:val="00CE59CE"/>
  </w:style>
  <w:style w:type="numbering" w:customStyle="1" w:styleId="231211">
    <w:name w:val="بلا قائمة231211"/>
    <w:next w:val="ab"/>
    <w:uiPriority w:val="99"/>
    <w:semiHidden/>
    <w:unhideWhenUsed/>
    <w:rsid w:val="00CE59CE"/>
  </w:style>
  <w:style w:type="numbering" w:customStyle="1" w:styleId="1131211">
    <w:name w:val="بلا قائمة1131211"/>
    <w:next w:val="ab"/>
    <w:uiPriority w:val="99"/>
    <w:semiHidden/>
    <w:unhideWhenUsed/>
    <w:rsid w:val="00CE59CE"/>
  </w:style>
  <w:style w:type="numbering" w:customStyle="1" w:styleId="241211">
    <w:name w:val="بلا قائمة241211"/>
    <w:next w:val="ab"/>
    <w:uiPriority w:val="99"/>
    <w:semiHidden/>
    <w:unhideWhenUsed/>
    <w:rsid w:val="00CE59CE"/>
  </w:style>
  <w:style w:type="numbering" w:customStyle="1" w:styleId="1141211">
    <w:name w:val="بلا قائمة1141211"/>
    <w:next w:val="ab"/>
    <w:uiPriority w:val="99"/>
    <w:semiHidden/>
    <w:unhideWhenUsed/>
    <w:rsid w:val="00CE59CE"/>
  </w:style>
  <w:style w:type="numbering" w:customStyle="1" w:styleId="251211">
    <w:name w:val="بلا قائمة251211"/>
    <w:next w:val="ab"/>
    <w:uiPriority w:val="99"/>
    <w:semiHidden/>
    <w:unhideWhenUsed/>
    <w:rsid w:val="00CE59CE"/>
  </w:style>
  <w:style w:type="numbering" w:customStyle="1" w:styleId="1151211">
    <w:name w:val="بلا قائمة1151211"/>
    <w:next w:val="ab"/>
    <w:uiPriority w:val="99"/>
    <w:semiHidden/>
    <w:unhideWhenUsed/>
    <w:rsid w:val="00CE59CE"/>
  </w:style>
  <w:style w:type="numbering" w:customStyle="1" w:styleId="34111">
    <w:name w:val="بلا قائمة34111"/>
    <w:next w:val="ab"/>
    <w:uiPriority w:val="99"/>
    <w:semiHidden/>
    <w:unhideWhenUsed/>
    <w:rsid w:val="00CE59CE"/>
  </w:style>
  <w:style w:type="numbering" w:customStyle="1" w:styleId="12411">
    <w:name w:val="بلا قائمة12411"/>
    <w:next w:val="ab"/>
    <w:uiPriority w:val="99"/>
    <w:semiHidden/>
    <w:unhideWhenUsed/>
    <w:rsid w:val="00CE59CE"/>
  </w:style>
  <w:style w:type="numbering" w:customStyle="1" w:styleId="21511">
    <w:name w:val="بلا قائمة21511"/>
    <w:next w:val="ab"/>
    <w:uiPriority w:val="99"/>
    <w:semiHidden/>
    <w:unhideWhenUsed/>
    <w:rsid w:val="00CE59CE"/>
  </w:style>
  <w:style w:type="numbering" w:customStyle="1" w:styleId="111511">
    <w:name w:val="بلا قائمة111511"/>
    <w:next w:val="ab"/>
    <w:uiPriority w:val="99"/>
    <w:semiHidden/>
    <w:unhideWhenUsed/>
    <w:rsid w:val="00CE59CE"/>
  </w:style>
  <w:style w:type="numbering" w:customStyle="1" w:styleId="21611">
    <w:name w:val="بلا قائمة21611"/>
    <w:next w:val="ab"/>
    <w:uiPriority w:val="99"/>
    <w:semiHidden/>
    <w:unhideWhenUsed/>
    <w:rsid w:val="00CE59CE"/>
  </w:style>
  <w:style w:type="numbering" w:customStyle="1" w:styleId="111611">
    <w:name w:val="بلا قائمة111611"/>
    <w:next w:val="ab"/>
    <w:uiPriority w:val="99"/>
    <w:semiHidden/>
    <w:unhideWhenUsed/>
    <w:rsid w:val="00CE59CE"/>
  </w:style>
  <w:style w:type="numbering" w:customStyle="1" w:styleId="35111">
    <w:name w:val="بلا قائمة35111"/>
    <w:next w:val="ab"/>
    <w:uiPriority w:val="99"/>
    <w:semiHidden/>
    <w:unhideWhenUsed/>
    <w:rsid w:val="00CE59CE"/>
  </w:style>
  <w:style w:type="numbering" w:customStyle="1" w:styleId="12511">
    <w:name w:val="بلا قائمة12511"/>
    <w:next w:val="ab"/>
    <w:uiPriority w:val="99"/>
    <w:semiHidden/>
    <w:unhideWhenUsed/>
    <w:rsid w:val="00CE59CE"/>
  </w:style>
  <w:style w:type="numbering" w:customStyle="1" w:styleId="4411">
    <w:name w:val="بلا قائمة4411"/>
    <w:next w:val="ab"/>
    <w:uiPriority w:val="99"/>
    <w:semiHidden/>
    <w:unhideWhenUsed/>
    <w:rsid w:val="00CE59CE"/>
  </w:style>
  <w:style w:type="numbering" w:customStyle="1" w:styleId="13411">
    <w:name w:val="بلا قائمة13411"/>
    <w:next w:val="ab"/>
    <w:uiPriority w:val="99"/>
    <w:semiHidden/>
    <w:unhideWhenUsed/>
    <w:rsid w:val="00CE59CE"/>
  </w:style>
  <w:style w:type="numbering" w:customStyle="1" w:styleId="5411">
    <w:name w:val="بلا قائمة5411"/>
    <w:next w:val="ab"/>
    <w:uiPriority w:val="99"/>
    <w:semiHidden/>
    <w:unhideWhenUsed/>
    <w:rsid w:val="00CE59CE"/>
  </w:style>
  <w:style w:type="numbering" w:customStyle="1" w:styleId="14411">
    <w:name w:val="بلا قائمة14411"/>
    <w:next w:val="ab"/>
    <w:uiPriority w:val="99"/>
    <w:semiHidden/>
    <w:unhideWhenUsed/>
    <w:rsid w:val="00CE59CE"/>
  </w:style>
  <w:style w:type="numbering" w:customStyle="1" w:styleId="6411">
    <w:name w:val="بلا قائمة6411"/>
    <w:next w:val="ab"/>
    <w:uiPriority w:val="99"/>
    <w:semiHidden/>
    <w:unhideWhenUsed/>
    <w:rsid w:val="00CE59CE"/>
  </w:style>
  <w:style w:type="numbering" w:customStyle="1" w:styleId="15411">
    <w:name w:val="بلا قائمة15411"/>
    <w:next w:val="ab"/>
    <w:uiPriority w:val="99"/>
    <w:semiHidden/>
    <w:unhideWhenUsed/>
    <w:rsid w:val="00CE59CE"/>
  </w:style>
  <w:style w:type="numbering" w:customStyle="1" w:styleId="7411">
    <w:name w:val="بلا قائمة7411"/>
    <w:next w:val="ab"/>
    <w:uiPriority w:val="99"/>
    <w:semiHidden/>
    <w:unhideWhenUsed/>
    <w:rsid w:val="00CE59CE"/>
  </w:style>
  <w:style w:type="numbering" w:customStyle="1" w:styleId="16411">
    <w:name w:val="بلا قائمة16411"/>
    <w:next w:val="ab"/>
    <w:uiPriority w:val="99"/>
    <w:semiHidden/>
    <w:unhideWhenUsed/>
    <w:rsid w:val="00CE59CE"/>
  </w:style>
  <w:style w:type="numbering" w:customStyle="1" w:styleId="8411">
    <w:name w:val="بلا قائمة8411"/>
    <w:next w:val="ab"/>
    <w:uiPriority w:val="99"/>
    <w:semiHidden/>
    <w:unhideWhenUsed/>
    <w:rsid w:val="00CE59CE"/>
  </w:style>
  <w:style w:type="numbering" w:customStyle="1" w:styleId="17411">
    <w:name w:val="بلا قائمة17411"/>
    <w:next w:val="ab"/>
    <w:uiPriority w:val="99"/>
    <w:semiHidden/>
    <w:unhideWhenUsed/>
    <w:rsid w:val="00CE59CE"/>
  </w:style>
  <w:style w:type="numbering" w:customStyle="1" w:styleId="9411">
    <w:name w:val="بلا قائمة9411"/>
    <w:next w:val="ab"/>
    <w:uiPriority w:val="99"/>
    <w:semiHidden/>
    <w:unhideWhenUsed/>
    <w:rsid w:val="00CE59CE"/>
  </w:style>
  <w:style w:type="numbering" w:customStyle="1" w:styleId="18411">
    <w:name w:val="بلا قائمة18411"/>
    <w:next w:val="ab"/>
    <w:uiPriority w:val="99"/>
    <w:semiHidden/>
    <w:unhideWhenUsed/>
    <w:rsid w:val="00CE59CE"/>
  </w:style>
  <w:style w:type="numbering" w:customStyle="1" w:styleId="10411">
    <w:name w:val="بلا قائمة10411"/>
    <w:next w:val="ab"/>
    <w:uiPriority w:val="99"/>
    <w:semiHidden/>
    <w:unhideWhenUsed/>
    <w:rsid w:val="00CE59CE"/>
  </w:style>
  <w:style w:type="numbering" w:customStyle="1" w:styleId="19411">
    <w:name w:val="بلا قائمة19411"/>
    <w:next w:val="ab"/>
    <w:uiPriority w:val="99"/>
    <w:semiHidden/>
    <w:unhideWhenUsed/>
    <w:rsid w:val="00CE59CE"/>
  </w:style>
  <w:style w:type="numbering" w:customStyle="1" w:styleId="20411">
    <w:name w:val="بلا قائمة20411"/>
    <w:next w:val="ab"/>
    <w:uiPriority w:val="99"/>
    <w:semiHidden/>
    <w:unhideWhenUsed/>
    <w:rsid w:val="00CE59CE"/>
  </w:style>
  <w:style w:type="numbering" w:customStyle="1" w:styleId="110411">
    <w:name w:val="بلا قائمة110411"/>
    <w:next w:val="ab"/>
    <w:uiPriority w:val="99"/>
    <w:semiHidden/>
    <w:unhideWhenUsed/>
    <w:rsid w:val="00CE59CE"/>
  </w:style>
  <w:style w:type="numbering" w:customStyle="1" w:styleId="211411">
    <w:name w:val="بلا قائمة211411"/>
    <w:next w:val="ab"/>
    <w:uiPriority w:val="99"/>
    <w:semiHidden/>
    <w:unhideWhenUsed/>
    <w:rsid w:val="00CE59CE"/>
  </w:style>
  <w:style w:type="numbering" w:customStyle="1" w:styleId="1111411">
    <w:name w:val="بلا قائمة1111411"/>
    <w:next w:val="ab"/>
    <w:uiPriority w:val="99"/>
    <w:semiHidden/>
    <w:unhideWhenUsed/>
    <w:rsid w:val="00CE59CE"/>
  </w:style>
  <w:style w:type="numbering" w:customStyle="1" w:styleId="22411">
    <w:name w:val="بلا قائمة22411"/>
    <w:next w:val="ab"/>
    <w:uiPriority w:val="99"/>
    <w:semiHidden/>
    <w:unhideWhenUsed/>
    <w:rsid w:val="00CE59CE"/>
  </w:style>
  <w:style w:type="numbering" w:customStyle="1" w:styleId="112411">
    <w:name w:val="بلا قائمة112411"/>
    <w:next w:val="ab"/>
    <w:uiPriority w:val="99"/>
    <w:semiHidden/>
    <w:unhideWhenUsed/>
    <w:rsid w:val="00CE59CE"/>
  </w:style>
  <w:style w:type="numbering" w:customStyle="1" w:styleId="23411">
    <w:name w:val="بلا قائمة23411"/>
    <w:next w:val="ab"/>
    <w:uiPriority w:val="99"/>
    <w:semiHidden/>
    <w:unhideWhenUsed/>
    <w:rsid w:val="00CE59CE"/>
  </w:style>
  <w:style w:type="numbering" w:customStyle="1" w:styleId="113411">
    <w:name w:val="بلا قائمة113411"/>
    <w:next w:val="ab"/>
    <w:uiPriority w:val="99"/>
    <w:semiHidden/>
    <w:unhideWhenUsed/>
    <w:rsid w:val="00CE59CE"/>
  </w:style>
  <w:style w:type="numbering" w:customStyle="1" w:styleId="24411">
    <w:name w:val="بلا قائمة24411"/>
    <w:next w:val="ab"/>
    <w:uiPriority w:val="99"/>
    <w:semiHidden/>
    <w:unhideWhenUsed/>
    <w:rsid w:val="00CE59CE"/>
  </w:style>
  <w:style w:type="numbering" w:customStyle="1" w:styleId="114411">
    <w:name w:val="بلا قائمة114411"/>
    <w:next w:val="ab"/>
    <w:uiPriority w:val="99"/>
    <w:semiHidden/>
    <w:unhideWhenUsed/>
    <w:rsid w:val="00CE59CE"/>
  </w:style>
  <w:style w:type="numbering" w:customStyle="1" w:styleId="25411">
    <w:name w:val="بلا قائمة25411"/>
    <w:next w:val="ab"/>
    <w:uiPriority w:val="99"/>
    <w:semiHidden/>
    <w:unhideWhenUsed/>
    <w:rsid w:val="00CE59CE"/>
  </w:style>
  <w:style w:type="numbering" w:customStyle="1" w:styleId="115411">
    <w:name w:val="بلا قائمة115411"/>
    <w:next w:val="ab"/>
    <w:uiPriority w:val="99"/>
    <w:semiHidden/>
    <w:unhideWhenUsed/>
    <w:rsid w:val="00CE59CE"/>
  </w:style>
  <w:style w:type="numbering" w:customStyle="1" w:styleId="2631">
    <w:name w:val="بلا قائمة2631"/>
    <w:next w:val="ab"/>
    <w:uiPriority w:val="99"/>
    <w:semiHidden/>
    <w:unhideWhenUsed/>
    <w:rsid w:val="00CE59CE"/>
  </w:style>
  <w:style w:type="numbering" w:customStyle="1" w:styleId="11631">
    <w:name w:val="بلا قائمة11631"/>
    <w:next w:val="ab"/>
    <w:uiPriority w:val="99"/>
    <w:semiHidden/>
    <w:unhideWhenUsed/>
    <w:rsid w:val="00CE59CE"/>
  </w:style>
  <w:style w:type="numbering" w:customStyle="1" w:styleId="2731">
    <w:name w:val="بلا قائمة2731"/>
    <w:next w:val="ab"/>
    <w:uiPriority w:val="99"/>
    <w:semiHidden/>
    <w:unhideWhenUsed/>
    <w:rsid w:val="00CE59CE"/>
  </w:style>
  <w:style w:type="numbering" w:customStyle="1" w:styleId="11731">
    <w:name w:val="بلا قائمة11731"/>
    <w:next w:val="ab"/>
    <w:uiPriority w:val="99"/>
    <w:semiHidden/>
    <w:unhideWhenUsed/>
    <w:rsid w:val="00CE59CE"/>
  </w:style>
  <w:style w:type="numbering" w:customStyle="1" w:styleId="21231">
    <w:name w:val="بلا قائمة21231"/>
    <w:next w:val="ab"/>
    <w:uiPriority w:val="99"/>
    <w:semiHidden/>
    <w:unhideWhenUsed/>
    <w:rsid w:val="00CE59CE"/>
  </w:style>
  <w:style w:type="numbering" w:customStyle="1" w:styleId="111231">
    <w:name w:val="بلا قائمة111231"/>
    <w:next w:val="ab"/>
    <w:uiPriority w:val="99"/>
    <w:semiHidden/>
    <w:unhideWhenUsed/>
    <w:rsid w:val="00CE59CE"/>
  </w:style>
  <w:style w:type="numbering" w:customStyle="1" w:styleId="3131">
    <w:name w:val="بلا قائمة3131"/>
    <w:next w:val="ab"/>
    <w:uiPriority w:val="99"/>
    <w:semiHidden/>
    <w:unhideWhenUsed/>
    <w:rsid w:val="00CE59CE"/>
  </w:style>
  <w:style w:type="numbering" w:customStyle="1" w:styleId="12131">
    <w:name w:val="بلا قائمة12131"/>
    <w:next w:val="ab"/>
    <w:uiPriority w:val="99"/>
    <w:semiHidden/>
    <w:unhideWhenUsed/>
    <w:rsid w:val="00CE59CE"/>
  </w:style>
  <w:style w:type="numbering" w:customStyle="1" w:styleId="4131">
    <w:name w:val="بلا قائمة4131"/>
    <w:next w:val="ab"/>
    <w:uiPriority w:val="99"/>
    <w:semiHidden/>
    <w:unhideWhenUsed/>
    <w:rsid w:val="00CE59CE"/>
  </w:style>
  <w:style w:type="numbering" w:customStyle="1" w:styleId="13131">
    <w:name w:val="بلا قائمة13131"/>
    <w:next w:val="ab"/>
    <w:uiPriority w:val="99"/>
    <w:semiHidden/>
    <w:unhideWhenUsed/>
    <w:rsid w:val="00CE59CE"/>
  </w:style>
  <w:style w:type="numbering" w:customStyle="1" w:styleId="5131">
    <w:name w:val="بلا قائمة5131"/>
    <w:next w:val="ab"/>
    <w:uiPriority w:val="99"/>
    <w:semiHidden/>
    <w:unhideWhenUsed/>
    <w:rsid w:val="00CE59CE"/>
  </w:style>
  <w:style w:type="numbering" w:customStyle="1" w:styleId="14131">
    <w:name w:val="بلا قائمة14131"/>
    <w:next w:val="ab"/>
    <w:uiPriority w:val="99"/>
    <w:semiHidden/>
    <w:unhideWhenUsed/>
    <w:rsid w:val="00CE59CE"/>
  </w:style>
  <w:style w:type="numbering" w:customStyle="1" w:styleId="6131">
    <w:name w:val="بلا قائمة6131"/>
    <w:next w:val="ab"/>
    <w:uiPriority w:val="99"/>
    <w:semiHidden/>
    <w:unhideWhenUsed/>
    <w:rsid w:val="00CE59CE"/>
  </w:style>
  <w:style w:type="numbering" w:customStyle="1" w:styleId="15131">
    <w:name w:val="بلا قائمة15131"/>
    <w:next w:val="ab"/>
    <w:uiPriority w:val="99"/>
    <w:semiHidden/>
    <w:unhideWhenUsed/>
    <w:rsid w:val="00CE59CE"/>
  </w:style>
  <w:style w:type="numbering" w:customStyle="1" w:styleId="7131">
    <w:name w:val="بلا قائمة7131"/>
    <w:next w:val="ab"/>
    <w:uiPriority w:val="99"/>
    <w:semiHidden/>
    <w:unhideWhenUsed/>
    <w:rsid w:val="00CE59CE"/>
  </w:style>
  <w:style w:type="numbering" w:customStyle="1" w:styleId="16131">
    <w:name w:val="بلا قائمة16131"/>
    <w:next w:val="ab"/>
    <w:uiPriority w:val="99"/>
    <w:semiHidden/>
    <w:unhideWhenUsed/>
    <w:rsid w:val="00CE59CE"/>
  </w:style>
  <w:style w:type="numbering" w:customStyle="1" w:styleId="8131">
    <w:name w:val="بلا قائمة8131"/>
    <w:next w:val="ab"/>
    <w:uiPriority w:val="99"/>
    <w:semiHidden/>
    <w:unhideWhenUsed/>
    <w:rsid w:val="00CE59CE"/>
  </w:style>
  <w:style w:type="numbering" w:customStyle="1" w:styleId="17131">
    <w:name w:val="بلا قائمة17131"/>
    <w:next w:val="ab"/>
    <w:uiPriority w:val="99"/>
    <w:semiHidden/>
    <w:unhideWhenUsed/>
    <w:rsid w:val="00CE59CE"/>
  </w:style>
  <w:style w:type="numbering" w:customStyle="1" w:styleId="9131">
    <w:name w:val="بلا قائمة9131"/>
    <w:next w:val="ab"/>
    <w:uiPriority w:val="99"/>
    <w:semiHidden/>
    <w:unhideWhenUsed/>
    <w:rsid w:val="00CE59CE"/>
  </w:style>
  <w:style w:type="numbering" w:customStyle="1" w:styleId="18131">
    <w:name w:val="بلا قائمة18131"/>
    <w:next w:val="ab"/>
    <w:uiPriority w:val="99"/>
    <w:semiHidden/>
    <w:unhideWhenUsed/>
    <w:rsid w:val="00CE59CE"/>
  </w:style>
  <w:style w:type="numbering" w:customStyle="1" w:styleId="10131">
    <w:name w:val="بلا قائمة10131"/>
    <w:next w:val="ab"/>
    <w:uiPriority w:val="99"/>
    <w:semiHidden/>
    <w:unhideWhenUsed/>
    <w:rsid w:val="00CE59CE"/>
  </w:style>
  <w:style w:type="numbering" w:customStyle="1" w:styleId="19131">
    <w:name w:val="بلا قائمة19131"/>
    <w:next w:val="ab"/>
    <w:uiPriority w:val="99"/>
    <w:semiHidden/>
    <w:unhideWhenUsed/>
    <w:rsid w:val="00CE59CE"/>
  </w:style>
  <w:style w:type="numbering" w:customStyle="1" w:styleId="20131">
    <w:name w:val="بلا قائمة20131"/>
    <w:next w:val="ab"/>
    <w:uiPriority w:val="99"/>
    <w:semiHidden/>
    <w:unhideWhenUsed/>
    <w:rsid w:val="00CE59CE"/>
  </w:style>
  <w:style w:type="numbering" w:customStyle="1" w:styleId="110131">
    <w:name w:val="بلا قائمة110131"/>
    <w:next w:val="ab"/>
    <w:uiPriority w:val="99"/>
    <w:semiHidden/>
    <w:unhideWhenUsed/>
    <w:rsid w:val="00CE59CE"/>
  </w:style>
  <w:style w:type="numbering" w:customStyle="1" w:styleId="211131">
    <w:name w:val="بلا قائمة211131"/>
    <w:next w:val="ab"/>
    <w:uiPriority w:val="99"/>
    <w:semiHidden/>
    <w:unhideWhenUsed/>
    <w:rsid w:val="00CE59CE"/>
  </w:style>
  <w:style w:type="numbering" w:customStyle="1" w:styleId="1111131">
    <w:name w:val="بلا قائمة1111131"/>
    <w:next w:val="ab"/>
    <w:uiPriority w:val="99"/>
    <w:semiHidden/>
    <w:unhideWhenUsed/>
    <w:rsid w:val="00CE59CE"/>
  </w:style>
  <w:style w:type="numbering" w:customStyle="1" w:styleId="22131">
    <w:name w:val="بلا قائمة22131"/>
    <w:next w:val="ab"/>
    <w:uiPriority w:val="99"/>
    <w:semiHidden/>
    <w:unhideWhenUsed/>
    <w:rsid w:val="00CE59CE"/>
  </w:style>
  <w:style w:type="numbering" w:customStyle="1" w:styleId="112131">
    <w:name w:val="بلا قائمة112131"/>
    <w:next w:val="ab"/>
    <w:uiPriority w:val="99"/>
    <w:semiHidden/>
    <w:unhideWhenUsed/>
    <w:rsid w:val="00CE59CE"/>
  </w:style>
  <w:style w:type="numbering" w:customStyle="1" w:styleId="23131">
    <w:name w:val="بلا قائمة23131"/>
    <w:next w:val="ab"/>
    <w:uiPriority w:val="99"/>
    <w:semiHidden/>
    <w:unhideWhenUsed/>
    <w:rsid w:val="00CE59CE"/>
  </w:style>
  <w:style w:type="numbering" w:customStyle="1" w:styleId="113131">
    <w:name w:val="بلا قائمة113131"/>
    <w:next w:val="ab"/>
    <w:uiPriority w:val="99"/>
    <w:semiHidden/>
    <w:unhideWhenUsed/>
    <w:rsid w:val="00CE59CE"/>
  </w:style>
  <w:style w:type="numbering" w:customStyle="1" w:styleId="24131">
    <w:name w:val="بلا قائمة24131"/>
    <w:next w:val="ab"/>
    <w:uiPriority w:val="99"/>
    <w:semiHidden/>
    <w:unhideWhenUsed/>
    <w:rsid w:val="00CE59CE"/>
  </w:style>
  <w:style w:type="numbering" w:customStyle="1" w:styleId="114131">
    <w:name w:val="بلا قائمة114131"/>
    <w:next w:val="ab"/>
    <w:uiPriority w:val="99"/>
    <w:semiHidden/>
    <w:unhideWhenUsed/>
    <w:rsid w:val="00CE59CE"/>
  </w:style>
  <w:style w:type="numbering" w:customStyle="1" w:styleId="25131">
    <w:name w:val="بلا قائمة25131"/>
    <w:next w:val="ab"/>
    <w:uiPriority w:val="99"/>
    <w:semiHidden/>
    <w:unhideWhenUsed/>
    <w:rsid w:val="00CE59CE"/>
  </w:style>
  <w:style w:type="numbering" w:customStyle="1" w:styleId="115131">
    <w:name w:val="بلا قائمة115131"/>
    <w:next w:val="ab"/>
    <w:uiPriority w:val="99"/>
    <w:semiHidden/>
    <w:unhideWhenUsed/>
    <w:rsid w:val="00CE59CE"/>
  </w:style>
  <w:style w:type="numbering" w:customStyle="1" w:styleId="36111">
    <w:name w:val="بلا قائمة36111"/>
    <w:next w:val="ab"/>
    <w:uiPriority w:val="99"/>
    <w:semiHidden/>
    <w:unhideWhenUsed/>
    <w:rsid w:val="00CE59CE"/>
  </w:style>
  <w:style w:type="numbering" w:customStyle="1" w:styleId="12611">
    <w:name w:val="بلا قائمة12611"/>
    <w:next w:val="ab"/>
    <w:uiPriority w:val="99"/>
    <w:semiHidden/>
    <w:unhideWhenUsed/>
    <w:rsid w:val="00CE59CE"/>
  </w:style>
  <w:style w:type="numbering" w:customStyle="1" w:styleId="21711">
    <w:name w:val="بلا قائمة21711"/>
    <w:next w:val="ab"/>
    <w:uiPriority w:val="99"/>
    <w:semiHidden/>
    <w:unhideWhenUsed/>
    <w:rsid w:val="00CE59CE"/>
  </w:style>
  <w:style w:type="numbering" w:customStyle="1" w:styleId="111711">
    <w:name w:val="بلا قائمة111711"/>
    <w:next w:val="ab"/>
    <w:uiPriority w:val="99"/>
    <w:semiHidden/>
    <w:unhideWhenUsed/>
    <w:rsid w:val="00CE59CE"/>
  </w:style>
  <w:style w:type="numbering" w:customStyle="1" w:styleId="21811">
    <w:name w:val="بلا قائمة21811"/>
    <w:next w:val="ab"/>
    <w:uiPriority w:val="99"/>
    <w:semiHidden/>
    <w:unhideWhenUsed/>
    <w:rsid w:val="00CE59CE"/>
  </w:style>
  <w:style w:type="numbering" w:customStyle="1" w:styleId="111811">
    <w:name w:val="بلا قائمة111811"/>
    <w:next w:val="ab"/>
    <w:uiPriority w:val="99"/>
    <w:semiHidden/>
    <w:unhideWhenUsed/>
    <w:rsid w:val="00CE59CE"/>
  </w:style>
  <w:style w:type="numbering" w:customStyle="1" w:styleId="37111">
    <w:name w:val="بلا قائمة37111"/>
    <w:next w:val="ab"/>
    <w:uiPriority w:val="99"/>
    <w:semiHidden/>
    <w:unhideWhenUsed/>
    <w:rsid w:val="00CE59CE"/>
  </w:style>
  <w:style w:type="numbering" w:customStyle="1" w:styleId="12711">
    <w:name w:val="بلا قائمة12711"/>
    <w:next w:val="ab"/>
    <w:uiPriority w:val="99"/>
    <w:semiHidden/>
    <w:unhideWhenUsed/>
    <w:rsid w:val="00CE59CE"/>
  </w:style>
  <w:style w:type="numbering" w:customStyle="1" w:styleId="4511">
    <w:name w:val="بلا قائمة4511"/>
    <w:next w:val="ab"/>
    <w:uiPriority w:val="99"/>
    <w:semiHidden/>
    <w:unhideWhenUsed/>
    <w:rsid w:val="00CE59CE"/>
  </w:style>
  <w:style w:type="numbering" w:customStyle="1" w:styleId="13511">
    <w:name w:val="بلا قائمة13511"/>
    <w:next w:val="ab"/>
    <w:uiPriority w:val="99"/>
    <w:semiHidden/>
    <w:unhideWhenUsed/>
    <w:rsid w:val="00CE59CE"/>
  </w:style>
  <w:style w:type="numbering" w:customStyle="1" w:styleId="5511">
    <w:name w:val="بلا قائمة5511"/>
    <w:next w:val="ab"/>
    <w:uiPriority w:val="99"/>
    <w:semiHidden/>
    <w:unhideWhenUsed/>
    <w:rsid w:val="00CE59CE"/>
  </w:style>
  <w:style w:type="numbering" w:customStyle="1" w:styleId="14511">
    <w:name w:val="بلا قائمة14511"/>
    <w:next w:val="ab"/>
    <w:uiPriority w:val="99"/>
    <w:semiHidden/>
    <w:unhideWhenUsed/>
    <w:rsid w:val="00CE59CE"/>
  </w:style>
  <w:style w:type="numbering" w:customStyle="1" w:styleId="6511">
    <w:name w:val="بلا قائمة6511"/>
    <w:next w:val="ab"/>
    <w:uiPriority w:val="99"/>
    <w:semiHidden/>
    <w:unhideWhenUsed/>
    <w:rsid w:val="00CE59CE"/>
  </w:style>
  <w:style w:type="numbering" w:customStyle="1" w:styleId="15511">
    <w:name w:val="بلا قائمة15511"/>
    <w:next w:val="ab"/>
    <w:uiPriority w:val="99"/>
    <w:semiHidden/>
    <w:unhideWhenUsed/>
    <w:rsid w:val="00CE59CE"/>
  </w:style>
  <w:style w:type="numbering" w:customStyle="1" w:styleId="7511">
    <w:name w:val="بلا قائمة7511"/>
    <w:next w:val="ab"/>
    <w:uiPriority w:val="99"/>
    <w:semiHidden/>
    <w:unhideWhenUsed/>
    <w:rsid w:val="00CE59CE"/>
  </w:style>
  <w:style w:type="numbering" w:customStyle="1" w:styleId="16511">
    <w:name w:val="بلا قائمة16511"/>
    <w:next w:val="ab"/>
    <w:uiPriority w:val="99"/>
    <w:semiHidden/>
    <w:unhideWhenUsed/>
    <w:rsid w:val="00CE59CE"/>
  </w:style>
  <w:style w:type="numbering" w:customStyle="1" w:styleId="8511">
    <w:name w:val="بلا قائمة8511"/>
    <w:next w:val="ab"/>
    <w:uiPriority w:val="99"/>
    <w:semiHidden/>
    <w:unhideWhenUsed/>
    <w:rsid w:val="00CE59CE"/>
  </w:style>
  <w:style w:type="numbering" w:customStyle="1" w:styleId="17511">
    <w:name w:val="بلا قائمة17511"/>
    <w:next w:val="ab"/>
    <w:uiPriority w:val="99"/>
    <w:semiHidden/>
    <w:unhideWhenUsed/>
    <w:rsid w:val="00CE59CE"/>
  </w:style>
  <w:style w:type="numbering" w:customStyle="1" w:styleId="9511">
    <w:name w:val="بلا قائمة9511"/>
    <w:next w:val="ab"/>
    <w:uiPriority w:val="99"/>
    <w:semiHidden/>
    <w:unhideWhenUsed/>
    <w:rsid w:val="00CE59CE"/>
  </w:style>
  <w:style w:type="numbering" w:customStyle="1" w:styleId="18511">
    <w:name w:val="بلا قائمة18511"/>
    <w:next w:val="ab"/>
    <w:uiPriority w:val="99"/>
    <w:semiHidden/>
    <w:unhideWhenUsed/>
    <w:rsid w:val="00CE59CE"/>
  </w:style>
  <w:style w:type="numbering" w:customStyle="1" w:styleId="10511">
    <w:name w:val="بلا قائمة10511"/>
    <w:next w:val="ab"/>
    <w:uiPriority w:val="99"/>
    <w:semiHidden/>
    <w:unhideWhenUsed/>
    <w:rsid w:val="00CE59CE"/>
  </w:style>
  <w:style w:type="numbering" w:customStyle="1" w:styleId="19511">
    <w:name w:val="بلا قائمة19511"/>
    <w:next w:val="ab"/>
    <w:uiPriority w:val="99"/>
    <w:semiHidden/>
    <w:unhideWhenUsed/>
    <w:rsid w:val="00CE59CE"/>
  </w:style>
  <w:style w:type="numbering" w:customStyle="1" w:styleId="20511">
    <w:name w:val="بلا قائمة20511"/>
    <w:next w:val="ab"/>
    <w:uiPriority w:val="99"/>
    <w:semiHidden/>
    <w:unhideWhenUsed/>
    <w:rsid w:val="00CE59CE"/>
  </w:style>
  <w:style w:type="numbering" w:customStyle="1" w:styleId="110511">
    <w:name w:val="بلا قائمة110511"/>
    <w:next w:val="ab"/>
    <w:uiPriority w:val="99"/>
    <w:semiHidden/>
    <w:unhideWhenUsed/>
    <w:rsid w:val="00CE59CE"/>
  </w:style>
  <w:style w:type="numbering" w:customStyle="1" w:styleId="211511">
    <w:name w:val="بلا قائمة211511"/>
    <w:next w:val="ab"/>
    <w:uiPriority w:val="99"/>
    <w:semiHidden/>
    <w:unhideWhenUsed/>
    <w:rsid w:val="00CE59CE"/>
  </w:style>
  <w:style w:type="numbering" w:customStyle="1" w:styleId="1111511">
    <w:name w:val="بلا قائمة1111511"/>
    <w:next w:val="ab"/>
    <w:uiPriority w:val="99"/>
    <w:semiHidden/>
    <w:unhideWhenUsed/>
    <w:rsid w:val="00CE59CE"/>
  </w:style>
  <w:style w:type="numbering" w:customStyle="1" w:styleId="22511">
    <w:name w:val="بلا قائمة22511"/>
    <w:next w:val="ab"/>
    <w:uiPriority w:val="99"/>
    <w:semiHidden/>
    <w:unhideWhenUsed/>
    <w:rsid w:val="00CE59CE"/>
  </w:style>
  <w:style w:type="numbering" w:customStyle="1" w:styleId="112511">
    <w:name w:val="بلا قائمة112511"/>
    <w:next w:val="ab"/>
    <w:uiPriority w:val="99"/>
    <w:semiHidden/>
    <w:unhideWhenUsed/>
    <w:rsid w:val="00CE59CE"/>
  </w:style>
  <w:style w:type="numbering" w:customStyle="1" w:styleId="23511">
    <w:name w:val="بلا قائمة23511"/>
    <w:next w:val="ab"/>
    <w:uiPriority w:val="99"/>
    <w:semiHidden/>
    <w:unhideWhenUsed/>
    <w:rsid w:val="00CE59CE"/>
  </w:style>
  <w:style w:type="numbering" w:customStyle="1" w:styleId="113511">
    <w:name w:val="بلا قائمة113511"/>
    <w:next w:val="ab"/>
    <w:uiPriority w:val="99"/>
    <w:semiHidden/>
    <w:unhideWhenUsed/>
    <w:rsid w:val="00CE59CE"/>
  </w:style>
  <w:style w:type="numbering" w:customStyle="1" w:styleId="24511">
    <w:name w:val="بلا قائمة24511"/>
    <w:next w:val="ab"/>
    <w:uiPriority w:val="99"/>
    <w:semiHidden/>
    <w:unhideWhenUsed/>
    <w:rsid w:val="00CE59CE"/>
  </w:style>
  <w:style w:type="numbering" w:customStyle="1" w:styleId="114511">
    <w:name w:val="بلا قائمة114511"/>
    <w:next w:val="ab"/>
    <w:uiPriority w:val="99"/>
    <w:semiHidden/>
    <w:unhideWhenUsed/>
    <w:rsid w:val="00CE59CE"/>
  </w:style>
  <w:style w:type="numbering" w:customStyle="1" w:styleId="25511">
    <w:name w:val="بلا قائمة25511"/>
    <w:next w:val="ab"/>
    <w:uiPriority w:val="99"/>
    <w:semiHidden/>
    <w:unhideWhenUsed/>
    <w:rsid w:val="00CE59CE"/>
  </w:style>
  <w:style w:type="numbering" w:customStyle="1" w:styleId="115511">
    <w:name w:val="بلا قائمة115511"/>
    <w:next w:val="ab"/>
    <w:uiPriority w:val="99"/>
    <w:semiHidden/>
    <w:unhideWhenUsed/>
    <w:rsid w:val="00CE59CE"/>
  </w:style>
  <w:style w:type="numbering" w:customStyle="1" w:styleId="2641">
    <w:name w:val="بلا قائمة2641"/>
    <w:next w:val="ab"/>
    <w:uiPriority w:val="99"/>
    <w:semiHidden/>
    <w:unhideWhenUsed/>
    <w:rsid w:val="00CE59CE"/>
  </w:style>
  <w:style w:type="numbering" w:customStyle="1" w:styleId="11641">
    <w:name w:val="بلا قائمة11641"/>
    <w:next w:val="ab"/>
    <w:uiPriority w:val="99"/>
    <w:semiHidden/>
    <w:unhideWhenUsed/>
    <w:rsid w:val="00CE59CE"/>
  </w:style>
  <w:style w:type="numbering" w:customStyle="1" w:styleId="2741">
    <w:name w:val="بلا قائمة2741"/>
    <w:next w:val="ab"/>
    <w:uiPriority w:val="99"/>
    <w:semiHidden/>
    <w:unhideWhenUsed/>
    <w:rsid w:val="00CE59CE"/>
  </w:style>
  <w:style w:type="numbering" w:customStyle="1" w:styleId="11741">
    <w:name w:val="بلا قائمة11741"/>
    <w:next w:val="ab"/>
    <w:uiPriority w:val="99"/>
    <w:semiHidden/>
    <w:unhideWhenUsed/>
    <w:rsid w:val="00CE59CE"/>
  </w:style>
  <w:style w:type="numbering" w:customStyle="1" w:styleId="21241">
    <w:name w:val="بلا قائمة21241"/>
    <w:next w:val="ab"/>
    <w:uiPriority w:val="99"/>
    <w:semiHidden/>
    <w:unhideWhenUsed/>
    <w:rsid w:val="00CE59CE"/>
  </w:style>
  <w:style w:type="numbering" w:customStyle="1" w:styleId="111241">
    <w:name w:val="بلا قائمة111241"/>
    <w:next w:val="ab"/>
    <w:uiPriority w:val="99"/>
    <w:semiHidden/>
    <w:unhideWhenUsed/>
    <w:rsid w:val="00CE59CE"/>
  </w:style>
  <w:style w:type="numbering" w:customStyle="1" w:styleId="3141">
    <w:name w:val="بلا قائمة3141"/>
    <w:next w:val="ab"/>
    <w:uiPriority w:val="99"/>
    <w:semiHidden/>
    <w:unhideWhenUsed/>
    <w:rsid w:val="00CE59CE"/>
  </w:style>
  <w:style w:type="numbering" w:customStyle="1" w:styleId="12141">
    <w:name w:val="بلا قائمة12141"/>
    <w:next w:val="ab"/>
    <w:uiPriority w:val="99"/>
    <w:semiHidden/>
    <w:unhideWhenUsed/>
    <w:rsid w:val="00CE59CE"/>
  </w:style>
  <w:style w:type="numbering" w:customStyle="1" w:styleId="4141">
    <w:name w:val="بلا قائمة4141"/>
    <w:next w:val="ab"/>
    <w:uiPriority w:val="99"/>
    <w:semiHidden/>
    <w:unhideWhenUsed/>
    <w:rsid w:val="00CE59CE"/>
  </w:style>
  <w:style w:type="numbering" w:customStyle="1" w:styleId="13141">
    <w:name w:val="بلا قائمة13141"/>
    <w:next w:val="ab"/>
    <w:uiPriority w:val="99"/>
    <w:semiHidden/>
    <w:unhideWhenUsed/>
    <w:rsid w:val="00CE59CE"/>
  </w:style>
  <w:style w:type="numbering" w:customStyle="1" w:styleId="5141">
    <w:name w:val="بلا قائمة5141"/>
    <w:next w:val="ab"/>
    <w:uiPriority w:val="99"/>
    <w:semiHidden/>
    <w:unhideWhenUsed/>
    <w:rsid w:val="00CE59CE"/>
  </w:style>
  <w:style w:type="numbering" w:customStyle="1" w:styleId="14141">
    <w:name w:val="بلا قائمة14141"/>
    <w:next w:val="ab"/>
    <w:uiPriority w:val="99"/>
    <w:semiHidden/>
    <w:unhideWhenUsed/>
    <w:rsid w:val="00CE59CE"/>
  </w:style>
  <w:style w:type="numbering" w:customStyle="1" w:styleId="6141">
    <w:name w:val="بلا قائمة6141"/>
    <w:next w:val="ab"/>
    <w:uiPriority w:val="99"/>
    <w:semiHidden/>
    <w:unhideWhenUsed/>
    <w:rsid w:val="00CE59CE"/>
  </w:style>
  <w:style w:type="numbering" w:customStyle="1" w:styleId="15141">
    <w:name w:val="بلا قائمة15141"/>
    <w:next w:val="ab"/>
    <w:uiPriority w:val="99"/>
    <w:semiHidden/>
    <w:unhideWhenUsed/>
    <w:rsid w:val="00CE59CE"/>
  </w:style>
  <w:style w:type="numbering" w:customStyle="1" w:styleId="7141">
    <w:name w:val="بلا قائمة7141"/>
    <w:next w:val="ab"/>
    <w:uiPriority w:val="99"/>
    <w:semiHidden/>
    <w:unhideWhenUsed/>
    <w:rsid w:val="00CE59CE"/>
  </w:style>
  <w:style w:type="numbering" w:customStyle="1" w:styleId="16141">
    <w:name w:val="بلا قائمة16141"/>
    <w:next w:val="ab"/>
    <w:uiPriority w:val="99"/>
    <w:semiHidden/>
    <w:unhideWhenUsed/>
    <w:rsid w:val="00CE59CE"/>
  </w:style>
  <w:style w:type="numbering" w:customStyle="1" w:styleId="8141">
    <w:name w:val="بلا قائمة8141"/>
    <w:next w:val="ab"/>
    <w:uiPriority w:val="99"/>
    <w:semiHidden/>
    <w:unhideWhenUsed/>
    <w:rsid w:val="00CE59CE"/>
  </w:style>
  <w:style w:type="numbering" w:customStyle="1" w:styleId="17141">
    <w:name w:val="بلا قائمة17141"/>
    <w:next w:val="ab"/>
    <w:uiPriority w:val="99"/>
    <w:semiHidden/>
    <w:unhideWhenUsed/>
    <w:rsid w:val="00CE59CE"/>
  </w:style>
  <w:style w:type="numbering" w:customStyle="1" w:styleId="9141">
    <w:name w:val="بلا قائمة9141"/>
    <w:next w:val="ab"/>
    <w:uiPriority w:val="99"/>
    <w:semiHidden/>
    <w:unhideWhenUsed/>
    <w:rsid w:val="00CE59CE"/>
  </w:style>
  <w:style w:type="numbering" w:customStyle="1" w:styleId="18141">
    <w:name w:val="بلا قائمة18141"/>
    <w:next w:val="ab"/>
    <w:uiPriority w:val="99"/>
    <w:semiHidden/>
    <w:unhideWhenUsed/>
    <w:rsid w:val="00CE59CE"/>
  </w:style>
  <w:style w:type="numbering" w:customStyle="1" w:styleId="10141">
    <w:name w:val="بلا قائمة10141"/>
    <w:next w:val="ab"/>
    <w:uiPriority w:val="99"/>
    <w:semiHidden/>
    <w:unhideWhenUsed/>
    <w:rsid w:val="00CE59CE"/>
  </w:style>
  <w:style w:type="numbering" w:customStyle="1" w:styleId="19141">
    <w:name w:val="بلا قائمة19141"/>
    <w:next w:val="ab"/>
    <w:uiPriority w:val="99"/>
    <w:semiHidden/>
    <w:unhideWhenUsed/>
    <w:rsid w:val="00CE59CE"/>
  </w:style>
  <w:style w:type="numbering" w:customStyle="1" w:styleId="20141">
    <w:name w:val="بلا قائمة20141"/>
    <w:next w:val="ab"/>
    <w:uiPriority w:val="99"/>
    <w:semiHidden/>
    <w:unhideWhenUsed/>
    <w:rsid w:val="00CE59CE"/>
  </w:style>
  <w:style w:type="numbering" w:customStyle="1" w:styleId="110141">
    <w:name w:val="بلا قائمة110141"/>
    <w:next w:val="ab"/>
    <w:uiPriority w:val="99"/>
    <w:semiHidden/>
    <w:unhideWhenUsed/>
    <w:rsid w:val="00CE59CE"/>
  </w:style>
  <w:style w:type="numbering" w:customStyle="1" w:styleId="211141">
    <w:name w:val="بلا قائمة211141"/>
    <w:next w:val="ab"/>
    <w:uiPriority w:val="99"/>
    <w:semiHidden/>
    <w:unhideWhenUsed/>
    <w:rsid w:val="00CE59CE"/>
  </w:style>
  <w:style w:type="numbering" w:customStyle="1" w:styleId="1111141">
    <w:name w:val="بلا قائمة1111141"/>
    <w:next w:val="ab"/>
    <w:uiPriority w:val="99"/>
    <w:semiHidden/>
    <w:unhideWhenUsed/>
    <w:rsid w:val="00CE59CE"/>
  </w:style>
  <w:style w:type="numbering" w:customStyle="1" w:styleId="22141">
    <w:name w:val="بلا قائمة22141"/>
    <w:next w:val="ab"/>
    <w:uiPriority w:val="99"/>
    <w:semiHidden/>
    <w:unhideWhenUsed/>
    <w:rsid w:val="00CE59CE"/>
  </w:style>
  <w:style w:type="numbering" w:customStyle="1" w:styleId="112141">
    <w:name w:val="بلا قائمة112141"/>
    <w:next w:val="ab"/>
    <w:uiPriority w:val="99"/>
    <w:semiHidden/>
    <w:unhideWhenUsed/>
    <w:rsid w:val="00CE59CE"/>
  </w:style>
  <w:style w:type="numbering" w:customStyle="1" w:styleId="23141">
    <w:name w:val="بلا قائمة23141"/>
    <w:next w:val="ab"/>
    <w:uiPriority w:val="99"/>
    <w:semiHidden/>
    <w:unhideWhenUsed/>
    <w:rsid w:val="00CE59CE"/>
  </w:style>
  <w:style w:type="numbering" w:customStyle="1" w:styleId="113141">
    <w:name w:val="بلا قائمة113141"/>
    <w:next w:val="ab"/>
    <w:uiPriority w:val="99"/>
    <w:semiHidden/>
    <w:unhideWhenUsed/>
    <w:rsid w:val="00CE59CE"/>
  </w:style>
  <w:style w:type="numbering" w:customStyle="1" w:styleId="24141">
    <w:name w:val="بلا قائمة24141"/>
    <w:next w:val="ab"/>
    <w:uiPriority w:val="99"/>
    <w:semiHidden/>
    <w:unhideWhenUsed/>
    <w:rsid w:val="00CE59CE"/>
  </w:style>
  <w:style w:type="numbering" w:customStyle="1" w:styleId="114141">
    <w:name w:val="بلا قائمة114141"/>
    <w:next w:val="ab"/>
    <w:uiPriority w:val="99"/>
    <w:semiHidden/>
    <w:unhideWhenUsed/>
    <w:rsid w:val="00CE59CE"/>
  </w:style>
  <w:style w:type="numbering" w:customStyle="1" w:styleId="25141">
    <w:name w:val="بلا قائمة25141"/>
    <w:next w:val="ab"/>
    <w:uiPriority w:val="99"/>
    <w:semiHidden/>
    <w:unhideWhenUsed/>
    <w:rsid w:val="00CE59CE"/>
  </w:style>
  <w:style w:type="numbering" w:customStyle="1" w:styleId="115141">
    <w:name w:val="بلا قائمة115141"/>
    <w:next w:val="ab"/>
    <w:uiPriority w:val="99"/>
    <w:semiHidden/>
    <w:unhideWhenUsed/>
    <w:rsid w:val="00CE59CE"/>
  </w:style>
  <w:style w:type="numbering" w:customStyle="1" w:styleId="38111">
    <w:name w:val="بلا قائمة38111"/>
    <w:next w:val="ab"/>
    <w:uiPriority w:val="99"/>
    <w:semiHidden/>
    <w:unhideWhenUsed/>
    <w:rsid w:val="00CE59CE"/>
  </w:style>
  <w:style w:type="numbering" w:customStyle="1" w:styleId="12811">
    <w:name w:val="بلا قائمة12811"/>
    <w:next w:val="ab"/>
    <w:uiPriority w:val="99"/>
    <w:semiHidden/>
    <w:unhideWhenUsed/>
    <w:rsid w:val="00CE59CE"/>
  </w:style>
  <w:style w:type="numbering" w:customStyle="1" w:styleId="21911">
    <w:name w:val="بلا قائمة21911"/>
    <w:next w:val="ab"/>
    <w:uiPriority w:val="99"/>
    <w:semiHidden/>
    <w:unhideWhenUsed/>
    <w:rsid w:val="00CE59CE"/>
  </w:style>
  <w:style w:type="numbering" w:customStyle="1" w:styleId="111911">
    <w:name w:val="بلا قائمة111911"/>
    <w:next w:val="ab"/>
    <w:uiPriority w:val="99"/>
    <w:semiHidden/>
    <w:unhideWhenUsed/>
    <w:rsid w:val="00CE59CE"/>
  </w:style>
  <w:style w:type="numbering" w:customStyle="1" w:styleId="211011">
    <w:name w:val="بلا قائمة211011"/>
    <w:next w:val="ab"/>
    <w:uiPriority w:val="99"/>
    <w:semiHidden/>
    <w:unhideWhenUsed/>
    <w:rsid w:val="00CE59CE"/>
  </w:style>
  <w:style w:type="numbering" w:customStyle="1" w:styleId="1111011">
    <w:name w:val="بلا قائمة1111011"/>
    <w:next w:val="ab"/>
    <w:uiPriority w:val="99"/>
    <w:semiHidden/>
    <w:unhideWhenUsed/>
    <w:rsid w:val="00CE59CE"/>
  </w:style>
  <w:style w:type="numbering" w:customStyle="1" w:styleId="3911">
    <w:name w:val="بلا قائمة3911"/>
    <w:next w:val="ab"/>
    <w:uiPriority w:val="99"/>
    <w:semiHidden/>
    <w:unhideWhenUsed/>
    <w:rsid w:val="00CE59CE"/>
  </w:style>
  <w:style w:type="numbering" w:customStyle="1" w:styleId="12911">
    <w:name w:val="بلا قائمة12911"/>
    <w:next w:val="ab"/>
    <w:uiPriority w:val="99"/>
    <w:semiHidden/>
    <w:unhideWhenUsed/>
    <w:rsid w:val="00CE59CE"/>
  </w:style>
  <w:style w:type="numbering" w:customStyle="1" w:styleId="4611">
    <w:name w:val="بلا قائمة4611"/>
    <w:next w:val="ab"/>
    <w:uiPriority w:val="99"/>
    <w:semiHidden/>
    <w:unhideWhenUsed/>
    <w:rsid w:val="00CE59CE"/>
  </w:style>
  <w:style w:type="numbering" w:customStyle="1" w:styleId="13611">
    <w:name w:val="بلا قائمة13611"/>
    <w:next w:val="ab"/>
    <w:uiPriority w:val="99"/>
    <w:semiHidden/>
    <w:unhideWhenUsed/>
    <w:rsid w:val="00CE59CE"/>
  </w:style>
  <w:style w:type="numbering" w:customStyle="1" w:styleId="5611">
    <w:name w:val="بلا قائمة5611"/>
    <w:next w:val="ab"/>
    <w:uiPriority w:val="99"/>
    <w:semiHidden/>
    <w:unhideWhenUsed/>
    <w:rsid w:val="00CE59CE"/>
  </w:style>
  <w:style w:type="numbering" w:customStyle="1" w:styleId="14611">
    <w:name w:val="بلا قائمة14611"/>
    <w:next w:val="ab"/>
    <w:uiPriority w:val="99"/>
    <w:semiHidden/>
    <w:unhideWhenUsed/>
    <w:rsid w:val="00CE59CE"/>
  </w:style>
  <w:style w:type="numbering" w:customStyle="1" w:styleId="6611">
    <w:name w:val="بلا قائمة6611"/>
    <w:next w:val="ab"/>
    <w:uiPriority w:val="99"/>
    <w:semiHidden/>
    <w:unhideWhenUsed/>
    <w:rsid w:val="00CE59CE"/>
  </w:style>
  <w:style w:type="numbering" w:customStyle="1" w:styleId="15611">
    <w:name w:val="بلا قائمة15611"/>
    <w:next w:val="ab"/>
    <w:uiPriority w:val="99"/>
    <w:semiHidden/>
    <w:unhideWhenUsed/>
    <w:rsid w:val="00CE59CE"/>
  </w:style>
  <w:style w:type="numbering" w:customStyle="1" w:styleId="7611">
    <w:name w:val="بلا قائمة7611"/>
    <w:next w:val="ab"/>
    <w:uiPriority w:val="99"/>
    <w:semiHidden/>
    <w:unhideWhenUsed/>
    <w:rsid w:val="00CE59CE"/>
  </w:style>
  <w:style w:type="numbering" w:customStyle="1" w:styleId="16611">
    <w:name w:val="بلا قائمة16611"/>
    <w:next w:val="ab"/>
    <w:uiPriority w:val="99"/>
    <w:semiHidden/>
    <w:unhideWhenUsed/>
    <w:rsid w:val="00CE59CE"/>
  </w:style>
  <w:style w:type="numbering" w:customStyle="1" w:styleId="8611">
    <w:name w:val="بلا قائمة8611"/>
    <w:next w:val="ab"/>
    <w:uiPriority w:val="99"/>
    <w:semiHidden/>
    <w:unhideWhenUsed/>
    <w:rsid w:val="00CE59CE"/>
  </w:style>
  <w:style w:type="numbering" w:customStyle="1" w:styleId="17611">
    <w:name w:val="بلا قائمة17611"/>
    <w:next w:val="ab"/>
    <w:uiPriority w:val="99"/>
    <w:semiHidden/>
    <w:unhideWhenUsed/>
    <w:rsid w:val="00CE59CE"/>
  </w:style>
  <w:style w:type="numbering" w:customStyle="1" w:styleId="9611">
    <w:name w:val="بلا قائمة9611"/>
    <w:next w:val="ab"/>
    <w:uiPriority w:val="99"/>
    <w:semiHidden/>
    <w:unhideWhenUsed/>
    <w:rsid w:val="00CE59CE"/>
  </w:style>
  <w:style w:type="numbering" w:customStyle="1" w:styleId="18611">
    <w:name w:val="بلا قائمة18611"/>
    <w:next w:val="ab"/>
    <w:uiPriority w:val="99"/>
    <w:semiHidden/>
    <w:unhideWhenUsed/>
    <w:rsid w:val="00CE59CE"/>
  </w:style>
  <w:style w:type="numbering" w:customStyle="1" w:styleId="10611">
    <w:name w:val="بلا قائمة10611"/>
    <w:next w:val="ab"/>
    <w:uiPriority w:val="99"/>
    <w:semiHidden/>
    <w:unhideWhenUsed/>
    <w:rsid w:val="00CE59CE"/>
  </w:style>
  <w:style w:type="numbering" w:customStyle="1" w:styleId="19611">
    <w:name w:val="بلا قائمة19611"/>
    <w:next w:val="ab"/>
    <w:uiPriority w:val="99"/>
    <w:semiHidden/>
    <w:unhideWhenUsed/>
    <w:rsid w:val="00CE59CE"/>
  </w:style>
  <w:style w:type="numbering" w:customStyle="1" w:styleId="20611">
    <w:name w:val="بلا قائمة20611"/>
    <w:next w:val="ab"/>
    <w:uiPriority w:val="99"/>
    <w:semiHidden/>
    <w:unhideWhenUsed/>
    <w:rsid w:val="00CE59CE"/>
  </w:style>
  <w:style w:type="numbering" w:customStyle="1" w:styleId="110611">
    <w:name w:val="بلا قائمة110611"/>
    <w:next w:val="ab"/>
    <w:uiPriority w:val="99"/>
    <w:semiHidden/>
    <w:unhideWhenUsed/>
    <w:rsid w:val="00CE59CE"/>
  </w:style>
  <w:style w:type="numbering" w:customStyle="1" w:styleId="211611">
    <w:name w:val="بلا قائمة211611"/>
    <w:next w:val="ab"/>
    <w:uiPriority w:val="99"/>
    <w:semiHidden/>
    <w:unhideWhenUsed/>
    <w:rsid w:val="00CE59CE"/>
  </w:style>
  <w:style w:type="numbering" w:customStyle="1" w:styleId="1111611">
    <w:name w:val="بلا قائمة1111611"/>
    <w:next w:val="ab"/>
    <w:uiPriority w:val="99"/>
    <w:semiHidden/>
    <w:unhideWhenUsed/>
    <w:rsid w:val="00CE59CE"/>
  </w:style>
  <w:style w:type="numbering" w:customStyle="1" w:styleId="22611">
    <w:name w:val="بلا قائمة22611"/>
    <w:next w:val="ab"/>
    <w:uiPriority w:val="99"/>
    <w:semiHidden/>
    <w:unhideWhenUsed/>
    <w:rsid w:val="00CE59CE"/>
  </w:style>
  <w:style w:type="numbering" w:customStyle="1" w:styleId="112611">
    <w:name w:val="بلا قائمة112611"/>
    <w:next w:val="ab"/>
    <w:uiPriority w:val="99"/>
    <w:semiHidden/>
    <w:unhideWhenUsed/>
    <w:rsid w:val="00CE59CE"/>
  </w:style>
  <w:style w:type="numbering" w:customStyle="1" w:styleId="23611">
    <w:name w:val="بلا قائمة23611"/>
    <w:next w:val="ab"/>
    <w:uiPriority w:val="99"/>
    <w:semiHidden/>
    <w:unhideWhenUsed/>
    <w:rsid w:val="00CE59CE"/>
  </w:style>
  <w:style w:type="numbering" w:customStyle="1" w:styleId="113611">
    <w:name w:val="بلا قائمة113611"/>
    <w:next w:val="ab"/>
    <w:uiPriority w:val="99"/>
    <w:semiHidden/>
    <w:unhideWhenUsed/>
    <w:rsid w:val="00CE59CE"/>
  </w:style>
  <w:style w:type="numbering" w:customStyle="1" w:styleId="24611">
    <w:name w:val="بلا قائمة24611"/>
    <w:next w:val="ab"/>
    <w:uiPriority w:val="99"/>
    <w:semiHidden/>
    <w:unhideWhenUsed/>
    <w:rsid w:val="00CE59CE"/>
  </w:style>
  <w:style w:type="numbering" w:customStyle="1" w:styleId="114611">
    <w:name w:val="بلا قائمة114611"/>
    <w:next w:val="ab"/>
    <w:uiPriority w:val="99"/>
    <w:semiHidden/>
    <w:unhideWhenUsed/>
    <w:rsid w:val="00CE59CE"/>
  </w:style>
  <w:style w:type="numbering" w:customStyle="1" w:styleId="25611">
    <w:name w:val="بلا قائمة25611"/>
    <w:next w:val="ab"/>
    <w:uiPriority w:val="99"/>
    <w:semiHidden/>
    <w:unhideWhenUsed/>
    <w:rsid w:val="00CE59CE"/>
  </w:style>
  <w:style w:type="numbering" w:customStyle="1" w:styleId="115611">
    <w:name w:val="بلا قائمة115611"/>
    <w:next w:val="ab"/>
    <w:uiPriority w:val="99"/>
    <w:semiHidden/>
    <w:unhideWhenUsed/>
    <w:rsid w:val="00CE59CE"/>
  </w:style>
  <w:style w:type="numbering" w:customStyle="1" w:styleId="2651">
    <w:name w:val="بلا قائمة2651"/>
    <w:next w:val="ab"/>
    <w:uiPriority w:val="99"/>
    <w:semiHidden/>
    <w:unhideWhenUsed/>
    <w:rsid w:val="00CE59CE"/>
  </w:style>
  <w:style w:type="numbering" w:customStyle="1" w:styleId="11651">
    <w:name w:val="بلا قائمة11651"/>
    <w:next w:val="ab"/>
    <w:uiPriority w:val="99"/>
    <w:semiHidden/>
    <w:unhideWhenUsed/>
    <w:rsid w:val="00CE59CE"/>
  </w:style>
  <w:style w:type="numbering" w:customStyle="1" w:styleId="2751">
    <w:name w:val="بلا قائمة2751"/>
    <w:next w:val="ab"/>
    <w:uiPriority w:val="99"/>
    <w:semiHidden/>
    <w:unhideWhenUsed/>
    <w:rsid w:val="00CE59CE"/>
  </w:style>
  <w:style w:type="numbering" w:customStyle="1" w:styleId="11751">
    <w:name w:val="بلا قائمة11751"/>
    <w:next w:val="ab"/>
    <w:uiPriority w:val="99"/>
    <w:semiHidden/>
    <w:unhideWhenUsed/>
    <w:rsid w:val="00CE59CE"/>
  </w:style>
  <w:style w:type="numbering" w:customStyle="1" w:styleId="21251">
    <w:name w:val="بلا قائمة21251"/>
    <w:next w:val="ab"/>
    <w:uiPriority w:val="99"/>
    <w:semiHidden/>
    <w:unhideWhenUsed/>
    <w:rsid w:val="00CE59CE"/>
  </w:style>
  <w:style w:type="numbering" w:customStyle="1" w:styleId="111251">
    <w:name w:val="بلا قائمة111251"/>
    <w:next w:val="ab"/>
    <w:uiPriority w:val="99"/>
    <w:semiHidden/>
    <w:unhideWhenUsed/>
    <w:rsid w:val="00CE59CE"/>
  </w:style>
  <w:style w:type="numbering" w:customStyle="1" w:styleId="3151">
    <w:name w:val="بلا قائمة3151"/>
    <w:next w:val="ab"/>
    <w:uiPriority w:val="99"/>
    <w:semiHidden/>
    <w:unhideWhenUsed/>
    <w:rsid w:val="00CE59CE"/>
  </w:style>
  <w:style w:type="numbering" w:customStyle="1" w:styleId="12151">
    <w:name w:val="بلا قائمة12151"/>
    <w:next w:val="ab"/>
    <w:uiPriority w:val="99"/>
    <w:semiHidden/>
    <w:unhideWhenUsed/>
    <w:rsid w:val="00CE59CE"/>
  </w:style>
  <w:style w:type="numbering" w:customStyle="1" w:styleId="4151">
    <w:name w:val="بلا قائمة4151"/>
    <w:next w:val="ab"/>
    <w:uiPriority w:val="99"/>
    <w:semiHidden/>
    <w:unhideWhenUsed/>
    <w:rsid w:val="00CE59CE"/>
  </w:style>
  <w:style w:type="numbering" w:customStyle="1" w:styleId="13151">
    <w:name w:val="بلا قائمة13151"/>
    <w:next w:val="ab"/>
    <w:uiPriority w:val="99"/>
    <w:semiHidden/>
    <w:unhideWhenUsed/>
    <w:rsid w:val="00CE59CE"/>
  </w:style>
  <w:style w:type="numbering" w:customStyle="1" w:styleId="5151">
    <w:name w:val="بلا قائمة5151"/>
    <w:next w:val="ab"/>
    <w:uiPriority w:val="99"/>
    <w:semiHidden/>
    <w:unhideWhenUsed/>
    <w:rsid w:val="00CE59CE"/>
  </w:style>
  <w:style w:type="numbering" w:customStyle="1" w:styleId="14151">
    <w:name w:val="بلا قائمة14151"/>
    <w:next w:val="ab"/>
    <w:uiPriority w:val="99"/>
    <w:semiHidden/>
    <w:unhideWhenUsed/>
    <w:rsid w:val="00CE59CE"/>
  </w:style>
  <w:style w:type="numbering" w:customStyle="1" w:styleId="6151">
    <w:name w:val="بلا قائمة6151"/>
    <w:next w:val="ab"/>
    <w:uiPriority w:val="99"/>
    <w:semiHidden/>
    <w:unhideWhenUsed/>
    <w:rsid w:val="00CE59CE"/>
  </w:style>
  <w:style w:type="numbering" w:customStyle="1" w:styleId="15151">
    <w:name w:val="بلا قائمة15151"/>
    <w:next w:val="ab"/>
    <w:uiPriority w:val="99"/>
    <w:semiHidden/>
    <w:unhideWhenUsed/>
    <w:rsid w:val="00CE59CE"/>
  </w:style>
  <w:style w:type="numbering" w:customStyle="1" w:styleId="7151">
    <w:name w:val="بلا قائمة7151"/>
    <w:next w:val="ab"/>
    <w:uiPriority w:val="99"/>
    <w:semiHidden/>
    <w:unhideWhenUsed/>
    <w:rsid w:val="00CE59CE"/>
  </w:style>
  <w:style w:type="numbering" w:customStyle="1" w:styleId="16151">
    <w:name w:val="بلا قائمة16151"/>
    <w:next w:val="ab"/>
    <w:uiPriority w:val="99"/>
    <w:semiHidden/>
    <w:unhideWhenUsed/>
    <w:rsid w:val="00CE59CE"/>
  </w:style>
  <w:style w:type="numbering" w:customStyle="1" w:styleId="8151">
    <w:name w:val="بلا قائمة8151"/>
    <w:next w:val="ab"/>
    <w:uiPriority w:val="99"/>
    <w:semiHidden/>
    <w:unhideWhenUsed/>
    <w:rsid w:val="00CE59CE"/>
  </w:style>
  <w:style w:type="numbering" w:customStyle="1" w:styleId="17151">
    <w:name w:val="بلا قائمة17151"/>
    <w:next w:val="ab"/>
    <w:uiPriority w:val="99"/>
    <w:semiHidden/>
    <w:unhideWhenUsed/>
    <w:rsid w:val="00CE59CE"/>
  </w:style>
  <w:style w:type="numbering" w:customStyle="1" w:styleId="9151">
    <w:name w:val="بلا قائمة9151"/>
    <w:next w:val="ab"/>
    <w:uiPriority w:val="99"/>
    <w:semiHidden/>
    <w:unhideWhenUsed/>
    <w:rsid w:val="00CE59CE"/>
  </w:style>
  <w:style w:type="numbering" w:customStyle="1" w:styleId="18151">
    <w:name w:val="بلا قائمة18151"/>
    <w:next w:val="ab"/>
    <w:uiPriority w:val="99"/>
    <w:semiHidden/>
    <w:unhideWhenUsed/>
    <w:rsid w:val="00CE59CE"/>
  </w:style>
  <w:style w:type="numbering" w:customStyle="1" w:styleId="10151">
    <w:name w:val="بلا قائمة10151"/>
    <w:next w:val="ab"/>
    <w:uiPriority w:val="99"/>
    <w:semiHidden/>
    <w:unhideWhenUsed/>
    <w:rsid w:val="00CE59CE"/>
  </w:style>
  <w:style w:type="numbering" w:customStyle="1" w:styleId="19151">
    <w:name w:val="بلا قائمة19151"/>
    <w:next w:val="ab"/>
    <w:uiPriority w:val="99"/>
    <w:semiHidden/>
    <w:unhideWhenUsed/>
    <w:rsid w:val="00CE59CE"/>
  </w:style>
  <w:style w:type="numbering" w:customStyle="1" w:styleId="20151">
    <w:name w:val="بلا قائمة20151"/>
    <w:next w:val="ab"/>
    <w:uiPriority w:val="99"/>
    <w:semiHidden/>
    <w:unhideWhenUsed/>
    <w:rsid w:val="00CE59CE"/>
  </w:style>
  <w:style w:type="numbering" w:customStyle="1" w:styleId="110151">
    <w:name w:val="بلا قائمة110151"/>
    <w:next w:val="ab"/>
    <w:uiPriority w:val="99"/>
    <w:semiHidden/>
    <w:unhideWhenUsed/>
    <w:rsid w:val="00CE59CE"/>
  </w:style>
  <w:style w:type="numbering" w:customStyle="1" w:styleId="211151">
    <w:name w:val="بلا قائمة211151"/>
    <w:next w:val="ab"/>
    <w:uiPriority w:val="99"/>
    <w:semiHidden/>
    <w:unhideWhenUsed/>
    <w:rsid w:val="00CE59CE"/>
  </w:style>
  <w:style w:type="numbering" w:customStyle="1" w:styleId="1111151">
    <w:name w:val="بلا قائمة1111151"/>
    <w:next w:val="ab"/>
    <w:uiPriority w:val="99"/>
    <w:semiHidden/>
    <w:unhideWhenUsed/>
    <w:rsid w:val="00CE59CE"/>
  </w:style>
  <w:style w:type="numbering" w:customStyle="1" w:styleId="22151">
    <w:name w:val="بلا قائمة22151"/>
    <w:next w:val="ab"/>
    <w:uiPriority w:val="99"/>
    <w:semiHidden/>
    <w:unhideWhenUsed/>
    <w:rsid w:val="00CE59CE"/>
  </w:style>
  <w:style w:type="numbering" w:customStyle="1" w:styleId="112151">
    <w:name w:val="بلا قائمة112151"/>
    <w:next w:val="ab"/>
    <w:uiPriority w:val="99"/>
    <w:semiHidden/>
    <w:unhideWhenUsed/>
    <w:rsid w:val="00CE59CE"/>
  </w:style>
  <w:style w:type="numbering" w:customStyle="1" w:styleId="23151">
    <w:name w:val="بلا قائمة23151"/>
    <w:next w:val="ab"/>
    <w:uiPriority w:val="99"/>
    <w:semiHidden/>
    <w:unhideWhenUsed/>
    <w:rsid w:val="00CE59CE"/>
  </w:style>
  <w:style w:type="numbering" w:customStyle="1" w:styleId="113151">
    <w:name w:val="بلا قائمة113151"/>
    <w:next w:val="ab"/>
    <w:uiPriority w:val="99"/>
    <w:semiHidden/>
    <w:unhideWhenUsed/>
    <w:rsid w:val="00CE59CE"/>
  </w:style>
  <w:style w:type="numbering" w:customStyle="1" w:styleId="24151">
    <w:name w:val="بلا قائمة24151"/>
    <w:next w:val="ab"/>
    <w:uiPriority w:val="99"/>
    <w:semiHidden/>
    <w:unhideWhenUsed/>
    <w:rsid w:val="00CE59CE"/>
  </w:style>
  <w:style w:type="numbering" w:customStyle="1" w:styleId="114151">
    <w:name w:val="بلا قائمة114151"/>
    <w:next w:val="ab"/>
    <w:uiPriority w:val="99"/>
    <w:semiHidden/>
    <w:unhideWhenUsed/>
    <w:rsid w:val="00CE59CE"/>
  </w:style>
  <w:style w:type="numbering" w:customStyle="1" w:styleId="25151">
    <w:name w:val="بلا قائمة25151"/>
    <w:next w:val="ab"/>
    <w:uiPriority w:val="99"/>
    <w:semiHidden/>
    <w:unhideWhenUsed/>
    <w:rsid w:val="00CE59CE"/>
  </w:style>
  <w:style w:type="numbering" w:customStyle="1" w:styleId="115151">
    <w:name w:val="بلا قائمة115151"/>
    <w:next w:val="ab"/>
    <w:uiPriority w:val="99"/>
    <w:semiHidden/>
    <w:unhideWhenUsed/>
    <w:rsid w:val="00CE59CE"/>
  </w:style>
  <w:style w:type="numbering" w:customStyle="1" w:styleId="4710">
    <w:name w:val="بلا قائمة471"/>
    <w:next w:val="ab"/>
    <w:uiPriority w:val="99"/>
    <w:semiHidden/>
    <w:unhideWhenUsed/>
    <w:rsid w:val="00CE59CE"/>
  </w:style>
  <w:style w:type="numbering" w:customStyle="1" w:styleId="4810">
    <w:name w:val="بلا قائمة481"/>
    <w:next w:val="ab"/>
    <w:uiPriority w:val="99"/>
    <w:semiHidden/>
    <w:unhideWhenUsed/>
    <w:rsid w:val="00CE59CE"/>
  </w:style>
  <w:style w:type="numbering" w:customStyle="1" w:styleId="4910">
    <w:name w:val="بلا قائمة491"/>
    <w:next w:val="ab"/>
    <w:uiPriority w:val="99"/>
    <w:semiHidden/>
    <w:unhideWhenUsed/>
    <w:rsid w:val="00CE59CE"/>
  </w:style>
  <w:style w:type="numbering" w:customStyle="1" w:styleId="5010">
    <w:name w:val="بلا قائمة501"/>
    <w:next w:val="ab"/>
    <w:uiPriority w:val="99"/>
    <w:semiHidden/>
    <w:unhideWhenUsed/>
    <w:rsid w:val="00CE59CE"/>
  </w:style>
  <w:style w:type="numbering" w:customStyle="1" w:styleId="571">
    <w:name w:val="بلا قائمة571"/>
    <w:next w:val="ab"/>
    <w:uiPriority w:val="99"/>
    <w:semiHidden/>
    <w:unhideWhenUsed/>
    <w:rsid w:val="00CE59CE"/>
  </w:style>
  <w:style w:type="numbering" w:customStyle="1" w:styleId="581">
    <w:name w:val="بلا قائمة581"/>
    <w:next w:val="ab"/>
    <w:uiPriority w:val="99"/>
    <w:semiHidden/>
    <w:rsid w:val="00CE59CE"/>
  </w:style>
  <w:style w:type="numbering" w:customStyle="1" w:styleId="591">
    <w:name w:val="بلا قائمة591"/>
    <w:next w:val="ab"/>
    <w:rsid w:val="00CE59CE"/>
  </w:style>
  <w:style w:type="numbering" w:customStyle="1" w:styleId="433">
    <w:name w:val="ترقيم نقطي43"/>
    <w:rsid w:val="00CE59CE"/>
  </w:style>
  <w:style w:type="numbering" w:customStyle="1" w:styleId="434">
    <w:name w:val="ترقيم بحروف بمستويين43"/>
    <w:rsid w:val="00CE59CE"/>
  </w:style>
  <w:style w:type="numbering" w:customStyle="1" w:styleId="435">
    <w:name w:val="ترقيم بثلاثة مستويات43"/>
    <w:rsid w:val="00CE59CE"/>
  </w:style>
  <w:style w:type="numbering" w:customStyle="1" w:styleId="12f">
    <w:name w:val="ترقيم جدول12"/>
    <w:basedOn w:val="ab"/>
    <w:rsid w:val="00CE59CE"/>
  </w:style>
  <w:style w:type="numbering" w:customStyle="1" w:styleId="601">
    <w:name w:val="بلا قائمة601"/>
    <w:next w:val="ab"/>
    <w:semiHidden/>
    <w:rsid w:val="00CE59CE"/>
  </w:style>
  <w:style w:type="numbering" w:customStyle="1" w:styleId="671">
    <w:name w:val="بلا قائمة671"/>
    <w:next w:val="ab"/>
    <w:uiPriority w:val="99"/>
    <w:semiHidden/>
    <w:unhideWhenUsed/>
    <w:rsid w:val="00CE59CE"/>
  </w:style>
  <w:style w:type="numbering" w:customStyle="1" w:styleId="533">
    <w:name w:val="ترقيم بحروف بمستويين53"/>
    <w:rsid w:val="00CE59CE"/>
  </w:style>
  <w:style w:type="numbering" w:customStyle="1" w:styleId="534">
    <w:name w:val="ترقيم بثلاثة مستويات53"/>
    <w:rsid w:val="00CE59CE"/>
  </w:style>
  <w:style w:type="numbering" w:customStyle="1" w:styleId="111b">
    <w:name w:val="ترقيم بثلاثة مستويات111"/>
    <w:rsid w:val="00CE59CE"/>
  </w:style>
  <w:style w:type="numbering" w:customStyle="1" w:styleId="111c">
    <w:name w:val="ترقيم بحروف بمستويين111"/>
    <w:rsid w:val="00CE59CE"/>
  </w:style>
  <w:style w:type="numbering" w:customStyle="1" w:styleId="211a">
    <w:name w:val="ترقيم بثلاثة مستويات211"/>
    <w:rsid w:val="00CE59CE"/>
  </w:style>
  <w:style w:type="numbering" w:customStyle="1" w:styleId="1301">
    <w:name w:val="بلا قائمة1301"/>
    <w:next w:val="ab"/>
    <w:uiPriority w:val="99"/>
    <w:semiHidden/>
    <w:unhideWhenUsed/>
    <w:rsid w:val="00CE59CE"/>
  </w:style>
  <w:style w:type="numbering" w:customStyle="1" w:styleId="2201">
    <w:name w:val="بلا قائمة2201"/>
    <w:next w:val="ab"/>
    <w:uiPriority w:val="99"/>
    <w:semiHidden/>
    <w:unhideWhenUsed/>
    <w:rsid w:val="00CE59CE"/>
  </w:style>
  <w:style w:type="numbering" w:customStyle="1" w:styleId="11201">
    <w:name w:val="بلا قائمة11201"/>
    <w:next w:val="ab"/>
    <w:uiPriority w:val="99"/>
    <w:semiHidden/>
    <w:unhideWhenUsed/>
    <w:rsid w:val="00CE59CE"/>
  </w:style>
  <w:style w:type="numbering" w:customStyle="1" w:styleId="3161">
    <w:name w:val="بلا قائمة3161"/>
    <w:next w:val="ab"/>
    <w:uiPriority w:val="99"/>
    <w:semiHidden/>
    <w:unhideWhenUsed/>
    <w:rsid w:val="00CE59CE"/>
  </w:style>
  <w:style w:type="numbering" w:customStyle="1" w:styleId="41010">
    <w:name w:val="بلا قائمة4101"/>
    <w:next w:val="ab"/>
    <w:uiPriority w:val="99"/>
    <w:semiHidden/>
    <w:unhideWhenUsed/>
    <w:rsid w:val="00CE59CE"/>
  </w:style>
  <w:style w:type="numbering" w:customStyle="1" w:styleId="12101">
    <w:name w:val="بلا قائمة12101"/>
    <w:next w:val="ab"/>
    <w:uiPriority w:val="99"/>
    <w:semiHidden/>
    <w:unhideWhenUsed/>
    <w:rsid w:val="00CE59CE"/>
  </w:style>
  <w:style w:type="numbering" w:customStyle="1" w:styleId="681">
    <w:name w:val="بلا قائمة681"/>
    <w:next w:val="ab"/>
    <w:uiPriority w:val="99"/>
    <w:semiHidden/>
    <w:unhideWhenUsed/>
    <w:rsid w:val="00CE59CE"/>
  </w:style>
  <w:style w:type="numbering" w:customStyle="1" w:styleId="691">
    <w:name w:val="بلا قائمة691"/>
    <w:next w:val="ab"/>
    <w:uiPriority w:val="99"/>
    <w:semiHidden/>
    <w:unhideWhenUsed/>
    <w:rsid w:val="00CE59CE"/>
  </w:style>
  <w:style w:type="numbering" w:customStyle="1" w:styleId="701">
    <w:name w:val="بلا قائمة701"/>
    <w:next w:val="ab"/>
    <w:uiPriority w:val="99"/>
    <w:semiHidden/>
    <w:unhideWhenUsed/>
    <w:rsid w:val="00CE59CE"/>
  </w:style>
  <w:style w:type="numbering" w:customStyle="1" w:styleId="771">
    <w:name w:val="بلا قائمة771"/>
    <w:next w:val="ab"/>
    <w:uiPriority w:val="99"/>
    <w:semiHidden/>
    <w:unhideWhenUsed/>
    <w:rsid w:val="00CE59CE"/>
  </w:style>
  <w:style w:type="numbering" w:customStyle="1" w:styleId="781">
    <w:name w:val="بلا قائمة781"/>
    <w:next w:val="ab"/>
    <w:uiPriority w:val="99"/>
    <w:semiHidden/>
    <w:unhideWhenUsed/>
    <w:rsid w:val="00CE59CE"/>
  </w:style>
  <w:style w:type="numbering" w:customStyle="1" w:styleId="791">
    <w:name w:val="بلا قائمة791"/>
    <w:next w:val="ab"/>
    <w:uiPriority w:val="99"/>
    <w:semiHidden/>
    <w:unhideWhenUsed/>
    <w:rsid w:val="00CE59CE"/>
  </w:style>
  <w:style w:type="numbering" w:customStyle="1" w:styleId="801">
    <w:name w:val="بلا قائمة801"/>
    <w:next w:val="ab"/>
    <w:uiPriority w:val="99"/>
    <w:semiHidden/>
    <w:unhideWhenUsed/>
    <w:rsid w:val="00CE59CE"/>
  </w:style>
  <w:style w:type="numbering" w:customStyle="1" w:styleId="871">
    <w:name w:val="بلا قائمة871"/>
    <w:next w:val="ab"/>
    <w:uiPriority w:val="99"/>
    <w:semiHidden/>
    <w:rsid w:val="00CE59CE"/>
  </w:style>
  <w:style w:type="numbering" w:customStyle="1" w:styleId="881">
    <w:name w:val="بلا قائمة881"/>
    <w:next w:val="ab"/>
    <w:uiPriority w:val="99"/>
    <w:semiHidden/>
    <w:unhideWhenUsed/>
    <w:rsid w:val="00CE59CE"/>
  </w:style>
  <w:style w:type="numbering" w:customStyle="1" w:styleId="1371">
    <w:name w:val="بلا قائمة1371"/>
    <w:next w:val="ab"/>
    <w:uiPriority w:val="99"/>
    <w:semiHidden/>
    <w:unhideWhenUsed/>
    <w:rsid w:val="00CE59CE"/>
  </w:style>
  <w:style w:type="numbering" w:customStyle="1" w:styleId="891">
    <w:name w:val="بلا قائمة891"/>
    <w:next w:val="ab"/>
    <w:uiPriority w:val="99"/>
    <w:semiHidden/>
    <w:unhideWhenUsed/>
    <w:rsid w:val="00CE59CE"/>
  </w:style>
  <w:style w:type="numbering" w:customStyle="1" w:styleId="901">
    <w:name w:val="بلا قائمة901"/>
    <w:next w:val="ab"/>
    <w:uiPriority w:val="99"/>
    <w:semiHidden/>
    <w:unhideWhenUsed/>
    <w:rsid w:val="00CE59CE"/>
  </w:style>
  <w:style w:type="numbering" w:customStyle="1" w:styleId="971">
    <w:name w:val="بلا قائمة971"/>
    <w:next w:val="ab"/>
    <w:uiPriority w:val="99"/>
    <w:semiHidden/>
    <w:unhideWhenUsed/>
    <w:rsid w:val="00CE59CE"/>
  </w:style>
  <w:style w:type="numbering" w:customStyle="1" w:styleId="981">
    <w:name w:val="بلا قائمة981"/>
    <w:next w:val="ab"/>
    <w:uiPriority w:val="99"/>
    <w:semiHidden/>
    <w:unhideWhenUsed/>
    <w:rsid w:val="00CE59CE"/>
  </w:style>
  <w:style w:type="numbering" w:customStyle="1" w:styleId="991">
    <w:name w:val="بلا قائمة991"/>
    <w:next w:val="ab"/>
    <w:uiPriority w:val="99"/>
    <w:semiHidden/>
    <w:unhideWhenUsed/>
    <w:rsid w:val="00CE59CE"/>
  </w:style>
  <w:style w:type="numbering" w:customStyle="1" w:styleId="10010">
    <w:name w:val="بلا قائمة1001"/>
    <w:next w:val="ab"/>
    <w:uiPriority w:val="99"/>
    <w:semiHidden/>
    <w:unhideWhenUsed/>
    <w:rsid w:val="00CE59CE"/>
  </w:style>
  <w:style w:type="numbering" w:customStyle="1" w:styleId="1071">
    <w:name w:val="بلا قائمة1071"/>
    <w:next w:val="ab"/>
    <w:uiPriority w:val="99"/>
    <w:semiHidden/>
    <w:unhideWhenUsed/>
    <w:rsid w:val="00CE59CE"/>
  </w:style>
  <w:style w:type="numbering" w:customStyle="1" w:styleId="1081">
    <w:name w:val="بلا قائمة1081"/>
    <w:next w:val="ab"/>
    <w:uiPriority w:val="99"/>
    <w:semiHidden/>
    <w:unhideWhenUsed/>
    <w:rsid w:val="00CE59CE"/>
  </w:style>
  <w:style w:type="numbering" w:customStyle="1" w:styleId="1091">
    <w:name w:val="بلا قائمة1091"/>
    <w:next w:val="ab"/>
    <w:uiPriority w:val="99"/>
    <w:semiHidden/>
    <w:unhideWhenUsed/>
    <w:rsid w:val="00CE59CE"/>
  </w:style>
  <w:style w:type="numbering" w:customStyle="1" w:styleId="1381">
    <w:name w:val="بلا قائمة1381"/>
    <w:next w:val="ab"/>
    <w:uiPriority w:val="99"/>
    <w:semiHidden/>
    <w:unhideWhenUsed/>
    <w:rsid w:val="00CE59CE"/>
  </w:style>
  <w:style w:type="numbering" w:customStyle="1" w:styleId="1391">
    <w:name w:val="بلا قائمة1391"/>
    <w:next w:val="ab"/>
    <w:uiPriority w:val="99"/>
    <w:semiHidden/>
    <w:unhideWhenUsed/>
    <w:rsid w:val="00CE59CE"/>
  </w:style>
  <w:style w:type="numbering" w:customStyle="1" w:styleId="1401">
    <w:name w:val="بلا قائمة1401"/>
    <w:next w:val="ab"/>
    <w:uiPriority w:val="99"/>
    <w:semiHidden/>
    <w:unhideWhenUsed/>
    <w:rsid w:val="00CE59CE"/>
  </w:style>
  <w:style w:type="numbering" w:customStyle="1" w:styleId="1471">
    <w:name w:val="بلا قائمة1471"/>
    <w:next w:val="ab"/>
    <w:uiPriority w:val="99"/>
    <w:semiHidden/>
    <w:unhideWhenUsed/>
    <w:rsid w:val="00CE59CE"/>
  </w:style>
  <w:style w:type="numbering" w:customStyle="1" w:styleId="1481">
    <w:name w:val="بلا قائمة1481"/>
    <w:next w:val="ab"/>
    <w:semiHidden/>
    <w:unhideWhenUsed/>
    <w:rsid w:val="00CE59CE"/>
  </w:style>
  <w:style w:type="numbering" w:customStyle="1" w:styleId="1491">
    <w:name w:val="بلا قائمة1491"/>
    <w:next w:val="ab"/>
    <w:uiPriority w:val="99"/>
    <w:semiHidden/>
    <w:unhideWhenUsed/>
    <w:rsid w:val="00CE59CE"/>
  </w:style>
  <w:style w:type="numbering" w:customStyle="1" w:styleId="1501">
    <w:name w:val="بلا قائمة1501"/>
    <w:next w:val="ab"/>
    <w:uiPriority w:val="99"/>
    <w:semiHidden/>
    <w:unhideWhenUsed/>
    <w:rsid w:val="00CE59CE"/>
  </w:style>
  <w:style w:type="numbering" w:customStyle="1" w:styleId="1571">
    <w:name w:val="بلا قائمة1571"/>
    <w:next w:val="ab"/>
    <w:uiPriority w:val="99"/>
    <w:semiHidden/>
    <w:unhideWhenUsed/>
    <w:rsid w:val="00CE59CE"/>
  </w:style>
  <w:style w:type="numbering" w:customStyle="1" w:styleId="1581">
    <w:name w:val="بلا قائمة1581"/>
    <w:next w:val="ab"/>
    <w:uiPriority w:val="99"/>
    <w:semiHidden/>
    <w:unhideWhenUsed/>
    <w:rsid w:val="00CE59CE"/>
  </w:style>
  <w:style w:type="numbering" w:customStyle="1" w:styleId="1591">
    <w:name w:val="بلا قائمة1591"/>
    <w:next w:val="ab"/>
    <w:uiPriority w:val="99"/>
    <w:semiHidden/>
    <w:unhideWhenUsed/>
    <w:rsid w:val="00CE59CE"/>
  </w:style>
  <w:style w:type="numbering" w:customStyle="1" w:styleId="1601">
    <w:name w:val="بلا قائمة1601"/>
    <w:next w:val="ab"/>
    <w:uiPriority w:val="99"/>
    <w:semiHidden/>
    <w:unhideWhenUsed/>
    <w:rsid w:val="00CE59CE"/>
  </w:style>
  <w:style w:type="numbering" w:customStyle="1" w:styleId="53">
    <w:name w:val="ترقيم نقطي53"/>
    <w:rsid w:val="00CE59CE"/>
    <w:pPr>
      <w:numPr>
        <w:numId w:val="19"/>
      </w:numPr>
    </w:pPr>
  </w:style>
  <w:style w:type="numbering" w:customStyle="1" w:styleId="63">
    <w:name w:val="ترقيم بحروف بمستويين63"/>
    <w:rsid w:val="00CE59CE"/>
    <w:pPr>
      <w:numPr>
        <w:numId w:val="18"/>
      </w:numPr>
    </w:pPr>
  </w:style>
  <w:style w:type="numbering" w:customStyle="1" w:styleId="630">
    <w:name w:val="ترقيم بثلاثة مستويات63"/>
    <w:rsid w:val="00CE59CE"/>
    <w:pPr>
      <w:numPr>
        <w:numId w:val="17"/>
      </w:numPr>
    </w:pPr>
  </w:style>
  <w:style w:type="numbering" w:customStyle="1" w:styleId="23">
    <w:name w:val="ترقيم جدول23"/>
    <w:basedOn w:val="ab"/>
    <w:rsid w:val="00CE59CE"/>
    <w:pPr>
      <w:numPr>
        <w:numId w:val="20"/>
      </w:numPr>
    </w:pPr>
  </w:style>
  <w:style w:type="numbering" w:customStyle="1" w:styleId="1671">
    <w:name w:val="بلا قائمة1671"/>
    <w:next w:val="ab"/>
    <w:uiPriority w:val="99"/>
    <w:semiHidden/>
    <w:unhideWhenUsed/>
    <w:rsid w:val="00CE59CE"/>
  </w:style>
  <w:style w:type="numbering" w:customStyle="1" w:styleId="1681">
    <w:name w:val="بلا قائمة1681"/>
    <w:next w:val="ab"/>
    <w:uiPriority w:val="99"/>
    <w:semiHidden/>
    <w:unhideWhenUsed/>
    <w:rsid w:val="00CE59CE"/>
  </w:style>
  <w:style w:type="numbering" w:customStyle="1" w:styleId="1691">
    <w:name w:val="بلا قائمة1691"/>
    <w:next w:val="ab"/>
    <w:uiPriority w:val="99"/>
    <w:semiHidden/>
    <w:unhideWhenUsed/>
    <w:rsid w:val="00CE59CE"/>
  </w:style>
  <w:style w:type="numbering" w:customStyle="1" w:styleId="Aucuneliste15">
    <w:name w:val="Aucune liste15"/>
    <w:next w:val="ab"/>
    <w:uiPriority w:val="99"/>
    <w:semiHidden/>
    <w:unhideWhenUsed/>
    <w:rsid w:val="00CE59CE"/>
  </w:style>
  <w:style w:type="numbering" w:customStyle="1" w:styleId="NoList111112">
    <w:name w:val="No List111112"/>
    <w:next w:val="ab"/>
    <w:uiPriority w:val="99"/>
    <w:semiHidden/>
    <w:unhideWhenUsed/>
    <w:rsid w:val="00CE59CE"/>
  </w:style>
  <w:style w:type="numbering" w:customStyle="1" w:styleId="Aucuneliste112">
    <w:name w:val="Aucune liste112"/>
    <w:next w:val="ab"/>
    <w:uiPriority w:val="99"/>
    <w:semiHidden/>
    <w:unhideWhenUsed/>
    <w:rsid w:val="00CE59CE"/>
  </w:style>
  <w:style w:type="numbering" w:customStyle="1" w:styleId="Aucuneliste122">
    <w:name w:val="Aucune liste122"/>
    <w:next w:val="ab"/>
    <w:uiPriority w:val="99"/>
    <w:semiHidden/>
    <w:unhideWhenUsed/>
    <w:rsid w:val="00CE59CE"/>
  </w:style>
  <w:style w:type="numbering" w:customStyle="1" w:styleId="326">
    <w:name w:val="ترقيم جدول32"/>
    <w:rsid w:val="00CE59CE"/>
  </w:style>
  <w:style w:type="numbering" w:customStyle="1" w:styleId="Aucuneliste132">
    <w:name w:val="Aucune liste132"/>
    <w:next w:val="ab"/>
    <w:uiPriority w:val="99"/>
    <w:semiHidden/>
    <w:unhideWhenUsed/>
    <w:rsid w:val="00CE59CE"/>
  </w:style>
  <w:style w:type="numbering" w:customStyle="1" w:styleId="42">
    <w:name w:val="ترقيم جدول42"/>
    <w:rsid w:val="00CE59CE"/>
    <w:pPr>
      <w:numPr>
        <w:numId w:val="25"/>
      </w:numPr>
    </w:pPr>
  </w:style>
  <w:style w:type="numbering" w:customStyle="1" w:styleId="NoList111121">
    <w:name w:val="No List111121"/>
    <w:next w:val="ab"/>
    <w:semiHidden/>
    <w:rsid w:val="00CE59CE"/>
  </w:style>
  <w:style w:type="numbering" w:customStyle="1" w:styleId="51d">
    <w:name w:val="ترقيم جدول51"/>
    <w:rsid w:val="00CE59CE"/>
  </w:style>
  <w:style w:type="numbering" w:customStyle="1" w:styleId="Aucuneliste141">
    <w:name w:val="Aucune liste141"/>
    <w:next w:val="ab"/>
    <w:uiPriority w:val="99"/>
    <w:semiHidden/>
    <w:unhideWhenUsed/>
    <w:rsid w:val="00CE59CE"/>
  </w:style>
  <w:style w:type="numbering" w:customStyle="1" w:styleId="NoList1111111">
    <w:name w:val="No List1111111"/>
    <w:next w:val="ab"/>
    <w:uiPriority w:val="99"/>
    <w:semiHidden/>
    <w:unhideWhenUsed/>
    <w:rsid w:val="00CE59CE"/>
  </w:style>
  <w:style w:type="numbering" w:customStyle="1" w:styleId="111d">
    <w:name w:val="ترقيم نقطي111"/>
    <w:rsid w:val="00CE59CE"/>
  </w:style>
  <w:style w:type="numbering" w:customStyle="1" w:styleId="111e">
    <w:name w:val="ترقيم جدول111"/>
    <w:rsid w:val="00CE59CE"/>
  </w:style>
  <w:style w:type="numbering" w:customStyle="1" w:styleId="NoList3111">
    <w:name w:val="No List3111"/>
    <w:next w:val="ab"/>
    <w:uiPriority w:val="99"/>
    <w:semiHidden/>
    <w:unhideWhenUsed/>
    <w:rsid w:val="00CE59CE"/>
  </w:style>
  <w:style w:type="numbering" w:customStyle="1" w:styleId="Aucuneliste1111">
    <w:name w:val="Aucune liste1111"/>
    <w:next w:val="ab"/>
    <w:uiPriority w:val="99"/>
    <w:semiHidden/>
    <w:unhideWhenUsed/>
    <w:rsid w:val="00CE59CE"/>
  </w:style>
  <w:style w:type="numbering" w:customStyle="1" w:styleId="NoList12111">
    <w:name w:val="No List12111"/>
    <w:next w:val="ab"/>
    <w:uiPriority w:val="99"/>
    <w:semiHidden/>
    <w:unhideWhenUsed/>
    <w:rsid w:val="00CE59CE"/>
  </w:style>
  <w:style w:type="numbering" w:customStyle="1" w:styleId="NoList112111">
    <w:name w:val="No List112111"/>
    <w:next w:val="ab"/>
    <w:uiPriority w:val="99"/>
    <w:semiHidden/>
    <w:unhideWhenUsed/>
    <w:rsid w:val="00CE59CE"/>
  </w:style>
  <w:style w:type="numbering" w:customStyle="1" w:styleId="211b">
    <w:name w:val="ترقيم نقطي211"/>
    <w:rsid w:val="00CE59CE"/>
  </w:style>
  <w:style w:type="numbering" w:customStyle="1" w:styleId="211c">
    <w:name w:val="ترقيم جدول211"/>
    <w:rsid w:val="00CE59CE"/>
  </w:style>
  <w:style w:type="numbering" w:customStyle="1" w:styleId="211d">
    <w:name w:val="ترقيم بحروف بمستويين211"/>
    <w:rsid w:val="00CE59CE"/>
  </w:style>
  <w:style w:type="numbering" w:customStyle="1" w:styleId="Aucuneliste1211">
    <w:name w:val="Aucune liste1211"/>
    <w:next w:val="ab"/>
    <w:uiPriority w:val="99"/>
    <w:semiHidden/>
    <w:unhideWhenUsed/>
    <w:rsid w:val="00CE59CE"/>
  </w:style>
  <w:style w:type="numbering" w:customStyle="1" w:styleId="NoList13111">
    <w:name w:val="No List13111"/>
    <w:next w:val="ab"/>
    <w:uiPriority w:val="99"/>
    <w:semiHidden/>
    <w:unhideWhenUsed/>
    <w:rsid w:val="00CE59CE"/>
  </w:style>
  <w:style w:type="numbering" w:customStyle="1" w:styleId="3110">
    <w:name w:val="ترقيم نقطي311"/>
    <w:rsid w:val="00CE59CE"/>
  </w:style>
  <w:style w:type="numbering" w:customStyle="1" w:styleId="3113">
    <w:name w:val="ترقيم بثلاثة مستويات311"/>
    <w:rsid w:val="00CE59CE"/>
  </w:style>
  <w:style w:type="numbering" w:customStyle="1" w:styleId="3114">
    <w:name w:val="ترقيم جدول311"/>
    <w:rsid w:val="00CE59CE"/>
  </w:style>
  <w:style w:type="numbering" w:customStyle="1" w:styleId="3115">
    <w:name w:val="ترقيم بحروف بمستويين311"/>
    <w:rsid w:val="00CE59CE"/>
  </w:style>
  <w:style w:type="numbering" w:customStyle="1" w:styleId="Aucuneliste1311">
    <w:name w:val="Aucune liste1311"/>
    <w:next w:val="ab"/>
    <w:uiPriority w:val="99"/>
    <w:semiHidden/>
    <w:unhideWhenUsed/>
    <w:rsid w:val="00CE59CE"/>
  </w:style>
  <w:style w:type="numbering" w:customStyle="1" w:styleId="4110">
    <w:name w:val="ترقيم نقطي411"/>
    <w:rsid w:val="00CE59CE"/>
  </w:style>
  <w:style w:type="numbering" w:customStyle="1" w:styleId="4113">
    <w:name w:val="ترقيم بثلاثة مستويات411"/>
    <w:rsid w:val="00CE59CE"/>
  </w:style>
  <w:style w:type="numbering" w:customStyle="1" w:styleId="4114">
    <w:name w:val="ترقيم جدول411"/>
    <w:rsid w:val="00CE59CE"/>
  </w:style>
  <w:style w:type="numbering" w:customStyle="1" w:styleId="4115">
    <w:name w:val="ترقيم بحروف بمستويين411"/>
    <w:rsid w:val="00CE59CE"/>
  </w:style>
  <w:style w:type="numbering" w:customStyle="1" w:styleId="NoList611">
    <w:name w:val="No List611"/>
    <w:next w:val="ab"/>
    <w:uiPriority w:val="99"/>
    <w:semiHidden/>
    <w:unhideWhenUsed/>
    <w:rsid w:val="00CE59CE"/>
  </w:style>
  <w:style w:type="numbering" w:customStyle="1" w:styleId="1701">
    <w:name w:val="بلا قائمة1701"/>
    <w:next w:val="ab"/>
    <w:uiPriority w:val="99"/>
    <w:semiHidden/>
    <w:unhideWhenUsed/>
    <w:rsid w:val="00CE59CE"/>
  </w:style>
  <w:style w:type="numbering" w:customStyle="1" w:styleId="1771">
    <w:name w:val="بلا قائمة1771"/>
    <w:next w:val="ab"/>
    <w:uiPriority w:val="99"/>
    <w:semiHidden/>
    <w:unhideWhenUsed/>
    <w:rsid w:val="00CE59CE"/>
  </w:style>
  <w:style w:type="numbering" w:customStyle="1" w:styleId="1781">
    <w:name w:val="بلا قائمة1781"/>
    <w:next w:val="ab"/>
    <w:uiPriority w:val="99"/>
    <w:semiHidden/>
    <w:unhideWhenUsed/>
    <w:rsid w:val="00CE59CE"/>
  </w:style>
  <w:style w:type="numbering" w:customStyle="1" w:styleId="1791">
    <w:name w:val="بلا قائمة1791"/>
    <w:next w:val="ab"/>
    <w:uiPriority w:val="99"/>
    <w:semiHidden/>
    <w:unhideWhenUsed/>
    <w:rsid w:val="00CE59CE"/>
  </w:style>
  <w:style w:type="numbering" w:customStyle="1" w:styleId="1801">
    <w:name w:val="بلا قائمة1801"/>
    <w:next w:val="ab"/>
    <w:uiPriority w:val="99"/>
    <w:semiHidden/>
    <w:unhideWhenUsed/>
    <w:rsid w:val="00CE59CE"/>
  </w:style>
  <w:style w:type="numbering" w:customStyle="1" w:styleId="1871">
    <w:name w:val="بلا قائمة1871"/>
    <w:next w:val="ab"/>
    <w:semiHidden/>
    <w:unhideWhenUsed/>
    <w:rsid w:val="00CE59CE"/>
  </w:style>
  <w:style w:type="numbering" w:customStyle="1" w:styleId="1881">
    <w:name w:val="بلا قائمة1881"/>
    <w:next w:val="ab"/>
    <w:semiHidden/>
    <w:unhideWhenUsed/>
    <w:rsid w:val="00CE59CE"/>
  </w:style>
  <w:style w:type="numbering" w:customStyle="1" w:styleId="1891">
    <w:name w:val="بلا قائمة1891"/>
    <w:next w:val="ab"/>
    <w:uiPriority w:val="99"/>
    <w:semiHidden/>
    <w:unhideWhenUsed/>
    <w:rsid w:val="00CE59CE"/>
  </w:style>
  <w:style w:type="numbering" w:customStyle="1" w:styleId="625">
    <w:name w:val="ترقيم نقطي62"/>
    <w:rsid w:val="00CE59CE"/>
  </w:style>
  <w:style w:type="numbering" w:customStyle="1" w:styleId="71a">
    <w:name w:val="ترقيم بحروف بمستويين71"/>
    <w:rsid w:val="00CE59CE"/>
  </w:style>
  <w:style w:type="numbering" w:customStyle="1" w:styleId="71b">
    <w:name w:val="ترقيم بثلاثة مستويات71"/>
    <w:rsid w:val="00CE59CE"/>
  </w:style>
  <w:style w:type="numbering" w:customStyle="1" w:styleId="1218">
    <w:name w:val="ترقيم نقطي121"/>
    <w:rsid w:val="00CE59CE"/>
  </w:style>
  <w:style w:type="numbering" w:customStyle="1" w:styleId="1219">
    <w:name w:val="ترقيم بثلاثة مستويات121"/>
    <w:rsid w:val="00CE59CE"/>
  </w:style>
  <w:style w:type="numbering" w:customStyle="1" w:styleId="61c">
    <w:name w:val="ترقيم جدول61"/>
    <w:rsid w:val="00CE59CE"/>
  </w:style>
  <w:style w:type="numbering" w:customStyle="1" w:styleId="121a">
    <w:name w:val="ترقيم بحروف بمستويين121"/>
    <w:rsid w:val="00CE59CE"/>
  </w:style>
  <w:style w:type="numbering" w:customStyle="1" w:styleId="2217">
    <w:name w:val="ترقيم نقطي221"/>
    <w:rsid w:val="00CE59CE"/>
  </w:style>
  <w:style w:type="numbering" w:customStyle="1" w:styleId="2218">
    <w:name w:val="ترقيم بحروف بمستويين221"/>
    <w:rsid w:val="00CE59CE"/>
  </w:style>
  <w:style w:type="numbering" w:customStyle="1" w:styleId="2219">
    <w:name w:val="ترقيم بثلاثة مستويات221"/>
    <w:rsid w:val="00CE59CE"/>
  </w:style>
  <w:style w:type="numbering" w:customStyle="1" w:styleId="11f5">
    <w:name w:val="تعداد بالأرقام العربية11"/>
    <w:rsid w:val="00CE59CE"/>
  </w:style>
  <w:style w:type="numbering" w:customStyle="1" w:styleId="011">
    <w:name w:val="تعداد بالأرقام اللاتينية.011"/>
    <w:rsid w:val="00CE59CE"/>
  </w:style>
  <w:style w:type="numbering" w:customStyle="1" w:styleId="5114">
    <w:name w:val="نمط مستورد 511"/>
    <w:rsid w:val="00CE59CE"/>
  </w:style>
  <w:style w:type="numbering" w:customStyle="1" w:styleId="6114">
    <w:name w:val="نمط مستورد 611"/>
    <w:rsid w:val="00CE59CE"/>
  </w:style>
  <w:style w:type="numbering" w:customStyle="1" w:styleId="7110">
    <w:name w:val="نمط مستورد 711"/>
    <w:rsid w:val="00CE59CE"/>
  </w:style>
  <w:style w:type="numbering" w:customStyle="1" w:styleId="3210">
    <w:name w:val="ترقيم نقطي321"/>
    <w:rsid w:val="00CE59CE"/>
  </w:style>
  <w:style w:type="numbering" w:customStyle="1" w:styleId="3213">
    <w:name w:val="ترقيم بحروف بمستويين321"/>
    <w:rsid w:val="00CE59CE"/>
  </w:style>
  <w:style w:type="numbering" w:customStyle="1" w:styleId="3214">
    <w:name w:val="ترقيم بثلاثة مستويات321"/>
    <w:rsid w:val="00CE59CE"/>
  </w:style>
  <w:style w:type="numbering" w:customStyle="1" w:styleId="5120">
    <w:name w:val="ترقيم بحروف بمستويين512"/>
    <w:rsid w:val="00CE59CE"/>
  </w:style>
  <w:style w:type="numbering" w:customStyle="1" w:styleId="5123">
    <w:name w:val="ترقيم بثلاثة مستويات512"/>
    <w:rsid w:val="00CE59CE"/>
  </w:style>
  <w:style w:type="numbering" w:customStyle="1" w:styleId="5124">
    <w:name w:val="ترقيم نقطي512"/>
    <w:rsid w:val="00CE59CE"/>
  </w:style>
  <w:style w:type="numbering" w:customStyle="1" w:styleId="6120">
    <w:name w:val="ترقيم بحروف بمستويين612"/>
    <w:rsid w:val="00CE59CE"/>
  </w:style>
  <w:style w:type="numbering" w:customStyle="1" w:styleId="6123">
    <w:name w:val="ترقيم بثلاثة مستويات612"/>
    <w:rsid w:val="00CE59CE"/>
  </w:style>
  <w:style w:type="numbering" w:customStyle="1" w:styleId="221a">
    <w:name w:val="ترقيم جدول221"/>
    <w:basedOn w:val="ab"/>
    <w:rsid w:val="00CE59CE"/>
  </w:style>
  <w:style w:type="numbering" w:customStyle="1" w:styleId="1901">
    <w:name w:val="بلا قائمة1901"/>
    <w:next w:val="ab"/>
    <w:uiPriority w:val="99"/>
    <w:semiHidden/>
    <w:unhideWhenUsed/>
    <w:rsid w:val="00CE59CE"/>
  </w:style>
  <w:style w:type="numbering" w:customStyle="1" w:styleId="1971">
    <w:name w:val="بلا قائمة1971"/>
    <w:next w:val="ab"/>
    <w:uiPriority w:val="99"/>
    <w:semiHidden/>
    <w:unhideWhenUsed/>
    <w:rsid w:val="00CE59CE"/>
  </w:style>
  <w:style w:type="numbering" w:customStyle="1" w:styleId="NoList1101">
    <w:name w:val="No List1101"/>
    <w:next w:val="ab"/>
    <w:uiPriority w:val="99"/>
    <w:semiHidden/>
    <w:unhideWhenUsed/>
    <w:rsid w:val="00CE59CE"/>
  </w:style>
  <w:style w:type="numbering" w:customStyle="1" w:styleId="1981">
    <w:name w:val="بلا قائمة1981"/>
    <w:next w:val="ab"/>
    <w:uiPriority w:val="99"/>
    <w:semiHidden/>
    <w:unhideWhenUsed/>
    <w:rsid w:val="00CE59CE"/>
  </w:style>
  <w:style w:type="numbering" w:customStyle="1" w:styleId="NoList11101">
    <w:name w:val="No List11101"/>
    <w:next w:val="ab"/>
    <w:uiPriority w:val="99"/>
    <w:semiHidden/>
    <w:unhideWhenUsed/>
    <w:rsid w:val="00CE59CE"/>
  </w:style>
  <w:style w:type="numbering" w:customStyle="1" w:styleId="NoList291">
    <w:name w:val="No List291"/>
    <w:next w:val="ab"/>
    <w:uiPriority w:val="99"/>
    <w:semiHidden/>
    <w:unhideWhenUsed/>
    <w:rsid w:val="00CE59CE"/>
  </w:style>
  <w:style w:type="numbering" w:customStyle="1" w:styleId="NoList361">
    <w:name w:val="No List361"/>
    <w:next w:val="ab"/>
    <w:uiPriority w:val="99"/>
    <w:semiHidden/>
    <w:unhideWhenUsed/>
    <w:rsid w:val="00CE59CE"/>
  </w:style>
  <w:style w:type="numbering" w:customStyle="1" w:styleId="11271">
    <w:name w:val="بلا قائمة11271"/>
    <w:next w:val="ab"/>
    <w:uiPriority w:val="99"/>
    <w:semiHidden/>
    <w:unhideWhenUsed/>
    <w:rsid w:val="00CE59CE"/>
  </w:style>
  <w:style w:type="numbering" w:customStyle="1" w:styleId="NoList1261">
    <w:name w:val="No List1261"/>
    <w:next w:val="ab"/>
    <w:uiPriority w:val="99"/>
    <w:semiHidden/>
    <w:unhideWhenUsed/>
    <w:rsid w:val="00CE59CE"/>
  </w:style>
  <w:style w:type="numbering" w:customStyle="1" w:styleId="NoList2161">
    <w:name w:val="No List2161"/>
    <w:next w:val="ab"/>
    <w:uiPriority w:val="99"/>
    <w:semiHidden/>
    <w:unhideWhenUsed/>
    <w:rsid w:val="00CE59CE"/>
  </w:style>
  <w:style w:type="numbering" w:customStyle="1" w:styleId="NoList461">
    <w:name w:val="No List461"/>
    <w:next w:val="ab"/>
    <w:uiPriority w:val="99"/>
    <w:semiHidden/>
    <w:unhideWhenUsed/>
    <w:rsid w:val="00CE59CE"/>
  </w:style>
  <w:style w:type="numbering" w:customStyle="1" w:styleId="1991">
    <w:name w:val="بلا قائمة1991"/>
    <w:next w:val="ab"/>
    <w:uiPriority w:val="99"/>
    <w:semiHidden/>
    <w:unhideWhenUsed/>
    <w:rsid w:val="00CE59CE"/>
  </w:style>
  <w:style w:type="numbering" w:customStyle="1" w:styleId="2001">
    <w:name w:val="بلا قائمة2001"/>
    <w:next w:val="ab"/>
    <w:uiPriority w:val="99"/>
    <w:semiHidden/>
    <w:unhideWhenUsed/>
    <w:rsid w:val="00CE59CE"/>
  </w:style>
  <w:style w:type="numbering" w:customStyle="1" w:styleId="2071">
    <w:name w:val="بلا قائمة2071"/>
    <w:next w:val="ab"/>
    <w:uiPriority w:val="99"/>
    <w:semiHidden/>
    <w:unhideWhenUsed/>
    <w:rsid w:val="00CE59CE"/>
  </w:style>
  <w:style w:type="numbering" w:customStyle="1" w:styleId="11001">
    <w:name w:val="بلا قائمة11001"/>
    <w:next w:val="ab"/>
    <w:uiPriority w:val="99"/>
    <w:semiHidden/>
    <w:unhideWhenUsed/>
    <w:rsid w:val="00CE59CE"/>
  </w:style>
  <w:style w:type="numbering" w:customStyle="1" w:styleId="71c">
    <w:name w:val="ترقيم نقطي71"/>
    <w:rsid w:val="00CE59CE"/>
  </w:style>
  <w:style w:type="numbering" w:customStyle="1" w:styleId="818">
    <w:name w:val="ترقيم بحروف بمستويين81"/>
    <w:rsid w:val="00CE59CE"/>
  </w:style>
  <w:style w:type="numbering" w:customStyle="1" w:styleId="819">
    <w:name w:val="ترقيم بثلاثة مستويات81"/>
    <w:rsid w:val="00CE59CE"/>
  </w:style>
  <w:style w:type="numbering" w:customStyle="1" w:styleId="1317">
    <w:name w:val="ترقيم نقطي131"/>
    <w:rsid w:val="00CE59CE"/>
  </w:style>
  <w:style w:type="numbering" w:customStyle="1" w:styleId="1318">
    <w:name w:val="ترقيم بحروف بمستويين131"/>
    <w:rsid w:val="00CE59CE"/>
  </w:style>
  <w:style w:type="numbering" w:customStyle="1" w:styleId="1319">
    <w:name w:val="ترقيم بثلاثة مستويات131"/>
    <w:rsid w:val="00CE59CE"/>
  </w:style>
  <w:style w:type="numbering" w:customStyle="1" w:styleId="2317">
    <w:name w:val="ترقيم نقطي231"/>
    <w:rsid w:val="00CE59CE"/>
  </w:style>
  <w:style w:type="numbering" w:customStyle="1" w:styleId="2318">
    <w:name w:val="ترقيم بحروف بمستويين231"/>
    <w:rsid w:val="00CE59CE"/>
  </w:style>
  <w:style w:type="numbering" w:customStyle="1" w:styleId="2319">
    <w:name w:val="ترقيم بثلاثة مستويات231"/>
    <w:rsid w:val="00CE59CE"/>
  </w:style>
  <w:style w:type="numbering" w:customStyle="1" w:styleId="3310">
    <w:name w:val="ترقيم نقطي331"/>
    <w:rsid w:val="00CE59CE"/>
  </w:style>
  <w:style w:type="numbering" w:customStyle="1" w:styleId="3313">
    <w:name w:val="ترقيم بحروف بمستويين331"/>
    <w:rsid w:val="00CE59CE"/>
  </w:style>
  <w:style w:type="numbering" w:customStyle="1" w:styleId="3314">
    <w:name w:val="ترقيم بثلاثة مستويات331"/>
    <w:rsid w:val="00CE59CE"/>
  </w:style>
  <w:style w:type="numbering" w:customStyle="1" w:styleId="4210">
    <w:name w:val="ترقيم نقطي421"/>
    <w:rsid w:val="00CE59CE"/>
  </w:style>
  <w:style w:type="numbering" w:customStyle="1" w:styleId="4212">
    <w:name w:val="ترقيم بحروف بمستويين421"/>
    <w:rsid w:val="00CE59CE"/>
  </w:style>
  <w:style w:type="numbering" w:customStyle="1" w:styleId="4213">
    <w:name w:val="ترقيم بثلاثة مستويات421"/>
    <w:rsid w:val="00CE59CE"/>
  </w:style>
  <w:style w:type="numbering" w:customStyle="1" w:styleId="5210">
    <w:name w:val="ترقيم نقطي521"/>
    <w:rsid w:val="00CE59CE"/>
  </w:style>
  <w:style w:type="numbering" w:customStyle="1" w:styleId="5212">
    <w:name w:val="ترقيم بحروف بمستويين521"/>
    <w:rsid w:val="00CE59CE"/>
  </w:style>
  <w:style w:type="numbering" w:customStyle="1" w:styleId="5213">
    <w:name w:val="ترقيم بثلاثة مستويات521"/>
    <w:rsid w:val="00CE59CE"/>
  </w:style>
  <w:style w:type="numbering" w:customStyle="1" w:styleId="6124">
    <w:name w:val="ترقيم نقطي612"/>
    <w:rsid w:val="00CE59CE"/>
  </w:style>
  <w:style w:type="numbering" w:customStyle="1" w:styleId="621">
    <w:name w:val="ترقيم بحروف بمستويين621"/>
    <w:rsid w:val="00CE59CE"/>
    <w:pPr>
      <w:numPr>
        <w:numId w:val="5"/>
      </w:numPr>
    </w:pPr>
  </w:style>
  <w:style w:type="numbering" w:customStyle="1" w:styleId="6210">
    <w:name w:val="ترقيم بثلاثة مستويات621"/>
    <w:rsid w:val="00CE59CE"/>
    <w:pPr>
      <w:numPr>
        <w:numId w:val="4"/>
      </w:numPr>
    </w:pPr>
  </w:style>
  <w:style w:type="numbering" w:customStyle="1" w:styleId="5111">
    <w:name w:val="ترقيم بحروف بمستويين5111"/>
    <w:rsid w:val="00CE59CE"/>
    <w:pPr>
      <w:numPr>
        <w:numId w:val="28"/>
      </w:numPr>
    </w:pPr>
  </w:style>
  <w:style w:type="numbering" w:customStyle="1" w:styleId="51111">
    <w:name w:val="ترقيم بثلاثة مستويات5111"/>
    <w:rsid w:val="00CE59CE"/>
    <w:pPr>
      <w:numPr>
        <w:numId w:val="27"/>
      </w:numPr>
    </w:pPr>
  </w:style>
  <w:style w:type="numbering" w:customStyle="1" w:styleId="51110">
    <w:name w:val="ترقيم نقطي5111"/>
    <w:rsid w:val="00CE59CE"/>
    <w:pPr>
      <w:numPr>
        <w:numId w:val="6"/>
      </w:numPr>
    </w:pPr>
  </w:style>
  <w:style w:type="numbering" w:customStyle="1" w:styleId="6111">
    <w:name w:val="ترقيم نقطي6111"/>
    <w:rsid w:val="00CE59CE"/>
    <w:pPr>
      <w:numPr>
        <w:numId w:val="29"/>
      </w:numPr>
    </w:pPr>
  </w:style>
  <w:style w:type="numbering" w:customStyle="1" w:styleId="61111">
    <w:name w:val="ترقيم بثلاثة مستويات6111"/>
    <w:rsid w:val="00CE59CE"/>
    <w:pPr>
      <w:numPr>
        <w:numId w:val="30"/>
      </w:numPr>
    </w:pPr>
  </w:style>
  <w:style w:type="numbering" w:customStyle="1" w:styleId="61110">
    <w:name w:val="ترقيم بحروف بمستويين6111"/>
    <w:rsid w:val="00CE59CE"/>
    <w:pPr>
      <w:numPr>
        <w:numId w:val="31"/>
      </w:numPr>
    </w:pPr>
  </w:style>
  <w:style w:type="numbering" w:customStyle="1" w:styleId="2271">
    <w:name w:val="بلا قائمة2271"/>
    <w:next w:val="ab"/>
    <w:uiPriority w:val="99"/>
    <w:semiHidden/>
    <w:unhideWhenUsed/>
    <w:rsid w:val="00CE59CE"/>
  </w:style>
  <w:style w:type="numbering" w:customStyle="1" w:styleId="3171">
    <w:name w:val="بلا قائمة3171"/>
    <w:next w:val="ab"/>
    <w:uiPriority w:val="99"/>
    <w:semiHidden/>
    <w:unhideWhenUsed/>
    <w:rsid w:val="00CE59CE"/>
  </w:style>
  <w:style w:type="numbering" w:customStyle="1" w:styleId="4161">
    <w:name w:val="بلا قائمة4161"/>
    <w:next w:val="ab"/>
    <w:uiPriority w:val="99"/>
    <w:semiHidden/>
    <w:unhideWhenUsed/>
    <w:rsid w:val="00CE59CE"/>
  </w:style>
  <w:style w:type="numbering" w:customStyle="1" w:styleId="5101">
    <w:name w:val="بلا قائمة5101"/>
    <w:next w:val="ab"/>
    <w:uiPriority w:val="99"/>
    <w:semiHidden/>
    <w:unhideWhenUsed/>
    <w:rsid w:val="00CE59CE"/>
  </w:style>
  <w:style w:type="numbering" w:customStyle="1" w:styleId="6101">
    <w:name w:val="بلا قائمة6101"/>
    <w:next w:val="ab"/>
    <w:uiPriority w:val="99"/>
    <w:semiHidden/>
    <w:unhideWhenUsed/>
    <w:rsid w:val="00CE59CE"/>
  </w:style>
  <w:style w:type="numbering" w:customStyle="1" w:styleId="7101">
    <w:name w:val="بلا قائمة7101"/>
    <w:next w:val="ab"/>
    <w:uiPriority w:val="99"/>
    <w:semiHidden/>
    <w:unhideWhenUsed/>
    <w:rsid w:val="00CE59CE"/>
  </w:style>
  <w:style w:type="numbering" w:customStyle="1" w:styleId="1111111">
    <w:name w:val="1 / 1.1 / 1.1.11"/>
    <w:basedOn w:val="ab"/>
    <w:next w:val="1111110"/>
    <w:semiHidden/>
    <w:rsid w:val="00CE59CE"/>
    <w:pPr>
      <w:numPr>
        <w:numId w:val="32"/>
      </w:numPr>
    </w:pPr>
  </w:style>
  <w:style w:type="numbering" w:customStyle="1" w:styleId="1ai1">
    <w:name w:val="1 / a / i1"/>
    <w:basedOn w:val="ab"/>
    <w:next w:val="1ai"/>
    <w:semiHidden/>
    <w:rsid w:val="00CE59CE"/>
    <w:pPr>
      <w:numPr>
        <w:numId w:val="33"/>
      </w:numPr>
    </w:pPr>
  </w:style>
  <w:style w:type="numbering" w:customStyle="1" w:styleId="12">
    <w:name w:val="مقالة / مقطع1"/>
    <w:basedOn w:val="ab"/>
    <w:next w:val="affffffffffffffb"/>
    <w:semiHidden/>
    <w:rsid w:val="00CE59CE"/>
    <w:pPr>
      <w:numPr>
        <w:numId w:val="39"/>
      </w:numPr>
    </w:pPr>
  </w:style>
  <w:style w:type="numbering" w:customStyle="1" w:styleId="2081">
    <w:name w:val="بلا قائمة2081"/>
    <w:next w:val="ab"/>
    <w:uiPriority w:val="99"/>
    <w:semiHidden/>
    <w:unhideWhenUsed/>
    <w:rsid w:val="00CE59CE"/>
  </w:style>
  <w:style w:type="numbering" w:customStyle="1" w:styleId="2091">
    <w:name w:val="بلا قائمة2091"/>
    <w:next w:val="ab"/>
    <w:uiPriority w:val="99"/>
    <w:semiHidden/>
    <w:unhideWhenUsed/>
    <w:rsid w:val="00CE59CE"/>
  </w:style>
  <w:style w:type="paragraph" w:customStyle="1" w:styleId="1ffffb">
    <w:name w:val="نص حاشية سفلية1"/>
    <w:basedOn w:val="a8"/>
    <w:next w:val="af0"/>
    <w:uiPriority w:val="99"/>
    <w:semiHidden/>
    <w:unhideWhenUsed/>
    <w:rsid w:val="00CE59CE"/>
    <w:pPr>
      <w:widowControl/>
      <w:bidi w:val="0"/>
      <w:adjustRightInd/>
      <w:spacing w:line="240" w:lineRule="auto"/>
      <w:jc w:val="left"/>
      <w:textAlignment w:val="auto"/>
    </w:pPr>
    <w:rPr>
      <w:rFonts w:ascii="Calibri" w:eastAsia="Calibri" w:hAnsi="Calibri" w:cs="Arial"/>
      <w:sz w:val="20"/>
      <w:szCs w:val="20"/>
    </w:rPr>
  </w:style>
  <w:style w:type="table" w:customStyle="1" w:styleId="553">
    <w:name w:val="شبكة جدول55"/>
    <w:basedOn w:val="aa"/>
    <w:next w:val="af5"/>
    <w:uiPriority w:val="59"/>
    <w:rsid w:val="00CE59C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black">
    <w:name w:val="text-black"/>
    <w:basedOn w:val="a9"/>
    <w:rsid w:val="00CE59CE"/>
  </w:style>
  <w:style w:type="numbering" w:customStyle="1" w:styleId="1">
    <w:name w:val="القائمة الحالية1"/>
    <w:uiPriority w:val="99"/>
    <w:rsid w:val="00CE59CE"/>
    <w:pPr>
      <w:numPr>
        <w:numId w:val="40"/>
      </w:numPr>
    </w:pPr>
  </w:style>
  <w:style w:type="numbering" w:customStyle="1" w:styleId="2300">
    <w:name w:val="بلا قائمة230"/>
    <w:next w:val="ab"/>
    <w:uiPriority w:val="99"/>
    <w:rsid w:val="00B46010"/>
  </w:style>
  <w:style w:type="numbering" w:customStyle="1" w:styleId="9">
    <w:name w:val="ترقيم نقطي9"/>
    <w:rsid w:val="00B46010"/>
    <w:pPr>
      <w:numPr>
        <w:numId w:val="3"/>
      </w:numPr>
    </w:pPr>
  </w:style>
  <w:style w:type="numbering" w:customStyle="1" w:styleId="100">
    <w:name w:val="ترقيم بحروف بمستويين10"/>
    <w:rsid w:val="00B46010"/>
    <w:pPr>
      <w:numPr>
        <w:numId w:val="2"/>
      </w:numPr>
    </w:pPr>
  </w:style>
  <w:style w:type="numbering" w:customStyle="1" w:styleId="10">
    <w:name w:val="ترقيم بثلاثة مستويات10"/>
    <w:rsid w:val="00B46010"/>
    <w:pPr>
      <w:numPr>
        <w:numId w:val="1"/>
      </w:numPr>
    </w:pPr>
  </w:style>
  <w:style w:type="table" w:customStyle="1" w:styleId="563">
    <w:name w:val="شبكة جدول56"/>
    <w:basedOn w:val="aa"/>
    <w:next w:val="af5"/>
    <w:rsid w:val="00B4601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nt1">
    <w:name w:val="content1"/>
    <w:rsid w:val="00B46010"/>
    <w:rPr>
      <w:rFonts w:ascii="Tahoma" w:hAnsi="Tahoma" w:cs="Tahoma" w:hint="default"/>
      <w:color w:val="000000"/>
      <w:sz w:val="20"/>
      <w:szCs w:val="20"/>
    </w:rPr>
  </w:style>
  <w:style w:type="paragraph" w:customStyle="1" w:styleId="arabic1">
    <w:name w:val="arabic1"/>
    <w:basedOn w:val="a8"/>
    <w:rsid w:val="00B46010"/>
    <w:pPr>
      <w:widowControl/>
      <w:bidi w:val="0"/>
      <w:adjustRightInd/>
      <w:spacing w:line="240" w:lineRule="auto"/>
      <w:ind w:left="270" w:right="375"/>
      <w:jc w:val="left"/>
      <w:textAlignment w:val="auto"/>
    </w:pPr>
    <w:rPr>
      <w:rFonts w:ascii="Verdana" w:hAnsi="Verdana"/>
      <w:color w:val="51516F"/>
      <w:sz w:val="20"/>
      <w:szCs w:val="20"/>
    </w:rPr>
  </w:style>
  <w:style w:type="character" w:customStyle="1" w:styleId="CharCha">
    <w:name w:val="Char Cha"/>
    <w:rsid w:val="00B46010"/>
    <w:rPr>
      <w:sz w:val="28"/>
      <w:szCs w:val="28"/>
      <w:lang w:val="en-US" w:eastAsia="en-US" w:bidi="ar-SA"/>
    </w:rPr>
  </w:style>
  <w:style w:type="paragraph" w:customStyle="1" w:styleId="afffffffffffffff8">
    <w:name w:val="جانبي"/>
    <w:basedOn w:val="a8"/>
    <w:rsid w:val="00B46010"/>
    <w:pPr>
      <w:widowControl/>
      <w:tabs>
        <w:tab w:val="num" w:pos="1210"/>
      </w:tabs>
      <w:adjustRightInd/>
      <w:spacing w:line="240" w:lineRule="auto"/>
      <w:ind w:left="926"/>
      <w:jc w:val="left"/>
      <w:textAlignment w:val="auto"/>
    </w:pPr>
  </w:style>
  <w:style w:type="paragraph" w:customStyle="1" w:styleId="afffffffffffffff9">
    <w:name w:val="قرآن"/>
    <w:basedOn w:val="a8"/>
    <w:rsid w:val="00B46010"/>
    <w:pPr>
      <w:widowControl/>
      <w:adjustRightInd/>
      <w:spacing w:after="140" w:line="480" w:lineRule="exact"/>
      <w:ind w:firstLine="284"/>
      <w:textAlignment w:val="auto"/>
    </w:pPr>
    <w:rPr>
      <w:rFonts w:ascii="Tsl Naskh" w:eastAsia="SimSun" w:hAnsi="Tsl Naskh" w:cs="Tsl Naskh"/>
      <w:b/>
      <w:bCs/>
      <w:spacing w:val="-4"/>
      <w:lang w:eastAsia="ar-SA"/>
    </w:rPr>
  </w:style>
  <w:style w:type="character" w:customStyle="1" w:styleId="Charffffffe">
    <w:name w:val="قرآن Char"/>
    <w:rsid w:val="00B46010"/>
    <w:rPr>
      <w:rFonts w:ascii="Tsl Naskh" w:eastAsia="SimSun" w:hAnsi="Tsl Naskh" w:cs="Tsl Naskh"/>
      <w:b/>
      <w:bCs/>
      <w:spacing w:val="-4"/>
      <w:sz w:val="24"/>
      <w:szCs w:val="24"/>
      <w:lang w:val="en-US" w:eastAsia="ar-SA" w:bidi="ar-SA"/>
    </w:rPr>
  </w:style>
  <w:style w:type="character" w:customStyle="1" w:styleId="afffffffffffffffa">
    <w:name w:val="سند"/>
    <w:rsid w:val="00B46010"/>
    <w:rPr>
      <w:rFonts w:ascii="MS Sans Serif" w:hAnsi="MS Sans Serif" w:cs="Traditional Arabic"/>
      <w:color w:val="800000"/>
      <w:sz w:val="24"/>
      <w:szCs w:val="28"/>
    </w:rPr>
  </w:style>
  <w:style w:type="paragraph" w:customStyle="1" w:styleId="afffffffffffffffb">
    <w:name w:val="باب"/>
    <w:autoRedefine/>
    <w:rsid w:val="00B46010"/>
    <w:pPr>
      <w:bidi/>
    </w:pPr>
    <w:rPr>
      <w:rFonts w:ascii="Lotus Linotype" w:hAnsi="Lotus Linotype" w:cs="Lotus Linotype"/>
      <w:noProof/>
      <w:snapToGrid w:val="0"/>
      <w:color w:val="000000"/>
      <w:sz w:val="24"/>
      <w:szCs w:val="24"/>
      <w:lang w:eastAsia="ar-SA" w:bidi="ar-EG"/>
    </w:rPr>
  </w:style>
  <w:style w:type="character" w:customStyle="1" w:styleId="afffffffffffffffc">
    <w:name w:val="راوي"/>
    <w:rsid w:val="00B46010"/>
    <w:rPr>
      <w:color w:val="000080"/>
    </w:rPr>
  </w:style>
  <w:style w:type="paragraph" w:customStyle="1" w:styleId="16a">
    <w:name w:val="نمط ‏16 نقطة كشيدة صغيرة"/>
    <w:basedOn w:val="a8"/>
    <w:rsid w:val="00B46010"/>
    <w:pPr>
      <w:widowControl/>
      <w:adjustRightInd/>
      <w:spacing w:line="360" w:lineRule="auto"/>
      <w:jc w:val="lowKashida"/>
      <w:textAlignment w:val="auto"/>
    </w:pPr>
    <w:rPr>
      <w:sz w:val="32"/>
      <w:szCs w:val="32"/>
    </w:rPr>
  </w:style>
  <w:style w:type="character" w:customStyle="1" w:styleId="afffffffffffffffd">
    <w:name w:val="رقم_حديث"/>
    <w:rsid w:val="00B46010"/>
    <w:rPr>
      <w:rFonts w:ascii="MS Sans Serif" w:hAnsi="MS Sans Serif" w:cs="Traditional Arabic"/>
      <w:bCs/>
      <w:color w:val="993366"/>
      <w:sz w:val="24"/>
      <w:szCs w:val="28"/>
    </w:rPr>
  </w:style>
  <w:style w:type="paragraph" w:customStyle="1" w:styleId="ParaCharCharCharChar">
    <w:name w:val="خط الفقرة الافتراضي Para Char Char Char Char"/>
    <w:basedOn w:val="a8"/>
    <w:rsid w:val="00B46010"/>
    <w:pPr>
      <w:widowControl/>
      <w:adjustRightInd/>
      <w:spacing w:line="240" w:lineRule="auto"/>
      <w:jc w:val="left"/>
      <w:textAlignment w:val="auto"/>
    </w:pPr>
    <w:rPr>
      <w:rFonts w:cs="Traditional Arabic"/>
      <w:sz w:val="20"/>
      <w:szCs w:val="20"/>
      <w:lang w:eastAsia="ar-SA" w:bidi="ar-EG"/>
    </w:rPr>
  </w:style>
  <w:style w:type="paragraph" w:customStyle="1" w:styleId="afffffffffffffffe">
    <w:name w:val="هامش"/>
    <w:basedOn w:val="a8"/>
    <w:link w:val="Charfffffff"/>
    <w:rsid w:val="00B46010"/>
    <w:pPr>
      <w:tabs>
        <w:tab w:val="left" w:pos="3555"/>
      </w:tabs>
      <w:adjustRightInd/>
      <w:spacing w:line="360" w:lineRule="exact"/>
      <w:ind w:left="340" w:hanging="340"/>
      <w:textAlignment w:val="auto"/>
    </w:pPr>
    <w:rPr>
      <w:rFonts w:ascii="Lotus Linotype" w:eastAsia="Calibri" w:hAnsi="Lotus Linotype" w:cs="Lotus Linotype"/>
      <w:lang w:val="fr-FR"/>
    </w:rPr>
  </w:style>
  <w:style w:type="character" w:customStyle="1" w:styleId="Charfffffff">
    <w:name w:val="هامش Char"/>
    <w:link w:val="afffffffffffffffe"/>
    <w:rsid w:val="00B46010"/>
    <w:rPr>
      <w:rFonts w:ascii="Lotus Linotype" w:eastAsia="Calibri" w:hAnsi="Lotus Linotype" w:cs="Lotus Linotype"/>
      <w:sz w:val="24"/>
      <w:szCs w:val="24"/>
      <w:lang w:val="fr-FR"/>
    </w:rPr>
  </w:style>
  <w:style w:type="paragraph" w:customStyle="1" w:styleId="affffffffffffffff">
    <w:name w:val="سري"/>
    <w:rsid w:val="00B46010"/>
    <w:pPr>
      <w:bidi/>
    </w:pPr>
    <w:rPr>
      <w:sz w:val="24"/>
      <w:szCs w:val="24"/>
      <w:lang w:bidi="ar-EG"/>
    </w:rPr>
  </w:style>
  <w:style w:type="numbering" w:customStyle="1" w:styleId="NoList128">
    <w:name w:val="No List128"/>
    <w:next w:val="ab"/>
    <w:uiPriority w:val="99"/>
    <w:semiHidden/>
    <w:unhideWhenUsed/>
    <w:rsid w:val="00B46010"/>
  </w:style>
  <w:style w:type="paragraph" w:customStyle="1" w:styleId="ParaCharCharChar">
    <w:name w:val="خط الفقرة الافتراضي Para Char Char Char"/>
    <w:basedOn w:val="a8"/>
    <w:rsid w:val="00B46010"/>
    <w:pPr>
      <w:widowControl/>
      <w:adjustRightInd/>
      <w:spacing w:line="240" w:lineRule="auto"/>
      <w:jc w:val="left"/>
      <w:textAlignment w:val="auto"/>
    </w:pPr>
    <w:rPr>
      <w:rFonts w:cs="Traditional Arabic"/>
      <w:sz w:val="20"/>
      <w:szCs w:val="20"/>
      <w:lang w:eastAsia="ar-SA" w:bidi="ar-EG"/>
    </w:rPr>
  </w:style>
  <w:style w:type="character" w:customStyle="1" w:styleId="CharCharCharChar1CharCharCharCharChar">
    <w:name w:val="Char Char Char Char1 Char Char Char Char Char"/>
    <w:aliases w:val="Footnote Text Char Char Char Char C, Char Char Char Char1 Char Char Char Char Char "/>
    <w:semiHidden/>
    <w:rsid w:val="00B46010"/>
    <w:rPr>
      <w:lang w:val="en-US" w:eastAsia="ar-SA" w:bidi="ar-SA"/>
    </w:rPr>
  </w:style>
  <w:style w:type="paragraph" w:customStyle="1" w:styleId="affffffffffffffff0">
    <w:name w:val="[لا يوجد نمط فقرة]"/>
    <w:rsid w:val="00B46010"/>
    <w:pPr>
      <w:widowControl w:val="0"/>
      <w:autoSpaceDE w:val="0"/>
      <w:autoSpaceDN w:val="0"/>
      <w:bidi/>
      <w:adjustRightInd w:val="0"/>
      <w:spacing w:line="288" w:lineRule="auto"/>
      <w:textAlignment w:val="center"/>
    </w:pPr>
    <w:rPr>
      <w:rFonts w:ascii="WinSoftPro-Medium" w:hAnsi="WinSoftPro-Medium" w:cs="WinSoftPro-Medium"/>
      <w:color w:val="000000"/>
      <w:sz w:val="24"/>
      <w:szCs w:val="24"/>
      <w:lang w:bidi="ar-YE"/>
    </w:rPr>
  </w:style>
  <w:style w:type="paragraph" w:customStyle="1" w:styleId="affffffffffffffff1">
    <w:name w:val="ع"/>
    <w:basedOn w:val="a8"/>
    <w:uiPriority w:val="99"/>
    <w:rsid w:val="00B46010"/>
    <w:pPr>
      <w:widowControl/>
      <w:adjustRightInd/>
      <w:spacing w:before="120" w:after="240" w:line="240" w:lineRule="auto"/>
      <w:jc w:val="center"/>
      <w:textAlignment w:val="auto"/>
    </w:pPr>
    <w:rPr>
      <w:rFonts w:cs="SKR HEAD2"/>
      <w:sz w:val="20"/>
      <w:szCs w:val="44"/>
      <w:lang w:eastAsia="ar-SA"/>
    </w:rPr>
  </w:style>
  <w:style w:type="character" w:customStyle="1" w:styleId="submitted2">
    <w:name w:val="submitted2"/>
    <w:rsid w:val="00B46010"/>
    <w:rPr>
      <w:color w:val="626262"/>
      <w:sz w:val="28"/>
      <w:szCs w:val="28"/>
    </w:rPr>
  </w:style>
  <w:style w:type="character" w:customStyle="1" w:styleId="uiactionlinksuiactionlinksbottom">
    <w:name w:val="uiactionlinks uiactionlinks_bottom"/>
    <w:basedOn w:val="a9"/>
    <w:rsid w:val="00B46010"/>
  </w:style>
  <w:style w:type="character" w:customStyle="1" w:styleId="defaultmessage">
    <w:name w:val="default_message"/>
    <w:basedOn w:val="a9"/>
    <w:rsid w:val="00B46010"/>
  </w:style>
  <w:style w:type="character" w:customStyle="1" w:styleId="savingmessage">
    <w:name w:val="saving_message"/>
    <w:basedOn w:val="a9"/>
    <w:rsid w:val="00B46010"/>
  </w:style>
  <w:style w:type="character" w:customStyle="1" w:styleId="itemlabelfsm">
    <w:name w:val="itemlabel fsm"/>
    <w:basedOn w:val="a9"/>
    <w:rsid w:val="00B46010"/>
  </w:style>
  <w:style w:type="character" w:customStyle="1" w:styleId="uitooltiptextuitooltipnowrap">
    <w:name w:val="uitooltiptext uitooltipnowrap"/>
    <w:basedOn w:val="a9"/>
    <w:rsid w:val="00B46010"/>
  </w:style>
  <w:style w:type="character" w:customStyle="1" w:styleId="largfont1">
    <w:name w:val="largfont1"/>
    <w:rsid w:val="00B46010"/>
    <w:rPr>
      <w:rFonts w:ascii="Times New Roman" w:hAnsi="Times New Roman" w:cs="Times New Roman" w:hint="default"/>
      <w:sz w:val="23"/>
      <w:szCs w:val="23"/>
    </w:rPr>
  </w:style>
  <w:style w:type="character" w:customStyle="1" w:styleId="hint1">
    <w:name w:val="hint1"/>
    <w:rsid w:val="00B46010"/>
    <w:rPr>
      <w:rFonts w:cs="Simplified Arabic" w:hint="cs"/>
      <w:b/>
      <w:bCs/>
      <w:sz w:val="14"/>
      <w:szCs w:val="14"/>
      <w:vertAlign w:val="superscript"/>
    </w:rPr>
  </w:style>
  <w:style w:type="character" w:customStyle="1" w:styleId="CharChar13">
    <w:name w:val="نمط حاشية سفلية Char Char1"/>
    <w:locked/>
    <w:rsid w:val="00B46010"/>
    <w:rPr>
      <w:lang w:val="en-US" w:eastAsia="en-US" w:bidi="ar-SA"/>
    </w:rPr>
  </w:style>
  <w:style w:type="paragraph" w:customStyle="1" w:styleId="CharCharCharCharCharChar">
    <w:name w:val="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CharChar1CharCharCharCharCharChar">
    <w:name w:val="Char Char1 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character" w:customStyle="1" w:styleId="bodycontent1">
    <w:name w:val="bodycontent1"/>
    <w:rsid w:val="00B46010"/>
    <w:rPr>
      <w:rFonts w:cs="Arabic Transparent" w:hint="cs"/>
      <w:color w:val="000000"/>
      <w:sz w:val="27"/>
      <w:szCs w:val="27"/>
    </w:rPr>
  </w:style>
  <w:style w:type="character" w:customStyle="1" w:styleId="CharCharb">
    <w:name w:val="نمط حاشية سفلية Char Char"/>
    <w:locked/>
    <w:rsid w:val="00B46010"/>
    <w:rPr>
      <w:lang w:val="en-US" w:eastAsia="en-US" w:bidi="ar-SA"/>
    </w:rPr>
  </w:style>
  <w:style w:type="character" w:customStyle="1" w:styleId="CharCharCharCharChar1">
    <w:name w:val="Char Char Char Char Char1"/>
    <w:aliases w:val=" Char Char Char Char Char Char Char,Char Char Char Char Char Char Char"/>
    <w:rsid w:val="00B46010"/>
    <w:rPr>
      <w:rFonts w:ascii="Times New Roman" w:eastAsia="Times New Roman" w:hAnsi="Times New Roman" w:cs="Times New Roman"/>
      <w:sz w:val="20"/>
      <w:szCs w:val="20"/>
    </w:rPr>
  </w:style>
  <w:style w:type="paragraph" w:customStyle="1" w:styleId="sdfootnote">
    <w:name w:val="sdfootnote"/>
    <w:basedOn w:val="a8"/>
    <w:rsid w:val="00B46010"/>
    <w:pPr>
      <w:widowControl/>
      <w:bidi w:val="0"/>
      <w:adjustRightInd/>
      <w:spacing w:before="100" w:beforeAutospacing="1" w:line="240" w:lineRule="auto"/>
      <w:ind w:left="288" w:hanging="288"/>
      <w:jc w:val="left"/>
      <w:textAlignment w:val="auto"/>
    </w:pPr>
    <w:rPr>
      <w:rFonts w:ascii="Angsana New" w:hAnsi="Angsana New" w:cs="Angsana New"/>
      <w:sz w:val="20"/>
      <w:szCs w:val="20"/>
      <w:lang w:bidi="th-TH"/>
    </w:rPr>
  </w:style>
  <w:style w:type="character" w:customStyle="1" w:styleId="1ffffc">
    <w:name w:val="การอ้างอิงเชิงอรรถ1"/>
    <w:rsid w:val="00B46010"/>
    <w:rPr>
      <w:vertAlign w:val="superscript"/>
    </w:rPr>
  </w:style>
  <w:style w:type="character" w:customStyle="1" w:styleId="labeltextvalue1">
    <w:name w:val="labeltextvalue1"/>
    <w:rsid w:val="00B46010"/>
    <w:rPr>
      <w:rFonts w:cs="Traditional Arabic" w:hint="cs"/>
      <w:strike w:val="0"/>
      <w:dstrike w:val="0"/>
      <w:color w:val="000000"/>
      <w:sz w:val="32"/>
      <w:szCs w:val="32"/>
      <w:u w:val="none"/>
      <w:effect w:val="none"/>
    </w:rPr>
  </w:style>
  <w:style w:type="character" w:customStyle="1" w:styleId="labeltext1">
    <w:name w:val="labeltext1"/>
    <w:rsid w:val="00B46010"/>
    <w:rPr>
      <w:rFonts w:cs="Traditional Arabic" w:hint="cs"/>
      <w:b/>
      <w:bCs/>
      <w:strike w:val="0"/>
      <w:dstrike w:val="0"/>
      <w:color w:val="781D00"/>
      <w:sz w:val="24"/>
      <w:szCs w:val="24"/>
      <w:u w:val="none"/>
      <w:effect w:val="none"/>
    </w:rPr>
  </w:style>
  <w:style w:type="paragraph" w:customStyle="1" w:styleId="affffffffffffffff2">
    <w:name w:val="س"/>
    <w:rsid w:val="00B46010"/>
    <w:pPr>
      <w:bidi/>
      <w:ind w:firstLine="708"/>
      <w:jc w:val="both"/>
    </w:pPr>
    <w:rPr>
      <w:rFonts w:ascii="Calibri" w:eastAsia="Calibri" w:hAnsi="Calibri" w:cs="Traditional Arabic"/>
      <w:color w:val="000000"/>
      <w:sz w:val="36"/>
      <w:szCs w:val="36"/>
      <w:lang w:val="fr-FR"/>
    </w:rPr>
  </w:style>
  <w:style w:type="character" w:customStyle="1" w:styleId="txt1">
    <w:name w:val="txt1"/>
    <w:rsid w:val="00B46010"/>
    <w:rPr>
      <w:rFonts w:ascii="Arial" w:hAnsi="Arial" w:cs="Arial" w:hint="default"/>
      <w:b/>
      <w:bCs/>
      <w:color w:val="555553"/>
      <w:sz w:val="16"/>
      <w:szCs w:val="16"/>
    </w:rPr>
  </w:style>
  <w:style w:type="character" w:customStyle="1" w:styleId="ms-rtecustom-articlebyline">
    <w:name w:val="ms-rtecustom-articlebyline"/>
    <w:basedOn w:val="a9"/>
    <w:rsid w:val="00B46010"/>
  </w:style>
  <w:style w:type="character" w:customStyle="1" w:styleId="mydata1">
    <w:name w:val="mydata1"/>
    <w:rsid w:val="00B46010"/>
    <w:rPr>
      <w:rFonts w:ascii="Traditional Arabic" w:hAnsi="Traditional Arabic" w:cs="Traditional Arabic" w:hint="default"/>
      <w:b/>
      <w:bCs/>
      <w:vanish w:val="0"/>
      <w:webHidden w:val="0"/>
      <w:color w:val="333300"/>
      <w:sz w:val="28"/>
      <w:szCs w:val="28"/>
      <w:specVanish w:val="0"/>
    </w:rPr>
  </w:style>
  <w:style w:type="character" w:customStyle="1" w:styleId="wordsearchtitle1">
    <w:name w:val="wordsearch_title1"/>
    <w:rsid w:val="00B46010"/>
    <w:rPr>
      <w:rFonts w:ascii="Tahoma" w:hAnsi="Tahoma" w:cs="Tahoma" w:hint="default"/>
      <w:b/>
      <w:bCs/>
      <w:color w:val="DBAA40"/>
      <w:sz w:val="15"/>
      <w:szCs w:val="15"/>
    </w:rPr>
  </w:style>
  <w:style w:type="character" w:customStyle="1" w:styleId="googqs-tidbit1">
    <w:name w:val="goog_qs-tidbit1"/>
    <w:rsid w:val="00B46010"/>
    <w:rPr>
      <w:vanish w:val="0"/>
      <w:webHidden w:val="0"/>
      <w:specVanish w:val="0"/>
    </w:rPr>
  </w:style>
  <w:style w:type="numbering" w:customStyle="1" w:styleId="2380">
    <w:name w:val="بلا قائمة238"/>
    <w:next w:val="ab"/>
    <w:uiPriority w:val="99"/>
    <w:semiHidden/>
    <w:unhideWhenUsed/>
    <w:rsid w:val="00C07E89"/>
  </w:style>
  <w:style w:type="table" w:customStyle="1" w:styleId="572">
    <w:name w:val="شبكة جدول57"/>
    <w:basedOn w:val="aa"/>
    <w:next w:val="af5"/>
    <w:rsid w:val="00C07E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90">
    <w:name w:val="بلا قائمة239"/>
    <w:next w:val="ab"/>
    <w:uiPriority w:val="99"/>
    <w:semiHidden/>
    <w:unhideWhenUsed/>
    <w:rsid w:val="000271CC"/>
  </w:style>
  <w:style w:type="character" w:customStyle="1" w:styleId="no-footnote">
    <w:name w:val="no-footnote"/>
    <w:basedOn w:val="a9"/>
    <w:rsid w:val="000271CC"/>
  </w:style>
  <w:style w:type="character" w:customStyle="1" w:styleId="had">
    <w:name w:val="had"/>
    <w:basedOn w:val="a9"/>
    <w:rsid w:val="000271CC"/>
  </w:style>
  <w:style w:type="table" w:customStyle="1" w:styleId="41c">
    <w:name w:val="جدول عادي 41"/>
    <w:basedOn w:val="aa"/>
    <w:uiPriority w:val="44"/>
    <w:rsid w:val="00CB587A"/>
    <w:rPr>
      <w:rFonts w:ascii="Calibri" w:eastAsia="Calibri" w:hAnsi="Calibri" w:cs="Arial"/>
      <w:kern w:val="2"/>
      <w:sz w:val="22"/>
      <w:szCs w:val="22"/>
      <w14:ligatures w14:val="standardContextua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2400">
    <w:name w:val="بلا قائمة240"/>
    <w:next w:val="ab"/>
    <w:uiPriority w:val="99"/>
    <w:semiHidden/>
    <w:unhideWhenUsed/>
    <w:rsid w:val="009A0EBE"/>
  </w:style>
  <w:style w:type="numbering" w:customStyle="1" w:styleId="2480">
    <w:name w:val="بلا قائمة248"/>
    <w:next w:val="ab"/>
    <w:uiPriority w:val="99"/>
    <w:semiHidden/>
    <w:unhideWhenUsed/>
    <w:rsid w:val="000D6829"/>
  </w:style>
  <w:style w:type="character" w:customStyle="1" w:styleId="d2edcug0">
    <w:name w:val="d2edcug0"/>
    <w:basedOn w:val="a9"/>
    <w:rsid w:val="000D6829"/>
  </w:style>
  <w:style w:type="table" w:customStyle="1" w:styleId="582">
    <w:name w:val="شبكة جدول58"/>
    <w:basedOn w:val="aa"/>
    <w:next w:val="af5"/>
    <w:uiPriority w:val="59"/>
    <w:rsid w:val="000D682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193iq5w">
    <w:name w:val="x193iq5w"/>
    <w:basedOn w:val="a9"/>
    <w:rsid w:val="000D6829"/>
  </w:style>
  <w:style w:type="character" w:customStyle="1" w:styleId="kalamatekhas2">
    <w:name w:val="kalamatekhas2"/>
    <w:basedOn w:val="a9"/>
    <w:rsid w:val="000D6829"/>
  </w:style>
  <w:style w:type="numbering" w:customStyle="1" w:styleId="11">
    <w:name w:val="القائمة الحالية11"/>
    <w:uiPriority w:val="99"/>
    <w:rsid w:val="000D6829"/>
    <w:pPr>
      <w:numPr>
        <w:numId w:val="41"/>
      </w:numPr>
    </w:pPr>
  </w:style>
  <w:style w:type="numbering" w:customStyle="1" w:styleId="2490">
    <w:name w:val="بلا قائمة249"/>
    <w:next w:val="ab"/>
    <w:uiPriority w:val="99"/>
    <w:semiHidden/>
    <w:unhideWhenUsed/>
    <w:rsid w:val="00A625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qFormat="1"/>
    <w:lsdException w:name="annotation text" w:qFormat="1"/>
    <w:lsdException w:name="header" w:uiPriority="99"/>
    <w:lsdException w:name="footer" w:uiPriority="99"/>
    <w:lsdException w:name="caption" w:qFormat="1"/>
    <w:lsdException w:name="footnote reference" w:qFormat="1"/>
    <w:lsdException w:name="annotation reference" w:qFormat="1"/>
    <w:lsdException w:name="page number" w:qFormat="1"/>
    <w:lsdException w:name="endnote reference" w:uiPriority="99"/>
    <w:lsdException w:name="endnote text"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HTML Cite" w:uiPriority="99"/>
    <w:lsdException w:name="HTML Preformatted" w:uiPriority="99"/>
    <w:lsdException w:name="No List" w:uiPriority="99"/>
    <w:lsdException w:name="Table Web 2" w:semiHidden="0" w:unhideWhenUsed="0"/>
    <w:lsdException w:name="Table Web 3" w:semiHidden="0" w:unhideWhenUsed="0"/>
    <w:lsdException w:name="Balloon Text" w:semiHidden="0" w:uiPriority="99"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0A23DB"/>
    <w:pPr>
      <w:widowControl w:val="0"/>
      <w:bidi/>
      <w:adjustRightInd w:val="0"/>
      <w:spacing w:line="360" w:lineRule="atLeast"/>
      <w:jc w:val="both"/>
      <w:textAlignment w:val="baseline"/>
    </w:pPr>
    <w:rPr>
      <w:sz w:val="24"/>
      <w:szCs w:val="24"/>
    </w:rPr>
  </w:style>
  <w:style w:type="paragraph" w:styleId="13">
    <w:name w:val="heading 1"/>
    <w:aliases w:val="العنوان الفرعي 1,أحمد 1,عنوان 1 Char Char Char,عنوان 1 Char Char,Heading 1,الفصل1,الباب1,عنوان 1 Char Char Char Char Char Char Char Char Char Char Char,Heading 11 Char,عنوان 1 Char Char Char Char Char Char Char Char Char Char Char Char Char"/>
    <w:basedOn w:val="a8"/>
    <w:next w:val="a8"/>
    <w:link w:val="1Char"/>
    <w:qFormat/>
    <w:rsid w:val="00AB43D4"/>
    <w:pPr>
      <w:keepNext/>
      <w:tabs>
        <w:tab w:val="num" w:pos="1209"/>
      </w:tabs>
      <w:spacing w:before="240" w:after="60"/>
      <w:ind w:left="1209" w:hanging="360"/>
      <w:jc w:val="center"/>
      <w:outlineLvl w:val="0"/>
    </w:pPr>
    <w:rPr>
      <w:rFonts w:ascii="Arial" w:hAnsi="Arial" w:cs="PT Bold Heading"/>
      <w:b/>
      <w:kern w:val="32"/>
      <w:sz w:val="32"/>
      <w:szCs w:val="28"/>
    </w:rPr>
  </w:style>
  <w:style w:type="paragraph" w:styleId="2">
    <w:name w:val="heading 2"/>
    <w:aliases w:val="أحمد 2, Char,Heading 2,الفصل2,الباب2,سكينة2,عنوان 2 Char Char"/>
    <w:basedOn w:val="a8"/>
    <w:next w:val="a8"/>
    <w:link w:val="2Char"/>
    <w:unhideWhenUsed/>
    <w:qFormat/>
    <w:rsid w:val="00576FF1"/>
    <w:pPr>
      <w:keepNext/>
      <w:keepLines/>
      <w:widowControl/>
      <w:tabs>
        <w:tab w:val="num" w:pos="1209"/>
      </w:tabs>
      <w:bidi w:val="0"/>
      <w:adjustRightInd/>
      <w:spacing w:before="160" w:line="240" w:lineRule="auto"/>
      <w:ind w:left="1209" w:hanging="360"/>
      <w:jc w:val="left"/>
      <w:textAlignment w:val="auto"/>
      <w:outlineLvl w:val="1"/>
    </w:pPr>
    <w:rPr>
      <w:rFonts w:ascii="Calibri Light" w:hAnsi="Calibri Light"/>
      <w:color w:val="2E74B5"/>
      <w:sz w:val="28"/>
      <w:szCs w:val="28"/>
    </w:rPr>
  </w:style>
  <w:style w:type="paragraph" w:styleId="30">
    <w:name w:val="heading 3"/>
    <w:aliases w:val="عنوان 3 Char Char Char Char Char Char Char Char,عنوان 3 Char Char Char Char Char Char,Heading 3,رئيس1,المبحث1"/>
    <w:basedOn w:val="a8"/>
    <w:next w:val="a8"/>
    <w:link w:val="3Char"/>
    <w:unhideWhenUsed/>
    <w:qFormat/>
    <w:rsid w:val="00576FF1"/>
    <w:pPr>
      <w:keepNext/>
      <w:keepLines/>
      <w:widowControl/>
      <w:tabs>
        <w:tab w:val="num" w:pos="1209"/>
      </w:tabs>
      <w:adjustRightInd/>
      <w:spacing w:before="80" w:line="240" w:lineRule="auto"/>
      <w:ind w:left="1209" w:hanging="360"/>
      <w:jc w:val="left"/>
      <w:textAlignment w:val="auto"/>
      <w:outlineLvl w:val="2"/>
    </w:pPr>
    <w:rPr>
      <w:rFonts w:ascii="Calibri Light" w:hAnsi="Calibri Light"/>
      <w:color w:val="404040"/>
      <w:sz w:val="26"/>
      <w:szCs w:val="26"/>
    </w:rPr>
  </w:style>
  <w:style w:type="paragraph" w:styleId="41">
    <w:name w:val="heading 4"/>
    <w:aliases w:val="المبحث,المبحث2,وسطي"/>
    <w:basedOn w:val="a8"/>
    <w:next w:val="a8"/>
    <w:link w:val="4Char"/>
    <w:unhideWhenUsed/>
    <w:qFormat/>
    <w:rsid w:val="00576FF1"/>
    <w:pPr>
      <w:keepNext/>
      <w:keepLines/>
      <w:widowControl/>
      <w:tabs>
        <w:tab w:val="num" w:pos="1209"/>
      </w:tabs>
      <w:bidi w:val="0"/>
      <w:adjustRightInd/>
      <w:spacing w:before="80" w:line="264" w:lineRule="auto"/>
      <w:ind w:left="1209" w:hanging="360"/>
      <w:jc w:val="left"/>
      <w:textAlignment w:val="auto"/>
      <w:outlineLvl w:val="3"/>
    </w:pPr>
    <w:rPr>
      <w:rFonts w:ascii="Calibri Light" w:hAnsi="Calibri Light"/>
    </w:rPr>
  </w:style>
  <w:style w:type="paragraph" w:styleId="51">
    <w:name w:val="heading 5"/>
    <w:aliases w:val="المطلب,المطلب1,جانبي2,جانبي1"/>
    <w:basedOn w:val="a8"/>
    <w:next w:val="a8"/>
    <w:link w:val="5Char"/>
    <w:unhideWhenUsed/>
    <w:qFormat/>
    <w:rsid w:val="00576FF1"/>
    <w:pPr>
      <w:tabs>
        <w:tab w:val="num" w:pos="1209"/>
      </w:tabs>
      <w:spacing w:before="240" w:after="60"/>
      <w:ind w:left="1209" w:hanging="360"/>
      <w:outlineLvl w:val="4"/>
    </w:pPr>
    <w:rPr>
      <w:rFonts w:ascii="Calibri" w:hAnsi="Calibri" w:cs="Arial"/>
      <w:b/>
      <w:bCs/>
      <w:i/>
      <w:iCs/>
      <w:sz w:val="26"/>
      <w:szCs w:val="26"/>
    </w:rPr>
  </w:style>
  <w:style w:type="paragraph" w:styleId="6">
    <w:name w:val="heading 6"/>
    <w:aliases w:val="Heading 6,المسلك,المطلب2,جانبي3"/>
    <w:basedOn w:val="a8"/>
    <w:next w:val="a8"/>
    <w:link w:val="6Char"/>
    <w:unhideWhenUsed/>
    <w:qFormat/>
    <w:rsid w:val="00576FF1"/>
    <w:pPr>
      <w:keepNext/>
      <w:keepLines/>
      <w:widowControl/>
      <w:tabs>
        <w:tab w:val="num" w:pos="1209"/>
      </w:tabs>
      <w:bidi w:val="0"/>
      <w:adjustRightInd/>
      <w:spacing w:before="80" w:line="264" w:lineRule="auto"/>
      <w:ind w:left="1209" w:hanging="360"/>
      <w:jc w:val="left"/>
      <w:textAlignment w:val="auto"/>
      <w:outlineLvl w:val="5"/>
    </w:pPr>
    <w:rPr>
      <w:rFonts w:ascii="Calibri Light" w:hAnsi="Calibri Light"/>
      <w:color w:val="595959"/>
      <w:sz w:val="21"/>
      <w:szCs w:val="21"/>
    </w:rPr>
  </w:style>
  <w:style w:type="paragraph" w:styleId="7">
    <w:name w:val="heading 7"/>
    <w:basedOn w:val="a8"/>
    <w:next w:val="a8"/>
    <w:link w:val="7Char"/>
    <w:unhideWhenUsed/>
    <w:qFormat/>
    <w:rsid w:val="00576FF1"/>
    <w:pPr>
      <w:keepNext/>
      <w:keepLines/>
      <w:widowControl/>
      <w:tabs>
        <w:tab w:val="num" w:pos="1209"/>
      </w:tabs>
      <w:bidi w:val="0"/>
      <w:adjustRightInd/>
      <w:spacing w:before="80" w:line="264" w:lineRule="auto"/>
      <w:ind w:left="1209" w:hanging="360"/>
      <w:jc w:val="left"/>
      <w:textAlignment w:val="auto"/>
      <w:outlineLvl w:val="6"/>
    </w:pPr>
    <w:rPr>
      <w:rFonts w:ascii="Calibri Light" w:hAnsi="Calibri Light"/>
      <w:i/>
      <w:iCs/>
      <w:color w:val="595959"/>
      <w:sz w:val="21"/>
      <w:szCs w:val="21"/>
    </w:rPr>
  </w:style>
  <w:style w:type="paragraph" w:styleId="8">
    <w:name w:val="heading 8"/>
    <w:basedOn w:val="a8"/>
    <w:next w:val="a8"/>
    <w:link w:val="8Char"/>
    <w:unhideWhenUsed/>
    <w:qFormat/>
    <w:rsid w:val="00576FF1"/>
    <w:pPr>
      <w:keepNext/>
      <w:keepLines/>
      <w:widowControl/>
      <w:tabs>
        <w:tab w:val="num" w:pos="1209"/>
      </w:tabs>
      <w:bidi w:val="0"/>
      <w:adjustRightInd/>
      <w:spacing w:before="80" w:line="264" w:lineRule="auto"/>
      <w:ind w:left="1209" w:hanging="360"/>
      <w:jc w:val="left"/>
      <w:textAlignment w:val="auto"/>
      <w:outlineLvl w:val="7"/>
    </w:pPr>
    <w:rPr>
      <w:rFonts w:ascii="Calibri Light" w:hAnsi="Calibri Light"/>
      <w:smallCaps/>
      <w:color w:val="595959"/>
      <w:sz w:val="21"/>
      <w:szCs w:val="21"/>
    </w:rPr>
  </w:style>
  <w:style w:type="paragraph" w:styleId="90">
    <w:name w:val="heading 9"/>
    <w:basedOn w:val="a8"/>
    <w:next w:val="a8"/>
    <w:link w:val="9Char"/>
    <w:unhideWhenUsed/>
    <w:qFormat/>
    <w:rsid w:val="00576FF1"/>
    <w:pPr>
      <w:keepNext/>
      <w:keepLines/>
      <w:widowControl/>
      <w:tabs>
        <w:tab w:val="num" w:pos="1209"/>
      </w:tabs>
      <w:bidi w:val="0"/>
      <w:adjustRightInd/>
      <w:spacing w:before="80" w:line="264" w:lineRule="auto"/>
      <w:ind w:left="1209" w:hanging="360"/>
      <w:jc w:val="left"/>
      <w:textAlignment w:val="auto"/>
      <w:outlineLvl w:val="8"/>
    </w:pPr>
    <w:rPr>
      <w:rFonts w:ascii="Calibri Light" w:hAnsi="Calibri Light"/>
      <w:i/>
      <w:iCs/>
      <w:smallCaps/>
      <w:color w:val="595959"/>
      <w:sz w:val="21"/>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styleId="ac">
    <w:name w:val="Strong"/>
    <w:aliases w:val="أحاديث نبوية"/>
    <w:uiPriority w:val="22"/>
    <w:qFormat/>
    <w:rsid w:val="000362E5"/>
    <w:rPr>
      <w:b/>
      <w:bCs/>
    </w:rPr>
  </w:style>
  <w:style w:type="paragraph" w:styleId="ad">
    <w:name w:val="footer"/>
    <w:aliases w:val="تذييل صفحة,Footer"/>
    <w:basedOn w:val="a8"/>
    <w:link w:val="Char"/>
    <w:uiPriority w:val="99"/>
    <w:rsid w:val="00E43310"/>
    <w:pPr>
      <w:tabs>
        <w:tab w:val="center" w:pos="4153"/>
        <w:tab w:val="right" w:pos="8306"/>
      </w:tabs>
    </w:pPr>
  </w:style>
  <w:style w:type="character" w:styleId="ae">
    <w:name w:val="page number"/>
    <w:aliases w:val="رقم صفحة,Page Number"/>
    <w:basedOn w:val="a9"/>
    <w:qFormat/>
    <w:rsid w:val="00E43310"/>
  </w:style>
  <w:style w:type="paragraph" w:styleId="af">
    <w:name w:val="header"/>
    <w:aliases w:val="رأس صفحة,Header,رأس صفحة1, Char1 Char Char Char Char, Char1 Char Char Char,Char1 Char Char Char Char,Char1 Char Char Char"/>
    <w:basedOn w:val="a8"/>
    <w:link w:val="Char0"/>
    <w:uiPriority w:val="99"/>
    <w:rsid w:val="007122CA"/>
    <w:pPr>
      <w:tabs>
        <w:tab w:val="center" w:pos="4153"/>
        <w:tab w:val="right" w:pos="8306"/>
      </w:tabs>
    </w:pPr>
  </w:style>
  <w:style w:type="paragraph" w:styleId="af0">
    <w:name w:val="footnote text"/>
    <w:aliases w:val="Char,نمط الحاشية,??? ???????,Footnote Text Char Char Char Char Char Char Char Char Char Char Char Char Char Char Char Char Char Char,Footnote Text Char Char Char Char Char Char Char Char Char Char,نص حاشية سفلية Char Char Ch,Footnote Text"/>
    <w:basedOn w:val="a8"/>
    <w:link w:val="Char1"/>
    <w:qFormat/>
    <w:rsid w:val="00132108"/>
    <w:rPr>
      <w:sz w:val="20"/>
      <w:szCs w:val="20"/>
    </w:rPr>
  </w:style>
  <w:style w:type="character" w:styleId="af1">
    <w:name w:val="footnote reference"/>
    <w:aliases w:val="Footnote Reference1,Footnote Reference2,Footnote Reference11,Footnote Reference21,Footnote Reference12,Footnote Reference22,Footnote Reference13,Footnote Reference23,Footnote Reference111,Footnote Reference211,عادي1,AA Footnote,4_"/>
    <w:qFormat/>
    <w:rsid w:val="00132108"/>
    <w:rPr>
      <w:vertAlign w:val="superscript"/>
    </w:rPr>
  </w:style>
  <w:style w:type="character" w:styleId="Hyperlink">
    <w:name w:val="Hyperlink"/>
    <w:uiPriority w:val="99"/>
    <w:rsid w:val="00254DD0"/>
    <w:rPr>
      <w:rFonts w:cs="Adobe Arabic"/>
      <w:color w:val="0000FF"/>
      <w:szCs w:val="32"/>
      <w:u w:val="single"/>
    </w:rPr>
  </w:style>
  <w:style w:type="paragraph" w:styleId="af2">
    <w:name w:val="Normal (Web)"/>
    <w:basedOn w:val="a8"/>
    <w:uiPriority w:val="99"/>
    <w:rsid w:val="00DC0007"/>
    <w:pPr>
      <w:bidi w:val="0"/>
      <w:spacing w:before="100" w:beforeAutospacing="1" w:after="100" w:afterAutospacing="1"/>
    </w:pPr>
  </w:style>
  <w:style w:type="character" w:customStyle="1" w:styleId="apple-converted-space">
    <w:name w:val="apple-converted-space"/>
    <w:basedOn w:val="a9"/>
    <w:rsid w:val="00DC0007"/>
  </w:style>
  <w:style w:type="character" w:styleId="af3">
    <w:name w:val="FollowedHyperlink"/>
    <w:uiPriority w:val="99"/>
    <w:rsid w:val="00DC0007"/>
    <w:rPr>
      <w:color w:val="800080"/>
      <w:u w:val="single"/>
    </w:rPr>
  </w:style>
  <w:style w:type="character" w:customStyle="1" w:styleId="info-desc">
    <w:name w:val="info-desc"/>
    <w:basedOn w:val="a9"/>
    <w:rsid w:val="00030A8F"/>
  </w:style>
  <w:style w:type="character" w:customStyle="1" w:styleId="Char1">
    <w:name w:val="نص حاشية سفلية Char"/>
    <w:aliases w:val="Char Char11,نمط الحاشية Char,??? ??????? Char,Footnote Text Char Char Char Char Char Char Char Char Char Char Char Char Char Char Char Char Char Char Char,Footnote Text Char Char Char Char Char Char Char Char Char Char Char"/>
    <w:basedOn w:val="a9"/>
    <w:link w:val="af0"/>
    <w:rsid w:val="00E5298B"/>
  </w:style>
  <w:style w:type="paragraph" w:styleId="af4">
    <w:name w:val="List Paragraph"/>
    <w:basedOn w:val="a8"/>
    <w:link w:val="Char2"/>
    <w:uiPriority w:val="34"/>
    <w:qFormat/>
    <w:rsid w:val="009E27A0"/>
    <w:pPr>
      <w:widowControl/>
      <w:adjustRightInd/>
      <w:spacing w:after="200" w:line="276" w:lineRule="auto"/>
      <w:ind w:left="720"/>
      <w:contextualSpacing/>
      <w:jc w:val="left"/>
      <w:textAlignment w:val="auto"/>
    </w:pPr>
    <w:rPr>
      <w:rFonts w:ascii="Calibri" w:hAnsi="Calibri" w:cs="Arial"/>
      <w:sz w:val="22"/>
      <w:szCs w:val="22"/>
    </w:rPr>
  </w:style>
  <w:style w:type="table" w:styleId="af5">
    <w:name w:val="Table Grid"/>
    <w:basedOn w:val="aa"/>
    <w:rsid w:val="001066C3"/>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3">
    <w:name w:val="4"/>
    <w:basedOn w:val="a8"/>
    <w:next w:val="ad"/>
    <w:link w:val="Char3"/>
    <w:unhideWhenUsed/>
    <w:rsid w:val="00ED2E80"/>
    <w:pPr>
      <w:widowControl/>
      <w:tabs>
        <w:tab w:val="center" w:pos="4320"/>
        <w:tab w:val="right" w:pos="8640"/>
      </w:tabs>
      <w:adjustRightInd/>
      <w:spacing w:line="240" w:lineRule="auto"/>
      <w:ind w:firstLine="720"/>
      <w:contextualSpacing/>
      <w:textAlignment w:val="auto"/>
    </w:pPr>
    <w:rPr>
      <w:rFonts w:ascii="adwa-assalaf" w:eastAsia="Calibri" w:hAnsi="adwa-assalaf" w:cs="adwa-assalaf"/>
      <w:sz w:val="32"/>
      <w:szCs w:val="32"/>
    </w:rPr>
  </w:style>
  <w:style w:type="character" w:customStyle="1" w:styleId="Char4">
    <w:name w:val="رأس صفحة Char"/>
    <w:uiPriority w:val="99"/>
    <w:rsid w:val="00ED2E80"/>
    <w:rPr>
      <w:rFonts w:ascii="adwa-assalaf" w:hAnsi="adwa-assalaf" w:cs="adwa-assalaf"/>
      <w:sz w:val="32"/>
      <w:szCs w:val="32"/>
    </w:rPr>
  </w:style>
  <w:style w:type="character" w:customStyle="1" w:styleId="Char3">
    <w:name w:val="تذييل صفحة Char"/>
    <w:link w:val="43"/>
    <w:uiPriority w:val="99"/>
    <w:rsid w:val="00ED2E80"/>
    <w:rPr>
      <w:rFonts w:ascii="adwa-assalaf" w:hAnsi="adwa-assalaf" w:cs="adwa-assalaf"/>
      <w:sz w:val="32"/>
      <w:szCs w:val="32"/>
    </w:rPr>
  </w:style>
  <w:style w:type="paragraph" w:styleId="af6">
    <w:name w:val="TOC Heading"/>
    <w:basedOn w:val="13"/>
    <w:next w:val="a8"/>
    <w:uiPriority w:val="39"/>
    <w:unhideWhenUsed/>
    <w:qFormat/>
    <w:rsid w:val="00AB43D4"/>
    <w:pPr>
      <w:keepLines/>
      <w:widowControl/>
      <w:adjustRightInd/>
      <w:spacing w:before="480" w:after="0" w:line="276" w:lineRule="auto"/>
      <w:jc w:val="left"/>
      <w:textAlignment w:val="auto"/>
      <w:outlineLvl w:val="9"/>
    </w:pPr>
    <w:rPr>
      <w:rFonts w:ascii="Cambria" w:hAnsi="Cambria" w:cs="Times New Roman"/>
      <w:bCs/>
      <w:color w:val="365F91"/>
      <w:kern w:val="0"/>
      <w:sz w:val="28"/>
      <w:rtl/>
    </w:rPr>
  </w:style>
  <w:style w:type="paragraph" w:styleId="15">
    <w:name w:val="toc 1"/>
    <w:basedOn w:val="a8"/>
    <w:next w:val="a8"/>
    <w:autoRedefine/>
    <w:qFormat/>
    <w:rsid w:val="00254DD0"/>
    <w:pPr>
      <w:tabs>
        <w:tab w:val="right" w:leader="dot" w:pos="6340"/>
      </w:tabs>
      <w:spacing w:line="240" w:lineRule="auto"/>
    </w:pPr>
    <w:rPr>
      <w:rFonts w:cs="Adobe Arabic"/>
      <w:szCs w:val="32"/>
    </w:rPr>
  </w:style>
  <w:style w:type="paragraph" w:styleId="af7">
    <w:name w:val="Title"/>
    <w:aliases w:val="اساسي"/>
    <w:basedOn w:val="a8"/>
    <w:next w:val="a8"/>
    <w:link w:val="Char5"/>
    <w:qFormat/>
    <w:rsid w:val="00AB43D4"/>
    <w:pPr>
      <w:spacing w:before="240" w:after="60"/>
      <w:jc w:val="center"/>
      <w:outlineLvl w:val="0"/>
    </w:pPr>
    <w:rPr>
      <w:rFonts w:ascii="Cambria" w:hAnsi="Cambria"/>
      <w:b/>
      <w:bCs/>
      <w:kern w:val="28"/>
      <w:sz w:val="32"/>
      <w:szCs w:val="32"/>
    </w:rPr>
  </w:style>
  <w:style w:type="character" w:customStyle="1" w:styleId="Char5">
    <w:name w:val="العنوان Char"/>
    <w:aliases w:val="اساسي Char"/>
    <w:link w:val="af7"/>
    <w:rsid w:val="00AB43D4"/>
    <w:rPr>
      <w:rFonts w:ascii="Cambria" w:eastAsia="Times New Roman" w:hAnsi="Cambria" w:cs="Times New Roman"/>
      <w:b/>
      <w:bCs/>
      <w:kern w:val="28"/>
      <w:sz w:val="32"/>
      <w:szCs w:val="32"/>
    </w:rPr>
  </w:style>
  <w:style w:type="paragraph" w:styleId="af8">
    <w:name w:val="Balloon Text"/>
    <w:aliases w:val=" Char1 Char"/>
    <w:basedOn w:val="a8"/>
    <w:link w:val="Char6"/>
    <w:uiPriority w:val="99"/>
    <w:qFormat/>
    <w:rsid w:val="00445EE7"/>
    <w:pPr>
      <w:spacing w:line="240" w:lineRule="auto"/>
    </w:pPr>
    <w:rPr>
      <w:rFonts w:ascii="Tahoma" w:hAnsi="Tahoma" w:cs="Tahoma"/>
      <w:sz w:val="16"/>
      <w:szCs w:val="16"/>
    </w:rPr>
  </w:style>
  <w:style w:type="character" w:customStyle="1" w:styleId="Char6">
    <w:name w:val="نص في بالون Char"/>
    <w:aliases w:val=" Char1 Char Char"/>
    <w:link w:val="af8"/>
    <w:uiPriority w:val="99"/>
    <w:qFormat/>
    <w:rsid w:val="00445EE7"/>
    <w:rPr>
      <w:rFonts w:ascii="Tahoma" w:hAnsi="Tahoma" w:cs="Tahoma"/>
      <w:sz w:val="16"/>
      <w:szCs w:val="16"/>
    </w:rPr>
  </w:style>
  <w:style w:type="numbering" w:customStyle="1" w:styleId="16">
    <w:name w:val="بلا قائمة1"/>
    <w:next w:val="ab"/>
    <w:uiPriority w:val="99"/>
    <w:semiHidden/>
    <w:unhideWhenUsed/>
    <w:rsid w:val="004F5D4F"/>
  </w:style>
  <w:style w:type="paragraph" w:customStyle="1" w:styleId="31">
    <w:name w:val="3"/>
    <w:basedOn w:val="a8"/>
    <w:link w:val="3Char0"/>
    <w:rsid w:val="004F5D4F"/>
    <w:pPr>
      <w:widowControl/>
      <w:tabs>
        <w:tab w:val="center" w:pos="4153"/>
        <w:tab w:val="right" w:pos="8306"/>
      </w:tabs>
      <w:adjustRightInd/>
      <w:spacing w:line="240" w:lineRule="auto"/>
      <w:jc w:val="left"/>
      <w:textAlignment w:val="auto"/>
    </w:pPr>
    <w:rPr>
      <w:rFonts w:ascii="Calibri" w:eastAsia="Calibri" w:hAnsi="Calibri" w:cs="Arial"/>
      <w:sz w:val="20"/>
      <w:szCs w:val="20"/>
    </w:rPr>
  </w:style>
  <w:style w:type="character" w:customStyle="1" w:styleId="Char20">
    <w:name w:val="رأس صفحة Char2"/>
    <w:rsid w:val="004F5D4F"/>
  </w:style>
  <w:style w:type="character" w:customStyle="1" w:styleId="Char2">
    <w:name w:val=" سرد الفقرات Char"/>
    <w:link w:val="af4"/>
    <w:uiPriority w:val="34"/>
    <w:rsid w:val="004F5D4F"/>
    <w:rPr>
      <w:rFonts w:ascii="Calibri" w:hAnsi="Calibri" w:cs="Arial"/>
      <w:sz w:val="22"/>
      <w:szCs w:val="22"/>
    </w:rPr>
  </w:style>
  <w:style w:type="character" w:customStyle="1" w:styleId="Char0">
    <w:name w:val="رأس الصفحة Char"/>
    <w:aliases w:val="رأس صفحة Char1,Header Char1,رأس صفحة1 Char, Char1 Char Char Char Char Char, Char1 Char Char Char Char1,Char1 Char Char Char Char Char,Char1 Char Char Char Char1"/>
    <w:link w:val="af"/>
    <w:uiPriority w:val="99"/>
    <w:rsid w:val="004F5D4F"/>
    <w:rPr>
      <w:sz w:val="24"/>
      <w:szCs w:val="24"/>
    </w:rPr>
  </w:style>
  <w:style w:type="character" w:customStyle="1" w:styleId="1Char">
    <w:name w:val="عنوان 1 Char"/>
    <w:aliases w:val="العنوان الفرعي 1 Char1,أحمد 1 Char,عنوان 1 Char Char Char Char,عنوان 1 Char Char Char1,Heading 1 Char1,الفصل1 Char,الباب1 Char,عنوان 1 Char Char Char Char Char Char Char Char Char Char Char Char1,Heading 11 Char Char1"/>
    <w:link w:val="13"/>
    <w:rsid w:val="004F5D4F"/>
    <w:rPr>
      <w:rFonts w:ascii="Arial" w:hAnsi="Arial" w:cs="PT Bold Heading"/>
      <w:b/>
      <w:kern w:val="32"/>
      <w:sz w:val="32"/>
      <w:szCs w:val="28"/>
    </w:rPr>
  </w:style>
  <w:style w:type="character" w:customStyle="1" w:styleId="Char">
    <w:name w:val="تذييل الصفحة Char"/>
    <w:aliases w:val="تذييل صفحة Char1,Footer Char1"/>
    <w:link w:val="ad"/>
    <w:uiPriority w:val="99"/>
    <w:rsid w:val="00E242AD"/>
    <w:rPr>
      <w:sz w:val="24"/>
      <w:szCs w:val="24"/>
    </w:rPr>
  </w:style>
  <w:style w:type="paragraph" w:styleId="af9">
    <w:name w:val="endnote text"/>
    <w:basedOn w:val="a8"/>
    <w:link w:val="Char7"/>
    <w:uiPriority w:val="99"/>
    <w:rsid w:val="00E242AD"/>
    <w:pPr>
      <w:widowControl/>
      <w:adjustRightInd/>
      <w:spacing w:line="240" w:lineRule="auto"/>
      <w:jc w:val="left"/>
      <w:textAlignment w:val="auto"/>
    </w:pPr>
    <w:rPr>
      <w:sz w:val="20"/>
      <w:szCs w:val="20"/>
    </w:rPr>
  </w:style>
  <w:style w:type="character" w:customStyle="1" w:styleId="Char7">
    <w:name w:val="نص تعليق ختامي Char"/>
    <w:basedOn w:val="a9"/>
    <w:link w:val="af9"/>
    <w:uiPriority w:val="99"/>
    <w:rsid w:val="00E242AD"/>
  </w:style>
  <w:style w:type="character" w:styleId="afa">
    <w:name w:val="endnote reference"/>
    <w:uiPriority w:val="99"/>
    <w:rsid w:val="00E242AD"/>
    <w:rPr>
      <w:vertAlign w:val="superscript"/>
    </w:rPr>
  </w:style>
  <w:style w:type="character" w:customStyle="1" w:styleId="5Char">
    <w:name w:val="عنوان 5 Char"/>
    <w:aliases w:val="المطلب Char,المطلب1 Char,جانبي2 Char,جانبي1 Char"/>
    <w:link w:val="51"/>
    <w:rsid w:val="00576FF1"/>
    <w:rPr>
      <w:rFonts w:ascii="Calibri" w:hAnsi="Calibri" w:cs="Arial"/>
      <w:b/>
      <w:bCs/>
      <w:i/>
      <w:iCs/>
      <w:sz w:val="26"/>
      <w:szCs w:val="26"/>
    </w:rPr>
  </w:style>
  <w:style w:type="character" w:customStyle="1" w:styleId="2Char">
    <w:name w:val="عنوان 2 Char"/>
    <w:aliases w:val="أحمد 2 Char, Char Char,Heading 2 Char1,الفصل2 Char,الباب2 Char,سكينة2 Char,عنوان 2 Char Char Char"/>
    <w:link w:val="2"/>
    <w:uiPriority w:val="9"/>
    <w:rsid w:val="00576FF1"/>
    <w:rPr>
      <w:rFonts w:ascii="Calibri Light" w:hAnsi="Calibri Light"/>
      <w:color w:val="2E74B5"/>
      <w:sz w:val="28"/>
      <w:szCs w:val="28"/>
    </w:rPr>
  </w:style>
  <w:style w:type="character" w:customStyle="1" w:styleId="3Char">
    <w:name w:val="عنوان 3 Char"/>
    <w:aliases w:val="عنوان 3 Char Char Char Char Char Char Char Char Char,عنوان 3 Char Char Char Char Char Char Char,Heading 3 Char1,رئيس1 Char,المبحث1 Char"/>
    <w:link w:val="30"/>
    <w:uiPriority w:val="9"/>
    <w:rsid w:val="00576FF1"/>
    <w:rPr>
      <w:rFonts w:ascii="Calibri Light" w:hAnsi="Calibri Light"/>
      <w:color w:val="404040"/>
      <w:sz w:val="26"/>
      <w:szCs w:val="26"/>
    </w:rPr>
  </w:style>
  <w:style w:type="character" w:customStyle="1" w:styleId="4Char">
    <w:name w:val="عنوان 4 Char"/>
    <w:aliases w:val="المبحث Char,المبحث2 Char,وسطي Char"/>
    <w:link w:val="41"/>
    <w:uiPriority w:val="9"/>
    <w:rsid w:val="00576FF1"/>
    <w:rPr>
      <w:rFonts w:ascii="Calibri Light" w:hAnsi="Calibri Light"/>
      <w:sz w:val="24"/>
      <w:szCs w:val="24"/>
    </w:rPr>
  </w:style>
  <w:style w:type="character" w:customStyle="1" w:styleId="6Char">
    <w:name w:val="عنوان 6 Char"/>
    <w:aliases w:val="Heading 6 Char1,المسلك Char,المطلب2 Char,جانبي3 Char"/>
    <w:link w:val="6"/>
    <w:rsid w:val="00576FF1"/>
    <w:rPr>
      <w:rFonts w:ascii="Calibri Light" w:hAnsi="Calibri Light"/>
      <w:color w:val="595959"/>
      <w:sz w:val="21"/>
      <w:szCs w:val="21"/>
    </w:rPr>
  </w:style>
  <w:style w:type="character" w:customStyle="1" w:styleId="7Char">
    <w:name w:val="عنوان 7 Char"/>
    <w:link w:val="7"/>
    <w:rsid w:val="00576FF1"/>
    <w:rPr>
      <w:rFonts w:ascii="Calibri Light" w:hAnsi="Calibri Light"/>
      <w:i/>
      <w:iCs/>
      <w:color w:val="595959"/>
      <w:sz w:val="21"/>
      <w:szCs w:val="21"/>
    </w:rPr>
  </w:style>
  <w:style w:type="character" w:customStyle="1" w:styleId="8Char">
    <w:name w:val="عنوان 8 Char"/>
    <w:link w:val="8"/>
    <w:rsid w:val="00576FF1"/>
    <w:rPr>
      <w:rFonts w:ascii="Calibri Light" w:hAnsi="Calibri Light"/>
      <w:smallCaps/>
      <w:color w:val="595959"/>
      <w:sz w:val="21"/>
      <w:szCs w:val="21"/>
    </w:rPr>
  </w:style>
  <w:style w:type="character" w:customStyle="1" w:styleId="9Char">
    <w:name w:val="عنوان 9 Char"/>
    <w:link w:val="90"/>
    <w:rsid w:val="00576FF1"/>
    <w:rPr>
      <w:rFonts w:ascii="Calibri Light" w:hAnsi="Calibri Light"/>
      <w:i/>
      <w:iCs/>
      <w:smallCaps/>
      <w:color w:val="595959"/>
      <w:sz w:val="21"/>
      <w:szCs w:val="21"/>
    </w:rPr>
  </w:style>
  <w:style w:type="character" w:customStyle="1" w:styleId="reference">
    <w:name w:val="reference"/>
    <w:rsid w:val="00576FF1"/>
  </w:style>
  <w:style w:type="character" w:customStyle="1" w:styleId="quran">
    <w:name w:val="quran"/>
    <w:rsid w:val="00576FF1"/>
  </w:style>
  <w:style w:type="character" w:customStyle="1" w:styleId="suraaname">
    <w:name w:val="suraaname"/>
    <w:rsid w:val="00576FF1"/>
  </w:style>
  <w:style w:type="character" w:customStyle="1" w:styleId="hadeeth">
    <w:name w:val="hadeeth"/>
    <w:rsid w:val="00576FF1"/>
  </w:style>
  <w:style w:type="paragraph" w:styleId="afb">
    <w:name w:val="Subtitle"/>
    <w:basedOn w:val="a8"/>
    <w:next w:val="a8"/>
    <w:link w:val="Char8"/>
    <w:qFormat/>
    <w:rsid w:val="00576FF1"/>
    <w:pPr>
      <w:widowControl/>
      <w:numPr>
        <w:ilvl w:val="1"/>
      </w:numPr>
      <w:adjustRightInd/>
      <w:spacing w:after="240" w:line="240" w:lineRule="auto"/>
      <w:jc w:val="right"/>
      <w:textAlignment w:val="auto"/>
    </w:pPr>
    <w:rPr>
      <w:rFonts w:ascii="Calibri Light" w:hAnsi="Calibri Light"/>
      <w:color w:val="404040"/>
      <w:sz w:val="30"/>
      <w:szCs w:val="30"/>
    </w:rPr>
  </w:style>
  <w:style w:type="character" w:customStyle="1" w:styleId="Char8">
    <w:name w:val="عنوان فرعي Char"/>
    <w:link w:val="afb"/>
    <w:uiPriority w:val="11"/>
    <w:rsid w:val="00576FF1"/>
    <w:rPr>
      <w:rFonts w:ascii="Calibri Light" w:hAnsi="Calibri Light"/>
      <w:color w:val="404040"/>
      <w:sz w:val="30"/>
      <w:szCs w:val="30"/>
    </w:rPr>
  </w:style>
  <w:style w:type="character" w:styleId="afc">
    <w:name w:val="annotation reference"/>
    <w:unhideWhenUsed/>
    <w:qFormat/>
    <w:rsid w:val="00576FF1"/>
    <w:rPr>
      <w:sz w:val="16"/>
      <w:szCs w:val="16"/>
    </w:rPr>
  </w:style>
  <w:style w:type="paragraph" w:styleId="afd">
    <w:name w:val="annotation text"/>
    <w:basedOn w:val="a8"/>
    <w:link w:val="Char9"/>
    <w:unhideWhenUsed/>
    <w:qFormat/>
    <w:rsid w:val="00576FF1"/>
    <w:pPr>
      <w:widowControl/>
      <w:adjustRightInd/>
      <w:spacing w:after="120" w:line="240" w:lineRule="auto"/>
      <w:jc w:val="left"/>
      <w:textAlignment w:val="auto"/>
    </w:pPr>
    <w:rPr>
      <w:rFonts w:ascii="Calibri" w:hAnsi="Calibri" w:cs="Arial"/>
      <w:sz w:val="20"/>
      <w:szCs w:val="20"/>
    </w:rPr>
  </w:style>
  <w:style w:type="character" w:customStyle="1" w:styleId="Char9">
    <w:name w:val="نص تعليق Char"/>
    <w:link w:val="afd"/>
    <w:qFormat/>
    <w:rsid w:val="00576FF1"/>
    <w:rPr>
      <w:rFonts w:ascii="Calibri" w:hAnsi="Calibri" w:cs="Arial"/>
    </w:rPr>
  </w:style>
  <w:style w:type="paragraph" w:styleId="afe">
    <w:name w:val="annotation subject"/>
    <w:basedOn w:val="afd"/>
    <w:next w:val="afd"/>
    <w:link w:val="Chara"/>
    <w:unhideWhenUsed/>
    <w:rsid w:val="00576FF1"/>
    <w:rPr>
      <w:b/>
      <w:bCs/>
    </w:rPr>
  </w:style>
  <w:style w:type="character" w:customStyle="1" w:styleId="Chara">
    <w:name w:val="موضوع تعليق Char"/>
    <w:link w:val="afe"/>
    <w:rsid w:val="00576FF1"/>
    <w:rPr>
      <w:rFonts w:ascii="Calibri" w:hAnsi="Calibri" w:cs="Arial"/>
      <w:b/>
      <w:bCs/>
    </w:rPr>
  </w:style>
  <w:style w:type="paragraph" w:styleId="aff">
    <w:name w:val="Revision"/>
    <w:hidden/>
    <w:uiPriority w:val="99"/>
    <w:semiHidden/>
    <w:rsid w:val="00576FF1"/>
    <w:rPr>
      <w:rFonts w:ascii="Calibri" w:hAnsi="Calibri" w:cs="Arial"/>
      <w:sz w:val="21"/>
      <w:szCs w:val="21"/>
    </w:rPr>
  </w:style>
  <w:style w:type="paragraph" w:styleId="aff0">
    <w:name w:val="caption"/>
    <w:aliases w:val="Table/Figure Heading"/>
    <w:basedOn w:val="a8"/>
    <w:next w:val="a8"/>
    <w:unhideWhenUsed/>
    <w:qFormat/>
    <w:rsid w:val="00576FF1"/>
    <w:pPr>
      <w:widowControl/>
      <w:bidi w:val="0"/>
      <w:adjustRightInd/>
      <w:spacing w:after="120" w:line="240" w:lineRule="auto"/>
      <w:jc w:val="left"/>
      <w:textAlignment w:val="auto"/>
    </w:pPr>
    <w:rPr>
      <w:rFonts w:ascii="Calibri" w:hAnsi="Calibri" w:cs="Arial"/>
      <w:b/>
      <w:bCs/>
      <w:color w:val="404040"/>
      <w:sz w:val="20"/>
      <w:szCs w:val="20"/>
    </w:rPr>
  </w:style>
  <w:style w:type="character" w:styleId="aff1">
    <w:name w:val="Emphasis"/>
    <w:uiPriority w:val="20"/>
    <w:qFormat/>
    <w:rsid w:val="00576FF1"/>
    <w:rPr>
      <w:i/>
      <w:iCs/>
    </w:rPr>
  </w:style>
  <w:style w:type="paragraph" w:styleId="aff2">
    <w:name w:val="No Spacing"/>
    <w:aliases w:val="هوامش"/>
    <w:link w:val="Charb"/>
    <w:uiPriority w:val="1"/>
    <w:qFormat/>
    <w:rsid w:val="00576FF1"/>
    <w:rPr>
      <w:rFonts w:ascii="Calibri" w:hAnsi="Calibri" w:cs="Arial"/>
      <w:sz w:val="21"/>
      <w:szCs w:val="21"/>
    </w:rPr>
  </w:style>
  <w:style w:type="paragraph" w:styleId="aff3">
    <w:name w:val="Quote"/>
    <w:basedOn w:val="a8"/>
    <w:next w:val="a8"/>
    <w:link w:val="Charc"/>
    <w:uiPriority w:val="29"/>
    <w:qFormat/>
    <w:rsid w:val="00576FF1"/>
    <w:pPr>
      <w:widowControl/>
      <w:bidi w:val="0"/>
      <w:adjustRightInd/>
      <w:spacing w:before="240" w:after="240" w:line="252" w:lineRule="auto"/>
      <w:ind w:left="864" w:right="864"/>
      <w:jc w:val="center"/>
      <w:textAlignment w:val="auto"/>
    </w:pPr>
    <w:rPr>
      <w:rFonts w:ascii="Calibri" w:hAnsi="Calibri" w:cs="Arial"/>
      <w:i/>
      <w:iCs/>
      <w:sz w:val="21"/>
      <w:szCs w:val="21"/>
    </w:rPr>
  </w:style>
  <w:style w:type="character" w:customStyle="1" w:styleId="Charc">
    <w:name w:val="اقتباس Char"/>
    <w:link w:val="aff3"/>
    <w:uiPriority w:val="29"/>
    <w:rsid w:val="00576FF1"/>
    <w:rPr>
      <w:rFonts w:ascii="Calibri" w:hAnsi="Calibri" w:cs="Arial"/>
      <w:i/>
      <w:iCs/>
      <w:sz w:val="21"/>
      <w:szCs w:val="21"/>
    </w:rPr>
  </w:style>
  <w:style w:type="paragraph" w:styleId="aff4">
    <w:name w:val="Intense Quote"/>
    <w:basedOn w:val="a8"/>
    <w:next w:val="a8"/>
    <w:link w:val="Chard"/>
    <w:uiPriority w:val="30"/>
    <w:qFormat/>
    <w:rsid w:val="00576FF1"/>
    <w:pPr>
      <w:widowControl/>
      <w:bidi w:val="0"/>
      <w:adjustRightInd/>
      <w:spacing w:before="100" w:beforeAutospacing="1" w:after="240" w:line="264" w:lineRule="auto"/>
      <w:ind w:left="864" w:right="864"/>
      <w:jc w:val="center"/>
      <w:textAlignment w:val="auto"/>
    </w:pPr>
    <w:rPr>
      <w:rFonts w:ascii="Calibri Light" w:hAnsi="Calibri Light"/>
      <w:color w:val="5B9BD5"/>
      <w:sz w:val="28"/>
      <w:szCs w:val="28"/>
    </w:rPr>
  </w:style>
  <w:style w:type="character" w:customStyle="1" w:styleId="Chard">
    <w:name w:val="اقتباس مكثف Char"/>
    <w:link w:val="aff4"/>
    <w:uiPriority w:val="30"/>
    <w:rsid w:val="00576FF1"/>
    <w:rPr>
      <w:rFonts w:ascii="Calibri Light" w:hAnsi="Calibri Light"/>
      <w:color w:val="5B9BD5"/>
      <w:sz w:val="28"/>
      <w:szCs w:val="28"/>
    </w:rPr>
  </w:style>
  <w:style w:type="character" w:styleId="aff5">
    <w:name w:val="Subtle Emphasis"/>
    <w:uiPriority w:val="19"/>
    <w:qFormat/>
    <w:rsid w:val="00576FF1"/>
    <w:rPr>
      <w:i/>
      <w:iCs/>
      <w:color w:val="595959"/>
    </w:rPr>
  </w:style>
  <w:style w:type="character" w:styleId="aff6">
    <w:name w:val="Intense Emphasis"/>
    <w:uiPriority w:val="21"/>
    <w:qFormat/>
    <w:rsid w:val="00576FF1"/>
    <w:rPr>
      <w:b/>
      <w:bCs/>
      <w:i/>
      <w:iCs/>
    </w:rPr>
  </w:style>
  <w:style w:type="character" w:styleId="aff7">
    <w:name w:val="Subtle Reference"/>
    <w:uiPriority w:val="31"/>
    <w:qFormat/>
    <w:rsid w:val="00576FF1"/>
    <w:rPr>
      <w:smallCaps/>
      <w:color w:val="404040"/>
    </w:rPr>
  </w:style>
  <w:style w:type="character" w:styleId="aff8">
    <w:name w:val="Intense Reference"/>
    <w:uiPriority w:val="32"/>
    <w:qFormat/>
    <w:rsid w:val="00576FF1"/>
    <w:rPr>
      <w:b/>
      <w:bCs/>
      <w:smallCaps/>
      <w:u w:val="single"/>
    </w:rPr>
  </w:style>
  <w:style w:type="character" w:styleId="aff9">
    <w:name w:val="Book Title"/>
    <w:uiPriority w:val="33"/>
    <w:qFormat/>
    <w:rsid w:val="00576FF1"/>
    <w:rPr>
      <w:b/>
      <w:bCs/>
      <w:smallCaps/>
    </w:rPr>
  </w:style>
  <w:style w:type="character" w:customStyle="1" w:styleId="script-hebrew">
    <w:name w:val="script-hebrew"/>
    <w:rsid w:val="00576FF1"/>
  </w:style>
  <w:style w:type="character" w:styleId="affa">
    <w:name w:val="Placeholder Text"/>
    <w:uiPriority w:val="99"/>
    <w:semiHidden/>
    <w:rsid w:val="00576FF1"/>
    <w:rPr>
      <w:color w:val="808080"/>
    </w:rPr>
  </w:style>
  <w:style w:type="character" w:customStyle="1" w:styleId="rsskip">
    <w:name w:val="rs_skip"/>
    <w:rsid w:val="00576FF1"/>
  </w:style>
  <w:style w:type="character" w:customStyle="1" w:styleId="aaya">
    <w:name w:val="aaya"/>
    <w:rsid w:val="00576FF1"/>
  </w:style>
  <w:style w:type="character" w:customStyle="1" w:styleId="sora">
    <w:name w:val="sora"/>
    <w:rsid w:val="00576FF1"/>
  </w:style>
  <w:style w:type="paragraph" w:customStyle="1" w:styleId="footnotedescription">
    <w:name w:val="footnote description"/>
    <w:next w:val="a8"/>
    <w:link w:val="footnotedescriptionChar"/>
    <w:hidden/>
    <w:rsid w:val="00576FF1"/>
    <w:pPr>
      <w:spacing w:line="259" w:lineRule="auto"/>
      <w:ind w:left="43"/>
    </w:pPr>
    <w:rPr>
      <w:rFonts w:ascii="Traditional Arabic" w:eastAsia="Traditional Arabic" w:hAnsi="Traditional Arabic" w:cs="Traditional Arabic"/>
      <w:b/>
      <w:color w:val="000000"/>
      <w:sz w:val="24"/>
      <w:szCs w:val="22"/>
    </w:rPr>
  </w:style>
  <w:style w:type="character" w:customStyle="1" w:styleId="footnotedescriptionChar">
    <w:name w:val="footnote description Char"/>
    <w:link w:val="footnotedescription"/>
    <w:rsid w:val="00576FF1"/>
    <w:rPr>
      <w:rFonts w:ascii="Traditional Arabic" w:eastAsia="Traditional Arabic" w:hAnsi="Traditional Arabic" w:cs="Traditional Arabic"/>
      <w:b/>
      <w:color w:val="000000"/>
      <w:sz w:val="24"/>
      <w:szCs w:val="22"/>
    </w:rPr>
  </w:style>
  <w:style w:type="character" w:customStyle="1" w:styleId="footnotemark">
    <w:name w:val="footnote mark"/>
    <w:hidden/>
    <w:rsid w:val="00576FF1"/>
    <w:rPr>
      <w:rFonts w:ascii="Traditional Arabic" w:eastAsia="Traditional Arabic" w:hAnsi="Traditional Arabic" w:cs="Traditional Arabic"/>
      <w:b/>
      <w:color w:val="000000"/>
      <w:sz w:val="24"/>
      <w:vertAlign w:val="superscript"/>
    </w:rPr>
  </w:style>
  <w:style w:type="character" w:customStyle="1" w:styleId="hadith">
    <w:name w:val="hadith"/>
    <w:rsid w:val="00576FF1"/>
  </w:style>
  <w:style w:type="numbering" w:customStyle="1" w:styleId="20">
    <w:name w:val="بلا قائمة2"/>
    <w:next w:val="ab"/>
    <w:uiPriority w:val="99"/>
    <w:semiHidden/>
    <w:unhideWhenUsed/>
    <w:rsid w:val="00C33F9D"/>
  </w:style>
  <w:style w:type="numbering" w:customStyle="1" w:styleId="32">
    <w:name w:val="بلا قائمة3"/>
    <w:next w:val="ab"/>
    <w:uiPriority w:val="99"/>
    <w:semiHidden/>
    <w:unhideWhenUsed/>
    <w:rsid w:val="004501C4"/>
  </w:style>
  <w:style w:type="paragraph" w:customStyle="1" w:styleId="Tahoma1809">
    <w:name w:val="نمط (لاتيني) Tahoma ‏18 نقطة أسود السطر الأول:  0.9 سم"/>
    <w:basedOn w:val="a8"/>
    <w:next w:val="affb"/>
    <w:rsid w:val="004501C4"/>
    <w:pPr>
      <w:adjustRightInd/>
      <w:spacing w:line="240" w:lineRule="auto"/>
      <w:ind w:firstLine="510"/>
      <w:textAlignment w:val="auto"/>
    </w:pPr>
    <w:rPr>
      <w:rFonts w:ascii="Tahoma" w:hAnsi="Tahoma" w:cs="Traditional Arabic"/>
      <w:color w:val="000000"/>
      <w:sz w:val="36"/>
      <w:szCs w:val="36"/>
      <w:lang w:eastAsia="ar-SA"/>
    </w:rPr>
  </w:style>
  <w:style w:type="paragraph" w:styleId="affb">
    <w:name w:val="Plain Text"/>
    <w:basedOn w:val="a8"/>
    <w:link w:val="Chare"/>
    <w:rsid w:val="004501C4"/>
    <w:pPr>
      <w:adjustRightInd/>
      <w:spacing w:line="240" w:lineRule="auto"/>
      <w:ind w:firstLine="454"/>
      <w:textAlignment w:val="auto"/>
    </w:pPr>
    <w:rPr>
      <w:rFonts w:ascii="Courier New" w:hAnsi="Courier New" w:cs="Courier New"/>
      <w:color w:val="000000"/>
      <w:sz w:val="20"/>
      <w:szCs w:val="20"/>
      <w:lang w:eastAsia="ar-SA"/>
    </w:rPr>
  </w:style>
  <w:style w:type="character" w:customStyle="1" w:styleId="Chare">
    <w:name w:val="نص عادي Char"/>
    <w:link w:val="affb"/>
    <w:rsid w:val="004501C4"/>
    <w:rPr>
      <w:rFonts w:ascii="Courier New" w:hAnsi="Courier New" w:cs="Courier New"/>
      <w:color w:val="000000"/>
      <w:lang w:eastAsia="ar-SA"/>
    </w:rPr>
  </w:style>
  <w:style w:type="paragraph" w:styleId="affc">
    <w:name w:val="table of figures"/>
    <w:basedOn w:val="a8"/>
    <w:next w:val="a8"/>
    <w:rsid w:val="004501C4"/>
    <w:pPr>
      <w:adjustRightInd/>
      <w:spacing w:line="240" w:lineRule="auto"/>
      <w:ind w:left="720" w:hanging="720"/>
      <w:textAlignment w:val="auto"/>
    </w:pPr>
    <w:rPr>
      <w:rFonts w:cs="Traditional Arabic"/>
      <w:color w:val="000000"/>
      <w:sz w:val="36"/>
      <w:szCs w:val="36"/>
      <w:lang w:eastAsia="ar-SA"/>
    </w:rPr>
  </w:style>
  <w:style w:type="paragraph" w:styleId="21">
    <w:name w:val="toc 2"/>
    <w:basedOn w:val="a8"/>
    <w:next w:val="a8"/>
    <w:autoRedefine/>
    <w:qFormat/>
    <w:rsid w:val="004501C4"/>
    <w:pPr>
      <w:adjustRightInd/>
      <w:spacing w:line="240" w:lineRule="auto"/>
      <w:ind w:left="360" w:firstLine="454"/>
      <w:textAlignment w:val="auto"/>
    </w:pPr>
    <w:rPr>
      <w:rFonts w:cs="Traditional Arabic"/>
      <w:color w:val="000000"/>
      <w:sz w:val="36"/>
      <w:szCs w:val="36"/>
      <w:lang w:eastAsia="ar-SA"/>
    </w:rPr>
  </w:style>
  <w:style w:type="paragraph" w:styleId="33">
    <w:name w:val="toc 3"/>
    <w:basedOn w:val="a8"/>
    <w:next w:val="a8"/>
    <w:autoRedefine/>
    <w:qFormat/>
    <w:rsid w:val="008F1B2E"/>
    <w:pPr>
      <w:tabs>
        <w:tab w:val="right" w:leader="dot" w:pos="6340"/>
      </w:tabs>
      <w:adjustRightInd/>
      <w:spacing w:line="240" w:lineRule="auto"/>
      <w:textAlignment w:val="auto"/>
    </w:pPr>
    <w:rPr>
      <w:rFonts w:cs="Traditional Arabic"/>
      <w:color w:val="000000"/>
      <w:sz w:val="36"/>
      <w:szCs w:val="36"/>
      <w:lang w:eastAsia="ar-SA"/>
    </w:rPr>
  </w:style>
  <w:style w:type="paragraph" w:styleId="44">
    <w:name w:val="toc 4"/>
    <w:basedOn w:val="a8"/>
    <w:next w:val="a8"/>
    <w:autoRedefine/>
    <w:rsid w:val="004501C4"/>
    <w:pPr>
      <w:adjustRightInd/>
      <w:spacing w:line="240" w:lineRule="auto"/>
      <w:ind w:left="1080" w:firstLine="454"/>
      <w:textAlignment w:val="auto"/>
    </w:pPr>
    <w:rPr>
      <w:rFonts w:cs="Traditional Arabic"/>
      <w:color w:val="000000"/>
      <w:sz w:val="36"/>
      <w:szCs w:val="36"/>
      <w:lang w:eastAsia="ar-SA"/>
    </w:rPr>
  </w:style>
  <w:style w:type="paragraph" w:styleId="54">
    <w:name w:val="toc 5"/>
    <w:basedOn w:val="a8"/>
    <w:next w:val="a8"/>
    <w:autoRedefine/>
    <w:rsid w:val="00254DD0"/>
    <w:pPr>
      <w:tabs>
        <w:tab w:val="right" w:leader="dot" w:pos="6340"/>
      </w:tabs>
      <w:adjustRightInd/>
      <w:spacing w:line="240" w:lineRule="auto"/>
      <w:textAlignment w:val="auto"/>
    </w:pPr>
    <w:rPr>
      <w:rFonts w:cs="Traditional Arabic"/>
      <w:color w:val="000000"/>
      <w:sz w:val="36"/>
      <w:szCs w:val="36"/>
      <w:lang w:eastAsia="ar-SA"/>
    </w:rPr>
  </w:style>
  <w:style w:type="paragraph" w:styleId="60">
    <w:name w:val="toc 6"/>
    <w:basedOn w:val="a8"/>
    <w:next w:val="a8"/>
    <w:autoRedefine/>
    <w:rsid w:val="004501C4"/>
    <w:pPr>
      <w:adjustRightInd/>
      <w:spacing w:line="240" w:lineRule="auto"/>
      <w:ind w:left="1800" w:firstLine="454"/>
      <w:textAlignment w:val="auto"/>
    </w:pPr>
    <w:rPr>
      <w:rFonts w:cs="Traditional Arabic"/>
      <w:color w:val="000000"/>
      <w:sz w:val="36"/>
      <w:szCs w:val="36"/>
      <w:lang w:eastAsia="ar-SA"/>
    </w:rPr>
  </w:style>
  <w:style w:type="paragraph" w:styleId="70">
    <w:name w:val="toc 7"/>
    <w:basedOn w:val="a8"/>
    <w:next w:val="a8"/>
    <w:autoRedefine/>
    <w:rsid w:val="004501C4"/>
    <w:pPr>
      <w:adjustRightInd/>
      <w:spacing w:line="240" w:lineRule="auto"/>
      <w:ind w:left="2160" w:firstLine="454"/>
      <w:textAlignment w:val="auto"/>
    </w:pPr>
    <w:rPr>
      <w:rFonts w:cs="Traditional Arabic"/>
      <w:color w:val="000000"/>
      <w:sz w:val="36"/>
      <w:szCs w:val="36"/>
      <w:lang w:eastAsia="ar-SA"/>
    </w:rPr>
  </w:style>
  <w:style w:type="paragraph" w:styleId="80">
    <w:name w:val="toc 8"/>
    <w:basedOn w:val="a8"/>
    <w:next w:val="a8"/>
    <w:autoRedefine/>
    <w:rsid w:val="004501C4"/>
    <w:pPr>
      <w:adjustRightInd/>
      <w:spacing w:line="240" w:lineRule="auto"/>
      <w:ind w:left="2520" w:firstLine="454"/>
      <w:textAlignment w:val="auto"/>
    </w:pPr>
    <w:rPr>
      <w:rFonts w:cs="Traditional Arabic"/>
      <w:color w:val="000000"/>
      <w:sz w:val="36"/>
      <w:szCs w:val="36"/>
      <w:lang w:eastAsia="ar-SA"/>
    </w:rPr>
  </w:style>
  <w:style w:type="paragraph" w:styleId="91">
    <w:name w:val="toc 9"/>
    <w:basedOn w:val="a8"/>
    <w:next w:val="a8"/>
    <w:autoRedefine/>
    <w:rsid w:val="004501C4"/>
    <w:pPr>
      <w:adjustRightInd/>
      <w:spacing w:line="240" w:lineRule="auto"/>
      <w:ind w:left="2880" w:firstLine="454"/>
      <w:textAlignment w:val="auto"/>
    </w:pPr>
    <w:rPr>
      <w:rFonts w:cs="Traditional Arabic"/>
      <w:color w:val="000000"/>
      <w:sz w:val="36"/>
      <w:szCs w:val="36"/>
      <w:lang w:eastAsia="ar-SA"/>
    </w:rPr>
  </w:style>
  <w:style w:type="paragraph" w:styleId="affd">
    <w:name w:val="table of authorities"/>
    <w:basedOn w:val="a8"/>
    <w:next w:val="a8"/>
    <w:rsid w:val="004501C4"/>
    <w:pPr>
      <w:adjustRightInd/>
      <w:spacing w:line="240" w:lineRule="auto"/>
      <w:ind w:left="360" w:hanging="360"/>
      <w:textAlignment w:val="auto"/>
    </w:pPr>
    <w:rPr>
      <w:rFonts w:cs="Traditional Arabic"/>
      <w:color w:val="000000"/>
      <w:sz w:val="36"/>
      <w:szCs w:val="36"/>
      <w:lang w:eastAsia="ar-SA"/>
    </w:rPr>
  </w:style>
  <w:style w:type="paragraph" w:styleId="affe">
    <w:name w:val="Document Map"/>
    <w:aliases w:val="خريطة مستند"/>
    <w:basedOn w:val="a8"/>
    <w:link w:val="Charf"/>
    <w:rsid w:val="004501C4"/>
    <w:pPr>
      <w:shd w:val="clear" w:color="auto" w:fill="000080"/>
      <w:adjustRightInd/>
      <w:spacing w:line="240" w:lineRule="auto"/>
      <w:ind w:firstLine="454"/>
      <w:textAlignment w:val="auto"/>
    </w:pPr>
    <w:rPr>
      <w:rFonts w:cs="Traditional Arabic"/>
      <w:color w:val="000000"/>
      <w:sz w:val="36"/>
      <w:szCs w:val="36"/>
      <w:lang w:eastAsia="ar-SA"/>
    </w:rPr>
  </w:style>
  <w:style w:type="character" w:customStyle="1" w:styleId="Charf">
    <w:name w:val="مخطط المستند Char"/>
    <w:aliases w:val="خريطة مستند Char"/>
    <w:link w:val="affe"/>
    <w:uiPriority w:val="99"/>
    <w:rsid w:val="004501C4"/>
    <w:rPr>
      <w:rFonts w:cs="Traditional Arabic"/>
      <w:color w:val="000000"/>
      <w:sz w:val="36"/>
      <w:szCs w:val="36"/>
      <w:shd w:val="clear" w:color="auto" w:fill="000080"/>
      <w:lang w:eastAsia="ar-SA"/>
    </w:rPr>
  </w:style>
  <w:style w:type="paragraph" w:customStyle="1" w:styleId="101">
    <w:name w:val="عنوان 10"/>
    <w:next w:val="a8"/>
    <w:rsid w:val="004501C4"/>
    <w:pPr>
      <w:bidi/>
      <w:jc w:val="lowKashida"/>
    </w:pPr>
    <w:rPr>
      <w:rFonts w:ascii="Tahoma" w:hAnsi="Tahoma" w:cs="Monotype Koufi"/>
      <w:bCs/>
      <w:color w:val="000000"/>
      <w:sz w:val="36"/>
      <w:szCs w:val="40"/>
      <w:lang w:eastAsia="ar-SA"/>
    </w:rPr>
  </w:style>
  <w:style w:type="paragraph" w:customStyle="1" w:styleId="110">
    <w:name w:val="عنوان 11"/>
    <w:next w:val="a8"/>
    <w:rsid w:val="004501C4"/>
    <w:pPr>
      <w:jc w:val="lowKashida"/>
    </w:pPr>
    <w:rPr>
      <w:rFonts w:ascii="Tahoma" w:hAnsi="Tahoma" w:cs="Andalus"/>
      <w:b/>
      <w:bCs/>
      <w:color w:val="000000"/>
      <w:sz w:val="40"/>
      <w:szCs w:val="40"/>
      <w:lang w:eastAsia="ar-SA"/>
    </w:rPr>
  </w:style>
  <w:style w:type="paragraph" w:customStyle="1" w:styleId="120">
    <w:name w:val="عنوان 12"/>
    <w:next w:val="a8"/>
    <w:rsid w:val="004501C4"/>
    <w:pPr>
      <w:jc w:val="lowKashida"/>
    </w:pPr>
    <w:rPr>
      <w:b/>
      <w:bCs/>
      <w:color w:val="000000"/>
      <w:sz w:val="40"/>
      <w:szCs w:val="40"/>
      <w:lang w:eastAsia="ar-SA"/>
    </w:rPr>
  </w:style>
  <w:style w:type="paragraph" w:customStyle="1" w:styleId="130">
    <w:name w:val="عنوان 13"/>
    <w:next w:val="a8"/>
    <w:rsid w:val="004501C4"/>
    <w:pPr>
      <w:jc w:val="lowKashida"/>
    </w:pPr>
    <w:rPr>
      <w:rFonts w:ascii="Tahoma" w:hAnsi="Tahoma" w:cs="Simplified Arabic"/>
      <w:b/>
      <w:bCs/>
      <w:i/>
      <w:iCs/>
      <w:color w:val="000000"/>
      <w:sz w:val="36"/>
      <w:szCs w:val="36"/>
      <w:lang w:eastAsia="ar-SA"/>
    </w:rPr>
  </w:style>
  <w:style w:type="paragraph" w:customStyle="1" w:styleId="142">
    <w:name w:val="عنوان 14"/>
    <w:next w:val="a8"/>
    <w:rsid w:val="004501C4"/>
    <w:pPr>
      <w:jc w:val="lowKashida"/>
    </w:pPr>
    <w:rPr>
      <w:rFonts w:ascii="Tahoma" w:hAnsi="Tahoma" w:cs="Traditional Arabic"/>
      <w:b/>
      <w:bCs/>
      <w:color w:val="000000"/>
      <w:sz w:val="32"/>
      <w:szCs w:val="32"/>
      <w:lang w:eastAsia="ar-SA"/>
    </w:rPr>
  </w:style>
  <w:style w:type="paragraph" w:styleId="afff">
    <w:name w:val="toa heading"/>
    <w:basedOn w:val="a8"/>
    <w:next w:val="a8"/>
    <w:rsid w:val="004501C4"/>
    <w:pPr>
      <w:adjustRightInd/>
      <w:spacing w:before="120" w:line="240" w:lineRule="auto"/>
      <w:ind w:firstLine="454"/>
      <w:textAlignment w:val="auto"/>
    </w:pPr>
    <w:rPr>
      <w:rFonts w:ascii="Arial" w:hAnsi="Arial" w:cs="Arial"/>
      <w:b/>
      <w:bCs/>
      <w:color w:val="000000"/>
      <w:lang w:eastAsia="ar-SA"/>
    </w:rPr>
  </w:style>
  <w:style w:type="paragraph" w:styleId="Index1">
    <w:name w:val="index 1"/>
    <w:basedOn w:val="a8"/>
    <w:next w:val="a8"/>
    <w:autoRedefine/>
    <w:rsid w:val="004501C4"/>
    <w:pPr>
      <w:adjustRightInd/>
      <w:spacing w:line="240" w:lineRule="auto"/>
      <w:ind w:left="360" w:hanging="360"/>
      <w:textAlignment w:val="auto"/>
    </w:pPr>
    <w:rPr>
      <w:rFonts w:cs="Traditional Arabic"/>
      <w:color w:val="000000"/>
      <w:sz w:val="36"/>
      <w:szCs w:val="36"/>
      <w:lang w:eastAsia="ar-SA"/>
    </w:rPr>
  </w:style>
  <w:style w:type="paragraph" w:styleId="afff0">
    <w:name w:val="index heading"/>
    <w:basedOn w:val="a8"/>
    <w:next w:val="Index1"/>
    <w:link w:val="Charf0"/>
    <w:rsid w:val="004501C4"/>
    <w:pPr>
      <w:adjustRightInd/>
      <w:spacing w:line="240" w:lineRule="auto"/>
      <w:ind w:firstLine="454"/>
      <w:textAlignment w:val="auto"/>
    </w:pPr>
    <w:rPr>
      <w:rFonts w:ascii="Arial" w:hAnsi="Arial" w:cs="Arial"/>
      <w:b/>
      <w:bCs/>
      <w:color w:val="000000"/>
      <w:sz w:val="36"/>
      <w:szCs w:val="36"/>
      <w:lang w:eastAsia="ar-SA"/>
    </w:rPr>
  </w:style>
  <w:style w:type="paragraph" w:styleId="afff1">
    <w:name w:val="Body Text"/>
    <w:basedOn w:val="a8"/>
    <w:link w:val="Charf1"/>
    <w:rsid w:val="004501C4"/>
    <w:pPr>
      <w:adjustRightInd/>
      <w:spacing w:after="120" w:line="240" w:lineRule="auto"/>
      <w:jc w:val="mediumKashida"/>
      <w:textAlignment w:val="auto"/>
    </w:pPr>
    <w:rPr>
      <w:rFonts w:cs="Traditional Arabic"/>
      <w:color w:val="000000"/>
      <w:szCs w:val="36"/>
      <w:lang w:val="fr-FR" w:eastAsia="ar-SA"/>
    </w:rPr>
  </w:style>
  <w:style w:type="character" w:customStyle="1" w:styleId="Charf1">
    <w:name w:val="نص أساسي Char"/>
    <w:link w:val="afff1"/>
    <w:uiPriority w:val="99"/>
    <w:rsid w:val="004501C4"/>
    <w:rPr>
      <w:rFonts w:cs="Traditional Arabic"/>
      <w:color w:val="000000"/>
      <w:sz w:val="24"/>
      <w:szCs w:val="36"/>
      <w:lang w:val="fr-FR" w:eastAsia="ar-SA"/>
    </w:rPr>
  </w:style>
  <w:style w:type="paragraph" w:styleId="afff2">
    <w:name w:val="macro"/>
    <w:link w:val="Charf2"/>
    <w:rsid w:val="004501C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Charf2">
    <w:name w:val="نص ماكرو Char"/>
    <w:link w:val="afff2"/>
    <w:rsid w:val="004501C4"/>
    <w:rPr>
      <w:rFonts w:ascii="Courier New" w:hAnsi="Courier New" w:cs="Courier New"/>
      <w:color w:val="000000"/>
      <w:lang w:eastAsia="ar-SA"/>
    </w:rPr>
  </w:style>
  <w:style w:type="paragraph" w:styleId="afff3">
    <w:name w:val="Block Text"/>
    <w:basedOn w:val="a8"/>
    <w:rsid w:val="004501C4"/>
    <w:pPr>
      <w:adjustRightInd/>
      <w:spacing w:line="240" w:lineRule="auto"/>
      <w:ind w:left="566" w:hanging="566"/>
      <w:jc w:val="lowKashida"/>
      <w:textAlignment w:val="auto"/>
    </w:pPr>
    <w:rPr>
      <w:rFonts w:cs="Traditional Arabic"/>
      <w:color w:val="000000"/>
      <w:sz w:val="18"/>
      <w:szCs w:val="30"/>
      <w:lang w:eastAsia="ar-SA"/>
    </w:rPr>
  </w:style>
  <w:style w:type="paragraph" w:customStyle="1" w:styleId="17">
    <w:name w:val="نمط إضافي 1"/>
    <w:basedOn w:val="a8"/>
    <w:next w:val="a8"/>
    <w:rsid w:val="004501C4"/>
    <w:pPr>
      <w:adjustRightInd/>
      <w:spacing w:line="240" w:lineRule="auto"/>
      <w:jc w:val="lowKashida"/>
      <w:textAlignment w:val="auto"/>
    </w:pPr>
    <w:rPr>
      <w:rFonts w:cs="Andalus"/>
      <w:color w:val="0000FF"/>
      <w:sz w:val="36"/>
      <w:szCs w:val="40"/>
      <w:lang w:eastAsia="ar-SA"/>
    </w:rPr>
  </w:style>
  <w:style w:type="paragraph" w:customStyle="1" w:styleId="22">
    <w:name w:val="نمط إضافي 2"/>
    <w:basedOn w:val="a8"/>
    <w:next w:val="a8"/>
    <w:rsid w:val="004501C4"/>
    <w:pPr>
      <w:adjustRightInd/>
      <w:spacing w:line="240" w:lineRule="auto"/>
      <w:jc w:val="lowKashida"/>
      <w:textAlignment w:val="auto"/>
    </w:pPr>
    <w:rPr>
      <w:rFonts w:cs="Monotype Koufi"/>
      <w:bCs/>
      <w:color w:val="008000"/>
      <w:sz w:val="36"/>
      <w:szCs w:val="44"/>
      <w:lang w:eastAsia="ar-SA"/>
    </w:rPr>
  </w:style>
  <w:style w:type="paragraph" w:customStyle="1" w:styleId="34">
    <w:name w:val="نمط إضافي 3"/>
    <w:basedOn w:val="a8"/>
    <w:next w:val="a8"/>
    <w:rsid w:val="004501C4"/>
    <w:pPr>
      <w:adjustRightInd/>
      <w:spacing w:line="240" w:lineRule="auto"/>
      <w:jc w:val="lowKashida"/>
      <w:textAlignment w:val="auto"/>
    </w:pPr>
    <w:rPr>
      <w:rFonts w:cs="Tahoma"/>
      <w:color w:val="800080"/>
      <w:sz w:val="36"/>
      <w:szCs w:val="36"/>
      <w:lang w:eastAsia="ar-SA"/>
    </w:rPr>
  </w:style>
  <w:style w:type="paragraph" w:customStyle="1" w:styleId="45">
    <w:name w:val="نمط إضافي 4"/>
    <w:basedOn w:val="a8"/>
    <w:next w:val="a8"/>
    <w:rsid w:val="004501C4"/>
    <w:pPr>
      <w:adjustRightInd/>
      <w:spacing w:line="240" w:lineRule="auto"/>
      <w:jc w:val="lowKashida"/>
      <w:textAlignment w:val="auto"/>
    </w:pPr>
    <w:rPr>
      <w:rFonts w:cs="Simplified Arabic Fixed"/>
      <w:color w:val="FF6600"/>
      <w:sz w:val="44"/>
      <w:szCs w:val="36"/>
      <w:lang w:eastAsia="ar-SA"/>
    </w:rPr>
  </w:style>
  <w:style w:type="paragraph" w:customStyle="1" w:styleId="55">
    <w:name w:val="نمط إضافي 5"/>
    <w:basedOn w:val="a8"/>
    <w:next w:val="a8"/>
    <w:rsid w:val="004501C4"/>
    <w:pPr>
      <w:adjustRightInd/>
      <w:spacing w:line="240" w:lineRule="auto"/>
      <w:jc w:val="lowKashida"/>
      <w:textAlignment w:val="auto"/>
    </w:pPr>
    <w:rPr>
      <w:rFonts w:cs="DecoType Naskh"/>
      <w:color w:val="3366FF"/>
      <w:sz w:val="36"/>
      <w:szCs w:val="44"/>
      <w:lang w:eastAsia="ar-SA"/>
    </w:rPr>
  </w:style>
  <w:style w:type="character" w:customStyle="1" w:styleId="18">
    <w:name w:val="نمط حرفي 1"/>
    <w:rsid w:val="004501C4"/>
    <w:rPr>
      <w:rFonts w:cs="Times New Roman"/>
      <w:szCs w:val="40"/>
    </w:rPr>
  </w:style>
  <w:style w:type="character" w:customStyle="1" w:styleId="24">
    <w:name w:val="نمط حرفي 2"/>
    <w:rsid w:val="004501C4"/>
    <w:rPr>
      <w:rFonts w:ascii="Times New Roman" w:hAnsi="Times New Roman" w:cs="Times New Roman"/>
      <w:sz w:val="40"/>
      <w:szCs w:val="40"/>
    </w:rPr>
  </w:style>
  <w:style w:type="character" w:customStyle="1" w:styleId="35">
    <w:name w:val="نمط حرفي 3"/>
    <w:rsid w:val="004501C4"/>
    <w:rPr>
      <w:rFonts w:ascii="Times New Roman" w:hAnsi="Times New Roman" w:cs="Times New Roman"/>
      <w:sz w:val="40"/>
      <w:szCs w:val="40"/>
    </w:rPr>
  </w:style>
  <w:style w:type="character" w:customStyle="1" w:styleId="46">
    <w:name w:val="نمط حرفي 4"/>
    <w:rsid w:val="004501C4"/>
    <w:rPr>
      <w:rFonts w:cs="Times New Roman"/>
      <w:szCs w:val="40"/>
    </w:rPr>
  </w:style>
  <w:style w:type="character" w:customStyle="1" w:styleId="56">
    <w:name w:val="نمط حرفي 5"/>
    <w:rsid w:val="004501C4"/>
    <w:rPr>
      <w:rFonts w:cs="Times New Roman"/>
      <w:szCs w:val="40"/>
    </w:rPr>
  </w:style>
  <w:style w:type="character" w:customStyle="1" w:styleId="afff4">
    <w:name w:val="حديث"/>
    <w:rsid w:val="004501C4"/>
    <w:rPr>
      <w:rFonts w:cs="Traditional Arabic"/>
      <w:szCs w:val="36"/>
    </w:rPr>
  </w:style>
  <w:style w:type="character" w:customStyle="1" w:styleId="afff5">
    <w:name w:val="أثر"/>
    <w:rsid w:val="004501C4"/>
    <w:rPr>
      <w:rFonts w:cs="Traditional Arabic"/>
      <w:szCs w:val="36"/>
    </w:rPr>
  </w:style>
  <w:style w:type="character" w:customStyle="1" w:styleId="afff6">
    <w:name w:val="مثل"/>
    <w:rsid w:val="004501C4"/>
    <w:rPr>
      <w:rFonts w:cs="Traditional Arabic"/>
      <w:szCs w:val="36"/>
    </w:rPr>
  </w:style>
  <w:style w:type="character" w:customStyle="1" w:styleId="afff7">
    <w:name w:val="قول"/>
    <w:rsid w:val="004501C4"/>
    <w:rPr>
      <w:rFonts w:cs="Traditional Arabic"/>
      <w:szCs w:val="36"/>
    </w:rPr>
  </w:style>
  <w:style w:type="character" w:customStyle="1" w:styleId="afff8">
    <w:name w:val="شعر"/>
    <w:rsid w:val="004501C4"/>
    <w:rPr>
      <w:rFonts w:cs="Traditional Arabic"/>
      <w:szCs w:val="36"/>
    </w:rPr>
  </w:style>
  <w:style w:type="character" w:customStyle="1" w:styleId="TraditionalArabic">
    <w:name w:val="نمط مرجع حاشية سفلية + (العربية وغيرها) Traditional Arabic"/>
    <w:rsid w:val="004501C4"/>
    <w:rPr>
      <w:rFonts w:cs="Traditional Arabic"/>
      <w:vertAlign w:val="superscript"/>
    </w:rPr>
  </w:style>
  <w:style w:type="table" w:customStyle="1" w:styleId="19">
    <w:name w:val="شبكة جدول1"/>
    <w:basedOn w:val="aa"/>
    <w:next w:val="af5"/>
    <w:uiPriority w:val="39"/>
    <w:rsid w:val="004501C4"/>
    <w:pPr>
      <w:jc w:val="lowKashida"/>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b">
    <w:name w:val="بلا تباعد Char"/>
    <w:aliases w:val="هوامش Char"/>
    <w:link w:val="aff2"/>
    <w:uiPriority w:val="1"/>
    <w:rsid w:val="004501C4"/>
    <w:rPr>
      <w:rFonts w:ascii="Calibri" w:hAnsi="Calibri" w:cs="Arial"/>
      <w:sz w:val="21"/>
      <w:szCs w:val="21"/>
    </w:rPr>
  </w:style>
  <w:style w:type="numbering" w:customStyle="1" w:styleId="47">
    <w:name w:val="بلا قائمة4"/>
    <w:next w:val="ab"/>
    <w:semiHidden/>
    <w:unhideWhenUsed/>
    <w:rsid w:val="002E6A72"/>
  </w:style>
  <w:style w:type="paragraph" w:customStyle="1" w:styleId="afff9">
    <w:name w:val="()"/>
    <w:basedOn w:val="a8"/>
    <w:link w:val="Charf3"/>
    <w:rsid w:val="002E6A72"/>
    <w:pPr>
      <w:widowControl/>
      <w:adjustRightInd/>
      <w:spacing w:line="240" w:lineRule="auto"/>
      <w:jc w:val="left"/>
      <w:textAlignment w:val="auto"/>
    </w:pPr>
  </w:style>
  <w:style w:type="character" w:customStyle="1" w:styleId="Charf3">
    <w:name w:val="() Char"/>
    <w:link w:val="afff9"/>
    <w:rsid w:val="002E6A72"/>
    <w:rPr>
      <w:sz w:val="24"/>
      <w:szCs w:val="24"/>
    </w:rPr>
  </w:style>
  <w:style w:type="paragraph" w:styleId="afffa">
    <w:name w:val="Body Text Indent"/>
    <w:basedOn w:val="a8"/>
    <w:link w:val="Charf4"/>
    <w:unhideWhenUsed/>
    <w:rsid w:val="002E6A72"/>
    <w:pPr>
      <w:widowControl/>
      <w:adjustRightInd/>
      <w:spacing w:before="120" w:after="120" w:line="240" w:lineRule="auto"/>
      <w:ind w:firstLine="565"/>
      <w:jc w:val="lowKashida"/>
      <w:textAlignment w:val="auto"/>
    </w:pPr>
    <w:rPr>
      <w:sz w:val="32"/>
      <w:szCs w:val="32"/>
      <w:lang w:val="x-none" w:eastAsia="x-none"/>
    </w:rPr>
  </w:style>
  <w:style w:type="character" w:customStyle="1" w:styleId="Charf4">
    <w:name w:val="نص أساسي بمسافة بادئة Char"/>
    <w:link w:val="afffa"/>
    <w:uiPriority w:val="99"/>
    <w:rsid w:val="002E6A72"/>
    <w:rPr>
      <w:sz w:val="32"/>
      <w:szCs w:val="32"/>
      <w:lang w:val="x-none" w:eastAsia="x-none"/>
    </w:rPr>
  </w:style>
  <w:style w:type="table" w:customStyle="1" w:styleId="25">
    <w:name w:val="شبكة جدول2"/>
    <w:basedOn w:val="aa"/>
    <w:next w:val="af5"/>
    <w:rsid w:val="002E6A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
    <w:name w:val="Char Char"/>
    <w:basedOn w:val="a8"/>
    <w:rsid w:val="002E6A72"/>
    <w:pPr>
      <w:widowControl/>
      <w:adjustRightInd/>
      <w:spacing w:line="240" w:lineRule="auto"/>
      <w:jc w:val="left"/>
      <w:textAlignment w:val="auto"/>
    </w:pPr>
    <w:rPr>
      <w:sz w:val="20"/>
      <w:szCs w:val="20"/>
      <w:lang w:eastAsia="ar-SA" w:bidi="ar-EG"/>
    </w:rPr>
  </w:style>
  <w:style w:type="paragraph" w:customStyle="1" w:styleId="CharChar5">
    <w:name w:val="Char Char5"/>
    <w:basedOn w:val="a8"/>
    <w:rsid w:val="002E6A72"/>
    <w:pPr>
      <w:widowControl/>
      <w:adjustRightInd/>
      <w:spacing w:line="240" w:lineRule="auto"/>
      <w:jc w:val="left"/>
      <w:textAlignment w:val="auto"/>
    </w:pPr>
    <w:rPr>
      <w:sz w:val="20"/>
      <w:szCs w:val="20"/>
      <w:lang w:eastAsia="ar-SA"/>
    </w:rPr>
  </w:style>
  <w:style w:type="table" w:customStyle="1" w:styleId="TableGrid1">
    <w:name w:val="Table Grid1"/>
    <w:basedOn w:val="aa"/>
    <w:next w:val="af5"/>
    <w:rsid w:val="002E6A7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
    <w:name w:val="Char Char Char Char Char Char Char Char"/>
    <w:basedOn w:val="a8"/>
    <w:rsid w:val="002E6A72"/>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
    <w:name w:val="Char Char Char Char1 Char Char Char Char Char Char Char Char Char Char Char Char1 Char Char Char Char Char Char Char Char1 Char Char"/>
    <w:basedOn w:val="a8"/>
    <w:rsid w:val="002E6A72"/>
    <w:pPr>
      <w:widowControl/>
      <w:adjustRightInd/>
      <w:spacing w:line="240" w:lineRule="auto"/>
      <w:jc w:val="left"/>
      <w:textAlignment w:val="auto"/>
    </w:pPr>
    <w:rPr>
      <w:sz w:val="20"/>
      <w:szCs w:val="20"/>
      <w:lang w:eastAsia="ar-SA" w:bidi="ar-EG"/>
    </w:rPr>
  </w:style>
  <w:style w:type="numbering" w:customStyle="1" w:styleId="57">
    <w:name w:val="بلا قائمة5"/>
    <w:next w:val="ab"/>
    <w:uiPriority w:val="99"/>
    <w:semiHidden/>
    <w:unhideWhenUsed/>
    <w:rsid w:val="006C5041"/>
  </w:style>
  <w:style w:type="character" w:customStyle="1" w:styleId="1Char0">
    <w:name w:val="العنوان 1 Char"/>
    <w:aliases w:val="العنوان الفرعي 1 Char"/>
    <w:link w:val="111"/>
    <w:uiPriority w:val="9"/>
    <w:rsid w:val="006C5041"/>
    <w:rPr>
      <w:rFonts w:ascii="Traditional Arabic" w:eastAsia="Times New Roman" w:hAnsi="Traditional Arabic" w:cs="Traditional Arabic"/>
      <w:b/>
      <w:bCs/>
      <w:sz w:val="36"/>
      <w:szCs w:val="24"/>
      <w:lang w:eastAsia="ar-SA" w:bidi="ar-EG"/>
    </w:rPr>
  </w:style>
  <w:style w:type="paragraph" w:customStyle="1" w:styleId="afffb">
    <w:name w:val="عنوان رئيسي"/>
    <w:basedOn w:val="a8"/>
    <w:next w:val="a8"/>
    <w:autoRedefine/>
    <w:rsid w:val="006C5041"/>
    <w:pPr>
      <w:widowControl/>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Cs w:val="72"/>
      <w:lang w:eastAsia="ar-SA"/>
    </w:rPr>
  </w:style>
  <w:style w:type="paragraph" w:customStyle="1" w:styleId="afffc">
    <w:name w:val="عنوان_زخرفي"/>
    <w:basedOn w:val="a8"/>
    <w:rsid w:val="006C5041"/>
    <w:pPr>
      <w:widowControl/>
      <w:adjustRightInd/>
      <w:spacing w:line="240" w:lineRule="auto"/>
      <w:ind w:firstLine="720"/>
      <w:jc w:val="center"/>
      <w:textAlignment w:val="auto"/>
    </w:pPr>
    <w:rPr>
      <w:rFonts w:ascii="ATraditional Arabic" w:hAnsi="ATraditional Arabic" w:cs="CTraditional Arabic"/>
      <w:sz w:val="36"/>
      <w:szCs w:val="300"/>
      <w:lang w:eastAsia="ar-SA"/>
    </w:rPr>
  </w:style>
  <w:style w:type="paragraph" w:customStyle="1" w:styleId="26">
    <w:name w:val="مرجع حاشية سفلية2"/>
    <w:basedOn w:val="a8"/>
    <w:rsid w:val="006C5041"/>
    <w:pPr>
      <w:widowControl/>
      <w:adjustRightInd/>
      <w:spacing w:line="240" w:lineRule="auto"/>
      <w:jc w:val="left"/>
      <w:textAlignment w:val="auto"/>
    </w:pPr>
    <w:rPr>
      <w:rFonts w:ascii="ATraditional Arabic" w:hAnsi="ATraditional Arabic"/>
      <w:sz w:val="36"/>
      <w:vertAlign w:val="superscript"/>
      <w:lang w:eastAsia="ar-SA"/>
    </w:rPr>
  </w:style>
  <w:style w:type="character" w:customStyle="1" w:styleId="1a">
    <w:name w:val="نمط1"/>
    <w:rsid w:val="006C5041"/>
    <w:rPr>
      <w:rFonts w:cs="mohammad bold art"/>
      <w:iCs/>
      <w:color w:val="auto"/>
      <w:szCs w:val="36"/>
    </w:rPr>
  </w:style>
  <w:style w:type="paragraph" w:customStyle="1" w:styleId="27">
    <w:name w:val="نمط2"/>
    <w:basedOn w:val="afffb"/>
    <w:next w:val="a8"/>
    <w:link w:val="2Char0"/>
    <w:qFormat/>
    <w:rsid w:val="006C5041"/>
    <w:pPr>
      <w:spacing w:after="0"/>
      <w:ind w:left="0" w:right="0" w:firstLine="0"/>
      <w:jc w:val="lowKashida"/>
    </w:pPr>
    <w:rPr>
      <w:rFonts w:cs="Traditional Arabic"/>
      <w:bCs w:val="0"/>
      <w:szCs w:val="36"/>
    </w:rPr>
  </w:style>
  <w:style w:type="table" w:customStyle="1" w:styleId="36">
    <w:name w:val="شبكة جدول3"/>
    <w:basedOn w:val="aa"/>
    <w:next w:val="af5"/>
    <w:uiPriority w:val="59"/>
    <w:rsid w:val="006C504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a8"/>
    <w:qFormat/>
    <w:rsid w:val="006C5041"/>
    <w:pPr>
      <w:widowControl/>
      <w:adjustRightInd/>
      <w:spacing w:line="240" w:lineRule="auto"/>
      <w:ind w:left="720"/>
      <w:jc w:val="left"/>
      <w:textAlignment w:val="auto"/>
    </w:pPr>
    <w:rPr>
      <w:lang w:eastAsia="ar-SA"/>
    </w:rPr>
  </w:style>
  <w:style w:type="paragraph" w:styleId="Index2">
    <w:name w:val="index 2"/>
    <w:basedOn w:val="a8"/>
    <w:next w:val="a8"/>
    <w:autoRedefine/>
    <w:rsid w:val="006C5041"/>
    <w:pPr>
      <w:widowControl/>
      <w:adjustRightInd/>
      <w:spacing w:line="240" w:lineRule="auto"/>
      <w:ind w:left="480" w:hanging="240"/>
      <w:jc w:val="left"/>
      <w:textAlignment w:val="auto"/>
    </w:pPr>
    <w:rPr>
      <w:lang w:eastAsia="ar-SA"/>
    </w:rPr>
  </w:style>
  <w:style w:type="paragraph" w:customStyle="1" w:styleId="afffd">
    <w:name w:val="قصيدة"/>
    <w:basedOn w:val="a8"/>
    <w:autoRedefine/>
    <w:rsid w:val="006C5041"/>
    <w:pPr>
      <w:widowControl/>
      <w:adjustRightInd/>
      <w:spacing w:line="240" w:lineRule="auto"/>
      <w:jc w:val="lowKashida"/>
      <w:textAlignment w:val="auto"/>
    </w:pPr>
    <w:rPr>
      <w:rFonts w:cs="Traditional Arabic"/>
      <w:szCs w:val="32"/>
    </w:rPr>
  </w:style>
  <w:style w:type="paragraph" w:customStyle="1" w:styleId="28">
    <w:name w:val="2"/>
    <w:basedOn w:val="a8"/>
    <w:next w:val="affe"/>
    <w:link w:val="Charf5"/>
    <w:rsid w:val="006C5041"/>
    <w:pPr>
      <w:shd w:val="clear" w:color="auto" w:fill="000080"/>
      <w:adjustRightInd/>
      <w:spacing w:line="240" w:lineRule="auto"/>
      <w:ind w:firstLine="454"/>
      <w:textAlignment w:val="auto"/>
    </w:pPr>
    <w:rPr>
      <w:color w:val="000000"/>
      <w:sz w:val="36"/>
      <w:szCs w:val="36"/>
      <w:lang w:eastAsia="ar-SA"/>
    </w:rPr>
  </w:style>
  <w:style w:type="character" w:customStyle="1" w:styleId="Charf5">
    <w:name w:val="خريطة المستند Char"/>
    <w:link w:val="28"/>
    <w:rsid w:val="006C5041"/>
    <w:rPr>
      <w:rFonts w:ascii="Times New Roman" w:eastAsia="Times New Roman" w:hAnsi="Times New Roman" w:cs="Times New Roman"/>
      <w:color w:val="000000"/>
      <w:sz w:val="36"/>
      <w:szCs w:val="36"/>
      <w:shd w:val="clear" w:color="auto" w:fill="000080"/>
      <w:lang w:eastAsia="ar-SA"/>
    </w:rPr>
  </w:style>
  <w:style w:type="numbering" w:customStyle="1" w:styleId="112">
    <w:name w:val="بلا قائمة11"/>
    <w:next w:val="ab"/>
    <w:uiPriority w:val="99"/>
    <w:semiHidden/>
    <w:unhideWhenUsed/>
    <w:rsid w:val="006C5041"/>
  </w:style>
  <w:style w:type="table" w:customStyle="1" w:styleId="113">
    <w:name w:val="شبكة جدول11"/>
    <w:basedOn w:val="aa"/>
    <w:next w:val="af5"/>
    <w:uiPriority w:val="39"/>
    <w:rsid w:val="006C50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sercontent">
    <w:name w:val="usercontent"/>
    <w:rsid w:val="006C5041"/>
  </w:style>
  <w:style w:type="character" w:customStyle="1" w:styleId="1b">
    <w:name w:val="إشارة لم يتم حلها1"/>
    <w:uiPriority w:val="99"/>
    <w:semiHidden/>
    <w:unhideWhenUsed/>
    <w:rsid w:val="006C5041"/>
    <w:rPr>
      <w:color w:val="808080"/>
      <w:shd w:val="clear" w:color="auto" w:fill="E6E6E6"/>
    </w:rPr>
  </w:style>
  <w:style w:type="numbering" w:customStyle="1" w:styleId="61">
    <w:name w:val="بلا قائمة6"/>
    <w:next w:val="ab"/>
    <w:uiPriority w:val="99"/>
    <w:semiHidden/>
    <w:unhideWhenUsed/>
    <w:rsid w:val="00EE6C3B"/>
  </w:style>
  <w:style w:type="character" w:styleId="afffe">
    <w:name w:val="line number"/>
    <w:unhideWhenUsed/>
    <w:rsid w:val="00EE6C3B"/>
  </w:style>
  <w:style w:type="table" w:customStyle="1" w:styleId="48">
    <w:name w:val="شبكة جدول4"/>
    <w:basedOn w:val="aa"/>
    <w:next w:val="af5"/>
    <w:uiPriority w:val="59"/>
    <w:rsid w:val="00EE6C3B"/>
    <w:pPr>
      <w:ind w:firstLine="360"/>
    </w:pPr>
    <w:rPr>
      <w:rFonts w:ascii="Constantia" w:eastAsia="SimSun" w:hAnsi="Constantia" w:cs="Majalla UI"/>
      <w:sz w:val="22"/>
      <w:szCs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بلا قائمة7"/>
    <w:next w:val="ab"/>
    <w:uiPriority w:val="99"/>
    <w:semiHidden/>
    <w:unhideWhenUsed/>
    <w:rsid w:val="006734EE"/>
  </w:style>
  <w:style w:type="character" w:customStyle="1" w:styleId="red">
    <w:name w:val="red"/>
    <w:rsid w:val="006734EE"/>
  </w:style>
  <w:style w:type="table" w:customStyle="1" w:styleId="58">
    <w:name w:val="شبكة جدول5"/>
    <w:basedOn w:val="aa"/>
    <w:next w:val="af5"/>
    <w:uiPriority w:val="39"/>
    <w:rsid w:val="006734EE"/>
    <w:pPr>
      <w:bidi/>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جدول عادي 11"/>
    <w:basedOn w:val="aa"/>
    <w:uiPriority w:val="41"/>
    <w:rsid w:val="006734EE"/>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c">
    <w:name w:val="شبكة جدول فاتح1"/>
    <w:basedOn w:val="aa"/>
    <w:uiPriority w:val="40"/>
    <w:rsid w:val="006734EE"/>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81">
    <w:name w:val="بلا قائمة8"/>
    <w:next w:val="ab"/>
    <w:uiPriority w:val="99"/>
    <w:semiHidden/>
    <w:unhideWhenUsed/>
    <w:rsid w:val="00791A82"/>
  </w:style>
  <w:style w:type="table" w:customStyle="1" w:styleId="64">
    <w:name w:val="شبكة جدول6"/>
    <w:basedOn w:val="aa"/>
    <w:next w:val="af5"/>
    <w:uiPriority w:val="59"/>
    <w:rsid w:val="00791A8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بلا قائمة9"/>
    <w:next w:val="ab"/>
    <w:uiPriority w:val="99"/>
    <w:semiHidden/>
    <w:unhideWhenUsed/>
    <w:rsid w:val="00AF489C"/>
  </w:style>
  <w:style w:type="numbering" w:customStyle="1" w:styleId="102">
    <w:name w:val="بلا قائمة10"/>
    <w:next w:val="ab"/>
    <w:uiPriority w:val="99"/>
    <w:semiHidden/>
    <w:unhideWhenUsed/>
    <w:rsid w:val="004D2C1A"/>
  </w:style>
  <w:style w:type="paragraph" w:styleId="29">
    <w:name w:val="Body Text 2"/>
    <w:basedOn w:val="a8"/>
    <w:link w:val="2Char1"/>
    <w:unhideWhenUsed/>
    <w:rsid w:val="004D2C1A"/>
    <w:pPr>
      <w:widowControl/>
      <w:adjustRightInd/>
      <w:spacing w:after="120" w:line="480" w:lineRule="auto"/>
      <w:jc w:val="left"/>
      <w:textAlignment w:val="auto"/>
    </w:pPr>
    <w:rPr>
      <w:rFonts w:ascii="Calibri" w:hAnsi="Calibri" w:cs="Arial"/>
      <w:sz w:val="22"/>
      <w:szCs w:val="22"/>
    </w:rPr>
  </w:style>
  <w:style w:type="character" w:customStyle="1" w:styleId="2Char1">
    <w:name w:val="نص أساسي 2 Char"/>
    <w:link w:val="29"/>
    <w:rsid w:val="004D2C1A"/>
    <w:rPr>
      <w:rFonts w:ascii="Calibri" w:hAnsi="Calibri" w:cs="Arial"/>
      <w:sz w:val="22"/>
      <w:szCs w:val="22"/>
    </w:rPr>
  </w:style>
  <w:style w:type="paragraph" w:styleId="37">
    <w:name w:val="Body Text 3"/>
    <w:basedOn w:val="a8"/>
    <w:link w:val="3Char1"/>
    <w:unhideWhenUsed/>
    <w:rsid w:val="004D2C1A"/>
    <w:pPr>
      <w:widowControl/>
      <w:adjustRightInd/>
      <w:spacing w:after="120" w:line="276" w:lineRule="auto"/>
      <w:jc w:val="left"/>
      <w:textAlignment w:val="auto"/>
    </w:pPr>
    <w:rPr>
      <w:rFonts w:ascii="Calibri" w:hAnsi="Calibri" w:cs="Arial"/>
      <w:sz w:val="16"/>
      <w:szCs w:val="16"/>
    </w:rPr>
  </w:style>
  <w:style w:type="character" w:customStyle="1" w:styleId="3Char1">
    <w:name w:val="نص أساسي 3 Char"/>
    <w:link w:val="37"/>
    <w:rsid w:val="004D2C1A"/>
    <w:rPr>
      <w:rFonts w:ascii="Calibri" w:hAnsi="Calibri" w:cs="Arial"/>
      <w:sz w:val="16"/>
      <w:szCs w:val="16"/>
    </w:rPr>
  </w:style>
  <w:style w:type="numbering" w:customStyle="1" w:styleId="121">
    <w:name w:val="بلا قائمة12"/>
    <w:next w:val="ab"/>
    <w:uiPriority w:val="99"/>
    <w:semiHidden/>
    <w:unhideWhenUsed/>
    <w:rsid w:val="000A6601"/>
  </w:style>
  <w:style w:type="table" w:customStyle="1" w:styleId="73">
    <w:name w:val="شبكة جدول7"/>
    <w:basedOn w:val="aa"/>
    <w:next w:val="af5"/>
    <w:uiPriority w:val="59"/>
    <w:rsid w:val="000A660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بلا قائمة13"/>
    <w:next w:val="ab"/>
    <w:semiHidden/>
    <w:rsid w:val="005E73A1"/>
  </w:style>
  <w:style w:type="character" w:customStyle="1" w:styleId="Char10">
    <w:name w:val="نص حاشية سفلية Char1"/>
    <w:aliases w:val="نص حاشية سفلية Char Char Char Char,نص حاشية سفلية Char Char Char2,نص حاشية سفلية Char2,نص حاشية سفلية Char Char Char  Char Char,نص حاشية سفلية Char Char Char  Char Char Char Char Char Char Char Char Char Char,Footnote Text سهام Char"/>
    <w:uiPriority w:val="99"/>
    <w:locked/>
    <w:rsid w:val="005E73A1"/>
    <w:rPr>
      <w:lang w:val="en-US" w:eastAsia="en-US" w:bidi="ar-EG"/>
    </w:rPr>
  </w:style>
  <w:style w:type="character" w:customStyle="1" w:styleId="st1">
    <w:name w:val="st1"/>
    <w:rsid w:val="005E73A1"/>
  </w:style>
  <w:style w:type="table" w:customStyle="1" w:styleId="82">
    <w:name w:val="شبكة جدول8"/>
    <w:basedOn w:val="aa"/>
    <w:next w:val="af5"/>
    <w:rsid w:val="005E73A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نمط الشعر"/>
    <w:autoRedefine/>
    <w:rsid w:val="005E73A1"/>
    <w:rPr>
      <w:rFonts w:ascii="Tahoma" w:hAnsi="Tahoma" w:cs="Traditional Arabic"/>
      <w:noProof/>
      <w:color w:val="000000"/>
      <w:sz w:val="36"/>
      <w:szCs w:val="36"/>
      <w:lang w:eastAsia="ar-SA"/>
    </w:rPr>
  </w:style>
  <w:style w:type="numbering" w:customStyle="1" w:styleId="affff0">
    <w:name w:val="ترقيم نقطي"/>
    <w:rsid w:val="005E73A1"/>
  </w:style>
  <w:style w:type="character" w:customStyle="1" w:styleId="st">
    <w:name w:val="st"/>
    <w:rsid w:val="005E73A1"/>
  </w:style>
  <w:style w:type="numbering" w:customStyle="1" w:styleId="affff1">
    <w:name w:val="ترقيم بحروف بمستويين"/>
    <w:rsid w:val="005E73A1"/>
  </w:style>
  <w:style w:type="numbering" w:customStyle="1" w:styleId="affff2">
    <w:name w:val="ترقيم بثلاثة مستويات"/>
    <w:rsid w:val="005E73A1"/>
  </w:style>
  <w:style w:type="character" w:customStyle="1" w:styleId="2a">
    <w:name w:val="عنوان جانبي 2"/>
    <w:rsid w:val="005E73A1"/>
    <w:rPr>
      <w:rFonts w:ascii="Times New Roman" w:hAnsi="Times New Roman" w:cs="Times New Roman"/>
      <w:sz w:val="40"/>
      <w:szCs w:val="40"/>
    </w:rPr>
  </w:style>
  <w:style w:type="character" w:customStyle="1" w:styleId="59">
    <w:name w:val="عنوان جانبي 5"/>
    <w:rsid w:val="005E73A1"/>
    <w:rPr>
      <w:rFonts w:cs="Times New Roman"/>
      <w:szCs w:val="40"/>
    </w:rPr>
  </w:style>
  <w:style w:type="character" w:customStyle="1" w:styleId="49">
    <w:name w:val="عنوان جانبي 4"/>
    <w:rsid w:val="005E73A1"/>
    <w:rPr>
      <w:rFonts w:cs="Times New Roman"/>
      <w:szCs w:val="40"/>
    </w:rPr>
  </w:style>
  <w:style w:type="character" w:customStyle="1" w:styleId="38">
    <w:name w:val="عنوان جانبي 3"/>
    <w:rsid w:val="005E73A1"/>
    <w:rPr>
      <w:rFonts w:ascii="Times New Roman" w:hAnsi="Times New Roman" w:cs="Times New Roman"/>
      <w:sz w:val="40"/>
      <w:szCs w:val="40"/>
    </w:rPr>
  </w:style>
  <w:style w:type="character" w:customStyle="1" w:styleId="1d">
    <w:name w:val="عنوان جانبي 1"/>
    <w:rsid w:val="005E73A1"/>
    <w:rPr>
      <w:rFonts w:cs="Times New Roman"/>
      <w:szCs w:val="40"/>
    </w:rPr>
  </w:style>
  <w:style w:type="paragraph" w:styleId="2b">
    <w:name w:val="Body Text Indent 2"/>
    <w:basedOn w:val="a8"/>
    <w:link w:val="2Char2"/>
    <w:uiPriority w:val="99"/>
    <w:rsid w:val="005E73A1"/>
    <w:pPr>
      <w:widowControl/>
      <w:adjustRightInd/>
      <w:spacing w:after="120" w:line="480" w:lineRule="auto"/>
      <w:ind w:left="283"/>
      <w:jc w:val="left"/>
      <w:textAlignment w:val="auto"/>
    </w:pPr>
    <w:rPr>
      <w:rFonts w:ascii="Bahij Myriad Arabic" w:eastAsia="Calibri" w:hAnsi="Bahij Myriad Arabic" w:cs="Bahij Myriad Arabic"/>
      <w:sz w:val="30"/>
      <w:szCs w:val="30"/>
    </w:rPr>
  </w:style>
  <w:style w:type="character" w:customStyle="1" w:styleId="2Char2">
    <w:name w:val="نص أساسي بمسافة بادئة 2 Char"/>
    <w:link w:val="2b"/>
    <w:uiPriority w:val="99"/>
    <w:rsid w:val="005E73A1"/>
    <w:rPr>
      <w:rFonts w:ascii="Bahij Myriad Arabic" w:eastAsia="Calibri" w:hAnsi="Bahij Myriad Arabic" w:cs="Bahij Myriad Arabic"/>
      <w:sz w:val="30"/>
      <w:szCs w:val="30"/>
    </w:rPr>
  </w:style>
  <w:style w:type="paragraph" w:styleId="39">
    <w:name w:val="Body Text Indent 3"/>
    <w:basedOn w:val="a8"/>
    <w:link w:val="3Char2"/>
    <w:rsid w:val="005E73A1"/>
    <w:pPr>
      <w:widowControl/>
      <w:adjustRightInd/>
      <w:spacing w:after="120" w:line="256" w:lineRule="auto"/>
      <w:ind w:left="283"/>
      <w:jc w:val="left"/>
      <w:textAlignment w:val="auto"/>
    </w:pPr>
    <w:rPr>
      <w:rFonts w:ascii="Bahij Myriad Arabic" w:eastAsia="Calibri" w:hAnsi="Bahij Myriad Arabic" w:cs="Bahij Myriad Arabic"/>
      <w:sz w:val="16"/>
      <w:szCs w:val="16"/>
    </w:rPr>
  </w:style>
  <w:style w:type="character" w:customStyle="1" w:styleId="3Char2">
    <w:name w:val="نص أساسي بمسافة بادئة 3 Char"/>
    <w:link w:val="39"/>
    <w:rsid w:val="005E73A1"/>
    <w:rPr>
      <w:rFonts w:ascii="Bahij Myriad Arabic" w:eastAsia="Calibri" w:hAnsi="Bahij Myriad Arabic" w:cs="Bahij Myriad Arabic"/>
      <w:sz w:val="16"/>
      <w:szCs w:val="16"/>
    </w:rPr>
  </w:style>
  <w:style w:type="paragraph" w:customStyle="1" w:styleId="affff3">
    <w:name w:val="نمط"/>
    <w:basedOn w:val="a8"/>
    <w:rsid w:val="005E73A1"/>
    <w:pPr>
      <w:widowControl/>
      <w:autoSpaceDE w:val="0"/>
      <w:autoSpaceDN w:val="0"/>
      <w:adjustRightInd/>
      <w:spacing w:after="160" w:line="256" w:lineRule="auto"/>
      <w:jc w:val="left"/>
      <w:textAlignment w:val="auto"/>
    </w:pPr>
    <w:rPr>
      <w:rFonts w:ascii="Bahij Myriad Arabic" w:eastAsia="SimSun" w:hAnsi="Bahij Myriad Arabic" w:cs="SimSun"/>
      <w:sz w:val="20"/>
      <w:szCs w:val="20"/>
      <w:lang w:eastAsia="ar-SA"/>
    </w:rPr>
  </w:style>
  <w:style w:type="character" w:styleId="HTML">
    <w:name w:val="HTML Cite"/>
    <w:uiPriority w:val="99"/>
    <w:rsid w:val="005E73A1"/>
    <w:rPr>
      <w:i w:val="0"/>
      <w:iCs w:val="0"/>
      <w:color w:val="008000"/>
      <w:sz w:val="24"/>
      <w:szCs w:val="24"/>
    </w:rPr>
  </w:style>
  <w:style w:type="paragraph" w:customStyle="1" w:styleId="msolistparagraph0">
    <w:name w:val="msolistparagraph"/>
    <w:basedOn w:val="a8"/>
    <w:rsid w:val="005E73A1"/>
    <w:pPr>
      <w:widowControl/>
      <w:adjustRightInd/>
      <w:spacing w:after="160" w:line="256" w:lineRule="auto"/>
      <w:ind w:left="720"/>
      <w:jc w:val="left"/>
      <w:textAlignment w:val="auto"/>
    </w:pPr>
    <w:rPr>
      <w:rFonts w:ascii="Bahij Myriad Arabic" w:eastAsia="Calibri" w:hAnsi="Bahij Myriad Arabic" w:cs="Bahij Myriad Arabic"/>
      <w:sz w:val="30"/>
      <w:szCs w:val="30"/>
    </w:rPr>
  </w:style>
  <w:style w:type="table" w:customStyle="1" w:styleId="93">
    <w:name w:val="شبكة جدول9"/>
    <w:basedOn w:val="aa"/>
    <w:next w:val="af5"/>
    <w:uiPriority w:val="59"/>
    <w:rsid w:val="00700376"/>
    <w:rPr>
      <w:rFonts w:eastAsia="Calibri"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بلا قائمة14"/>
    <w:next w:val="ab"/>
    <w:uiPriority w:val="99"/>
    <w:semiHidden/>
    <w:unhideWhenUsed/>
    <w:rsid w:val="001A250D"/>
  </w:style>
  <w:style w:type="numbering" w:customStyle="1" w:styleId="150">
    <w:name w:val="بلا قائمة15"/>
    <w:next w:val="ab"/>
    <w:semiHidden/>
    <w:rsid w:val="00A12B69"/>
  </w:style>
  <w:style w:type="table" w:customStyle="1" w:styleId="103">
    <w:name w:val="شبكة جدول10"/>
    <w:basedOn w:val="aa"/>
    <w:next w:val="af5"/>
    <w:rsid w:val="00A12B69"/>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بلا قائمة16"/>
    <w:next w:val="ab"/>
    <w:uiPriority w:val="99"/>
    <w:semiHidden/>
    <w:unhideWhenUsed/>
    <w:rsid w:val="007E4CE8"/>
  </w:style>
  <w:style w:type="paragraph" w:customStyle="1" w:styleId="66">
    <w:name w:val="نمط قبل:  6 نقطة بعد:  6 نقطة"/>
    <w:basedOn w:val="a8"/>
    <w:rsid w:val="007E4CE8"/>
    <w:pPr>
      <w:adjustRightInd/>
      <w:spacing w:before="120" w:after="120" w:line="240" w:lineRule="auto"/>
      <w:ind w:firstLine="454"/>
      <w:textAlignment w:val="auto"/>
    </w:pPr>
    <w:rPr>
      <w:rFonts w:ascii="Tahoma" w:hAnsi="Tahoma" w:cs="Traditional Arabic"/>
      <w:color w:val="000000"/>
      <w:sz w:val="36"/>
      <w:szCs w:val="36"/>
      <w:lang w:eastAsia="ar-SA"/>
    </w:rPr>
  </w:style>
  <w:style w:type="paragraph" w:customStyle="1" w:styleId="0966">
    <w:name w:val="نمط مضبوطة السطر الأول:  0.9 سم قبل:  6 نقطة بعد:  6 نقطة"/>
    <w:basedOn w:val="a8"/>
    <w:rsid w:val="007E4CE8"/>
    <w:pPr>
      <w:adjustRightInd/>
      <w:spacing w:before="120" w:after="120" w:line="240" w:lineRule="auto"/>
      <w:ind w:firstLine="510"/>
      <w:textAlignment w:val="auto"/>
    </w:pPr>
    <w:rPr>
      <w:rFonts w:ascii="Tahoma" w:hAnsi="Tahoma" w:cs="Traditional Arabic"/>
      <w:color w:val="000000"/>
      <w:sz w:val="36"/>
      <w:szCs w:val="36"/>
      <w:lang w:eastAsia="ar-SA"/>
    </w:rPr>
  </w:style>
  <w:style w:type="paragraph" w:styleId="Index3">
    <w:name w:val="index 3"/>
    <w:basedOn w:val="a8"/>
    <w:next w:val="a8"/>
    <w:autoRedefine/>
    <w:rsid w:val="007E4CE8"/>
    <w:pPr>
      <w:adjustRightInd/>
      <w:spacing w:line="240" w:lineRule="auto"/>
      <w:ind w:left="1080" w:hanging="360"/>
      <w:textAlignment w:val="auto"/>
    </w:pPr>
    <w:rPr>
      <w:rFonts w:ascii="Tahoma" w:hAnsi="Tahoma" w:cs="Traditional Arabic"/>
      <w:color w:val="000000"/>
      <w:sz w:val="36"/>
      <w:szCs w:val="36"/>
      <w:lang w:eastAsia="ar-SA"/>
    </w:rPr>
  </w:style>
  <w:style w:type="paragraph" w:styleId="Index4">
    <w:name w:val="index 4"/>
    <w:basedOn w:val="a8"/>
    <w:next w:val="a8"/>
    <w:autoRedefine/>
    <w:rsid w:val="007E4CE8"/>
    <w:pPr>
      <w:adjustRightInd/>
      <w:spacing w:line="240" w:lineRule="auto"/>
      <w:ind w:left="1440" w:hanging="360"/>
      <w:textAlignment w:val="auto"/>
    </w:pPr>
    <w:rPr>
      <w:rFonts w:ascii="Tahoma" w:hAnsi="Tahoma" w:cs="Traditional Arabic"/>
      <w:color w:val="000000"/>
      <w:sz w:val="36"/>
      <w:szCs w:val="36"/>
      <w:lang w:eastAsia="ar-SA"/>
    </w:rPr>
  </w:style>
  <w:style w:type="paragraph" w:styleId="Index5">
    <w:name w:val="index 5"/>
    <w:basedOn w:val="a8"/>
    <w:next w:val="a8"/>
    <w:autoRedefine/>
    <w:rsid w:val="007E4CE8"/>
    <w:pPr>
      <w:adjustRightInd/>
      <w:spacing w:line="240" w:lineRule="auto"/>
      <w:ind w:left="1800" w:hanging="360"/>
      <w:textAlignment w:val="auto"/>
    </w:pPr>
    <w:rPr>
      <w:rFonts w:ascii="Tahoma" w:hAnsi="Tahoma" w:cs="Traditional Arabic"/>
      <w:color w:val="000000"/>
      <w:sz w:val="36"/>
      <w:szCs w:val="36"/>
      <w:lang w:eastAsia="ar-SA"/>
    </w:rPr>
  </w:style>
  <w:style w:type="paragraph" w:styleId="Index6">
    <w:name w:val="index 6"/>
    <w:basedOn w:val="a8"/>
    <w:next w:val="a8"/>
    <w:autoRedefine/>
    <w:rsid w:val="007E4CE8"/>
    <w:pPr>
      <w:adjustRightInd/>
      <w:spacing w:line="240" w:lineRule="auto"/>
      <w:ind w:left="2160" w:hanging="360"/>
      <w:textAlignment w:val="auto"/>
    </w:pPr>
    <w:rPr>
      <w:rFonts w:ascii="Tahoma" w:hAnsi="Tahoma" w:cs="Traditional Arabic"/>
      <w:color w:val="000000"/>
      <w:sz w:val="36"/>
      <w:szCs w:val="36"/>
      <w:lang w:eastAsia="ar-SA"/>
    </w:rPr>
  </w:style>
  <w:style w:type="paragraph" w:styleId="Index7">
    <w:name w:val="index 7"/>
    <w:basedOn w:val="a8"/>
    <w:next w:val="a8"/>
    <w:autoRedefine/>
    <w:rsid w:val="007E4CE8"/>
    <w:pPr>
      <w:adjustRightInd/>
      <w:spacing w:line="240" w:lineRule="auto"/>
      <w:ind w:left="2520" w:hanging="360"/>
      <w:textAlignment w:val="auto"/>
    </w:pPr>
    <w:rPr>
      <w:rFonts w:ascii="Tahoma" w:hAnsi="Tahoma" w:cs="Traditional Arabic"/>
      <w:color w:val="000000"/>
      <w:sz w:val="36"/>
      <w:szCs w:val="36"/>
      <w:lang w:eastAsia="ar-SA"/>
    </w:rPr>
  </w:style>
  <w:style w:type="paragraph" w:styleId="Index8">
    <w:name w:val="index 8"/>
    <w:basedOn w:val="a8"/>
    <w:next w:val="a8"/>
    <w:autoRedefine/>
    <w:rsid w:val="007E4CE8"/>
    <w:pPr>
      <w:adjustRightInd/>
      <w:spacing w:line="240" w:lineRule="auto"/>
      <w:ind w:left="2880" w:hanging="360"/>
      <w:textAlignment w:val="auto"/>
    </w:pPr>
    <w:rPr>
      <w:rFonts w:ascii="Tahoma" w:hAnsi="Tahoma" w:cs="Traditional Arabic"/>
      <w:color w:val="000000"/>
      <w:sz w:val="36"/>
      <w:szCs w:val="36"/>
      <w:lang w:eastAsia="ar-SA"/>
    </w:rPr>
  </w:style>
  <w:style w:type="paragraph" w:styleId="Index9">
    <w:name w:val="index 9"/>
    <w:basedOn w:val="a8"/>
    <w:next w:val="a8"/>
    <w:autoRedefine/>
    <w:rsid w:val="007E4CE8"/>
    <w:pPr>
      <w:adjustRightInd/>
      <w:spacing w:line="240" w:lineRule="auto"/>
      <w:ind w:left="3240" w:hanging="360"/>
      <w:textAlignment w:val="auto"/>
    </w:pPr>
    <w:rPr>
      <w:rFonts w:ascii="Tahoma" w:hAnsi="Tahoma" w:cs="Traditional Arabic"/>
      <w:color w:val="000000"/>
      <w:sz w:val="36"/>
      <w:szCs w:val="36"/>
      <w:lang w:eastAsia="ar-SA"/>
    </w:rPr>
  </w:style>
  <w:style w:type="character" w:customStyle="1" w:styleId="affff4">
    <w:name w:val="نمط متوسط"/>
    <w:uiPriority w:val="99"/>
    <w:rsid w:val="007E4CE8"/>
  </w:style>
  <w:style w:type="character" w:customStyle="1" w:styleId="apple-style-span">
    <w:name w:val="apple-style-span"/>
    <w:rsid w:val="007E4CE8"/>
    <w:rPr>
      <w:rFonts w:cs="Times New Roman"/>
    </w:rPr>
  </w:style>
  <w:style w:type="table" w:customStyle="1" w:styleId="122">
    <w:name w:val="شبكة جدول12"/>
    <w:basedOn w:val="aa"/>
    <w:next w:val="af5"/>
    <w:uiPriority w:val="99"/>
    <w:rsid w:val="007E4CE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5">
    <w:name w:val="List Bullet"/>
    <w:basedOn w:val="a8"/>
    <w:rsid w:val="007E4CE8"/>
    <w:pPr>
      <w:widowControl/>
      <w:tabs>
        <w:tab w:val="num" w:pos="360"/>
      </w:tabs>
      <w:adjustRightInd/>
      <w:spacing w:line="240" w:lineRule="auto"/>
      <w:ind w:left="360" w:hanging="360"/>
      <w:jc w:val="left"/>
      <w:textAlignment w:val="auto"/>
    </w:pPr>
  </w:style>
  <w:style w:type="numbering" w:customStyle="1" w:styleId="1e">
    <w:name w:val="ترقيم نقطي1"/>
    <w:rsid w:val="007E4CE8"/>
  </w:style>
  <w:style w:type="numbering" w:customStyle="1" w:styleId="1f">
    <w:name w:val="ترقيم بثلاثة مستويات1"/>
    <w:rsid w:val="007E4CE8"/>
  </w:style>
  <w:style w:type="numbering" w:customStyle="1" w:styleId="affff6">
    <w:name w:val="ترقيم جدول"/>
    <w:rsid w:val="007E4CE8"/>
  </w:style>
  <w:style w:type="numbering" w:customStyle="1" w:styleId="1f0">
    <w:name w:val="ترقيم بحروف بمستويين1"/>
    <w:rsid w:val="007E4CE8"/>
  </w:style>
  <w:style w:type="paragraph" w:customStyle="1" w:styleId="1f1">
    <w:name w:val="1"/>
    <w:basedOn w:val="a8"/>
    <w:rsid w:val="007E4CE8"/>
    <w:pPr>
      <w:widowControl/>
      <w:adjustRightInd/>
      <w:spacing w:line="240" w:lineRule="auto"/>
      <w:jc w:val="left"/>
      <w:textAlignment w:val="auto"/>
    </w:pPr>
  </w:style>
  <w:style w:type="paragraph" w:customStyle="1" w:styleId="affff7">
    <w:name w:val="الباب"/>
    <w:basedOn w:val="af7"/>
    <w:link w:val="Charf6"/>
    <w:rsid w:val="007E4CE8"/>
    <w:pPr>
      <w:widowControl/>
      <w:pBdr>
        <w:top w:val="single" w:sz="4" w:space="1" w:color="auto"/>
        <w:left w:val="single" w:sz="4" w:space="4" w:color="auto"/>
        <w:bottom w:val="single" w:sz="4" w:space="1" w:color="auto"/>
        <w:right w:val="single" w:sz="4" w:space="4" w:color="auto"/>
      </w:pBdr>
      <w:shd w:val="pct10" w:color="000000" w:fill="FFFFFF"/>
      <w:adjustRightInd/>
      <w:spacing w:before="0" w:after="80" w:line="240" w:lineRule="auto"/>
      <w:ind w:left="1134" w:right="1134"/>
      <w:textAlignment w:val="auto"/>
      <w:outlineLvl w:val="9"/>
    </w:pPr>
    <w:rPr>
      <w:rFonts w:ascii="Librarian" w:hAnsi="Times New Roman" w:cs="MCS ALMAALIM HIGH"/>
      <w:b w:val="0"/>
      <w:bCs w:val="0"/>
      <w:color w:val="000000"/>
      <w:kern w:val="0"/>
      <w:sz w:val="26"/>
      <w:szCs w:val="50"/>
      <w:lang w:eastAsia="ar-SA"/>
    </w:rPr>
  </w:style>
  <w:style w:type="character" w:customStyle="1" w:styleId="Charf6">
    <w:name w:val="الباب Char"/>
    <w:link w:val="affff7"/>
    <w:rsid w:val="007E4CE8"/>
    <w:rPr>
      <w:rFonts w:ascii="Librarian" w:cs="MCS ALMAALIM HIGH"/>
      <w:color w:val="000000"/>
      <w:sz w:val="26"/>
      <w:szCs w:val="50"/>
      <w:shd w:val="pct10" w:color="000000" w:fill="FFFFFF"/>
      <w:lang w:eastAsia="ar-SA"/>
    </w:rPr>
  </w:style>
  <w:style w:type="paragraph" w:customStyle="1" w:styleId="affff8">
    <w:name w:val="أسماء الأعلام"/>
    <w:basedOn w:val="a8"/>
    <w:link w:val="Charf7"/>
    <w:rsid w:val="007E4CE8"/>
    <w:pPr>
      <w:keepNext/>
      <w:adjustRightInd/>
      <w:spacing w:before="200" w:after="120" w:line="640" w:lineRule="exact"/>
      <w:jc w:val="center"/>
      <w:textAlignment w:val="auto"/>
    </w:pPr>
    <w:rPr>
      <w:rFonts w:cs="MCS Taybah S_U normal."/>
      <w:sz w:val="50"/>
      <w:szCs w:val="44"/>
      <w:lang w:eastAsia="ar-SA"/>
      <w14:shadow w14:blurRad="50800" w14:dist="38100" w14:dir="2700000" w14:sx="100000" w14:sy="100000" w14:kx="0" w14:ky="0" w14:algn="tl">
        <w14:srgbClr w14:val="000000">
          <w14:alpha w14:val="60000"/>
        </w14:srgbClr>
      </w14:shadow>
    </w:rPr>
  </w:style>
  <w:style w:type="character" w:customStyle="1" w:styleId="Charf7">
    <w:name w:val="أسماء الأعلام Char"/>
    <w:link w:val="affff8"/>
    <w:rsid w:val="007E4CE8"/>
    <w:rPr>
      <w:rFonts w:cs="MCS Taybah S_U normal."/>
      <w:sz w:val="50"/>
      <w:szCs w:val="44"/>
      <w:lang w:eastAsia="ar-SA"/>
      <w14:shadow w14:blurRad="50800" w14:dist="38100" w14:dir="2700000" w14:sx="100000" w14:sy="100000" w14:kx="0" w14:ky="0" w14:algn="tl">
        <w14:srgbClr w14:val="000000">
          <w14:alpha w14:val="60000"/>
        </w14:srgbClr>
      </w14:shadow>
    </w:rPr>
  </w:style>
  <w:style w:type="paragraph" w:customStyle="1" w:styleId="affff9">
    <w:name w:val="النص"/>
    <w:basedOn w:val="30"/>
    <w:uiPriority w:val="99"/>
    <w:rsid w:val="007E4CE8"/>
    <w:pPr>
      <w:keepNext w:val="0"/>
      <w:keepLines w:val="0"/>
      <w:widowControl w:val="0"/>
      <w:spacing w:before="180"/>
      <w:ind w:firstLine="567"/>
      <w:jc w:val="both"/>
    </w:pPr>
    <w:rPr>
      <w:rFonts w:ascii="Times New Roman" w:hAnsi="Times New Roman" w:cs="Traditional Arabic"/>
      <w:noProof/>
      <w:color w:val="auto"/>
      <w:sz w:val="36"/>
      <w:szCs w:val="36"/>
    </w:rPr>
  </w:style>
  <w:style w:type="paragraph" w:customStyle="1" w:styleId="1Char1">
    <w:name w:val="1 Char"/>
    <w:basedOn w:val="a8"/>
    <w:rsid w:val="004D1959"/>
    <w:pPr>
      <w:widowControl/>
      <w:adjustRightInd/>
      <w:spacing w:line="240" w:lineRule="auto"/>
      <w:jc w:val="left"/>
      <w:textAlignment w:val="auto"/>
    </w:pPr>
    <w:rPr>
      <w:rFonts w:cs="Traditional Arabic"/>
      <w:sz w:val="20"/>
      <w:szCs w:val="20"/>
      <w:lang w:eastAsia="ar-SA"/>
    </w:rPr>
  </w:style>
  <w:style w:type="paragraph" w:customStyle="1" w:styleId="Char21">
    <w:name w:val="Char2"/>
    <w:basedOn w:val="a8"/>
    <w:rsid w:val="004D1959"/>
    <w:pPr>
      <w:widowControl/>
      <w:adjustRightInd/>
      <w:spacing w:line="240" w:lineRule="auto"/>
      <w:jc w:val="left"/>
      <w:textAlignment w:val="auto"/>
    </w:pPr>
    <w:rPr>
      <w:rFonts w:cs="Traditional Arabic"/>
      <w:sz w:val="20"/>
      <w:szCs w:val="20"/>
      <w:lang w:eastAsia="ar-SA"/>
    </w:rPr>
  </w:style>
  <w:style w:type="numbering" w:customStyle="1" w:styleId="170">
    <w:name w:val="بلا قائمة17"/>
    <w:next w:val="ab"/>
    <w:uiPriority w:val="99"/>
    <w:semiHidden/>
    <w:unhideWhenUsed/>
    <w:rsid w:val="0025697C"/>
  </w:style>
  <w:style w:type="character" w:customStyle="1" w:styleId="index">
    <w:name w:val="index"/>
    <w:rsid w:val="0025697C"/>
  </w:style>
  <w:style w:type="paragraph" w:customStyle="1" w:styleId="msonormal0">
    <w:name w:val="msonormal"/>
    <w:basedOn w:val="a8"/>
    <w:uiPriority w:val="99"/>
    <w:rsid w:val="0025697C"/>
    <w:pPr>
      <w:widowControl/>
      <w:bidi w:val="0"/>
      <w:adjustRightInd/>
      <w:spacing w:before="100" w:beforeAutospacing="1" w:after="100" w:afterAutospacing="1" w:line="240" w:lineRule="auto"/>
      <w:jc w:val="left"/>
      <w:textAlignment w:val="auto"/>
    </w:pPr>
  </w:style>
  <w:style w:type="character" w:customStyle="1" w:styleId="article-hadith">
    <w:name w:val="article-hadith"/>
    <w:rsid w:val="0025697C"/>
  </w:style>
  <w:style w:type="table" w:customStyle="1" w:styleId="132">
    <w:name w:val="شبكة جدول13"/>
    <w:basedOn w:val="aa"/>
    <w:next w:val="af5"/>
    <w:uiPriority w:val="39"/>
    <w:rsid w:val="002569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بلا قائمة18"/>
    <w:next w:val="ab"/>
    <w:semiHidden/>
    <w:rsid w:val="00E657C3"/>
  </w:style>
  <w:style w:type="numbering" w:customStyle="1" w:styleId="190">
    <w:name w:val="بلا قائمة19"/>
    <w:next w:val="ab"/>
    <w:uiPriority w:val="99"/>
    <w:semiHidden/>
    <w:unhideWhenUsed/>
    <w:rsid w:val="006E52F9"/>
  </w:style>
  <w:style w:type="character" w:customStyle="1" w:styleId="t3">
    <w:name w:val="t3"/>
    <w:rsid w:val="006E52F9"/>
  </w:style>
  <w:style w:type="character" w:customStyle="1" w:styleId="t1">
    <w:name w:val="t1"/>
    <w:rsid w:val="006E52F9"/>
  </w:style>
  <w:style w:type="numbering" w:customStyle="1" w:styleId="200">
    <w:name w:val="بلا قائمة20"/>
    <w:next w:val="ab"/>
    <w:uiPriority w:val="99"/>
    <w:semiHidden/>
    <w:rsid w:val="00380531"/>
  </w:style>
  <w:style w:type="table" w:customStyle="1" w:styleId="144">
    <w:name w:val="شبكة جدول14"/>
    <w:basedOn w:val="aa"/>
    <w:next w:val="af5"/>
    <w:rsid w:val="0038053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ترقيم نقطي2"/>
    <w:rsid w:val="00380531"/>
  </w:style>
  <w:style w:type="numbering" w:customStyle="1" w:styleId="2d">
    <w:name w:val="ترقيم بحروف بمستويين2"/>
    <w:rsid w:val="00380531"/>
  </w:style>
  <w:style w:type="numbering" w:customStyle="1" w:styleId="2e">
    <w:name w:val="ترقيم بثلاثة مستويات2"/>
    <w:rsid w:val="00380531"/>
  </w:style>
  <w:style w:type="character" w:customStyle="1" w:styleId="CharChar2">
    <w:name w:val="Char Char2"/>
    <w:semiHidden/>
    <w:locked/>
    <w:rsid w:val="00380531"/>
    <w:rPr>
      <w:rFonts w:cs="Times New Roman"/>
    </w:rPr>
  </w:style>
  <w:style w:type="character" w:customStyle="1" w:styleId="CharChar3">
    <w:name w:val="Char Char3"/>
    <w:locked/>
    <w:rsid w:val="00380531"/>
    <w:rPr>
      <w:rFonts w:ascii="Arial" w:hAnsi="Arial" w:cs="Arial"/>
      <w:b/>
      <w:bCs/>
      <w:sz w:val="26"/>
      <w:szCs w:val="26"/>
      <w:lang w:val="en-US" w:eastAsia="en-US" w:bidi="ar-EG"/>
    </w:rPr>
  </w:style>
  <w:style w:type="paragraph" w:customStyle="1" w:styleId="affffa">
    <w:name w:val="م"/>
    <w:basedOn w:val="a8"/>
    <w:link w:val="Charf8"/>
    <w:uiPriority w:val="99"/>
    <w:rsid w:val="00380531"/>
    <w:pPr>
      <w:adjustRightInd/>
      <w:spacing w:before="40" w:line="216" w:lineRule="auto"/>
      <w:ind w:firstLine="510"/>
      <w:jc w:val="lowKashida"/>
      <w:textAlignment w:val="auto"/>
    </w:pPr>
    <w:rPr>
      <w:rFonts w:cs="Traditional Arabic"/>
      <w:sz w:val="26"/>
      <w:szCs w:val="36"/>
    </w:rPr>
  </w:style>
  <w:style w:type="paragraph" w:customStyle="1" w:styleId="ListParagraph2">
    <w:name w:val="List Paragraph2"/>
    <w:basedOn w:val="a8"/>
    <w:qFormat/>
    <w:rsid w:val="00380531"/>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CharChar1">
    <w:name w:val="Char Char1"/>
    <w:locked/>
    <w:rsid w:val="00380531"/>
    <w:rPr>
      <w:lang w:val="en-US" w:eastAsia="en-US" w:bidi="ar-EG"/>
    </w:rPr>
  </w:style>
  <w:style w:type="paragraph" w:customStyle="1" w:styleId="CharChar4CharCharCharChar">
    <w:name w:val="Char Char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
    <w:name w:val="Char Char4"/>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CharCharCharChar1">
    <w:name w:val="Char Char4 Char Char Char Char1"/>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
    <w:name w:val="Char Char1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numbering" w:customStyle="1" w:styleId="210">
    <w:name w:val="بلا قائمة21"/>
    <w:next w:val="ab"/>
    <w:uiPriority w:val="99"/>
    <w:semiHidden/>
    <w:unhideWhenUsed/>
    <w:rsid w:val="00A91E80"/>
  </w:style>
  <w:style w:type="character" w:customStyle="1" w:styleId="affffb">
    <w:name w:val="لا شيء"/>
    <w:rsid w:val="00A91E80"/>
  </w:style>
  <w:style w:type="character" w:customStyle="1" w:styleId="Hyperlink1">
    <w:name w:val="Hyperlink.1"/>
    <w:rsid w:val="00A91E80"/>
    <w:rPr>
      <w:rFonts w:ascii="Arabic Transparent" w:eastAsia="Arabic Transparent" w:hAnsi="Arabic Transparent" w:cs="Arabic Transparent"/>
      <w:sz w:val="24"/>
      <w:szCs w:val="24"/>
      <w:u w:val="single"/>
    </w:rPr>
  </w:style>
  <w:style w:type="paragraph" w:customStyle="1" w:styleId="affffc">
    <w:name w:val="حاشية"/>
    <w:link w:val="Charf9"/>
    <w:qFormat/>
    <w:rsid w:val="00A91E80"/>
    <w:pPr>
      <w:pBdr>
        <w:top w:val="nil"/>
        <w:left w:val="nil"/>
        <w:bottom w:val="nil"/>
        <w:right w:val="nil"/>
        <w:between w:val="nil"/>
        <w:bar w:val="nil"/>
      </w:pBdr>
      <w:bidi/>
    </w:pPr>
    <w:rPr>
      <w:rFonts w:ascii="Geeza Pro Regular" w:eastAsia="Geeza Pro Regular" w:hAnsi="Geeza Pro Regular" w:cs="Geeza Pro Regular"/>
      <w:color w:val="000000"/>
      <w:sz w:val="22"/>
      <w:szCs w:val="22"/>
      <w:bdr w:val="nil"/>
    </w:rPr>
  </w:style>
  <w:style w:type="numbering" w:customStyle="1" w:styleId="affffd">
    <w:name w:val="تعداد بالأرقام العربية"/>
    <w:rsid w:val="00A91E80"/>
  </w:style>
  <w:style w:type="paragraph" w:customStyle="1" w:styleId="affffe">
    <w:name w:val="الافتراضي"/>
    <w:rsid w:val="00A91E80"/>
    <w:pPr>
      <w:pBdr>
        <w:top w:val="nil"/>
        <w:left w:val="nil"/>
        <w:bottom w:val="nil"/>
        <w:right w:val="nil"/>
        <w:between w:val="nil"/>
        <w:bar w:val="nil"/>
      </w:pBdr>
      <w:bidi/>
    </w:pPr>
    <w:rPr>
      <w:rFonts w:ascii="Arial Unicode MS" w:eastAsia="Arial Unicode MS" w:hAnsi="Arial Unicode MS" w:cs="Geeza Pro Regular" w:hint="cs"/>
      <w:color w:val="000000"/>
      <w:sz w:val="22"/>
      <w:szCs w:val="22"/>
      <w:bdr w:val="nil"/>
      <w:lang w:val="ar-SA"/>
    </w:rPr>
  </w:style>
  <w:style w:type="numbering" w:customStyle="1" w:styleId="0">
    <w:name w:val="تعداد بالأرقام اللاتينية.0"/>
    <w:rsid w:val="00A91E80"/>
  </w:style>
  <w:style w:type="character" w:customStyle="1" w:styleId="Hyperlink4">
    <w:name w:val="Hyperlink.4"/>
    <w:rsid w:val="00A91E80"/>
    <w:rPr>
      <w:color w:val="AD1915"/>
      <w:u w:val="single"/>
    </w:rPr>
  </w:style>
  <w:style w:type="paragraph" w:customStyle="1" w:styleId="Afffff">
    <w:name w:val="الافتراضي A"/>
    <w:rsid w:val="00A91E80"/>
    <w:pPr>
      <w:pBdr>
        <w:top w:val="nil"/>
        <w:left w:val="nil"/>
        <w:bottom w:val="nil"/>
        <w:right w:val="nil"/>
        <w:between w:val="nil"/>
        <w:bar w:val="nil"/>
      </w:pBdr>
      <w:spacing w:after="200" w:line="276" w:lineRule="auto"/>
    </w:pPr>
    <w:rPr>
      <w:rFonts w:ascii="Geeza Pro Regular" w:eastAsia="Geeza Pro Regular" w:hAnsi="Geeza Pro Regular" w:cs="Geeza Pro Regular"/>
      <w:color w:val="000000"/>
      <w:sz w:val="22"/>
      <w:szCs w:val="22"/>
      <w:u w:color="000000"/>
      <w:bdr w:val="nil"/>
    </w:rPr>
  </w:style>
  <w:style w:type="numbering" w:customStyle="1" w:styleId="5a">
    <w:name w:val="نمط مستورد 5"/>
    <w:rsid w:val="00A91E80"/>
  </w:style>
  <w:style w:type="numbering" w:customStyle="1" w:styleId="65">
    <w:name w:val="نمط مستورد 6"/>
    <w:rsid w:val="00A91E80"/>
  </w:style>
  <w:style w:type="numbering" w:customStyle="1" w:styleId="74">
    <w:name w:val="نمط مستورد 7"/>
    <w:rsid w:val="00A91E80"/>
  </w:style>
  <w:style w:type="paragraph" w:styleId="afffff0">
    <w:name w:val="Bibliography"/>
    <w:basedOn w:val="a8"/>
    <w:next w:val="a8"/>
    <w:uiPriority w:val="37"/>
    <w:unhideWhenUsed/>
    <w:rsid w:val="00A91E80"/>
    <w:pPr>
      <w:widowControl/>
      <w:bidi w:val="0"/>
      <w:adjustRightInd/>
      <w:spacing w:line="240" w:lineRule="auto"/>
      <w:jc w:val="left"/>
      <w:textAlignment w:val="auto"/>
    </w:pPr>
  </w:style>
  <w:style w:type="character" w:customStyle="1" w:styleId="2f">
    <w:name w:val="إشارة لم يتم حلها2"/>
    <w:uiPriority w:val="99"/>
    <w:rsid w:val="00A91E80"/>
    <w:rPr>
      <w:color w:val="808080"/>
      <w:shd w:val="clear" w:color="auto" w:fill="E6E6E6"/>
    </w:rPr>
  </w:style>
  <w:style w:type="numbering" w:customStyle="1" w:styleId="220">
    <w:name w:val="بلا قائمة22"/>
    <w:next w:val="ab"/>
    <w:uiPriority w:val="99"/>
    <w:semiHidden/>
    <w:unhideWhenUsed/>
    <w:rsid w:val="00DA5BB2"/>
  </w:style>
  <w:style w:type="table" w:customStyle="1" w:styleId="TableNormal1">
    <w:name w:val="Table Normal1"/>
    <w:rsid w:val="00DA5BB2"/>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table" w:customStyle="1" w:styleId="151">
    <w:name w:val="شبكة جدول15"/>
    <w:basedOn w:val="aa"/>
    <w:next w:val="af5"/>
    <w:uiPriority w:val="59"/>
    <w:rsid w:val="00DA5BB2"/>
    <w:pPr>
      <w:bidi/>
    </w:pPr>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بلا قائمة23"/>
    <w:next w:val="ab"/>
    <w:uiPriority w:val="99"/>
    <w:semiHidden/>
    <w:unhideWhenUsed/>
    <w:rsid w:val="00204746"/>
  </w:style>
  <w:style w:type="character" w:customStyle="1" w:styleId="Char11">
    <w:name w:val="العنوان Char1"/>
    <w:aliases w:val="اساسي Char1"/>
    <w:uiPriority w:val="10"/>
    <w:rsid w:val="00204746"/>
    <w:rPr>
      <w:rFonts w:ascii="Cambria" w:eastAsia="Times New Roman" w:hAnsi="Cambria" w:cs="Times New Roman"/>
      <w:color w:val="17365D"/>
      <w:spacing w:val="5"/>
      <w:kern w:val="28"/>
      <w:sz w:val="52"/>
      <w:szCs w:val="52"/>
    </w:rPr>
  </w:style>
  <w:style w:type="paragraph" w:customStyle="1" w:styleId="111">
    <w:name w:val="العنوان 11"/>
    <w:basedOn w:val="a8"/>
    <w:link w:val="1Char0"/>
    <w:rsid w:val="00204746"/>
    <w:pPr>
      <w:widowControl/>
      <w:adjustRightInd/>
      <w:spacing w:line="240" w:lineRule="auto"/>
      <w:ind w:left="454" w:hanging="454"/>
      <w:textAlignment w:val="auto"/>
    </w:pPr>
    <w:rPr>
      <w:rFonts w:ascii="Traditional Arabic" w:hAnsi="Traditional Arabic" w:cs="Traditional Arabic"/>
      <w:b/>
      <w:bCs/>
      <w:sz w:val="36"/>
      <w:lang w:eastAsia="ar-SA" w:bidi="ar-EG"/>
    </w:rPr>
  </w:style>
  <w:style w:type="paragraph" w:customStyle="1" w:styleId="1f2">
    <w:name w:val="خريطة المستند1"/>
    <w:basedOn w:val="a8"/>
    <w:rsid w:val="00204746"/>
    <w:pPr>
      <w:widowControl/>
      <w:adjustRightInd/>
      <w:spacing w:line="240" w:lineRule="auto"/>
      <w:ind w:left="454" w:hanging="454"/>
      <w:textAlignment w:val="auto"/>
    </w:pPr>
    <w:rPr>
      <w:rFonts w:ascii="Tahoma" w:hAnsi="Tahoma"/>
      <w:color w:val="000000"/>
      <w:sz w:val="28"/>
    </w:rPr>
  </w:style>
  <w:style w:type="table" w:customStyle="1" w:styleId="161">
    <w:name w:val="شبكة جدول16"/>
    <w:basedOn w:val="aa"/>
    <w:next w:val="af5"/>
    <w:rsid w:val="00204746"/>
    <w:pPr>
      <w:ind w:right="454"/>
    </w:pPr>
    <w:rPr>
      <w:rFonts w:ascii="Tahoma" w:hAnsi="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بلا قائمة110"/>
    <w:next w:val="ab"/>
    <w:semiHidden/>
    <w:unhideWhenUsed/>
    <w:rsid w:val="00204746"/>
  </w:style>
  <w:style w:type="numbering" w:customStyle="1" w:styleId="240">
    <w:name w:val="بلا قائمة24"/>
    <w:next w:val="ab"/>
    <w:semiHidden/>
    <w:rsid w:val="003F7E7E"/>
  </w:style>
  <w:style w:type="character" w:customStyle="1" w:styleId="style11">
    <w:name w:val="style11"/>
    <w:rsid w:val="003F7E7E"/>
    <w:rPr>
      <w:rFonts w:ascii="Traditional Arabic" w:hAnsi="Traditional Arabic" w:cs="Traditional Arabic" w:hint="default"/>
      <w:b/>
      <w:bCs/>
      <w:color w:val="000000"/>
      <w:sz w:val="36"/>
      <w:szCs w:val="36"/>
    </w:rPr>
  </w:style>
  <w:style w:type="character" w:customStyle="1" w:styleId="srch1">
    <w:name w:val="srch1"/>
    <w:rsid w:val="003F7E7E"/>
    <w:rPr>
      <w:rFonts w:ascii="Traditional Arabic" w:hAnsi="Traditional Arabic" w:cs="Traditional Arabic" w:hint="default"/>
      <w:b/>
      <w:bCs/>
      <w:color w:val="FF0000"/>
      <w:sz w:val="36"/>
      <w:szCs w:val="36"/>
    </w:rPr>
  </w:style>
  <w:style w:type="numbering" w:customStyle="1" w:styleId="250">
    <w:name w:val="بلا قائمة25"/>
    <w:next w:val="ab"/>
    <w:uiPriority w:val="99"/>
    <w:semiHidden/>
    <w:unhideWhenUsed/>
    <w:rsid w:val="003F347D"/>
  </w:style>
  <w:style w:type="table" w:customStyle="1" w:styleId="171">
    <w:name w:val="شبكة جدول17"/>
    <w:basedOn w:val="aa"/>
    <w:next w:val="af5"/>
    <w:uiPriority w:val="39"/>
    <w:rsid w:val="003F347D"/>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4CharCharCharCharCharChar">
    <w:name w:val="Char Char4 Char Char Char Char Char Char"/>
    <w:basedOn w:val="a8"/>
    <w:rsid w:val="00CA3929"/>
    <w:pPr>
      <w:widowControl/>
      <w:bidi w:val="0"/>
      <w:adjustRightInd/>
      <w:spacing w:after="160" w:line="240" w:lineRule="exact"/>
      <w:jc w:val="left"/>
      <w:textAlignment w:val="auto"/>
    </w:pPr>
    <w:rPr>
      <w:rFonts w:ascii="Verdana" w:hAnsi="Verdana"/>
      <w:sz w:val="20"/>
      <w:szCs w:val="20"/>
      <w:lang w:val="en-GB"/>
    </w:rPr>
  </w:style>
  <w:style w:type="numbering" w:customStyle="1" w:styleId="260">
    <w:name w:val="بلا قائمة26"/>
    <w:next w:val="ab"/>
    <w:uiPriority w:val="99"/>
    <w:semiHidden/>
    <w:unhideWhenUsed/>
    <w:rsid w:val="005C5A3F"/>
  </w:style>
  <w:style w:type="paragraph" w:styleId="5b">
    <w:name w:val="List Continue 5"/>
    <w:basedOn w:val="a8"/>
    <w:rsid w:val="005C5A3F"/>
    <w:pPr>
      <w:widowControl/>
      <w:adjustRightInd/>
      <w:spacing w:after="120" w:line="240" w:lineRule="auto"/>
      <w:ind w:left="1415"/>
      <w:jc w:val="left"/>
      <w:textAlignment w:val="auto"/>
    </w:pPr>
    <w:rPr>
      <w:rFonts w:cs="Traditional Arabic"/>
      <w:lang w:eastAsia="ar-SA"/>
    </w:rPr>
  </w:style>
  <w:style w:type="paragraph" w:customStyle="1" w:styleId="1TraditionalArabic">
    <w:name w:val="نمط عنوان 1 + (العربية وغيرها) Traditional Arabic أخضر ساطع"/>
    <w:basedOn w:val="13"/>
    <w:rsid w:val="005C5A3F"/>
    <w:pPr>
      <w:widowControl/>
      <w:adjustRightInd/>
      <w:spacing w:before="0" w:after="0" w:line="240" w:lineRule="auto"/>
      <w:textAlignment w:val="auto"/>
    </w:pPr>
    <w:rPr>
      <w:rFonts w:cs="Traditional Arabic"/>
      <w:bCs/>
      <w:color w:val="00FF00"/>
      <w:szCs w:val="48"/>
      <w:lang w:eastAsia="ar-SA"/>
    </w:rPr>
  </w:style>
  <w:style w:type="paragraph" w:customStyle="1" w:styleId="1TraditionalArabic0">
    <w:name w:val="نمط نمط عنوان 1 + (العربية وغيرها) Traditional Arabic + (العربية ..."/>
    <w:basedOn w:val="a8"/>
    <w:rsid w:val="005C5A3F"/>
    <w:pPr>
      <w:keepNext/>
      <w:widowControl/>
      <w:adjustRightInd/>
      <w:spacing w:line="240" w:lineRule="auto"/>
      <w:jc w:val="center"/>
      <w:textAlignment w:val="auto"/>
      <w:outlineLvl w:val="0"/>
    </w:pPr>
    <w:rPr>
      <w:rFonts w:ascii="Arial" w:hAnsi="Arial" w:cs="Traditional Arabic"/>
      <w:b/>
      <w:bCs/>
      <w:color w:val="0000FF"/>
      <w:kern w:val="32"/>
      <w:sz w:val="32"/>
      <w:szCs w:val="48"/>
      <w:lang w:eastAsia="ar-SA"/>
    </w:rPr>
  </w:style>
  <w:style w:type="paragraph" w:customStyle="1" w:styleId="TraditionalArabic18">
    <w:name w:val="نمط (رمز) Traditional Arabic ‏18 نقطة أحمر"/>
    <w:basedOn w:val="a8"/>
    <w:next w:val="2"/>
    <w:rsid w:val="005C5A3F"/>
    <w:pPr>
      <w:widowControl/>
      <w:adjustRightInd/>
      <w:spacing w:line="600" w:lineRule="atLeast"/>
      <w:jc w:val="center"/>
      <w:textAlignment w:val="auto"/>
    </w:pPr>
    <w:rPr>
      <w:rFonts w:hAnsi="Traditional Arabic" w:cs="Traditional Arabic"/>
      <w:bCs/>
      <w:color w:val="FF0000"/>
      <w:sz w:val="36"/>
      <w:szCs w:val="40"/>
      <w:lang w:eastAsia="ar-SA"/>
    </w:rPr>
  </w:style>
  <w:style w:type="paragraph" w:customStyle="1" w:styleId="2TraditionalArabic18">
    <w:name w:val="نمط عنوان 2  (رمز) (رمز) Traditional Arabic ‏18 ..."/>
    <w:basedOn w:val="2"/>
    <w:next w:val="2"/>
    <w:autoRedefine/>
    <w:rsid w:val="005C5A3F"/>
    <w:pPr>
      <w:keepLines w:val="0"/>
      <w:bidi/>
      <w:spacing w:before="0"/>
      <w:jc w:val="center"/>
    </w:pPr>
    <w:rPr>
      <w:rFonts w:ascii="AGA Arabesque" w:hAnsi="AGA Arabesque" w:cs="Traditional Arabic"/>
      <w:b/>
      <w:bCs/>
      <w:i/>
      <w:color w:val="FF0000"/>
      <w:sz w:val="36"/>
      <w:szCs w:val="40"/>
      <w:lang w:eastAsia="ar-SA"/>
    </w:rPr>
  </w:style>
  <w:style w:type="paragraph" w:customStyle="1" w:styleId="zz01HarfH1">
    <w:name w:val="zz01HarfH1"/>
    <w:basedOn w:val="a8"/>
    <w:rsid w:val="005C5A3F"/>
    <w:pPr>
      <w:widowControl/>
      <w:adjustRightInd/>
      <w:spacing w:before="2" w:after="2" w:line="600" w:lineRule="atLeast"/>
      <w:textAlignment w:val="auto"/>
    </w:pPr>
    <w:rPr>
      <w:lang w:eastAsia="ar-SA"/>
    </w:rPr>
  </w:style>
  <w:style w:type="paragraph" w:customStyle="1" w:styleId="zz02HarfH2">
    <w:name w:val="zz02HarfH2"/>
    <w:basedOn w:val="a8"/>
    <w:rsid w:val="005C5A3F"/>
    <w:pPr>
      <w:widowControl/>
      <w:adjustRightInd/>
      <w:spacing w:before="2" w:after="2" w:line="600" w:lineRule="atLeast"/>
      <w:textAlignment w:val="auto"/>
    </w:pPr>
    <w:rPr>
      <w:lang w:eastAsia="ar-SA"/>
    </w:rPr>
  </w:style>
  <w:style w:type="paragraph" w:customStyle="1" w:styleId="zz03HarfTitle1">
    <w:name w:val="zz03HarfTitle1"/>
    <w:basedOn w:val="a8"/>
    <w:rsid w:val="005C5A3F"/>
    <w:pPr>
      <w:widowControl/>
      <w:adjustRightInd/>
      <w:spacing w:before="2" w:after="2" w:line="600" w:lineRule="atLeast"/>
      <w:textAlignment w:val="auto"/>
    </w:pPr>
    <w:rPr>
      <w:lang w:eastAsia="ar-SA"/>
    </w:rPr>
  </w:style>
  <w:style w:type="paragraph" w:customStyle="1" w:styleId="zz04HarfTitle2">
    <w:name w:val="zz04HarfTitle2"/>
    <w:basedOn w:val="a8"/>
    <w:rsid w:val="005C5A3F"/>
    <w:pPr>
      <w:widowControl/>
      <w:adjustRightInd/>
      <w:spacing w:before="2" w:after="2" w:line="600" w:lineRule="atLeast"/>
      <w:textAlignment w:val="auto"/>
    </w:pPr>
    <w:rPr>
      <w:lang w:eastAsia="ar-SA"/>
    </w:rPr>
  </w:style>
  <w:style w:type="paragraph" w:customStyle="1" w:styleId="zz05HarfH3">
    <w:name w:val="zz05HarfH3"/>
    <w:basedOn w:val="a8"/>
    <w:rsid w:val="005C5A3F"/>
    <w:pPr>
      <w:widowControl/>
      <w:adjustRightInd/>
      <w:spacing w:before="2" w:after="2" w:line="600" w:lineRule="atLeast"/>
      <w:textAlignment w:val="auto"/>
    </w:pPr>
    <w:rPr>
      <w:lang w:eastAsia="ar-SA"/>
    </w:rPr>
  </w:style>
  <w:style w:type="paragraph" w:customStyle="1" w:styleId="zz06HarfH4">
    <w:name w:val="zz06HarfH4"/>
    <w:basedOn w:val="a8"/>
    <w:rsid w:val="005C5A3F"/>
    <w:pPr>
      <w:widowControl/>
      <w:adjustRightInd/>
      <w:spacing w:before="2" w:after="2" w:line="600" w:lineRule="atLeast"/>
      <w:textAlignment w:val="auto"/>
    </w:pPr>
    <w:rPr>
      <w:lang w:eastAsia="ar-SA"/>
    </w:rPr>
  </w:style>
  <w:style w:type="paragraph" w:customStyle="1" w:styleId="zz07HarfCell">
    <w:name w:val="zz07HarfCell"/>
    <w:basedOn w:val="a8"/>
    <w:uiPriority w:val="99"/>
    <w:rsid w:val="005C5A3F"/>
    <w:pPr>
      <w:widowControl/>
      <w:adjustRightInd/>
      <w:spacing w:before="2" w:after="2" w:line="600" w:lineRule="atLeast"/>
      <w:textAlignment w:val="auto"/>
    </w:pPr>
    <w:rPr>
      <w:lang w:eastAsia="ar-SA"/>
    </w:rPr>
  </w:style>
  <w:style w:type="paragraph" w:customStyle="1" w:styleId="zz08HarfOther">
    <w:name w:val="zz08HarfOther"/>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09HarfInx">
    <w:name w:val="zz09HarfInx"/>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0HarfH5">
    <w:name w:val="zz10HarfH5"/>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6HarfQuran">
    <w:name w:val="zz16HarfQuran"/>
    <w:basedOn w:val="a8"/>
    <w:rsid w:val="005C5A3F"/>
    <w:pPr>
      <w:widowControl/>
      <w:adjustRightInd/>
      <w:spacing w:before="2" w:after="2" w:line="600" w:lineRule="atLeast"/>
      <w:jc w:val="left"/>
      <w:textAlignment w:val="auto"/>
    </w:pPr>
    <w:rPr>
      <w:rFonts w:hAnsi="Traditional Arabic" w:cs="Traditional Arabic"/>
      <w:lang w:eastAsia="ar-SA"/>
    </w:rPr>
  </w:style>
  <w:style w:type="character" w:customStyle="1" w:styleId="mw-headline">
    <w:name w:val="mw-headline"/>
    <w:rsid w:val="005C5A3F"/>
  </w:style>
  <w:style w:type="paragraph" w:customStyle="1" w:styleId="afffff1">
    <w:name w:val="عنوان"/>
    <w:basedOn w:val="a8"/>
    <w:rsid w:val="005C5A3F"/>
    <w:pPr>
      <w:widowControl/>
      <w:adjustRightInd/>
      <w:spacing w:after="200" w:line="240" w:lineRule="auto"/>
      <w:jc w:val="center"/>
      <w:textAlignment w:val="auto"/>
    </w:pPr>
    <w:rPr>
      <w:rFonts w:cs="MCS ARAFAT HIGH"/>
      <w:noProof/>
      <w:sz w:val="36"/>
      <w:szCs w:val="36"/>
    </w:rPr>
  </w:style>
  <w:style w:type="character" w:customStyle="1" w:styleId="harfbody">
    <w:name w:val="harfbody"/>
    <w:rsid w:val="005C5A3F"/>
  </w:style>
  <w:style w:type="character" w:customStyle="1" w:styleId="edit-title">
    <w:name w:val="edit-title"/>
    <w:rsid w:val="005C5A3F"/>
  </w:style>
  <w:style w:type="character" w:customStyle="1" w:styleId="info-subtitle">
    <w:name w:val="info-subtitle"/>
    <w:rsid w:val="005C5A3F"/>
  </w:style>
  <w:style w:type="paragraph" w:customStyle="1" w:styleId="afffff2">
    <w:name w:val="منذر"/>
    <w:basedOn w:val="a8"/>
    <w:rsid w:val="005C5A3F"/>
    <w:pPr>
      <w:tabs>
        <w:tab w:val="right" w:pos="567"/>
        <w:tab w:val="right" w:pos="851"/>
        <w:tab w:val="right" w:pos="1418"/>
        <w:tab w:val="right" w:pos="1871"/>
      </w:tabs>
      <w:overflowPunct w:val="0"/>
      <w:autoSpaceDE w:val="0"/>
      <w:autoSpaceDN w:val="0"/>
      <w:spacing w:before="120" w:line="240" w:lineRule="auto"/>
      <w:ind w:firstLine="720"/>
    </w:pPr>
    <w:rPr>
      <w:sz w:val="20"/>
      <w:szCs w:val="36"/>
    </w:rPr>
  </w:style>
  <w:style w:type="paragraph" w:customStyle="1" w:styleId="afffff3">
    <w:name w:val="الفقرة"/>
    <w:basedOn w:val="a8"/>
    <w:rsid w:val="005C5A3F"/>
    <w:pPr>
      <w:widowControl/>
      <w:adjustRightInd/>
      <w:spacing w:before="240" w:line="240" w:lineRule="auto"/>
      <w:jc w:val="lowKashida"/>
      <w:textAlignment w:val="auto"/>
    </w:pPr>
    <w:rPr>
      <w:rFonts w:cs="Traditional Arabic"/>
      <w:sz w:val="28"/>
      <w:szCs w:val="38"/>
    </w:rPr>
  </w:style>
  <w:style w:type="paragraph" w:customStyle="1" w:styleId="afffff4">
    <w:name w:val="عنوان رئيس"/>
    <w:basedOn w:val="a8"/>
    <w:rsid w:val="005C5A3F"/>
    <w:pPr>
      <w:widowControl/>
      <w:adjustRightInd/>
      <w:spacing w:line="240" w:lineRule="auto"/>
      <w:jc w:val="center"/>
      <w:textAlignment w:val="auto"/>
    </w:pPr>
    <w:rPr>
      <w:rFonts w:cs="DecoType Naskh Variants"/>
      <w:b/>
      <w:bCs/>
      <w:sz w:val="42"/>
      <w:szCs w:val="50"/>
    </w:rPr>
  </w:style>
  <w:style w:type="table" w:customStyle="1" w:styleId="181">
    <w:name w:val="شبكة جدول18"/>
    <w:basedOn w:val="aa"/>
    <w:next w:val="af5"/>
    <w:rsid w:val="005C5A3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عادي + ‏11 نقطة، أسود"/>
    <w:basedOn w:val="a8"/>
    <w:uiPriority w:val="99"/>
    <w:rsid w:val="005C5A3F"/>
    <w:pPr>
      <w:tabs>
        <w:tab w:val="left" w:pos="720"/>
      </w:tabs>
      <w:autoSpaceDE w:val="0"/>
      <w:autoSpaceDN w:val="0"/>
      <w:spacing w:line="240" w:lineRule="auto"/>
      <w:jc w:val="left"/>
      <w:textAlignment w:val="auto"/>
    </w:pPr>
    <w:rPr>
      <w:color w:val="000000"/>
      <w:sz w:val="22"/>
      <w:szCs w:val="22"/>
    </w:rPr>
  </w:style>
  <w:style w:type="paragraph" w:customStyle="1" w:styleId="ecxmsonormal">
    <w:name w:val="ecxmsonormal"/>
    <w:basedOn w:val="a8"/>
    <w:rsid w:val="005C5A3F"/>
    <w:pPr>
      <w:widowControl/>
      <w:bidi w:val="0"/>
      <w:adjustRightInd/>
      <w:spacing w:before="100" w:beforeAutospacing="1" w:after="100" w:afterAutospacing="1" w:line="240" w:lineRule="auto"/>
      <w:jc w:val="left"/>
      <w:textAlignment w:val="auto"/>
    </w:pPr>
  </w:style>
  <w:style w:type="table" w:styleId="-3">
    <w:name w:val="Light Shading Accent 3"/>
    <w:basedOn w:val="aa"/>
    <w:uiPriority w:val="60"/>
    <w:rsid w:val="005C5A3F"/>
    <w:rPr>
      <w:rFonts w:ascii="Calibri" w:eastAsia="Calibri" w:hAnsi="Calibri" w:cs="Arial"/>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710">
    <w:name w:val="شبكة جدول171"/>
    <w:basedOn w:val="aa"/>
    <w:next w:val="af5"/>
    <w:uiPriority w:val="39"/>
    <w:rsid w:val="002E1A40"/>
    <w:rPr>
      <w:rFonts w:ascii="KFGQPC Uthman Taha Naskh" w:eastAsia="Calibri" w:hAnsi="KFGQPC Uthman Taha Naskh" w:cs="KFGQPC Uthman Taha Nask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item">
    <w:name w:val="info-item"/>
    <w:rsid w:val="00477BD1"/>
  </w:style>
  <w:style w:type="character" w:customStyle="1" w:styleId="info-title">
    <w:name w:val="info-title"/>
    <w:rsid w:val="00477BD1"/>
  </w:style>
  <w:style w:type="paragraph" w:customStyle="1" w:styleId="CharChar7">
    <w:name w:val="Char Char7"/>
    <w:basedOn w:val="a8"/>
    <w:uiPriority w:val="99"/>
    <w:rsid w:val="00477BD1"/>
    <w:pPr>
      <w:widowControl/>
      <w:adjustRightInd/>
      <w:spacing w:line="240" w:lineRule="auto"/>
      <w:jc w:val="left"/>
      <w:textAlignment w:val="auto"/>
    </w:pPr>
  </w:style>
  <w:style w:type="paragraph" w:customStyle="1" w:styleId="afffff5">
    <w:name w:val="التخريج والسند"/>
    <w:basedOn w:val="a8"/>
    <w:rsid w:val="00477BD1"/>
    <w:pPr>
      <w:widowControl/>
      <w:tabs>
        <w:tab w:val="num" w:pos="648"/>
      </w:tabs>
      <w:adjustRightInd/>
      <w:spacing w:before="300" w:after="80" w:line="520" w:lineRule="exact"/>
      <w:ind w:right="360" w:hanging="72"/>
      <w:jc w:val="left"/>
      <w:textAlignment w:val="auto"/>
    </w:pPr>
    <w:rPr>
      <w:rFonts w:ascii="Librarian" w:cs="MCS ALMAALIM"/>
      <w:color w:val="000000"/>
      <w:sz w:val="32"/>
      <w:szCs w:val="48"/>
      <w:lang w:eastAsia="ar-SA"/>
    </w:rPr>
  </w:style>
  <w:style w:type="paragraph" w:customStyle="1" w:styleId="afffff6">
    <w:name w:val="نمط فاصل"/>
    <w:basedOn w:val="a8"/>
    <w:rsid w:val="00477BD1"/>
    <w:pPr>
      <w:widowControl/>
      <w:adjustRightInd/>
      <w:spacing w:line="14" w:lineRule="auto"/>
      <w:jc w:val="left"/>
      <w:textAlignment w:val="auto"/>
    </w:pPr>
    <w:rPr>
      <w:rFonts w:ascii="Librarian" w:cs="Traditional Arabic"/>
      <w:color w:val="000000"/>
      <w:sz w:val="36"/>
      <w:szCs w:val="40"/>
      <w:lang w:eastAsia="ar-SA"/>
    </w:rPr>
  </w:style>
  <w:style w:type="paragraph" w:customStyle="1" w:styleId="a1">
    <w:name w:val="تقسيمات"/>
    <w:basedOn w:val="a8"/>
    <w:link w:val="Charfa"/>
    <w:rsid w:val="00477BD1"/>
    <w:pPr>
      <w:keepNext/>
      <w:numPr>
        <w:numId w:val="10"/>
      </w:numPr>
      <w:adjustRightInd/>
      <w:spacing w:before="120" w:after="120" w:line="640" w:lineRule="exact"/>
      <w:jc w:val="left"/>
      <w:textAlignment w:val="auto"/>
    </w:pPr>
    <w:rPr>
      <w:rFonts w:cs="Monotype Koufi"/>
      <w:sz w:val="40"/>
      <w:szCs w:val="34"/>
      <w:lang w:eastAsia="ar-SA"/>
    </w:rPr>
  </w:style>
  <w:style w:type="paragraph" w:styleId="2f0">
    <w:name w:val="List Bullet 2"/>
    <w:basedOn w:val="a8"/>
    <w:autoRedefine/>
    <w:rsid w:val="00477BD1"/>
    <w:pPr>
      <w:widowControl/>
      <w:tabs>
        <w:tab w:val="num" w:pos="643"/>
      </w:tabs>
      <w:adjustRightInd/>
      <w:spacing w:line="240" w:lineRule="auto"/>
      <w:ind w:left="643" w:hanging="360"/>
      <w:jc w:val="left"/>
      <w:textAlignment w:val="auto"/>
    </w:pPr>
    <w:rPr>
      <w:rFonts w:cs="Traditional Arabic"/>
      <w:sz w:val="44"/>
      <w:szCs w:val="40"/>
      <w:lang w:eastAsia="ar-SA"/>
    </w:rPr>
  </w:style>
  <w:style w:type="paragraph" w:customStyle="1" w:styleId="afffff7">
    <w:name w:val="آيات"/>
    <w:basedOn w:val="a8"/>
    <w:rsid w:val="00477BD1"/>
    <w:pPr>
      <w:adjustRightInd/>
      <w:spacing w:after="120" w:line="560" w:lineRule="exact"/>
      <w:ind w:firstLine="624"/>
      <w:jc w:val="lowKashida"/>
      <w:textAlignment w:val="auto"/>
    </w:pPr>
    <w:rPr>
      <w:rFonts w:cs="Traditional Arabic"/>
      <w:color w:val="000000"/>
      <w:sz w:val="26"/>
      <w:szCs w:val="26"/>
      <w:lang w:eastAsia="ar-SA"/>
    </w:rPr>
  </w:style>
  <w:style w:type="table" w:customStyle="1" w:styleId="1410">
    <w:name w:val="شبكة جدول141"/>
    <w:basedOn w:val="aa"/>
    <w:next w:val="af5"/>
    <w:rsid w:val="00477BD1"/>
    <w:pPr>
      <w:widowControl w:val="0"/>
      <w:bidi/>
      <w:ind w:firstLine="284"/>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cial1">
    <w:name w:val="special1"/>
    <w:rsid w:val="00477BD1"/>
    <w:rPr>
      <w:rFonts w:cs="Traditional Arabic" w:hint="cs"/>
      <w:b/>
      <w:bCs/>
      <w:color w:val="008000"/>
      <w:sz w:val="36"/>
      <w:szCs w:val="36"/>
    </w:rPr>
  </w:style>
  <w:style w:type="character" w:customStyle="1" w:styleId="highlight1">
    <w:name w:val="highlight1"/>
    <w:rsid w:val="00477BD1"/>
    <w:rPr>
      <w:b/>
      <w:bCs/>
      <w:color w:val="FF0000"/>
    </w:rPr>
  </w:style>
  <w:style w:type="character" w:customStyle="1" w:styleId="grame">
    <w:name w:val="grame"/>
    <w:basedOn w:val="a9"/>
    <w:rsid w:val="00477BD1"/>
  </w:style>
  <w:style w:type="paragraph" w:customStyle="1" w:styleId="afffff8">
    <w:name w:val="فقرة جديدة"/>
    <w:basedOn w:val="29"/>
    <w:link w:val="Charfb"/>
    <w:rsid w:val="00477BD1"/>
    <w:pPr>
      <w:tabs>
        <w:tab w:val="left" w:pos="3993"/>
      </w:tabs>
      <w:spacing w:after="0" w:line="500" w:lineRule="exact"/>
      <w:jc w:val="lowKashida"/>
    </w:pPr>
    <w:rPr>
      <w:rFonts w:ascii="Times New Roman" w:hAnsi="Times New Roman" w:cs="Traditional Arabic"/>
      <w:sz w:val="36"/>
      <w:szCs w:val="36"/>
    </w:rPr>
  </w:style>
  <w:style w:type="character" w:customStyle="1" w:styleId="Charfb">
    <w:name w:val="فقرة جديدة Char"/>
    <w:link w:val="afffff8"/>
    <w:rsid w:val="00477BD1"/>
    <w:rPr>
      <w:rFonts w:cs="Traditional Arabic"/>
      <w:sz w:val="36"/>
      <w:szCs w:val="36"/>
    </w:rPr>
  </w:style>
  <w:style w:type="paragraph" w:customStyle="1" w:styleId="NoSpacing1">
    <w:name w:val="No Spacing1"/>
    <w:rsid w:val="00477BD1"/>
    <w:pPr>
      <w:bidi/>
    </w:pPr>
    <w:rPr>
      <w:rFonts w:ascii="Calibri" w:hAnsi="Calibri" w:cs="Arial"/>
      <w:sz w:val="22"/>
      <w:szCs w:val="22"/>
    </w:rPr>
  </w:style>
  <w:style w:type="paragraph" w:styleId="afffff9">
    <w:name w:val="Body Text First Indent"/>
    <w:basedOn w:val="afff1"/>
    <w:link w:val="Charfc"/>
    <w:rsid w:val="00477BD1"/>
    <w:pPr>
      <w:widowControl/>
      <w:ind w:firstLine="210"/>
      <w:jc w:val="left"/>
    </w:pPr>
    <w:rPr>
      <w:rFonts w:ascii="Calibri" w:eastAsia="Calibri" w:hAnsi="Calibri" w:cs="Arial"/>
      <w:b/>
      <w:bCs/>
      <w:color w:val="auto"/>
      <w:szCs w:val="24"/>
      <w:lang w:val="en-US" w:eastAsia="en-US"/>
      <w14:shadow w14:blurRad="50800" w14:dist="38100" w14:dir="2700000" w14:sx="100000" w14:sy="100000" w14:kx="0" w14:ky="0" w14:algn="tl">
        <w14:srgbClr w14:val="000000">
          <w14:alpha w14:val="60000"/>
        </w14:srgbClr>
      </w14:shadow>
    </w:rPr>
  </w:style>
  <w:style w:type="character" w:customStyle="1" w:styleId="Charfc">
    <w:name w:val="نص أساسي بمسافة بادئة للسطر الأول Char"/>
    <w:link w:val="afffff9"/>
    <w:rsid w:val="00477BD1"/>
    <w:rPr>
      <w:rFonts w:ascii="Calibri" w:eastAsia="Calibri" w:hAnsi="Calibri" w:cs="Arial"/>
      <w:b/>
      <w:bCs/>
      <w:color w:val="000000"/>
      <w:sz w:val="24"/>
      <w:szCs w:val="24"/>
      <w:lang w:val="fr-FR" w:eastAsia="ar-SA"/>
      <w14:shadow w14:blurRad="50800" w14:dist="38100" w14:dir="2700000" w14:sx="100000" w14:sy="100000" w14:kx="0" w14:ky="0" w14:algn="tl">
        <w14:srgbClr w14:val="000000">
          <w14:alpha w14:val="60000"/>
        </w14:srgbClr>
      </w14:shadow>
    </w:rPr>
  </w:style>
  <w:style w:type="paragraph" w:customStyle="1" w:styleId="BalloonText1">
    <w:name w:val="Balloon Text1"/>
    <w:basedOn w:val="a8"/>
    <w:link w:val="BalloonTextChar"/>
    <w:rsid w:val="00477BD1"/>
    <w:pPr>
      <w:adjustRightInd/>
      <w:spacing w:line="240" w:lineRule="auto"/>
      <w:ind w:firstLine="284"/>
      <w:jc w:val="left"/>
      <w:textAlignment w:val="auto"/>
    </w:pPr>
    <w:rPr>
      <w:rFonts w:ascii="Tahoma" w:cs="Tahoma"/>
      <w:sz w:val="16"/>
      <w:szCs w:val="16"/>
      <w:lang w:eastAsia="ar-SA"/>
    </w:rPr>
  </w:style>
  <w:style w:type="character" w:customStyle="1" w:styleId="CharChar18">
    <w:name w:val="Char Char18"/>
    <w:rsid w:val="00477BD1"/>
    <w:rPr>
      <w:rFonts w:ascii="Arial" w:eastAsia="Times New Roman" w:hAnsi="Arial" w:cs="DecoType Naskh"/>
      <w:b/>
      <w:bCs/>
      <w:sz w:val="24"/>
      <w:szCs w:val="40"/>
      <w14:shadow w14:blurRad="50800" w14:dist="38100" w14:dir="2700000" w14:sx="100000" w14:sy="100000" w14:kx="0" w14:ky="0" w14:algn="tl">
        <w14:srgbClr w14:val="000000">
          <w14:alpha w14:val="60000"/>
        </w14:srgbClr>
      </w14:shadow>
    </w:rPr>
  </w:style>
  <w:style w:type="character" w:customStyle="1" w:styleId="CharChar9">
    <w:name w:val="Char Char9"/>
    <w:rsid w:val="00477BD1"/>
    <w:rPr>
      <w:rFonts w:ascii="Times New Roman" w:eastAsia="Times New Roman" w:hAnsi="Times New Roman" w:cs="Traditional Arabic"/>
      <w:sz w:val="40"/>
      <w:szCs w:val="48"/>
    </w:rPr>
  </w:style>
  <w:style w:type="character" w:customStyle="1" w:styleId="CharChar8">
    <w:name w:val="Char Char8"/>
    <w:rsid w:val="00477BD1"/>
    <w:rPr>
      <w:rFonts w:ascii="Times New Roman" w:eastAsia="Times New Roman" w:hAnsi="Times New Roman" w:cs="Traditional Arabic"/>
      <w:sz w:val="40"/>
      <w:szCs w:val="48"/>
    </w:rPr>
  </w:style>
  <w:style w:type="paragraph" w:customStyle="1" w:styleId="1f3">
    <w:name w:val="نص في بالون1"/>
    <w:basedOn w:val="a8"/>
    <w:rsid w:val="00477BD1"/>
    <w:pPr>
      <w:adjustRightInd/>
      <w:spacing w:line="240" w:lineRule="auto"/>
      <w:ind w:firstLine="284"/>
      <w:jc w:val="left"/>
      <w:textAlignment w:val="auto"/>
    </w:pPr>
    <w:rPr>
      <w:rFonts w:ascii="Tahoma" w:cs="Tahoma"/>
      <w:sz w:val="16"/>
      <w:szCs w:val="16"/>
      <w:lang w:eastAsia="ar-SA"/>
    </w:rPr>
  </w:style>
  <w:style w:type="character" w:customStyle="1" w:styleId="Charfa">
    <w:name w:val="تقسيمات Char"/>
    <w:link w:val="a1"/>
    <w:rsid w:val="00477BD1"/>
    <w:rPr>
      <w:rFonts w:cs="Monotype Koufi"/>
      <w:sz w:val="40"/>
      <w:szCs w:val="34"/>
      <w:lang w:eastAsia="ar-SA"/>
    </w:rPr>
  </w:style>
  <w:style w:type="paragraph" w:customStyle="1" w:styleId="afffffa">
    <w:name w:val="آيات_السقاف"/>
    <w:basedOn w:val="a8"/>
    <w:link w:val="Charfd"/>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d">
    <w:name w:val="آيات_السقاف Char"/>
    <w:link w:val="afffffa"/>
    <w:rsid w:val="00477BD1"/>
    <w:rPr>
      <w:rFonts w:ascii="QCF_BSML" w:hAnsi="QCF_BSML" w:cs="QCF_BSML"/>
      <w:color w:val="801C80"/>
      <w:sz w:val="32"/>
      <w:szCs w:val="32"/>
    </w:rPr>
  </w:style>
  <w:style w:type="paragraph" w:customStyle="1" w:styleId="afffffb">
    <w:name w:val="آيات_سميرة"/>
    <w:basedOn w:val="a8"/>
    <w:link w:val="Charfe"/>
    <w:uiPriority w:val="99"/>
    <w:rsid w:val="00477BD1"/>
    <w:pPr>
      <w:adjustRightInd/>
      <w:spacing w:after="110" w:line="540" w:lineRule="exact"/>
      <w:ind w:firstLine="624"/>
      <w:jc w:val="lowKashida"/>
      <w:textAlignment w:val="auto"/>
    </w:pPr>
    <w:rPr>
      <w:rFonts w:ascii="QCF_BSML" w:hAnsi="QCF_BSML" w:cs="QCF_BSML"/>
      <w:color w:val="00002B"/>
      <w:sz w:val="33"/>
      <w:szCs w:val="33"/>
    </w:rPr>
  </w:style>
  <w:style w:type="character" w:customStyle="1" w:styleId="Charfe">
    <w:name w:val="آيات_سميرة Char"/>
    <w:link w:val="afffffb"/>
    <w:uiPriority w:val="99"/>
    <w:rsid w:val="00477BD1"/>
    <w:rPr>
      <w:rFonts w:ascii="QCF_BSML" w:hAnsi="QCF_BSML" w:cs="QCF_BSML"/>
      <w:color w:val="00002B"/>
      <w:sz w:val="33"/>
      <w:szCs w:val="33"/>
    </w:rPr>
  </w:style>
  <w:style w:type="character" w:customStyle="1" w:styleId="CharChar0">
    <w:name w:val="أسماء الأعلام Char Char"/>
    <w:uiPriority w:val="99"/>
    <w:locked/>
    <w:rsid w:val="00477BD1"/>
    <w:rPr>
      <w:rFonts w:ascii="Times New Roman" w:hAnsi="Times New Roman" w:cs="MCS Taybah S_U normal."/>
      <w:sz w:val="44"/>
      <w:szCs w:val="44"/>
      <w:lang w:val="x-none" w:eastAsia="ar-SA" w:bidi="ar-SA"/>
      <w14:shadow w14:blurRad="50800" w14:dist="38100" w14:dir="2700000" w14:sx="100000" w14:sy="100000" w14:kx="0" w14:ky="0" w14:algn="tl">
        <w14:srgbClr w14:val="000000">
          <w14:alpha w14:val="60000"/>
        </w14:srgbClr>
      </w14:shadow>
    </w:rPr>
  </w:style>
  <w:style w:type="table" w:customStyle="1" w:styleId="1510">
    <w:name w:val="شبكة جدول151"/>
    <w:basedOn w:val="aa"/>
    <w:next w:val="af5"/>
    <w:uiPriority w:val="59"/>
    <w:rsid w:val="00477BD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Char">
    <w:name w:val="خط الفقرة الافتراضي Para Char"/>
    <w:basedOn w:val="a8"/>
    <w:rsid w:val="00477BD1"/>
    <w:pPr>
      <w:widowControl/>
      <w:adjustRightInd/>
      <w:spacing w:line="240" w:lineRule="auto"/>
      <w:jc w:val="left"/>
      <w:textAlignment w:val="auto"/>
    </w:pPr>
  </w:style>
  <w:style w:type="character" w:customStyle="1" w:styleId="Heading1Char">
    <w:name w:val="Heading 1 Char"/>
    <w:aliases w:val="عنوان 1 Char Char Char Char Char Char Char Char Char Char Char Char,Heading 11 Char Char,عنوان 1 Char Char Char Char Char Char Char Char Char Char Char Char Char Char Char"/>
    <w:locked/>
    <w:rsid w:val="00477BD1"/>
    <w:rPr>
      <w:rFonts w:ascii="Cambria" w:hAnsi="Cambria" w:cs="Times New Roman"/>
      <w:b/>
      <w:bCs/>
      <w:color w:val="365F91"/>
      <w:sz w:val="28"/>
      <w:szCs w:val="28"/>
    </w:rPr>
  </w:style>
  <w:style w:type="character" w:customStyle="1" w:styleId="Heading2Char">
    <w:name w:val="Heading 2 Char"/>
    <w:uiPriority w:val="9"/>
    <w:locked/>
    <w:rsid w:val="00477BD1"/>
    <w:rPr>
      <w:rFonts w:ascii="Cambria" w:hAnsi="Cambria" w:cs="Times New Roman"/>
      <w:b/>
      <w:bCs/>
      <w:color w:val="4F81BD"/>
      <w:sz w:val="26"/>
      <w:szCs w:val="26"/>
    </w:rPr>
  </w:style>
  <w:style w:type="character" w:customStyle="1" w:styleId="Heading3Char">
    <w:name w:val="Heading 3 Char"/>
    <w:uiPriority w:val="9"/>
    <w:locked/>
    <w:rsid w:val="00477BD1"/>
    <w:rPr>
      <w:rFonts w:ascii="Cambria" w:hAnsi="Cambria" w:cs="Times New Roman"/>
      <w:b/>
      <w:bCs/>
      <w:color w:val="4F81BD"/>
    </w:rPr>
  </w:style>
  <w:style w:type="character" w:customStyle="1" w:styleId="Heading4Char">
    <w:name w:val="Heading 4 Char"/>
    <w:uiPriority w:val="9"/>
    <w:locked/>
    <w:rsid w:val="00477BD1"/>
    <w:rPr>
      <w:rFonts w:ascii="Cambria" w:hAnsi="Cambria" w:cs="Times New Roman"/>
      <w:b/>
      <w:bCs/>
      <w:i/>
      <w:iCs/>
      <w:color w:val="4F81BD"/>
    </w:rPr>
  </w:style>
  <w:style w:type="character" w:customStyle="1" w:styleId="Heading5Char">
    <w:name w:val="Heading 5 Char"/>
    <w:uiPriority w:val="9"/>
    <w:locked/>
    <w:rsid w:val="00477BD1"/>
    <w:rPr>
      <w:rFonts w:ascii="Cambria" w:hAnsi="Cambria" w:cs="Times New Roman"/>
      <w:color w:val="243F60"/>
    </w:rPr>
  </w:style>
  <w:style w:type="character" w:customStyle="1" w:styleId="Heading6Char">
    <w:name w:val="Heading 6 Char"/>
    <w:uiPriority w:val="9"/>
    <w:semiHidden/>
    <w:locked/>
    <w:rsid w:val="00477BD1"/>
    <w:rPr>
      <w:rFonts w:ascii="Cambria" w:hAnsi="Cambria" w:cs="Times New Roman"/>
      <w:i/>
      <w:iCs/>
      <w:color w:val="243F60"/>
    </w:rPr>
  </w:style>
  <w:style w:type="character" w:customStyle="1" w:styleId="Heading7Char">
    <w:name w:val="Heading 7 Char"/>
    <w:uiPriority w:val="9"/>
    <w:semiHidden/>
    <w:locked/>
    <w:rsid w:val="00477BD1"/>
    <w:rPr>
      <w:rFonts w:ascii="Cambria" w:hAnsi="Cambria" w:cs="Times New Roman"/>
      <w:i/>
      <w:iCs/>
      <w:color w:val="404040"/>
    </w:rPr>
  </w:style>
  <w:style w:type="character" w:customStyle="1" w:styleId="HeaderChar">
    <w:name w:val="Header Char"/>
    <w:uiPriority w:val="99"/>
    <w:locked/>
    <w:rsid w:val="00477BD1"/>
    <w:rPr>
      <w:rFonts w:cs="Times New Roman"/>
    </w:rPr>
  </w:style>
  <w:style w:type="character" w:customStyle="1" w:styleId="FooterChar">
    <w:name w:val="Footer Char"/>
    <w:uiPriority w:val="99"/>
    <w:locked/>
    <w:rsid w:val="00477BD1"/>
    <w:rPr>
      <w:rFonts w:cs="Times New Roman"/>
    </w:rPr>
  </w:style>
  <w:style w:type="character" w:customStyle="1" w:styleId="EndnoteTextChar">
    <w:name w:val="Endnote Text Char"/>
    <w:uiPriority w:val="99"/>
    <w:semiHidden/>
    <w:locked/>
    <w:rsid w:val="00477BD1"/>
    <w:rPr>
      <w:rFonts w:ascii="Times New Roman" w:hAnsi="Times New Roman" w:cs="Times New Roman"/>
      <w:sz w:val="24"/>
      <w:szCs w:val="24"/>
    </w:rPr>
  </w:style>
  <w:style w:type="paragraph" w:customStyle="1" w:styleId="afffffc">
    <w:name w:val="ص"/>
    <w:basedOn w:val="a8"/>
    <w:link w:val="Charff"/>
    <w:rsid w:val="00477BD1"/>
    <w:pPr>
      <w:widowControl/>
      <w:adjustRightInd/>
      <w:spacing w:after="200" w:line="276" w:lineRule="auto"/>
      <w:ind w:left="46" w:firstLine="567"/>
      <w:textAlignment w:val="auto"/>
    </w:pPr>
    <w:rPr>
      <w:rFonts w:ascii="AGA Arabesque" w:hAnsi="AGA Arabesque" w:cs="Traditional Arabic"/>
      <w:sz w:val="40"/>
      <w:szCs w:val="40"/>
    </w:rPr>
  </w:style>
  <w:style w:type="character" w:customStyle="1" w:styleId="Charff">
    <w:name w:val="ص Char"/>
    <w:link w:val="afffffc"/>
    <w:locked/>
    <w:rsid w:val="00477BD1"/>
    <w:rPr>
      <w:rFonts w:ascii="AGA Arabesque" w:hAnsi="AGA Arabesque" w:cs="Traditional Arabic"/>
      <w:sz w:val="40"/>
      <w:szCs w:val="40"/>
    </w:rPr>
  </w:style>
  <w:style w:type="character" w:customStyle="1" w:styleId="arab">
    <w:name w:val="arab"/>
    <w:rsid w:val="00477BD1"/>
    <w:rPr>
      <w:rFonts w:cs="Times New Roman"/>
    </w:rPr>
  </w:style>
  <w:style w:type="character" w:customStyle="1" w:styleId="hadeeth1">
    <w:name w:val="hadeeth1"/>
    <w:rsid w:val="00477BD1"/>
    <w:rPr>
      <w:rFonts w:cs="Times New Roman"/>
      <w:color w:val="663300"/>
    </w:rPr>
  </w:style>
  <w:style w:type="character" w:customStyle="1" w:styleId="editsection">
    <w:name w:val="editsection"/>
    <w:rsid w:val="00477BD1"/>
    <w:rPr>
      <w:rFonts w:cs="Times New Roman"/>
    </w:rPr>
  </w:style>
  <w:style w:type="character" w:customStyle="1" w:styleId="toctoggle">
    <w:name w:val="toctoggle"/>
    <w:rsid w:val="00477BD1"/>
    <w:rPr>
      <w:rFonts w:cs="Times New Roman"/>
    </w:rPr>
  </w:style>
  <w:style w:type="character" w:customStyle="1" w:styleId="tocnumber">
    <w:name w:val="tocnumber"/>
    <w:rsid w:val="00477BD1"/>
    <w:rPr>
      <w:rFonts w:cs="Times New Roman"/>
    </w:rPr>
  </w:style>
  <w:style w:type="character" w:customStyle="1" w:styleId="toctext">
    <w:name w:val="toctext"/>
    <w:rsid w:val="00477BD1"/>
    <w:rPr>
      <w:rFonts w:cs="Times New Roman"/>
    </w:rPr>
  </w:style>
  <w:style w:type="character" w:customStyle="1" w:styleId="script-arabic">
    <w:name w:val="script-arabic"/>
    <w:rsid w:val="00477BD1"/>
    <w:rPr>
      <w:rFonts w:cs="Times New Roman"/>
    </w:rPr>
  </w:style>
  <w:style w:type="character" w:customStyle="1" w:styleId="reference-text">
    <w:name w:val="reference-text"/>
    <w:rsid w:val="00477BD1"/>
    <w:rPr>
      <w:rFonts w:cs="Times New Roman"/>
    </w:rPr>
  </w:style>
  <w:style w:type="character" w:customStyle="1" w:styleId="ayat">
    <w:name w:val="ayat"/>
    <w:rsid w:val="00477BD1"/>
    <w:rPr>
      <w:rFonts w:cs="Times New Roman"/>
    </w:rPr>
  </w:style>
  <w:style w:type="character" w:customStyle="1" w:styleId="wpcpacss1">
    <w:name w:val="wpcpacss1"/>
    <w:rsid w:val="00477BD1"/>
    <w:rPr>
      <w:rFonts w:cs="Times New Roman"/>
      <w:b/>
      <w:bCs/>
      <w:vertAlign w:val="baseline"/>
    </w:rPr>
  </w:style>
  <w:style w:type="character" w:customStyle="1" w:styleId="wpfitcss1">
    <w:name w:val="wpfitcss1"/>
    <w:rsid w:val="00477BD1"/>
    <w:rPr>
      <w:rFonts w:cs="Times New Roman"/>
    </w:rPr>
  </w:style>
  <w:style w:type="character" w:customStyle="1" w:styleId="wpcptscss1">
    <w:name w:val="wpcptscss1"/>
    <w:rsid w:val="00477BD1"/>
    <w:rPr>
      <w:rFonts w:cs="Times New Roman"/>
      <w:color w:val="808080"/>
    </w:rPr>
  </w:style>
  <w:style w:type="character" w:customStyle="1" w:styleId="wpcpirbcss1">
    <w:name w:val="wpcpirbcss1"/>
    <w:rsid w:val="00477BD1"/>
    <w:rPr>
      <w:rFonts w:cs="Times New Roman"/>
      <w:color w:val="3366CC"/>
    </w:rPr>
  </w:style>
  <w:style w:type="paragraph" w:customStyle="1" w:styleId="detailfont">
    <w:name w:val="detailfont"/>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rticletitle1">
    <w:name w:val="article_title1"/>
    <w:rsid w:val="00477BD1"/>
    <w:rPr>
      <w:rFonts w:cs="Times New Roman"/>
    </w:rPr>
  </w:style>
  <w:style w:type="character" w:customStyle="1" w:styleId="ufalaem17">
    <w:name w:val="uf_alaem17"/>
    <w:rsid w:val="00477BD1"/>
    <w:rPr>
      <w:rFonts w:cs="Times New Roman"/>
    </w:rPr>
  </w:style>
  <w:style w:type="character" w:customStyle="1" w:styleId="aye1">
    <w:name w:val="aye1"/>
    <w:rsid w:val="00477BD1"/>
    <w:rPr>
      <w:rFonts w:cs="Times New Roman"/>
      <w:color w:val="FF0000"/>
    </w:rPr>
  </w:style>
  <w:style w:type="character" w:customStyle="1" w:styleId="ufalaem9">
    <w:name w:val="uf_alaem9"/>
    <w:rsid w:val="00477BD1"/>
    <w:rPr>
      <w:rFonts w:cs="Times New Roman"/>
    </w:rPr>
  </w:style>
  <w:style w:type="character" w:customStyle="1" w:styleId="ufwdg34">
    <w:name w:val="uf_wdg34"/>
    <w:rsid w:val="00477BD1"/>
    <w:rPr>
      <w:rFonts w:cs="Times New Roman"/>
    </w:rPr>
  </w:style>
  <w:style w:type="character" w:customStyle="1" w:styleId="mohem1">
    <w:name w:val="mohem1"/>
    <w:rsid w:val="00477BD1"/>
    <w:rPr>
      <w:rFonts w:ascii="Simplified Arabic" w:hAnsi="Simplified Arabic" w:cs="Simplified Arabic"/>
      <w:b/>
      <w:bCs/>
      <w:color w:val="800000"/>
      <w:sz w:val="31"/>
      <w:szCs w:val="31"/>
      <w:lang w:bidi="ar-SA"/>
    </w:rPr>
  </w:style>
  <w:style w:type="paragraph" w:customStyle="1" w:styleId="noparagraphstyle">
    <w:name w:val="noparagraphsty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itle3">
    <w:name w:val="title3"/>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hadeth1">
    <w:name w:val="hadeth1"/>
    <w:rsid w:val="00477BD1"/>
    <w:rPr>
      <w:rFonts w:cs="Times New Roman"/>
      <w:color w:val="347C17"/>
    </w:rPr>
  </w:style>
  <w:style w:type="paragraph" w:customStyle="1" w:styleId="title2">
    <w:name w:val="title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lam">
    <w:name w:val="alam"/>
    <w:rsid w:val="00477BD1"/>
    <w:rPr>
      <w:rFonts w:cs="Times New Roman"/>
    </w:rPr>
  </w:style>
  <w:style w:type="paragraph" w:customStyle="1" w:styleId="bod">
    <w:name w:val="bod"/>
    <w:basedOn w:val="a8"/>
    <w:rsid w:val="00477BD1"/>
    <w:pPr>
      <w:widowControl/>
      <w:adjustRightInd/>
      <w:spacing w:before="100" w:beforeAutospacing="1" w:after="100" w:afterAutospacing="1" w:line="240" w:lineRule="auto"/>
      <w:ind w:firstLine="343"/>
      <w:textAlignment w:val="auto"/>
    </w:pPr>
    <w:rPr>
      <w:rFonts w:ascii="Traditional Arabic" w:eastAsia="Calibri" w:hAnsi="Traditional Arabic" w:cs="Traditional Arabic"/>
      <w:b/>
      <w:bCs/>
      <w:color w:val="000000"/>
      <w:sz w:val="32"/>
      <w:szCs w:val="32"/>
    </w:rPr>
  </w:style>
  <w:style w:type="paragraph" w:customStyle="1" w:styleId="vehres">
    <w:name w:val="vehres"/>
    <w:basedOn w:val="a8"/>
    <w:rsid w:val="00477BD1"/>
    <w:pPr>
      <w:widowControl/>
      <w:bidi w:val="0"/>
      <w:adjustRightInd/>
      <w:spacing w:before="100" w:beforeAutospacing="1" w:after="100" w:afterAutospacing="1" w:line="240" w:lineRule="auto"/>
      <w:jc w:val="left"/>
      <w:textAlignment w:val="auto"/>
    </w:pPr>
    <w:rPr>
      <w:rFonts w:ascii="Traditional Arabic" w:eastAsia="Calibri" w:hAnsi="Traditional Arabic" w:cs="Traditional Arabic"/>
      <w:color w:val="000000"/>
    </w:rPr>
  </w:style>
  <w:style w:type="character" w:customStyle="1" w:styleId="mtn1">
    <w:name w:val="mtn1"/>
    <w:rsid w:val="00477BD1"/>
    <w:rPr>
      <w:rFonts w:ascii="Traditional Arabic" w:hAnsi="Traditional Arabic" w:cs="Traditional Arabic"/>
      <w:b/>
      <w:bCs/>
      <w:color w:val="FF0000"/>
      <w:sz w:val="32"/>
      <w:szCs w:val="32"/>
      <w:lang w:bidi="ar-SA"/>
    </w:rPr>
  </w:style>
  <w:style w:type="character" w:customStyle="1" w:styleId="alm">
    <w:name w:val="alm"/>
    <w:rsid w:val="00477BD1"/>
    <w:rPr>
      <w:rFonts w:cs="Times New Roman"/>
    </w:rPr>
  </w:style>
  <w:style w:type="character" w:customStyle="1" w:styleId="had1">
    <w:name w:val="had1"/>
    <w:rsid w:val="00477BD1"/>
    <w:rPr>
      <w:rFonts w:ascii="Traditional Arabic" w:hAnsi="Traditional Arabic" w:cs="Traditional Arabic"/>
      <w:b/>
      <w:bCs/>
      <w:color w:val="000080"/>
      <w:sz w:val="28"/>
      <w:szCs w:val="28"/>
      <w:lang w:bidi="ar-SA"/>
    </w:rPr>
  </w:style>
  <w:style w:type="character" w:customStyle="1" w:styleId="qur1">
    <w:name w:val="qur1"/>
    <w:rsid w:val="00477BD1"/>
    <w:rPr>
      <w:rFonts w:ascii="Traditional Arabic" w:hAnsi="Traditional Arabic" w:cs="Traditional Arabic"/>
      <w:b/>
      <w:bCs/>
      <w:color w:val="008000"/>
      <w:sz w:val="28"/>
      <w:szCs w:val="28"/>
      <w:lang w:bidi="ar-SA"/>
    </w:rPr>
  </w:style>
  <w:style w:type="character" w:customStyle="1" w:styleId="ata11y">
    <w:name w:val="at_a11y"/>
    <w:rsid w:val="00477BD1"/>
    <w:rPr>
      <w:rFonts w:cs="Times New Roman"/>
    </w:rPr>
  </w:style>
  <w:style w:type="character" w:customStyle="1" w:styleId="addthisseparator3">
    <w:name w:val="addthis_separator3"/>
    <w:rsid w:val="00477BD1"/>
    <w:rPr>
      <w:rFonts w:cs="Times New Roman"/>
    </w:rPr>
  </w:style>
  <w:style w:type="paragraph" w:customStyle="1" w:styleId="s7adeth">
    <w:name w:val="s7adeth"/>
    <w:basedOn w:val="a8"/>
    <w:uiPriority w:val="99"/>
    <w:rsid w:val="00477BD1"/>
    <w:pPr>
      <w:widowControl/>
      <w:bidi w:val="0"/>
      <w:adjustRightInd/>
      <w:spacing w:line="240" w:lineRule="auto"/>
      <w:jc w:val="center"/>
      <w:textAlignment w:val="auto"/>
    </w:pPr>
    <w:rPr>
      <w:rFonts w:eastAsia="Calibri"/>
      <w:b/>
      <w:bCs/>
      <w:color w:val="004400"/>
    </w:rPr>
  </w:style>
  <w:style w:type="paragraph" w:customStyle="1" w:styleId="author">
    <w:name w:val="author"/>
    <w:basedOn w:val="a8"/>
    <w:rsid w:val="00477BD1"/>
    <w:pPr>
      <w:widowControl/>
      <w:bidi w:val="0"/>
      <w:adjustRightInd/>
      <w:spacing w:line="240" w:lineRule="auto"/>
      <w:jc w:val="left"/>
      <w:textAlignment w:val="auto"/>
    </w:pPr>
    <w:rPr>
      <w:rFonts w:eastAsia="Calibri"/>
      <w:sz w:val="21"/>
      <w:szCs w:val="21"/>
    </w:rPr>
  </w:style>
  <w:style w:type="character" w:customStyle="1" w:styleId="BodyTextIndentChar">
    <w:name w:val="Body Text Indent Char"/>
    <w:locked/>
    <w:rsid w:val="00477BD1"/>
    <w:rPr>
      <w:rFonts w:ascii="Times New Roman" w:hAnsi="Times New Roman" w:cs="Arabic Transparent"/>
      <w:sz w:val="28"/>
      <w:szCs w:val="28"/>
      <w:lang w:bidi="ar-SA"/>
    </w:rPr>
  </w:style>
  <w:style w:type="character" w:customStyle="1" w:styleId="newsarticle">
    <w:name w:val="newsarticle"/>
    <w:rsid w:val="00477BD1"/>
    <w:rPr>
      <w:rFonts w:cs="Times New Roman"/>
    </w:rPr>
  </w:style>
  <w:style w:type="paragraph" w:customStyle="1" w:styleId="tback">
    <w:name w:val="tback"/>
    <w:basedOn w:val="a8"/>
    <w:rsid w:val="00477BD1"/>
    <w:pPr>
      <w:widowControl/>
      <w:shd w:val="clear" w:color="auto" w:fill="EFC0CC"/>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l">
    <w:name w:val="tl"/>
    <w:basedOn w:val="a8"/>
    <w:rsid w:val="00477BD1"/>
    <w:pPr>
      <w:widowControl/>
      <w:bidi w:val="0"/>
      <w:adjustRightInd/>
      <w:spacing w:before="100" w:beforeAutospacing="1" w:after="100" w:afterAutospacing="1" w:line="240" w:lineRule="auto"/>
      <w:ind w:left="122" w:right="122"/>
      <w:jc w:val="center"/>
      <w:textAlignment w:val="auto"/>
    </w:pPr>
    <w:rPr>
      <w:rFonts w:ascii="Tahoma" w:eastAsia="Calibri" w:hAnsi="Tahoma" w:cs="Tahoma"/>
      <w:sz w:val="20"/>
      <w:szCs w:val="20"/>
    </w:rPr>
  </w:style>
  <w:style w:type="paragraph" w:customStyle="1" w:styleId="rssfooo">
    <w:name w:val="rssfooo"/>
    <w:basedOn w:val="a8"/>
    <w:rsid w:val="00477BD1"/>
    <w:pPr>
      <w:widowControl/>
      <w:bidi w:val="0"/>
      <w:adjustRightInd/>
      <w:spacing w:before="3927" w:line="240" w:lineRule="auto"/>
      <w:jc w:val="left"/>
      <w:textAlignment w:val="auto"/>
    </w:pPr>
    <w:rPr>
      <w:rFonts w:ascii="Arial" w:eastAsia="Calibri" w:hAnsi="Arial" w:cs="Arial"/>
      <w:b/>
      <w:bCs/>
    </w:rPr>
  </w:style>
  <w:style w:type="paragraph" w:customStyle="1" w:styleId="rssfoootxtright">
    <w:name w:val="rssfoootxtright"/>
    <w:basedOn w:val="a8"/>
    <w:rsid w:val="00477BD1"/>
    <w:pPr>
      <w:widowControl/>
      <w:bidi w:val="0"/>
      <w:adjustRightInd/>
      <w:spacing w:before="4036" w:line="240" w:lineRule="auto"/>
      <w:jc w:val="left"/>
      <w:textAlignment w:val="auto"/>
    </w:pPr>
    <w:rPr>
      <w:rFonts w:ascii="Arial" w:eastAsia="Calibri" w:hAnsi="Arial" w:cs="Arial"/>
      <w:b/>
      <w:bCs/>
    </w:rPr>
  </w:style>
  <w:style w:type="paragraph" w:customStyle="1" w:styleId="bg-g">
    <w:name w:val="bg-g"/>
    <w:basedOn w:val="a8"/>
    <w:rsid w:val="00477BD1"/>
    <w:pPr>
      <w:widowControl/>
      <w:bidi w:val="0"/>
      <w:adjustRightInd/>
      <w:spacing w:line="240" w:lineRule="auto"/>
      <w:jc w:val="center"/>
      <w:textAlignment w:val="auto"/>
    </w:pPr>
    <w:rPr>
      <w:rFonts w:ascii="Arial" w:eastAsia="Calibri" w:hAnsi="Arial" w:cs="Arial"/>
      <w:b/>
      <w:bCs/>
    </w:rPr>
  </w:style>
  <w:style w:type="paragraph" w:customStyle="1" w:styleId="page">
    <w:name w:val="page"/>
    <w:basedOn w:val="a8"/>
    <w:rsid w:val="00477BD1"/>
    <w:pPr>
      <w:widowControl/>
      <w:shd w:val="clear" w:color="auto" w:fill="F3D2D9"/>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pagealink">
    <w:name w:val="pag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visited">
    <w:name w:val="pag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hover">
    <w:name w:val="pag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border">
    <w:name w:val="tborder"/>
    <w:basedOn w:val="a8"/>
    <w:rsid w:val="00477BD1"/>
    <w:pPr>
      <w:widowControl/>
      <w:pBdr>
        <w:top w:val="single" w:sz="8" w:space="0" w:color="C24260"/>
        <w:left w:val="single" w:sz="8" w:space="0" w:color="C24260"/>
        <w:bottom w:val="single" w:sz="8" w:space="0" w:color="C24260"/>
        <w:right w:val="single" w:sz="8" w:space="0" w:color="C24260"/>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cat">
    <w:name w:val="tcat"/>
    <w:basedOn w:val="a8"/>
    <w:rsid w:val="00477BD1"/>
    <w:pPr>
      <w:widowControl/>
      <w:shd w:val="clear" w:color="auto" w:fill="BE3A6E"/>
      <w:bidi w:val="0"/>
      <w:adjustRightInd/>
      <w:spacing w:before="100" w:beforeAutospacing="1" w:after="100" w:afterAutospacing="1" w:line="240" w:lineRule="auto"/>
      <w:jc w:val="right"/>
      <w:textAlignment w:val="auto"/>
    </w:pPr>
    <w:rPr>
      <w:rFonts w:ascii="Arial" w:eastAsia="Calibri" w:hAnsi="Arial" w:cs="Arial"/>
      <w:b/>
      <w:bCs/>
      <w:color w:val="FFFFFF"/>
    </w:rPr>
  </w:style>
  <w:style w:type="paragraph" w:customStyle="1" w:styleId="tcatalink">
    <w:name w:val="tca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visited">
    <w:name w:val="tca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hover">
    <w:name w:val="tca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thead">
    <w:name w:val="thead"/>
    <w:basedOn w:val="a8"/>
    <w:rsid w:val="00477BD1"/>
    <w:pPr>
      <w:widowControl/>
      <w:shd w:val="clear" w:color="auto" w:fill="DB93AC"/>
      <w:bidi w:val="0"/>
      <w:adjustRightInd/>
      <w:spacing w:before="100" w:beforeAutospacing="1" w:after="100" w:afterAutospacing="1" w:line="240" w:lineRule="auto"/>
      <w:jc w:val="left"/>
      <w:textAlignment w:val="auto"/>
    </w:pPr>
    <w:rPr>
      <w:rFonts w:ascii="Arial" w:eastAsia="Calibri" w:hAnsi="Arial" w:cs="Arial"/>
      <w:b/>
      <w:bCs/>
      <w:color w:val="7C2325"/>
      <w:sz w:val="22"/>
      <w:szCs w:val="22"/>
    </w:rPr>
  </w:style>
  <w:style w:type="paragraph" w:customStyle="1" w:styleId="theadalink">
    <w:name w:val="thea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visited">
    <w:name w:val="thea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hover">
    <w:name w:val="thea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tfoot">
    <w:name w:val="tfoot"/>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link">
    <w:name w:val="tfoo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visited">
    <w:name w:val="tfoo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hover">
    <w:name w:val="tfoo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alt1">
    <w:name w:val="alt1"/>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ctive">
    <w:name w:val="alt1active"/>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link">
    <w:name w:val="alt1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link">
    <w:name w:val="alt1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visited">
    <w:name w:val="alt1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visited">
    <w:name w:val="alt1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hover">
    <w:name w:val="alt1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hover">
    <w:name w:val="alt1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
    <w:name w:val="alt2"/>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ctive">
    <w:name w:val="alt2active"/>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link">
    <w:name w:val="alt2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link">
    <w:name w:val="alt2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visited">
    <w:name w:val="alt2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visited">
    <w:name w:val="alt2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hover">
    <w:name w:val="alt2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hover">
    <w:name w:val="alt2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
    <w:name w:val="inlinemod"/>
    <w:basedOn w:val="a8"/>
    <w:rsid w:val="00477BD1"/>
    <w:pPr>
      <w:widowControl/>
      <w:shd w:val="clear" w:color="auto" w:fill="FFFFCC"/>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inlinemodalink">
    <w:name w:val="inlinemo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visited">
    <w:name w:val="inlinemo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hover">
    <w:name w:val="inlinemo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wysiwyg">
    <w:name w:val="wysiwyg"/>
    <w:basedOn w:val="a8"/>
    <w:rsid w:val="00477BD1"/>
    <w:pPr>
      <w:widowControl/>
      <w:shd w:val="clear" w:color="auto" w:fill="FFFFFF"/>
      <w:bidi w:val="0"/>
      <w:adjustRightInd/>
      <w:spacing w:before="109" w:after="218" w:line="240" w:lineRule="auto"/>
      <w:ind w:left="218" w:right="218"/>
      <w:jc w:val="left"/>
      <w:textAlignment w:val="auto"/>
    </w:pPr>
    <w:rPr>
      <w:rFonts w:ascii="Tahoma" w:eastAsia="Calibri" w:hAnsi="Tahoma" w:cs="Tahoma"/>
      <w:b/>
      <w:bCs/>
      <w:color w:val="921B3A"/>
      <w:sz w:val="20"/>
      <w:szCs w:val="20"/>
    </w:rPr>
  </w:style>
  <w:style w:type="paragraph" w:customStyle="1" w:styleId="wysiwygalink">
    <w:name w:val="wysiwyg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visited">
    <w:name w:val="wysiwyg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hover">
    <w:name w:val="wysiwyg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ginput">
    <w:name w:val="bginput"/>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sz w:val="20"/>
      <w:szCs w:val="20"/>
    </w:rPr>
  </w:style>
  <w:style w:type="paragraph" w:customStyle="1" w:styleId="button">
    <w:name w:val="button"/>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rPr>
  </w:style>
  <w:style w:type="paragraph" w:customStyle="1" w:styleId="smallfont">
    <w:name w:val="smallfont"/>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time">
    <w:name w:val="ti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navbar">
    <w:name w:val="navbar"/>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navbaralink">
    <w:name w:val="navbar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visited">
    <w:name w:val="navbar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hover">
    <w:name w:val="navbar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ighlight">
    <w:name w:val="highl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fjsel">
    <w:name w:val="fjsel"/>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F9E3E9"/>
    </w:rPr>
  </w:style>
  <w:style w:type="paragraph" w:customStyle="1" w:styleId="fjdpth0">
    <w:name w:val="fjdpth0"/>
    <w:basedOn w:val="a8"/>
    <w:rsid w:val="00477BD1"/>
    <w:pPr>
      <w:widowControl/>
      <w:shd w:val="clear" w:color="auto" w:fill="F7F7F7"/>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panel">
    <w:name w:val="panel"/>
    <w:basedOn w:val="a8"/>
    <w:rsid w:val="00477BD1"/>
    <w:pPr>
      <w:widowControl/>
      <w:pBdr>
        <w:top w:val="double" w:sz="2" w:space="11" w:color="D782A3"/>
        <w:left w:val="double" w:sz="2" w:space="11" w:color="D782A3"/>
        <w:bottom w:val="double" w:sz="2" w:space="11" w:color="D782A3"/>
        <w:right w:val="double" w:sz="2" w:space="11" w:color="D782A3"/>
      </w:pBdr>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panelalink">
    <w:name w:val="pane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visited">
    <w:name w:val="pane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hover">
    <w:name w:val="pane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surround">
    <w:name w:val="panelsurround"/>
    <w:basedOn w:val="a8"/>
    <w:rsid w:val="00477BD1"/>
    <w:pPr>
      <w:widowControl/>
      <w:pBdr>
        <w:top w:val="double" w:sz="2" w:space="0" w:color="D782A3"/>
        <w:left w:val="double" w:sz="2" w:space="0" w:color="D782A3"/>
        <w:bottom w:val="double" w:sz="2" w:space="0" w:color="D782A3"/>
        <w:right w:val="double" w:sz="2" w:space="0" w:color="D782A3"/>
      </w:pBdr>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control">
    <w:name w:val="vbmenu_control"/>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link">
    <w:name w:val="vbmenu_contro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visited">
    <w:name w:val="vbmenu_contro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hover">
    <w:name w:val="vbmenu_contro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vbmenupopup">
    <w:name w:val="vbmenu_popup"/>
    <w:basedOn w:val="a8"/>
    <w:rsid w:val="00477BD1"/>
    <w:pPr>
      <w:widowControl/>
      <w:pBdr>
        <w:top w:val="single" w:sz="8" w:space="0" w:color="DD6CA3"/>
        <w:left w:val="single" w:sz="8" w:space="0" w:color="DD6CA3"/>
        <w:bottom w:val="single" w:sz="8" w:space="0" w:color="DD6CA3"/>
        <w:right w:val="single" w:sz="8" w:space="0" w:color="DD6CA3"/>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option">
    <w:name w:val="vbmenu_option"/>
    <w:basedOn w:val="a8"/>
    <w:rsid w:val="00477BD1"/>
    <w:pPr>
      <w:widowControl/>
      <w:shd w:val="clear" w:color="auto" w:fill="F9E3E9"/>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optionalink">
    <w:name w:val="vbmenu_option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visited">
    <w:name w:val="vbmenu_option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hover">
    <w:name w:val="vbmenu_option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vbmenuhilite">
    <w:name w:val="vbmenu_hilite"/>
    <w:basedOn w:val="a8"/>
    <w:rsid w:val="00477BD1"/>
    <w:pPr>
      <w:widowControl/>
      <w:shd w:val="clear" w:color="auto" w:fill="F3CFD7"/>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hilitealink">
    <w:name w:val="vbmenu_hilit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visited">
    <w:name w:val="vbmenu_hilit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hover">
    <w:name w:val="vbmenu_hilit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igusername">
    <w:name w:val="biguserna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sz w:val="28"/>
      <w:szCs w:val="28"/>
    </w:rPr>
  </w:style>
  <w:style w:type="paragraph" w:customStyle="1" w:styleId="shade">
    <w:name w:val="shad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77777"/>
    </w:rPr>
  </w:style>
  <w:style w:type="paragraph" w:customStyle="1" w:styleId="fieldset">
    <w:name w:val="fieldset"/>
    <w:basedOn w:val="a8"/>
    <w:rsid w:val="00477BD1"/>
    <w:pPr>
      <w:widowControl/>
      <w:bidi w:val="0"/>
      <w:adjustRightInd/>
      <w:spacing w:before="100" w:beforeAutospacing="1" w:after="131" w:line="240" w:lineRule="auto"/>
      <w:jc w:val="left"/>
      <w:textAlignment w:val="auto"/>
    </w:pPr>
    <w:rPr>
      <w:rFonts w:ascii="Arial" w:eastAsia="Calibri" w:hAnsi="Arial" w:cs="Arial"/>
      <w:b/>
      <w:bCs/>
      <w:sz w:val="28"/>
      <w:szCs w:val="28"/>
    </w:rPr>
  </w:style>
  <w:style w:type="paragraph" w:customStyle="1" w:styleId="userinfobox">
    <w:name w:val="userinfobox"/>
    <w:basedOn w:val="a8"/>
    <w:rsid w:val="00477BD1"/>
    <w:pPr>
      <w:widowControl/>
      <w:pBdr>
        <w:top w:val="single" w:sz="8" w:space="1" w:color="921B3A"/>
        <w:left w:val="single" w:sz="48" w:space="4" w:color="921B3A"/>
        <w:bottom w:val="single" w:sz="8" w:space="1" w:color="921B3A"/>
        <w:right w:val="single" w:sz="48" w:space="4" w:color="921B3A"/>
      </w:pBdr>
      <w:shd w:val="clear" w:color="auto" w:fill="F9E3E9"/>
      <w:bidi w:val="0"/>
      <w:adjustRightInd/>
      <w:spacing w:after="44" w:line="240" w:lineRule="auto"/>
      <w:jc w:val="right"/>
      <w:textAlignment w:val="auto"/>
    </w:pPr>
    <w:rPr>
      <w:rFonts w:ascii="Arial" w:eastAsia="Calibri" w:hAnsi="Arial" w:cs="Arial"/>
      <w:b/>
      <w:bCs/>
      <w:color w:val="921B3A"/>
    </w:rPr>
  </w:style>
  <w:style w:type="paragraph" w:customStyle="1" w:styleId="header-body">
    <w:name w:val="head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right">
    <w:name w:val="head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left">
    <w:name w:val="head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box">
    <w:name w:val="body-box"/>
    <w:basedOn w:val="a8"/>
    <w:rsid w:val="00477BD1"/>
    <w:pPr>
      <w:widowControl/>
      <w:shd w:val="clear" w:color="auto" w:fill="F9E3E9"/>
      <w:bidi w:val="0"/>
      <w:adjustRightInd/>
      <w:spacing w:before="100" w:beforeAutospacing="1" w:after="100" w:afterAutospacing="1" w:line="240" w:lineRule="auto"/>
      <w:textAlignment w:val="auto"/>
    </w:pPr>
    <w:rPr>
      <w:rFonts w:ascii="Arial" w:eastAsia="Calibri" w:hAnsi="Arial" w:cs="Arial"/>
      <w:b/>
      <w:bCs/>
    </w:rPr>
  </w:style>
  <w:style w:type="paragraph" w:customStyle="1" w:styleId="body-left">
    <w:name w:val="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right">
    <w:name w:val="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
    <w:name w:val="foot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right">
    <w:name w:val="foot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left">
    <w:name w:val="foot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2f1">
    <w:name w:val="عادي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rPr>
  </w:style>
  <w:style w:type="paragraph" w:customStyle="1" w:styleId="inlineimg">
    <w:name w:val="inlineimg"/>
    <w:basedOn w:val="a8"/>
    <w:rsid w:val="00477BD1"/>
    <w:pPr>
      <w:widowControl/>
      <w:bidi w:val="0"/>
      <w:adjustRightInd/>
      <w:spacing w:before="100" w:beforeAutospacing="1" w:after="100" w:afterAutospacing="1" w:line="240" w:lineRule="auto"/>
      <w:jc w:val="left"/>
      <w:textAlignment w:val="center"/>
    </w:pPr>
    <w:rPr>
      <w:rFonts w:ascii="Arial" w:eastAsia="Calibri" w:hAnsi="Arial" w:cs="Arial"/>
      <w:b/>
      <w:bCs/>
    </w:rPr>
  </w:style>
  <w:style w:type="paragraph" w:customStyle="1" w:styleId="underline">
    <w:name w:val="underlin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u w:val="single"/>
    </w:rPr>
  </w:style>
  <w:style w:type="paragraph" w:customStyle="1" w:styleId="floatcontainer">
    <w:name w:val="floatcontain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lockrow">
    <w:name w:val="block_row"/>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oem">
    <w:name w:val="poem"/>
    <w:basedOn w:val="a8"/>
    <w:rsid w:val="00477BD1"/>
    <w:pPr>
      <w:widowControl/>
      <w:adjustRightInd/>
      <w:spacing w:before="22" w:after="22" w:line="240" w:lineRule="auto"/>
      <w:ind w:left="22" w:right="22"/>
      <w:textAlignment w:val="auto"/>
    </w:pPr>
    <w:rPr>
      <w:rFonts w:ascii="Arial" w:eastAsia="Calibri" w:hAnsi="Arial" w:cs="Arial"/>
      <w:b/>
      <w:bCs/>
    </w:rPr>
  </w:style>
  <w:style w:type="paragraph" w:customStyle="1" w:styleId="plusbackground">
    <w:name w:val="plusbackgroun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
    <w:name w:val="rssfoootx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dr">
    <w:name w:val="sd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
    <w:name w:val="ajz_sh"/>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
    <w:name w:val="ajz"/>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pe">
    <w:name w:val="shap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1">
    <w:name w:val="rssfoootxt1"/>
    <w:basedOn w:val="a8"/>
    <w:rsid w:val="00477BD1"/>
    <w:pPr>
      <w:widowControl/>
      <w:bidi w:val="0"/>
      <w:adjustRightInd/>
      <w:spacing w:before="109" w:line="240" w:lineRule="auto"/>
      <w:ind w:left="109"/>
      <w:jc w:val="left"/>
      <w:textAlignment w:val="auto"/>
    </w:pPr>
    <w:rPr>
      <w:rFonts w:ascii="Arial" w:eastAsia="Calibri" w:hAnsi="Arial" w:cs="Arial"/>
      <w:b/>
      <w:bCs/>
    </w:rPr>
  </w:style>
  <w:style w:type="paragraph" w:customStyle="1" w:styleId="shape1">
    <w:name w:val="shap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de1">
    <w:name w:val="shad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2">
    <w:name w:val="shade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3">
    <w:name w:val="shade3"/>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dr1">
    <w:name w:val="sdr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1">
    <w:name w:val="ajz_sh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1">
    <w:name w:val="ajz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2">
    <w:name w:val="ajz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error">
    <w:name w:val="error"/>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text-value">
    <w:name w:val="fr-text-valu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20">
    <w:name w:val="fr-marker-2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40">
    <w:name w:val="fr-marker-4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60">
    <w:name w:val="fr-marker-6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80">
    <w:name w:val="fr-marker-8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100">
    <w:name w:val="fr-marker-10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text">
    <w:name w:val="fr-text"/>
    <w:basedOn w:val="a8"/>
    <w:rsid w:val="00477BD1"/>
    <w:pPr>
      <w:widowControl/>
      <w:bidi w:val="0"/>
      <w:adjustRightInd/>
      <w:spacing w:line="240" w:lineRule="atLeast"/>
      <w:ind w:left="120"/>
      <w:jc w:val="left"/>
      <w:textAlignment w:val="auto"/>
    </w:pPr>
    <w:rPr>
      <w:rFonts w:eastAsia="Calibri"/>
      <w:b/>
      <w:bCs/>
    </w:rPr>
  </w:style>
  <w:style w:type="paragraph" w:customStyle="1" w:styleId="fr-value20">
    <w:name w:val="fr-value2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40">
    <w:name w:val="fr-value4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60">
    <w:name w:val="fr-value6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80">
    <w:name w:val="fr-value8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100">
    <w:name w:val="fr-value10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laggedrevs-color-0">
    <w:name w:val="flaggedrevs-color-0"/>
    <w:basedOn w:val="a8"/>
    <w:rsid w:val="00477BD1"/>
    <w:pPr>
      <w:widowControl/>
      <w:shd w:val="clear" w:color="auto" w:fill="F9F9F9"/>
      <w:bidi w:val="0"/>
      <w:adjustRightInd/>
      <w:spacing w:before="100" w:beforeAutospacing="1" w:after="100" w:afterAutospacing="1" w:line="240" w:lineRule="auto"/>
      <w:jc w:val="left"/>
      <w:textAlignment w:val="auto"/>
    </w:pPr>
    <w:rPr>
      <w:rFonts w:eastAsia="Calibri"/>
    </w:rPr>
  </w:style>
  <w:style w:type="paragraph" w:customStyle="1" w:styleId="flaggedrevs-color-1">
    <w:name w:val="flaggedrevs-color-1"/>
    <w:basedOn w:val="a8"/>
    <w:rsid w:val="00477BD1"/>
    <w:pPr>
      <w:widowControl/>
      <w:shd w:val="clear" w:color="auto" w:fill="F0F8FF"/>
      <w:bidi w:val="0"/>
      <w:adjustRightInd/>
      <w:spacing w:before="100" w:beforeAutospacing="1" w:after="100" w:afterAutospacing="1" w:line="240" w:lineRule="auto"/>
      <w:jc w:val="left"/>
      <w:textAlignment w:val="auto"/>
    </w:pPr>
    <w:rPr>
      <w:rFonts w:eastAsia="Calibri"/>
    </w:rPr>
  </w:style>
  <w:style w:type="paragraph" w:customStyle="1" w:styleId="flaggedrevs-color-2">
    <w:name w:val="flaggedrevs-color-2"/>
    <w:basedOn w:val="a8"/>
    <w:rsid w:val="00477BD1"/>
    <w:pPr>
      <w:widowControl/>
      <w:shd w:val="clear" w:color="auto" w:fill="E1FFE1"/>
      <w:bidi w:val="0"/>
      <w:adjustRightInd/>
      <w:spacing w:before="100" w:beforeAutospacing="1" w:after="100" w:afterAutospacing="1" w:line="240" w:lineRule="auto"/>
      <w:jc w:val="left"/>
      <w:textAlignment w:val="auto"/>
    </w:pPr>
    <w:rPr>
      <w:rFonts w:eastAsia="Calibri"/>
    </w:rPr>
  </w:style>
  <w:style w:type="paragraph" w:customStyle="1" w:styleId="flaggedrevs-color-3">
    <w:name w:val="flaggedrevs-color-3"/>
    <w:basedOn w:val="a8"/>
    <w:rsid w:val="00477BD1"/>
    <w:pPr>
      <w:widowControl/>
      <w:shd w:val="clear" w:color="auto" w:fill="FFFFE3"/>
      <w:bidi w:val="0"/>
      <w:adjustRightInd/>
      <w:spacing w:before="100" w:beforeAutospacing="1" w:after="100" w:afterAutospacing="1" w:line="240" w:lineRule="auto"/>
      <w:jc w:val="left"/>
      <w:textAlignment w:val="auto"/>
    </w:pPr>
    <w:rPr>
      <w:rFonts w:eastAsia="Calibri"/>
    </w:rPr>
  </w:style>
  <w:style w:type="paragraph" w:customStyle="1" w:styleId="flaggedrevs-pending">
    <w:name w:val="flaggedrevs-pending"/>
    <w:basedOn w:val="a8"/>
    <w:rsid w:val="00477BD1"/>
    <w:pPr>
      <w:widowControl/>
      <w:shd w:val="clear" w:color="auto" w:fill="FFEEAA"/>
      <w:bidi w:val="0"/>
      <w:adjustRightInd/>
      <w:spacing w:before="100" w:beforeAutospacing="1" w:after="100" w:afterAutospacing="1" w:line="240" w:lineRule="auto"/>
      <w:jc w:val="left"/>
      <w:textAlignment w:val="auto"/>
    </w:pPr>
    <w:rPr>
      <w:rFonts w:eastAsia="Calibri"/>
    </w:rPr>
  </w:style>
  <w:style w:type="paragraph" w:customStyle="1" w:styleId="flaggedrevs-unreviewed">
    <w:name w:val="flaggedrevs-unreview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fr-diff-ratings">
    <w:name w:val="fr-diff-ratings"/>
    <w:basedOn w:val="a8"/>
    <w:rsid w:val="00477BD1"/>
    <w:pPr>
      <w:widowControl/>
      <w:bidi w:val="0"/>
      <w:adjustRightInd/>
      <w:spacing w:before="100" w:beforeAutospacing="1" w:after="100" w:afterAutospacing="1" w:line="240" w:lineRule="atLeast"/>
      <w:jc w:val="left"/>
      <w:textAlignment w:val="auto"/>
    </w:pPr>
    <w:rPr>
      <w:rFonts w:eastAsia="Calibri"/>
      <w:b/>
      <w:bCs/>
      <w:sz w:val="22"/>
      <w:szCs w:val="22"/>
    </w:rPr>
  </w:style>
  <w:style w:type="paragraph" w:customStyle="1" w:styleId="fr-diff-to-stable">
    <w:name w:val="fr-diff-to-stable"/>
    <w:basedOn w:val="a8"/>
    <w:rsid w:val="00477BD1"/>
    <w:pPr>
      <w:widowControl/>
      <w:bidi w:val="0"/>
      <w:adjustRightInd/>
      <w:spacing w:before="100" w:beforeAutospacing="1" w:after="100" w:afterAutospacing="1" w:line="240" w:lineRule="atLeast"/>
      <w:jc w:val="left"/>
      <w:textAlignment w:val="auto"/>
    </w:pPr>
    <w:rPr>
      <w:rFonts w:eastAsia="Calibri"/>
    </w:rPr>
  </w:style>
  <w:style w:type="paragraph" w:customStyle="1" w:styleId="fr-watchlist-pending-notice">
    <w:name w:val="fr-watchlist-pending-notice"/>
    <w:basedOn w:val="a8"/>
    <w:rsid w:val="00477BD1"/>
    <w:pPr>
      <w:widowControl/>
      <w:pBdr>
        <w:top w:val="single" w:sz="6" w:space="3" w:color="990000"/>
        <w:left w:val="single" w:sz="6" w:space="3" w:color="990000"/>
        <w:bottom w:val="single" w:sz="6" w:space="3" w:color="990000"/>
        <w:right w:val="single" w:sz="6" w:space="3" w:color="990000"/>
      </w:pBdr>
      <w:shd w:val="clear" w:color="auto" w:fill="FEECD7"/>
      <w:bidi w:val="0"/>
      <w:adjustRightInd/>
      <w:spacing w:before="86" w:after="86" w:line="240" w:lineRule="auto"/>
      <w:ind w:left="86" w:right="86"/>
      <w:jc w:val="left"/>
      <w:textAlignment w:val="auto"/>
    </w:pPr>
    <w:rPr>
      <w:rFonts w:eastAsia="Calibri"/>
    </w:rPr>
  </w:style>
  <w:style w:type="paragraph" w:customStyle="1" w:styleId="fr-pending-long">
    <w:name w:val="fr-pending-long"/>
    <w:basedOn w:val="a8"/>
    <w:rsid w:val="00477BD1"/>
    <w:pPr>
      <w:widowControl/>
      <w:shd w:val="clear" w:color="auto" w:fill="F5ECEC"/>
      <w:bidi w:val="0"/>
      <w:adjustRightInd/>
      <w:spacing w:before="100" w:beforeAutospacing="1" w:after="100" w:afterAutospacing="1" w:line="240" w:lineRule="auto"/>
      <w:jc w:val="left"/>
      <w:textAlignment w:val="auto"/>
    </w:pPr>
    <w:rPr>
      <w:rFonts w:eastAsia="Calibri"/>
    </w:rPr>
  </w:style>
  <w:style w:type="paragraph" w:customStyle="1" w:styleId="fr-pending-long2">
    <w:name w:val="fr-pending-long2"/>
    <w:basedOn w:val="a8"/>
    <w:rsid w:val="00477BD1"/>
    <w:pPr>
      <w:widowControl/>
      <w:shd w:val="clear" w:color="auto" w:fill="F5DDDD"/>
      <w:bidi w:val="0"/>
      <w:adjustRightInd/>
      <w:spacing w:before="100" w:beforeAutospacing="1" w:after="100" w:afterAutospacing="1" w:line="240" w:lineRule="auto"/>
      <w:jc w:val="left"/>
      <w:textAlignment w:val="auto"/>
    </w:pPr>
    <w:rPr>
      <w:rFonts w:eastAsia="Calibri"/>
    </w:rPr>
  </w:style>
  <w:style w:type="paragraph" w:customStyle="1" w:styleId="fr-pending-long3">
    <w:name w:val="fr-pending-long3"/>
    <w:basedOn w:val="a8"/>
    <w:rsid w:val="00477BD1"/>
    <w:pPr>
      <w:widowControl/>
      <w:shd w:val="clear" w:color="auto" w:fill="E2CACA"/>
      <w:bidi w:val="0"/>
      <w:adjustRightInd/>
      <w:spacing w:before="100" w:beforeAutospacing="1" w:after="100" w:afterAutospacing="1" w:line="240" w:lineRule="auto"/>
      <w:jc w:val="left"/>
      <w:textAlignment w:val="auto"/>
    </w:pPr>
    <w:rPr>
      <w:rFonts w:eastAsia="Calibri"/>
    </w:rPr>
  </w:style>
  <w:style w:type="paragraph" w:customStyle="1" w:styleId="fr-unreviewed-unwatched">
    <w:name w:val="fr-unreviewed-unwatch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mw-fr-reviewlink">
    <w:name w:val="mw-fr-reviewlink"/>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hist-quality-auto">
    <w:name w:val="fr-hist-quality-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auto">
    <w:name w:val="fr-hist-basic-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quality-user">
    <w:name w:val="fr-hist-quality-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user">
    <w:name w:val="fr-hist-basic-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fr-hist-difflink">
    <w:name w:val="mw-fr-hist-difflink"/>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hiero-table">
    <w:name w:val="mw-hiero-tab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outer">
    <w:name w:val="mw-hiero-out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box">
    <w:name w:val="mw-hiero-box"/>
    <w:basedOn w:val="a8"/>
    <w:rsid w:val="00477BD1"/>
    <w:pPr>
      <w:widowControl/>
      <w:shd w:val="clear" w:color="auto" w:fill="000000"/>
      <w:bidi w:val="0"/>
      <w:adjustRightInd/>
      <w:spacing w:before="100" w:beforeAutospacing="1" w:after="100" w:afterAutospacing="1" w:line="240" w:lineRule="auto"/>
      <w:jc w:val="left"/>
      <w:textAlignment w:val="auto"/>
    </w:pPr>
    <w:rPr>
      <w:rFonts w:eastAsia="Calibri"/>
    </w:rPr>
  </w:style>
  <w:style w:type="paragraph" w:customStyle="1" w:styleId="rfctravelguide-text">
    <w:name w:val="rfctravelguide-text"/>
    <w:basedOn w:val="a8"/>
    <w:rsid w:val="00477BD1"/>
    <w:pPr>
      <w:widowControl/>
      <w:bidi w:val="0"/>
      <w:adjustRightInd/>
      <w:spacing w:before="100" w:beforeAutospacing="1" w:after="100" w:afterAutospacing="1" w:line="240" w:lineRule="auto"/>
      <w:jc w:val="center"/>
      <w:textAlignment w:val="auto"/>
    </w:pPr>
    <w:rPr>
      <w:rFonts w:eastAsia="Calibri"/>
    </w:rPr>
  </w:style>
  <w:style w:type="paragraph" w:customStyle="1" w:styleId="usermessage">
    <w:name w:val="usermessage"/>
    <w:basedOn w:val="a8"/>
    <w:rsid w:val="00477BD1"/>
    <w:pPr>
      <w:widowControl/>
      <w:bidi w:val="0"/>
      <w:adjustRightInd/>
      <w:spacing w:before="100" w:beforeAutospacing="1" w:after="100" w:afterAutospacing="1" w:line="240" w:lineRule="auto"/>
      <w:jc w:val="left"/>
      <w:textAlignment w:val="center"/>
    </w:pPr>
    <w:rPr>
      <w:rFonts w:eastAsia="Calibri"/>
    </w:rPr>
  </w:style>
  <w:style w:type="paragraph" w:customStyle="1" w:styleId="ipa">
    <w:name w:val="ip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
    <w:name w:val="info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before="100" w:beforeAutospacing="1" w:after="120" w:line="240" w:lineRule="auto"/>
      <w:ind w:right="240"/>
      <w:jc w:val="left"/>
      <w:textAlignment w:val="auto"/>
    </w:pPr>
    <w:rPr>
      <w:rFonts w:eastAsia="Calibri"/>
      <w:color w:val="000000"/>
    </w:rPr>
  </w:style>
  <w:style w:type="paragraph" w:customStyle="1" w:styleId="nowrap">
    <w:name w:val="nowra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hiddenstructure">
    <w:name w:val="hiddenstructure"/>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messagebox">
    <w:name w:val="message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after="240" w:line="240" w:lineRule="auto"/>
      <w:textAlignment w:val="auto"/>
    </w:pPr>
    <w:rPr>
      <w:rFonts w:eastAsia="Calibri"/>
    </w:rPr>
  </w:style>
  <w:style w:type="paragraph" w:customStyle="1" w:styleId="tickerstatusdone">
    <w:name w:val="tickerstatus_done"/>
    <w:basedOn w:val="a8"/>
    <w:rsid w:val="00477BD1"/>
    <w:pPr>
      <w:widowControl/>
      <w:bidi w:val="0"/>
      <w:adjustRightInd/>
      <w:spacing w:before="100" w:beforeAutospacing="1" w:after="100" w:afterAutospacing="1" w:line="240" w:lineRule="auto"/>
      <w:jc w:val="left"/>
      <w:textAlignment w:val="auto"/>
    </w:pPr>
    <w:rPr>
      <w:rFonts w:eastAsia="Calibri"/>
      <w:strike/>
    </w:rPr>
  </w:style>
  <w:style w:type="paragraph" w:customStyle="1" w:styleId="tickerusage">
    <w:name w:val="tickerusage"/>
    <w:basedOn w:val="a8"/>
    <w:rsid w:val="00477BD1"/>
    <w:pPr>
      <w:widowControl/>
      <w:bidi w:val="0"/>
      <w:adjustRightInd/>
      <w:spacing w:before="100" w:beforeAutospacing="1" w:after="100" w:afterAutospacing="1" w:line="240" w:lineRule="auto"/>
      <w:jc w:val="left"/>
      <w:textAlignment w:val="auto"/>
    </w:pPr>
    <w:rPr>
      <w:rFonts w:eastAsia="Calibri"/>
      <w:sz w:val="19"/>
      <w:szCs w:val="19"/>
    </w:rPr>
  </w:style>
  <w:style w:type="paragraph" w:customStyle="1" w:styleId="tickertemplateentry">
    <w:name w:val="tickertemplateentry"/>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tickerminorentry">
    <w:name w:val="tickerminorentry"/>
    <w:basedOn w:val="a8"/>
    <w:rsid w:val="00477BD1"/>
    <w:pPr>
      <w:widowControl/>
      <w:bidi w:val="0"/>
      <w:adjustRightInd/>
      <w:spacing w:before="100" w:beforeAutospacing="1" w:after="100" w:afterAutospacing="1" w:line="240" w:lineRule="auto"/>
      <w:jc w:val="left"/>
      <w:textAlignment w:val="auto"/>
    </w:pPr>
    <w:rPr>
      <w:rFonts w:eastAsia="Calibri"/>
      <w:color w:val="666666"/>
    </w:rPr>
  </w:style>
  <w:style w:type="paragraph" w:customStyle="1" w:styleId="same-bg">
    <w:name w:val="same-bg"/>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v2">
    <w:name w:val="infobox_v2"/>
    <w:basedOn w:val="a8"/>
    <w:rsid w:val="00477BD1"/>
    <w:pPr>
      <w:widowControl/>
      <w:pBdr>
        <w:top w:val="single" w:sz="6" w:space="1" w:color="AAAAAA"/>
        <w:left w:val="single" w:sz="6" w:space="1" w:color="AAAAAA"/>
        <w:bottom w:val="single" w:sz="6" w:space="1" w:color="AAAAAA"/>
        <w:right w:val="single" w:sz="6" w:space="1" w:color="AAAAAA"/>
      </w:pBdr>
      <w:shd w:val="clear" w:color="auto" w:fill="F9F9F9"/>
      <w:bidi w:val="0"/>
      <w:adjustRightInd/>
      <w:spacing w:after="240" w:line="264" w:lineRule="atLeast"/>
      <w:ind w:right="240"/>
      <w:jc w:val="left"/>
      <w:textAlignment w:val="auto"/>
    </w:pPr>
    <w:rPr>
      <w:rFonts w:eastAsia="Calibri"/>
      <w:color w:val="000000"/>
      <w:sz w:val="22"/>
      <w:szCs w:val="22"/>
    </w:rPr>
  </w:style>
  <w:style w:type="paragraph" w:customStyle="1" w:styleId="navbox">
    <w:name w:val="navbox"/>
    <w:basedOn w:val="a8"/>
    <w:rsid w:val="00477BD1"/>
    <w:pPr>
      <w:widowControl/>
      <w:pBdr>
        <w:top w:val="single" w:sz="6" w:space="1" w:color="AAAAAA"/>
        <w:left w:val="single" w:sz="6" w:space="1" w:color="AAAAAA"/>
        <w:bottom w:val="single" w:sz="6" w:space="1" w:color="AAAAAA"/>
        <w:right w:val="single" w:sz="6" w:space="1" w:color="AAAAAA"/>
      </w:pBdr>
      <w:shd w:val="clear" w:color="auto" w:fill="FDFDFD"/>
      <w:bidi w:val="0"/>
      <w:adjustRightInd/>
      <w:spacing w:before="100" w:beforeAutospacing="1" w:after="100" w:afterAutospacing="1" w:line="240" w:lineRule="auto"/>
      <w:jc w:val="center"/>
      <w:textAlignment w:val="auto"/>
    </w:pPr>
    <w:rPr>
      <w:rFonts w:eastAsia="Calibri"/>
      <w:sz w:val="21"/>
      <w:szCs w:val="21"/>
    </w:rPr>
  </w:style>
  <w:style w:type="paragraph" w:customStyle="1" w:styleId="navbox-title">
    <w:name w:val="navbox-title"/>
    <w:basedOn w:val="a8"/>
    <w:rsid w:val="00477BD1"/>
    <w:pPr>
      <w:widowControl/>
      <w:shd w:val="clear" w:color="auto" w:fill="CCCCFF"/>
      <w:bidi w:val="0"/>
      <w:adjustRightInd/>
      <w:spacing w:before="100" w:beforeAutospacing="1" w:after="100" w:afterAutospacing="1" w:line="240" w:lineRule="auto"/>
      <w:jc w:val="center"/>
      <w:textAlignment w:val="auto"/>
    </w:pPr>
    <w:rPr>
      <w:rFonts w:eastAsia="Calibri"/>
    </w:rPr>
  </w:style>
  <w:style w:type="paragraph" w:customStyle="1" w:styleId="navbox-abovebelow">
    <w:name w:val="navbox-abovebelow"/>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subgroup">
    <w:name w:val="navbox-subgroup"/>
    <w:basedOn w:val="a8"/>
    <w:rsid w:val="00477BD1"/>
    <w:pPr>
      <w:widowControl/>
      <w:shd w:val="clear" w:color="auto" w:fill="FDFDFD"/>
      <w:bidi w:val="0"/>
      <w:adjustRightInd/>
      <w:spacing w:before="100" w:beforeAutospacing="1" w:after="100" w:afterAutospacing="1" w:line="240" w:lineRule="auto"/>
      <w:jc w:val="left"/>
      <w:textAlignment w:val="auto"/>
    </w:pPr>
    <w:rPr>
      <w:rFonts w:eastAsia="Calibri"/>
    </w:rPr>
  </w:style>
  <w:style w:type="paragraph" w:customStyle="1" w:styleId="navbox-inner">
    <w:name w:val="navbox-inn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list">
    <w:name w:val="navbox-lis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even">
    <w:name w:val="navbox-even"/>
    <w:basedOn w:val="a8"/>
    <w:rsid w:val="00477BD1"/>
    <w:pPr>
      <w:widowControl/>
      <w:shd w:val="clear" w:color="auto" w:fill="F7F7F7"/>
      <w:bidi w:val="0"/>
      <w:adjustRightInd/>
      <w:spacing w:before="100" w:beforeAutospacing="1" w:after="100" w:afterAutospacing="1" w:line="240" w:lineRule="auto"/>
      <w:jc w:val="left"/>
      <w:textAlignment w:val="auto"/>
    </w:pPr>
    <w:rPr>
      <w:rFonts w:eastAsia="Calibri"/>
    </w:rPr>
  </w:style>
  <w:style w:type="paragraph" w:customStyle="1" w:styleId="navbox-odd">
    <w:name w:val="navbox-odd"/>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collapsebutton">
    <w:name w:val="collapsebutton"/>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
    <w:name w:val="mw-collapsible-toggle"/>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geo-default">
    <w:name w:val="geo-defaul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ms">
    <w:name w:val="geo-dms"/>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ec">
    <w:name w:val="geo-dec"/>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nondefault">
    <w:name w:val="geo-nondefaul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geo-multi-punct">
    <w:name w:val="geo-multi-punc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longitude">
    <w:name w:val="long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latitude">
    <w:name w:val="lat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laggedrevsshort">
    <w:name w:val="flaggedrevs_short"/>
    <w:basedOn w:val="a8"/>
    <w:rsid w:val="00477BD1"/>
    <w:pPr>
      <w:widowControl/>
      <w:bidi w:val="0"/>
      <w:adjustRightInd/>
      <w:spacing w:line="240" w:lineRule="auto"/>
      <w:ind w:right="240"/>
      <w:jc w:val="left"/>
      <w:textAlignment w:val="auto"/>
    </w:pPr>
    <w:rPr>
      <w:rFonts w:eastAsia="Calibri"/>
    </w:rPr>
  </w:style>
  <w:style w:type="paragraph" w:customStyle="1" w:styleId="mbbouton">
    <w:name w:val="mbbouton"/>
    <w:basedOn w:val="a8"/>
    <w:rsid w:val="00477BD1"/>
    <w:pPr>
      <w:widowControl/>
      <w:pBdr>
        <w:top w:val="single" w:sz="12" w:space="2" w:color="EAEAFF"/>
        <w:left w:val="single" w:sz="12" w:space="4" w:color="C4C4FF"/>
        <w:bottom w:val="single" w:sz="12" w:space="2" w:color="9F9FFF"/>
        <w:right w:val="single" w:sz="12" w:space="4" w:color="EAEAFF"/>
      </w:pBdr>
      <w:shd w:val="clear" w:color="auto" w:fill="DDDDFF"/>
      <w:bidi w:val="0"/>
      <w:adjustRightInd/>
      <w:spacing w:before="100" w:beforeAutospacing="1" w:after="100" w:afterAutospacing="1" w:line="240" w:lineRule="auto"/>
      <w:ind w:left="24"/>
      <w:jc w:val="left"/>
      <w:textAlignment w:val="auto"/>
    </w:pPr>
    <w:rPr>
      <w:rFonts w:eastAsia="Calibri"/>
    </w:rPr>
  </w:style>
  <w:style w:type="paragraph" w:customStyle="1" w:styleId="mbboutonsel">
    <w:name w:val="mbboutonsel"/>
    <w:basedOn w:val="a8"/>
    <w:rsid w:val="00477BD1"/>
    <w:pPr>
      <w:widowControl/>
      <w:pBdr>
        <w:top w:val="single" w:sz="12" w:space="2" w:color="C4C4FF"/>
        <w:left w:val="single" w:sz="12" w:space="4" w:color="8080FF"/>
        <w:bottom w:val="single" w:sz="12" w:space="2" w:color="9F9FFF"/>
        <w:right w:val="single" w:sz="12" w:space="4" w:color="C4C4FF"/>
      </w:pBdr>
      <w:shd w:val="clear" w:color="auto" w:fill="9F9FFF"/>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
    <w:name w:val="mbcontenu"/>
    <w:basedOn w:val="a8"/>
    <w:rsid w:val="00477BD1"/>
    <w:pPr>
      <w:widowControl/>
      <w:pBdr>
        <w:top w:val="single" w:sz="18" w:space="12" w:color="9F9FFF"/>
        <w:left w:val="single" w:sz="18" w:space="12" w:color="8080FF"/>
        <w:bottom w:val="single" w:sz="18" w:space="12" w:color="8080FF"/>
        <w:right w:val="single" w:sz="18" w:space="12" w:color="9F9FFF"/>
      </w:pBdr>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mbonglet">
    <w:name w:val="mbonglet"/>
    <w:basedOn w:val="a8"/>
    <w:rsid w:val="00477BD1"/>
    <w:pPr>
      <w:widowControl/>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tabberlive">
    <w:name w:val="tabberlive"/>
    <w:basedOn w:val="a8"/>
    <w:rsid w:val="00477BD1"/>
    <w:pPr>
      <w:widowControl/>
      <w:bidi w:val="0"/>
      <w:adjustRightInd/>
      <w:spacing w:before="24" w:after="100" w:afterAutospacing="1" w:line="240" w:lineRule="auto"/>
      <w:jc w:val="left"/>
      <w:textAlignment w:val="auto"/>
    </w:pPr>
    <w:rPr>
      <w:rFonts w:eastAsia="Calibri"/>
    </w:rPr>
  </w:style>
  <w:style w:type="paragraph" w:customStyle="1" w:styleId="bandeau-portail-element">
    <w:name w:val="bandeau-portail-element"/>
    <w:basedOn w:val="a8"/>
    <w:rsid w:val="00477BD1"/>
    <w:pPr>
      <w:widowControl/>
      <w:bidi w:val="0"/>
      <w:adjustRightInd/>
      <w:spacing w:before="100" w:beforeAutospacing="1" w:after="100" w:afterAutospacing="1" w:line="240" w:lineRule="auto"/>
      <w:ind w:left="360" w:right="360"/>
      <w:jc w:val="left"/>
      <w:textAlignment w:val="auto"/>
    </w:pPr>
    <w:rPr>
      <w:rFonts w:eastAsia="Calibri"/>
    </w:rPr>
  </w:style>
  <w:style w:type="paragraph" w:customStyle="1" w:styleId="bandeau-portail-icone">
    <w:name w:val="bandeau-portail-icone"/>
    <w:basedOn w:val="a8"/>
    <w:rsid w:val="00477BD1"/>
    <w:pPr>
      <w:widowControl/>
      <w:bidi w:val="0"/>
      <w:adjustRightInd/>
      <w:spacing w:before="100" w:beforeAutospacing="1" w:after="100" w:afterAutospacing="1" w:line="240" w:lineRule="auto"/>
      <w:ind w:left="120"/>
      <w:jc w:val="left"/>
      <w:textAlignment w:val="auto"/>
    </w:pPr>
    <w:rPr>
      <w:rFonts w:eastAsia="Calibri"/>
    </w:rPr>
  </w:style>
  <w:style w:type="paragraph" w:customStyle="1" w:styleId="bandeau-portail-texte">
    <w:name w:val="bandeau-portail-texte"/>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ui-widget-content">
    <w:name w:val="ui-widget-content"/>
    <w:basedOn w:val="a8"/>
    <w:rsid w:val="00477BD1"/>
    <w:pPr>
      <w:widowControl/>
      <w:pBdr>
        <w:top w:val="single" w:sz="6" w:space="0" w:color="AAAAAA"/>
        <w:left w:val="single" w:sz="6" w:space="0" w:color="AAAAAA"/>
        <w:bottom w:val="single" w:sz="6" w:space="0" w:color="AAAAAA"/>
        <w:right w:val="single" w:sz="6" w:space="0" w:color="AAAAAA"/>
      </w:pBdr>
      <w:shd w:val="clear" w:color="auto" w:fill="FFFFFF"/>
      <w:bidi w:val="0"/>
      <w:adjustRightInd/>
      <w:spacing w:before="100" w:beforeAutospacing="1" w:after="100" w:afterAutospacing="1" w:line="240" w:lineRule="auto"/>
      <w:jc w:val="left"/>
      <w:textAlignment w:val="auto"/>
    </w:pPr>
    <w:rPr>
      <w:rFonts w:eastAsia="Calibri"/>
      <w:color w:val="222222"/>
    </w:rPr>
  </w:style>
  <w:style w:type="paragraph" w:customStyle="1" w:styleId="ui-widget-header">
    <w:name w:val="ui-widget-header"/>
    <w:basedOn w:val="a8"/>
    <w:rsid w:val="00477BD1"/>
    <w:pPr>
      <w:widowControl/>
      <w:pBdr>
        <w:top w:val="single" w:sz="6" w:space="0" w:color="AAAAAA"/>
        <w:left w:val="single" w:sz="6" w:space="0" w:color="AAAAAA"/>
        <w:bottom w:val="single" w:sz="6" w:space="0" w:color="AAAAAA"/>
        <w:right w:val="single" w:sz="6" w:space="0" w:color="AAAAAA"/>
      </w:pBdr>
      <w:shd w:val="clear" w:color="auto" w:fill="CCCCCC"/>
      <w:bidi w:val="0"/>
      <w:adjustRightInd/>
      <w:spacing w:before="100" w:beforeAutospacing="1" w:after="100" w:afterAutospacing="1" w:line="240" w:lineRule="auto"/>
      <w:jc w:val="left"/>
      <w:textAlignment w:val="auto"/>
    </w:pPr>
    <w:rPr>
      <w:rFonts w:eastAsia="Calibri"/>
      <w:b/>
      <w:bCs/>
      <w:color w:val="222222"/>
    </w:rPr>
  </w:style>
  <w:style w:type="paragraph" w:customStyle="1" w:styleId="zirr">
    <w:name w:val="zirr"/>
    <w:basedOn w:val="a8"/>
    <w:rsid w:val="00477BD1"/>
    <w:pPr>
      <w:widowControl/>
      <w:bidi w:val="0"/>
      <w:adjustRightInd/>
      <w:spacing w:line="240" w:lineRule="auto"/>
      <w:ind w:left="34" w:right="34"/>
      <w:jc w:val="center"/>
    </w:pPr>
    <w:rPr>
      <w:rFonts w:ascii="Arial" w:eastAsia="Calibri" w:hAnsi="Arial" w:cs="Arial"/>
    </w:rPr>
  </w:style>
  <w:style w:type="paragraph" w:customStyle="1" w:styleId="zirrmutawassit">
    <w:name w:val="zirrmutawassit"/>
    <w:basedOn w:val="a8"/>
    <w:rsid w:val="00477BD1"/>
    <w:pPr>
      <w:widowControl/>
      <w:bidi w:val="0"/>
      <w:adjustRightInd/>
      <w:spacing w:before="100" w:beforeAutospacing="1" w:after="100" w:afterAutospacing="1" w:line="240" w:lineRule="auto"/>
      <w:jc w:val="left"/>
      <w:textAlignment w:val="auto"/>
    </w:pPr>
    <w:rPr>
      <w:rFonts w:eastAsia="Calibri"/>
      <w:sz w:val="23"/>
      <w:szCs w:val="23"/>
    </w:rPr>
  </w:style>
  <w:style w:type="paragraph" w:customStyle="1" w:styleId="zirrsaghir">
    <w:name w:val="zirrsaghir"/>
    <w:basedOn w:val="a8"/>
    <w:rsid w:val="00477BD1"/>
    <w:pPr>
      <w:widowControl/>
      <w:bidi w:val="0"/>
      <w:adjustRightInd/>
      <w:spacing w:before="100" w:beforeAutospacing="1" w:after="100" w:afterAutospacing="1" w:line="240" w:lineRule="auto"/>
      <w:jc w:val="left"/>
      <w:textAlignment w:val="auto"/>
    </w:pPr>
    <w:rPr>
      <w:rFonts w:eastAsia="Calibri"/>
      <w:sz w:val="22"/>
      <w:szCs w:val="22"/>
    </w:rPr>
  </w:style>
  <w:style w:type="paragraph" w:customStyle="1" w:styleId="zirraswad">
    <w:name w:val="zirraswad"/>
    <w:basedOn w:val="a8"/>
    <w:rsid w:val="00477BD1"/>
    <w:pPr>
      <w:widowControl/>
      <w:pBdr>
        <w:top w:val="single" w:sz="6" w:space="0" w:color="333333"/>
        <w:left w:val="single" w:sz="6" w:space="0" w:color="333333"/>
        <w:bottom w:val="single" w:sz="6" w:space="0" w:color="333333"/>
        <w:right w:val="single" w:sz="6" w:space="0" w:color="333333"/>
      </w:pBdr>
      <w:shd w:val="clear" w:color="auto" w:fill="333333"/>
      <w:bidi w:val="0"/>
      <w:adjustRightInd/>
      <w:spacing w:before="100" w:beforeAutospacing="1" w:after="100" w:afterAutospacing="1" w:line="240" w:lineRule="auto"/>
      <w:jc w:val="left"/>
      <w:textAlignment w:val="auto"/>
    </w:pPr>
    <w:rPr>
      <w:rFonts w:eastAsia="Calibri"/>
      <w:color w:val="D7D7D7"/>
    </w:rPr>
  </w:style>
  <w:style w:type="paragraph" w:customStyle="1" w:styleId="zirrramadi">
    <w:name w:val="zirrramadi"/>
    <w:basedOn w:val="a8"/>
    <w:rsid w:val="00477BD1"/>
    <w:pPr>
      <w:widowControl/>
      <w:pBdr>
        <w:top w:val="single" w:sz="6" w:space="0" w:color="555555"/>
        <w:left w:val="single" w:sz="6" w:space="0" w:color="555555"/>
        <w:bottom w:val="single" w:sz="6" w:space="0" w:color="555555"/>
        <w:right w:val="single" w:sz="6" w:space="0" w:color="555555"/>
      </w:pBdr>
      <w:shd w:val="clear" w:color="auto" w:fill="6E6E6E"/>
      <w:bidi w:val="0"/>
      <w:adjustRightInd/>
      <w:spacing w:before="100" w:beforeAutospacing="1" w:after="100" w:afterAutospacing="1" w:line="240" w:lineRule="auto"/>
      <w:jc w:val="left"/>
      <w:textAlignment w:val="auto"/>
    </w:pPr>
    <w:rPr>
      <w:rFonts w:eastAsia="Calibri"/>
      <w:color w:val="E9E9E9"/>
    </w:rPr>
  </w:style>
  <w:style w:type="paragraph" w:customStyle="1" w:styleId="zirrabyad">
    <w:name w:val="zirrabyad"/>
    <w:basedOn w:val="a8"/>
    <w:rsid w:val="00477BD1"/>
    <w:pPr>
      <w:widowControl/>
      <w:pBdr>
        <w:top w:val="single" w:sz="6" w:space="0" w:color="B7B7B7"/>
        <w:left w:val="single" w:sz="6" w:space="0" w:color="B7B7B7"/>
        <w:bottom w:val="single" w:sz="6" w:space="0" w:color="B7B7B7"/>
        <w:right w:val="single" w:sz="6" w:space="0" w:color="B7B7B7"/>
      </w:pBdr>
      <w:shd w:val="clear" w:color="auto" w:fill="FFFFFF"/>
      <w:bidi w:val="0"/>
      <w:adjustRightInd/>
      <w:spacing w:before="100" w:beforeAutospacing="1" w:after="100" w:afterAutospacing="1" w:line="240" w:lineRule="auto"/>
      <w:jc w:val="left"/>
      <w:textAlignment w:val="auto"/>
    </w:pPr>
    <w:rPr>
      <w:rFonts w:eastAsia="Calibri"/>
      <w:color w:val="606060"/>
    </w:rPr>
  </w:style>
  <w:style w:type="paragraph" w:customStyle="1" w:styleId="zirrburtuqali">
    <w:name w:val="zirrburtuqali"/>
    <w:basedOn w:val="a8"/>
    <w:rsid w:val="00477BD1"/>
    <w:pPr>
      <w:widowControl/>
      <w:pBdr>
        <w:top w:val="single" w:sz="6" w:space="0" w:color="DA7C0C"/>
        <w:left w:val="single" w:sz="6" w:space="0" w:color="DA7C0C"/>
        <w:bottom w:val="single" w:sz="6" w:space="0" w:color="DA7C0C"/>
        <w:right w:val="single" w:sz="6" w:space="0" w:color="DA7C0C"/>
      </w:pBdr>
      <w:shd w:val="clear" w:color="auto" w:fill="F78D1D"/>
      <w:bidi w:val="0"/>
      <w:adjustRightInd/>
      <w:spacing w:before="100" w:beforeAutospacing="1" w:after="100" w:afterAutospacing="1" w:line="240" w:lineRule="auto"/>
      <w:jc w:val="left"/>
      <w:textAlignment w:val="auto"/>
    </w:pPr>
    <w:rPr>
      <w:rFonts w:eastAsia="Calibri"/>
      <w:color w:val="FEF4E9"/>
    </w:rPr>
  </w:style>
  <w:style w:type="paragraph" w:customStyle="1" w:styleId="zirrahmar">
    <w:name w:val="zirrahmar"/>
    <w:basedOn w:val="a8"/>
    <w:rsid w:val="00477BD1"/>
    <w:pPr>
      <w:widowControl/>
      <w:pBdr>
        <w:top w:val="single" w:sz="6" w:space="0" w:color="980C10"/>
        <w:left w:val="single" w:sz="6" w:space="0" w:color="980C10"/>
        <w:bottom w:val="single" w:sz="6" w:space="0" w:color="980C10"/>
        <w:right w:val="single" w:sz="6" w:space="0" w:color="980C10"/>
      </w:pBdr>
      <w:shd w:val="clear" w:color="auto" w:fill="D81B21"/>
      <w:bidi w:val="0"/>
      <w:adjustRightInd/>
      <w:spacing w:before="100" w:beforeAutospacing="1" w:after="100" w:afterAutospacing="1" w:line="240" w:lineRule="auto"/>
      <w:jc w:val="left"/>
      <w:textAlignment w:val="auto"/>
    </w:pPr>
    <w:rPr>
      <w:rFonts w:eastAsia="Calibri"/>
      <w:color w:val="FADDDE"/>
    </w:rPr>
  </w:style>
  <w:style w:type="paragraph" w:customStyle="1" w:styleId="zirrazraq">
    <w:name w:val="zirrazraq"/>
    <w:basedOn w:val="a8"/>
    <w:rsid w:val="00477BD1"/>
    <w:pPr>
      <w:widowControl/>
      <w:pBdr>
        <w:top w:val="single" w:sz="6" w:space="0" w:color="0076A3"/>
        <w:left w:val="single" w:sz="6" w:space="0" w:color="0076A3"/>
        <w:bottom w:val="single" w:sz="6" w:space="0" w:color="0076A3"/>
        <w:right w:val="single" w:sz="6" w:space="0" w:color="0076A3"/>
      </w:pBdr>
      <w:shd w:val="clear" w:color="auto" w:fill="0095CD"/>
      <w:bidi w:val="0"/>
      <w:adjustRightInd/>
      <w:spacing w:before="100" w:beforeAutospacing="1" w:after="100" w:afterAutospacing="1" w:line="240" w:lineRule="auto"/>
      <w:jc w:val="left"/>
      <w:textAlignment w:val="auto"/>
    </w:pPr>
    <w:rPr>
      <w:rFonts w:eastAsia="Calibri"/>
      <w:color w:val="D9EEF7"/>
    </w:rPr>
  </w:style>
  <w:style w:type="paragraph" w:customStyle="1" w:styleId="zirrwardi">
    <w:name w:val="zirrwardi"/>
    <w:basedOn w:val="a8"/>
    <w:rsid w:val="00477BD1"/>
    <w:pPr>
      <w:widowControl/>
      <w:pBdr>
        <w:top w:val="single" w:sz="6" w:space="0" w:color="B73948"/>
        <w:left w:val="single" w:sz="6" w:space="0" w:color="B73948"/>
        <w:bottom w:val="single" w:sz="6" w:space="0" w:color="B73948"/>
        <w:right w:val="single" w:sz="6" w:space="0" w:color="B73948"/>
      </w:pBdr>
      <w:shd w:val="clear" w:color="auto" w:fill="DA5867"/>
      <w:bidi w:val="0"/>
      <w:adjustRightInd/>
      <w:spacing w:before="100" w:beforeAutospacing="1" w:after="100" w:afterAutospacing="1" w:line="240" w:lineRule="auto"/>
      <w:jc w:val="left"/>
      <w:textAlignment w:val="auto"/>
    </w:pPr>
    <w:rPr>
      <w:rFonts w:eastAsia="Calibri"/>
      <w:color w:val="FAE7E9"/>
    </w:rPr>
  </w:style>
  <w:style w:type="paragraph" w:customStyle="1" w:styleId="zirrakhdar">
    <w:name w:val="zirrakhdar"/>
    <w:basedOn w:val="a8"/>
    <w:rsid w:val="00477BD1"/>
    <w:pPr>
      <w:widowControl/>
      <w:pBdr>
        <w:top w:val="single" w:sz="6" w:space="0" w:color="538312"/>
        <w:left w:val="single" w:sz="6" w:space="0" w:color="538312"/>
        <w:bottom w:val="single" w:sz="6" w:space="0" w:color="538312"/>
        <w:right w:val="single" w:sz="6" w:space="0" w:color="538312"/>
      </w:pBdr>
      <w:shd w:val="clear" w:color="auto" w:fill="64991E"/>
      <w:bidi w:val="0"/>
      <w:adjustRightInd/>
      <w:spacing w:before="100" w:beforeAutospacing="1" w:after="100" w:afterAutospacing="1" w:line="240" w:lineRule="auto"/>
      <w:jc w:val="left"/>
      <w:textAlignment w:val="auto"/>
    </w:pPr>
    <w:rPr>
      <w:rFonts w:eastAsia="Calibri"/>
      <w:color w:val="E8F0DE"/>
    </w:rPr>
  </w:style>
  <w:style w:type="paragraph" w:customStyle="1" w:styleId="zirrzahri">
    <w:name w:val="zirrzahri"/>
    <w:basedOn w:val="a8"/>
    <w:rsid w:val="00477BD1"/>
    <w:pPr>
      <w:widowControl/>
      <w:pBdr>
        <w:top w:val="single" w:sz="6" w:space="0" w:color="D2729E"/>
        <w:left w:val="single" w:sz="6" w:space="0" w:color="D2729E"/>
        <w:bottom w:val="single" w:sz="6" w:space="0" w:color="D2729E"/>
        <w:right w:val="single" w:sz="6" w:space="0" w:color="D2729E"/>
      </w:pBdr>
      <w:shd w:val="clear" w:color="auto" w:fill="F895C2"/>
      <w:bidi w:val="0"/>
      <w:adjustRightInd/>
      <w:spacing w:before="100" w:beforeAutospacing="1" w:after="100" w:afterAutospacing="1" w:line="240" w:lineRule="auto"/>
      <w:jc w:val="left"/>
      <w:textAlignment w:val="auto"/>
    </w:pPr>
    <w:rPr>
      <w:rFonts w:eastAsia="Calibri"/>
      <w:color w:val="FEEEF5"/>
    </w:rPr>
  </w:style>
  <w:style w:type="paragraph" w:customStyle="1" w:styleId="portal">
    <w:name w:val="portal"/>
    <w:basedOn w:val="a8"/>
    <w:rsid w:val="00477BD1"/>
    <w:pPr>
      <w:widowControl/>
      <w:bidi w:val="0"/>
      <w:adjustRightInd/>
      <w:spacing w:before="100" w:beforeAutospacing="1" w:after="100" w:afterAutospacing="1" w:line="240" w:lineRule="auto"/>
      <w:jc w:val="left"/>
      <w:textAlignment w:val="auto"/>
    </w:pPr>
    <w:rPr>
      <w:rFonts w:eastAsia="Calibri"/>
      <w:sz w:val="26"/>
      <w:szCs w:val="26"/>
    </w:rPr>
  </w:style>
  <w:style w:type="paragraph" w:customStyle="1" w:styleId="selflink">
    <w:name w:val="selflink"/>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
    <w:name w:val="entet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edia">
    <w:name w:val="medi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mbox">
    <w:name w:val="imbox"/>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group">
    <w:name w:val="navbox-grou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
    <w:name w:val="tabbertabhi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
    <w:name w:val="tabbertab"/>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mbox">
    <w:name w:val="tmbox"/>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flaggedrevsimportant">
    <w:name w:val="flaggedrevs_important"/>
    <w:rsid w:val="00477BD1"/>
    <w:rPr>
      <w:rFonts w:cs="Times New Roman"/>
      <w:b/>
      <w:bCs/>
      <w:sz w:val="28"/>
      <w:szCs w:val="28"/>
    </w:rPr>
  </w:style>
  <w:style w:type="character" w:customStyle="1" w:styleId="fr-under-review">
    <w:name w:val="fr-under-review"/>
    <w:rsid w:val="00477BD1"/>
    <w:rPr>
      <w:rFonts w:cs="Times New Roman"/>
      <w:b/>
      <w:bCs/>
      <w:shd w:val="clear" w:color="auto" w:fill="FFFF00"/>
    </w:rPr>
  </w:style>
  <w:style w:type="character" w:customStyle="1" w:styleId="brokenref">
    <w:name w:val="brokenref"/>
    <w:rsid w:val="00477BD1"/>
    <w:rPr>
      <w:rFonts w:cs="Times New Roman"/>
      <w:vanish/>
    </w:rPr>
  </w:style>
  <w:style w:type="character" w:customStyle="1" w:styleId="texhtml">
    <w:name w:val="texhtml"/>
    <w:rsid w:val="00477BD1"/>
    <w:rPr>
      <w:rFonts w:cs="Times New Roman"/>
    </w:rPr>
  </w:style>
  <w:style w:type="character" w:customStyle="1" w:styleId="diffchange">
    <w:name w:val="diffchange"/>
    <w:rsid w:val="00477BD1"/>
    <w:rPr>
      <w:rFonts w:cs="Times New Roman"/>
    </w:rPr>
  </w:style>
  <w:style w:type="character" w:customStyle="1" w:styleId="diffchange1">
    <w:name w:val="diffchange1"/>
    <w:rsid w:val="00477BD1"/>
    <w:rPr>
      <w:rFonts w:cs="Times New Roman"/>
      <w:b/>
      <w:bCs/>
      <w:color w:val="001040"/>
      <w:shd w:val="clear" w:color="auto" w:fill="B0C0F0"/>
    </w:rPr>
  </w:style>
  <w:style w:type="character" w:customStyle="1" w:styleId="diffchange2">
    <w:name w:val="diffchange2"/>
    <w:rsid w:val="00477BD1"/>
    <w:rPr>
      <w:rFonts w:cs="Times New Roman"/>
      <w:b/>
      <w:bCs/>
      <w:color w:val="104000"/>
      <w:shd w:val="clear" w:color="auto" w:fill="B0E897"/>
    </w:rPr>
  </w:style>
  <w:style w:type="paragraph" w:customStyle="1" w:styleId="selflink1">
    <w:name w:val="selflink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1">
    <w:name w:val="entete1"/>
    <w:basedOn w:val="a8"/>
    <w:rsid w:val="00477BD1"/>
    <w:pPr>
      <w:widowControl/>
      <w:bidi w:val="0"/>
      <w:adjustRightInd/>
      <w:spacing w:before="100" w:beforeAutospacing="1" w:after="100" w:afterAutospacing="1" w:line="288" w:lineRule="atLeast"/>
      <w:jc w:val="center"/>
      <w:textAlignment w:val="center"/>
    </w:pPr>
    <w:rPr>
      <w:rFonts w:eastAsia="Calibri"/>
      <w:b/>
      <w:bCs/>
      <w:color w:val="000000"/>
      <w:sz w:val="36"/>
      <w:szCs w:val="36"/>
    </w:rPr>
  </w:style>
  <w:style w:type="paragraph" w:customStyle="1" w:styleId="media1">
    <w:name w:val="media1"/>
    <w:basedOn w:val="a8"/>
    <w:rsid w:val="00477BD1"/>
    <w:pPr>
      <w:widowControl/>
      <w:bidi w:val="0"/>
      <w:adjustRightInd/>
      <w:spacing w:before="100" w:beforeAutospacing="1" w:after="100" w:afterAutospacing="1" w:line="240" w:lineRule="auto"/>
      <w:jc w:val="center"/>
      <w:textAlignment w:val="center"/>
    </w:pPr>
    <w:rPr>
      <w:rFonts w:eastAsia="Calibri"/>
      <w:b/>
      <w:bCs/>
      <w:color w:val="000000"/>
    </w:rPr>
  </w:style>
  <w:style w:type="paragraph" w:customStyle="1" w:styleId="imbox1">
    <w:name w:val="imbox1"/>
    <w:basedOn w:val="a8"/>
    <w:rsid w:val="00477BD1"/>
    <w:pPr>
      <w:widowControl/>
      <w:bidi w:val="0"/>
      <w:adjustRightInd/>
      <w:spacing w:line="240" w:lineRule="auto"/>
      <w:ind w:left="-120" w:right="-120"/>
      <w:jc w:val="left"/>
      <w:textAlignment w:val="auto"/>
    </w:pPr>
    <w:rPr>
      <w:rFonts w:eastAsia="Calibri"/>
    </w:rPr>
  </w:style>
  <w:style w:type="paragraph" w:customStyle="1" w:styleId="imbox2">
    <w:name w:val="imbox2"/>
    <w:basedOn w:val="a8"/>
    <w:rsid w:val="00477BD1"/>
    <w:pPr>
      <w:widowControl/>
      <w:bidi w:val="0"/>
      <w:adjustRightInd/>
      <w:spacing w:before="69" w:after="69" w:line="240" w:lineRule="auto"/>
      <w:ind w:left="69" w:right="69"/>
      <w:jc w:val="left"/>
      <w:textAlignment w:val="auto"/>
    </w:pPr>
    <w:rPr>
      <w:rFonts w:eastAsia="Calibri"/>
    </w:rPr>
  </w:style>
  <w:style w:type="paragraph" w:customStyle="1" w:styleId="tmbox1">
    <w:name w:val="tmbox1"/>
    <w:basedOn w:val="a8"/>
    <w:rsid w:val="00477BD1"/>
    <w:pPr>
      <w:widowControl/>
      <w:bidi w:val="0"/>
      <w:adjustRightInd/>
      <w:spacing w:before="34" w:after="34" w:line="240" w:lineRule="auto"/>
      <w:jc w:val="left"/>
      <w:textAlignment w:val="auto"/>
    </w:pPr>
    <w:rPr>
      <w:rFonts w:eastAsia="Calibri"/>
    </w:rPr>
  </w:style>
  <w:style w:type="paragraph" w:customStyle="1" w:styleId="navbar1">
    <w:name w:val="navbar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ar2">
    <w:name w:val="navbar2"/>
    <w:basedOn w:val="a8"/>
    <w:rsid w:val="00477BD1"/>
    <w:pPr>
      <w:widowControl/>
      <w:bidi w:val="0"/>
      <w:adjustRightInd/>
      <w:spacing w:before="100" w:beforeAutospacing="1" w:after="100" w:afterAutospacing="1" w:line="240" w:lineRule="auto"/>
      <w:ind w:left="120"/>
      <w:jc w:val="right"/>
      <w:textAlignment w:val="auto"/>
    </w:pPr>
    <w:rPr>
      <w:rFonts w:eastAsia="Calibri"/>
      <w:sz w:val="21"/>
      <w:szCs w:val="21"/>
    </w:rPr>
  </w:style>
  <w:style w:type="paragraph" w:customStyle="1" w:styleId="navbox-title1">
    <w:name w:val="navbox-title1"/>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group1">
    <w:name w:val="navbox-group1"/>
    <w:basedOn w:val="a8"/>
    <w:rsid w:val="00477BD1"/>
    <w:pPr>
      <w:widowControl/>
      <w:shd w:val="clear" w:color="auto" w:fill="E6E6FF"/>
      <w:bidi w:val="0"/>
      <w:adjustRightInd/>
      <w:spacing w:before="100" w:beforeAutospacing="1" w:after="100" w:afterAutospacing="1" w:line="240" w:lineRule="auto"/>
      <w:jc w:val="left"/>
      <w:textAlignment w:val="auto"/>
    </w:pPr>
    <w:rPr>
      <w:rFonts w:eastAsia="Calibri"/>
    </w:rPr>
  </w:style>
  <w:style w:type="paragraph" w:customStyle="1" w:styleId="navbox-abovebelow1">
    <w:name w:val="navbox-abovebelow1"/>
    <w:basedOn w:val="a8"/>
    <w:rsid w:val="00477BD1"/>
    <w:pPr>
      <w:widowControl/>
      <w:shd w:val="clear" w:color="auto" w:fill="E6E6FF"/>
      <w:bidi w:val="0"/>
      <w:adjustRightInd/>
      <w:spacing w:before="100" w:beforeAutospacing="1" w:after="100" w:afterAutospacing="1" w:line="240" w:lineRule="auto"/>
      <w:jc w:val="center"/>
      <w:textAlignment w:val="auto"/>
    </w:pPr>
    <w:rPr>
      <w:rFonts w:eastAsia="Calibri"/>
    </w:rPr>
  </w:style>
  <w:style w:type="paragraph" w:customStyle="1" w:styleId="collapsebutton1">
    <w:name w:val="collapsebutton1"/>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1">
    <w:name w:val="mw-collapsible-toggle1"/>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mbbouton1">
    <w:name w:val="mbbouton1"/>
    <w:basedOn w:val="a8"/>
    <w:rsid w:val="00477BD1"/>
    <w:pPr>
      <w:widowControl/>
      <w:pBdr>
        <w:top w:val="single" w:sz="12" w:space="2" w:color="F0D0FF"/>
        <w:left w:val="single" w:sz="12" w:space="4" w:color="B090E0"/>
        <w:bottom w:val="single" w:sz="12" w:space="2" w:color="9070C0"/>
        <w:right w:val="single" w:sz="12" w:space="4" w:color="F0D0FF"/>
      </w:pBdr>
      <w:shd w:val="clear" w:color="auto" w:fill="D0B0FF"/>
      <w:bidi w:val="0"/>
      <w:adjustRightInd/>
      <w:spacing w:before="100" w:beforeAutospacing="1" w:after="100" w:afterAutospacing="1" w:line="240" w:lineRule="auto"/>
      <w:ind w:left="24"/>
      <w:jc w:val="left"/>
      <w:textAlignment w:val="auto"/>
    </w:pPr>
    <w:rPr>
      <w:rFonts w:eastAsia="Calibri"/>
    </w:rPr>
  </w:style>
  <w:style w:type="paragraph" w:customStyle="1" w:styleId="mbboutonsel1">
    <w:name w:val="mbboutonsel1"/>
    <w:basedOn w:val="a8"/>
    <w:rsid w:val="00477BD1"/>
    <w:pPr>
      <w:widowControl/>
      <w:pBdr>
        <w:top w:val="single" w:sz="12" w:space="2" w:color="B090E0"/>
        <w:left w:val="single" w:sz="12" w:space="4" w:color="7050A0"/>
        <w:bottom w:val="single" w:sz="12" w:space="2" w:color="9070C0"/>
        <w:right w:val="single" w:sz="12" w:space="4" w:color="B090E0"/>
      </w:pBdr>
      <w:shd w:val="clear" w:color="auto" w:fill="9070C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1">
    <w:name w:val="mbcontenu1"/>
    <w:basedOn w:val="a8"/>
    <w:rsid w:val="00477BD1"/>
    <w:pPr>
      <w:widowControl/>
      <w:pBdr>
        <w:top w:val="single" w:sz="18" w:space="12" w:color="9070C0"/>
        <w:left w:val="single" w:sz="18" w:space="12" w:color="7050A0"/>
        <w:bottom w:val="single" w:sz="18" w:space="12" w:color="7050A0"/>
        <w:right w:val="single" w:sz="18" w:space="12" w:color="9070C0"/>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1">
    <w:name w:val="mbonglet1"/>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2">
    <w:name w:val="mbbouton2"/>
    <w:basedOn w:val="a8"/>
    <w:rsid w:val="00477BD1"/>
    <w:pPr>
      <w:widowControl/>
      <w:pBdr>
        <w:top w:val="single" w:sz="12" w:space="2" w:color="C0F090"/>
        <w:left w:val="single" w:sz="12" w:space="4" w:color="75C045"/>
        <w:bottom w:val="single" w:sz="12" w:space="2" w:color="90D060"/>
        <w:right w:val="single" w:sz="12" w:space="4" w:color="C0F090"/>
      </w:pBdr>
      <w:shd w:val="clear" w:color="auto" w:fill="A5E085"/>
      <w:bidi w:val="0"/>
      <w:adjustRightInd/>
      <w:spacing w:before="100" w:beforeAutospacing="1" w:after="100" w:afterAutospacing="1" w:line="240" w:lineRule="auto"/>
      <w:ind w:left="24"/>
      <w:jc w:val="left"/>
      <w:textAlignment w:val="auto"/>
    </w:pPr>
    <w:rPr>
      <w:rFonts w:eastAsia="Calibri"/>
    </w:rPr>
  </w:style>
  <w:style w:type="paragraph" w:customStyle="1" w:styleId="mbboutonsel2">
    <w:name w:val="mbboutonsel2"/>
    <w:basedOn w:val="a8"/>
    <w:rsid w:val="00477BD1"/>
    <w:pPr>
      <w:widowControl/>
      <w:pBdr>
        <w:top w:val="single" w:sz="12" w:space="2" w:color="90D060"/>
        <w:left w:val="single" w:sz="12" w:space="4" w:color="60B030"/>
        <w:bottom w:val="single" w:sz="12" w:space="2" w:color="75C045"/>
        <w:right w:val="single" w:sz="12" w:space="4" w:color="90D060"/>
      </w:pBdr>
      <w:shd w:val="clear" w:color="auto" w:fill="75C045"/>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2">
    <w:name w:val="mbcontenu2"/>
    <w:basedOn w:val="a8"/>
    <w:rsid w:val="00477BD1"/>
    <w:pPr>
      <w:widowControl/>
      <w:pBdr>
        <w:top w:val="single" w:sz="18" w:space="12" w:color="75C045"/>
        <w:left w:val="single" w:sz="18" w:space="12" w:color="60B030"/>
        <w:bottom w:val="single" w:sz="18" w:space="12" w:color="60B030"/>
        <w:right w:val="single" w:sz="18" w:space="12" w:color="75C045"/>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2">
    <w:name w:val="mbonglet2"/>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3">
    <w:name w:val="mbbouton3"/>
    <w:basedOn w:val="a8"/>
    <w:rsid w:val="00477BD1"/>
    <w:pPr>
      <w:widowControl/>
      <w:pBdr>
        <w:top w:val="single" w:sz="12" w:space="2" w:color="C8D6E9"/>
        <w:left w:val="single" w:sz="12" w:space="4" w:color="88ABDE"/>
        <w:bottom w:val="single" w:sz="12" w:space="2" w:color="5B8DD6"/>
        <w:right w:val="single" w:sz="12" w:space="4" w:color="C8D6E9"/>
      </w:pBdr>
      <w:shd w:val="clear" w:color="auto" w:fill="A7C1E6"/>
      <w:bidi w:val="0"/>
      <w:adjustRightInd/>
      <w:spacing w:before="100" w:beforeAutospacing="1" w:after="100" w:afterAutospacing="1" w:line="240" w:lineRule="auto"/>
      <w:ind w:left="24"/>
      <w:jc w:val="left"/>
      <w:textAlignment w:val="auto"/>
    </w:pPr>
    <w:rPr>
      <w:rFonts w:eastAsia="Calibri"/>
    </w:rPr>
  </w:style>
  <w:style w:type="paragraph" w:customStyle="1" w:styleId="mbboutonsel3">
    <w:name w:val="mbboutonsel3"/>
    <w:basedOn w:val="a8"/>
    <w:rsid w:val="00477BD1"/>
    <w:pPr>
      <w:widowControl/>
      <w:pBdr>
        <w:top w:val="single" w:sz="12" w:space="2" w:color="88ABDE"/>
        <w:left w:val="single" w:sz="12" w:space="4" w:color="3379DE"/>
        <w:bottom w:val="single" w:sz="12" w:space="2" w:color="5B8DD6"/>
        <w:right w:val="single" w:sz="12" w:space="4" w:color="88ABDE"/>
      </w:pBdr>
      <w:shd w:val="clear" w:color="auto" w:fill="5B8DD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3">
    <w:name w:val="mbcontenu3"/>
    <w:basedOn w:val="a8"/>
    <w:rsid w:val="00477BD1"/>
    <w:pPr>
      <w:widowControl/>
      <w:pBdr>
        <w:top w:val="single" w:sz="18" w:space="12" w:color="5B8DD6"/>
        <w:left w:val="single" w:sz="18" w:space="12" w:color="3379DE"/>
        <w:bottom w:val="single" w:sz="18" w:space="12" w:color="3379DE"/>
        <w:right w:val="single" w:sz="18" w:space="12" w:color="5B8DD6"/>
      </w:pBdr>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onglet3">
    <w:name w:val="mbonglet3"/>
    <w:basedOn w:val="a8"/>
    <w:rsid w:val="00477BD1"/>
    <w:pPr>
      <w:widowControl/>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bouton4">
    <w:name w:val="mbbouton4"/>
    <w:basedOn w:val="a8"/>
    <w:rsid w:val="00477BD1"/>
    <w:pPr>
      <w:widowControl/>
      <w:pBdr>
        <w:top w:val="single" w:sz="12" w:space="2" w:color="FFD0A4"/>
        <w:left w:val="single" w:sz="12" w:space="4" w:color="FFAC5D"/>
        <w:bottom w:val="single" w:sz="12" w:space="2" w:color="FF9D42"/>
        <w:right w:val="single" w:sz="12" w:space="4" w:color="FFD0A4"/>
      </w:pBdr>
      <w:shd w:val="clear" w:color="auto" w:fill="FFBD7F"/>
      <w:bidi w:val="0"/>
      <w:adjustRightInd/>
      <w:spacing w:before="100" w:beforeAutospacing="1" w:after="100" w:afterAutospacing="1" w:line="240" w:lineRule="auto"/>
      <w:ind w:left="24"/>
      <w:jc w:val="left"/>
      <w:textAlignment w:val="auto"/>
    </w:pPr>
    <w:rPr>
      <w:rFonts w:eastAsia="Calibri"/>
    </w:rPr>
  </w:style>
  <w:style w:type="paragraph" w:customStyle="1" w:styleId="mbboutonsel4">
    <w:name w:val="mbboutonsel4"/>
    <w:basedOn w:val="a8"/>
    <w:rsid w:val="00477BD1"/>
    <w:pPr>
      <w:widowControl/>
      <w:pBdr>
        <w:top w:val="single" w:sz="12" w:space="2" w:color="FFAC5D"/>
        <w:left w:val="single" w:sz="12" w:space="4" w:color="FF820E"/>
        <w:bottom w:val="single" w:sz="12" w:space="2" w:color="FF9D42"/>
        <w:right w:val="single" w:sz="12" w:space="4" w:color="FFAC5D"/>
      </w:pBdr>
      <w:shd w:val="clear" w:color="auto" w:fill="FF9D42"/>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4">
    <w:name w:val="mbcontenu4"/>
    <w:basedOn w:val="a8"/>
    <w:rsid w:val="00477BD1"/>
    <w:pPr>
      <w:widowControl/>
      <w:pBdr>
        <w:top w:val="single" w:sz="18" w:space="12" w:color="FF9D42"/>
        <w:left w:val="single" w:sz="18" w:space="12" w:color="FF820E"/>
        <w:bottom w:val="single" w:sz="18" w:space="12" w:color="FF820E"/>
        <w:right w:val="single" w:sz="18" w:space="12" w:color="FF9D42"/>
      </w:pBdr>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onglet4">
    <w:name w:val="mbonglet4"/>
    <w:basedOn w:val="a8"/>
    <w:rsid w:val="00477BD1"/>
    <w:pPr>
      <w:widowControl/>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bouton5">
    <w:name w:val="mbbouton5"/>
    <w:basedOn w:val="a8"/>
    <w:rsid w:val="00477BD1"/>
    <w:pPr>
      <w:widowControl/>
      <w:pBdr>
        <w:top w:val="single" w:sz="12" w:space="2" w:color="CFCFCF"/>
        <w:left w:val="single" w:sz="12" w:space="4" w:color="9F9F9F"/>
        <w:bottom w:val="single" w:sz="12" w:space="2" w:color="868686"/>
        <w:right w:val="single" w:sz="12" w:space="4" w:color="CFCFCF"/>
      </w:pBdr>
      <w:shd w:val="clear" w:color="auto" w:fill="B9B9B9"/>
      <w:bidi w:val="0"/>
      <w:adjustRightInd/>
      <w:spacing w:before="100" w:beforeAutospacing="1" w:after="100" w:afterAutospacing="1" w:line="240" w:lineRule="auto"/>
      <w:ind w:left="24"/>
      <w:jc w:val="left"/>
      <w:textAlignment w:val="auto"/>
    </w:pPr>
    <w:rPr>
      <w:rFonts w:eastAsia="Calibri"/>
    </w:rPr>
  </w:style>
  <w:style w:type="paragraph" w:customStyle="1" w:styleId="mbboutonsel5">
    <w:name w:val="mbboutonsel5"/>
    <w:basedOn w:val="a8"/>
    <w:rsid w:val="00477BD1"/>
    <w:pPr>
      <w:widowControl/>
      <w:pBdr>
        <w:top w:val="single" w:sz="12" w:space="2" w:color="9F9F9F"/>
        <w:left w:val="single" w:sz="12" w:space="4" w:color="666666"/>
        <w:bottom w:val="single" w:sz="12" w:space="2" w:color="868686"/>
        <w:right w:val="single" w:sz="12" w:space="4" w:color="9F9F9F"/>
      </w:pBdr>
      <w:shd w:val="clear" w:color="auto" w:fill="86868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5">
    <w:name w:val="mbcontenu5"/>
    <w:basedOn w:val="a8"/>
    <w:rsid w:val="00477BD1"/>
    <w:pPr>
      <w:widowControl/>
      <w:pBdr>
        <w:top w:val="single" w:sz="18" w:space="12" w:color="868686"/>
        <w:left w:val="single" w:sz="18" w:space="12" w:color="666666"/>
        <w:bottom w:val="single" w:sz="18" w:space="12" w:color="666666"/>
        <w:right w:val="single" w:sz="18" w:space="12" w:color="868686"/>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5">
    <w:name w:val="mbonglet5"/>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6">
    <w:name w:val="mbbouton6"/>
    <w:basedOn w:val="a8"/>
    <w:rsid w:val="00477BD1"/>
    <w:pPr>
      <w:widowControl/>
      <w:pBdr>
        <w:top w:val="single" w:sz="12" w:space="2" w:color="FFEEAA"/>
        <w:left w:val="single" w:sz="12" w:space="4" w:color="FFD52B"/>
        <w:bottom w:val="single" w:sz="12" w:space="2" w:color="EABB00"/>
        <w:right w:val="single" w:sz="12" w:space="4" w:color="FFEEAA"/>
      </w:pBdr>
      <w:shd w:val="clear" w:color="auto" w:fill="FFE16A"/>
      <w:bidi w:val="0"/>
      <w:adjustRightInd/>
      <w:spacing w:before="100" w:beforeAutospacing="1" w:after="100" w:afterAutospacing="1" w:line="240" w:lineRule="auto"/>
      <w:ind w:left="24"/>
      <w:jc w:val="left"/>
      <w:textAlignment w:val="auto"/>
    </w:pPr>
    <w:rPr>
      <w:rFonts w:eastAsia="Calibri"/>
    </w:rPr>
  </w:style>
  <w:style w:type="paragraph" w:customStyle="1" w:styleId="mbboutonsel6">
    <w:name w:val="mbboutonsel6"/>
    <w:basedOn w:val="a8"/>
    <w:rsid w:val="00477BD1"/>
    <w:pPr>
      <w:widowControl/>
      <w:pBdr>
        <w:top w:val="single" w:sz="12" w:space="2" w:color="FFD52B"/>
        <w:left w:val="single" w:sz="12" w:space="4" w:color="AA8800"/>
        <w:bottom w:val="single" w:sz="12" w:space="2" w:color="EABB00"/>
        <w:right w:val="single" w:sz="12" w:space="4" w:color="FFD52B"/>
      </w:pBdr>
      <w:shd w:val="clear" w:color="auto" w:fill="EABB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6">
    <w:name w:val="mbcontenu6"/>
    <w:basedOn w:val="a8"/>
    <w:rsid w:val="00477BD1"/>
    <w:pPr>
      <w:widowControl/>
      <w:pBdr>
        <w:top w:val="single" w:sz="18" w:space="12" w:color="EABB00"/>
        <w:left w:val="single" w:sz="18" w:space="12" w:color="AA8800"/>
        <w:bottom w:val="single" w:sz="18" w:space="12" w:color="AA8800"/>
        <w:right w:val="single" w:sz="18" w:space="12" w:color="EABB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6">
    <w:name w:val="mbonglet6"/>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7">
    <w:name w:val="mbbouton7"/>
    <w:basedOn w:val="a8"/>
    <w:rsid w:val="00477BD1"/>
    <w:pPr>
      <w:widowControl/>
      <w:pBdr>
        <w:top w:val="single" w:sz="12" w:space="2" w:color="FFC6AA"/>
        <w:left w:val="single" w:sz="12" w:space="4" w:color="FF6215"/>
        <w:bottom w:val="single" w:sz="12" w:space="2" w:color="CA4200"/>
        <w:right w:val="single" w:sz="12" w:space="4" w:color="FFC6AA"/>
      </w:pBdr>
      <w:shd w:val="clear" w:color="auto" w:fill="FF9B6A"/>
      <w:bidi w:val="0"/>
      <w:adjustRightInd/>
      <w:spacing w:before="100" w:beforeAutospacing="1" w:after="100" w:afterAutospacing="1" w:line="240" w:lineRule="auto"/>
      <w:ind w:left="24"/>
      <w:jc w:val="left"/>
      <w:textAlignment w:val="auto"/>
    </w:pPr>
    <w:rPr>
      <w:rFonts w:eastAsia="Calibri"/>
    </w:rPr>
  </w:style>
  <w:style w:type="paragraph" w:customStyle="1" w:styleId="mbboutonsel7">
    <w:name w:val="mbboutonsel7"/>
    <w:basedOn w:val="a8"/>
    <w:rsid w:val="00477BD1"/>
    <w:pPr>
      <w:widowControl/>
      <w:pBdr>
        <w:top w:val="single" w:sz="12" w:space="2" w:color="FF6215"/>
        <w:left w:val="single" w:sz="12" w:space="4" w:color="993300"/>
        <w:bottom w:val="single" w:sz="12" w:space="2" w:color="CA4200"/>
        <w:right w:val="single" w:sz="12" w:space="4" w:color="FF6215"/>
      </w:pBdr>
      <w:shd w:val="clear" w:color="auto" w:fill="CA42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7">
    <w:name w:val="mbcontenu7"/>
    <w:basedOn w:val="a8"/>
    <w:rsid w:val="00477BD1"/>
    <w:pPr>
      <w:widowControl/>
      <w:pBdr>
        <w:top w:val="single" w:sz="18" w:space="12" w:color="CA4200"/>
        <w:left w:val="single" w:sz="18" w:space="12" w:color="993300"/>
        <w:bottom w:val="single" w:sz="18" w:space="12" w:color="993300"/>
        <w:right w:val="single" w:sz="18" w:space="12" w:color="CA42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7">
    <w:name w:val="mbonglet7"/>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tabbertab1">
    <w:name w:val="tabbertab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1">
    <w:name w:val="tabbertabhide1"/>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tabbertab2">
    <w:name w:val="tabbertab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mw-collapsible-toggle2">
    <w:name w:val="mw-collapsible-toggle2"/>
    <w:rsid w:val="00477BD1"/>
    <w:rPr>
      <w:rFonts w:cs="Times New Roman"/>
    </w:rPr>
  </w:style>
  <w:style w:type="character" w:customStyle="1" w:styleId="noprint">
    <w:name w:val="noprint"/>
    <w:rsid w:val="00477BD1"/>
    <w:rPr>
      <w:rFonts w:cs="Times New Roman"/>
    </w:rPr>
  </w:style>
  <w:style w:type="character" w:customStyle="1" w:styleId="reference1">
    <w:name w:val="reference1"/>
    <w:rsid w:val="00477BD1"/>
    <w:rPr>
      <w:rFonts w:ascii="Arial" w:hAnsi="Arial" w:cs="Arial"/>
      <w:color w:val="18873B"/>
      <w:sz w:val="23"/>
      <w:szCs w:val="23"/>
    </w:rPr>
  </w:style>
  <w:style w:type="character" w:customStyle="1" w:styleId="quran1">
    <w:name w:val="quran1"/>
    <w:rsid w:val="00477BD1"/>
    <w:rPr>
      <w:rFonts w:cs="Times New Roman"/>
      <w:color w:val="18873B"/>
    </w:rPr>
  </w:style>
  <w:style w:type="character" w:customStyle="1" w:styleId="suraaname1">
    <w:name w:val="suraaname1"/>
    <w:rsid w:val="00477BD1"/>
    <w:rPr>
      <w:rFonts w:cs="Times New Roman"/>
      <w:color w:val="C5191C"/>
      <w:sz w:val="21"/>
      <w:szCs w:val="21"/>
    </w:rPr>
  </w:style>
  <w:style w:type="character" w:customStyle="1" w:styleId="athar">
    <w:name w:val="athar"/>
    <w:rsid w:val="00477BD1"/>
    <w:rPr>
      <w:rFonts w:cs="Times New Roman"/>
    </w:rPr>
  </w:style>
  <w:style w:type="character" w:customStyle="1" w:styleId="book">
    <w:name w:val="book"/>
    <w:rsid w:val="00477BD1"/>
    <w:rPr>
      <w:rFonts w:cs="Times New Roman"/>
    </w:rPr>
  </w:style>
  <w:style w:type="character" w:customStyle="1" w:styleId="style17">
    <w:name w:val="style17"/>
    <w:rsid w:val="00477BD1"/>
    <w:rPr>
      <w:rFonts w:cs="Times New Roman"/>
    </w:rPr>
  </w:style>
  <w:style w:type="character" w:customStyle="1" w:styleId="info-subtitle1">
    <w:name w:val="info-subtitle1"/>
    <w:rsid w:val="00477BD1"/>
    <w:rPr>
      <w:rFonts w:ascii="Tahoma" w:hAnsi="Tahoma" w:cs="Tahoma"/>
      <w:color w:val="800000"/>
      <w:sz w:val="18"/>
      <w:szCs w:val="18"/>
    </w:rPr>
  </w:style>
  <w:style w:type="character" w:customStyle="1" w:styleId="time1">
    <w:name w:val="time1"/>
    <w:rsid w:val="00477BD1"/>
    <w:rPr>
      <w:rFonts w:cs="Times New Roman"/>
      <w:color w:val="006F00"/>
    </w:rPr>
  </w:style>
  <w:style w:type="character" w:customStyle="1" w:styleId="Charff0">
    <w:name w:val="أعلى النموذج Char"/>
    <w:link w:val="afffffd"/>
    <w:locked/>
    <w:rsid w:val="00477BD1"/>
    <w:rPr>
      <w:rFonts w:ascii="Arial" w:hAnsi="Arial"/>
      <w:vanish/>
      <w:sz w:val="16"/>
      <w:szCs w:val="16"/>
    </w:rPr>
  </w:style>
  <w:style w:type="paragraph" w:styleId="afffffd">
    <w:name w:val="HTML Top of Form"/>
    <w:basedOn w:val="a8"/>
    <w:next w:val="a8"/>
    <w:link w:val="Charff0"/>
    <w:hidden/>
    <w:rsid w:val="00477BD1"/>
    <w:pPr>
      <w:widowControl/>
      <w:pBdr>
        <w:bottom w:val="single" w:sz="6" w:space="1" w:color="auto"/>
      </w:pBdr>
      <w:bidi w:val="0"/>
      <w:adjustRightInd/>
      <w:spacing w:line="240" w:lineRule="auto"/>
      <w:jc w:val="center"/>
      <w:textAlignment w:val="auto"/>
    </w:pPr>
    <w:rPr>
      <w:rFonts w:ascii="Arial" w:hAnsi="Arial"/>
      <w:vanish/>
      <w:sz w:val="16"/>
      <w:szCs w:val="16"/>
    </w:rPr>
  </w:style>
  <w:style w:type="character" w:customStyle="1" w:styleId="Char12">
    <w:name w:val="أعلى النموذج Char1"/>
    <w:rsid w:val="00477BD1"/>
    <w:rPr>
      <w:rFonts w:ascii="Arial" w:hAnsi="Arial" w:cs="Arial"/>
      <w:vanish/>
      <w:sz w:val="16"/>
      <w:szCs w:val="16"/>
    </w:rPr>
  </w:style>
  <w:style w:type="character" w:customStyle="1" w:styleId="Charff1">
    <w:name w:val="أسفل النموذج Char"/>
    <w:link w:val="afffffe"/>
    <w:locked/>
    <w:rsid w:val="00477BD1"/>
    <w:rPr>
      <w:rFonts w:ascii="Arial" w:hAnsi="Arial"/>
      <w:vanish/>
      <w:sz w:val="16"/>
      <w:szCs w:val="16"/>
    </w:rPr>
  </w:style>
  <w:style w:type="paragraph" w:styleId="afffffe">
    <w:name w:val="HTML Bottom of Form"/>
    <w:basedOn w:val="a8"/>
    <w:next w:val="a8"/>
    <w:link w:val="Charff1"/>
    <w:hidden/>
    <w:rsid w:val="00477BD1"/>
    <w:pPr>
      <w:widowControl/>
      <w:pBdr>
        <w:top w:val="single" w:sz="6" w:space="1" w:color="auto"/>
      </w:pBdr>
      <w:bidi w:val="0"/>
      <w:adjustRightInd/>
      <w:spacing w:line="240" w:lineRule="auto"/>
      <w:jc w:val="center"/>
      <w:textAlignment w:val="auto"/>
    </w:pPr>
    <w:rPr>
      <w:rFonts w:ascii="Arial" w:hAnsi="Arial"/>
      <w:vanish/>
      <w:sz w:val="16"/>
      <w:szCs w:val="16"/>
    </w:rPr>
  </w:style>
  <w:style w:type="character" w:customStyle="1" w:styleId="Char13">
    <w:name w:val="أسفل النموذج Char1"/>
    <w:rsid w:val="00477BD1"/>
    <w:rPr>
      <w:rFonts w:ascii="Arial" w:hAnsi="Arial" w:cs="Arial"/>
      <w:vanish/>
      <w:sz w:val="16"/>
      <w:szCs w:val="16"/>
    </w:rPr>
  </w:style>
  <w:style w:type="character" w:customStyle="1" w:styleId="articlecontent1">
    <w:name w:val="articlecontent1"/>
    <w:rsid w:val="00477BD1"/>
    <w:rPr>
      <w:rFonts w:ascii="Times New Roman" w:hAnsi="Times New Roman" w:cs="Times New Roman"/>
      <w:b/>
      <w:bCs/>
      <w:color w:val="000000"/>
      <w:sz w:val="39"/>
      <w:szCs w:val="39"/>
    </w:rPr>
  </w:style>
  <w:style w:type="character" w:customStyle="1" w:styleId="x-archive-meta-description">
    <w:name w:val="x-archive-meta-description"/>
    <w:rsid w:val="00477BD1"/>
    <w:rPr>
      <w:rFonts w:cs="Times New Roman"/>
    </w:rPr>
  </w:style>
  <w:style w:type="paragraph" w:customStyle="1" w:styleId="atredloading">
    <w:name w:val="at_redloading"/>
    <w:basedOn w:val="a8"/>
    <w:rsid w:val="00477BD1"/>
    <w:pPr>
      <w:widowControl/>
      <w:bidi w:val="0"/>
      <w:adjustRightInd/>
      <w:spacing w:line="240" w:lineRule="auto"/>
      <w:jc w:val="left"/>
      <w:textAlignment w:val="auto"/>
    </w:pPr>
    <w:rPr>
      <w:rFonts w:eastAsia="Calibri"/>
    </w:rPr>
  </w:style>
  <w:style w:type="character" w:customStyle="1" w:styleId="ft">
    <w:name w:val="ft"/>
    <w:rsid w:val="00477BD1"/>
    <w:rPr>
      <w:rFonts w:cs="Times New Roman"/>
    </w:rPr>
  </w:style>
  <w:style w:type="character" w:customStyle="1" w:styleId="googqs-tidbit-0">
    <w:name w:val="goog_qs-tidbit-0"/>
    <w:rsid w:val="00477BD1"/>
    <w:rPr>
      <w:rFonts w:cs="Times New Roman"/>
    </w:rPr>
  </w:style>
  <w:style w:type="character" w:customStyle="1" w:styleId="googqs-tidbit-1">
    <w:name w:val="goog_qs-tidbit-1"/>
    <w:rsid w:val="00477BD1"/>
    <w:rPr>
      <w:rFonts w:cs="Times New Roman"/>
    </w:rPr>
  </w:style>
  <w:style w:type="paragraph" w:customStyle="1" w:styleId="affffff">
    <w:name w:val="أحاديث_صدقة"/>
    <w:basedOn w:val="a8"/>
    <w:link w:val="Charff2"/>
    <w:rsid w:val="00477BD1"/>
    <w:pPr>
      <w:adjustRightInd/>
      <w:spacing w:after="110" w:line="550" w:lineRule="exact"/>
      <w:ind w:firstLine="635"/>
      <w:jc w:val="lowKashida"/>
      <w:textAlignment w:val="auto"/>
    </w:pPr>
    <w:rPr>
      <w:rFonts w:cs="mylotus"/>
      <w:color w:val="0537FF"/>
      <w:sz w:val="34"/>
      <w:szCs w:val="35"/>
      <w:lang w:eastAsia="ar-SA"/>
    </w:rPr>
  </w:style>
  <w:style w:type="character" w:customStyle="1" w:styleId="Charff2">
    <w:name w:val="أحاديث_صدقة Char"/>
    <w:link w:val="affffff"/>
    <w:rsid w:val="00477BD1"/>
    <w:rPr>
      <w:rFonts w:cs="mylotus"/>
      <w:color w:val="0537FF"/>
      <w:sz w:val="34"/>
      <w:szCs w:val="35"/>
      <w:lang w:eastAsia="ar-SA"/>
    </w:rPr>
  </w:style>
  <w:style w:type="paragraph" w:customStyle="1" w:styleId="affffff0">
    <w:name w:val="كلمات_صدقة"/>
    <w:basedOn w:val="a8"/>
    <w:link w:val="Charff3"/>
    <w:rsid w:val="00477BD1"/>
    <w:pPr>
      <w:adjustRightInd/>
      <w:spacing w:after="110" w:line="550" w:lineRule="exact"/>
      <w:ind w:firstLine="635"/>
      <w:jc w:val="lowKashida"/>
      <w:textAlignment w:val="auto"/>
    </w:pPr>
    <w:rPr>
      <w:rFonts w:cs="mylotus"/>
      <w:color w:val="FC6602"/>
      <w:sz w:val="34"/>
      <w:szCs w:val="35"/>
      <w:lang w:eastAsia="ar-SA"/>
    </w:rPr>
  </w:style>
  <w:style w:type="character" w:customStyle="1" w:styleId="Charff3">
    <w:name w:val="كلمات_صدقة Char"/>
    <w:link w:val="affffff0"/>
    <w:rsid w:val="00477BD1"/>
    <w:rPr>
      <w:rFonts w:cs="mylotus"/>
      <w:color w:val="FC6602"/>
      <w:sz w:val="34"/>
      <w:szCs w:val="35"/>
      <w:lang w:eastAsia="ar-SA"/>
    </w:rPr>
  </w:style>
  <w:style w:type="paragraph" w:customStyle="1" w:styleId="affffff1">
    <w:name w:val="آيات_صدقة"/>
    <w:basedOn w:val="a8"/>
    <w:link w:val="Charff4"/>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f4">
    <w:name w:val="آيات_صدقة Char"/>
    <w:link w:val="affffff1"/>
    <w:rsid w:val="00477BD1"/>
    <w:rPr>
      <w:rFonts w:ascii="QCF_BSML" w:hAnsi="QCF_BSML" w:cs="QCF_BSML"/>
      <w:color w:val="801C80"/>
      <w:sz w:val="32"/>
      <w:szCs w:val="32"/>
    </w:rPr>
  </w:style>
  <w:style w:type="paragraph" w:customStyle="1" w:styleId="affffff2">
    <w:name w:val="أعلام_صدقة"/>
    <w:basedOn w:val="a8"/>
    <w:link w:val="Charff5"/>
    <w:rsid w:val="00477BD1"/>
    <w:pPr>
      <w:adjustRightInd/>
      <w:spacing w:after="110" w:line="550" w:lineRule="exact"/>
      <w:ind w:firstLine="635"/>
      <w:jc w:val="lowKashida"/>
      <w:textAlignment w:val="auto"/>
    </w:pPr>
    <w:rPr>
      <w:rFonts w:cs="mylotus"/>
      <w:color w:val="1C801C"/>
      <w:sz w:val="34"/>
      <w:szCs w:val="35"/>
      <w:lang w:eastAsia="ar-SA"/>
    </w:rPr>
  </w:style>
  <w:style w:type="character" w:customStyle="1" w:styleId="Charff5">
    <w:name w:val="أعلام_صدقة Char"/>
    <w:link w:val="affffff2"/>
    <w:rsid w:val="00477BD1"/>
    <w:rPr>
      <w:rFonts w:cs="mylotus"/>
      <w:color w:val="1C801C"/>
      <w:sz w:val="34"/>
      <w:szCs w:val="35"/>
      <w:lang w:eastAsia="ar-SA"/>
    </w:rPr>
  </w:style>
  <w:style w:type="paragraph" w:customStyle="1" w:styleId="94">
    <w:name w:val="نمط9"/>
    <w:basedOn w:val="a8"/>
    <w:link w:val="9Char0"/>
    <w:uiPriority w:val="99"/>
    <w:rsid w:val="00477BD1"/>
    <w:pPr>
      <w:adjustRightInd/>
      <w:spacing w:after="100" w:line="530" w:lineRule="exact"/>
      <w:ind w:firstLine="624"/>
      <w:jc w:val="lowKashida"/>
      <w:textAlignment w:val="auto"/>
    </w:pPr>
    <w:rPr>
      <w:rFonts w:cs="DecoType Naskh"/>
      <w:b/>
      <w:w w:val="85"/>
      <w:sz w:val="40"/>
      <w:szCs w:val="26"/>
      <w:lang w:eastAsia="ar-SA"/>
    </w:rPr>
  </w:style>
  <w:style w:type="character" w:customStyle="1" w:styleId="9Char0">
    <w:name w:val="نمط9 Char"/>
    <w:link w:val="94"/>
    <w:uiPriority w:val="99"/>
    <w:locked/>
    <w:rsid w:val="00477BD1"/>
    <w:rPr>
      <w:rFonts w:cs="DecoType Naskh"/>
      <w:b/>
      <w:w w:val="85"/>
      <w:sz w:val="40"/>
      <w:szCs w:val="26"/>
      <w:lang w:eastAsia="ar-SA"/>
    </w:rPr>
  </w:style>
  <w:style w:type="paragraph" w:customStyle="1" w:styleId="affffff3">
    <w:name w:val="آيات_السلمي"/>
    <w:basedOn w:val="a8"/>
    <w:link w:val="Charff6"/>
    <w:uiPriority w:val="99"/>
    <w:rsid w:val="00477BD1"/>
    <w:pPr>
      <w:adjustRightInd/>
      <w:spacing w:after="110" w:line="550" w:lineRule="exact"/>
      <w:ind w:firstLine="635"/>
      <w:textAlignment w:val="auto"/>
    </w:pPr>
    <w:rPr>
      <w:rFonts w:ascii="QCF_BSML" w:hAnsi="QCF_BSML" w:cs="QCF_BSML"/>
      <w:color w:val="E60300"/>
      <w:sz w:val="33"/>
      <w:szCs w:val="33"/>
      <w:lang w:eastAsia="ar-SA"/>
    </w:rPr>
  </w:style>
  <w:style w:type="character" w:customStyle="1" w:styleId="Charff6">
    <w:name w:val="آيات_السلمي Char"/>
    <w:link w:val="affffff3"/>
    <w:uiPriority w:val="99"/>
    <w:rsid w:val="00477BD1"/>
    <w:rPr>
      <w:rFonts w:ascii="QCF_BSML" w:hAnsi="QCF_BSML" w:cs="QCF_BSML"/>
      <w:color w:val="E60300"/>
      <w:sz w:val="33"/>
      <w:szCs w:val="33"/>
      <w:lang w:eastAsia="ar-SA"/>
    </w:rPr>
  </w:style>
  <w:style w:type="character" w:customStyle="1" w:styleId="Heading8Char">
    <w:name w:val="Heading 8 Char"/>
    <w:uiPriority w:val="9"/>
    <w:locked/>
    <w:rsid w:val="00477BD1"/>
    <w:rPr>
      <w:rFonts w:cs="Times New Roman"/>
      <w:i/>
      <w:iCs/>
      <w:noProof/>
      <w:color w:val="000000"/>
      <w:sz w:val="24"/>
      <w:szCs w:val="24"/>
      <w:lang w:val="en-US" w:eastAsia="ar-SA" w:bidi="ar-SA"/>
    </w:rPr>
  </w:style>
  <w:style w:type="character" w:customStyle="1" w:styleId="Heading9Char">
    <w:name w:val="Heading 9 Char"/>
    <w:uiPriority w:val="9"/>
    <w:locked/>
    <w:rsid w:val="00477BD1"/>
    <w:rPr>
      <w:rFonts w:ascii="Arial" w:hAnsi="Arial" w:cs="Arial"/>
      <w:noProof/>
      <w:color w:val="000000"/>
      <w:sz w:val="22"/>
      <w:szCs w:val="22"/>
      <w:lang w:val="en-US" w:eastAsia="ar-SA" w:bidi="ar-SA"/>
    </w:rPr>
  </w:style>
  <w:style w:type="character" w:customStyle="1" w:styleId="CommentTextChar">
    <w:name w:val="Comment Text Char"/>
    <w:locked/>
    <w:rsid w:val="00477BD1"/>
    <w:rPr>
      <w:rFonts w:cs="Traditional Arabic"/>
      <w:color w:val="000000"/>
      <w:sz w:val="28"/>
      <w:szCs w:val="28"/>
      <w:lang w:val="x-none" w:eastAsia="ar-SA" w:bidi="ar-SA"/>
    </w:rPr>
  </w:style>
  <w:style w:type="paragraph" w:customStyle="1" w:styleId="1f4">
    <w:name w:val="عنوان رئيس 1"/>
    <w:basedOn w:val="a8"/>
    <w:link w:val="1Char2"/>
    <w:rsid w:val="00477BD1"/>
    <w:pPr>
      <w:widowControl/>
      <w:pBdr>
        <w:top w:val="thinThickSmallGap" w:sz="12" w:space="1" w:color="auto"/>
        <w:left w:val="thinThickSmallGap" w:sz="12" w:space="4" w:color="auto"/>
        <w:bottom w:val="thinThickSmallGap" w:sz="12" w:space="1" w:color="auto"/>
        <w:right w:val="thinThickSmallGap" w:sz="12" w:space="4" w:color="auto"/>
      </w:pBdr>
      <w:adjustRightInd/>
      <w:spacing w:line="240" w:lineRule="auto"/>
      <w:ind w:firstLine="720"/>
      <w:jc w:val="center"/>
      <w:textAlignment w:val="auto"/>
    </w:pPr>
    <w:rPr>
      <w:rFonts w:ascii="Cambria" w:hAnsi="Cambria" w:cs="SKR HEAD1"/>
      <w:noProof/>
      <w:color w:val="000000"/>
      <w:sz w:val="44"/>
      <w:szCs w:val="52"/>
      <w:lang w:eastAsia="ar-SA"/>
    </w:rPr>
  </w:style>
  <w:style w:type="paragraph" w:customStyle="1" w:styleId="1f5">
    <w:name w:val="عنوان فرعي 1"/>
    <w:basedOn w:val="a8"/>
    <w:link w:val="1Char3"/>
    <w:rsid w:val="00477BD1"/>
    <w:pPr>
      <w:widowControl/>
      <w:adjustRightInd/>
      <w:spacing w:line="240" w:lineRule="auto"/>
      <w:ind w:firstLine="720"/>
      <w:textAlignment w:val="auto"/>
    </w:pPr>
    <w:rPr>
      <w:rFonts w:ascii="mylotus" w:hAnsi="mylotus" w:cs="SKR HEAD1"/>
      <w:color w:val="000000"/>
      <w:sz w:val="44"/>
      <w:szCs w:val="44"/>
    </w:rPr>
  </w:style>
  <w:style w:type="character" w:customStyle="1" w:styleId="1Char2">
    <w:name w:val="عنوان رئيس 1 Char"/>
    <w:link w:val="1f4"/>
    <w:locked/>
    <w:rsid w:val="00477BD1"/>
    <w:rPr>
      <w:rFonts w:ascii="Cambria" w:hAnsi="Cambria" w:cs="SKR HEAD1"/>
      <w:noProof/>
      <w:color w:val="000000"/>
      <w:sz w:val="44"/>
      <w:szCs w:val="52"/>
      <w:lang w:eastAsia="ar-SA"/>
    </w:rPr>
  </w:style>
  <w:style w:type="character" w:customStyle="1" w:styleId="1Char3">
    <w:name w:val="عنوان فرعي 1 Char"/>
    <w:link w:val="1f5"/>
    <w:locked/>
    <w:rsid w:val="00477BD1"/>
    <w:rPr>
      <w:rFonts w:ascii="mylotus" w:hAnsi="mylotus" w:cs="SKR HEAD1"/>
      <w:color w:val="000000"/>
      <w:sz w:val="44"/>
      <w:szCs w:val="44"/>
    </w:rPr>
  </w:style>
  <w:style w:type="paragraph" w:customStyle="1" w:styleId="1f6">
    <w:name w:val="عنوان رئيس1"/>
    <w:basedOn w:val="a8"/>
    <w:link w:val="1Char4"/>
    <w:rsid w:val="00477BD1"/>
    <w:pPr>
      <w:keepNext/>
      <w:pageBreakBefore/>
      <w:widowControl/>
      <w:adjustRightInd/>
      <w:spacing w:line="240" w:lineRule="auto"/>
      <w:ind w:left="454"/>
      <w:jc w:val="center"/>
      <w:textAlignment w:val="auto"/>
      <w:outlineLvl w:val="1"/>
    </w:pPr>
    <w:rPr>
      <w:rFonts w:ascii="Cambria" w:hAnsi="Cambria" w:cs="Sultan bold"/>
      <w:noProof/>
      <w:color w:val="000000"/>
      <w:sz w:val="44"/>
      <w:szCs w:val="52"/>
      <w:lang w:eastAsia="ar-SA"/>
    </w:rPr>
  </w:style>
  <w:style w:type="character" w:customStyle="1" w:styleId="1Char4">
    <w:name w:val="عنوان رئيس1 Char"/>
    <w:link w:val="1f6"/>
    <w:locked/>
    <w:rsid w:val="00477BD1"/>
    <w:rPr>
      <w:rFonts w:ascii="Cambria" w:hAnsi="Cambria" w:cs="Sultan bold"/>
      <w:noProof/>
      <w:color w:val="000000"/>
      <w:sz w:val="44"/>
      <w:szCs w:val="52"/>
      <w:lang w:eastAsia="ar-SA"/>
    </w:rPr>
  </w:style>
  <w:style w:type="paragraph" w:customStyle="1" w:styleId="affffff4">
    <w:name w:val="عناوين رئيسة"/>
    <w:basedOn w:val="afff0"/>
    <w:link w:val="Charff7"/>
    <w:rsid w:val="00477BD1"/>
    <w:rPr>
      <w:rFonts w:cs="SKR HEAD1"/>
      <w:bCs w:val="0"/>
      <w:szCs w:val="44"/>
    </w:rPr>
  </w:style>
  <w:style w:type="character" w:customStyle="1" w:styleId="Charf0">
    <w:name w:val="عنوان فهرس Char"/>
    <w:link w:val="afff0"/>
    <w:locked/>
    <w:rsid w:val="00477BD1"/>
    <w:rPr>
      <w:rFonts w:ascii="Arial" w:hAnsi="Arial" w:cs="Arial"/>
      <w:b/>
      <w:bCs/>
      <w:color w:val="000000"/>
      <w:sz w:val="36"/>
      <w:szCs w:val="36"/>
      <w:lang w:eastAsia="ar-SA"/>
    </w:rPr>
  </w:style>
  <w:style w:type="character" w:customStyle="1" w:styleId="Charff7">
    <w:name w:val="عناوين رئيسة Char"/>
    <w:link w:val="affffff4"/>
    <w:locked/>
    <w:rsid w:val="00477BD1"/>
    <w:rPr>
      <w:rFonts w:ascii="Arial" w:hAnsi="Arial" w:cs="SKR HEAD1"/>
      <w:b/>
      <w:color w:val="000000"/>
      <w:sz w:val="36"/>
      <w:szCs w:val="44"/>
      <w:lang w:eastAsia="ar-SA"/>
    </w:rPr>
  </w:style>
  <w:style w:type="paragraph" w:customStyle="1" w:styleId="TOCHeading1">
    <w:name w:val="TOC Heading1"/>
    <w:basedOn w:val="13"/>
    <w:next w:val="a8"/>
    <w:semiHidden/>
    <w:rsid w:val="00477BD1"/>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affffff5">
    <w:name w:val="أحاديث_الأنصاري"/>
    <w:basedOn w:val="a8"/>
    <w:link w:val="Charff8"/>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b/>
      <w:bCs/>
      <w:color w:val="92D050"/>
      <w:sz w:val="36"/>
      <w:szCs w:val="35"/>
    </w:rPr>
  </w:style>
  <w:style w:type="character" w:customStyle="1" w:styleId="Charff8">
    <w:name w:val="أحاديث_الأنصاري Char"/>
    <w:link w:val="affffff5"/>
    <w:rsid w:val="00477BD1"/>
    <w:rPr>
      <w:rFonts w:cs="mylotus"/>
      <w:b/>
      <w:bCs/>
      <w:color w:val="92D050"/>
      <w:sz w:val="36"/>
      <w:szCs w:val="35"/>
    </w:rPr>
  </w:style>
  <w:style w:type="paragraph" w:customStyle="1" w:styleId="affffff6">
    <w:name w:val="آيات_الأنصاري"/>
    <w:basedOn w:val="a8"/>
    <w:link w:val="Charff9"/>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ascii="QCF_BSML" w:hAnsi="QCF_BSML" w:cs="QCF_BSML"/>
      <w:color w:val="00B0F0"/>
      <w:sz w:val="33"/>
      <w:szCs w:val="33"/>
    </w:rPr>
  </w:style>
  <w:style w:type="character" w:customStyle="1" w:styleId="Charff9">
    <w:name w:val="آيات_الأنصاري Char"/>
    <w:link w:val="affffff6"/>
    <w:rsid w:val="00477BD1"/>
    <w:rPr>
      <w:rFonts w:ascii="QCF_BSML" w:hAnsi="QCF_BSML" w:cs="QCF_BSML"/>
      <w:color w:val="00B0F0"/>
      <w:sz w:val="33"/>
      <w:szCs w:val="33"/>
    </w:rPr>
  </w:style>
  <w:style w:type="paragraph" w:customStyle="1" w:styleId="affffff7">
    <w:name w:val="أماكن_الأنصاري"/>
    <w:basedOn w:val="a8"/>
    <w:link w:val="Charffa"/>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color w:val="FFC000"/>
      <w:sz w:val="36"/>
      <w:szCs w:val="35"/>
    </w:rPr>
  </w:style>
  <w:style w:type="character" w:customStyle="1" w:styleId="Charffa">
    <w:name w:val="أماكن_الأنصاري Char"/>
    <w:link w:val="affffff7"/>
    <w:rsid w:val="00477BD1"/>
    <w:rPr>
      <w:rFonts w:cs="mylotus"/>
      <w:color w:val="FFC000"/>
      <w:sz w:val="36"/>
      <w:szCs w:val="35"/>
    </w:rPr>
  </w:style>
  <w:style w:type="paragraph" w:customStyle="1" w:styleId="a5">
    <w:name w:val="كلمات_الأنصاري"/>
    <w:basedOn w:val="a8"/>
    <w:link w:val="Charffb"/>
    <w:rsid w:val="00477BD1"/>
    <w:pPr>
      <w:numPr>
        <w:numId w:val="11"/>
      </w:numPr>
      <w:tabs>
        <w:tab w:val="left" w:pos="707"/>
        <w:tab w:val="left" w:pos="849"/>
        <w:tab w:val="left" w:pos="991"/>
        <w:tab w:val="left" w:pos="1133"/>
        <w:tab w:val="left" w:pos="1274"/>
        <w:tab w:val="left" w:pos="1416"/>
      </w:tabs>
      <w:adjustRightInd/>
      <w:spacing w:after="110" w:line="550" w:lineRule="exact"/>
      <w:ind w:left="0" w:firstLine="635"/>
      <w:jc w:val="lowKashida"/>
      <w:textAlignment w:val="auto"/>
    </w:pPr>
    <w:rPr>
      <w:rFonts w:cs="mylotus"/>
      <w:b/>
      <w:bCs/>
      <w:color w:val="001414"/>
      <w:sz w:val="36"/>
      <w:szCs w:val="35"/>
    </w:rPr>
  </w:style>
  <w:style w:type="character" w:customStyle="1" w:styleId="Charffb">
    <w:name w:val="كلمات_الأنصاري Char"/>
    <w:link w:val="a5"/>
    <w:rsid w:val="00477BD1"/>
    <w:rPr>
      <w:rFonts w:cs="mylotus"/>
      <w:b/>
      <w:bCs/>
      <w:color w:val="001414"/>
      <w:sz w:val="36"/>
      <w:szCs w:val="35"/>
    </w:rPr>
  </w:style>
  <w:style w:type="paragraph" w:customStyle="1" w:styleId="affffff8">
    <w:name w:val="أعلام_الأنصاري"/>
    <w:basedOn w:val="a8"/>
    <w:link w:val="Charffc"/>
    <w:rsid w:val="00477BD1"/>
    <w:pPr>
      <w:tabs>
        <w:tab w:val="left" w:pos="707"/>
        <w:tab w:val="left" w:pos="849"/>
        <w:tab w:val="left" w:pos="991"/>
        <w:tab w:val="left" w:pos="1133"/>
        <w:tab w:val="left" w:pos="1274"/>
        <w:tab w:val="left" w:pos="1416"/>
      </w:tabs>
      <w:adjustRightInd/>
      <w:spacing w:after="110" w:line="550" w:lineRule="exact"/>
      <w:jc w:val="lowKashida"/>
      <w:textAlignment w:val="auto"/>
    </w:pPr>
    <w:rPr>
      <w:rFonts w:cs="mylotus"/>
      <w:b/>
      <w:bCs/>
      <w:color w:val="FF0000"/>
      <w:sz w:val="36"/>
      <w:szCs w:val="35"/>
    </w:rPr>
  </w:style>
  <w:style w:type="character" w:customStyle="1" w:styleId="Charffc">
    <w:name w:val="أعلام_الأنصاري Char"/>
    <w:link w:val="affffff8"/>
    <w:rsid w:val="00477BD1"/>
    <w:rPr>
      <w:rFonts w:cs="mylotus"/>
      <w:b/>
      <w:bCs/>
      <w:color w:val="FF0000"/>
      <w:sz w:val="36"/>
      <w:szCs w:val="35"/>
    </w:rPr>
  </w:style>
  <w:style w:type="character" w:customStyle="1" w:styleId="-">
    <w:name w:val="عثماني-ق"/>
    <w:rsid w:val="00477BD1"/>
    <w:rPr>
      <w:rFonts w:cs="OthmaniQ"/>
      <w:dstrike w:val="0"/>
      <w:spacing w:val="0"/>
      <w:position w:val="0"/>
      <w:szCs w:val="32"/>
      <w:vertAlign w:val="baseline"/>
    </w:rPr>
  </w:style>
  <w:style w:type="character" w:customStyle="1" w:styleId="affffff9">
    <w:name w:val="عثماني_ع"/>
    <w:rsid w:val="00477BD1"/>
    <w:rPr>
      <w:rFonts w:cs="OthmaniA"/>
      <w:bCs/>
      <w:dstrike w:val="0"/>
      <w:spacing w:val="0"/>
      <w:position w:val="0"/>
      <w:szCs w:val="32"/>
      <w:vertAlign w:val="baseline"/>
    </w:rPr>
  </w:style>
  <w:style w:type="character" w:customStyle="1" w:styleId="affffffa">
    <w:name w:val="أقواس الآيات في الحاشية"/>
    <w:uiPriority w:val="1"/>
    <w:qFormat/>
    <w:rsid w:val="00477BD1"/>
    <w:rPr>
      <w:rFonts w:cs="ATraditional Arabic"/>
      <w:szCs w:val="24"/>
    </w:rPr>
  </w:style>
  <w:style w:type="character" w:customStyle="1" w:styleId="affffffb">
    <w:name w:val="أقواس الآيات في الدراسة"/>
    <w:uiPriority w:val="1"/>
    <w:qFormat/>
    <w:rsid w:val="00477BD1"/>
    <w:rPr>
      <w:rFonts w:cs="ATraditional Arabic"/>
      <w:szCs w:val="28"/>
    </w:rPr>
  </w:style>
  <w:style w:type="character" w:customStyle="1" w:styleId="affffffc">
    <w:name w:val="أقواس الآيات في الصدر"/>
    <w:uiPriority w:val="1"/>
    <w:qFormat/>
    <w:rsid w:val="00477BD1"/>
    <w:rPr>
      <w:rFonts w:cs="ATraditional Arabic"/>
      <w:b/>
      <w:bCs/>
      <w:sz w:val="36"/>
      <w:szCs w:val="36"/>
      <w:lang w:bidi="ar-EG"/>
    </w:rPr>
  </w:style>
  <w:style w:type="character" w:customStyle="1" w:styleId="affffffd">
    <w:name w:val="أقواس آيات نص المصنف"/>
    <w:uiPriority w:val="1"/>
    <w:qFormat/>
    <w:rsid w:val="00477BD1"/>
    <w:rPr>
      <w:rFonts w:cs="ATraditional Arabic"/>
      <w:b/>
      <w:bCs/>
      <w:sz w:val="32"/>
      <w:szCs w:val="32"/>
      <w:lang w:bidi="ar-EG"/>
    </w:rPr>
  </w:style>
  <w:style w:type="character" w:customStyle="1" w:styleId="affffffe">
    <w:name w:val="خط المصحف"/>
    <w:uiPriority w:val="1"/>
    <w:qFormat/>
    <w:rsid w:val="00477BD1"/>
    <w:rPr>
      <w:rFonts w:cs="KFGQPC Uthmanic Script HAFS"/>
      <w:szCs w:val="28"/>
    </w:rPr>
  </w:style>
  <w:style w:type="character" w:customStyle="1" w:styleId="afffffff">
    <w:name w:val="خط المصحف في الحاشية"/>
    <w:uiPriority w:val="1"/>
    <w:qFormat/>
    <w:rsid w:val="00477BD1"/>
    <w:rPr>
      <w:rFonts w:cs="KFGQPC Uthmanic Script HAFS"/>
      <w:szCs w:val="24"/>
    </w:rPr>
  </w:style>
  <w:style w:type="character" w:customStyle="1" w:styleId="afffffff0">
    <w:name w:val="خط المصحف في الدراسة"/>
    <w:uiPriority w:val="1"/>
    <w:qFormat/>
    <w:rsid w:val="00477BD1"/>
    <w:rPr>
      <w:rFonts w:cs="KFGQPC Uthmanic Script HAFS"/>
      <w:szCs w:val="28"/>
    </w:rPr>
  </w:style>
  <w:style w:type="character" w:customStyle="1" w:styleId="afffffff1">
    <w:name w:val="خط المصحف في الصدر"/>
    <w:uiPriority w:val="1"/>
    <w:qFormat/>
    <w:rsid w:val="00477BD1"/>
    <w:rPr>
      <w:rFonts w:cs="KFGQPC Uthmanic Script HAFS"/>
      <w:b/>
      <w:bCs/>
      <w:sz w:val="36"/>
      <w:szCs w:val="36"/>
      <w:lang w:bidi="ar-EG"/>
    </w:rPr>
  </w:style>
  <w:style w:type="character" w:customStyle="1" w:styleId="afffffff2">
    <w:name w:val="خط المصحف في المتن"/>
    <w:uiPriority w:val="1"/>
    <w:qFormat/>
    <w:rsid w:val="00477BD1"/>
    <w:rPr>
      <w:rFonts w:cs="KFGQPC Uthmanic Script HAFS"/>
      <w:b/>
      <w:bCs/>
      <w:sz w:val="32"/>
      <w:szCs w:val="32"/>
      <w:lang w:bidi="ar-EG"/>
    </w:rPr>
  </w:style>
  <w:style w:type="paragraph" w:customStyle="1" w:styleId="550">
    <w:name w:val="55"/>
    <w:basedOn w:val="affff5"/>
    <w:rsid w:val="00272C6B"/>
    <w:pPr>
      <w:tabs>
        <w:tab w:val="clear" w:pos="360"/>
      </w:tabs>
      <w:ind w:left="0" w:firstLine="0"/>
    </w:pPr>
    <w:rPr>
      <w:szCs w:val="44"/>
      <w:lang w:eastAsia="ar-SA"/>
    </w:rPr>
  </w:style>
  <w:style w:type="paragraph" w:customStyle="1" w:styleId="3a">
    <w:name w:val="فهيم 3"/>
    <w:basedOn w:val="a8"/>
    <w:link w:val="3Char3"/>
    <w:rsid w:val="00272C6B"/>
    <w:pPr>
      <w:widowControl/>
      <w:adjustRightInd/>
      <w:spacing w:line="240" w:lineRule="auto"/>
      <w:jc w:val="lowKashida"/>
      <w:textAlignment w:val="auto"/>
    </w:pPr>
    <w:rPr>
      <w:rFonts w:cs="Traditional Arabic"/>
      <w:bCs/>
      <w:sz w:val="40"/>
      <w:szCs w:val="36"/>
    </w:rPr>
  </w:style>
  <w:style w:type="character" w:customStyle="1" w:styleId="3Char3">
    <w:name w:val="فهيم 3 Char"/>
    <w:link w:val="3a"/>
    <w:rsid w:val="00272C6B"/>
    <w:rPr>
      <w:rFonts w:cs="Traditional Arabic"/>
      <w:bCs/>
      <w:sz w:val="40"/>
      <w:szCs w:val="36"/>
    </w:rPr>
  </w:style>
  <w:style w:type="paragraph" w:customStyle="1" w:styleId="3b">
    <w:name w:val="نمط3"/>
    <w:basedOn w:val="a8"/>
    <w:link w:val="3Char4"/>
    <w:rsid w:val="00272C6B"/>
    <w:pPr>
      <w:overflowPunct w:val="0"/>
      <w:autoSpaceDE w:val="0"/>
      <w:autoSpaceDN w:val="0"/>
      <w:spacing w:line="240" w:lineRule="auto"/>
      <w:ind w:firstLine="397"/>
      <w:jc w:val="lowKashida"/>
    </w:pPr>
    <w:rPr>
      <w:rFonts w:ascii="ArabTim" w:hAnsi="ArabTim" w:cs="Traditional Arabic"/>
      <w:sz w:val="28"/>
      <w:szCs w:val="34"/>
    </w:rPr>
  </w:style>
  <w:style w:type="character" w:customStyle="1" w:styleId="3Char4">
    <w:name w:val="نمط3 Char"/>
    <w:link w:val="3b"/>
    <w:rsid w:val="00272C6B"/>
    <w:rPr>
      <w:rFonts w:ascii="ArabTim" w:hAnsi="ArabTim" w:cs="Traditional Arabic"/>
      <w:sz w:val="28"/>
      <w:szCs w:val="34"/>
    </w:rPr>
  </w:style>
  <w:style w:type="paragraph" w:customStyle="1" w:styleId="1f7">
    <w:name w:val="احمد 1"/>
    <w:basedOn w:val="a8"/>
    <w:link w:val="1Char5"/>
    <w:rsid w:val="00272C6B"/>
    <w:pPr>
      <w:adjustRightInd/>
      <w:spacing w:line="240" w:lineRule="auto"/>
      <w:ind w:firstLine="397"/>
      <w:jc w:val="center"/>
      <w:textAlignment w:val="auto"/>
      <w:outlineLvl w:val="0"/>
    </w:pPr>
    <w:rPr>
      <w:rFonts w:ascii="Arial" w:hAnsi="Arial" w:cs="Monotype Koufi"/>
      <w:b/>
      <w:kern w:val="32"/>
      <w:sz w:val="36"/>
      <w:szCs w:val="34"/>
    </w:rPr>
  </w:style>
  <w:style w:type="character" w:customStyle="1" w:styleId="1Char5">
    <w:name w:val="احمد 1 Char"/>
    <w:link w:val="1f7"/>
    <w:rsid w:val="00272C6B"/>
    <w:rPr>
      <w:rFonts w:ascii="Arial" w:hAnsi="Arial" w:cs="Monotype Koufi"/>
      <w:b/>
      <w:kern w:val="32"/>
      <w:sz w:val="36"/>
      <w:szCs w:val="34"/>
    </w:rPr>
  </w:style>
  <w:style w:type="paragraph" w:customStyle="1" w:styleId="2f2">
    <w:name w:val="احمد 2"/>
    <w:basedOn w:val="a8"/>
    <w:link w:val="2Char3"/>
    <w:rsid w:val="00272C6B"/>
    <w:pPr>
      <w:adjustRightInd/>
      <w:spacing w:line="240" w:lineRule="auto"/>
      <w:ind w:firstLine="397"/>
      <w:jc w:val="center"/>
      <w:textAlignment w:val="auto"/>
      <w:outlineLvl w:val="1"/>
    </w:pPr>
    <w:rPr>
      <w:rFonts w:ascii="Arial" w:hAnsi="Arial" w:cs="Simplified Arabic"/>
      <w:b/>
      <w:bCs/>
      <w:sz w:val="34"/>
      <w:szCs w:val="34"/>
    </w:rPr>
  </w:style>
  <w:style w:type="character" w:customStyle="1" w:styleId="2Char3">
    <w:name w:val="احمد 2 Char"/>
    <w:link w:val="2f2"/>
    <w:rsid w:val="00272C6B"/>
    <w:rPr>
      <w:rFonts w:ascii="Arial" w:hAnsi="Arial" w:cs="Simplified Arabic"/>
      <w:b/>
      <w:bCs/>
      <w:sz w:val="34"/>
      <w:szCs w:val="34"/>
    </w:rPr>
  </w:style>
  <w:style w:type="character" w:customStyle="1" w:styleId="2Char0">
    <w:name w:val="نمط2 Char"/>
    <w:link w:val="27"/>
    <w:rsid w:val="00272C6B"/>
    <w:rPr>
      <w:rFonts w:cs="Traditional Arabic"/>
      <w:b/>
      <w:noProof/>
      <w:sz w:val="24"/>
      <w:szCs w:val="36"/>
      <w:lang w:eastAsia="ar-SA"/>
    </w:rPr>
  </w:style>
  <w:style w:type="paragraph" w:customStyle="1" w:styleId="3c">
    <w:name w:val="أنوان3"/>
    <w:basedOn w:val="27"/>
    <w:link w:val="3Char5"/>
    <w:rsid w:val="00272C6B"/>
    <w:pPr>
      <w:keepNext/>
      <w:pBdr>
        <w:top w:val="none" w:sz="0" w:space="0" w:color="auto"/>
        <w:left w:val="none" w:sz="0" w:space="0" w:color="auto"/>
        <w:bottom w:val="none" w:sz="0" w:space="0" w:color="auto"/>
        <w:right w:val="none" w:sz="0" w:space="0" w:color="auto"/>
      </w:pBdr>
      <w:spacing w:before="120"/>
      <w:jc w:val="left"/>
      <w:outlineLvl w:val="3"/>
    </w:pPr>
    <w:rPr>
      <w:rFonts w:ascii="AGA Arabesque" w:hAnsi="AGA Arabesque" w:cs="Simplified Arabic"/>
      <w:bCs/>
      <w:sz w:val="34"/>
      <w:szCs w:val="34"/>
    </w:rPr>
  </w:style>
  <w:style w:type="character" w:customStyle="1" w:styleId="3Char5">
    <w:name w:val="أنوان3 Char"/>
    <w:link w:val="3c"/>
    <w:rsid w:val="00272C6B"/>
    <w:rPr>
      <w:rFonts w:ascii="AGA Arabesque" w:hAnsi="AGA Arabesque" w:cs="Simplified Arabic"/>
      <w:b/>
      <w:bCs/>
      <w:noProof/>
      <w:sz w:val="34"/>
      <w:szCs w:val="34"/>
      <w:lang w:eastAsia="ar-SA"/>
    </w:rPr>
  </w:style>
  <w:style w:type="paragraph" w:customStyle="1" w:styleId="2f3">
    <w:name w:val="أنوان2"/>
    <w:basedOn w:val="27"/>
    <w:link w:val="2Char4"/>
    <w:rsid w:val="00272C6B"/>
    <w:pPr>
      <w:keepNext/>
      <w:pBdr>
        <w:top w:val="none" w:sz="0" w:space="0" w:color="auto"/>
        <w:left w:val="none" w:sz="0" w:space="0" w:color="auto"/>
        <w:bottom w:val="none" w:sz="0" w:space="0" w:color="auto"/>
        <w:right w:val="none" w:sz="0" w:space="0" w:color="auto"/>
      </w:pBdr>
      <w:spacing w:before="120"/>
      <w:jc w:val="center"/>
      <w:outlineLvl w:val="3"/>
    </w:pPr>
    <w:rPr>
      <w:rFonts w:ascii="AGA Arabesque" w:hAnsi="AGA Arabesque" w:cs="Simplified Arabic"/>
      <w:bCs/>
      <w:sz w:val="34"/>
      <w:szCs w:val="34"/>
    </w:rPr>
  </w:style>
  <w:style w:type="character" w:customStyle="1" w:styleId="2Char4">
    <w:name w:val="أنوان2 Char"/>
    <w:link w:val="2f3"/>
    <w:rsid w:val="00272C6B"/>
    <w:rPr>
      <w:rFonts w:ascii="AGA Arabesque" w:hAnsi="AGA Arabesque" w:cs="Simplified Arabic"/>
      <w:b/>
      <w:bCs/>
      <w:noProof/>
      <w:sz w:val="34"/>
      <w:szCs w:val="34"/>
      <w:lang w:eastAsia="ar-SA"/>
    </w:rPr>
  </w:style>
  <w:style w:type="character" w:customStyle="1" w:styleId="CharChar12">
    <w:name w:val="Char Char12"/>
    <w:rsid w:val="00272C6B"/>
    <w:rPr>
      <w:rFonts w:cs="AF_Jeddah"/>
      <w:sz w:val="48"/>
      <w:szCs w:val="48"/>
      <w:lang w:val="en-US" w:eastAsia="ar-SA" w:bidi="ar-SA"/>
    </w:rPr>
  </w:style>
  <w:style w:type="character" w:customStyle="1" w:styleId="CharChar21">
    <w:name w:val="Char Char21"/>
    <w:rsid w:val="00272C6B"/>
    <w:rPr>
      <w:rFonts w:cs="AF_Jeddah"/>
      <w:sz w:val="48"/>
      <w:szCs w:val="48"/>
      <w:lang w:val="en-US" w:eastAsia="ar-SA" w:bidi="ar-SA"/>
    </w:rPr>
  </w:style>
  <w:style w:type="paragraph" w:customStyle="1" w:styleId="mylotus3mylotus316">
    <w:name w:val="نمط (لاتيني) mylotus3 (العربية وغيرها) mylotus3 ‏16 نقطة مضبوطة"/>
    <w:basedOn w:val="a8"/>
    <w:rsid w:val="00272C6B"/>
    <w:pPr>
      <w:widowControl/>
      <w:adjustRightInd/>
      <w:spacing w:line="240" w:lineRule="auto"/>
      <w:textAlignment w:val="auto"/>
    </w:pPr>
    <w:rPr>
      <w:rFonts w:ascii="mylotus3" w:hAnsi="mylotus3" w:cs="mylotus3"/>
      <w:sz w:val="32"/>
      <w:szCs w:val="32"/>
    </w:rPr>
  </w:style>
  <w:style w:type="character" w:customStyle="1" w:styleId="11CharCharCharChar">
    <w:name w:val="عنوان 1;أحمد 1 Char Char Char Char"/>
    <w:rsid w:val="00272C6B"/>
    <w:rPr>
      <w:rFonts w:cs="AF_Jeddah"/>
      <w:sz w:val="48"/>
      <w:szCs w:val="48"/>
      <w:lang w:val="en-US" w:eastAsia="ar-SA" w:bidi="ar-SA"/>
    </w:rPr>
  </w:style>
  <w:style w:type="character" w:customStyle="1" w:styleId="CharChar17">
    <w:name w:val="Char Char17"/>
    <w:rsid w:val="00272C6B"/>
    <w:rPr>
      <w:rFonts w:cs="AF_Jeddah"/>
      <w:b/>
      <w:sz w:val="44"/>
      <w:szCs w:val="56"/>
      <w:lang w:val="en-US" w:eastAsia="ar-SA" w:bidi="ar-SA"/>
    </w:rPr>
  </w:style>
  <w:style w:type="character" w:customStyle="1" w:styleId="CharChar20">
    <w:name w:val="Char Char20"/>
    <w:rsid w:val="00272C6B"/>
    <w:rPr>
      <w:rFonts w:cs="Traditional Arabic"/>
      <w:sz w:val="28"/>
      <w:szCs w:val="28"/>
      <w:lang w:val="en-US" w:eastAsia="ar-SA" w:bidi="ar-SA"/>
    </w:rPr>
  </w:style>
  <w:style w:type="character" w:customStyle="1" w:styleId="CharChar19">
    <w:name w:val="Char Char19"/>
    <w:rsid w:val="00272C6B"/>
    <w:rPr>
      <w:rFonts w:cs="AF_Jeddah"/>
      <w:b/>
      <w:sz w:val="44"/>
      <w:szCs w:val="56"/>
      <w:lang w:val="en-US" w:eastAsia="ar-SA" w:bidi="ar-SA"/>
    </w:rPr>
  </w:style>
  <w:style w:type="character" w:customStyle="1" w:styleId="postbody">
    <w:name w:val="postbody"/>
    <w:rsid w:val="00272C6B"/>
  </w:style>
  <w:style w:type="character" w:customStyle="1" w:styleId="1Char10">
    <w:name w:val="عنوان 1 Char1"/>
    <w:aliases w:val="أحمد 1 Char1"/>
    <w:rsid w:val="00272C6B"/>
    <w:rPr>
      <w:rFonts w:ascii="Cambria" w:eastAsia="Times New Roman" w:hAnsi="Cambria" w:cs="Times New Roman"/>
      <w:b/>
      <w:bCs/>
      <w:color w:val="365F91"/>
      <w:sz w:val="28"/>
      <w:szCs w:val="28"/>
      <w:lang w:eastAsia="ar-SA"/>
    </w:rPr>
  </w:style>
  <w:style w:type="character" w:customStyle="1" w:styleId="2Char10">
    <w:name w:val="عنوان 2 Char1"/>
    <w:aliases w:val="أحمد 2 Char1,سكينة2 Char1"/>
    <w:uiPriority w:val="9"/>
    <w:rsid w:val="00272C6B"/>
    <w:rPr>
      <w:rFonts w:ascii="Cambria" w:eastAsia="Times New Roman" w:hAnsi="Cambria" w:cs="Times New Roman"/>
      <w:b/>
      <w:bCs/>
      <w:color w:val="4F81BD"/>
      <w:sz w:val="26"/>
      <w:szCs w:val="26"/>
      <w:lang w:eastAsia="ar-SA"/>
    </w:rPr>
  </w:style>
  <w:style w:type="character" w:customStyle="1" w:styleId="Char14">
    <w:name w:val="عنوان فرعي Char1"/>
    <w:aliases w:val="عنوان فرعي 1 Char1"/>
    <w:rsid w:val="00272C6B"/>
    <w:rPr>
      <w:rFonts w:ascii="Cambria" w:eastAsia="Times New Roman" w:hAnsi="Cambria" w:cs="Times New Roman"/>
      <w:i/>
      <w:iCs/>
      <w:color w:val="4F81BD"/>
      <w:spacing w:val="15"/>
      <w:sz w:val="24"/>
      <w:szCs w:val="24"/>
      <w:lang w:eastAsia="ar-SA"/>
    </w:rPr>
  </w:style>
  <w:style w:type="character" w:customStyle="1" w:styleId="CharChar2110">
    <w:name w:val="Char Char2110"/>
    <w:rsid w:val="00272C6B"/>
    <w:rPr>
      <w:rFonts w:cs="AF_Jeddah" w:hint="cs"/>
      <w:sz w:val="48"/>
      <w:szCs w:val="48"/>
      <w:lang w:val="en-US" w:eastAsia="ar-SA" w:bidi="ar-SA"/>
    </w:rPr>
  </w:style>
  <w:style w:type="character" w:customStyle="1" w:styleId="1CharCharCharChar1">
    <w:name w:val="أحمد 1 Char Char Char Char1"/>
    <w:rsid w:val="00272C6B"/>
    <w:rPr>
      <w:rFonts w:cs="AF_Jeddah" w:hint="cs"/>
      <w:sz w:val="48"/>
      <w:szCs w:val="48"/>
      <w:lang w:val="en-US" w:eastAsia="ar-SA" w:bidi="ar-SA"/>
    </w:rPr>
  </w:style>
  <w:style w:type="character" w:customStyle="1" w:styleId="CharChar171">
    <w:name w:val="Char Char171"/>
    <w:rsid w:val="00272C6B"/>
    <w:rPr>
      <w:rFonts w:cs="AF_Jeddah" w:hint="cs"/>
      <w:b/>
      <w:bCs w:val="0"/>
      <w:sz w:val="44"/>
      <w:szCs w:val="56"/>
      <w:lang w:val="en-US" w:eastAsia="ar-SA" w:bidi="ar-SA"/>
    </w:rPr>
  </w:style>
  <w:style w:type="character" w:customStyle="1" w:styleId="CharChar201">
    <w:name w:val="Char Char201"/>
    <w:rsid w:val="00272C6B"/>
    <w:rPr>
      <w:rFonts w:ascii="Traditional Arabic" w:hAnsi="Traditional Arabic" w:cs="Traditional Arabic" w:hint="default"/>
      <w:sz w:val="28"/>
      <w:szCs w:val="28"/>
      <w:lang w:val="en-US" w:eastAsia="ar-SA" w:bidi="ar-SA"/>
    </w:rPr>
  </w:style>
  <w:style w:type="character" w:customStyle="1" w:styleId="CharChar191">
    <w:name w:val="Char Char191"/>
    <w:rsid w:val="00272C6B"/>
    <w:rPr>
      <w:rFonts w:cs="AF_Jeddah" w:hint="cs"/>
      <w:b/>
      <w:bCs w:val="0"/>
      <w:sz w:val="44"/>
      <w:szCs w:val="56"/>
      <w:lang w:val="en-US" w:eastAsia="ar-SA" w:bidi="ar-SA"/>
    </w:rPr>
  </w:style>
  <w:style w:type="character" w:customStyle="1" w:styleId="CharChar181">
    <w:name w:val="Char Char181"/>
    <w:rsid w:val="00272C6B"/>
    <w:rPr>
      <w:rFonts w:ascii="Traditional Arabic" w:hAnsi="Traditional Arabic" w:cs="Traditional Arabic" w:hint="default"/>
      <w:bCs/>
      <w:sz w:val="28"/>
      <w:szCs w:val="36"/>
      <w:lang w:val="en-US" w:eastAsia="ar-SA" w:bidi="ar-SA"/>
    </w:rPr>
  </w:style>
  <w:style w:type="paragraph" w:customStyle="1" w:styleId="CharCharCharChar">
    <w:name w:val="Char Char Char Char"/>
    <w:basedOn w:val="a8"/>
    <w:rsid w:val="00272C6B"/>
    <w:pPr>
      <w:widowControl/>
      <w:adjustRightInd/>
      <w:spacing w:line="240" w:lineRule="auto"/>
      <w:jc w:val="left"/>
      <w:textAlignment w:val="auto"/>
    </w:pPr>
    <w:rPr>
      <w:rFonts w:ascii="Tahoma" w:hAnsi="Tahoma"/>
    </w:rPr>
  </w:style>
  <w:style w:type="table" w:styleId="afffffff3">
    <w:name w:val="Table Elegant"/>
    <w:basedOn w:val="aa"/>
    <w:rsid w:val="00272C6B"/>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dTable1Light-Accent3">
    <w:name w:val="Grid Table 1 Light - Accent 3"/>
    <w:basedOn w:val="aa"/>
    <w:uiPriority w:val="46"/>
    <w:rsid w:val="00272C6B"/>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2f4">
    <w:name w:val="Table Web 2"/>
    <w:basedOn w:val="aa"/>
    <w:rsid w:val="00272C6B"/>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TML0">
    <w:name w:val="HTML Preformatted"/>
    <w:basedOn w:val="a8"/>
    <w:link w:val="HTMLChar"/>
    <w:uiPriority w:val="99"/>
    <w:unhideWhenUsed/>
    <w:rsid w:val="00742F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jc w:val="left"/>
      <w:textAlignment w:val="auto"/>
    </w:pPr>
    <w:rPr>
      <w:rFonts w:ascii="Courier New" w:hAnsi="Courier New" w:cs="Courier New"/>
      <w:sz w:val="20"/>
      <w:szCs w:val="20"/>
    </w:rPr>
  </w:style>
  <w:style w:type="character" w:customStyle="1" w:styleId="HTMLChar">
    <w:name w:val="بتنسيق HTML مسبق Char"/>
    <w:link w:val="HTML0"/>
    <w:uiPriority w:val="99"/>
    <w:rsid w:val="00742F36"/>
    <w:rPr>
      <w:rFonts w:ascii="Courier New" w:hAnsi="Courier New" w:cs="Courier New"/>
    </w:rPr>
  </w:style>
  <w:style w:type="numbering" w:customStyle="1" w:styleId="270">
    <w:name w:val="بلا قائمة27"/>
    <w:next w:val="ab"/>
    <w:uiPriority w:val="99"/>
    <w:semiHidden/>
    <w:unhideWhenUsed/>
    <w:rsid w:val="00F77586"/>
  </w:style>
  <w:style w:type="paragraph" w:customStyle="1" w:styleId="1f8">
    <w:name w:val="سرد الفقرات1"/>
    <w:basedOn w:val="a8"/>
    <w:link w:val="Charffd"/>
    <w:uiPriority w:val="34"/>
    <w:qFormat/>
    <w:rsid w:val="00F77586"/>
    <w:pPr>
      <w:widowControl/>
      <w:adjustRightInd/>
      <w:spacing w:line="240" w:lineRule="auto"/>
      <w:ind w:left="720"/>
      <w:jc w:val="left"/>
      <w:textAlignment w:val="auto"/>
    </w:pPr>
    <w:rPr>
      <w:rFonts w:cs="Simplified Arabic"/>
      <w:sz w:val="28"/>
      <w:szCs w:val="32"/>
      <w:lang w:bidi="ar-EG"/>
    </w:rPr>
  </w:style>
  <w:style w:type="character" w:customStyle="1" w:styleId="postbody1">
    <w:name w:val="postbody1"/>
    <w:uiPriority w:val="99"/>
    <w:rsid w:val="00F77586"/>
    <w:rPr>
      <w:sz w:val="19"/>
    </w:rPr>
  </w:style>
  <w:style w:type="table" w:customStyle="1" w:styleId="191">
    <w:name w:val="شبكة جدول19"/>
    <w:basedOn w:val="aa"/>
    <w:next w:val="af5"/>
    <w:uiPriority w:val="99"/>
    <w:rsid w:val="00F775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بلا قائمة28"/>
    <w:next w:val="ab"/>
    <w:uiPriority w:val="99"/>
    <w:semiHidden/>
    <w:unhideWhenUsed/>
    <w:rsid w:val="00882B56"/>
  </w:style>
  <w:style w:type="table" w:customStyle="1" w:styleId="201">
    <w:name w:val="شبكة جدول20"/>
    <w:basedOn w:val="aa"/>
    <w:next w:val="af5"/>
    <w:uiPriority w:val="59"/>
    <w:rsid w:val="00882B56"/>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بلا قائمة29"/>
    <w:next w:val="ab"/>
    <w:uiPriority w:val="99"/>
    <w:semiHidden/>
    <w:unhideWhenUsed/>
    <w:rsid w:val="00066441"/>
  </w:style>
  <w:style w:type="table" w:customStyle="1" w:styleId="211">
    <w:name w:val="شبكة جدول21"/>
    <w:basedOn w:val="aa"/>
    <w:next w:val="af5"/>
    <w:uiPriority w:val="59"/>
    <w:rsid w:val="0006644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بلا قائمة30"/>
    <w:next w:val="ab"/>
    <w:uiPriority w:val="99"/>
    <w:semiHidden/>
    <w:unhideWhenUsed/>
    <w:rsid w:val="00C572BA"/>
  </w:style>
  <w:style w:type="character" w:customStyle="1" w:styleId="tips2">
    <w:name w:val="tips2"/>
    <w:rsid w:val="00C572BA"/>
  </w:style>
  <w:style w:type="numbering" w:customStyle="1" w:styleId="310">
    <w:name w:val="بلا قائمة31"/>
    <w:next w:val="ab"/>
    <w:uiPriority w:val="99"/>
    <w:semiHidden/>
    <w:unhideWhenUsed/>
    <w:rsid w:val="00505D9A"/>
  </w:style>
  <w:style w:type="numbering" w:customStyle="1" w:styleId="320">
    <w:name w:val="بلا قائمة32"/>
    <w:next w:val="ab"/>
    <w:uiPriority w:val="99"/>
    <w:semiHidden/>
    <w:unhideWhenUsed/>
    <w:rsid w:val="001C528A"/>
  </w:style>
  <w:style w:type="character" w:customStyle="1" w:styleId="red1">
    <w:name w:val="red1"/>
    <w:rsid w:val="001C528A"/>
    <w:rPr>
      <w:color w:val="FF0000"/>
    </w:rPr>
  </w:style>
  <w:style w:type="character" w:customStyle="1" w:styleId="title1">
    <w:name w:val="title1"/>
    <w:rsid w:val="001C528A"/>
    <w:rPr>
      <w:color w:val="A52A2A"/>
    </w:rPr>
  </w:style>
  <w:style w:type="character" w:customStyle="1" w:styleId="info-item1">
    <w:name w:val="info-item1"/>
    <w:rsid w:val="001C528A"/>
    <w:rPr>
      <w:vanish w:val="0"/>
      <w:webHidden w:val="0"/>
      <w:specVanish w:val="0"/>
    </w:rPr>
  </w:style>
  <w:style w:type="character" w:customStyle="1" w:styleId="info-desc1">
    <w:name w:val="info-desc1"/>
    <w:rsid w:val="001C528A"/>
  </w:style>
  <w:style w:type="character" w:customStyle="1" w:styleId="info-title1">
    <w:name w:val="info-title1"/>
    <w:rsid w:val="001C528A"/>
    <w:rPr>
      <w:b/>
      <w:bCs/>
    </w:rPr>
  </w:style>
  <w:style w:type="character" w:customStyle="1" w:styleId="aaya1">
    <w:name w:val="aaya1"/>
    <w:rsid w:val="001C528A"/>
    <w:rPr>
      <w:rFonts w:ascii="Amiri" w:hAnsi="Amiri" w:hint="default"/>
      <w:b/>
      <w:bCs/>
      <w:color w:val="004C00"/>
    </w:rPr>
  </w:style>
  <w:style w:type="character" w:customStyle="1" w:styleId="sora1">
    <w:name w:val="sora1"/>
    <w:rsid w:val="001C528A"/>
    <w:rPr>
      <w:color w:val="B3112E"/>
    </w:rPr>
  </w:style>
  <w:style w:type="character" w:customStyle="1" w:styleId="matn1">
    <w:name w:val="matn1"/>
    <w:rsid w:val="001C528A"/>
    <w:rPr>
      <w:color w:val="0000AF"/>
    </w:rPr>
  </w:style>
  <w:style w:type="numbering" w:customStyle="1" w:styleId="330">
    <w:name w:val="بلا قائمة33"/>
    <w:next w:val="ab"/>
    <w:uiPriority w:val="99"/>
    <w:semiHidden/>
    <w:rsid w:val="000F0532"/>
  </w:style>
  <w:style w:type="table" w:customStyle="1" w:styleId="221">
    <w:name w:val="شبكة جدول22"/>
    <w:basedOn w:val="aa"/>
    <w:next w:val="af5"/>
    <w:rsid w:val="000F053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بلا قائمة34"/>
    <w:next w:val="ab"/>
    <w:uiPriority w:val="99"/>
    <w:semiHidden/>
    <w:unhideWhenUsed/>
    <w:rsid w:val="00A65175"/>
  </w:style>
  <w:style w:type="numbering" w:customStyle="1" w:styleId="3d">
    <w:name w:val="ترقيم نقطي3"/>
    <w:rsid w:val="00A65175"/>
  </w:style>
  <w:style w:type="numbering" w:customStyle="1" w:styleId="3e">
    <w:name w:val="ترقيم بحروف بمستويين3"/>
    <w:rsid w:val="00A65175"/>
  </w:style>
  <w:style w:type="numbering" w:customStyle="1" w:styleId="3f">
    <w:name w:val="ترقيم بثلاثة مستويات3"/>
    <w:rsid w:val="00A65175"/>
  </w:style>
  <w:style w:type="paragraph" w:customStyle="1" w:styleId="1f9">
    <w:name w:val="سرد الفقرات1"/>
    <w:basedOn w:val="a8"/>
    <w:uiPriority w:val="34"/>
    <w:qFormat/>
    <w:rsid w:val="00A65175"/>
    <w:pPr>
      <w:widowControl/>
      <w:adjustRightInd/>
      <w:spacing w:line="240" w:lineRule="auto"/>
      <w:ind w:left="720"/>
      <w:jc w:val="left"/>
      <w:textAlignment w:val="auto"/>
    </w:pPr>
  </w:style>
  <w:style w:type="table" w:customStyle="1" w:styleId="231">
    <w:name w:val="شبكة جدول23"/>
    <w:basedOn w:val="aa"/>
    <w:next w:val="af5"/>
    <w:rsid w:val="00A65175"/>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0">
    <w:name w:val="نمط100"/>
    <w:basedOn w:val="13"/>
    <w:rsid w:val="00A65175"/>
    <w:pPr>
      <w:keepNext w:val="0"/>
      <w:framePr w:w="1089" w:h="363" w:wrap="around" w:vAnchor="text" w:hAnchor="page" w:x="443" w:y="-5"/>
      <w:adjustRightInd/>
      <w:spacing w:before="0" w:after="0" w:line="240" w:lineRule="auto"/>
      <w:textAlignment w:val="auto"/>
    </w:pPr>
    <w:rPr>
      <w:rFonts w:eastAsia="SimSun" w:cs="Mudir MT"/>
      <w:bCs/>
      <w:color w:val="99CC00"/>
      <w:sz w:val="18"/>
      <w:szCs w:val="18"/>
      <w:lang w:eastAsia="zh-CN"/>
    </w:rPr>
  </w:style>
  <w:style w:type="paragraph" w:customStyle="1" w:styleId="afffffff4">
    <w:name w:val="ش"/>
    <w:basedOn w:val="a8"/>
    <w:link w:val="Charffe"/>
    <w:rsid w:val="00A65175"/>
    <w:pPr>
      <w:adjustRightInd/>
      <w:spacing w:before="120" w:line="312" w:lineRule="auto"/>
      <w:ind w:firstLine="567"/>
      <w:jc w:val="lowKashida"/>
      <w:textAlignment w:val="auto"/>
    </w:pPr>
    <w:rPr>
      <w:sz w:val="28"/>
      <w:szCs w:val="36"/>
    </w:rPr>
  </w:style>
  <w:style w:type="character" w:customStyle="1" w:styleId="Charffe">
    <w:name w:val="ش Char"/>
    <w:link w:val="afffffff4"/>
    <w:rsid w:val="00A65175"/>
    <w:rPr>
      <w:sz w:val="28"/>
      <w:szCs w:val="36"/>
    </w:rPr>
  </w:style>
  <w:style w:type="paragraph" w:customStyle="1" w:styleId="afffffff5">
    <w:name w:val="بب"/>
    <w:basedOn w:val="a8"/>
    <w:link w:val="Charfff"/>
    <w:rsid w:val="00A65175"/>
    <w:pPr>
      <w:widowControl/>
      <w:adjustRightInd/>
      <w:spacing w:line="228" w:lineRule="auto"/>
      <w:ind w:left="340" w:hanging="340"/>
      <w:jc w:val="lowKashida"/>
      <w:textAlignment w:val="auto"/>
    </w:pPr>
    <w:rPr>
      <w:rFonts w:ascii="Lotus Linotype" w:hAnsi="Lotus Linotype" w:cs="Traditional Arabic"/>
      <w:b/>
      <w:color w:val="000000"/>
      <w:sz w:val="28"/>
      <w:szCs w:val="28"/>
    </w:rPr>
  </w:style>
  <w:style w:type="character" w:customStyle="1" w:styleId="Charfff">
    <w:name w:val="بب Char"/>
    <w:link w:val="afffffff5"/>
    <w:rsid w:val="00A65175"/>
    <w:rPr>
      <w:rFonts w:ascii="Lotus Linotype" w:hAnsi="Lotus Linotype" w:cs="Traditional Arabic"/>
      <w:b/>
      <w:color w:val="000000"/>
      <w:sz w:val="28"/>
      <w:szCs w:val="28"/>
    </w:rPr>
  </w:style>
  <w:style w:type="character" w:customStyle="1" w:styleId="1Char6">
    <w:name w:val="نمط1 Char"/>
    <w:rsid w:val="00A65175"/>
    <w:rPr>
      <w:sz w:val="52"/>
      <w:szCs w:val="50"/>
      <w:u w:val="single"/>
    </w:rPr>
  </w:style>
  <w:style w:type="character" w:customStyle="1" w:styleId="3Char0">
    <w:name w:val="3 Char"/>
    <w:link w:val="31"/>
    <w:rsid w:val="00A65175"/>
    <w:rPr>
      <w:rFonts w:cs="Traditional Arabic"/>
      <w:b/>
      <w:bCs/>
      <w:color w:val="000000"/>
      <w:sz w:val="36"/>
      <w:szCs w:val="36"/>
      <w:lang w:bidi="ar-JO"/>
    </w:rPr>
  </w:style>
  <w:style w:type="paragraph" w:customStyle="1" w:styleId="222">
    <w:name w:val="22"/>
    <w:basedOn w:val="a8"/>
    <w:rsid w:val="00A65175"/>
    <w:pPr>
      <w:adjustRightInd/>
      <w:spacing w:before="240" w:line="312" w:lineRule="auto"/>
      <w:textAlignment w:val="auto"/>
    </w:pPr>
    <w:rPr>
      <w:rFonts w:ascii="Traditional Arabic" w:hAnsi="Traditional Arabic" w:cs="Sultan bold"/>
      <w:sz w:val="38"/>
      <w:szCs w:val="38"/>
    </w:rPr>
  </w:style>
  <w:style w:type="numbering" w:customStyle="1" w:styleId="350">
    <w:name w:val="بلا قائمة35"/>
    <w:next w:val="ab"/>
    <w:uiPriority w:val="99"/>
    <w:semiHidden/>
    <w:unhideWhenUsed/>
    <w:rsid w:val="0009612B"/>
  </w:style>
  <w:style w:type="numbering" w:customStyle="1" w:styleId="NoList1">
    <w:name w:val="No List1"/>
    <w:next w:val="ab"/>
    <w:uiPriority w:val="99"/>
    <w:semiHidden/>
    <w:unhideWhenUsed/>
    <w:rsid w:val="0009612B"/>
  </w:style>
  <w:style w:type="numbering" w:customStyle="1" w:styleId="NoList11">
    <w:name w:val="No List11"/>
    <w:next w:val="ab"/>
    <w:uiPriority w:val="99"/>
    <w:semiHidden/>
    <w:unhideWhenUsed/>
    <w:rsid w:val="0009612B"/>
  </w:style>
  <w:style w:type="numbering" w:customStyle="1" w:styleId="NoList2">
    <w:name w:val="No List2"/>
    <w:next w:val="ab"/>
    <w:uiPriority w:val="99"/>
    <w:semiHidden/>
    <w:unhideWhenUsed/>
    <w:rsid w:val="0009612B"/>
  </w:style>
  <w:style w:type="numbering" w:customStyle="1" w:styleId="NoList111">
    <w:name w:val="No List111"/>
    <w:next w:val="ab"/>
    <w:uiPriority w:val="99"/>
    <w:semiHidden/>
    <w:unhideWhenUsed/>
    <w:rsid w:val="0009612B"/>
  </w:style>
  <w:style w:type="character" w:customStyle="1" w:styleId="null">
    <w:name w:val="null"/>
    <w:rsid w:val="0009612B"/>
    <w:rPr>
      <w:rFonts w:cs="Times New Roman"/>
    </w:rPr>
  </w:style>
  <w:style w:type="numbering" w:customStyle="1" w:styleId="NoList1111">
    <w:name w:val="No List1111"/>
    <w:next w:val="ab"/>
    <w:uiPriority w:val="99"/>
    <w:semiHidden/>
    <w:unhideWhenUsed/>
    <w:rsid w:val="0009612B"/>
  </w:style>
  <w:style w:type="numbering" w:customStyle="1" w:styleId="NoList3">
    <w:name w:val="No List3"/>
    <w:next w:val="ab"/>
    <w:uiPriority w:val="99"/>
    <w:semiHidden/>
    <w:unhideWhenUsed/>
    <w:rsid w:val="0009612B"/>
  </w:style>
  <w:style w:type="numbering" w:customStyle="1" w:styleId="NoList12">
    <w:name w:val="No List12"/>
    <w:next w:val="ab"/>
    <w:uiPriority w:val="99"/>
    <w:semiHidden/>
    <w:unhideWhenUsed/>
    <w:rsid w:val="0009612B"/>
  </w:style>
  <w:style w:type="numbering" w:customStyle="1" w:styleId="NoList21">
    <w:name w:val="No List21"/>
    <w:next w:val="ab"/>
    <w:uiPriority w:val="99"/>
    <w:semiHidden/>
    <w:unhideWhenUsed/>
    <w:rsid w:val="0009612B"/>
  </w:style>
  <w:style w:type="numbering" w:customStyle="1" w:styleId="NoList112">
    <w:name w:val="No List112"/>
    <w:next w:val="ab"/>
    <w:uiPriority w:val="99"/>
    <w:semiHidden/>
    <w:unhideWhenUsed/>
    <w:rsid w:val="0009612B"/>
  </w:style>
  <w:style w:type="numbering" w:customStyle="1" w:styleId="NoList4">
    <w:name w:val="No List4"/>
    <w:next w:val="ab"/>
    <w:uiPriority w:val="99"/>
    <w:semiHidden/>
    <w:unhideWhenUsed/>
    <w:rsid w:val="0009612B"/>
  </w:style>
  <w:style w:type="numbering" w:customStyle="1" w:styleId="NoList13">
    <w:name w:val="No List13"/>
    <w:next w:val="ab"/>
    <w:uiPriority w:val="99"/>
    <w:semiHidden/>
    <w:unhideWhenUsed/>
    <w:rsid w:val="0009612B"/>
  </w:style>
  <w:style w:type="numbering" w:customStyle="1" w:styleId="NoList22">
    <w:name w:val="No List22"/>
    <w:next w:val="ab"/>
    <w:uiPriority w:val="99"/>
    <w:semiHidden/>
    <w:unhideWhenUsed/>
    <w:rsid w:val="0009612B"/>
  </w:style>
  <w:style w:type="numbering" w:customStyle="1" w:styleId="NoList113">
    <w:name w:val="No List113"/>
    <w:next w:val="ab"/>
    <w:uiPriority w:val="99"/>
    <w:semiHidden/>
    <w:unhideWhenUsed/>
    <w:rsid w:val="0009612B"/>
  </w:style>
  <w:style w:type="numbering" w:customStyle="1" w:styleId="NoList5">
    <w:name w:val="No List5"/>
    <w:next w:val="ab"/>
    <w:uiPriority w:val="99"/>
    <w:semiHidden/>
    <w:unhideWhenUsed/>
    <w:rsid w:val="0009612B"/>
  </w:style>
  <w:style w:type="numbering" w:customStyle="1" w:styleId="NoList14">
    <w:name w:val="No List14"/>
    <w:next w:val="ab"/>
    <w:uiPriority w:val="99"/>
    <w:semiHidden/>
    <w:unhideWhenUsed/>
    <w:rsid w:val="0009612B"/>
  </w:style>
  <w:style w:type="numbering" w:customStyle="1" w:styleId="NoList23">
    <w:name w:val="No List23"/>
    <w:next w:val="ab"/>
    <w:uiPriority w:val="99"/>
    <w:semiHidden/>
    <w:unhideWhenUsed/>
    <w:rsid w:val="0009612B"/>
  </w:style>
  <w:style w:type="numbering" w:customStyle="1" w:styleId="NoList114">
    <w:name w:val="No List114"/>
    <w:next w:val="ab"/>
    <w:uiPriority w:val="99"/>
    <w:semiHidden/>
    <w:unhideWhenUsed/>
    <w:rsid w:val="0009612B"/>
  </w:style>
  <w:style w:type="numbering" w:customStyle="1" w:styleId="NoList6">
    <w:name w:val="No List6"/>
    <w:next w:val="ab"/>
    <w:uiPriority w:val="99"/>
    <w:semiHidden/>
    <w:unhideWhenUsed/>
    <w:rsid w:val="0009612B"/>
  </w:style>
  <w:style w:type="numbering" w:customStyle="1" w:styleId="NoList15">
    <w:name w:val="No List15"/>
    <w:next w:val="ab"/>
    <w:uiPriority w:val="99"/>
    <w:semiHidden/>
    <w:unhideWhenUsed/>
    <w:rsid w:val="0009612B"/>
  </w:style>
  <w:style w:type="numbering" w:customStyle="1" w:styleId="NoList24">
    <w:name w:val="No List24"/>
    <w:next w:val="ab"/>
    <w:uiPriority w:val="99"/>
    <w:semiHidden/>
    <w:unhideWhenUsed/>
    <w:rsid w:val="0009612B"/>
  </w:style>
  <w:style w:type="numbering" w:customStyle="1" w:styleId="NoList115">
    <w:name w:val="No List115"/>
    <w:next w:val="ab"/>
    <w:uiPriority w:val="99"/>
    <w:semiHidden/>
    <w:unhideWhenUsed/>
    <w:rsid w:val="0009612B"/>
  </w:style>
  <w:style w:type="numbering" w:customStyle="1" w:styleId="NoList1112">
    <w:name w:val="No List1112"/>
    <w:next w:val="ab"/>
    <w:uiPriority w:val="99"/>
    <w:semiHidden/>
    <w:unhideWhenUsed/>
    <w:rsid w:val="0009612B"/>
  </w:style>
  <w:style w:type="numbering" w:customStyle="1" w:styleId="NoList31">
    <w:name w:val="No List31"/>
    <w:next w:val="ab"/>
    <w:uiPriority w:val="99"/>
    <w:semiHidden/>
    <w:unhideWhenUsed/>
    <w:rsid w:val="0009612B"/>
  </w:style>
  <w:style w:type="numbering" w:customStyle="1" w:styleId="NoList121">
    <w:name w:val="No List121"/>
    <w:next w:val="ab"/>
    <w:uiPriority w:val="99"/>
    <w:semiHidden/>
    <w:unhideWhenUsed/>
    <w:rsid w:val="0009612B"/>
  </w:style>
  <w:style w:type="numbering" w:customStyle="1" w:styleId="NoList211">
    <w:name w:val="No List211"/>
    <w:next w:val="ab"/>
    <w:uiPriority w:val="99"/>
    <w:semiHidden/>
    <w:unhideWhenUsed/>
    <w:rsid w:val="0009612B"/>
  </w:style>
  <w:style w:type="numbering" w:customStyle="1" w:styleId="NoList1121">
    <w:name w:val="No List1121"/>
    <w:next w:val="ab"/>
    <w:uiPriority w:val="99"/>
    <w:semiHidden/>
    <w:unhideWhenUsed/>
    <w:rsid w:val="0009612B"/>
  </w:style>
  <w:style w:type="numbering" w:customStyle="1" w:styleId="NoList41">
    <w:name w:val="No List41"/>
    <w:next w:val="ab"/>
    <w:uiPriority w:val="99"/>
    <w:semiHidden/>
    <w:unhideWhenUsed/>
    <w:rsid w:val="0009612B"/>
  </w:style>
  <w:style w:type="numbering" w:customStyle="1" w:styleId="NoList131">
    <w:name w:val="No List131"/>
    <w:next w:val="ab"/>
    <w:uiPriority w:val="99"/>
    <w:semiHidden/>
    <w:unhideWhenUsed/>
    <w:rsid w:val="0009612B"/>
  </w:style>
  <w:style w:type="numbering" w:customStyle="1" w:styleId="NoList221">
    <w:name w:val="No List221"/>
    <w:next w:val="ab"/>
    <w:uiPriority w:val="99"/>
    <w:semiHidden/>
    <w:unhideWhenUsed/>
    <w:rsid w:val="0009612B"/>
  </w:style>
  <w:style w:type="numbering" w:customStyle="1" w:styleId="NoList1131">
    <w:name w:val="No List1131"/>
    <w:next w:val="ab"/>
    <w:uiPriority w:val="99"/>
    <w:semiHidden/>
    <w:unhideWhenUsed/>
    <w:rsid w:val="0009612B"/>
  </w:style>
  <w:style w:type="numbering" w:customStyle="1" w:styleId="NoList51">
    <w:name w:val="No List51"/>
    <w:next w:val="ab"/>
    <w:uiPriority w:val="99"/>
    <w:semiHidden/>
    <w:unhideWhenUsed/>
    <w:rsid w:val="0009612B"/>
  </w:style>
  <w:style w:type="numbering" w:customStyle="1" w:styleId="NoList141">
    <w:name w:val="No List141"/>
    <w:next w:val="ab"/>
    <w:uiPriority w:val="99"/>
    <w:semiHidden/>
    <w:unhideWhenUsed/>
    <w:rsid w:val="0009612B"/>
  </w:style>
  <w:style w:type="numbering" w:customStyle="1" w:styleId="NoList231">
    <w:name w:val="No List231"/>
    <w:next w:val="ab"/>
    <w:uiPriority w:val="99"/>
    <w:semiHidden/>
    <w:unhideWhenUsed/>
    <w:rsid w:val="0009612B"/>
  </w:style>
  <w:style w:type="numbering" w:customStyle="1" w:styleId="NoList1141">
    <w:name w:val="No List1141"/>
    <w:next w:val="ab"/>
    <w:uiPriority w:val="99"/>
    <w:semiHidden/>
    <w:unhideWhenUsed/>
    <w:rsid w:val="0009612B"/>
  </w:style>
  <w:style w:type="numbering" w:customStyle="1" w:styleId="NoList7">
    <w:name w:val="No List7"/>
    <w:next w:val="ab"/>
    <w:uiPriority w:val="99"/>
    <w:semiHidden/>
    <w:unhideWhenUsed/>
    <w:rsid w:val="0009612B"/>
  </w:style>
  <w:style w:type="numbering" w:customStyle="1" w:styleId="NoList16">
    <w:name w:val="No List16"/>
    <w:next w:val="ab"/>
    <w:uiPriority w:val="99"/>
    <w:semiHidden/>
    <w:unhideWhenUsed/>
    <w:rsid w:val="0009612B"/>
  </w:style>
  <w:style w:type="numbering" w:customStyle="1" w:styleId="NoList25">
    <w:name w:val="No List25"/>
    <w:next w:val="ab"/>
    <w:uiPriority w:val="99"/>
    <w:semiHidden/>
    <w:unhideWhenUsed/>
    <w:rsid w:val="0009612B"/>
  </w:style>
  <w:style w:type="numbering" w:customStyle="1" w:styleId="NoList116">
    <w:name w:val="No List116"/>
    <w:next w:val="ab"/>
    <w:uiPriority w:val="99"/>
    <w:semiHidden/>
    <w:unhideWhenUsed/>
    <w:rsid w:val="0009612B"/>
  </w:style>
  <w:style w:type="numbering" w:customStyle="1" w:styleId="NoList1113">
    <w:name w:val="No List1113"/>
    <w:next w:val="ab"/>
    <w:uiPriority w:val="99"/>
    <w:semiHidden/>
    <w:unhideWhenUsed/>
    <w:rsid w:val="0009612B"/>
  </w:style>
  <w:style w:type="numbering" w:customStyle="1" w:styleId="NoList32">
    <w:name w:val="No List32"/>
    <w:next w:val="ab"/>
    <w:uiPriority w:val="99"/>
    <w:semiHidden/>
    <w:unhideWhenUsed/>
    <w:rsid w:val="0009612B"/>
  </w:style>
  <w:style w:type="numbering" w:customStyle="1" w:styleId="NoList122">
    <w:name w:val="No List122"/>
    <w:next w:val="ab"/>
    <w:uiPriority w:val="99"/>
    <w:semiHidden/>
    <w:unhideWhenUsed/>
    <w:rsid w:val="0009612B"/>
  </w:style>
  <w:style w:type="numbering" w:customStyle="1" w:styleId="NoList212">
    <w:name w:val="No List212"/>
    <w:next w:val="ab"/>
    <w:uiPriority w:val="99"/>
    <w:semiHidden/>
    <w:unhideWhenUsed/>
    <w:rsid w:val="0009612B"/>
  </w:style>
  <w:style w:type="numbering" w:customStyle="1" w:styleId="NoList1122">
    <w:name w:val="No List1122"/>
    <w:next w:val="ab"/>
    <w:uiPriority w:val="99"/>
    <w:semiHidden/>
    <w:unhideWhenUsed/>
    <w:rsid w:val="0009612B"/>
  </w:style>
  <w:style w:type="numbering" w:customStyle="1" w:styleId="NoList42">
    <w:name w:val="No List42"/>
    <w:next w:val="ab"/>
    <w:uiPriority w:val="99"/>
    <w:semiHidden/>
    <w:unhideWhenUsed/>
    <w:rsid w:val="0009612B"/>
  </w:style>
  <w:style w:type="numbering" w:customStyle="1" w:styleId="NoList132">
    <w:name w:val="No List132"/>
    <w:next w:val="ab"/>
    <w:uiPriority w:val="99"/>
    <w:semiHidden/>
    <w:unhideWhenUsed/>
    <w:rsid w:val="0009612B"/>
  </w:style>
  <w:style w:type="numbering" w:customStyle="1" w:styleId="NoList222">
    <w:name w:val="No List222"/>
    <w:next w:val="ab"/>
    <w:uiPriority w:val="99"/>
    <w:semiHidden/>
    <w:unhideWhenUsed/>
    <w:rsid w:val="0009612B"/>
  </w:style>
  <w:style w:type="numbering" w:customStyle="1" w:styleId="NoList1132">
    <w:name w:val="No List1132"/>
    <w:next w:val="ab"/>
    <w:uiPriority w:val="99"/>
    <w:semiHidden/>
    <w:unhideWhenUsed/>
    <w:rsid w:val="0009612B"/>
  </w:style>
  <w:style w:type="numbering" w:customStyle="1" w:styleId="NoList52">
    <w:name w:val="No List52"/>
    <w:next w:val="ab"/>
    <w:uiPriority w:val="99"/>
    <w:semiHidden/>
    <w:unhideWhenUsed/>
    <w:rsid w:val="0009612B"/>
  </w:style>
  <w:style w:type="numbering" w:customStyle="1" w:styleId="NoList142">
    <w:name w:val="No List142"/>
    <w:next w:val="ab"/>
    <w:uiPriority w:val="99"/>
    <w:semiHidden/>
    <w:unhideWhenUsed/>
    <w:rsid w:val="0009612B"/>
  </w:style>
  <w:style w:type="numbering" w:customStyle="1" w:styleId="NoList232">
    <w:name w:val="No List232"/>
    <w:next w:val="ab"/>
    <w:uiPriority w:val="99"/>
    <w:semiHidden/>
    <w:unhideWhenUsed/>
    <w:rsid w:val="0009612B"/>
  </w:style>
  <w:style w:type="numbering" w:customStyle="1" w:styleId="NoList1142">
    <w:name w:val="No List1142"/>
    <w:next w:val="ab"/>
    <w:uiPriority w:val="99"/>
    <w:semiHidden/>
    <w:unhideWhenUsed/>
    <w:rsid w:val="0009612B"/>
  </w:style>
  <w:style w:type="numbering" w:customStyle="1" w:styleId="NoList8">
    <w:name w:val="No List8"/>
    <w:next w:val="ab"/>
    <w:uiPriority w:val="99"/>
    <w:semiHidden/>
    <w:unhideWhenUsed/>
    <w:rsid w:val="0009612B"/>
  </w:style>
  <w:style w:type="numbering" w:customStyle="1" w:styleId="NoList17">
    <w:name w:val="No List17"/>
    <w:next w:val="ab"/>
    <w:uiPriority w:val="99"/>
    <w:semiHidden/>
    <w:unhideWhenUsed/>
    <w:rsid w:val="0009612B"/>
  </w:style>
  <w:style w:type="numbering" w:customStyle="1" w:styleId="NoList26">
    <w:name w:val="No List26"/>
    <w:next w:val="ab"/>
    <w:uiPriority w:val="99"/>
    <w:semiHidden/>
    <w:unhideWhenUsed/>
    <w:rsid w:val="0009612B"/>
  </w:style>
  <w:style w:type="numbering" w:customStyle="1" w:styleId="NoList117">
    <w:name w:val="No List117"/>
    <w:next w:val="ab"/>
    <w:uiPriority w:val="99"/>
    <w:semiHidden/>
    <w:unhideWhenUsed/>
    <w:rsid w:val="0009612B"/>
  </w:style>
  <w:style w:type="numbering" w:customStyle="1" w:styleId="NoList1114">
    <w:name w:val="No List1114"/>
    <w:next w:val="ab"/>
    <w:uiPriority w:val="99"/>
    <w:semiHidden/>
    <w:unhideWhenUsed/>
    <w:rsid w:val="0009612B"/>
  </w:style>
  <w:style w:type="numbering" w:customStyle="1" w:styleId="NoList33">
    <w:name w:val="No List33"/>
    <w:next w:val="ab"/>
    <w:uiPriority w:val="99"/>
    <w:semiHidden/>
    <w:unhideWhenUsed/>
    <w:rsid w:val="0009612B"/>
  </w:style>
  <w:style w:type="numbering" w:customStyle="1" w:styleId="NoList123">
    <w:name w:val="No List123"/>
    <w:next w:val="ab"/>
    <w:uiPriority w:val="99"/>
    <w:semiHidden/>
    <w:unhideWhenUsed/>
    <w:rsid w:val="0009612B"/>
  </w:style>
  <w:style w:type="numbering" w:customStyle="1" w:styleId="NoList213">
    <w:name w:val="No List213"/>
    <w:next w:val="ab"/>
    <w:uiPriority w:val="99"/>
    <w:semiHidden/>
    <w:unhideWhenUsed/>
    <w:rsid w:val="0009612B"/>
  </w:style>
  <w:style w:type="numbering" w:customStyle="1" w:styleId="NoList1123">
    <w:name w:val="No List1123"/>
    <w:next w:val="ab"/>
    <w:uiPriority w:val="99"/>
    <w:semiHidden/>
    <w:unhideWhenUsed/>
    <w:rsid w:val="0009612B"/>
  </w:style>
  <w:style w:type="numbering" w:customStyle="1" w:styleId="NoList43">
    <w:name w:val="No List43"/>
    <w:next w:val="ab"/>
    <w:uiPriority w:val="99"/>
    <w:semiHidden/>
    <w:unhideWhenUsed/>
    <w:rsid w:val="0009612B"/>
  </w:style>
  <w:style w:type="numbering" w:customStyle="1" w:styleId="NoList133">
    <w:name w:val="No List133"/>
    <w:next w:val="ab"/>
    <w:uiPriority w:val="99"/>
    <w:semiHidden/>
    <w:unhideWhenUsed/>
    <w:rsid w:val="0009612B"/>
  </w:style>
  <w:style w:type="numbering" w:customStyle="1" w:styleId="NoList223">
    <w:name w:val="No List223"/>
    <w:next w:val="ab"/>
    <w:uiPriority w:val="99"/>
    <w:semiHidden/>
    <w:unhideWhenUsed/>
    <w:rsid w:val="0009612B"/>
  </w:style>
  <w:style w:type="numbering" w:customStyle="1" w:styleId="NoList1133">
    <w:name w:val="No List1133"/>
    <w:next w:val="ab"/>
    <w:uiPriority w:val="99"/>
    <w:semiHidden/>
    <w:unhideWhenUsed/>
    <w:rsid w:val="0009612B"/>
  </w:style>
  <w:style w:type="numbering" w:customStyle="1" w:styleId="NoList53">
    <w:name w:val="No List53"/>
    <w:next w:val="ab"/>
    <w:uiPriority w:val="99"/>
    <w:semiHidden/>
    <w:unhideWhenUsed/>
    <w:rsid w:val="0009612B"/>
  </w:style>
  <w:style w:type="numbering" w:customStyle="1" w:styleId="NoList143">
    <w:name w:val="No List143"/>
    <w:next w:val="ab"/>
    <w:uiPriority w:val="99"/>
    <w:semiHidden/>
    <w:unhideWhenUsed/>
    <w:rsid w:val="0009612B"/>
  </w:style>
  <w:style w:type="numbering" w:customStyle="1" w:styleId="NoList233">
    <w:name w:val="No List233"/>
    <w:next w:val="ab"/>
    <w:uiPriority w:val="99"/>
    <w:semiHidden/>
    <w:unhideWhenUsed/>
    <w:rsid w:val="0009612B"/>
  </w:style>
  <w:style w:type="numbering" w:customStyle="1" w:styleId="NoList1143">
    <w:name w:val="No List1143"/>
    <w:next w:val="ab"/>
    <w:uiPriority w:val="99"/>
    <w:semiHidden/>
    <w:unhideWhenUsed/>
    <w:rsid w:val="0009612B"/>
  </w:style>
  <w:style w:type="numbering" w:customStyle="1" w:styleId="NoList9">
    <w:name w:val="No List9"/>
    <w:next w:val="ab"/>
    <w:uiPriority w:val="99"/>
    <w:semiHidden/>
    <w:unhideWhenUsed/>
    <w:rsid w:val="0009612B"/>
  </w:style>
  <w:style w:type="numbering" w:customStyle="1" w:styleId="NoList18">
    <w:name w:val="No List18"/>
    <w:next w:val="ab"/>
    <w:uiPriority w:val="99"/>
    <w:semiHidden/>
    <w:unhideWhenUsed/>
    <w:rsid w:val="0009612B"/>
  </w:style>
  <w:style w:type="numbering" w:customStyle="1" w:styleId="NoList27">
    <w:name w:val="No List27"/>
    <w:next w:val="ab"/>
    <w:uiPriority w:val="99"/>
    <w:semiHidden/>
    <w:unhideWhenUsed/>
    <w:rsid w:val="0009612B"/>
  </w:style>
  <w:style w:type="numbering" w:customStyle="1" w:styleId="NoList118">
    <w:name w:val="No List118"/>
    <w:next w:val="ab"/>
    <w:uiPriority w:val="99"/>
    <w:semiHidden/>
    <w:unhideWhenUsed/>
    <w:rsid w:val="0009612B"/>
  </w:style>
  <w:style w:type="numbering" w:customStyle="1" w:styleId="NoList1115">
    <w:name w:val="No List1115"/>
    <w:next w:val="ab"/>
    <w:uiPriority w:val="99"/>
    <w:semiHidden/>
    <w:unhideWhenUsed/>
    <w:rsid w:val="0009612B"/>
  </w:style>
  <w:style w:type="numbering" w:customStyle="1" w:styleId="NoList34">
    <w:name w:val="No List34"/>
    <w:next w:val="ab"/>
    <w:uiPriority w:val="99"/>
    <w:semiHidden/>
    <w:unhideWhenUsed/>
    <w:rsid w:val="0009612B"/>
  </w:style>
  <w:style w:type="numbering" w:customStyle="1" w:styleId="NoList124">
    <w:name w:val="No List124"/>
    <w:next w:val="ab"/>
    <w:uiPriority w:val="99"/>
    <w:semiHidden/>
    <w:unhideWhenUsed/>
    <w:rsid w:val="0009612B"/>
  </w:style>
  <w:style w:type="numbering" w:customStyle="1" w:styleId="NoList214">
    <w:name w:val="No List214"/>
    <w:next w:val="ab"/>
    <w:uiPriority w:val="99"/>
    <w:semiHidden/>
    <w:unhideWhenUsed/>
    <w:rsid w:val="0009612B"/>
  </w:style>
  <w:style w:type="numbering" w:customStyle="1" w:styleId="NoList1124">
    <w:name w:val="No List1124"/>
    <w:next w:val="ab"/>
    <w:uiPriority w:val="99"/>
    <w:semiHidden/>
    <w:unhideWhenUsed/>
    <w:rsid w:val="0009612B"/>
  </w:style>
  <w:style w:type="numbering" w:customStyle="1" w:styleId="NoList44">
    <w:name w:val="No List44"/>
    <w:next w:val="ab"/>
    <w:uiPriority w:val="99"/>
    <w:semiHidden/>
    <w:unhideWhenUsed/>
    <w:rsid w:val="0009612B"/>
  </w:style>
  <w:style w:type="numbering" w:customStyle="1" w:styleId="NoList134">
    <w:name w:val="No List134"/>
    <w:next w:val="ab"/>
    <w:uiPriority w:val="99"/>
    <w:semiHidden/>
    <w:unhideWhenUsed/>
    <w:rsid w:val="0009612B"/>
  </w:style>
  <w:style w:type="numbering" w:customStyle="1" w:styleId="NoList224">
    <w:name w:val="No List224"/>
    <w:next w:val="ab"/>
    <w:uiPriority w:val="99"/>
    <w:semiHidden/>
    <w:unhideWhenUsed/>
    <w:rsid w:val="0009612B"/>
  </w:style>
  <w:style w:type="numbering" w:customStyle="1" w:styleId="NoList1134">
    <w:name w:val="No List1134"/>
    <w:next w:val="ab"/>
    <w:uiPriority w:val="99"/>
    <w:semiHidden/>
    <w:unhideWhenUsed/>
    <w:rsid w:val="0009612B"/>
  </w:style>
  <w:style w:type="numbering" w:customStyle="1" w:styleId="NoList54">
    <w:name w:val="No List54"/>
    <w:next w:val="ab"/>
    <w:uiPriority w:val="99"/>
    <w:semiHidden/>
    <w:unhideWhenUsed/>
    <w:rsid w:val="0009612B"/>
  </w:style>
  <w:style w:type="numbering" w:customStyle="1" w:styleId="NoList144">
    <w:name w:val="No List144"/>
    <w:next w:val="ab"/>
    <w:uiPriority w:val="99"/>
    <w:semiHidden/>
    <w:unhideWhenUsed/>
    <w:rsid w:val="0009612B"/>
  </w:style>
  <w:style w:type="numbering" w:customStyle="1" w:styleId="NoList234">
    <w:name w:val="No List234"/>
    <w:next w:val="ab"/>
    <w:uiPriority w:val="99"/>
    <w:semiHidden/>
    <w:unhideWhenUsed/>
    <w:rsid w:val="0009612B"/>
  </w:style>
  <w:style w:type="numbering" w:customStyle="1" w:styleId="NoList1144">
    <w:name w:val="No List1144"/>
    <w:next w:val="ab"/>
    <w:uiPriority w:val="99"/>
    <w:semiHidden/>
    <w:unhideWhenUsed/>
    <w:rsid w:val="0009612B"/>
  </w:style>
  <w:style w:type="numbering" w:customStyle="1" w:styleId="NoList10">
    <w:name w:val="No List10"/>
    <w:next w:val="ab"/>
    <w:uiPriority w:val="99"/>
    <w:semiHidden/>
    <w:unhideWhenUsed/>
    <w:rsid w:val="0009612B"/>
  </w:style>
  <w:style w:type="numbering" w:customStyle="1" w:styleId="NoList19">
    <w:name w:val="No List19"/>
    <w:next w:val="ab"/>
    <w:uiPriority w:val="99"/>
    <w:semiHidden/>
    <w:unhideWhenUsed/>
    <w:rsid w:val="0009612B"/>
  </w:style>
  <w:style w:type="numbering" w:customStyle="1" w:styleId="NoList28">
    <w:name w:val="No List28"/>
    <w:next w:val="ab"/>
    <w:uiPriority w:val="99"/>
    <w:semiHidden/>
    <w:unhideWhenUsed/>
    <w:rsid w:val="0009612B"/>
  </w:style>
  <w:style w:type="numbering" w:customStyle="1" w:styleId="NoList119">
    <w:name w:val="No List119"/>
    <w:next w:val="ab"/>
    <w:uiPriority w:val="99"/>
    <w:semiHidden/>
    <w:unhideWhenUsed/>
    <w:rsid w:val="0009612B"/>
  </w:style>
  <w:style w:type="numbering" w:customStyle="1" w:styleId="NoList1116">
    <w:name w:val="No List1116"/>
    <w:next w:val="ab"/>
    <w:uiPriority w:val="99"/>
    <w:semiHidden/>
    <w:unhideWhenUsed/>
    <w:rsid w:val="0009612B"/>
  </w:style>
  <w:style w:type="numbering" w:customStyle="1" w:styleId="NoList35">
    <w:name w:val="No List35"/>
    <w:next w:val="ab"/>
    <w:uiPriority w:val="99"/>
    <w:semiHidden/>
    <w:unhideWhenUsed/>
    <w:rsid w:val="0009612B"/>
  </w:style>
  <w:style w:type="numbering" w:customStyle="1" w:styleId="NoList125">
    <w:name w:val="No List125"/>
    <w:next w:val="ab"/>
    <w:uiPriority w:val="99"/>
    <w:semiHidden/>
    <w:unhideWhenUsed/>
    <w:rsid w:val="0009612B"/>
  </w:style>
  <w:style w:type="numbering" w:customStyle="1" w:styleId="NoList215">
    <w:name w:val="No List215"/>
    <w:next w:val="ab"/>
    <w:uiPriority w:val="99"/>
    <w:semiHidden/>
    <w:unhideWhenUsed/>
    <w:rsid w:val="0009612B"/>
  </w:style>
  <w:style w:type="numbering" w:customStyle="1" w:styleId="NoList1125">
    <w:name w:val="No List1125"/>
    <w:next w:val="ab"/>
    <w:uiPriority w:val="99"/>
    <w:semiHidden/>
    <w:unhideWhenUsed/>
    <w:rsid w:val="0009612B"/>
  </w:style>
  <w:style w:type="numbering" w:customStyle="1" w:styleId="NoList45">
    <w:name w:val="No List45"/>
    <w:next w:val="ab"/>
    <w:uiPriority w:val="99"/>
    <w:semiHidden/>
    <w:unhideWhenUsed/>
    <w:rsid w:val="0009612B"/>
  </w:style>
  <w:style w:type="numbering" w:customStyle="1" w:styleId="NoList135">
    <w:name w:val="No List135"/>
    <w:next w:val="ab"/>
    <w:uiPriority w:val="99"/>
    <w:semiHidden/>
    <w:unhideWhenUsed/>
    <w:rsid w:val="0009612B"/>
  </w:style>
  <w:style w:type="numbering" w:customStyle="1" w:styleId="NoList225">
    <w:name w:val="No List225"/>
    <w:next w:val="ab"/>
    <w:uiPriority w:val="99"/>
    <w:semiHidden/>
    <w:unhideWhenUsed/>
    <w:rsid w:val="0009612B"/>
  </w:style>
  <w:style w:type="numbering" w:customStyle="1" w:styleId="NoList1135">
    <w:name w:val="No List1135"/>
    <w:next w:val="ab"/>
    <w:uiPriority w:val="99"/>
    <w:semiHidden/>
    <w:unhideWhenUsed/>
    <w:rsid w:val="0009612B"/>
  </w:style>
  <w:style w:type="numbering" w:customStyle="1" w:styleId="NoList55">
    <w:name w:val="No List55"/>
    <w:next w:val="ab"/>
    <w:uiPriority w:val="99"/>
    <w:semiHidden/>
    <w:unhideWhenUsed/>
    <w:rsid w:val="0009612B"/>
  </w:style>
  <w:style w:type="numbering" w:customStyle="1" w:styleId="NoList145">
    <w:name w:val="No List145"/>
    <w:next w:val="ab"/>
    <w:uiPriority w:val="99"/>
    <w:semiHidden/>
    <w:unhideWhenUsed/>
    <w:rsid w:val="0009612B"/>
  </w:style>
  <w:style w:type="numbering" w:customStyle="1" w:styleId="NoList235">
    <w:name w:val="No List235"/>
    <w:next w:val="ab"/>
    <w:uiPriority w:val="99"/>
    <w:semiHidden/>
    <w:unhideWhenUsed/>
    <w:rsid w:val="0009612B"/>
  </w:style>
  <w:style w:type="numbering" w:customStyle="1" w:styleId="NoList1145">
    <w:name w:val="No List1145"/>
    <w:next w:val="ab"/>
    <w:uiPriority w:val="99"/>
    <w:semiHidden/>
    <w:unhideWhenUsed/>
    <w:rsid w:val="0009612B"/>
  </w:style>
  <w:style w:type="numbering" w:customStyle="1" w:styleId="360">
    <w:name w:val="بلا قائمة36"/>
    <w:next w:val="ab"/>
    <w:uiPriority w:val="99"/>
    <w:semiHidden/>
    <w:unhideWhenUsed/>
    <w:rsid w:val="00EB0E65"/>
  </w:style>
  <w:style w:type="numbering" w:customStyle="1" w:styleId="370">
    <w:name w:val="بلا قائمة37"/>
    <w:next w:val="ab"/>
    <w:uiPriority w:val="99"/>
    <w:semiHidden/>
    <w:unhideWhenUsed/>
    <w:rsid w:val="00CC0EF6"/>
  </w:style>
  <w:style w:type="table" w:customStyle="1" w:styleId="TableNormal">
    <w:name w:val="Table Normal"/>
    <w:rsid w:val="00CC0EF6"/>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0">
    <w:name w:val="بلا قائمة111"/>
    <w:next w:val="ab"/>
    <w:uiPriority w:val="99"/>
    <w:semiHidden/>
    <w:unhideWhenUsed/>
    <w:rsid w:val="00CC0EF6"/>
  </w:style>
  <w:style w:type="numbering" w:customStyle="1" w:styleId="2100">
    <w:name w:val="بلا قائمة210"/>
    <w:next w:val="ab"/>
    <w:uiPriority w:val="99"/>
    <w:semiHidden/>
    <w:unhideWhenUsed/>
    <w:rsid w:val="00CC0EF6"/>
  </w:style>
  <w:style w:type="numbering" w:customStyle="1" w:styleId="1120">
    <w:name w:val="بلا قائمة112"/>
    <w:next w:val="ab"/>
    <w:uiPriority w:val="99"/>
    <w:semiHidden/>
    <w:unhideWhenUsed/>
    <w:rsid w:val="00CC0EF6"/>
  </w:style>
  <w:style w:type="numbering" w:customStyle="1" w:styleId="380">
    <w:name w:val="بلا قائمة38"/>
    <w:next w:val="ab"/>
    <w:uiPriority w:val="99"/>
    <w:semiHidden/>
    <w:unhideWhenUsed/>
    <w:rsid w:val="00CC0EF6"/>
  </w:style>
  <w:style w:type="numbering" w:customStyle="1" w:styleId="1210">
    <w:name w:val="بلا قائمة121"/>
    <w:next w:val="ab"/>
    <w:uiPriority w:val="99"/>
    <w:semiHidden/>
    <w:unhideWhenUsed/>
    <w:rsid w:val="00CC0EF6"/>
  </w:style>
  <w:style w:type="numbering" w:customStyle="1" w:styleId="410">
    <w:name w:val="بلا قائمة41"/>
    <w:next w:val="ab"/>
    <w:uiPriority w:val="99"/>
    <w:semiHidden/>
    <w:unhideWhenUsed/>
    <w:rsid w:val="00CC0EF6"/>
  </w:style>
  <w:style w:type="numbering" w:customStyle="1" w:styleId="1310">
    <w:name w:val="بلا قائمة131"/>
    <w:next w:val="ab"/>
    <w:uiPriority w:val="99"/>
    <w:semiHidden/>
    <w:unhideWhenUsed/>
    <w:rsid w:val="00CC0EF6"/>
  </w:style>
  <w:style w:type="numbering" w:customStyle="1" w:styleId="510">
    <w:name w:val="بلا قائمة51"/>
    <w:next w:val="ab"/>
    <w:uiPriority w:val="99"/>
    <w:semiHidden/>
    <w:unhideWhenUsed/>
    <w:rsid w:val="00CC0EF6"/>
  </w:style>
  <w:style w:type="numbering" w:customStyle="1" w:styleId="1411">
    <w:name w:val="بلا قائمة141"/>
    <w:next w:val="ab"/>
    <w:uiPriority w:val="99"/>
    <w:semiHidden/>
    <w:unhideWhenUsed/>
    <w:rsid w:val="00CC0EF6"/>
  </w:style>
  <w:style w:type="numbering" w:customStyle="1" w:styleId="610">
    <w:name w:val="بلا قائمة61"/>
    <w:next w:val="ab"/>
    <w:uiPriority w:val="99"/>
    <w:semiHidden/>
    <w:unhideWhenUsed/>
    <w:rsid w:val="00CC0EF6"/>
  </w:style>
  <w:style w:type="numbering" w:customStyle="1" w:styleId="1511">
    <w:name w:val="بلا قائمة151"/>
    <w:next w:val="ab"/>
    <w:uiPriority w:val="99"/>
    <w:semiHidden/>
    <w:unhideWhenUsed/>
    <w:rsid w:val="00CC0EF6"/>
  </w:style>
  <w:style w:type="numbering" w:customStyle="1" w:styleId="710">
    <w:name w:val="بلا قائمة71"/>
    <w:next w:val="ab"/>
    <w:uiPriority w:val="99"/>
    <w:semiHidden/>
    <w:unhideWhenUsed/>
    <w:rsid w:val="00CC0EF6"/>
  </w:style>
  <w:style w:type="numbering" w:customStyle="1" w:styleId="1610">
    <w:name w:val="بلا قائمة161"/>
    <w:next w:val="ab"/>
    <w:uiPriority w:val="99"/>
    <w:semiHidden/>
    <w:unhideWhenUsed/>
    <w:rsid w:val="00CC0EF6"/>
  </w:style>
  <w:style w:type="numbering" w:customStyle="1" w:styleId="810">
    <w:name w:val="بلا قائمة81"/>
    <w:next w:val="ab"/>
    <w:uiPriority w:val="99"/>
    <w:semiHidden/>
    <w:unhideWhenUsed/>
    <w:rsid w:val="00CC0EF6"/>
  </w:style>
  <w:style w:type="numbering" w:customStyle="1" w:styleId="1711">
    <w:name w:val="بلا قائمة171"/>
    <w:next w:val="ab"/>
    <w:uiPriority w:val="99"/>
    <w:semiHidden/>
    <w:unhideWhenUsed/>
    <w:rsid w:val="00CC0EF6"/>
  </w:style>
  <w:style w:type="numbering" w:customStyle="1" w:styleId="910">
    <w:name w:val="بلا قائمة91"/>
    <w:next w:val="ab"/>
    <w:uiPriority w:val="99"/>
    <w:semiHidden/>
    <w:unhideWhenUsed/>
    <w:rsid w:val="00CC0EF6"/>
  </w:style>
  <w:style w:type="numbering" w:customStyle="1" w:styleId="1810">
    <w:name w:val="بلا قائمة181"/>
    <w:next w:val="ab"/>
    <w:uiPriority w:val="99"/>
    <w:semiHidden/>
    <w:unhideWhenUsed/>
    <w:rsid w:val="00CC0EF6"/>
  </w:style>
  <w:style w:type="numbering" w:customStyle="1" w:styleId="1010">
    <w:name w:val="بلا قائمة101"/>
    <w:next w:val="ab"/>
    <w:uiPriority w:val="99"/>
    <w:semiHidden/>
    <w:unhideWhenUsed/>
    <w:rsid w:val="00CC0EF6"/>
  </w:style>
  <w:style w:type="numbering" w:customStyle="1" w:styleId="1910">
    <w:name w:val="بلا قائمة191"/>
    <w:next w:val="ab"/>
    <w:uiPriority w:val="99"/>
    <w:semiHidden/>
    <w:unhideWhenUsed/>
    <w:rsid w:val="00CC0EF6"/>
  </w:style>
  <w:style w:type="numbering" w:customStyle="1" w:styleId="2010">
    <w:name w:val="بلا قائمة201"/>
    <w:next w:val="ab"/>
    <w:uiPriority w:val="99"/>
    <w:semiHidden/>
    <w:unhideWhenUsed/>
    <w:rsid w:val="00CC0EF6"/>
  </w:style>
  <w:style w:type="numbering" w:customStyle="1" w:styleId="1101">
    <w:name w:val="بلا قائمة1101"/>
    <w:next w:val="ab"/>
    <w:uiPriority w:val="99"/>
    <w:semiHidden/>
    <w:unhideWhenUsed/>
    <w:rsid w:val="00CC0EF6"/>
  </w:style>
  <w:style w:type="numbering" w:customStyle="1" w:styleId="2110">
    <w:name w:val="بلا قائمة211"/>
    <w:next w:val="ab"/>
    <w:uiPriority w:val="99"/>
    <w:semiHidden/>
    <w:unhideWhenUsed/>
    <w:rsid w:val="00CC0EF6"/>
  </w:style>
  <w:style w:type="numbering" w:customStyle="1" w:styleId="1111">
    <w:name w:val="بلا قائمة1111"/>
    <w:next w:val="ab"/>
    <w:uiPriority w:val="99"/>
    <w:semiHidden/>
    <w:unhideWhenUsed/>
    <w:rsid w:val="00CC0EF6"/>
  </w:style>
  <w:style w:type="numbering" w:customStyle="1" w:styleId="2210">
    <w:name w:val="بلا قائمة221"/>
    <w:next w:val="ab"/>
    <w:uiPriority w:val="99"/>
    <w:semiHidden/>
    <w:unhideWhenUsed/>
    <w:rsid w:val="00CC0EF6"/>
  </w:style>
  <w:style w:type="numbering" w:customStyle="1" w:styleId="1121">
    <w:name w:val="بلا قائمة1121"/>
    <w:next w:val="ab"/>
    <w:uiPriority w:val="99"/>
    <w:semiHidden/>
    <w:unhideWhenUsed/>
    <w:rsid w:val="00CC0EF6"/>
  </w:style>
  <w:style w:type="numbering" w:customStyle="1" w:styleId="2310">
    <w:name w:val="بلا قائمة231"/>
    <w:next w:val="ab"/>
    <w:uiPriority w:val="99"/>
    <w:semiHidden/>
    <w:unhideWhenUsed/>
    <w:rsid w:val="00CC0EF6"/>
  </w:style>
  <w:style w:type="numbering" w:customStyle="1" w:styleId="1130">
    <w:name w:val="بلا قائمة113"/>
    <w:next w:val="ab"/>
    <w:uiPriority w:val="99"/>
    <w:semiHidden/>
    <w:unhideWhenUsed/>
    <w:rsid w:val="00CC0EF6"/>
  </w:style>
  <w:style w:type="numbering" w:customStyle="1" w:styleId="241">
    <w:name w:val="بلا قائمة241"/>
    <w:next w:val="ab"/>
    <w:uiPriority w:val="99"/>
    <w:semiHidden/>
    <w:unhideWhenUsed/>
    <w:rsid w:val="00CC0EF6"/>
  </w:style>
  <w:style w:type="numbering" w:customStyle="1" w:styleId="1140">
    <w:name w:val="بلا قائمة114"/>
    <w:next w:val="ab"/>
    <w:uiPriority w:val="99"/>
    <w:semiHidden/>
    <w:unhideWhenUsed/>
    <w:rsid w:val="00CC0EF6"/>
  </w:style>
  <w:style w:type="numbering" w:customStyle="1" w:styleId="251">
    <w:name w:val="بلا قائمة251"/>
    <w:next w:val="ab"/>
    <w:uiPriority w:val="99"/>
    <w:semiHidden/>
    <w:unhideWhenUsed/>
    <w:rsid w:val="00CC0EF6"/>
  </w:style>
  <w:style w:type="numbering" w:customStyle="1" w:styleId="1150">
    <w:name w:val="بلا قائمة115"/>
    <w:next w:val="ab"/>
    <w:uiPriority w:val="99"/>
    <w:semiHidden/>
    <w:unhideWhenUsed/>
    <w:rsid w:val="00CC0EF6"/>
  </w:style>
  <w:style w:type="numbering" w:customStyle="1" w:styleId="261">
    <w:name w:val="بلا قائمة261"/>
    <w:next w:val="ab"/>
    <w:uiPriority w:val="99"/>
    <w:semiHidden/>
    <w:unhideWhenUsed/>
    <w:rsid w:val="00CC0EF6"/>
  </w:style>
  <w:style w:type="numbering" w:customStyle="1" w:styleId="116">
    <w:name w:val="بلا قائمة116"/>
    <w:next w:val="ab"/>
    <w:uiPriority w:val="99"/>
    <w:semiHidden/>
    <w:unhideWhenUsed/>
    <w:rsid w:val="00CC0EF6"/>
  </w:style>
  <w:style w:type="numbering" w:customStyle="1" w:styleId="271">
    <w:name w:val="بلا قائمة271"/>
    <w:next w:val="ab"/>
    <w:uiPriority w:val="99"/>
    <w:semiHidden/>
    <w:unhideWhenUsed/>
    <w:rsid w:val="00CC0EF6"/>
  </w:style>
  <w:style w:type="numbering" w:customStyle="1" w:styleId="117">
    <w:name w:val="بلا قائمة117"/>
    <w:next w:val="ab"/>
    <w:uiPriority w:val="99"/>
    <w:semiHidden/>
    <w:unhideWhenUsed/>
    <w:rsid w:val="00CC0EF6"/>
  </w:style>
  <w:style w:type="numbering" w:customStyle="1" w:styleId="2111">
    <w:name w:val="بلا قائمة2111"/>
    <w:next w:val="ab"/>
    <w:uiPriority w:val="99"/>
    <w:semiHidden/>
    <w:unhideWhenUsed/>
    <w:rsid w:val="00CC0EF6"/>
  </w:style>
  <w:style w:type="numbering" w:customStyle="1" w:styleId="11111">
    <w:name w:val="بلا قائمة11111"/>
    <w:next w:val="ab"/>
    <w:uiPriority w:val="99"/>
    <w:semiHidden/>
    <w:unhideWhenUsed/>
    <w:rsid w:val="00CC0EF6"/>
  </w:style>
  <w:style w:type="numbering" w:customStyle="1" w:styleId="21111">
    <w:name w:val="بلا قائمة21111"/>
    <w:next w:val="ab"/>
    <w:uiPriority w:val="99"/>
    <w:semiHidden/>
    <w:unhideWhenUsed/>
    <w:rsid w:val="00CC0EF6"/>
  </w:style>
  <w:style w:type="numbering" w:customStyle="1" w:styleId="111111">
    <w:name w:val="بلا قائمة111111"/>
    <w:next w:val="ab"/>
    <w:uiPriority w:val="99"/>
    <w:semiHidden/>
    <w:unhideWhenUsed/>
    <w:rsid w:val="00CC0EF6"/>
  </w:style>
  <w:style w:type="numbering" w:customStyle="1" w:styleId="311">
    <w:name w:val="بلا قائمة311"/>
    <w:next w:val="ab"/>
    <w:uiPriority w:val="99"/>
    <w:semiHidden/>
    <w:unhideWhenUsed/>
    <w:rsid w:val="00CC0EF6"/>
  </w:style>
  <w:style w:type="numbering" w:customStyle="1" w:styleId="1211">
    <w:name w:val="بلا قائمة1211"/>
    <w:next w:val="ab"/>
    <w:uiPriority w:val="99"/>
    <w:semiHidden/>
    <w:unhideWhenUsed/>
    <w:rsid w:val="00CC0EF6"/>
  </w:style>
  <w:style w:type="numbering" w:customStyle="1" w:styleId="411">
    <w:name w:val="بلا قائمة411"/>
    <w:next w:val="ab"/>
    <w:uiPriority w:val="99"/>
    <w:semiHidden/>
    <w:unhideWhenUsed/>
    <w:rsid w:val="00CC0EF6"/>
  </w:style>
  <w:style w:type="numbering" w:customStyle="1" w:styleId="1311">
    <w:name w:val="بلا قائمة1311"/>
    <w:next w:val="ab"/>
    <w:uiPriority w:val="99"/>
    <w:semiHidden/>
    <w:unhideWhenUsed/>
    <w:rsid w:val="00CC0EF6"/>
  </w:style>
  <w:style w:type="numbering" w:customStyle="1" w:styleId="511">
    <w:name w:val="بلا قائمة511"/>
    <w:next w:val="ab"/>
    <w:uiPriority w:val="99"/>
    <w:semiHidden/>
    <w:unhideWhenUsed/>
    <w:rsid w:val="00CC0EF6"/>
  </w:style>
  <w:style w:type="numbering" w:customStyle="1" w:styleId="14110">
    <w:name w:val="بلا قائمة1411"/>
    <w:next w:val="ab"/>
    <w:uiPriority w:val="99"/>
    <w:semiHidden/>
    <w:unhideWhenUsed/>
    <w:rsid w:val="00CC0EF6"/>
  </w:style>
  <w:style w:type="numbering" w:customStyle="1" w:styleId="611">
    <w:name w:val="بلا قائمة611"/>
    <w:next w:val="ab"/>
    <w:uiPriority w:val="99"/>
    <w:semiHidden/>
    <w:unhideWhenUsed/>
    <w:rsid w:val="00CC0EF6"/>
  </w:style>
  <w:style w:type="numbering" w:customStyle="1" w:styleId="15110">
    <w:name w:val="بلا قائمة1511"/>
    <w:next w:val="ab"/>
    <w:uiPriority w:val="99"/>
    <w:semiHidden/>
    <w:unhideWhenUsed/>
    <w:rsid w:val="00CC0EF6"/>
  </w:style>
  <w:style w:type="numbering" w:customStyle="1" w:styleId="711">
    <w:name w:val="بلا قائمة711"/>
    <w:next w:val="ab"/>
    <w:uiPriority w:val="99"/>
    <w:semiHidden/>
    <w:unhideWhenUsed/>
    <w:rsid w:val="00CC0EF6"/>
  </w:style>
  <w:style w:type="numbering" w:customStyle="1" w:styleId="1611">
    <w:name w:val="بلا قائمة1611"/>
    <w:next w:val="ab"/>
    <w:uiPriority w:val="99"/>
    <w:semiHidden/>
    <w:unhideWhenUsed/>
    <w:rsid w:val="00CC0EF6"/>
  </w:style>
  <w:style w:type="numbering" w:customStyle="1" w:styleId="811">
    <w:name w:val="بلا قائمة811"/>
    <w:next w:val="ab"/>
    <w:uiPriority w:val="99"/>
    <w:semiHidden/>
    <w:unhideWhenUsed/>
    <w:rsid w:val="00CC0EF6"/>
  </w:style>
  <w:style w:type="numbering" w:customStyle="1" w:styleId="17110">
    <w:name w:val="بلا قائمة1711"/>
    <w:next w:val="ab"/>
    <w:uiPriority w:val="99"/>
    <w:semiHidden/>
    <w:unhideWhenUsed/>
    <w:rsid w:val="00CC0EF6"/>
  </w:style>
  <w:style w:type="numbering" w:customStyle="1" w:styleId="911">
    <w:name w:val="بلا قائمة911"/>
    <w:next w:val="ab"/>
    <w:uiPriority w:val="99"/>
    <w:semiHidden/>
    <w:unhideWhenUsed/>
    <w:rsid w:val="00CC0EF6"/>
  </w:style>
  <w:style w:type="numbering" w:customStyle="1" w:styleId="1811">
    <w:name w:val="بلا قائمة1811"/>
    <w:next w:val="ab"/>
    <w:uiPriority w:val="99"/>
    <w:semiHidden/>
    <w:unhideWhenUsed/>
    <w:rsid w:val="00CC0EF6"/>
  </w:style>
  <w:style w:type="numbering" w:customStyle="1" w:styleId="1011">
    <w:name w:val="بلا قائمة1011"/>
    <w:next w:val="ab"/>
    <w:uiPriority w:val="99"/>
    <w:semiHidden/>
    <w:unhideWhenUsed/>
    <w:rsid w:val="00CC0EF6"/>
  </w:style>
  <w:style w:type="numbering" w:customStyle="1" w:styleId="1911">
    <w:name w:val="بلا قائمة1911"/>
    <w:next w:val="ab"/>
    <w:uiPriority w:val="99"/>
    <w:semiHidden/>
    <w:unhideWhenUsed/>
    <w:rsid w:val="00CC0EF6"/>
  </w:style>
  <w:style w:type="numbering" w:customStyle="1" w:styleId="2011">
    <w:name w:val="بلا قائمة2011"/>
    <w:next w:val="ab"/>
    <w:uiPriority w:val="99"/>
    <w:semiHidden/>
    <w:unhideWhenUsed/>
    <w:rsid w:val="00CC0EF6"/>
  </w:style>
  <w:style w:type="numbering" w:customStyle="1" w:styleId="11011">
    <w:name w:val="بلا قائمة11011"/>
    <w:next w:val="ab"/>
    <w:uiPriority w:val="99"/>
    <w:semiHidden/>
    <w:unhideWhenUsed/>
    <w:rsid w:val="00CC0EF6"/>
  </w:style>
  <w:style w:type="numbering" w:customStyle="1" w:styleId="211111">
    <w:name w:val="بلا قائمة211111"/>
    <w:next w:val="ab"/>
    <w:uiPriority w:val="99"/>
    <w:semiHidden/>
    <w:unhideWhenUsed/>
    <w:rsid w:val="00CC0EF6"/>
  </w:style>
  <w:style w:type="numbering" w:customStyle="1" w:styleId="11111110">
    <w:name w:val="بلا قائمة1111111"/>
    <w:next w:val="ab"/>
    <w:uiPriority w:val="99"/>
    <w:semiHidden/>
    <w:unhideWhenUsed/>
    <w:rsid w:val="00CC0EF6"/>
  </w:style>
  <w:style w:type="numbering" w:customStyle="1" w:styleId="2211">
    <w:name w:val="بلا قائمة2211"/>
    <w:next w:val="ab"/>
    <w:uiPriority w:val="99"/>
    <w:semiHidden/>
    <w:unhideWhenUsed/>
    <w:rsid w:val="00CC0EF6"/>
  </w:style>
  <w:style w:type="numbering" w:customStyle="1" w:styleId="11211">
    <w:name w:val="بلا قائمة11211"/>
    <w:next w:val="ab"/>
    <w:uiPriority w:val="99"/>
    <w:semiHidden/>
    <w:unhideWhenUsed/>
    <w:rsid w:val="00CC0EF6"/>
  </w:style>
  <w:style w:type="numbering" w:customStyle="1" w:styleId="2311">
    <w:name w:val="بلا قائمة2311"/>
    <w:next w:val="ab"/>
    <w:uiPriority w:val="99"/>
    <w:semiHidden/>
    <w:unhideWhenUsed/>
    <w:rsid w:val="00CC0EF6"/>
  </w:style>
  <w:style w:type="numbering" w:customStyle="1" w:styleId="1131">
    <w:name w:val="بلا قائمة1131"/>
    <w:next w:val="ab"/>
    <w:uiPriority w:val="99"/>
    <w:semiHidden/>
    <w:unhideWhenUsed/>
    <w:rsid w:val="00CC0EF6"/>
  </w:style>
  <w:style w:type="numbering" w:customStyle="1" w:styleId="2411">
    <w:name w:val="بلا قائمة2411"/>
    <w:next w:val="ab"/>
    <w:uiPriority w:val="99"/>
    <w:semiHidden/>
    <w:unhideWhenUsed/>
    <w:rsid w:val="00CC0EF6"/>
  </w:style>
  <w:style w:type="numbering" w:customStyle="1" w:styleId="1141">
    <w:name w:val="بلا قائمة1141"/>
    <w:next w:val="ab"/>
    <w:uiPriority w:val="99"/>
    <w:semiHidden/>
    <w:unhideWhenUsed/>
    <w:rsid w:val="00CC0EF6"/>
  </w:style>
  <w:style w:type="numbering" w:customStyle="1" w:styleId="2511">
    <w:name w:val="بلا قائمة2511"/>
    <w:next w:val="ab"/>
    <w:uiPriority w:val="99"/>
    <w:semiHidden/>
    <w:unhideWhenUsed/>
    <w:rsid w:val="00CC0EF6"/>
  </w:style>
  <w:style w:type="numbering" w:customStyle="1" w:styleId="1151">
    <w:name w:val="بلا قائمة1151"/>
    <w:next w:val="ab"/>
    <w:uiPriority w:val="99"/>
    <w:semiHidden/>
    <w:unhideWhenUsed/>
    <w:rsid w:val="00CC0EF6"/>
  </w:style>
  <w:style w:type="numbering" w:customStyle="1" w:styleId="2611">
    <w:name w:val="بلا قائمة2611"/>
    <w:next w:val="ab"/>
    <w:uiPriority w:val="99"/>
    <w:semiHidden/>
    <w:unhideWhenUsed/>
    <w:rsid w:val="00CC0EF6"/>
  </w:style>
  <w:style w:type="numbering" w:customStyle="1" w:styleId="1161">
    <w:name w:val="بلا قائمة1161"/>
    <w:next w:val="ab"/>
    <w:uiPriority w:val="99"/>
    <w:semiHidden/>
    <w:unhideWhenUsed/>
    <w:rsid w:val="00CC0EF6"/>
  </w:style>
  <w:style w:type="numbering" w:customStyle="1" w:styleId="2711">
    <w:name w:val="بلا قائمة2711"/>
    <w:next w:val="ab"/>
    <w:uiPriority w:val="99"/>
    <w:semiHidden/>
    <w:unhideWhenUsed/>
    <w:rsid w:val="00CC0EF6"/>
  </w:style>
  <w:style w:type="numbering" w:customStyle="1" w:styleId="1171">
    <w:name w:val="بلا قائمة1171"/>
    <w:next w:val="ab"/>
    <w:uiPriority w:val="99"/>
    <w:semiHidden/>
    <w:unhideWhenUsed/>
    <w:rsid w:val="00CC0EF6"/>
  </w:style>
  <w:style w:type="numbering" w:customStyle="1" w:styleId="212">
    <w:name w:val="بلا قائمة212"/>
    <w:next w:val="ab"/>
    <w:uiPriority w:val="99"/>
    <w:semiHidden/>
    <w:unhideWhenUsed/>
    <w:rsid w:val="00CC0EF6"/>
  </w:style>
  <w:style w:type="numbering" w:customStyle="1" w:styleId="1112">
    <w:name w:val="بلا قائمة1112"/>
    <w:next w:val="ab"/>
    <w:uiPriority w:val="99"/>
    <w:semiHidden/>
    <w:unhideWhenUsed/>
    <w:rsid w:val="00CC0EF6"/>
  </w:style>
  <w:style w:type="numbering" w:customStyle="1" w:styleId="3111">
    <w:name w:val="بلا قائمة3111"/>
    <w:next w:val="ab"/>
    <w:uiPriority w:val="99"/>
    <w:semiHidden/>
    <w:unhideWhenUsed/>
    <w:rsid w:val="00CC0EF6"/>
  </w:style>
  <w:style w:type="numbering" w:customStyle="1" w:styleId="12111">
    <w:name w:val="بلا قائمة12111"/>
    <w:next w:val="ab"/>
    <w:uiPriority w:val="99"/>
    <w:semiHidden/>
    <w:unhideWhenUsed/>
    <w:rsid w:val="00CC0EF6"/>
  </w:style>
  <w:style w:type="numbering" w:customStyle="1" w:styleId="4111">
    <w:name w:val="بلا قائمة4111"/>
    <w:next w:val="ab"/>
    <w:uiPriority w:val="99"/>
    <w:semiHidden/>
    <w:unhideWhenUsed/>
    <w:rsid w:val="00CC0EF6"/>
  </w:style>
  <w:style w:type="numbering" w:customStyle="1" w:styleId="13111">
    <w:name w:val="بلا قائمة13111"/>
    <w:next w:val="ab"/>
    <w:uiPriority w:val="99"/>
    <w:semiHidden/>
    <w:unhideWhenUsed/>
    <w:rsid w:val="00CC0EF6"/>
  </w:style>
  <w:style w:type="numbering" w:customStyle="1" w:styleId="51112">
    <w:name w:val="بلا قائمة5111"/>
    <w:next w:val="ab"/>
    <w:uiPriority w:val="99"/>
    <w:semiHidden/>
    <w:unhideWhenUsed/>
    <w:rsid w:val="00CC0EF6"/>
  </w:style>
  <w:style w:type="numbering" w:customStyle="1" w:styleId="14111">
    <w:name w:val="بلا قائمة14111"/>
    <w:next w:val="ab"/>
    <w:uiPriority w:val="99"/>
    <w:semiHidden/>
    <w:unhideWhenUsed/>
    <w:rsid w:val="00CC0EF6"/>
  </w:style>
  <w:style w:type="numbering" w:customStyle="1" w:styleId="61112">
    <w:name w:val="بلا قائمة6111"/>
    <w:next w:val="ab"/>
    <w:uiPriority w:val="99"/>
    <w:semiHidden/>
    <w:unhideWhenUsed/>
    <w:rsid w:val="00CC0EF6"/>
  </w:style>
  <w:style w:type="numbering" w:customStyle="1" w:styleId="15111">
    <w:name w:val="بلا قائمة15111"/>
    <w:next w:val="ab"/>
    <w:uiPriority w:val="99"/>
    <w:semiHidden/>
    <w:unhideWhenUsed/>
    <w:rsid w:val="00CC0EF6"/>
  </w:style>
  <w:style w:type="numbering" w:customStyle="1" w:styleId="7111">
    <w:name w:val="بلا قائمة7111"/>
    <w:next w:val="ab"/>
    <w:uiPriority w:val="99"/>
    <w:semiHidden/>
    <w:unhideWhenUsed/>
    <w:rsid w:val="00CC0EF6"/>
  </w:style>
  <w:style w:type="numbering" w:customStyle="1" w:styleId="16111">
    <w:name w:val="بلا قائمة16111"/>
    <w:next w:val="ab"/>
    <w:uiPriority w:val="99"/>
    <w:semiHidden/>
    <w:unhideWhenUsed/>
    <w:rsid w:val="00CC0EF6"/>
  </w:style>
  <w:style w:type="numbering" w:customStyle="1" w:styleId="8111">
    <w:name w:val="بلا قائمة8111"/>
    <w:next w:val="ab"/>
    <w:uiPriority w:val="99"/>
    <w:semiHidden/>
    <w:unhideWhenUsed/>
    <w:rsid w:val="00CC0EF6"/>
  </w:style>
  <w:style w:type="numbering" w:customStyle="1" w:styleId="17111">
    <w:name w:val="بلا قائمة17111"/>
    <w:next w:val="ab"/>
    <w:uiPriority w:val="99"/>
    <w:semiHidden/>
    <w:unhideWhenUsed/>
    <w:rsid w:val="00CC0EF6"/>
  </w:style>
  <w:style w:type="numbering" w:customStyle="1" w:styleId="9111">
    <w:name w:val="بلا قائمة9111"/>
    <w:next w:val="ab"/>
    <w:uiPriority w:val="99"/>
    <w:semiHidden/>
    <w:unhideWhenUsed/>
    <w:rsid w:val="00CC0EF6"/>
  </w:style>
  <w:style w:type="numbering" w:customStyle="1" w:styleId="18111">
    <w:name w:val="بلا قائمة18111"/>
    <w:next w:val="ab"/>
    <w:uiPriority w:val="99"/>
    <w:semiHidden/>
    <w:unhideWhenUsed/>
    <w:rsid w:val="00CC0EF6"/>
  </w:style>
  <w:style w:type="numbering" w:customStyle="1" w:styleId="10111">
    <w:name w:val="بلا قائمة10111"/>
    <w:next w:val="ab"/>
    <w:uiPriority w:val="99"/>
    <w:semiHidden/>
    <w:unhideWhenUsed/>
    <w:rsid w:val="00CC0EF6"/>
  </w:style>
  <w:style w:type="numbering" w:customStyle="1" w:styleId="19111">
    <w:name w:val="بلا قائمة19111"/>
    <w:next w:val="ab"/>
    <w:uiPriority w:val="99"/>
    <w:semiHidden/>
    <w:unhideWhenUsed/>
    <w:rsid w:val="00CC0EF6"/>
  </w:style>
  <w:style w:type="numbering" w:customStyle="1" w:styleId="20111">
    <w:name w:val="بلا قائمة20111"/>
    <w:next w:val="ab"/>
    <w:uiPriority w:val="99"/>
    <w:semiHidden/>
    <w:unhideWhenUsed/>
    <w:rsid w:val="00CC0EF6"/>
  </w:style>
  <w:style w:type="numbering" w:customStyle="1" w:styleId="110111">
    <w:name w:val="بلا قائمة110111"/>
    <w:next w:val="ab"/>
    <w:uiPriority w:val="99"/>
    <w:semiHidden/>
    <w:unhideWhenUsed/>
    <w:rsid w:val="00CC0EF6"/>
  </w:style>
  <w:style w:type="numbering" w:customStyle="1" w:styleId="2112">
    <w:name w:val="بلا قائمة2112"/>
    <w:next w:val="ab"/>
    <w:uiPriority w:val="99"/>
    <w:semiHidden/>
    <w:unhideWhenUsed/>
    <w:rsid w:val="00CC0EF6"/>
  </w:style>
  <w:style w:type="numbering" w:customStyle="1" w:styleId="11112">
    <w:name w:val="بلا قائمة11112"/>
    <w:next w:val="ab"/>
    <w:uiPriority w:val="99"/>
    <w:semiHidden/>
    <w:unhideWhenUsed/>
    <w:rsid w:val="00CC0EF6"/>
  </w:style>
  <w:style w:type="numbering" w:customStyle="1" w:styleId="22111">
    <w:name w:val="بلا قائمة22111"/>
    <w:next w:val="ab"/>
    <w:uiPriority w:val="99"/>
    <w:semiHidden/>
    <w:unhideWhenUsed/>
    <w:rsid w:val="00CC0EF6"/>
  </w:style>
  <w:style w:type="numbering" w:customStyle="1" w:styleId="112111">
    <w:name w:val="بلا قائمة112111"/>
    <w:next w:val="ab"/>
    <w:uiPriority w:val="99"/>
    <w:semiHidden/>
    <w:unhideWhenUsed/>
    <w:rsid w:val="00CC0EF6"/>
  </w:style>
  <w:style w:type="numbering" w:customStyle="1" w:styleId="23111">
    <w:name w:val="بلا قائمة23111"/>
    <w:next w:val="ab"/>
    <w:uiPriority w:val="99"/>
    <w:semiHidden/>
    <w:unhideWhenUsed/>
    <w:rsid w:val="00CC0EF6"/>
  </w:style>
  <w:style w:type="numbering" w:customStyle="1" w:styleId="11311">
    <w:name w:val="بلا قائمة11311"/>
    <w:next w:val="ab"/>
    <w:uiPriority w:val="99"/>
    <w:semiHidden/>
    <w:unhideWhenUsed/>
    <w:rsid w:val="00CC0EF6"/>
  </w:style>
  <w:style w:type="numbering" w:customStyle="1" w:styleId="24111">
    <w:name w:val="بلا قائمة24111"/>
    <w:next w:val="ab"/>
    <w:uiPriority w:val="99"/>
    <w:semiHidden/>
    <w:unhideWhenUsed/>
    <w:rsid w:val="00CC0EF6"/>
  </w:style>
  <w:style w:type="numbering" w:customStyle="1" w:styleId="11411">
    <w:name w:val="بلا قائمة11411"/>
    <w:next w:val="ab"/>
    <w:uiPriority w:val="99"/>
    <w:semiHidden/>
    <w:unhideWhenUsed/>
    <w:rsid w:val="00CC0EF6"/>
  </w:style>
  <w:style w:type="numbering" w:customStyle="1" w:styleId="25111">
    <w:name w:val="بلا قائمة25111"/>
    <w:next w:val="ab"/>
    <w:uiPriority w:val="99"/>
    <w:semiHidden/>
    <w:unhideWhenUsed/>
    <w:rsid w:val="00CC0EF6"/>
  </w:style>
  <w:style w:type="numbering" w:customStyle="1" w:styleId="11511">
    <w:name w:val="بلا قائمة11511"/>
    <w:next w:val="ab"/>
    <w:uiPriority w:val="99"/>
    <w:semiHidden/>
    <w:unhideWhenUsed/>
    <w:rsid w:val="00CC0EF6"/>
  </w:style>
  <w:style w:type="numbering" w:customStyle="1" w:styleId="281">
    <w:name w:val="بلا قائمة281"/>
    <w:next w:val="ab"/>
    <w:uiPriority w:val="99"/>
    <w:semiHidden/>
    <w:unhideWhenUsed/>
    <w:rsid w:val="00CC0EF6"/>
  </w:style>
  <w:style w:type="numbering" w:customStyle="1" w:styleId="118">
    <w:name w:val="بلا قائمة118"/>
    <w:next w:val="ab"/>
    <w:uiPriority w:val="99"/>
    <w:semiHidden/>
    <w:unhideWhenUsed/>
    <w:rsid w:val="00CC0EF6"/>
  </w:style>
  <w:style w:type="numbering" w:customStyle="1" w:styleId="291">
    <w:name w:val="بلا قائمة291"/>
    <w:next w:val="ab"/>
    <w:uiPriority w:val="99"/>
    <w:semiHidden/>
    <w:unhideWhenUsed/>
    <w:rsid w:val="00CC0EF6"/>
  </w:style>
  <w:style w:type="numbering" w:customStyle="1" w:styleId="119">
    <w:name w:val="بلا قائمة119"/>
    <w:next w:val="ab"/>
    <w:uiPriority w:val="99"/>
    <w:semiHidden/>
    <w:unhideWhenUsed/>
    <w:rsid w:val="00CC0EF6"/>
  </w:style>
  <w:style w:type="numbering" w:customStyle="1" w:styleId="213">
    <w:name w:val="بلا قائمة213"/>
    <w:next w:val="ab"/>
    <w:uiPriority w:val="99"/>
    <w:semiHidden/>
    <w:unhideWhenUsed/>
    <w:rsid w:val="00CC0EF6"/>
  </w:style>
  <w:style w:type="numbering" w:customStyle="1" w:styleId="1113">
    <w:name w:val="بلا قائمة1113"/>
    <w:next w:val="ab"/>
    <w:uiPriority w:val="99"/>
    <w:semiHidden/>
    <w:unhideWhenUsed/>
    <w:rsid w:val="00CC0EF6"/>
  </w:style>
  <w:style w:type="numbering" w:customStyle="1" w:styleId="321">
    <w:name w:val="بلا قائمة321"/>
    <w:next w:val="ab"/>
    <w:uiPriority w:val="99"/>
    <w:semiHidden/>
    <w:unhideWhenUsed/>
    <w:rsid w:val="00CC0EF6"/>
  </w:style>
  <w:style w:type="numbering" w:customStyle="1" w:styleId="1220">
    <w:name w:val="بلا قائمة122"/>
    <w:next w:val="ab"/>
    <w:uiPriority w:val="99"/>
    <w:semiHidden/>
    <w:unhideWhenUsed/>
    <w:rsid w:val="00CC0EF6"/>
  </w:style>
  <w:style w:type="numbering" w:customStyle="1" w:styleId="420">
    <w:name w:val="بلا قائمة42"/>
    <w:next w:val="ab"/>
    <w:uiPriority w:val="99"/>
    <w:semiHidden/>
    <w:unhideWhenUsed/>
    <w:rsid w:val="00CC0EF6"/>
  </w:style>
  <w:style w:type="numbering" w:customStyle="1" w:styleId="1320">
    <w:name w:val="بلا قائمة132"/>
    <w:next w:val="ab"/>
    <w:uiPriority w:val="99"/>
    <w:semiHidden/>
    <w:unhideWhenUsed/>
    <w:rsid w:val="00CC0EF6"/>
  </w:style>
  <w:style w:type="numbering" w:customStyle="1" w:styleId="520">
    <w:name w:val="بلا قائمة52"/>
    <w:next w:val="ab"/>
    <w:uiPriority w:val="99"/>
    <w:semiHidden/>
    <w:unhideWhenUsed/>
    <w:rsid w:val="00CC0EF6"/>
  </w:style>
  <w:style w:type="numbering" w:customStyle="1" w:styleId="1420">
    <w:name w:val="بلا قائمة142"/>
    <w:next w:val="ab"/>
    <w:uiPriority w:val="99"/>
    <w:semiHidden/>
    <w:unhideWhenUsed/>
    <w:rsid w:val="00CC0EF6"/>
  </w:style>
  <w:style w:type="numbering" w:customStyle="1" w:styleId="620">
    <w:name w:val="بلا قائمة62"/>
    <w:next w:val="ab"/>
    <w:uiPriority w:val="99"/>
    <w:semiHidden/>
    <w:unhideWhenUsed/>
    <w:rsid w:val="00CC0EF6"/>
  </w:style>
  <w:style w:type="numbering" w:customStyle="1" w:styleId="152">
    <w:name w:val="بلا قائمة152"/>
    <w:next w:val="ab"/>
    <w:uiPriority w:val="99"/>
    <w:semiHidden/>
    <w:unhideWhenUsed/>
    <w:rsid w:val="00CC0EF6"/>
  </w:style>
  <w:style w:type="numbering" w:customStyle="1" w:styleId="720">
    <w:name w:val="بلا قائمة72"/>
    <w:next w:val="ab"/>
    <w:uiPriority w:val="99"/>
    <w:semiHidden/>
    <w:unhideWhenUsed/>
    <w:rsid w:val="00CC0EF6"/>
  </w:style>
  <w:style w:type="numbering" w:customStyle="1" w:styleId="162">
    <w:name w:val="بلا قائمة162"/>
    <w:next w:val="ab"/>
    <w:uiPriority w:val="99"/>
    <w:semiHidden/>
    <w:unhideWhenUsed/>
    <w:rsid w:val="00CC0EF6"/>
  </w:style>
  <w:style w:type="numbering" w:customStyle="1" w:styleId="820">
    <w:name w:val="بلا قائمة82"/>
    <w:next w:val="ab"/>
    <w:uiPriority w:val="99"/>
    <w:semiHidden/>
    <w:unhideWhenUsed/>
    <w:rsid w:val="00CC0EF6"/>
  </w:style>
  <w:style w:type="numbering" w:customStyle="1" w:styleId="172">
    <w:name w:val="بلا قائمة172"/>
    <w:next w:val="ab"/>
    <w:uiPriority w:val="99"/>
    <w:semiHidden/>
    <w:unhideWhenUsed/>
    <w:rsid w:val="00CC0EF6"/>
  </w:style>
  <w:style w:type="numbering" w:customStyle="1" w:styleId="920">
    <w:name w:val="بلا قائمة92"/>
    <w:next w:val="ab"/>
    <w:uiPriority w:val="99"/>
    <w:semiHidden/>
    <w:unhideWhenUsed/>
    <w:rsid w:val="00CC0EF6"/>
  </w:style>
  <w:style w:type="numbering" w:customStyle="1" w:styleId="182">
    <w:name w:val="بلا قائمة182"/>
    <w:next w:val="ab"/>
    <w:uiPriority w:val="99"/>
    <w:semiHidden/>
    <w:unhideWhenUsed/>
    <w:rsid w:val="00CC0EF6"/>
  </w:style>
  <w:style w:type="numbering" w:customStyle="1" w:styleId="1020">
    <w:name w:val="بلا قائمة102"/>
    <w:next w:val="ab"/>
    <w:uiPriority w:val="99"/>
    <w:semiHidden/>
    <w:unhideWhenUsed/>
    <w:rsid w:val="00CC0EF6"/>
  </w:style>
  <w:style w:type="numbering" w:customStyle="1" w:styleId="192">
    <w:name w:val="بلا قائمة192"/>
    <w:next w:val="ab"/>
    <w:uiPriority w:val="99"/>
    <w:semiHidden/>
    <w:unhideWhenUsed/>
    <w:rsid w:val="00CC0EF6"/>
  </w:style>
  <w:style w:type="numbering" w:customStyle="1" w:styleId="202">
    <w:name w:val="بلا قائمة202"/>
    <w:next w:val="ab"/>
    <w:uiPriority w:val="99"/>
    <w:semiHidden/>
    <w:unhideWhenUsed/>
    <w:rsid w:val="00CC0EF6"/>
  </w:style>
  <w:style w:type="numbering" w:customStyle="1" w:styleId="1102">
    <w:name w:val="بلا قائمة1102"/>
    <w:next w:val="ab"/>
    <w:uiPriority w:val="99"/>
    <w:semiHidden/>
    <w:unhideWhenUsed/>
    <w:rsid w:val="00CC0EF6"/>
  </w:style>
  <w:style w:type="numbering" w:customStyle="1" w:styleId="2113">
    <w:name w:val="بلا قائمة2113"/>
    <w:next w:val="ab"/>
    <w:uiPriority w:val="99"/>
    <w:semiHidden/>
    <w:unhideWhenUsed/>
    <w:rsid w:val="00CC0EF6"/>
  </w:style>
  <w:style w:type="numbering" w:customStyle="1" w:styleId="11113">
    <w:name w:val="بلا قائمة11113"/>
    <w:next w:val="ab"/>
    <w:uiPriority w:val="99"/>
    <w:semiHidden/>
    <w:unhideWhenUsed/>
    <w:rsid w:val="00CC0EF6"/>
  </w:style>
  <w:style w:type="numbering" w:customStyle="1" w:styleId="2220">
    <w:name w:val="بلا قائمة222"/>
    <w:next w:val="ab"/>
    <w:uiPriority w:val="99"/>
    <w:semiHidden/>
    <w:unhideWhenUsed/>
    <w:rsid w:val="00CC0EF6"/>
  </w:style>
  <w:style w:type="numbering" w:customStyle="1" w:styleId="1122">
    <w:name w:val="بلا قائمة1122"/>
    <w:next w:val="ab"/>
    <w:uiPriority w:val="99"/>
    <w:semiHidden/>
    <w:unhideWhenUsed/>
    <w:rsid w:val="00CC0EF6"/>
  </w:style>
  <w:style w:type="numbering" w:customStyle="1" w:styleId="232">
    <w:name w:val="بلا قائمة232"/>
    <w:next w:val="ab"/>
    <w:uiPriority w:val="99"/>
    <w:semiHidden/>
    <w:unhideWhenUsed/>
    <w:rsid w:val="00CC0EF6"/>
  </w:style>
  <w:style w:type="numbering" w:customStyle="1" w:styleId="1132">
    <w:name w:val="بلا قائمة1132"/>
    <w:next w:val="ab"/>
    <w:uiPriority w:val="99"/>
    <w:semiHidden/>
    <w:unhideWhenUsed/>
    <w:rsid w:val="00CC0EF6"/>
  </w:style>
  <w:style w:type="numbering" w:customStyle="1" w:styleId="242">
    <w:name w:val="بلا قائمة242"/>
    <w:next w:val="ab"/>
    <w:uiPriority w:val="99"/>
    <w:semiHidden/>
    <w:unhideWhenUsed/>
    <w:rsid w:val="00CC0EF6"/>
  </w:style>
  <w:style w:type="numbering" w:customStyle="1" w:styleId="1142">
    <w:name w:val="بلا قائمة1142"/>
    <w:next w:val="ab"/>
    <w:uiPriority w:val="99"/>
    <w:semiHidden/>
    <w:unhideWhenUsed/>
    <w:rsid w:val="00CC0EF6"/>
  </w:style>
  <w:style w:type="numbering" w:customStyle="1" w:styleId="252">
    <w:name w:val="بلا قائمة252"/>
    <w:next w:val="ab"/>
    <w:uiPriority w:val="99"/>
    <w:semiHidden/>
    <w:unhideWhenUsed/>
    <w:rsid w:val="00CC0EF6"/>
  </w:style>
  <w:style w:type="numbering" w:customStyle="1" w:styleId="1152">
    <w:name w:val="بلا قائمة1152"/>
    <w:next w:val="ab"/>
    <w:uiPriority w:val="99"/>
    <w:semiHidden/>
    <w:unhideWhenUsed/>
    <w:rsid w:val="00CC0EF6"/>
  </w:style>
  <w:style w:type="numbering" w:customStyle="1" w:styleId="301">
    <w:name w:val="بلا قائمة301"/>
    <w:next w:val="ab"/>
    <w:uiPriority w:val="99"/>
    <w:semiHidden/>
    <w:unhideWhenUsed/>
    <w:rsid w:val="00CC0EF6"/>
  </w:style>
  <w:style w:type="numbering" w:customStyle="1" w:styleId="1200">
    <w:name w:val="بلا قائمة120"/>
    <w:next w:val="ab"/>
    <w:uiPriority w:val="99"/>
    <w:semiHidden/>
    <w:unhideWhenUsed/>
    <w:rsid w:val="00CC0EF6"/>
  </w:style>
  <w:style w:type="numbering" w:customStyle="1" w:styleId="2101">
    <w:name w:val="بلا قائمة2101"/>
    <w:next w:val="ab"/>
    <w:uiPriority w:val="99"/>
    <w:semiHidden/>
    <w:unhideWhenUsed/>
    <w:rsid w:val="00CC0EF6"/>
  </w:style>
  <w:style w:type="numbering" w:customStyle="1" w:styleId="11100">
    <w:name w:val="بلا قائمة1110"/>
    <w:next w:val="ab"/>
    <w:uiPriority w:val="99"/>
    <w:semiHidden/>
    <w:unhideWhenUsed/>
    <w:rsid w:val="00CC0EF6"/>
  </w:style>
  <w:style w:type="numbering" w:customStyle="1" w:styleId="214">
    <w:name w:val="بلا قائمة214"/>
    <w:next w:val="ab"/>
    <w:uiPriority w:val="99"/>
    <w:semiHidden/>
    <w:unhideWhenUsed/>
    <w:rsid w:val="00CC0EF6"/>
  </w:style>
  <w:style w:type="numbering" w:customStyle="1" w:styleId="1114">
    <w:name w:val="بلا قائمة1114"/>
    <w:next w:val="ab"/>
    <w:uiPriority w:val="99"/>
    <w:semiHidden/>
    <w:unhideWhenUsed/>
    <w:rsid w:val="00CC0EF6"/>
  </w:style>
  <w:style w:type="numbering" w:customStyle="1" w:styleId="331">
    <w:name w:val="بلا قائمة331"/>
    <w:next w:val="ab"/>
    <w:uiPriority w:val="99"/>
    <w:semiHidden/>
    <w:unhideWhenUsed/>
    <w:rsid w:val="00CC0EF6"/>
  </w:style>
  <w:style w:type="numbering" w:customStyle="1" w:styleId="123">
    <w:name w:val="بلا قائمة123"/>
    <w:next w:val="ab"/>
    <w:uiPriority w:val="99"/>
    <w:semiHidden/>
    <w:unhideWhenUsed/>
    <w:rsid w:val="00CC0EF6"/>
  </w:style>
  <w:style w:type="numbering" w:customStyle="1" w:styleId="430">
    <w:name w:val="بلا قائمة43"/>
    <w:next w:val="ab"/>
    <w:uiPriority w:val="99"/>
    <w:semiHidden/>
    <w:unhideWhenUsed/>
    <w:rsid w:val="00CC0EF6"/>
  </w:style>
  <w:style w:type="numbering" w:customStyle="1" w:styleId="133">
    <w:name w:val="بلا قائمة133"/>
    <w:next w:val="ab"/>
    <w:uiPriority w:val="99"/>
    <w:semiHidden/>
    <w:unhideWhenUsed/>
    <w:rsid w:val="00CC0EF6"/>
  </w:style>
  <w:style w:type="numbering" w:customStyle="1" w:styleId="530">
    <w:name w:val="بلا قائمة53"/>
    <w:next w:val="ab"/>
    <w:uiPriority w:val="99"/>
    <w:semiHidden/>
    <w:unhideWhenUsed/>
    <w:rsid w:val="00CC0EF6"/>
  </w:style>
  <w:style w:type="numbering" w:customStyle="1" w:styleId="1430">
    <w:name w:val="بلا قائمة143"/>
    <w:next w:val="ab"/>
    <w:uiPriority w:val="99"/>
    <w:semiHidden/>
    <w:unhideWhenUsed/>
    <w:rsid w:val="00CC0EF6"/>
  </w:style>
  <w:style w:type="numbering" w:customStyle="1" w:styleId="631">
    <w:name w:val="بلا قائمة63"/>
    <w:next w:val="ab"/>
    <w:uiPriority w:val="99"/>
    <w:semiHidden/>
    <w:unhideWhenUsed/>
    <w:rsid w:val="00CC0EF6"/>
  </w:style>
  <w:style w:type="numbering" w:customStyle="1" w:styleId="153">
    <w:name w:val="بلا قائمة153"/>
    <w:next w:val="ab"/>
    <w:uiPriority w:val="99"/>
    <w:semiHidden/>
    <w:unhideWhenUsed/>
    <w:rsid w:val="00CC0EF6"/>
  </w:style>
  <w:style w:type="numbering" w:customStyle="1" w:styleId="730">
    <w:name w:val="بلا قائمة73"/>
    <w:next w:val="ab"/>
    <w:uiPriority w:val="99"/>
    <w:semiHidden/>
    <w:unhideWhenUsed/>
    <w:rsid w:val="00CC0EF6"/>
  </w:style>
  <w:style w:type="numbering" w:customStyle="1" w:styleId="163">
    <w:name w:val="بلا قائمة163"/>
    <w:next w:val="ab"/>
    <w:uiPriority w:val="99"/>
    <w:semiHidden/>
    <w:unhideWhenUsed/>
    <w:rsid w:val="00CC0EF6"/>
  </w:style>
  <w:style w:type="numbering" w:customStyle="1" w:styleId="83">
    <w:name w:val="بلا قائمة83"/>
    <w:next w:val="ab"/>
    <w:uiPriority w:val="99"/>
    <w:semiHidden/>
    <w:unhideWhenUsed/>
    <w:rsid w:val="00CC0EF6"/>
  </w:style>
  <w:style w:type="numbering" w:customStyle="1" w:styleId="173">
    <w:name w:val="بلا قائمة173"/>
    <w:next w:val="ab"/>
    <w:uiPriority w:val="99"/>
    <w:semiHidden/>
    <w:unhideWhenUsed/>
    <w:rsid w:val="00CC0EF6"/>
  </w:style>
  <w:style w:type="numbering" w:customStyle="1" w:styleId="930">
    <w:name w:val="بلا قائمة93"/>
    <w:next w:val="ab"/>
    <w:uiPriority w:val="99"/>
    <w:semiHidden/>
    <w:unhideWhenUsed/>
    <w:rsid w:val="00CC0EF6"/>
  </w:style>
  <w:style w:type="numbering" w:customStyle="1" w:styleId="183">
    <w:name w:val="بلا قائمة183"/>
    <w:next w:val="ab"/>
    <w:uiPriority w:val="99"/>
    <w:semiHidden/>
    <w:unhideWhenUsed/>
    <w:rsid w:val="00CC0EF6"/>
  </w:style>
  <w:style w:type="numbering" w:customStyle="1" w:styleId="1030">
    <w:name w:val="بلا قائمة103"/>
    <w:next w:val="ab"/>
    <w:uiPriority w:val="99"/>
    <w:semiHidden/>
    <w:unhideWhenUsed/>
    <w:rsid w:val="00CC0EF6"/>
  </w:style>
  <w:style w:type="numbering" w:customStyle="1" w:styleId="193">
    <w:name w:val="بلا قائمة193"/>
    <w:next w:val="ab"/>
    <w:uiPriority w:val="99"/>
    <w:semiHidden/>
    <w:unhideWhenUsed/>
    <w:rsid w:val="00CC0EF6"/>
  </w:style>
  <w:style w:type="numbering" w:customStyle="1" w:styleId="203">
    <w:name w:val="بلا قائمة203"/>
    <w:next w:val="ab"/>
    <w:uiPriority w:val="99"/>
    <w:semiHidden/>
    <w:unhideWhenUsed/>
    <w:rsid w:val="00CC0EF6"/>
  </w:style>
  <w:style w:type="numbering" w:customStyle="1" w:styleId="1103">
    <w:name w:val="بلا قائمة1103"/>
    <w:next w:val="ab"/>
    <w:uiPriority w:val="99"/>
    <w:semiHidden/>
    <w:unhideWhenUsed/>
    <w:rsid w:val="00CC0EF6"/>
  </w:style>
  <w:style w:type="numbering" w:customStyle="1" w:styleId="2114">
    <w:name w:val="بلا قائمة2114"/>
    <w:next w:val="ab"/>
    <w:uiPriority w:val="99"/>
    <w:semiHidden/>
    <w:unhideWhenUsed/>
    <w:rsid w:val="00CC0EF6"/>
  </w:style>
  <w:style w:type="numbering" w:customStyle="1" w:styleId="11114">
    <w:name w:val="بلا قائمة11114"/>
    <w:next w:val="ab"/>
    <w:uiPriority w:val="99"/>
    <w:semiHidden/>
    <w:unhideWhenUsed/>
    <w:rsid w:val="00CC0EF6"/>
  </w:style>
  <w:style w:type="numbering" w:customStyle="1" w:styleId="223">
    <w:name w:val="بلا قائمة223"/>
    <w:next w:val="ab"/>
    <w:uiPriority w:val="99"/>
    <w:semiHidden/>
    <w:unhideWhenUsed/>
    <w:rsid w:val="00CC0EF6"/>
  </w:style>
  <w:style w:type="numbering" w:customStyle="1" w:styleId="1123">
    <w:name w:val="بلا قائمة1123"/>
    <w:next w:val="ab"/>
    <w:uiPriority w:val="99"/>
    <w:semiHidden/>
    <w:unhideWhenUsed/>
    <w:rsid w:val="00CC0EF6"/>
  </w:style>
  <w:style w:type="numbering" w:customStyle="1" w:styleId="233">
    <w:name w:val="بلا قائمة233"/>
    <w:next w:val="ab"/>
    <w:uiPriority w:val="99"/>
    <w:semiHidden/>
    <w:unhideWhenUsed/>
    <w:rsid w:val="00CC0EF6"/>
  </w:style>
  <w:style w:type="numbering" w:customStyle="1" w:styleId="1133">
    <w:name w:val="بلا قائمة1133"/>
    <w:next w:val="ab"/>
    <w:uiPriority w:val="99"/>
    <w:semiHidden/>
    <w:unhideWhenUsed/>
    <w:rsid w:val="00CC0EF6"/>
  </w:style>
  <w:style w:type="numbering" w:customStyle="1" w:styleId="243">
    <w:name w:val="بلا قائمة243"/>
    <w:next w:val="ab"/>
    <w:uiPriority w:val="99"/>
    <w:semiHidden/>
    <w:unhideWhenUsed/>
    <w:rsid w:val="00CC0EF6"/>
  </w:style>
  <w:style w:type="numbering" w:customStyle="1" w:styleId="1143">
    <w:name w:val="بلا قائمة1143"/>
    <w:next w:val="ab"/>
    <w:uiPriority w:val="99"/>
    <w:semiHidden/>
    <w:unhideWhenUsed/>
    <w:rsid w:val="00CC0EF6"/>
  </w:style>
  <w:style w:type="numbering" w:customStyle="1" w:styleId="253">
    <w:name w:val="بلا قائمة253"/>
    <w:next w:val="ab"/>
    <w:uiPriority w:val="99"/>
    <w:semiHidden/>
    <w:unhideWhenUsed/>
    <w:rsid w:val="00CC0EF6"/>
  </w:style>
  <w:style w:type="numbering" w:customStyle="1" w:styleId="1153">
    <w:name w:val="بلا قائمة1153"/>
    <w:next w:val="ab"/>
    <w:uiPriority w:val="99"/>
    <w:semiHidden/>
    <w:unhideWhenUsed/>
    <w:rsid w:val="00CC0EF6"/>
  </w:style>
  <w:style w:type="numbering" w:customStyle="1" w:styleId="341">
    <w:name w:val="بلا قائمة341"/>
    <w:next w:val="ab"/>
    <w:uiPriority w:val="99"/>
    <w:semiHidden/>
    <w:unhideWhenUsed/>
    <w:rsid w:val="00CC0EF6"/>
  </w:style>
  <w:style w:type="numbering" w:customStyle="1" w:styleId="124">
    <w:name w:val="بلا قائمة124"/>
    <w:next w:val="ab"/>
    <w:uiPriority w:val="99"/>
    <w:semiHidden/>
    <w:unhideWhenUsed/>
    <w:rsid w:val="00CC0EF6"/>
  </w:style>
  <w:style w:type="numbering" w:customStyle="1" w:styleId="215">
    <w:name w:val="بلا قائمة215"/>
    <w:next w:val="ab"/>
    <w:uiPriority w:val="99"/>
    <w:semiHidden/>
    <w:unhideWhenUsed/>
    <w:rsid w:val="00CC0EF6"/>
  </w:style>
  <w:style w:type="numbering" w:customStyle="1" w:styleId="1115">
    <w:name w:val="بلا قائمة1115"/>
    <w:next w:val="ab"/>
    <w:uiPriority w:val="99"/>
    <w:semiHidden/>
    <w:unhideWhenUsed/>
    <w:rsid w:val="00CC0EF6"/>
  </w:style>
  <w:style w:type="numbering" w:customStyle="1" w:styleId="216">
    <w:name w:val="بلا قائمة216"/>
    <w:next w:val="ab"/>
    <w:uiPriority w:val="99"/>
    <w:semiHidden/>
    <w:unhideWhenUsed/>
    <w:rsid w:val="00CC0EF6"/>
  </w:style>
  <w:style w:type="numbering" w:customStyle="1" w:styleId="1116">
    <w:name w:val="بلا قائمة1116"/>
    <w:next w:val="ab"/>
    <w:uiPriority w:val="99"/>
    <w:semiHidden/>
    <w:unhideWhenUsed/>
    <w:rsid w:val="00CC0EF6"/>
  </w:style>
  <w:style w:type="numbering" w:customStyle="1" w:styleId="351">
    <w:name w:val="بلا قائمة351"/>
    <w:next w:val="ab"/>
    <w:uiPriority w:val="99"/>
    <w:semiHidden/>
    <w:unhideWhenUsed/>
    <w:rsid w:val="00CC0EF6"/>
  </w:style>
  <w:style w:type="numbering" w:customStyle="1" w:styleId="125">
    <w:name w:val="بلا قائمة125"/>
    <w:next w:val="ab"/>
    <w:uiPriority w:val="99"/>
    <w:semiHidden/>
    <w:unhideWhenUsed/>
    <w:rsid w:val="00CC0EF6"/>
  </w:style>
  <w:style w:type="numbering" w:customStyle="1" w:styleId="440">
    <w:name w:val="بلا قائمة44"/>
    <w:next w:val="ab"/>
    <w:uiPriority w:val="99"/>
    <w:semiHidden/>
    <w:unhideWhenUsed/>
    <w:rsid w:val="00CC0EF6"/>
  </w:style>
  <w:style w:type="numbering" w:customStyle="1" w:styleId="134">
    <w:name w:val="بلا قائمة134"/>
    <w:next w:val="ab"/>
    <w:uiPriority w:val="99"/>
    <w:semiHidden/>
    <w:unhideWhenUsed/>
    <w:rsid w:val="00CC0EF6"/>
  </w:style>
  <w:style w:type="numbering" w:customStyle="1" w:styleId="540">
    <w:name w:val="بلا قائمة54"/>
    <w:next w:val="ab"/>
    <w:uiPriority w:val="99"/>
    <w:semiHidden/>
    <w:unhideWhenUsed/>
    <w:rsid w:val="00CC0EF6"/>
  </w:style>
  <w:style w:type="numbering" w:customStyle="1" w:styleId="1440">
    <w:name w:val="بلا قائمة144"/>
    <w:next w:val="ab"/>
    <w:uiPriority w:val="99"/>
    <w:semiHidden/>
    <w:unhideWhenUsed/>
    <w:rsid w:val="00CC0EF6"/>
  </w:style>
  <w:style w:type="numbering" w:customStyle="1" w:styleId="640">
    <w:name w:val="بلا قائمة64"/>
    <w:next w:val="ab"/>
    <w:uiPriority w:val="99"/>
    <w:semiHidden/>
    <w:unhideWhenUsed/>
    <w:rsid w:val="00CC0EF6"/>
  </w:style>
  <w:style w:type="numbering" w:customStyle="1" w:styleId="154">
    <w:name w:val="بلا قائمة154"/>
    <w:next w:val="ab"/>
    <w:uiPriority w:val="99"/>
    <w:semiHidden/>
    <w:unhideWhenUsed/>
    <w:rsid w:val="00CC0EF6"/>
  </w:style>
  <w:style w:type="numbering" w:customStyle="1" w:styleId="740">
    <w:name w:val="بلا قائمة74"/>
    <w:next w:val="ab"/>
    <w:uiPriority w:val="99"/>
    <w:semiHidden/>
    <w:unhideWhenUsed/>
    <w:rsid w:val="00CC0EF6"/>
  </w:style>
  <w:style w:type="numbering" w:customStyle="1" w:styleId="164">
    <w:name w:val="بلا قائمة164"/>
    <w:next w:val="ab"/>
    <w:uiPriority w:val="99"/>
    <w:semiHidden/>
    <w:unhideWhenUsed/>
    <w:rsid w:val="00CC0EF6"/>
  </w:style>
  <w:style w:type="numbering" w:customStyle="1" w:styleId="84">
    <w:name w:val="بلا قائمة84"/>
    <w:next w:val="ab"/>
    <w:uiPriority w:val="99"/>
    <w:semiHidden/>
    <w:unhideWhenUsed/>
    <w:rsid w:val="00CC0EF6"/>
  </w:style>
  <w:style w:type="numbering" w:customStyle="1" w:styleId="174">
    <w:name w:val="بلا قائمة174"/>
    <w:next w:val="ab"/>
    <w:uiPriority w:val="99"/>
    <w:semiHidden/>
    <w:unhideWhenUsed/>
    <w:rsid w:val="00CC0EF6"/>
  </w:style>
  <w:style w:type="numbering" w:customStyle="1" w:styleId="940">
    <w:name w:val="بلا قائمة94"/>
    <w:next w:val="ab"/>
    <w:uiPriority w:val="99"/>
    <w:semiHidden/>
    <w:unhideWhenUsed/>
    <w:rsid w:val="00CC0EF6"/>
  </w:style>
  <w:style w:type="numbering" w:customStyle="1" w:styleId="184">
    <w:name w:val="بلا قائمة184"/>
    <w:next w:val="ab"/>
    <w:uiPriority w:val="99"/>
    <w:semiHidden/>
    <w:unhideWhenUsed/>
    <w:rsid w:val="00CC0EF6"/>
  </w:style>
  <w:style w:type="numbering" w:customStyle="1" w:styleId="104">
    <w:name w:val="بلا قائمة104"/>
    <w:next w:val="ab"/>
    <w:uiPriority w:val="99"/>
    <w:semiHidden/>
    <w:unhideWhenUsed/>
    <w:rsid w:val="00CC0EF6"/>
  </w:style>
  <w:style w:type="numbering" w:customStyle="1" w:styleId="194">
    <w:name w:val="بلا قائمة194"/>
    <w:next w:val="ab"/>
    <w:uiPriority w:val="99"/>
    <w:semiHidden/>
    <w:unhideWhenUsed/>
    <w:rsid w:val="00CC0EF6"/>
  </w:style>
  <w:style w:type="numbering" w:customStyle="1" w:styleId="204">
    <w:name w:val="بلا قائمة204"/>
    <w:next w:val="ab"/>
    <w:uiPriority w:val="99"/>
    <w:semiHidden/>
    <w:unhideWhenUsed/>
    <w:rsid w:val="00CC0EF6"/>
  </w:style>
  <w:style w:type="numbering" w:customStyle="1" w:styleId="1104">
    <w:name w:val="بلا قائمة1104"/>
    <w:next w:val="ab"/>
    <w:uiPriority w:val="99"/>
    <w:semiHidden/>
    <w:unhideWhenUsed/>
    <w:rsid w:val="00CC0EF6"/>
  </w:style>
  <w:style w:type="numbering" w:customStyle="1" w:styleId="2115">
    <w:name w:val="بلا قائمة2115"/>
    <w:next w:val="ab"/>
    <w:uiPriority w:val="99"/>
    <w:semiHidden/>
    <w:unhideWhenUsed/>
    <w:rsid w:val="00CC0EF6"/>
  </w:style>
  <w:style w:type="numbering" w:customStyle="1" w:styleId="11115">
    <w:name w:val="بلا قائمة11115"/>
    <w:next w:val="ab"/>
    <w:uiPriority w:val="99"/>
    <w:semiHidden/>
    <w:unhideWhenUsed/>
    <w:rsid w:val="00CC0EF6"/>
  </w:style>
  <w:style w:type="numbering" w:customStyle="1" w:styleId="224">
    <w:name w:val="بلا قائمة224"/>
    <w:next w:val="ab"/>
    <w:uiPriority w:val="99"/>
    <w:semiHidden/>
    <w:unhideWhenUsed/>
    <w:rsid w:val="00CC0EF6"/>
  </w:style>
  <w:style w:type="numbering" w:customStyle="1" w:styleId="1124">
    <w:name w:val="بلا قائمة1124"/>
    <w:next w:val="ab"/>
    <w:uiPriority w:val="99"/>
    <w:semiHidden/>
    <w:unhideWhenUsed/>
    <w:rsid w:val="00CC0EF6"/>
  </w:style>
  <w:style w:type="numbering" w:customStyle="1" w:styleId="234">
    <w:name w:val="بلا قائمة234"/>
    <w:next w:val="ab"/>
    <w:uiPriority w:val="99"/>
    <w:semiHidden/>
    <w:unhideWhenUsed/>
    <w:rsid w:val="00CC0EF6"/>
  </w:style>
  <w:style w:type="numbering" w:customStyle="1" w:styleId="1134">
    <w:name w:val="بلا قائمة1134"/>
    <w:next w:val="ab"/>
    <w:uiPriority w:val="99"/>
    <w:semiHidden/>
    <w:unhideWhenUsed/>
    <w:rsid w:val="00CC0EF6"/>
  </w:style>
  <w:style w:type="numbering" w:customStyle="1" w:styleId="244">
    <w:name w:val="بلا قائمة244"/>
    <w:next w:val="ab"/>
    <w:uiPriority w:val="99"/>
    <w:semiHidden/>
    <w:unhideWhenUsed/>
    <w:rsid w:val="00CC0EF6"/>
  </w:style>
  <w:style w:type="numbering" w:customStyle="1" w:styleId="1144">
    <w:name w:val="بلا قائمة1144"/>
    <w:next w:val="ab"/>
    <w:uiPriority w:val="99"/>
    <w:semiHidden/>
    <w:unhideWhenUsed/>
    <w:rsid w:val="00CC0EF6"/>
  </w:style>
  <w:style w:type="numbering" w:customStyle="1" w:styleId="254">
    <w:name w:val="بلا قائمة254"/>
    <w:next w:val="ab"/>
    <w:uiPriority w:val="99"/>
    <w:semiHidden/>
    <w:unhideWhenUsed/>
    <w:rsid w:val="00CC0EF6"/>
  </w:style>
  <w:style w:type="numbering" w:customStyle="1" w:styleId="1154">
    <w:name w:val="بلا قائمة1154"/>
    <w:next w:val="ab"/>
    <w:uiPriority w:val="99"/>
    <w:semiHidden/>
    <w:unhideWhenUsed/>
    <w:rsid w:val="00CC0EF6"/>
  </w:style>
  <w:style w:type="numbering" w:customStyle="1" w:styleId="361">
    <w:name w:val="بلا قائمة361"/>
    <w:next w:val="ab"/>
    <w:uiPriority w:val="99"/>
    <w:semiHidden/>
    <w:unhideWhenUsed/>
    <w:rsid w:val="00CC0EF6"/>
  </w:style>
  <w:style w:type="numbering" w:customStyle="1" w:styleId="126">
    <w:name w:val="بلا قائمة126"/>
    <w:next w:val="ab"/>
    <w:uiPriority w:val="99"/>
    <w:semiHidden/>
    <w:unhideWhenUsed/>
    <w:rsid w:val="00CC0EF6"/>
  </w:style>
  <w:style w:type="numbering" w:customStyle="1" w:styleId="217">
    <w:name w:val="بلا قائمة217"/>
    <w:next w:val="ab"/>
    <w:uiPriority w:val="99"/>
    <w:semiHidden/>
    <w:unhideWhenUsed/>
    <w:rsid w:val="00CC0EF6"/>
  </w:style>
  <w:style w:type="numbering" w:customStyle="1" w:styleId="1117">
    <w:name w:val="بلا قائمة1117"/>
    <w:next w:val="ab"/>
    <w:uiPriority w:val="99"/>
    <w:semiHidden/>
    <w:unhideWhenUsed/>
    <w:rsid w:val="00CC0EF6"/>
  </w:style>
  <w:style w:type="numbering" w:customStyle="1" w:styleId="218">
    <w:name w:val="بلا قائمة218"/>
    <w:next w:val="ab"/>
    <w:uiPriority w:val="99"/>
    <w:semiHidden/>
    <w:unhideWhenUsed/>
    <w:rsid w:val="00CC0EF6"/>
  </w:style>
  <w:style w:type="numbering" w:customStyle="1" w:styleId="1118">
    <w:name w:val="بلا قائمة1118"/>
    <w:next w:val="ab"/>
    <w:uiPriority w:val="99"/>
    <w:semiHidden/>
    <w:unhideWhenUsed/>
    <w:rsid w:val="00CC0EF6"/>
  </w:style>
  <w:style w:type="numbering" w:customStyle="1" w:styleId="371">
    <w:name w:val="بلا قائمة371"/>
    <w:next w:val="ab"/>
    <w:uiPriority w:val="99"/>
    <w:semiHidden/>
    <w:unhideWhenUsed/>
    <w:rsid w:val="00CC0EF6"/>
  </w:style>
  <w:style w:type="numbering" w:customStyle="1" w:styleId="127">
    <w:name w:val="بلا قائمة127"/>
    <w:next w:val="ab"/>
    <w:uiPriority w:val="99"/>
    <w:semiHidden/>
    <w:unhideWhenUsed/>
    <w:rsid w:val="00CC0EF6"/>
  </w:style>
  <w:style w:type="numbering" w:customStyle="1" w:styleId="450">
    <w:name w:val="بلا قائمة45"/>
    <w:next w:val="ab"/>
    <w:uiPriority w:val="99"/>
    <w:semiHidden/>
    <w:unhideWhenUsed/>
    <w:rsid w:val="00CC0EF6"/>
  </w:style>
  <w:style w:type="numbering" w:customStyle="1" w:styleId="135">
    <w:name w:val="بلا قائمة135"/>
    <w:next w:val="ab"/>
    <w:uiPriority w:val="99"/>
    <w:semiHidden/>
    <w:unhideWhenUsed/>
    <w:rsid w:val="00CC0EF6"/>
  </w:style>
  <w:style w:type="numbering" w:customStyle="1" w:styleId="551">
    <w:name w:val="بلا قائمة55"/>
    <w:next w:val="ab"/>
    <w:uiPriority w:val="99"/>
    <w:semiHidden/>
    <w:unhideWhenUsed/>
    <w:rsid w:val="00CC0EF6"/>
  </w:style>
  <w:style w:type="numbering" w:customStyle="1" w:styleId="145">
    <w:name w:val="بلا قائمة145"/>
    <w:next w:val="ab"/>
    <w:uiPriority w:val="99"/>
    <w:semiHidden/>
    <w:unhideWhenUsed/>
    <w:rsid w:val="00CC0EF6"/>
  </w:style>
  <w:style w:type="numbering" w:customStyle="1" w:styleId="650">
    <w:name w:val="بلا قائمة65"/>
    <w:next w:val="ab"/>
    <w:uiPriority w:val="99"/>
    <w:semiHidden/>
    <w:unhideWhenUsed/>
    <w:rsid w:val="00CC0EF6"/>
  </w:style>
  <w:style w:type="numbering" w:customStyle="1" w:styleId="155">
    <w:name w:val="بلا قائمة155"/>
    <w:next w:val="ab"/>
    <w:uiPriority w:val="99"/>
    <w:semiHidden/>
    <w:unhideWhenUsed/>
    <w:rsid w:val="00CC0EF6"/>
  </w:style>
  <w:style w:type="numbering" w:customStyle="1" w:styleId="75">
    <w:name w:val="بلا قائمة75"/>
    <w:next w:val="ab"/>
    <w:uiPriority w:val="99"/>
    <w:semiHidden/>
    <w:unhideWhenUsed/>
    <w:rsid w:val="00CC0EF6"/>
  </w:style>
  <w:style w:type="numbering" w:customStyle="1" w:styleId="165">
    <w:name w:val="بلا قائمة165"/>
    <w:next w:val="ab"/>
    <w:uiPriority w:val="99"/>
    <w:semiHidden/>
    <w:unhideWhenUsed/>
    <w:rsid w:val="00CC0EF6"/>
  </w:style>
  <w:style w:type="numbering" w:customStyle="1" w:styleId="85">
    <w:name w:val="بلا قائمة85"/>
    <w:next w:val="ab"/>
    <w:uiPriority w:val="99"/>
    <w:semiHidden/>
    <w:unhideWhenUsed/>
    <w:rsid w:val="00CC0EF6"/>
  </w:style>
  <w:style w:type="numbering" w:customStyle="1" w:styleId="175">
    <w:name w:val="بلا قائمة175"/>
    <w:next w:val="ab"/>
    <w:uiPriority w:val="99"/>
    <w:semiHidden/>
    <w:unhideWhenUsed/>
    <w:rsid w:val="00CC0EF6"/>
  </w:style>
  <w:style w:type="numbering" w:customStyle="1" w:styleId="95">
    <w:name w:val="بلا قائمة95"/>
    <w:next w:val="ab"/>
    <w:uiPriority w:val="99"/>
    <w:semiHidden/>
    <w:unhideWhenUsed/>
    <w:rsid w:val="00CC0EF6"/>
  </w:style>
  <w:style w:type="numbering" w:customStyle="1" w:styleId="185">
    <w:name w:val="بلا قائمة185"/>
    <w:next w:val="ab"/>
    <w:uiPriority w:val="99"/>
    <w:semiHidden/>
    <w:unhideWhenUsed/>
    <w:rsid w:val="00CC0EF6"/>
  </w:style>
  <w:style w:type="numbering" w:customStyle="1" w:styleId="105">
    <w:name w:val="بلا قائمة105"/>
    <w:next w:val="ab"/>
    <w:uiPriority w:val="99"/>
    <w:semiHidden/>
    <w:unhideWhenUsed/>
    <w:rsid w:val="00CC0EF6"/>
  </w:style>
  <w:style w:type="numbering" w:customStyle="1" w:styleId="195">
    <w:name w:val="بلا قائمة195"/>
    <w:next w:val="ab"/>
    <w:uiPriority w:val="99"/>
    <w:semiHidden/>
    <w:unhideWhenUsed/>
    <w:rsid w:val="00CC0EF6"/>
  </w:style>
  <w:style w:type="numbering" w:customStyle="1" w:styleId="205">
    <w:name w:val="بلا قائمة205"/>
    <w:next w:val="ab"/>
    <w:uiPriority w:val="99"/>
    <w:semiHidden/>
    <w:unhideWhenUsed/>
    <w:rsid w:val="00CC0EF6"/>
  </w:style>
  <w:style w:type="numbering" w:customStyle="1" w:styleId="1105">
    <w:name w:val="بلا قائمة1105"/>
    <w:next w:val="ab"/>
    <w:uiPriority w:val="99"/>
    <w:semiHidden/>
    <w:unhideWhenUsed/>
    <w:rsid w:val="00CC0EF6"/>
  </w:style>
  <w:style w:type="numbering" w:customStyle="1" w:styleId="2116">
    <w:name w:val="بلا قائمة2116"/>
    <w:next w:val="ab"/>
    <w:uiPriority w:val="99"/>
    <w:semiHidden/>
    <w:unhideWhenUsed/>
    <w:rsid w:val="00CC0EF6"/>
  </w:style>
  <w:style w:type="numbering" w:customStyle="1" w:styleId="11116">
    <w:name w:val="بلا قائمة11116"/>
    <w:next w:val="ab"/>
    <w:uiPriority w:val="99"/>
    <w:semiHidden/>
    <w:unhideWhenUsed/>
    <w:rsid w:val="00CC0EF6"/>
  </w:style>
  <w:style w:type="numbering" w:customStyle="1" w:styleId="225">
    <w:name w:val="بلا قائمة225"/>
    <w:next w:val="ab"/>
    <w:uiPriority w:val="99"/>
    <w:semiHidden/>
    <w:unhideWhenUsed/>
    <w:rsid w:val="00CC0EF6"/>
  </w:style>
  <w:style w:type="numbering" w:customStyle="1" w:styleId="1125">
    <w:name w:val="بلا قائمة1125"/>
    <w:next w:val="ab"/>
    <w:uiPriority w:val="99"/>
    <w:semiHidden/>
    <w:unhideWhenUsed/>
    <w:rsid w:val="00CC0EF6"/>
  </w:style>
  <w:style w:type="numbering" w:customStyle="1" w:styleId="235">
    <w:name w:val="بلا قائمة235"/>
    <w:next w:val="ab"/>
    <w:uiPriority w:val="99"/>
    <w:semiHidden/>
    <w:unhideWhenUsed/>
    <w:rsid w:val="00CC0EF6"/>
  </w:style>
  <w:style w:type="numbering" w:customStyle="1" w:styleId="1135">
    <w:name w:val="بلا قائمة1135"/>
    <w:next w:val="ab"/>
    <w:uiPriority w:val="99"/>
    <w:semiHidden/>
    <w:unhideWhenUsed/>
    <w:rsid w:val="00CC0EF6"/>
  </w:style>
  <w:style w:type="numbering" w:customStyle="1" w:styleId="245">
    <w:name w:val="بلا قائمة245"/>
    <w:next w:val="ab"/>
    <w:uiPriority w:val="99"/>
    <w:semiHidden/>
    <w:unhideWhenUsed/>
    <w:rsid w:val="00CC0EF6"/>
  </w:style>
  <w:style w:type="numbering" w:customStyle="1" w:styleId="1145">
    <w:name w:val="بلا قائمة1145"/>
    <w:next w:val="ab"/>
    <w:uiPriority w:val="99"/>
    <w:semiHidden/>
    <w:unhideWhenUsed/>
    <w:rsid w:val="00CC0EF6"/>
  </w:style>
  <w:style w:type="numbering" w:customStyle="1" w:styleId="255">
    <w:name w:val="بلا قائمة255"/>
    <w:next w:val="ab"/>
    <w:uiPriority w:val="99"/>
    <w:semiHidden/>
    <w:unhideWhenUsed/>
    <w:rsid w:val="00CC0EF6"/>
  </w:style>
  <w:style w:type="numbering" w:customStyle="1" w:styleId="1155">
    <w:name w:val="بلا قائمة1155"/>
    <w:next w:val="ab"/>
    <w:uiPriority w:val="99"/>
    <w:semiHidden/>
    <w:unhideWhenUsed/>
    <w:rsid w:val="00CC0EF6"/>
  </w:style>
  <w:style w:type="numbering" w:customStyle="1" w:styleId="381">
    <w:name w:val="بلا قائمة381"/>
    <w:next w:val="ab"/>
    <w:uiPriority w:val="99"/>
    <w:semiHidden/>
    <w:unhideWhenUsed/>
    <w:rsid w:val="00CC0EF6"/>
  </w:style>
  <w:style w:type="numbering" w:customStyle="1" w:styleId="390">
    <w:name w:val="بلا قائمة39"/>
    <w:next w:val="ab"/>
    <w:uiPriority w:val="99"/>
    <w:semiHidden/>
    <w:unhideWhenUsed/>
    <w:rsid w:val="00CC0EF6"/>
  </w:style>
  <w:style w:type="numbering" w:customStyle="1" w:styleId="400">
    <w:name w:val="بلا قائمة40"/>
    <w:next w:val="ab"/>
    <w:uiPriority w:val="99"/>
    <w:semiHidden/>
    <w:unhideWhenUsed/>
    <w:rsid w:val="00CC0EF6"/>
  </w:style>
  <w:style w:type="numbering" w:customStyle="1" w:styleId="128">
    <w:name w:val="بلا قائمة128"/>
    <w:next w:val="ab"/>
    <w:uiPriority w:val="99"/>
    <w:semiHidden/>
    <w:unhideWhenUsed/>
    <w:rsid w:val="00CC0EF6"/>
  </w:style>
  <w:style w:type="numbering" w:customStyle="1" w:styleId="219">
    <w:name w:val="بلا قائمة219"/>
    <w:next w:val="ab"/>
    <w:uiPriority w:val="99"/>
    <w:semiHidden/>
    <w:unhideWhenUsed/>
    <w:rsid w:val="00CC0EF6"/>
  </w:style>
  <w:style w:type="numbering" w:customStyle="1" w:styleId="1119">
    <w:name w:val="بلا قائمة1119"/>
    <w:next w:val="ab"/>
    <w:uiPriority w:val="99"/>
    <w:semiHidden/>
    <w:unhideWhenUsed/>
    <w:rsid w:val="00CC0EF6"/>
  </w:style>
  <w:style w:type="numbering" w:customStyle="1" w:styleId="21100">
    <w:name w:val="بلا قائمة2110"/>
    <w:next w:val="ab"/>
    <w:uiPriority w:val="99"/>
    <w:semiHidden/>
    <w:unhideWhenUsed/>
    <w:rsid w:val="00CC0EF6"/>
  </w:style>
  <w:style w:type="numbering" w:customStyle="1" w:styleId="11110">
    <w:name w:val="بلا قائمة11110"/>
    <w:next w:val="ab"/>
    <w:uiPriority w:val="99"/>
    <w:semiHidden/>
    <w:unhideWhenUsed/>
    <w:rsid w:val="00CC0EF6"/>
  </w:style>
  <w:style w:type="numbering" w:customStyle="1" w:styleId="3100">
    <w:name w:val="بلا قائمة310"/>
    <w:next w:val="ab"/>
    <w:uiPriority w:val="99"/>
    <w:semiHidden/>
    <w:unhideWhenUsed/>
    <w:rsid w:val="00CC0EF6"/>
  </w:style>
  <w:style w:type="numbering" w:customStyle="1" w:styleId="129">
    <w:name w:val="بلا قائمة129"/>
    <w:next w:val="ab"/>
    <w:uiPriority w:val="99"/>
    <w:semiHidden/>
    <w:unhideWhenUsed/>
    <w:rsid w:val="00CC0EF6"/>
  </w:style>
  <w:style w:type="numbering" w:customStyle="1" w:styleId="460">
    <w:name w:val="بلا قائمة46"/>
    <w:next w:val="ab"/>
    <w:uiPriority w:val="99"/>
    <w:semiHidden/>
    <w:unhideWhenUsed/>
    <w:rsid w:val="00CC0EF6"/>
  </w:style>
  <w:style w:type="numbering" w:customStyle="1" w:styleId="136">
    <w:name w:val="بلا قائمة136"/>
    <w:next w:val="ab"/>
    <w:uiPriority w:val="99"/>
    <w:semiHidden/>
    <w:unhideWhenUsed/>
    <w:rsid w:val="00CC0EF6"/>
  </w:style>
  <w:style w:type="numbering" w:customStyle="1" w:styleId="560">
    <w:name w:val="بلا قائمة56"/>
    <w:next w:val="ab"/>
    <w:uiPriority w:val="99"/>
    <w:semiHidden/>
    <w:unhideWhenUsed/>
    <w:rsid w:val="00CC0EF6"/>
  </w:style>
  <w:style w:type="numbering" w:customStyle="1" w:styleId="146">
    <w:name w:val="بلا قائمة146"/>
    <w:next w:val="ab"/>
    <w:uiPriority w:val="99"/>
    <w:semiHidden/>
    <w:unhideWhenUsed/>
    <w:rsid w:val="00CC0EF6"/>
  </w:style>
  <w:style w:type="numbering" w:customStyle="1" w:styleId="660">
    <w:name w:val="بلا قائمة66"/>
    <w:next w:val="ab"/>
    <w:uiPriority w:val="99"/>
    <w:semiHidden/>
    <w:unhideWhenUsed/>
    <w:rsid w:val="00CC0EF6"/>
  </w:style>
  <w:style w:type="numbering" w:customStyle="1" w:styleId="156">
    <w:name w:val="بلا قائمة156"/>
    <w:next w:val="ab"/>
    <w:uiPriority w:val="99"/>
    <w:semiHidden/>
    <w:unhideWhenUsed/>
    <w:rsid w:val="00CC0EF6"/>
  </w:style>
  <w:style w:type="numbering" w:customStyle="1" w:styleId="76">
    <w:name w:val="بلا قائمة76"/>
    <w:next w:val="ab"/>
    <w:uiPriority w:val="99"/>
    <w:semiHidden/>
    <w:unhideWhenUsed/>
    <w:rsid w:val="00CC0EF6"/>
  </w:style>
  <w:style w:type="numbering" w:customStyle="1" w:styleId="166">
    <w:name w:val="بلا قائمة166"/>
    <w:next w:val="ab"/>
    <w:uiPriority w:val="99"/>
    <w:semiHidden/>
    <w:unhideWhenUsed/>
    <w:rsid w:val="00CC0EF6"/>
  </w:style>
  <w:style w:type="numbering" w:customStyle="1" w:styleId="86">
    <w:name w:val="بلا قائمة86"/>
    <w:next w:val="ab"/>
    <w:uiPriority w:val="99"/>
    <w:semiHidden/>
    <w:unhideWhenUsed/>
    <w:rsid w:val="00CC0EF6"/>
  </w:style>
  <w:style w:type="numbering" w:customStyle="1" w:styleId="176">
    <w:name w:val="بلا قائمة176"/>
    <w:next w:val="ab"/>
    <w:uiPriority w:val="99"/>
    <w:semiHidden/>
    <w:unhideWhenUsed/>
    <w:rsid w:val="00CC0EF6"/>
  </w:style>
  <w:style w:type="numbering" w:customStyle="1" w:styleId="96">
    <w:name w:val="بلا قائمة96"/>
    <w:next w:val="ab"/>
    <w:uiPriority w:val="99"/>
    <w:semiHidden/>
    <w:unhideWhenUsed/>
    <w:rsid w:val="00CC0EF6"/>
  </w:style>
  <w:style w:type="numbering" w:customStyle="1" w:styleId="186">
    <w:name w:val="بلا قائمة186"/>
    <w:next w:val="ab"/>
    <w:uiPriority w:val="99"/>
    <w:semiHidden/>
    <w:unhideWhenUsed/>
    <w:rsid w:val="00CC0EF6"/>
  </w:style>
  <w:style w:type="numbering" w:customStyle="1" w:styleId="106">
    <w:name w:val="بلا قائمة106"/>
    <w:next w:val="ab"/>
    <w:uiPriority w:val="99"/>
    <w:semiHidden/>
    <w:unhideWhenUsed/>
    <w:rsid w:val="00CC0EF6"/>
  </w:style>
  <w:style w:type="numbering" w:customStyle="1" w:styleId="196">
    <w:name w:val="بلا قائمة196"/>
    <w:next w:val="ab"/>
    <w:uiPriority w:val="99"/>
    <w:semiHidden/>
    <w:unhideWhenUsed/>
    <w:rsid w:val="00CC0EF6"/>
  </w:style>
  <w:style w:type="numbering" w:customStyle="1" w:styleId="206">
    <w:name w:val="بلا قائمة206"/>
    <w:next w:val="ab"/>
    <w:uiPriority w:val="99"/>
    <w:semiHidden/>
    <w:unhideWhenUsed/>
    <w:rsid w:val="00CC0EF6"/>
  </w:style>
  <w:style w:type="numbering" w:customStyle="1" w:styleId="1106">
    <w:name w:val="بلا قائمة1106"/>
    <w:next w:val="ab"/>
    <w:uiPriority w:val="99"/>
    <w:semiHidden/>
    <w:unhideWhenUsed/>
    <w:rsid w:val="00CC0EF6"/>
  </w:style>
  <w:style w:type="numbering" w:customStyle="1" w:styleId="2117">
    <w:name w:val="بلا قائمة2117"/>
    <w:next w:val="ab"/>
    <w:uiPriority w:val="99"/>
    <w:semiHidden/>
    <w:unhideWhenUsed/>
    <w:rsid w:val="00CC0EF6"/>
  </w:style>
  <w:style w:type="numbering" w:customStyle="1" w:styleId="11117">
    <w:name w:val="بلا قائمة11117"/>
    <w:next w:val="ab"/>
    <w:uiPriority w:val="99"/>
    <w:semiHidden/>
    <w:unhideWhenUsed/>
    <w:rsid w:val="00CC0EF6"/>
  </w:style>
  <w:style w:type="numbering" w:customStyle="1" w:styleId="226">
    <w:name w:val="بلا قائمة226"/>
    <w:next w:val="ab"/>
    <w:uiPriority w:val="99"/>
    <w:semiHidden/>
    <w:unhideWhenUsed/>
    <w:rsid w:val="00CC0EF6"/>
  </w:style>
  <w:style w:type="numbering" w:customStyle="1" w:styleId="1126">
    <w:name w:val="بلا قائمة1126"/>
    <w:next w:val="ab"/>
    <w:uiPriority w:val="99"/>
    <w:semiHidden/>
    <w:unhideWhenUsed/>
    <w:rsid w:val="00CC0EF6"/>
  </w:style>
  <w:style w:type="numbering" w:customStyle="1" w:styleId="236">
    <w:name w:val="بلا قائمة236"/>
    <w:next w:val="ab"/>
    <w:uiPriority w:val="99"/>
    <w:semiHidden/>
    <w:unhideWhenUsed/>
    <w:rsid w:val="00CC0EF6"/>
  </w:style>
  <w:style w:type="numbering" w:customStyle="1" w:styleId="1136">
    <w:name w:val="بلا قائمة1136"/>
    <w:next w:val="ab"/>
    <w:uiPriority w:val="99"/>
    <w:semiHidden/>
    <w:unhideWhenUsed/>
    <w:rsid w:val="00CC0EF6"/>
  </w:style>
  <w:style w:type="numbering" w:customStyle="1" w:styleId="246">
    <w:name w:val="بلا قائمة246"/>
    <w:next w:val="ab"/>
    <w:uiPriority w:val="99"/>
    <w:semiHidden/>
    <w:unhideWhenUsed/>
    <w:rsid w:val="00CC0EF6"/>
  </w:style>
  <w:style w:type="numbering" w:customStyle="1" w:styleId="1146">
    <w:name w:val="بلا قائمة1146"/>
    <w:next w:val="ab"/>
    <w:uiPriority w:val="99"/>
    <w:semiHidden/>
    <w:unhideWhenUsed/>
    <w:rsid w:val="00CC0EF6"/>
  </w:style>
  <w:style w:type="numbering" w:customStyle="1" w:styleId="256">
    <w:name w:val="بلا قائمة256"/>
    <w:next w:val="ab"/>
    <w:uiPriority w:val="99"/>
    <w:semiHidden/>
    <w:unhideWhenUsed/>
    <w:rsid w:val="00CC0EF6"/>
  </w:style>
  <w:style w:type="numbering" w:customStyle="1" w:styleId="1156">
    <w:name w:val="بلا قائمة1156"/>
    <w:next w:val="ab"/>
    <w:uiPriority w:val="99"/>
    <w:semiHidden/>
    <w:unhideWhenUsed/>
    <w:rsid w:val="00CC0EF6"/>
  </w:style>
  <w:style w:type="numbering" w:customStyle="1" w:styleId="262">
    <w:name w:val="بلا قائمة262"/>
    <w:next w:val="ab"/>
    <w:uiPriority w:val="99"/>
    <w:semiHidden/>
    <w:unhideWhenUsed/>
    <w:rsid w:val="00CC0EF6"/>
  </w:style>
  <w:style w:type="numbering" w:customStyle="1" w:styleId="1162">
    <w:name w:val="بلا قائمة1162"/>
    <w:next w:val="ab"/>
    <w:uiPriority w:val="99"/>
    <w:semiHidden/>
    <w:unhideWhenUsed/>
    <w:rsid w:val="00CC0EF6"/>
  </w:style>
  <w:style w:type="numbering" w:customStyle="1" w:styleId="272">
    <w:name w:val="بلا قائمة272"/>
    <w:next w:val="ab"/>
    <w:uiPriority w:val="99"/>
    <w:semiHidden/>
    <w:unhideWhenUsed/>
    <w:rsid w:val="00CC0EF6"/>
  </w:style>
  <w:style w:type="numbering" w:customStyle="1" w:styleId="1172">
    <w:name w:val="بلا قائمة1172"/>
    <w:next w:val="ab"/>
    <w:uiPriority w:val="99"/>
    <w:semiHidden/>
    <w:unhideWhenUsed/>
    <w:rsid w:val="00CC0EF6"/>
  </w:style>
  <w:style w:type="numbering" w:customStyle="1" w:styleId="2121">
    <w:name w:val="بلا قائمة2121"/>
    <w:next w:val="ab"/>
    <w:uiPriority w:val="99"/>
    <w:semiHidden/>
    <w:unhideWhenUsed/>
    <w:rsid w:val="00CC0EF6"/>
  </w:style>
  <w:style w:type="numbering" w:customStyle="1" w:styleId="11121">
    <w:name w:val="بلا قائمة11121"/>
    <w:next w:val="ab"/>
    <w:uiPriority w:val="99"/>
    <w:semiHidden/>
    <w:unhideWhenUsed/>
    <w:rsid w:val="00CC0EF6"/>
  </w:style>
  <w:style w:type="numbering" w:customStyle="1" w:styleId="312">
    <w:name w:val="بلا قائمة312"/>
    <w:next w:val="ab"/>
    <w:uiPriority w:val="99"/>
    <w:semiHidden/>
    <w:unhideWhenUsed/>
    <w:rsid w:val="00CC0EF6"/>
  </w:style>
  <w:style w:type="numbering" w:customStyle="1" w:styleId="1212">
    <w:name w:val="بلا قائمة1212"/>
    <w:next w:val="ab"/>
    <w:uiPriority w:val="99"/>
    <w:semiHidden/>
    <w:unhideWhenUsed/>
    <w:rsid w:val="00CC0EF6"/>
  </w:style>
  <w:style w:type="numbering" w:customStyle="1" w:styleId="412">
    <w:name w:val="بلا قائمة412"/>
    <w:next w:val="ab"/>
    <w:uiPriority w:val="99"/>
    <w:semiHidden/>
    <w:unhideWhenUsed/>
    <w:rsid w:val="00CC0EF6"/>
  </w:style>
  <w:style w:type="numbering" w:customStyle="1" w:styleId="1312">
    <w:name w:val="بلا قائمة1312"/>
    <w:next w:val="ab"/>
    <w:uiPriority w:val="99"/>
    <w:semiHidden/>
    <w:unhideWhenUsed/>
    <w:rsid w:val="00CC0EF6"/>
  </w:style>
  <w:style w:type="numbering" w:customStyle="1" w:styleId="512">
    <w:name w:val="بلا قائمة512"/>
    <w:next w:val="ab"/>
    <w:uiPriority w:val="99"/>
    <w:semiHidden/>
    <w:unhideWhenUsed/>
    <w:rsid w:val="00CC0EF6"/>
  </w:style>
  <w:style w:type="numbering" w:customStyle="1" w:styleId="1412">
    <w:name w:val="بلا قائمة1412"/>
    <w:next w:val="ab"/>
    <w:uiPriority w:val="99"/>
    <w:semiHidden/>
    <w:unhideWhenUsed/>
    <w:rsid w:val="00CC0EF6"/>
  </w:style>
  <w:style w:type="numbering" w:customStyle="1" w:styleId="612">
    <w:name w:val="بلا قائمة612"/>
    <w:next w:val="ab"/>
    <w:uiPriority w:val="99"/>
    <w:semiHidden/>
    <w:unhideWhenUsed/>
    <w:rsid w:val="00CC0EF6"/>
  </w:style>
  <w:style w:type="numbering" w:customStyle="1" w:styleId="1512">
    <w:name w:val="بلا قائمة1512"/>
    <w:next w:val="ab"/>
    <w:uiPriority w:val="99"/>
    <w:semiHidden/>
    <w:unhideWhenUsed/>
    <w:rsid w:val="00CC0EF6"/>
  </w:style>
  <w:style w:type="numbering" w:customStyle="1" w:styleId="712">
    <w:name w:val="بلا قائمة712"/>
    <w:next w:val="ab"/>
    <w:uiPriority w:val="99"/>
    <w:semiHidden/>
    <w:unhideWhenUsed/>
    <w:rsid w:val="00CC0EF6"/>
  </w:style>
  <w:style w:type="numbering" w:customStyle="1" w:styleId="1612">
    <w:name w:val="بلا قائمة1612"/>
    <w:next w:val="ab"/>
    <w:uiPriority w:val="99"/>
    <w:semiHidden/>
    <w:unhideWhenUsed/>
    <w:rsid w:val="00CC0EF6"/>
  </w:style>
  <w:style w:type="numbering" w:customStyle="1" w:styleId="812">
    <w:name w:val="بلا قائمة812"/>
    <w:next w:val="ab"/>
    <w:uiPriority w:val="99"/>
    <w:semiHidden/>
    <w:unhideWhenUsed/>
    <w:rsid w:val="00CC0EF6"/>
  </w:style>
  <w:style w:type="numbering" w:customStyle="1" w:styleId="1712">
    <w:name w:val="بلا قائمة1712"/>
    <w:next w:val="ab"/>
    <w:uiPriority w:val="99"/>
    <w:semiHidden/>
    <w:unhideWhenUsed/>
    <w:rsid w:val="00CC0EF6"/>
  </w:style>
  <w:style w:type="numbering" w:customStyle="1" w:styleId="912">
    <w:name w:val="بلا قائمة912"/>
    <w:next w:val="ab"/>
    <w:uiPriority w:val="99"/>
    <w:semiHidden/>
    <w:unhideWhenUsed/>
    <w:rsid w:val="00CC0EF6"/>
  </w:style>
  <w:style w:type="numbering" w:customStyle="1" w:styleId="1812">
    <w:name w:val="بلا قائمة1812"/>
    <w:next w:val="ab"/>
    <w:uiPriority w:val="99"/>
    <w:semiHidden/>
    <w:unhideWhenUsed/>
    <w:rsid w:val="00CC0EF6"/>
  </w:style>
  <w:style w:type="numbering" w:customStyle="1" w:styleId="1012">
    <w:name w:val="بلا قائمة1012"/>
    <w:next w:val="ab"/>
    <w:uiPriority w:val="99"/>
    <w:semiHidden/>
    <w:unhideWhenUsed/>
    <w:rsid w:val="00CC0EF6"/>
  </w:style>
  <w:style w:type="numbering" w:customStyle="1" w:styleId="1912">
    <w:name w:val="بلا قائمة1912"/>
    <w:next w:val="ab"/>
    <w:uiPriority w:val="99"/>
    <w:semiHidden/>
    <w:unhideWhenUsed/>
    <w:rsid w:val="00CC0EF6"/>
  </w:style>
  <w:style w:type="numbering" w:customStyle="1" w:styleId="2012">
    <w:name w:val="بلا قائمة2012"/>
    <w:next w:val="ab"/>
    <w:uiPriority w:val="99"/>
    <w:semiHidden/>
    <w:unhideWhenUsed/>
    <w:rsid w:val="00CC0EF6"/>
  </w:style>
  <w:style w:type="numbering" w:customStyle="1" w:styleId="11012">
    <w:name w:val="بلا قائمة11012"/>
    <w:next w:val="ab"/>
    <w:uiPriority w:val="99"/>
    <w:semiHidden/>
    <w:unhideWhenUsed/>
    <w:rsid w:val="00CC0EF6"/>
  </w:style>
  <w:style w:type="numbering" w:customStyle="1" w:styleId="21112">
    <w:name w:val="بلا قائمة21112"/>
    <w:next w:val="ab"/>
    <w:uiPriority w:val="99"/>
    <w:semiHidden/>
    <w:unhideWhenUsed/>
    <w:rsid w:val="00CC0EF6"/>
  </w:style>
  <w:style w:type="numbering" w:customStyle="1" w:styleId="111112">
    <w:name w:val="بلا قائمة111112"/>
    <w:next w:val="ab"/>
    <w:uiPriority w:val="99"/>
    <w:semiHidden/>
    <w:unhideWhenUsed/>
    <w:rsid w:val="00CC0EF6"/>
  </w:style>
  <w:style w:type="numbering" w:customStyle="1" w:styleId="2212">
    <w:name w:val="بلا قائمة2212"/>
    <w:next w:val="ab"/>
    <w:uiPriority w:val="99"/>
    <w:semiHidden/>
    <w:unhideWhenUsed/>
    <w:rsid w:val="00CC0EF6"/>
  </w:style>
  <w:style w:type="numbering" w:customStyle="1" w:styleId="11212">
    <w:name w:val="بلا قائمة11212"/>
    <w:next w:val="ab"/>
    <w:uiPriority w:val="99"/>
    <w:semiHidden/>
    <w:unhideWhenUsed/>
    <w:rsid w:val="00CC0EF6"/>
  </w:style>
  <w:style w:type="numbering" w:customStyle="1" w:styleId="2312">
    <w:name w:val="بلا قائمة2312"/>
    <w:next w:val="ab"/>
    <w:uiPriority w:val="99"/>
    <w:semiHidden/>
    <w:unhideWhenUsed/>
    <w:rsid w:val="00CC0EF6"/>
  </w:style>
  <w:style w:type="numbering" w:customStyle="1" w:styleId="11312">
    <w:name w:val="بلا قائمة11312"/>
    <w:next w:val="ab"/>
    <w:uiPriority w:val="99"/>
    <w:semiHidden/>
    <w:unhideWhenUsed/>
    <w:rsid w:val="00CC0EF6"/>
  </w:style>
  <w:style w:type="numbering" w:customStyle="1" w:styleId="2412">
    <w:name w:val="بلا قائمة2412"/>
    <w:next w:val="ab"/>
    <w:uiPriority w:val="99"/>
    <w:semiHidden/>
    <w:unhideWhenUsed/>
    <w:rsid w:val="00CC0EF6"/>
  </w:style>
  <w:style w:type="numbering" w:customStyle="1" w:styleId="11412">
    <w:name w:val="بلا قائمة11412"/>
    <w:next w:val="ab"/>
    <w:uiPriority w:val="99"/>
    <w:semiHidden/>
    <w:unhideWhenUsed/>
    <w:rsid w:val="00CC0EF6"/>
  </w:style>
  <w:style w:type="numbering" w:customStyle="1" w:styleId="2512">
    <w:name w:val="بلا قائمة2512"/>
    <w:next w:val="ab"/>
    <w:uiPriority w:val="99"/>
    <w:semiHidden/>
    <w:unhideWhenUsed/>
    <w:rsid w:val="00CC0EF6"/>
  </w:style>
  <w:style w:type="numbering" w:customStyle="1" w:styleId="11512">
    <w:name w:val="بلا قائمة11512"/>
    <w:next w:val="ab"/>
    <w:uiPriority w:val="99"/>
    <w:semiHidden/>
    <w:unhideWhenUsed/>
    <w:rsid w:val="00CC0EF6"/>
  </w:style>
  <w:style w:type="numbering" w:customStyle="1" w:styleId="2811">
    <w:name w:val="بلا قائمة2811"/>
    <w:next w:val="ab"/>
    <w:uiPriority w:val="99"/>
    <w:semiHidden/>
    <w:unhideWhenUsed/>
    <w:rsid w:val="00CC0EF6"/>
  </w:style>
  <w:style w:type="numbering" w:customStyle="1" w:styleId="1181">
    <w:name w:val="بلا قائمة1181"/>
    <w:next w:val="ab"/>
    <w:uiPriority w:val="99"/>
    <w:semiHidden/>
    <w:unhideWhenUsed/>
    <w:rsid w:val="00CC0EF6"/>
  </w:style>
  <w:style w:type="numbering" w:customStyle="1" w:styleId="2911">
    <w:name w:val="بلا قائمة2911"/>
    <w:next w:val="ab"/>
    <w:uiPriority w:val="99"/>
    <w:semiHidden/>
    <w:unhideWhenUsed/>
    <w:rsid w:val="00CC0EF6"/>
  </w:style>
  <w:style w:type="numbering" w:customStyle="1" w:styleId="1191">
    <w:name w:val="بلا قائمة1191"/>
    <w:next w:val="ab"/>
    <w:uiPriority w:val="99"/>
    <w:semiHidden/>
    <w:unhideWhenUsed/>
    <w:rsid w:val="00CC0EF6"/>
  </w:style>
  <w:style w:type="numbering" w:customStyle="1" w:styleId="2131">
    <w:name w:val="بلا قائمة2131"/>
    <w:next w:val="ab"/>
    <w:uiPriority w:val="99"/>
    <w:semiHidden/>
    <w:unhideWhenUsed/>
    <w:rsid w:val="00CC0EF6"/>
  </w:style>
  <w:style w:type="numbering" w:customStyle="1" w:styleId="11131">
    <w:name w:val="بلا قائمة11131"/>
    <w:next w:val="ab"/>
    <w:uiPriority w:val="99"/>
    <w:semiHidden/>
    <w:unhideWhenUsed/>
    <w:rsid w:val="00CC0EF6"/>
  </w:style>
  <w:style w:type="numbering" w:customStyle="1" w:styleId="3211">
    <w:name w:val="بلا قائمة3211"/>
    <w:next w:val="ab"/>
    <w:uiPriority w:val="99"/>
    <w:semiHidden/>
    <w:unhideWhenUsed/>
    <w:rsid w:val="00CC0EF6"/>
  </w:style>
  <w:style w:type="numbering" w:customStyle="1" w:styleId="1221">
    <w:name w:val="بلا قائمة1221"/>
    <w:next w:val="ab"/>
    <w:uiPriority w:val="99"/>
    <w:semiHidden/>
    <w:unhideWhenUsed/>
    <w:rsid w:val="00CC0EF6"/>
  </w:style>
  <w:style w:type="numbering" w:customStyle="1" w:styleId="421">
    <w:name w:val="بلا قائمة421"/>
    <w:next w:val="ab"/>
    <w:uiPriority w:val="99"/>
    <w:semiHidden/>
    <w:unhideWhenUsed/>
    <w:rsid w:val="00CC0EF6"/>
  </w:style>
  <w:style w:type="numbering" w:customStyle="1" w:styleId="1321">
    <w:name w:val="بلا قائمة1321"/>
    <w:next w:val="ab"/>
    <w:uiPriority w:val="99"/>
    <w:semiHidden/>
    <w:unhideWhenUsed/>
    <w:rsid w:val="00CC0EF6"/>
  </w:style>
  <w:style w:type="numbering" w:customStyle="1" w:styleId="521">
    <w:name w:val="بلا قائمة521"/>
    <w:next w:val="ab"/>
    <w:uiPriority w:val="99"/>
    <w:semiHidden/>
    <w:unhideWhenUsed/>
    <w:rsid w:val="00CC0EF6"/>
  </w:style>
  <w:style w:type="numbering" w:customStyle="1" w:styleId="1421">
    <w:name w:val="بلا قائمة1421"/>
    <w:next w:val="ab"/>
    <w:uiPriority w:val="99"/>
    <w:semiHidden/>
    <w:unhideWhenUsed/>
    <w:rsid w:val="00CC0EF6"/>
  </w:style>
  <w:style w:type="numbering" w:customStyle="1" w:styleId="6211">
    <w:name w:val="بلا قائمة621"/>
    <w:next w:val="ab"/>
    <w:uiPriority w:val="99"/>
    <w:semiHidden/>
    <w:unhideWhenUsed/>
    <w:rsid w:val="00CC0EF6"/>
  </w:style>
  <w:style w:type="numbering" w:customStyle="1" w:styleId="1521">
    <w:name w:val="بلا قائمة1521"/>
    <w:next w:val="ab"/>
    <w:uiPriority w:val="99"/>
    <w:semiHidden/>
    <w:unhideWhenUsed/>
    <w:rsid w:val="00CC0EF6"/>
  </w:style>
  <w:style w:type="numbering" w:customStyle="1" w:styleId="721">
    <w:name w:val="بلا قائمة721"/>
    <w:next w:val="ab"/>
    <w:uiPriority w:val="99"/>
    <w:semiHidden/>
    <w:unhideWhenUsed/>
    <w:rsid w:val="00CC0EF6"/>
  </w:style>
  <w:style w:type="numbering" w:customStyle="1" w:styleId="1621">
    <w:name w:val="بلا قائمة1621"/>
    <w:next w:val="ab"/>
    <w:uiPriority w:val="99"/>
    <w:semiHidden/>
    <w:unhideWhenUsed/>
    <w:rsid w:val="00CC0EF6"/>
  </w:style>
  <w:style w:type="numbering" w:customStyle="1" w:styleId="821">
    <w:name w:val="بلا قائمة821"/>
    <w:next w:val="ab"/>
    <w:uiPriority w:val="99"/>
    <w:semiHidden/>
    <w:unhideWhenUsed/>
    <w:rsid w:val="00CC0EF6"/>
  </w:style>
  <w:style w:type="numbering" w:customStyle="1" w:styleId="1721">
    <w:name w:val="بلا قائمة1721"/>
    <w:next w:val="ab"/>
    <w:uiPriority w:val="99"/>
    <w:semiHidden/>
    <w:unhideWhenUsed/>
    <w:rsid w:val="00CC0EF6"/>
  </w:style>
  <w:style w:type="numbering" w:customStyle="1" w:styleId="921">
    <w:name w:val="بلا قائمة921"/>
    <w:next w:val="ab"/>
    <w:uiPriority w:val="99"/>
    <w:semiHidden/>
    <w:unhideWhenUsed/>
    <w:rsid w:val="00CC0EF6"/>
  </w:style>
  <w:style w:type="numbering" w:customStyle="1" w:styleId="1821">
    <w:name w:val="بلا قائمة1821"/>
    <w:next w:val="ab"/>
    <w:uiPriority w:val="99"/>
    <w:semiHidden/>
    <w:unhideWhenUsed/>
    <w:rsid w:val="00CC0EF6"/>
  </w:style>
  <w:style w:type="numbering" w:customStyle="1" w:styleId="1021">
    <w:name w:val="بلا قائمة1021"/>
    <w:next w:val="ab"/>
    <w:uiPriority w:val="99"/>
    <w:semiHidden/>
    <w:unhideWhenUsed/>
    <w:rsid w:val="00CC0EF6"/>
  </w:style>
  <w:style w:type="numbering" w:customStyle="1" w:styleId="1921">
    <w:name w:val="بلا قائمة1921"/>
    <w:next w:val="ab"/>
    <w:uiPriority w:val="99"/>
    <w:semiHidden/>
    <w:unhideWhenUsed/>
    <w:rsid w:val="00CC0EF6"/>
  </w:style>
  <w:style w:type="numbering" w:customStyle="1" w:styleId="2021">
    <w:name w:val="بلا قائمة2021"/>
    <w:next w:val="ab"/>
    <w:uiPriority w:val="99"/>
    <w:semiHidden/>
    <w:unhideWhenUsed/>
    <w:rsid w:val="00CC0EF6"/>
  </w:style>
  <w:style w:type="numbering" w:customStyle="1" w:styleId="11021">
    <w:name w:val="بلا قائمة11021"/>
    <w:next w:val="ab"/>
    <w:uiPriority w:val="99"/>
    <w:semiHidden/>
    <w:unhideWhenUsed/>
    <w:rsid w:val="00CC0EF6"/>
  </w:style>
  <w:style w:type="numbering" w:customStyle="1" w:styleId="21121">
    <w:name w:val="بلا قائمة21121"/>
    <w:next w:val="ab"/>
    <w:uiPriority w:val="99"/>
    <w:semiHidden/>
    <w:unhideWhenUsed/>
    <w:rsid w:val="00CC0EF6"/>
  </w:style>
  <w:style w:type="numbering" w:customStyle="1" w:styleId="111121">
    <w:name w:val="بلا قائمة111121"/>
    <w:next w:val="ab"/>
    <w:uiPriority w:val="99"/>
    <w:semiHidden/>
    <w:unhideWhenUsed/>
    <w:rsid w:val="00CC0EF6"/>
  </w:style>
  <w:style w:type="numbering" w:customStyle="1" w:styleId="2221">
    <w:name w:val="بلا قائمة2221"/>
    <w:next w:val="ab"/>
    <w:uiPriority w:val="99"/>
    <w:semiHidden/>
    <w:unhideWhenUsed/>
    <w:rsid w:val="00CC0EF6"/>
  </w:style>
  <w:style w:type="numbering" w:customStyle="1" w:styleId="11221">
    <w:name w:val="بلا قائمة11221"/>
    <w:next w:val="ab"/>
    <w:uiPriority w:val="99"/>
    <w:semiHidden/>
    <w:unhideWhenUsed/>
    <w:rsid w:val="00CC0EF6"/>
  </w:style>
  <w:style w:type="numbering" w:customStyle="1" w:styleId="2321">
    <w:name w:val="بلا قائمة2321"/>
    <w:next w:val="ab"/>
    <w:uiPriority w:val="99"/>
    <w:semiHidden/>
    <w:unhideWhenUsed/>
    <w:rsid w:val="00CC0EF6"/>
  </w:style>
  <w:style w:type="numbering" w:customStyle="1" w:styleId="11321">
    <w:name w:val="بلا قائمة11321"/>
    <w:next w:val="ab"/>
    <w:uiPriority w:val="99"/>
    <w:semiHidden/>
    <w:unhideWhenUsed/>
    <w:rsid w:val="00CC0EF6"/>
  </w:style>
  <w:style w:type="numbering" w:customStyle="1" w:styleId="2421">
    <w:name w:val="بلا قائمة2421"/>
    <w:next w:val="ab"/>
    <w:uiPriority w:val="99"/>
    <w:semiHidden/>
    <w:unhideWhenUsed/>
    <w:rsid w:val="00CC0EF6"/>
  </w:style>
  <w:style w:type="numbering" w:customStyle="1" w:styleId="11421">
    <w:name w:val="بلا قائمة11421"/>
    <w:next w:val="ab"/>
    <w:uiPriority w:val="99"/>
    <w:semiHidden/>
    <w:unhideWhenUsed/>
    <w:rsid w:val="00CC0EF6"/>
  </w:style>
  <w:style w:type="numbering" w:customStyle="1" w:styleId="2521">
    <w:name w:val="بلا قائمة2521"/>
    <w:next w:val="ab"/>
    <w:uiPriority w:val="99"/>
    <w:semiHidden/>
    <w:unhideWhenUsed/>
    <w:rsid w:val="00CC0EF6"/>
  </w:style>
  <w:style w:type="numbering" w:customStyle="1" w:styleId="11521">
    <w:name w:val="بلا قائمة11521"/>
    <w:next w:val="ab"/>
    <w:uiPriority w:val="99"/>
    <w:semiHidden/>
    <w:unhideWhenUsed/>
    <w:rsid w:val="00CC0EF6"/>
  </w:style>
  <w:style w:type="numbering" w:customStyle="1" w:styleId="26111">
    <w:name w:val="بلا قائمة26111"/>
    <w:next w:val="ab"/>
    <w:uiPriority w:val="99"/>
    <w:semiHidden/>
    <w:unhideWhenUsed/>
    <w:rsid w:val="00CC0EF6"/>
  </w:style>
  <w:style w:type="numbering" w:customStyle="1" w:styleId="11611">
    <w:name w:val="بلا قائمة11611"/>
    <w:next w:val="ab"/>
    <w:uiPriority w:val="99"/>
    <w:semiHidden/>
    <w:unhideWhenUsed/>
    <w:rsid w:val="00CC0EF6"/>
  </w:style>
  <w:style w:type="numbering" w:customStyle="1" w:styleId="27111">
    <w:name w:val="بلا قائمة27111"/>
    <w:next w:val="ab"/>
    <w:uiPriority w:val="99"/>
    <w:semiHidden/>
    <w:unhideWhenUsed/>
    <w:rsid w:val="00CC0EF6"/>
  </w:style>
  <w:style w:type="numbering" w:customStyle="1" w:styleId="11711">
    <w:name w:val="بلا قائمة11711"/>
    <w:next w:val="ab"/>
    <w:uiPriority w:val="99"/>
    <w:semiHidden/>
    <w:unhideWhenUsed/>
    <w:rsid w:val="00CC0EF6"/>
  </w:style>
  <w:style w:type="numbering" w:customStyle="1" w:styleId="21211">
    <w:name w:val="بلا قائمة21211"/>
    <w:next w:val="ab"/>
    <w:uiPriority w:val="99"/>
    <w:semiHidden/>
    <w:unhideWhenUsed/>
    <w:rsid w:val="00CC0EF6"/>
  </w:style>
  <w:style w:type="numbering" w:customStyle="1" w:styleId="111211">
    <w:name w:val="بلا قائمة111211"/>
    <w:next w:val="ab"/>
    <w:uiPriority w:val="99"/>
    <w:semiHidden/>
    <w:unhideWhenUsed/>
    <w:rsid w:val="00CC0EF6"/>
  </w:style>
  <w:style w:type="numbering" w:customStyle="1" w:styleId="31111">
    <w:name w:val="بلا قائمة31111"/>
    <w:next w:val="ab"/>
    <w:uiPriority w:val="99"/>
    <w:semiHidden/>
    <w:unhideWhenUsed/>
    <w:rsid w:val="00CC0EF6"/>
  </w:style>
  <w:style w:type="numbering" w:customStyle="1" w:styleId="121111">
    <w:name w:val="بلا قائمة121111"/>
    <w:next w:val="ab"/>
    <w:uiPriority w:val="99"/>
    <w:semiHidden/>
    <w:unhideWhenUsed/>
    <w:rsid w:val="00CC0EF6"/>
  </w:style>
  <w:style w:type="numbering" w:customStyle="1" w:styleId="41111">
    <w:name w:val="بلا قائمة41111"/>
    <w:next w:val="ab"/>
    <w:uiPriority w:val="99"/>
    <w:semiHidden/>
    <w:unhideWhenUsed/>
    <w:rsid w:val="00CC0EF6"/>
  </w:style>
  <w:style w:type="numbering" w:customStyle="1" w:styleId="131111">
    <w:name w:val="بلا قائمة131111"/>
    <w:next w:val="ab"/>
    <w:uiPriority w:val="99"/>
    <w:semiHidden/>
    <w:unhideWhenUsed/>
    <w:rsid w:val="00CC0EF6"/>
  </w:style>
  <w:style w:type="numbering" w:customStyle="1" w:styleId="511110">
    <w:name w:val="بلا قائمة51111"/>
    <w:next w:val="ab"/>
    <w:uiPriority w:val="99"/>
    <w:semiHidden/>
    <w:unhideWhenUsed/>
    <w:rsid w:val="00CC0EF6"/>
  </w:style>
  <w:style w:type="numbering" w:customStyle="1" w:styleId="141111">
    <w:name w:val="بلا قائمة141111"/>
    <w:next w:val="ab"/>
    <w:uiPriority w:val="99"/>
    <w:semiHidden/>
    <w:unhideWhenUsed/>
    <w:rsid w:val="00CC0EF6"/>
  </w:style>
  <w:style w:type="numbering" w:customStyle="1" w:styleId="611110">
    <w:name w:val="بلا قائمة61111"/>
    <w:next w:val="ab"/>
    <w:uiPriority w:val="99"/>
    <w:semiHidden/>
    <w:unhideWhenUsed/>
    <w:rsid w:val="00CC0EF6"/>
  </w:style>
  <w:style w:type="numbering" w:customStyle="1" w:styleId="151111">
    <w:name w:val="بلا قائمة151111"/>
    <w:next w:val="ab"/>
    <w:uiPriority w:val="99"/>
    <w:semiHidden/>
    <w:unhideWhenUsed/>
    <w:rsid w:val="00CC0EF6"/>
  </w:style>
  <w:style w:type="numbering" w:customStyle="1" w:styleId="71111">
    <w:name w:val="بلا قائمة71111"/>
    <w:next w:val="ab"/>
    <w:uiPriority w:val="99"/>
    <w:semiHidden/>
    <w:unhideWhenUsed/>
    <w:rsid w:val="00CC0EF6"/>
  </w:style>
  <w:style w:type="numbering" w:customStyle="1" w:styleId="161111">
    <w:name w:val="بلا قائمة161111"/>
    <w:next w:val="ab"/>
    <w:uiPriority w:val="99"/>
    <w:semiHidden/>
    <w:unhideWhenUsed/>
    <w:rsid w:val="00CC0EF6"/>
  </w:style>
  <w:style w:type="numbering" w:customStyle="1" w:styleId="81111">
    <w:name w:val="بلا قائمة81111"/>
    <w:next w:val="ab"/>
    <w:uiPriority w:val="99"/>
    <w:semiHidden/>
    <w:unhideWhenUsed/>
    <w:rsid w:val="00CC0EF6"/>
  </w:style>
  <w:style w:type="numbering" w:customStyle="1" w:styleId="171111">
    <w:name w:val="بلا قائمة171111"/>
    <w:next w:val="ab"/>
    <w:uiPriority w:val="99"/>
    <w:semiHidden/>
    <w:unhideWhenUsed/>
    <w:rsid w:val="00CC0EF6"/>
  </w:style>
  <w:style w:type="numbering" w:customStyle="1" w:styleId="91111">
    <w:name w:val="بلا قائمة91111"/>
    <w:next w:val="ab"/>
    <w:uiPriority w:val="99"/>
    <w:semiHidden/>
    <w:unhideWhenUsed/>
    <w:rsid w:val="00CC0EF6"/>
  </w:style>
  <w:style w:type="numbering" w:customStyle="1" w:styleId="181111">
    <w:name w:val="بلا قائمة181111"/>
    <w:next w:val="ab"/>
    <w:uiPriority w:val="99"/>
    <w:semiHidden/>
    <w:unhideWhenUsed/>
    <w:rsid w:val="00CC0EF6"/>
  </w:style>
  <w:style w:type="numbering" w:customStyle="1" w:styleId="101111">
    <w:name w:val="بلا قائمة101111"/>
    <w:next w:val="ab"/>
    <w:uiPriority w:val="99"/>
    <w:semiHidden/>
    <w:unhideWhenUsed/>
    <w:rsid w:val="00CC0EF6"/>
  </w:style>
  <w:style w:type="numbering" w:customStyle="1" w:styleId="191111">
    <w:name w:val="بلا قائمة191111"/>
    <w:next w:val="ab"/>
    <w:uiPriority w:val="99"/>
    <w:semiHidden/>
    <w:unhideWhenUsed/>
    <w:rsid w:val="00CC0EF6"/>
  </w:style>
  <w:style w:type="numbering" w:customStyle="1" w:styleId="201111">
    <w:name w:val="بلا قائمة201111"/>
    <w:next w:val="ab"/>
    <w:uiPriority w:val="99"/>
    <w:semiHidden/>
    <w:unhideWhenUsed/>
    <w:rsid w:val="00CC0EF6"/>
  </w:style>
  <w:style w:type="numbering" w:customStyle="1" w:styleId="1101111">
    <w:name w:val="بلا قائمة1101111"/>
    <w:next w:val="ab"/>
    <w:uiPriority w:val="99"/>
    <w:semiHidden/>
    <w:unhideWhenUsed/>
    <w:rsid w:val="00CC0EF6"/>
  </w:style>
  <w:style w:type="numbering" w:customStyle="1" w:styleId="2111111">
    <w:name w:val="بلا قائمة2111111"/>
    <w:next w:val="ab"/>
    <w:uiPriority w:val="99"/>
    <w:semiHidden/>
    <w:unhideWhenUsed/>
    <w:rsid w:val="00CC0EF6"/>
  </w:style>
  <w:style w:type="numbering" w:customStyle="1" w:styleId="11111111">
    <w:name w:val="بلا قائمة11111111"/>
    <w:next w:val="ab"/>
    <w:uiPriority w:val="99"/>
    <w:semiHidden/>
    <w:unhideWhenUsed/>
    <w:rsid w:val="00CC0EF6"/>
  </w:style>
  <w:style w:type="numbering" w:customStyle="1" w:styleId="221111">
    <w:name w:val="بلا قائمة221111"/>
    <w:next w:val="ab"/>
    <w:uiPriority w:val="99"/>
    <w:semiHidden/>
    <w:unhideWhenUsed/>
    <w:rsid w:val="00CC0EF6"/>
  </w:style>
  <w:style w:type="numbering" w:customStyle="1" w:styleId="1121111">
    <w:name w:val="بلا قائمة1121111"/>
    <w:next w:val="ab"/>
    <w:uiPriority w:val="99"/>
    <w:semiHidden/>
    <w:unhideWhenUsed/>
    <w:rsid w:val="00CC0EF6"/>
  </w:style>
  <w:style w:type="numbering" w:customStyle="1" w:styleId="231111">
    <w:name w:val="بلا قائمة231111"/>
    <w:next w:val="ab"/>
    <w:uiPriority w:val="99"/>
    <w:semiHidden/>
    <w:unhideWhenUsed/>
    <w:rsid w:val="00CC0EF6"/>
  </w:style>
  <w:style w:type="numbering" w:customStyle="1" w:styleId="113111">
    <w:name w:val="بلا قائمة113111"/>
    <w:next w:val="ab"/>
    <w:uiPriority w:val="99"/>
    <w:semiHidden/>
    <w:unhideWhenUsed/>
    <w:rsid w:val="00CC0EF6"/>
  </w:style>
  <w:style w:type="numbering" w:customStyle="1" w:styleId="241111">
    <w:name w:val="بلا قائمة241111"/>
    <w:next w:val="ab"/>
    <w:uiPriority w:val="99"/>
    <w:semiHidden/>
    <w:unhideWhenUsed/>
    <w:rsid w:val="00CC0EF6"/>
  </w:style>
  <w:style w:type="numbering" w:customStyle="1" w:styleId="114111">
    <w:name w:val="بلا قائمة114111"/>
    <w:next w:val="ab"/>
    <w:uiPriority w:val="99"/>
    <w:semiHidden/>
    <w:unhideWhenUsed/>
    <w:rsid w:val="00CC0EF6"/>
  </w:style>
  <w:style w:type="numbering" w:customStyle="1" w:styleId="251111">
    <w:name w:val="بلا قائمة251111"/>
    <w:next w:val="ab"/>
    <w:uiPriority w:val="99"/>
    <w:semiHidden/>
    <w:unhideWhenUsed/>
    <w:rsid w:val="00CC0EF6"/>
  </w:style>
  <w:style w:type="numbering" w:customStyle="1" w:styleId="115111">
    <w:name w:val="بلا قائمة115111"/>
    <w:next w:val="ab"/>
    <w:uiPriority w:val="99"/>
    <w:semiHidden/>
    <w:unhideWhenUsed/>
    <w:rsid w:val="00CC0EF6"/>
  </w:style>
  <w:style w:type="numbering" w:customStyle="1" w:styleId="3011">
    <w:name w:val="بلا قائمة3011"/>
    <w:next w:val="ab"/>
    <w:uiPriority w:val="99"/>
    <w:semiHidden/>
    <w:unhideWhenUsed/>
    <w:rsid w:val="00CC0EF6"/>
  </w:style>
  <w:style w:type="numbering" w:customStyle="1" w:styleId="1201">
    <w:name w:val="بلا قائمة1201"/>
    <w:next w:val="ab"/>
    <w:uiPriority w:val="99"/>
    <w:semiHidden/>
    <w:unhideWhenUsed/>
    <w:rsid w:val="00CC0EF6"/>
  </w:style>
  <w:style w:type="numbering" w:customStyle="1" w:styleId="21011">
    <w:name w:val="بلا قائمة21011"/>
    <w:next w:val="ab"/>
    <w:uiPriority w:val="99"/>
    <w:semiHidden/>
    <w:unhideWhenUsed/>
    <w:rsid w:val="00CC0EF6"/>
  </w:style>
  <w:style w:type="numbering" w:customStyle="1" w:styleId="11101">
    <w:name w:val="بلا قائمة11101"/>
    <w:next w:val="ab"/>
    <w:uiPriority w:val="99"/>
    <w:semiHidden/>
    <w:unhideWhenUsed/>
    <w:rsid w:val="00CC0EF6"/>
  </w:style>
  <w:style w:type="numbering" w:customStyle="1" w:styleId="2141">
    <w:name w:val="بلا قائمة2141"/>
    <w:next w:val="ab"/>
    <w:uiPriority w:val="99"/>
    <w:semiHidden/>
    <w:unhideWhenUsed/>
    <w:rsid w:val="00CC0EF6"/>
  </w:style>
  <w:style w:type="numbering" w:customStyle="1" w:styleId="11141">
    <w:name w:val="بلا قائمة11141"/>
    <w:next w:val="ab"/>
    <w:uiPriority w:val="99"/>
    <w:semiHidden/>
    <w:unhideWhenUsed/>
    <w:rsid w:val="00CC0EF6"/>
  </w:style>
  <w:style w:type="numbering" w:customStyle="1" w:styleId="3311">
    <w:name w:val="بلا قائمة3311"/>
    <w:next w:val="ab"/>
    <w:uiPriority w:val="99"/>
    <w:semiHidden/>
    <w:unhideWhenUsed/>
    <w:rsid w:val="00CC0EF6"/>
  </w:style>
  <w:style w:type="numbering" w:customStyle="1" w:styleId="1231">
    <w:name w:val="بلا قائمة1231"/>
    <w:next w:val="ab"/>
    <w:uiPriority w:val="99"/>
    <w:semiHidden/>
    <w:unhideWhenUsed/>
    <w:rsid w:val="00CC0EF6"/>
  </w:style>
  <w:style w:type="numbering" w:customStyle="1" w:styleId="431">
    <w:name w:val="بلا قائمة431"/>
    <w:next w:val="ab"/>
    <w:uiPriority w:val="99"/>
    <w:semiHidden/>
    <w:unhideWhenUsed/>
    <w:rsid w:val="00CC0EF6"/>
  </w:style>
  <w:style w:type="numbering" w:customStyle="1" w:styleId="1331">
    <w:name w:val="بلا قائمة1331"/>
    <w:next w:val="ab"/>
    <w:uiPriority w:val="99"/>
    <w:semiHidden/>
    <w:unhideWhenUsed/>
    <w:rsid w:val="00CC0EF6"/>
  </w:style>
  <w:style w:type="numbering" w:customStyle="1" w:styleId="531">
    <w:name w:val="بلا قائمة531"/>
    <w:next w:val="ab"/>
    <w:uiPriority w:val="99"/>
    <w:semiHidden/>
    <w:unhideWhenUsed/>
    <w:rsid w:val="00CC0EF6"/>
  </w:style>
  <w:style w:type="numbering" w:customStyle="1" w:styleId="1431">
    <w:name w:val="بلا قائمة1431"/>
    <w:next w:val="ab"/>
    <w:uiPriority w:val="99"/>
    <w:semiHidden/>
    <w:unhideWhenUsed/>
    <w:rsid w:val="00CC0EF6"/>
  </w:style>
  <w:style w:type="numbering" w:customStyle="1" w:styleId="6310">
    <w:name w:val="بلا قائمة631"/>
    <w:next w:val="ab"/>
    <w:uiPriority w:val="99"/>
    <w:semiHidden/>
    <w:unhideWhenUsed/>
    <w:rsid w:val="00CC0EF6"/>
  </w:style>
  <w:style w:type="numbering" w:customStyle="1" w:styleId="1531">
    <w:name w:val="بلا قائمة1531"/>
    <w:next w:val="ab"/>
    <w:uiPriority w:val="99"/>
    <w:semiHidden/>
    <w:unhideWhenUsed/>
    <w:rsid w:val="00CC0EF6"/>
  </w:style>
  <w:style w:type="numbering" w:customStyle="1" w:styleId="731">
    <w:name w:val="بلا قائمة731"/>
    <w:next w:val="ab"/>
    <w:uiPriority w:val="99"/>
    <w:semiHidden/>
    <w:unhideWhenUsed/>
    <w:rsid w:val="00CC0EF6"/>
  </w:style>
  <w:style w:type="numbering" w:customStyle="1" w:styleId="1631">
    <w:name w:val="بلا قائمة1631"/>
    <w:next w:val="ab"/>
    <w:uiPriority w:val="99"/>
    <w:semiHidden/>
    <w:unhideWhenUsed/>
    <w:rsid w:val="00CC0EF6"/>
  </w:style>
  <w:style w:type="numbering" w:customStyle="1" w:styleId="831">
    <w:name w:val="بلا قائمة831"/>
    <w:next w:val="ab"/>
    <w:uiPriority w:val="99"/>
    <w:semiHidden/>
    <w:unhideWhenUsed/>
    <w:rsid w:val="00CC0EF6"/>
  </w:style>
  <w:style w:type="numbering" w:customStyle="1" w:styleId="1731">
    <w:name w:val="بلا قائمة1731"/>
    <w:next w:val="ab"/>
    <w:uiPriority w:val="99"/>
    <w:semiHidden/>
    <w:unhideWhenUsed/>
    <w:rsid w:val="00CC0EF6"/>
  </w:style>
  <w:style w:type="numbering" w:customStyle="1" w:styleId="931">
    <w:name w:val="بلا قائمة931"/>
    <w:next w:val="ab"/>
    <w:uiPriority w:val="99"/>
    <w:semiHidden/>
    <w:unhideWhenUsed/>
    <w:rsid w:val="00CC0EF6"/>
  </w:style>
  <w:style w:type="numbering" w:customStyle="1" w:styleId="1831">
    <w:name w:val="بلا قائمة1831"/>
    <w:next w:val="ab"/>
    <w:uiPriority w:val="99"/>
    <w:semiHidden/>
    <w:unhideWhenUsed/>
    <w:rsid w:val="00CC0EF6"/>
  </w:style>
  <w:style w:type="numbering" w:customStyle="1" w:styleId="1031">
    <w:name w:val="بلا قائمة1031"/>
    <w:next w:val="ab"/>
    <w:uiPriority w:val="99"/>
    <w:semiHidden/>
    <w:unhideWhenUsed/>
    <w:rsid w:val="00CC0EF6"/>
  </w:style>
  <w:style w:type="numbering" w:customStyle="1" w:styleId="1931">
    <w:name w:val="بلا قائمة1931"/>
    <w:next w:val="ab"/>
    <w:uiPriority w:val="99"/>
    <w:semiHidden/>
    <w:unhideWhenUsed/>
    <w:rsid w:val="00CC0EF6"/>
  </w:style>
  <w:style w:type="numbering" w:customStyle="1" w:styleId="2031">
    <w:name w:val="بلا قائمة2031"/>
    <w:next w:val="ab"/>
    <w:uiPriority w:val="99"/>
    <w:semiHidden/>
    <w:unhideWhenUsed/>
    <w:rsid w:val="00CC0EF6"/>
  </w:style>
  <w:style w:type="numbering" w:customStyle="1" w:styleId="11031">
    <w:name w:val="بلا قائمة11031"/>
    <w:next w:val="ab"/>
    <w:uiPriority w:val="99"/>
    <w:semiHidden/>
    <w:unhideWhenUsed/>
    <w:rsid w:val="00CC0EF6"/>
  </w:style>
  <w:style w:type="numbering" w:customStyle="1" w:styleId="21131">
    <w:name w:val="بلا قائمة21131"/>
    <w:next w:val="ab"/>
    <w:uiPriority w:val="99"/>
    <w:semiHidden/>
    <w:unhideWhenUsed/>
    <w:rsid w:val="00CC0EF6"/>
  </w:style>
  <w:style w:type="numbering" w:customStyle="1" w:styleId="111131">
    <w:name w:val="بلا قائمة111131"/>
    <w:next w:val="ab"/>
    <w:uiPriority w:val="99"/>
    <w:semiHidden/>
    <w:unhideWhenUsed/>
    <w:rsid w:val="00CC0EF6"/>
  </w:style>
  <w:style w:type="numbering" w:customStyle="1" w:styleId="2231">
    <w:name w:val="بلا قائمة2231"/>
    <w:next w:val="ab"/>
    <w:uiPriority w:val="99"/>
    <w:semiHidden/>
    <w:unhideWhenUsed/>
    <w:rsid w:val="00CC0EF6"/>
  </w:style>
  <w:style w:type="numbering" w:customStyle="1" w:styleId="11231">
    <w:name w:val="بلا قائمة11231"/>
    <w:next w:val="ab"/>
    <w:uiPriority w:val="99"/>
    <w:semiHidden/>
    <w:unhideWhenUsed/>
    <w:rsid w:val="00CC0EF6"/>
  </w:style>
  <w:style w:type="numbering" w:customStyle="1" w:styleId="2331">
    <w:name w:val="بلا قائمة2331"/>
    <w:next w:val="ab"/>
    <w:uiPriority w:val="99"/>
    <w:semiHidden/>
    <w:unhideWhenUsed/>
    <w:rsid w:val="00CC0EF6"/>
  </w:style>
  <w:style w:type="numbering" w:customStyle="1" w:styleId="11331">
    <w:name w:val="بلا قائمة11331"/>
    <w:next w:val="ab"/>
    <w:uiPriority w:val="99"/>
    <w:semiHidden/>
    <w:unhideWhenUsed/>
    <w:rsid w:val="00CC0EF6"/>
  </w:style>
  <w:style w:type="numbering" w:customStyle="1" w:styleId="2431">
    <w:name w:val="بلا قائمة2431"/>
    <w:next w:val="ab"/>
    <w:uiPriority w:val="99"/>
    <w:semiHidden/>
    <w:unhideWhenUsed/>
    <w:rsid w:val="00CC0EF6"/>
  </w:style>
  <w:style w:type="numbering" w:customStyle="1" w:styleId="11431">
    <w:name w:val="بلا قائمة11431"/>
    <w:next w:val="ab"/>
    <w:uiPriority w:val="99"/>
    <w:semiHidden/>
    <w:unhideWhenUsed/>
    <w:rsid w:val="00CC0EF6"/>
  </w:style>
  <w:style w:type="numbering" w:customStyle="1" w:styleId="2531">
    <w:name w:val="بلا قائمة2531"/>
    <w:next w:val="ab"/>
    <w:uiPriority w:val="99"/>
    <w:semiHidden/>
    <w:unhideWhenUsed/>
    <w:rsid w:val="00CC0EF6"/>
  </w:style>
  <w:style w:type="numbering" w:customStyle="1" w:styleId="11531">
    <w:name w:val="بلا قائمة11531"/>
    <w:next w:val="ab"/>
    <w:uiPriority w:val="99"/>
    <w:semiHidden/>
    <w:unhideWhenUsed/>
    <w:rsid w:val="00CC0EF6"/>
  </w:style>
  <w:style w:type="numbering" w:customStyle="1" w:styleId="2621">
    <w:name w:val="بلا قائمة2621"/>
    <w:next w:val="ab"/>
    <w:uiPriority w:val="99"/>
    <w:semiHidden/>
    <w:unhideWhenUsed/>
    <w:rsid w:val="00CC0EF6"/>
  </w:style>
  <w:style w:type="numbering" w:customStyle="1" w:styleId="11621">
    <w:name w:val="بلا قائمة11621"/>
    <w:next w:val="ab"/>
    <w:uiPriority w:val="99"/>
    <w:semiHidden/>
    <w:unhideWhenUsed/>
    <w:rsid w:val="00CC0EF6"/>
  </w:style>
  <w:style w:type="numbering" w:customStyle="1" w:styleId="2721">
    <w:name w:val="بلا قائمة2721"/>
    <w:next w:val="ab"/>
    <w:uiPriority w:val="99"/>
    <w:semiHidden/>
    <w:unhideWhenUsed/>
    <w:rsid w:val="00CC0EF6"/>
  </w:style>
  <w:style w:type="numbering" w:customStyle="1" w:styleId="11721">
    <w:name w:val="بلا قائمة11721"/>
    <w:next w:val="ab"/>
    <w:uiPriority w:val="99"/>
    <w:semiHidden/>
    <w:unhideWhenUsed/>
    <w:rsid w:val="00CC0EF6"/>
  </w:style>
  <w:style w:type="numbering" w:customStyle="1" w:styleId="2122">
    <w:name w:val="بلا قائمة2122"/>
    <w:next w:val="ab"/>
    <w:uiPriority w:val="99"/>
    <w:semiHidden/>
    <w:unhideWhenUsed/>
    <w:rsid w:val="00CC0EF6"/>
  </w:style>
  <w:style w:type="numbering" w:customStyle="1" w:styleId="11122">
    <w:name w:val="بلا قائمة11122"/>
    <w:next w:val="ab"/>
    <w:uiPriority w:val="99"/>
    <w:semiHidden/>
    <w:unhideWhenUsed/>
    <w:rsid w:val="00CC0EF6"/>
  </w:style>
  <w:style w:type="numbering" w:customStyle="1" w:styleId="3121">
    <w:name w:val="بلا قائمة3121"/>
    <w:next w:val="ab"/>
    <w:uiPriority w:val="99"/>
    <w:semiHidden/>
    <w:unhideWhenUsed/>
    <w:rsid w:val="00CC0EF6"/>
  </w:style>
  <w:style w:type="numbering" w:customStyle="1" w:styleId="12121">
    <w:name w:val="بلا قائمة12121"/>
    <w:next w:val="ab"/>
    <w:uiPriority w:val="99"/>
    <w:semiHidden/>
    <w:unhideWhenUsed/>
    <w:rsid w:val="00CC0EF6"/>
  </w:style>
  <w:style w:type="numbering" w:customStyle="1" w:styleId="4121">
    <w:name w:val="بلا قائمة4121"/>
    <w:next w:val="ab"/>
    <w:uiPriority w:val="99"/>
    <w:semiHidden/>
    <w:unhideWhenUsed/>
    <w:rsid w:val="00CC0EF6"/>
  </w:style>
  <w:style w:type="numbering" w:customStyle="1" w:styleId="13121">
    <w:name w:val="بلا قائمة13121"/>
    <w:next w:val="ab"/>
    <w:uiPriority w:val="99"/>
    <w:semiHidden/>
    <w:unhideWhenUsed/>
    <w:rsid w:val="00CC0EF6"/>
  </w:style>
  <w:style w:type="numbering" w:customStyle="1" w:styleId="5121">
    <w:name w:val="بلا قائمة5121"/>
    <w:next w:val="ab"/>
    <w:uiPriority w:val="99"/>
    <w:semiHidden/>
    <w:unhideWhenUsed/>
    <w:rsid w:val="00CC0EF6"/>
  </w:style>
  <w:style w:type="numbering" w:customStyle="1" w:styleId="14121">
    <w:name w:val="بلا قائمة14121"/>
    <w:next w:val="ab"/>
    <w:uiPriority w:val="99"/>
    <w:semiHidden/>
    <w:unhideWhenUsed/>
    <w:rsid w:val="00CC0EF6"/>
  </w:style>
  <w:style w:type="numbering" w:customStyle="1" w:styleId="6121">
    <w:name w:val="بلا قائمة6121"/>
    <w:next w:val="ab"/>
    <w:uiPriority w:val="99"/>
    <w:semiHidden/>
    <w:unhideWhenUsed/>
    <w:rsid w:val="00CC0EF6"/>
  </w:style>
  <w:style w:type="numbering" w:customStyle="1" w:styleId="15121">
    <w:name w:val="بلا قائمة15121"/>
    <w:next w:val="ab"/>
    <w:uiPriority w:val="99"/>
    <w:semiHidden/>
    <w:unhideWhenUsed/>
    <w:rsid w:val="00CC0EF6"/>
  </w:style>
  <w:style w:type="numbering" w:customStyle="1" w:styleId="7121">
    <w:name w:val="بلا قائمة7121"/>
    <w:next w:val="ab"/>
    <w:uiPriority w:val="99"/>
    <w:semiHidden/>
    <w:unhideWhenUsed/>
    <w:rsid w:val="00CC0EF6"/>
  </w:style>
  <w:style w:type="numbering" w:customStyle="1" w:styleId="16121">
    <w:name w:val="بلا قائمة16121"/>
    <w:next w:val="ab"/>
    <w:uiPriority w:val="99"/>
    <w:semiHidden/>
    <w:unhideWhenUsed/>
    <w:rsid w:val="00CC0EF6"/>
  </w:style>
  <w:style w:type="numbering" w:customStyle="1" w:styleId="8121">
    <w:name w:val="بلا قائمة8121"/>
    <w:next w:val="ab"/>
    <w:uiPriority w:val="99"/>
    <w:semiHidden/>
    <w:unhideWhenUsed/>
    <w:rsid w:val="00CC0EF6"/>
  </w:style>
  <w:style w:type="numbering" w:customStyle="1" w:styleId="17121">
    <w:name w:val="بلا قائمة17121"/>
    <w:next w:val="ab"/>
    <w:uiPriority w:val="99"/>
    <w:semiHidden/>
    <w:unhideWhenUsed/>
    <w:rsid w:val="00CC0EF6"/>
  </w:style>
  <w:style w:type="numbering" w:customStyle="1" w:styleId="9121">
    <w:name w:val="بلا قائمة9121"/>
    <w:next w:val="ab"/>
    <w:uiPriority w:val="99"/>
    <w:semiHidden/>
    <w:unhideWhenUsed/>
    <w:rsid w:val="00CC0EF6"/>
  </w:style>
  <w:style w:type="numbering" w:customStyle="1" w:styleId="18121">
    <w:name w:val="بلا قائمة18121"/>
    <w:next w:val="ab"/>
    <w:uiPriority w:val="99"/>
    <w:semiHidden/>
    <w:unhideWhenUsed/>
    <w:rsid w:val="00CC0EF6"/>
  </w:style>
  <w:style w:type="numbering" w:customStyle="1" w:styleId="10121">
    <w:name w:val="بلا قائمة10121"/>
    <w:next w:val="ab"/>
    <w:uiPriority w:val="99"/>
    <w:semiHidden/>
    <w:unhideWhenUsed/>
    <w:rsid w:val="00CC0EF6"/>
  </w:style>
  <w:style w:type="numbering" w:customStyle="1" w:styleId="19121">
    <w:name w:val="بلا قائمة19121"/>
    <w:next w:val="ab"/>
    <w:uiPriority w:val="99"/>
    <w:semiHidden/>
    <w:unhideWhenUsed/>
    <w:rsid w:val="00CC0EF6"/>
  </w:style>
  <w:style w:type="numbering" w:customStyle="1" w:styleId="20121">
    <w:name w:val="بلا قائمة20121"/>
    <w:next w:val="ab"/>
    <w:uiPriority w:val="99"/>
    <w:semiHidden/>
    <w:unhideWhenUsed/>
    <w:rsid w:val="00CC0EF6"/>
  </w:style>
  <w:style w:type="numbering" w:customStyle="1" w:styleId="110121">
    <w:name w:val="بلا قائمة110121"/>
    <w:next w:val="ab"/>
    <w:uiPriority w:val="99"/>
    <w:semiHidden/>
    <w:unhideWhenUsed/>
    <w:rsid w:val="00CC0EF6"/>
  </w:style>
  <w:style w:type="numbering" w:customStyle="1" w:styleId="211121">
    <w:name w:val="بلا قائمة211121"/>
    <w:next w:val="ab"/>
    <w:uiPriority w:val="99"/>
    <w:semiHidden/>
    <w:unhideWhenUsed/>
    <w:rsid w:val="00CC0EF6"/>
  </w:style>
  <w:style w:type="numbering" w:customStyle="1" w:styleId="1111121">
    <w:name w:val="بلا قائمة1111121"/>
    <w:next w:val="ab"/>
    <w:uiPriority w:val="99"/>
    <w:semiHidden/>
    <w:unhideWhenUsed/>
    <w:rsid w:val="00CC0EF6"/>
  </w:style>
  <w:style w:type="numbering" w:customStyle="1" w:styleId="22121">
    <w:name w:val="بلا قائمة22121"/>
    <w:next w:val="ab"/>
    <w:uiPriority w:val="99"/>
    <w:semiHidden/>
    <w:unhideWhenUsed/>
    <w:rsid w:val="00CC0EF6"/>
  </w:style>
  <w:style w:type="numbering" w:customStyle="1" w:styleId="112121">
    <w:name w:val="بلا قائمة112121"/>
    <w:next w:val="ab"/>
    <w:uiPriority w:val="99"/>
    <w:semiHidden/>
    <w:unhideWhenUsed/>
    <w:rsid w:val="00CC0EF6"/>
  </w:style>
  <w:style w:type="numbering" w:customStyle="1" w:styleId="23121">
    <w:name w:val="بلا قائمة23121"/>
    <w:next w:val="ab"/>
    <w:uiPriority w:val="99"/>
    <w:semiHidden/>
    <w:unhideWhenUsed/>
    <w:rsid w:val="00CC0EF6"/>
  </w:style>
  <w:style w:type="numbering" w:customStyle="1" w:styleId="113121">
    <w:name w:val="بلا قائمة113121"/>
    <w:next w:val="ab"/>
    <w:uiPriority w:val="99"/>
    <w:semiHidden/>
    <w:unhideWhenUsed/>
    <w:rsid w:val="00CC0EF6"/>
  </w:style>
  <w:style w:type="numbering" w:customStyle="1" w:styleId="24121">
    <w:name w:val="بلا قائمة24121"/>
    <w:next w:val="ab"/>
    <w:uiPriority w:val="99"/>
    <w:semiHidden/>
    <w:unhideWhenUsed/>
    <w:rsid w:val="00CC0EF6"/>
  </w:style>
  <w:style w:type="numbering" w:customStyle="1" w:styleId="114121">
    <w:name w:val="بلا قائمة114121"/>
    <w:next w:val="ab"/>
    <w:uiPriority w:val="99"/>
    <w:semiHidden/>
    <w:unhideWhenUsed/>
    <w:rsid w:val="00CC0EF6"/>
  </w:style>
  <w:style w:type="numbering" w:customStyle="1" w:styleId="25121">
    <w:name w:val="بلا قائمة25121"/>
    <w:next w:val="ab"/>
    <w:uiPriority w:val="99"/>
    <w:semiHidden/>
    <w:unhideWhenUsed/>
    <w:rsid w:val="00CC0EF6"/>
  </w:style>
  <w:style w:type="numbering" w:customStyle="1" w:styleId="115121">
    <w:name w:val="بلا قائمة115121"/>
    <w:next w:val="ab"/>
    <w:uiPriority w:val="99"/>
    <w:semiHidden/>
    <w:unhideWhenUsed/>
    <w:rsid w:val="00CC0EF6"/>
  </w:style>
  <w:style w:type="numbering" w:customStyle="1" w:styleId="3411">
    <w:name w:val="بلا قائمة3411"/>
    <w:next w:val="ab"/>
    <w:uiPriority w:val="99"/>
    <w:semiHidden/>
    <w:unhideWhenUsed/>
    <w:rsid w:val="00CC0EF6"/>
  </w:style>
  <w:style w:type="numbering" w:customStyle="1" w:styleId="1241">
    <w:name w:val="بلا قائمة1241"/>
    <w:next w:val="ab"/>
    <w:uiPriority w:val="99"/>
    <w:semiHidden/>
    <w:unhideWhenUsed/>
    <w:rsid w:val="00CC0EF6"/>
  </w:style>
  <w:style w:type="numbering" w:customStyle="1" w:styleId="2151">
    <w:name w:val="بلا قائمة2151"/>
    <w:next w:val="ab"/>
    <w:uiPriority w:val="99"/>
    <w:semiHidden/>
    <w:unhideWhenUsed/>
    <w:rsid w:val="00CC0EF6"/>
  </w:style>
  <w:style w:type="numbering" w:customStyle="1" w:styleId="11151">
    <w:name w:val="بلا قائمة11151"/>
    <w:next w:val="ab"/>
    <w:uiPriority w:val="99"/>
    <w:semiHidden/>
    <w:unhideWhenUsed/>
    <w:rsid w:val="00CC0EF6"/>
  </w:style>
  <w:style w:type="numbering" w:customStyle="1" w:styleId="2161">
    <w:name w:val="بلا قائمة2161"/>
    <w:next w:val="ab"/>
    <w:uiPriority w:val="99"/>
    <w:semiHidden/>
    <w:unhideWhenUsed/>
    <w:rsid w:val="00CC0EF6"/>
  </w:style>
  <w:style w:type="numbering" w:customStyle="1" w:styleId="11161">
    <w:name w:val="بلا قائمة11161"/>
    <w:next w:val="ab"/>
    <w:uiPriority w:val="99"/>
    <w:semiHidden/>
    <w:unhideWhenUsed/>
    <w:rsid w:val="00CC0EF6"/>
  </w:style>
  <w:style w:type="numbering" w:customStyle="1" w:styleId="3511">
    <w:name w:val="بلا قائمة3511"/>
    <w:next w:val="ab"/>
    <w:uiPriority w:val="99"/>
    <w:semiHidden/>
    <w:unhideWhenUsed/>
    <w:rsid w:val="00CC0EF6"/>
  </w:style>
  <w:style w:type="numbering" w:customStyle="1" w:styleId="1251">
    <w:name w:val="بلا قائمة1251"/>
    <w:next w:val="ab"/>
    <w:uiPriority w:val="99"/>
    <w:semiHidden/>
    <w:unhideWhenUsed/>
    <w:rsid w:val="00CC0EF6"/>
  </w:style>
  <w:style w:type="numbering" w:customStyle="1" w:styleId="441">
    <w:name w:val="بلا قائمة441"/>
    <w:next w:val="ab"/>
    <w:uiPriority w:val="99"/>
    <w:semiHidden/>
    <w:unhideWhenUsed/>
    <w:rsid w:val="00CC0EF6"/>
  </w:style>
  <w:style w:type="numbering" w:customStyle="1" w:styleId="1341">
    <w:name w:val="بلا قائمة1341"/>
    <w:next w:val="ab"/>
    <w:uiPriority w:val="99"/>
    <w:semiHidden/>
    <w:unhideWhenUsed/>
    <w:rsid w:val="00CC0EF6"/>
  </w:style>
  <w:style w:type="numbering" w:customStyle="1" w:styleId="541">
    <w:name w:val="بلا قائمة541"/>
    <w:next w:val="ab"/>
    <w:uiPriority w:val="99"/>
    <w:semiHidden/>
    <w:unhideWhenUsed/>
    <w:rsid w:val="00CC0EF6"/>
  </w:style>
  <w:style w:type="numbering" w:customStyle="1" w:styleId="1441">
    <w:name w:val="بلا قائمة1441"/>
    <w:next w:val="ab"/>
    <w:uiPriority w:val="99"/>
    <w:semiHidden/>
    <w:unhideWhenUsed/>
    <w:rsid w:val="00CC0EF6"/>
  </w:style>
  <w:style w:type="numbering" w:customStyle="1" w:styleId="641">
    <w:name w:val="بلا قائمة641"/>
    <w:next w:val="ab"/>
    <w:uiPriority w:val="99"/>
    <w:semiHidden/>
    <w:unhideWhenUsed/>
    <w:rsid w:val="00CC0EF6"/>
  </w:style>
  <w:style w:type="numbering" w:customStyle="1" w:styleId="1541">
    <w:name w:val="بلا قائمة1541"/>
    <w:next w:val="ab"/>
    <w:uiPriority w:val="99"/>
    <w:semiHidden/>
    <w:unhideWhenUsed/>
    <w:rsid w:val="00CC0EF6"/>
  </w:style>
  <w:style w:type="numbering" w:customStyle="1" w:styleId="741">
    <w:name w:val="بلا قائمة741"/>
    <w:next w:val="ab"/>
    <w:uiPriority w:val="99"/>
    <w:semiHidden/>
    <w:unhideWhenUsed/>
    <w:rsid w:val="00CC0EF6"/>
  </w:style>
  <w:style w:type="numbering" w:customStyle="1" w:styleId="1641">
    <w:name w:val="بلا قائمة1641"/>
    <w:next w:val="ab"/>
    <w:uiPriority w:val="99"/>
    <w:semiHidden/>
    <w:unhideWhenUsed/>
    <w:rsid w:val="00CC0EF6"/>
  </w:style>
  <w:style w:type="numbering" w:customStyle="1" w:styleId="841">
    <w:name w:val="بلا قائمة841"/>
    <w:next w:val="ab"/>
    <w:uiPriority w:val="99"/>
    <w:semiHidden/>
    <w:unhideWhenUsed/>
    <w:rsid w:val="00CC0EF6"/>
  </w:style>
  <w:style w:type="numbering" w:customStyle="1" w:styleId="1741">
    <w:name w:val="بلا قائمة1741"/>
    <w:next w:val="ab"/>
    <w:uiPriority w:val="99"/>
    <w:semiHidden/>
    <w:unhideWhenUsed/>
    <w:rsid w:val="00CC0EF6"/>
  </w:style>
  <w:style w:type="numbering" w:customStyle="1" w:styleId="941">
    <w:name w:val="بلا قائمة941"/>
    <w:next w:val="ab"/>
    <w:uiPriority w:val="99"/>
    <w:semiHidden/>
    <w:unhideWhenUsed/>
    <w:rsid w:val="00CC0EF6"/>
  </w:style>
  <w:style w:type="numbering" w:customStyle="1" w:styleId="1841">
    <w:name w:val="بلا قائمة1841"/>
    <w:next w:val="ab"/>
    <w:uiPriority w:val="99"/>
    <w:semiHidden/>
    <w:unhideWhenUsed/>
    <w:rsid w:val="00CC0EF6"/>
  </w:style>
  <w:style w:type="numbering" w:customStyle="1" w:styleId="1041">
    <w:name w:val="بلا قائمة1041"/>
    <w:next w:val="ab"/>
    <w:uiPriority w:val="99"/>
    <w:semiHidden/>
    <w:unhideWhenUsed/>
    <w:rsid w:val="00CC0EF6"/>
  </w:style>
  <w:style w:type="numbering" w:customStyle="1" w:styleId="1941">
    <w:name w:val="بلا قائمة1941"/>
    <w:next w:val="ab"/>
    <w:uiPriority w:val="99"/>
    <w:semiHidden/>
    <w:unhideWhenUsed/>
    <w:rsid w:val="00CC0EF6"/>
  </w:style>
  <w:style w:type="numbering" w:customStyle="1" w:styleId="2041">
    <w:name w:val="بلا قائمة2041"/>
    <w:next w:val="ab"/>
    <w:uiPriority w:val="99"/>
    <w:semiHidden/>
    <w:unhideWhenUsed/>
    <w:rsid w:val="00CC0EF6"/>
  </w:style>
  <w:style w:type="numbering" w:customStyle="1" w:styleId="11041">
    <w:name w:val="بلا قائمة11041"/>
    <w:next w:val="ab"/>
    <w:uiPriority w:val="99"/>
    <w:semiHidden/>
    <w:unhideWhenUsed/>
    <w:rsid w:val="00CC0EF6"/>
  </w:style>
  <w:style w:type="numbering" w:customStyle="1" w:styleId="21141">
    <w:name w:val="بلا قائمة21141"/>
    <w:next w:val="ab"/>
    <w:uiPriority w:val="99"/>
    <w:semiHidden/>
    <w:unhideWhenUsed/>
    <w:rsid w:val="00CC0EF6"/>
  </w:style>
  <w:style w:type="numbering" w:customStyle="1" w:styleId="111141">
    <w:name w:val="بلا قائمة111141"/>
    <w:next w:val="ab"/>
    <w:uiPriority w:val="99"/>
    <w:semiHidden/>
    <w:unhideWhenUsed/>
    <w:rsid w:val="00CC0EF6"/>
  </w:style>
  <w:style w:type="numbering" w:customStyle="1" w:styleId="2241">
    <w:name w:val="بلا قائمة2241"/>
    <w:next w:val="ab"/>
    <w:uiPriority w:val="99"/>
    <w:semiHidden/>
    <w:unhideWhenUsed/>
    <w:rsid w:val="00CC0EF6"/>
  </w:style>
  <w:style w:type="numbering" w:customStyle="1" w:styleId="11241">
    <w:name w:val="بلا قائمة11241"/>
    <w:next w:val="ab"/>
    <w:uiPriority w:val="99"/>
    <w:semiHidden/>
    <w:unhideWhenUsed/>
    <w:rsid w:val="00CC0EF6"/>
  </w:style>
  <w:style w:type="numbering" w:customStyle="1" w:styleId="2341">
    <w:name w:val="بلا قائمة2341"/>
    <w:next w:val="ab"/>
    <w:uiPriority w:val="99"/>
    <w:semiHidden/>
    <w:unhideWhenUsed/>
    <w:rsid w:val="00CC0EF6"/>
  </w:style>
  <w:style w:type="numbering" w:customStyle="1" w:styleId="11341">
    <w:name w:val="بلا قائمة11341"/>
    <w:next w:val="ab"/>
    <w:uiPriority w:val="99"/>
    <w:semiHidden/>
    <w:unhideWhenUsed/>
    <w:rsid w:val="00CC0EF6"/>
  </w:style>
  <w:style w:type="numbering" w:customStyle="1" w:styleId="2441">
    <w:name w:val="بلا قائمة2441"/>
    <w:next w:val="ab"/>
    <w:uiPriority w:val="99"/>
    <w:semiHidden/>
    <w:unhideWhenUsed/>
    <w:rsid w:val="00CC0EF6"/>
  </w:style>
  <w:style w:type="numbering" w:customStyle="1" w:styleId="11441">
    <w:name w:val="بلا قائمة11441"/>
    <w:next w:val="ab"/>
    <w:uiPriority w:val="99"/>
    <w:semiHidden/>
    <w:unhideWhenUsed/>
    <w:rsid w:val="00CC0EF6"/>
  </w:style>
  <w:style w:type="numbering" w:customStyle="1" w:styleId="2541">
    <w:name w:val="بلا قائمة2541"/>
    <w:next w:val="ab"/>
    <w:uiPriority w:val="99"/>
    <w:semiHidden/>
    <w:unhideWhenUsed/>
    <w:rsid w:val="00CC0EF6"/>
  </w:style>
  <w:style w:type="numbering" w:customStyle="1" w:styleId="11541">
    <w:name w:val="بلا قائمة11541"/>
    <w:next w:val="ab"/>
    <w:uiPriority w:val="99"/>
    <w:semiHidden/>
    <w:unhideWhenUsed/>
    <w:rsid w:val="00CC0EF6"/>
  </w:style>
  <w:style w:type="numbering" w:customStyle="1" w:styleId="263">
    <w:name w:val="بلا قائمة263"/>
    <w:next w:val="ab"/>
    <w:uiPriority w:val="99"/>
    <w:semiHidden/>
    <w:unhideWhenUsed/>
    <w:rsid w:val="00CC0EF6"/>
  </w:style>
  <w:style w:type="numbering" w:customStyle="1" w:styleId="1163">
    <w:name w:val="بلا قائمة1163"/>
    <w:next w:val="ab"/>
    <w:uiPriority w:val="99"/>
    <w:semiHidden/>
    <w:unhideWhenUsed/>
    <w:rsid w:val="00CC0EF6"/>
  </w:style>
  <w:style w:type="numbering" w:customStyle="1" w:styleId="273">
    <w:name w:val="بلا قائمة273"/>
    <w:next w:val="ab"/>
    <w:uiPriority w:val="99"/>
    <w:semiHidden/>
    <w:unhideWhenUsed/>
    <w:rsid w:val="00CC0EF6"/>
  </w:style>
  <w:style w:type="numbering" w:customStyle="1" w:styleId="1173">
    <w:name w:val="بلا قائمة1173"/>
    <w:next w:val="ab"/>
    <w:uiPriority w:val="99"/>
    <w:semiHidden/>
    <w:unhideWhenUsed/>
    <w:rsid w:val="00CC0EF6"/>
  </w:style>
  <w:style w:type="numbering" w:customStyle="1" w:styleId="2123">
    <w:name w:val="بلا قائمة2123"/>
    <w:next w:val="ab"/>
    <w:uiPriority w:val="99"/>
    <w:semiHidden/>
    <w:unhideWhenUsed/>
    <w:rsid w:val="00CC0EF6"/>
  </w:style>
  <w:style w:type="numbering" w:customStyle="1" w:styleId="11123">
    <w:name w:val="بلا قائمة11123"/>
    <w:next w:val="ab"/>
    <w:uiPriority w:val="99"/>
    <w:semiHidden/>
    <w:unhideWhenUsed/>
    <w:rsid w:val="00CC0EF6"/>
  </w:style>
  <w:style w:type="numbering" w:customStyle="1" w:styleId="313">
    <w:name w:val="بلا قائمة313"/>
    <w:next w:val="ab"/>
    <w:uiPriority w:val="99"/>
    <w:semiHidden/>
    <w:unhideWhenUsed/>
    <w:rsid w:val="00CC0EF6"/>
  </w:style>
  <w:style w:type="numbering" w:customStyle="1" w:styleId="1213">
    <w:name w:val="بلا قائمة1213"/>
    <w:next w:val="ab"/>
    <w:uiPriority w:val="99"/>
    <w:semiHidden/>
    <w:unhideWhenUsed/>
    <w:rsid w:val="00CC0EF6"/>
  </w:style>
  <w:style w:type="numbering" w:customStyle="1" w:styleId="413">
    <w:name w:val="بلا قائمة413"/>
    <w:next w:val="ab"/>
    <w:uiPriority w:val="99"/>
    <w:semiHidden/>
    <w:unhideWhenUsed/>
    <w:rsid w:val="00CC0EF6"/>
  </w:style>
  <w:style w:type="numbering" w:customStyle="1" w:styleId="1313">
    <w:name w:val="بلا قائمة1313"/>
    <w:next w:val="ab"/>
    <w:uiPriority w:val="99"/>
    <w:semiHidden/>
    <w:unhideWhenUsed/>
    <w:rsid w:val="00CC0EF6"/>
  </w:style>
  <w:style w:type="numbering" w:customStyle="1" w:styleId="513">
    <w:name w:val="بلا قائمة513"/>
    <w:next w:val="ab"/>
    <w:uiPriority w:val="99"/>
    <w:semiHidden/>
    <w:unhideWhenUsed/>
    <w:rsid w:val="00CC0EF6"/>
  </w:style>
  <w:style w:type="numbering" w:customStyle="1" w:styleId="1413">
    <w:name w:val="بلا قائمة1413"/>
    <w:next w:val="ab"/>
    <w:uiPriority w:val="99"/>
    <w:semiHidden/>
    <w:unhideWhenUsed/>
    <w:rsid w:val="00CC0EF6"/>
  </w:style>
  <w:style w:type="numbering" w:customStyle="1" w:styleId="613">
    <w:name w:val="بلا قائمة613"/>
    <w:next w:val="ab"/>
    <w:uiPriority w:val="99"/>
    <w:semiHidden/>
    <w:unhideWhenUsed/>
    <w:rsid w:val="00CC0EF6"/>
  </w:style>
  <w:style w:type="numbering" w:customStyle="1" w:styleId="1513">
    <w:name w:val="بلا قائمة1513"/>
    <w:next w:val="ab"/>
    <w:uiPriority w:val="99"/>
    <w:semiHidden/>
    <w:unhideWhenUsed/>
    <w:rsid w:val="00CC0EF6"/>
  </w:style>
  <w:style w:type="numbering" w:customStyle="1" w:styleId="713">
    <w:name w:val="بلا قائمة713"/>
    <w:next w:val="ab"/>
    <w:uiPriority w:val="99"/>
    <w:semiHidden/>
    <w:unhideWhenUsed/>
    <w:rsid w:val="00CC0EF6"/>
  </w:style>
  <w:style w:type="numbering" w:customStyle="1" w:styleId="1613">
    <w:name w:val="بلا قائمة1613"/>
    <w:next w:val="ab"/>
    <w:uiPriority w:val="99"/>
    <w:semiHidden/>
    <w:unhideWhenUsed/>
    <w:rsid w:val="00CC0EF6"/>
  </w:style>
  <w:style w:type="numbering" w:customStyle="1" w:styleId="813">
    <w:name w:val="بلا قائمة813"/>
    <w:next w:val="ab"/>
    <w:uiPriority w:val="99"/>
    <w:semiHidden/>
    <w:unhideWhenUsed/>
    <w:rsid w:val="00CC0EF6"/>
  </w:style>
  <w:style w:type="numbering" w:customStyle="1" w:styleId="1713">
    <w:name w:val="بلا قائمة1713"/>
    <w:next w:val="ab"/>
    <w:uiPriority w:val="99"/>
    <w:semiHidden/>
    <w:unhideWhenUsed/>
    <w:rsid w:val="00CC0EF6"/>
  </w:style>
  <w:style w:type="numbering" w:customStyle="1" w:styleId="913">
    <w:name w:val="بلا قائمة913"/>
    <w:next w:val="ab"/>
    <w:uiPriority w:val="99"/>
    <w:semiHidden/>
    <w:unhideWhenUsed/>
    <w:rsid w:val="00CC0EF6"/>
  </w:style>
  <w:style w:type="numbering" w:customStyle="1" w:styleId="1813">
    <w:name w:val="بلا قائمة1813"/>
    <w:next w:val="ab"/>
    <w:uiPriority w:val="99"/>
    <w:semiHidden/>
    <w:unhideWhenUsed/>
    <w:rsid w:val="00CC0EF6"/>
  </w:style>
  <w:style w:type="numbering" w:customStyle="1" w:styleId="1013">
    <w:name w:val="بلا قائمة1013"/>
    <w:next w:val="ab"/>
    <w:uiPriority w:val="99"/>
    <w:semiHidden/>
    <w:unhideWhenUsed/>
    <w:rsid w:val="00CC0EF6"/>
  </w:style>
  <w:style w:type="numbering" w:customStyle="1" w:styleId="1913">
    <w:name w:val="بلا قائمة1913"/>
    <w:next w:val="ab"/>
    <w:uiPriority w:val="99"/>
    <w:semiHidden/>
    <w:unhideWhenUsed/>
    <w:rsid w:val="00CC0EF6"/>
  </w:style>
  <w:style w:type="numbering" w:customStyle="1" w:styleId="2013">
    <w:name w:val="بلا قائمة2013"/>
    <w:next w:val="ab"/>
    <w:uiPriority w:val="99"/>
    <w:semiHidden/>
    <w:unhideWhenUsed/>
    <w:rsid w:val="00CC0EF6"/>
  </w:style>
  <w:style w:type="numbering" w:customStyle="1" w:styleId="11013">
    <w:name w:val="بلا قائمة11013"/>
    <w:next w:val="ab"/>
    <w:uiPriority w:val="99"/>
    <w:semiHidden/>
    <w:unhideWhenUsed/>
    <w:rsid w:val="00CC0EF6"/>
  </w:style>
  <w:style w:type="numbering" w:customStyle="1" w:styleId="21113">
    <w:name w:val="بلا قائمة21113"/>
    <w:next w:val="ab"/>
    <w:uiPriority w:val="99"/>
    <w:semiHidden/>
    <w:unhideWhenUsed/>
    <w:rsid w:val="00CC0EF6"/>
  </w:style>
  <w:style w:type="numbering" w:customStyle="1" w:styleId="111113">
    <w:name w:val="بلا قائمة111113"/>
    <w:next w:val="ab"/>
    <w:uiPriority w:val="99"/>
    <w:semiHidden/>
    <w:unhideWhenUsed/>
    <w:rsid w:val="00CC0EF6"/>
  </w:style>
  <w:style w:type="numbering" w:customStyle="1" w:styleId="2213">
    <w:name w:val="بلا قائمة2213"/>
    <w:next w:val="ab"/>
    <w:uiPriority w:val="99"/>
    <w:semiHidden/>
    <w:unhideWhenUsed/>
    <w:rsid w:val="00CC0EF6"/>
  </w:style>
  <w:style w:type="numbering" w:customStyle="1" w:styleId="11213">
    <w:name w:val="بلا قائمة11213"/>
    <w:next w:val="ab"/>
    <w:uiPriority w:val="99"/>
    <w:semiHidden/>
    <w:unhideWhenUsed/>
    <w:rsid w:val="00CC0EF6"/>
  </w:style>
  <w:style w:type="numbering" w:customStyle="1" w:styleId="2313">
    <w:name w:val="بلا قائمة2313"/>
    <w:next w:val="ab"/>
    <w:uiPriority w:val="99"/>
    <w:semiHidden/>
    <w:unhideWhenUsed/>
    <w:rsid w:val="00CC0EF6"/>
  </w:style>
  <w:style w:type="numbering" w:customStyle="1" w:styleId="11313">
    <w:name w:val="بلا قائمة11313"/>
    <w:next w:val="ab"/>
    <w:uiPriority w:val="99"/>
    <w:semiHidden/>
    <w:unhideWhenUsed/>
    <w:rsid w:val="00CC0EF6"/>
  </w:style>
  <w:style w:type="numbering" w:customStyle="1" w:styleId="2413">
    <w:name w:val="بلا قائمة2413"/>
    <w:next w:val="ab"/>
    <w:uiPriority w:val="99"/>
    <w:semiHidden/>
    <w:unhideWhenUsed/>
    <w:rsid w:val="00CC0EF6"/>
  </w:style>
  <w:style w:type="numbering" w:customStyle="1" w:styleId="11413">
    <w:name w:val="بلا قائمة11413"/>
    <w:next w:val="ab"/>
    <w:uiPriority w:val="99"/>
    <w:semiHidden/>
    <w:unhideWhenUsed/>
    <w:rsid w:val="00CC0EF6"/>
  </w:style>
  <w:style w:type="numbering" w:customStyle="1" w:styleId="2513">
    <w:name w:val="بلا قائمة2513"/>
    <w:next w:val="ab"/>
    <w:uiPriority w:val="99"/>
    <w:semiHidden/>
    <w:unhideWhenUsed/>
    <w:rsid w:val="00CC0EF6"/>
  </w:style>
  <w:style w:type="numbering" w:customStyle="1" w:styleId="11513">
    <w:name w:val="بلا قائمة11513"/>
    <w:next w:val="ab"/>
    <w:uiPriority w:val="99"/>
    <w:semiHidden/>
    <w:unhideWhenUsed/>
    <w:rsid w:val="00CC0EF6"/>
  </w:style>
  <w:style w:type="numbering" w:customStyle="1" w:styleId="3611">
    <w:name w:val="بلا قائمة3611"/>
    <w:next w:val="ab"/>
    <w:uiPriority w:val="99"/>
    <w:semiHidden/>
    <w:unhideWhenUsed/>
    <w:rsid w:val="00CC0EF6"/>
  </w:style>
  <w:style w:type="numbering" w:customStyle="1" w:styleId="1261">
    <w:name w:val="بلا قائمة1261"/>
    <w:next w:val="ab"/>
    <w:uiPriority w:val="99"/>
    <w:semiHidden/>
    <w:unhideWhenUsed/>
    <w:rsid w:val="00CC0EF6"/>
  </w:style>
  <w:style w:type="numbering" w:customStyle="1" w:styleId="2171">
    <w:name w:val="بلا قائمة2171"/>
    <w:next w:val="ab"/>
    <w:uiPriority w:val="99"/>
    <w:semiHidden/>
    <w:unhideWhenUsed/>
    <w:rsid w:val="00CC0EF6"/>
  </w:style>
  <w:style w:type="numbering" w:customStyle="1" w:styleId="11171">
    <w:name w:val="بلا قائمة11171"/>
    <w:next w:val="ab"/>
    <w:uiPriority w:val="99"/>
    <w:semiHidden/>
    <w:unhideWhenUsed/>
    <w:rsid w:val="00CC0EF6"/>
  </w:style>
  <w:style w:type="numbering" w:customStyle="1" w:styleId="2181">
    <w:name w:val="بلا قائمة2181"/>
    <w:next w:val="ab"/>
    <w:uiPriority w:val="99"/>
    <w:semiHidden/>
    <w:unhideWhenUsed/>
    <w:rsid w:val="00CC0EF6"/>
  </w:style>
  <w:style w:type="numbering" w:customStyle="1" w:styleId="11181">
    <w:name w:val="بلا قائمة11181"/>
    <w:next w:val="ab"/>
    <w:uiPriority w:val="99"/>
    <w:semiHidden/>
    <w:unhideWhenUsed/>
    <w:rsid w:val="00CC0EF6"/>
  </w:style>
  <w:style w:type="numbering" w:customStyle="1" w:styleId="3711">
    <w:name w:val="بلا قائمة3711"/>
    <w:next w:val="ab"/>
    <w:uiPriority w:val="99"/>
    <w:semiHidden/>
    <w:unhideWhenUsed/>
    <w:rsid w:val="00CC0EF6"/>
  </w:style>
  <w:style w:type="numbering" w:customStyle="1" w:styleId="1271">
    <w:name w:val="بلا قائمة1271"/>
    <w:next w:val="ab"/>
    <w:uiPriority w:val="99"/>
    <w:semiHidden/>
    <w:unhideWhenUsed/>
    <w:rsid w:val="00CC0EF6"/>
  </w:style>
  <w:style w:type="numbering" w:customStyle="1" w:styleId="451">
    <w:name w:val="بلا قائمة451"/>
    <w:next w:val="ab"/>
    <w:uiPriority w:val="99"/>
    <w:semiHidden/>
    <w:unhideWhenUsed/>
    <w:rsid w:val="00CC0EF6"/>
  </w:style>
  <w:style w:type="numbering" w:customStyle="1" w:styleId="1351">
    <w:name w:val="بلا قائمة1351"/>
    <w:next w:val="ab"/>
    <w:uiPriority w:val="99"/>
    <w:semiHidden/>
    <w:unhideWhenUsed/>
    <w:rsid w:val="00CC0EF6"/>
  </w:style>
  <w:style w:type="numbering" w:customStyle="1" w:styleId="5510">
    <w:name w:val="بلا قائمة551"/>
    <w:next w:val="ab"/>
    <w:uiPriority w:val="99"/>
    <w:semiHidden/>
    <w:unhideWhenUsed/>
    <w:rsid w:val="00CC0EF6"/>
  </w:style>
  <w:style w:type="numbering" w:customStyle="1" w:styleId="1451">
    <w:name w:val="بلا قائمة1451"/>
    <w:next w:val="ab"/>
    <w:uiPriority w:val="99"/>
    <w:semiHidden/>
    <w:unhideWhenUsed/>
    <w:rsid w:val="00CC0EF6"/>
  </w:style>
  <w:style w:type="numbering" w:customStyle="1" w:styleId="651">
    <w:name w:val="بلا قائمة651"/>
    <w:next w:val="ab"/>
    <w:uiPriority w:val="99"/>
    <w:semiHidden/>
    <w:unhideWhenUsed/>
    <w:rsid w:val="00CC0EF6"/>
  </w:style>
  <w:style w:type="numbering" w:customStyle="1" w:styleId="1551">
    <w:name w:val="بلا قائمة1551"/>
    <w:next w:val="ab"/>
    <w:uiPriority w:val="99"/>
    <w:semiHidden/>
    <w:unhideWhenUsed/>
    <w:rsid w:val="00CC0EF6"/>
  </w:style>
  <w:style w:type="numbering" w:customStyle="1" w:styleId="751">
    <w:name w:val="بلا قائمة751"/>
    <w:next w:val="ab"/>
    <w:uiPriority w:val="99"/>
    <w:semiHidden/>
    <w:unhideWhenUsed/>
    <w:rsid w:val="00CC0EF6"/>
  </w:style>
  <w:style w:type="numbering" w:customStyle="1" w:styleId="1651">
    <w:name w:val="بلا قائمة1651"/>
    <w:next w:val="ab"/>
    <w:uiPriority w:val="99"/>
    <w:semiHidden/>
    <w:unhideWhenUsed/>
    <w:rsid w:val="00CC0EF6"/>
  </w:style>
  <w:style w:type="numbering" w:customStyle="1" w:styleId="851">
    <w:name w:val="بلا قائمة851"/>
    <w:next w:val="ab"/>
    <w:uiPriority w:val="99"/>
    <w:semiHidden/>
    <w:unhideWhenUsed/>
    <w:rsid w:val="00CC0EF6"/>
  </w:style>
  <w:style w:type="numbering" w:customStyle="1" w:styleId="1751">
    <w:name w:val="بلا قائمة1751"/>
    <w:next w:val="ab"/>
    <w:uiPriority w:val="99"/>
    <w:semiHidden/>
    <w:unhideWhenUsed/>
    <w:rsid w:val="00CC0EF6"/>
  </w:style>
  <w:style w:type="numbering" w:customStyle="1" w:styleId="951">
    <w:name w:val="بلا قائمة951"/>
    <w:next w:val="ab"/>
    <w:uiPriority w:val="99"/>
    <w:semiHidden/>
    <w:unhideWhenUsed/>
    <w:rsid w:val="00CC0EF6"/>
  </w:style>
  <w:style w:type="numbering" w:customStyle="1" w:styleId="1851">
    <w:name w:val="بلا قائمة1851"/>
    <w:next w:val="ab"/>
    <w:uiPriority w:val="99"/>
    <w:semiHidden/>
    <w:unhideWhenUsed/>
    <w:rsid w:val="00CC0EF6"/>
  </w:style>
  <w:style w:type="numbering" w:customStyle="1" w:styleId="1051">
    <w:name w:val="بلا قائمة1051"/>
    <w:next w:val="ab"/>
    <w:uiPriority w:val="99"/>
    <w:semiHidden/>
    <w:unhideWhenUsed/>
    <w:rsid w:val="00CC0EF6"/>
  </w:style>
  <w:style w:type="numbering" w:customStyle="1" w:styleId="1951">
    <w:name w:val="بلا قائمة1951"/>
    <w:next w:val="ab"/>
    <w:uiPriority w:val="99"/>
    <w:semiHidden/>
    <w:unhideWhenUsed/>
    <w:rsid w:val="00CC0EF6"/>
  </w:style>
  <w:style w:type="numbering" w:customStyle="1" w:styleId="2051">
    <w:name w:val="بلا قائمة2051"/>
    <w:next w:val="ab"/>
    <w:uiPriority w:val="99"/>
    <w:semiHidden/>
    <w:unhideWhenUsed/>
    <w:rsid w:val="00CC0EF6"/>
  </w:style>
  <w:style w:type="numbering" w:customStyle="1" w:styleId="11051">
    <w:name w:val="بلا قائمة11051"/>
    <w:next w:val="ab"/>
    <w:uiPriority w:val="99"/>
    <w:semiHidden/>
    <w:unhideWhenUsed/>
    <w:rsid w:val="00CC0EF6"/>
  </w:style>
  <w:style w:type="numbering" w:customStyle="1" w:styleId="21151">
    <w:name w:val="بلا قائمة21151"/>
    <w:next w:val="ab"/>
    <w:uiPriority w:val="99"/>
    <w:semiHidden/>
    <w:unhideWhenUsed/>
    <w:rsid w:val="00CC0EF6"/>
  </w:style>
  <w:style w:type="numbering" w:customStyle="1" w:styleId="111151">
    <w:name w:val="بلا قائمة111151"/>
    <w:next w:val="ab"/>
    <w:uiPriority w:val="99"/>
    <w:semiHidden/>
    <w:unhideWhenUsed/>
    <w:rsid w:val="00CC0EF6"/>
  </w:style>
  <w:style w:type="numbering" w:customStyle="1" w:styleId="2251">
    <w:name w:val="بلا قائمة2251"/>
    <w:next w:val="ab"/>
    <w:uiPriority w:val="99"/>
    <w:semiHidden/>
    <w:unhideWhenUsed/>
    <w:rsid w:val="00CC0EF6"/>
  </w:style>
  <w:style w:type="numbering" w:customStyle="1" w:styleId="11251">
    <w:name w:val="بلا قائمة11251"/>
    <w:next w:val="ab"/>
    <w:uiPriority w:val="99"/>
    <w:semiHidden/>
    <w:unhideWhenUsed/>
    <w:rsid w:val="00CC0EF6"/>
  </w:style>
  <w:style w:type="numbering" w:customStyle="1" w:styleId="2351">
    <w:name w:val="بلا قائمة2351"/>
    <w:next w:val="ab"/>
    <w:uiPriority w:val="99"/>
    <w:semiHidden/>
    <w:unhideWhenUsed/>
    <w:rsid w:val="00CC0EF6"/>
  </w:style>
  <w:style w:type="numbering" w:customStyle="1" w:styleId="11351">
    <w:name w:val="بلا قائمة11351"/>
    <w:next w:val="ab"/>
    <w:uiPriority w:val="99"/>
    <w:semiHidden/>
    <w:unhideWhenUsed/>
    <w:rsid w:val="00CC0EF6"/>
  </w:style>
  <w:style w:type="numbering" w:customStyle="1" w:styleId="2451">
    <w:name w:val="بلا قائمة2451"/>
    <w:next w:val="ab"/>
    <w:uiPriority w:val="99"/>
    <w:semiHidden/>
    <w:unhideWhenUsed/>
    <w:rsid w:val="00CC0EF6"/>
  </w:style>
  <w:style w:type="numbering" w:customStyle="1" w:styleId="11451">
    <w:name w:val="بلا قائمة11451"/>
    <w:next w:val="ab"/>
    <w:uiPriority w:val="99"/>
    <w:semiHidden/>
    <w:unhideWhenUsed/>
    <w:rsid w:val="00CC0EF6"/>
  </w:style>
  <w:style w:type="numbering" w:customStyle="1" w:styleId="2551">
    <w:name w:val="بلا قائمة2551"/>
    <w:next w:val="ab"/>
    <w:uiPriority w:val="99"/>
    <w:semiHidden/>
    <w:unhideWhenUsed/>
    <w:rsid w:val="00CC0EF6"/>
  </w:style>
  <w:style w:type="numbering" w:customStyle="1" w:styleId="11551">
    <w:name w:val="بلا قائمة11551"/>
    <w:next w:val="ab"/>
    <w:uiPriority w:val="99"/>
    <w:semiHidden/>
    <w:unhideWhenUsed/>
    <w:rsid w:val="00CC0EF6"/>
  </w:style>
  <w:style w:type="numbering" w:customStyle="1" w:styleId="264">
    <w:name w:val="بلا قائمة264"/>
    <w:next w:val="ab"/>
    <w:uiPriority w:val="99"/>
    <w:semiHidden/>
    <w:unhideWhenUsed/>
    <w:rsid w:val="00CC0EF6"/>
  </w:style>
  <w:style w:type="numbering" w:customStyle="1" w:styleId="1164">
    <w:name w:val="بلا قائمة1164"/>
    <w:next w:val="ab"/>
    <w:uiPriority w:val="99"/>
    <w:semiHidden/>
    <w:unhideWhenUsed/>
    <w:rsid w:val="00CC0EF6"/>
  </w:style>
  <w:style w:type="numbering" w:customStyle="1" w:styleId="274">
    <w:name w:val="بلا قائمة274"/>
    <w:next w:val="ab"/>
    <w:uiPriority w:val="99"/>
    <w:semiHidden/>
    <w:unhideWhenUsed/>
    <w:rsid w:val="00CC0EF6"/>
  </w:style>
  <w:style w:type="numbering" w:customStyle="1" w:styleId="1174">
    <w:name w:val="بلا قائمة1174"/>
    <w:next w:val="ab"/>
    <w:uiPriority w:val="99"/>
    <w:semiHidden/>
    <w:unhideWhenUsed/>
    <w:rsid w:val="00CC0EF6"/>
  </w:style>
  <w:style w:type="numbering" w:customStyle="1" w:styleId="2124">
    <w:name w:val="بلا قائمة2124"/>
    <w:next w:val="ab"/>
    <w:uiPriority w:val="99"/>
    <w:semiHidden/>
    <w:unhideWhenUsed/>
    <w:rsid w:val="00CC0EF6"/>
  </w:style>
  <w:style w:type="numbering" w:customStyle="1" w:styleId="11124">
    <w:name w:val="بلا قائمة11124"/>
    <w:next w:val="ab"/>
    <w:uiPriority w:val="99"/>
    <w:semiHidden/>
    <w:unhideWhenUsed/>
    <w:rsid w:val="00CC0EF6"/>
  </w:style>
  <w:style w:type="numbering" w:customStyle="1" w:styleId="314">
    <w:name w:val="بلا قائمة314"/>
    <w:next w:val="ab"/>
    <w:uiPriority w:val="99"/>
    <w:semiHidden/>
    <w:unhideWhenUsed/>
    <w:rsid w:val="00CC0EF6"/>
  </w:style>
  <w:style w:type="numbering" w:customStyle="1" w:styleId="1214">
    <w:name w:val="بلا قائمة1214"/>
    <w:next w:val="ab"/>
    <w:uiPriority w:val="99"/>
    <w:semiHidden/>
    <w:unhideWhenUsed/>
    <w:rsid w:val="00CC0EF6"/>
  </w:style>
  <w:style w:type="numbering" w:customStyle="1" w:styleId="414">
    <w:name w:val="بلا قائمة414"/>
    <w:next w:val="ab"/>
    <w:uiPriority w:val="99"/>
    <w:semiHidden/>
    <w:unhideWhenUsed/>
    <w:rsid w:val="00CC0EF6"/>
  </w:style>
  <w:style w:type="numbering" w:customStyle="1" w:styleId="1314">
    <w:name w:val="بلا قائمة1314"/>
    <w:next w:val="ab"/>
    <w:uiPriority w:val="99"/>
    <w:semiHidden/>
    <w:unhideWhenUsed/>
    <w:rsid w:val="00CC0EF6"/>
  </w:style>
  <w:style w:type="numbering" w:customStyle="1" w:styleId="514">
    <w:name w:val="بلا قائمة514"/>
    <w:next w:val="ab"/>
    <w:uiPriority w:val="99"/>
    <w:semiHidden/>
    <w:unhideWhenUsed/>
    <w:rsid w:val="00CC0EF6"/>
  </w:style>
  <w:style w:type="numbering" w:customStyle="1" w:styleId="1414">
    <w:name w:val="بلا قائمة1414"/>
    <w:next w:val="ab"/>
    <w:uiPriority w:val="99"/>
    <w:semiHidden/>
    <w:unhideWhenUsed/>
    <w:rsid w:val="00CC0EF6"/>
  </w:style>
  <w:style w:type="numbering" w:customStyle="1" w:styleId="614">
    <w:name w:val="بلا قائمة614"/>
    <w:next w:val="ab"/>
    <w:uiPriority w:val="99"/>
    <w:semiHidden/>
    <w:unhideWhenUsed/>
    <w:rsid w:val="00CC0EF6"/>
  </w:style>
  <w:style w:type="numbering" w:customStyle="1" w:styleId="1514">
    <w:name w:val="بلا قائمة1514"/>
    <w:next w:val="ab"/>
    <w:uiPriority w:val="99"/>
    <w:semiHidden/>
    <w:unhideWhenUsed/>
    <w:rsid w:val="00CC0EF6"/>
  </w:style>
  <w:style w:type="numbering" w:customStyle="1" w:styleId="714">
    <w:name w:val="بلا قائمة714"/>
    <w:next w:val="ab"/>
    <w:uiPriority w:val="99"/>
    <w:semiHidden/>
    <w:unhideWhenUsed/>
    <w:rsid w:val="00CC0EF6"/>
  </w:style>
  <w:style w:type="numbering" w:customStyle="1" w:styleId="1614">
    <w:name w:val="بلا قائمة1614"/>
    <w:next w:val="ab"/>
    <w:uiPriority w:val="99"/>
    <w:semiHidden/>
    <w:unhideWhenUsed/>
    <w:rsid w:val="00CC0EF6"/>
  </w:style>
  <w:style w:type="numbering" w:customStyle="1" w:styleId="814">
    <w:name w:val="بلا قائمة814"/>
    <w:next w:val="ab"/>
    <w:uiPriority w:val="99"/>
    <w:semiHidden/>
    <w:unhideWhenUsed/>
    <w:rsid w:val="00CC0EF6"/>
  </w:style>
  <w:style w:type="numbering" w:customStyle="1" w:styleId="1714">
    <w:name w:val="بلا قائمة1714"/>
    <w:next w:val="ab"/>
    <w:uiPriority w:val="99"/>
    <w:semiHidden/>
    <w:unhideWhenUsed/>
    <w:rsid w:val="00CC0EF6"/>
  </w:style>
  <w:style w:type="numbering" w:customStyle="1" w:styleId="914">
    <w:name w:val="بلا قائمة914"/>
    <w:next w:val="ab"/>
    <w:uiPriority w:val="99"/>
    <w:semiHidden/>
    <w:unhideWhenUsed/>
    <w:rsid w:val="00CC0EF6"/>
  </w:style>
  <w:style w:type="numbering" w:customStyle="1" w:styleId="1814">
    <w:name w:val="بلا قائمة1814"/>
    <w:next w:val="ab"/>
    <w:uiPriority w:val="99"/>
    <w:semiHidden/>
    <w:unhideWhenUsed/>
    <w:rsid w:val="00CC0EF6"/>
  </w:style>
  <w:style w:type="numbering" w:customStyle="1" w:styleId="1014">
    <w:name w:val="بلا قائمة1014"/>
    <w:next w:val="ab"/>
    <w:uiPriority w:val="99"/>
    <w:semiHidden/>
    <w:unhideWhenUsed/>
    <w:rsid w:val="00CC0EF6"/>
  </w:style>
  <w:style w:type="numbering" w:customStyle="1" w:styleId="1914">
    <w:name w:val="بلا قائمة1914"/>
    <w:next w:val="ab"/>
    <w:uiPriority w:val="99"/>
    <w:semiHidden/>
    <w:unhideWhenUsed/>
    <w:rsid w:val="00CC0EF6"/>
  </w:style>
  <w:style w:type="numbering" w:customStyle="1" w:styleId="2014">
    <w:name w:val="بلا قائمة2014"/>
    <w:next w:val="ab"/>
    <w:uiPriority w:val="99"/>
    <w:semiHidden/>
    <w:unhideWhenUsed/>
    <w:rsid w:val="00CC0EF6"/>
  </w:style>
  <w:style w:type="numbering" w:customStyle="1" w:styleId="11014">
    <w:name w:val="بلا قائمة11014"/>
    <w:next w:val="ab"/>
    <w:uiPriority w:val="99"/>
    <w:semiHidden/>
    <w:unhideWhenUsed/>
    <w:rsid w:val="00CC0EF6"/>
  </w:style>
  <w:style w:type="numbering" w:customStyle="1" w:styleId="21114">
    <w:name w:val="بلا قائمة21114"/>
    <w:next w:val="ab"/>
    <w:uiPriority w:val="99"/>
    <w:semiHidden/>
    <w:unhideWhenUsed/>
    <w:rsid w:val="00CC0EF6"/>
  </w:style>
  <w:style w:type="numbering" w:customStyle="1" w:styleId="111114">
    <w:name w:val="بلا قائمة111114"/>
    <w:next w:val="ab"/>
    <w:uiPriority w:val="99"/>
    <w:semiHidden/>
    <w:unhideWhenUsed/>
    <w:rsid w:val="00CC0EF6"/>
  </w:style>
  <w:style w:type="numbering" w:customStyle="1" w:styleId="2214">
    <w:name w:val="بلا قائمة2214"/>
    <w:next w:val="ab"/>
    <w:uiPriority w:val="99"/>
    <w:semiHidden/>
    <w:unhideWhenUsed/>
    <w:rsid w:val="00CC0EF6"/>
  </w:style>
  <w:style w:type="numbering" w:customStyle="1" w:styleId="11214">
    <w:name w:val="بلا قائمة11214"/>
    <w:next w:val="ab"/>
    <w:uiPriority w:val="99"/>
    <w:semiHidden/>
    <w:unhideWhenUsed/>
    <w:rsid w:val="00CC0EF6"/>
  </w:style>
  <w:style w:type="numbering" w:customStyle="1" w:styleId="2314">
    <w:name w:val="بلا قائمة2314"/>
    <w:next w:val="ab"/>
    <w:uiPriority w:val="99"/>
    <w:semiHidden/>
    <w:unhideWhenUsed/>
    <w:rsid w:val="00CC0EF6"/>
  </w:style>
  <w:style w:type="numbering" w:customStyle="1" w:styleId="11314">
    <w:name w:val="بلا قائمة11314"/>
    <w:next w:val="ab"/>
    <w:uiPriority w:val="99"/>
    <w:semiHidden/>
    <w:unhideWhenUsed/>
    <w:rsid w:val="00CC0EF6"/>
  </w:style>
  <w:style w:type="numbering" w:customStyle="1" w:styleId="2414">
    <w:name w:val="بلا قائمة2414"/>
    <w:next w:val="ab"/>
    <w:uiPriority w:val="99"/>
    <w:semiHidden/>
    <w:unhideWhenUsed/>
    <w:rsid w:val="00CC0EF6"/>
  </w:style>
  <w:style w:type="numbering" w:customStyle="1" w:styleId="11414">
    <w:name w:val="بلا قائمة11414"/>
    <w:next w:val="ab"/>
    <w:uiPriority w:val="99"/>
    <w:semiHidden/>
    <w:unhideWhenUsed/>
    <w:rsid w:val="00CC0EF6"/>
  </w:style>
  <w:style w:type="numbering" w:customStyle="1" w:styleId="2514">
    <w:name w:val="بلا قائمة2514"/>
    <w:next w:val="ab"/>
    <w:uiPriority w:val="99"/>
    <w:semiHidden/>
    <w:unhideWhenUsed/>
    <w:rsid w:val="00CC0EF6"/>
  </w:style>
  <w:style w:type="numbering" w:customStyle="1" w:styleId="11514">
    <w:name w:val="بلا قائمة11514"/>
    <w:next w:val="ab"/>
    <w:uiPriority w:val="99"/>
    <w:semiHidden/>
    <w:unhideWhenUsed/>
    <w:rsid w:val="00CC0EF6"/>
  </w:style>
  <w:style w:type="numbering" w:customStyle="1" w:styleId="3811">
    <w:name w:val="بلا قائمة3811"/>
    <w:next w:val="ab"/>
    <w:uiPriority w:val="99"/>
    <w:semiHidden/>
    <w:unhideWhenUsed/>
    <w:rsid w:val="00CC0EF6"/>
  </w:style>
  <w:style w:type="numbering" w:customStyle="1" w:styleId="1281">
    <w:name w:val="بلا قائمة1281"/>
    <w:next w:val="ab"/>
    <w:uiPriority w:val="99"/>
    <w:semiHidden/>
    <w:unhideWhenUsed/>
    <w:rsid w:val="00CC0EF6"/>
  </w:style>
  <w:style w:type="numbering" w:customStyle="1" w:styleId="2191">
    <w:name w:val="بلا قائمة2191"/>
    <w:next w:val="ab"/>
    <w:uiPriority w:val="99"/>
    <w:semiHidden/>
    <w:unhideWhenUsed/>
    <w:rsid w:val="00CC0EF6"/>
  </w:style>
  <w:style w:type="numbering" w:customStyle="1" w:styleId="11191">
    <w:name w:val="بلا قائمة11191"/>
    <w:next w:val="ab"/>
    <w:uiPriority w:val="99"/>
    <w:semiHidden/>
    <w:unhideWhenUsed/>
    <w:rsid w:val="00CC0EF6"/>
  </w:style>
  <w:style w:type="numbering" w:customStyle="1" w:styleId="21101">
    <w:name w:val="بلا قائمة21101"/>
    <w:next w:val="ab"/>
    <w:uiPriority w:val="99"/>
    <w:semiHidden/>
    <w:unhideWhenUsed/>
    <w:rsid w:val="00CC0EF6"/>
  </w:style>
  <w:style w:type="numbering" w:customStyle="1" w:styleId="111101">
    <w:name w:val="بلا قائمة111101"/>
    <w:next w:val="ab"/>
    <w:uiPriority w:val="99"/>
    <w:semiHidden/>
    <w:unhideWhenUsed/>
    <w:rsid w:val="00CC0EF6"/>
  </w:style>
  <w:style w:type="numbering" w:customStyle="1" w:styleId="391">
    <w:name w:val="بلا قائمة391"/>
    <w:next w:val="ab"/>
    <w:uiPriority w:val="99"/>
    <w:semiHidden/>
    <w:unhideWhenUsed/>
    <w:rsid w:val="00CC0EF6"/>
  </w:style>
  <w:style w:type="numbering" w:customStyle="1" w:styleId="1291">
    <w:name w:val="بلا قائمة1291"/>
    <w:next w:val="ab"/>
    <w:uiPriority w:val="99"/>
    <w:semiHidden/>
    <w:unhideWhenUsed/>
    <w:rsid w:val="00CC0EF6"/>
  </w:style>
  <w:style w:type="numbering" w:customStyle="1" w:styleId="461">
    <w:name w:val="بلا قائمة461"/>
    <w:next w:val="ab"/>
    <w:uiPriority w:val="99"/>
    <w:semiHidden/>
    <w:unhideWhenUsed/>
    <w:rsid w:val="00CC0EF6"/>
  </w:style>
  <w:style w:type="numbering" w:customStyle="1" w:styleId="1361">
    <w:name w:val="بلا قائمة1361"/>
    <w:next w:val="ab"/>
    <w:uiPriority w:val="99"/>
    <w:semiHidden/>
    <w:unhideWhenUsed/>
    <w:rsid w:val="00CC0EF6"/>
  </w:style>
  <w:style w:type="numbering" w:customStyle="1" w:styleId="561">
    <w:name w:val="بلا قائمة561"/>
    <w:next w:val="ab"/>
    <w:uiPriority w:val="99"/>
    <w:semiHidden/>
    <w:unhideWhenUsed/>
    <w:rsid w:val="00CC0EF6"/>
  </w:style>
  <w:style w:type="numbering" w:customStyle="1" w:styleId="1461">
    <w:name w:val="بلا قائمة1461"/>
    <w:next w:val="ab"/>
    <w:uiPriority w:val="99"/>
    <w:semiHidden/>
    <w:unhideWhenUsed/>
    <w:rsid w:val="00CC0EF6"/>
  </w:style>
  <w:style w:type="numbering" w:customStyle="1" w:styleId="661">
    <w:name w:val="بلا قائمة661"/>
    <w:next w:val="ab"/>
    <w:uiPriority w:val="99"/>
    <w:semiHidden/>
    <w:unhideWhenUsed/>
    <w:rsid w:val="00CC0EF6"/>
  </w:style>
  <w:style w:type="numbering" w:customStyle="1" w:styleId="1561">
    <w:name w:val="بلا قائمة1561"/>
    <w:next w:val="ab"/>
    <w:uiPriority w:val="99"/>
    <w:semiHidden/>
    <w:unhideWhenUsed/>
    <w:rsid w:val="00CC0EF6"/>
  </w:style>
  <w:style w:type="numbering" w:customStyle="1" w:styleId="761">
    <w:name w:val="بلا قائمة761"/>
    <w:next w:val="ab"/>
    <w:uiPriority w:val="99"/>
    <w:semiHidden/>
    <w:unhideWhenUsed/>
    <w:rsid w:val="00CC0EF6"/>
  </w:style>
  <w:style w:type="numbering" w:customStyle="1" w:styleId="1661">
    <w:name w:val="بلا قائمة1661"/>
    <w:next w:val="ab"/>
    <w:uiPriority w:val="99"/>
    <w:semiHidden/>
    <w:unhideWhenUsed/>
    <w:rsid w:val="00CC0EF6"/>
  </w:style>
  <w:style w:type="numbering" w:customStyle="1" w:styleId="861">
    <w:name w:val="بلا قائمة861"/>
    <w:next w:val="ab"/>
    <w:uiPriority w:val="99"/>
    <w:semiHidden/>
    <w:unhideWhenUsed/>
    <w:rsid w:val="00CC0EF6"/>
  </w:style>
  <w:style w:type="numbering" w:customStyle="1" w:styleId="1761">
    <w:name w:val="بلا قائمة1761"/>
    <w:next w:val="ab"/>
    <w:uiPriority w:val="99"/>
    <w:semiHidden/>
    <w:unhideWhenUsed/>
    <w:rsid w:val="00CC0EF6"/>
  </w:style>
  <w:style w:type="numbering" w:customStyle="1" w:styleId="961">
    <w:name w:val="بلا قائمة961"/>
    <w:next w:val="ab"/>
    <w:uiPriority w:val="99"/>
    <w:semiHidden/>
    <w:unhideWhenUsed/>
    <w:rsid w:val="00CC0EF6"/>
  </w:style>
  <w:style w:type="numbering" w:customStyle="1" w:styleId="1861">
    <w:name w:val="بلا قائمة1861"/>
    <w:next w:val="ab"/>
    <w:uiPriority w:val="99"/>
    <w:semiHidden/>
    <w:unhideWhenUsed/>
    <w:rsid w:val="00CC0EF6"/>
  </w:style>
  <w:style w:type="numbering" w:customStyle="1" w:styleId="1061">
    <w:name w:val="بلا قائمة1061"/>
    <w:next w:val="ab"/>
    <w:uiPriority w:val="99"/>
    <w:semiHidden/>
    <w:unhideWhenUsed/>
    <w:rsid w:val="00CC0EF6"/>
  </w:style>
  <w:style w:type="numbering" w:customStyle="1" w:styleId="1961">
    <w:name w:val="بلا قائمة1961"/>
    <w:next w:val="ab"/>
    <w:uiPriority w:val="99"/>
    <w:semiHidden/>
    <w:unhideWhenUsed/>
    <w:rsid w:val="00CC0EF6"/>
  </w:style>
  <w:style w:type="numbering" w:customStyle="1" w:styleId="2061">
    <w:name w:val="بلا قائمة2061"/>
    <w:next w:val="ab"/>
    <w:uiPriority w:val="99"/>
    <w:semiHidden/>
    <w:unhideWhenUsed/>
    <w:rsid w:val="00CC0EF6"/>
  </w:style>
  <w:style w:type="numbering" w:customStyle="1" w:styleId="11061">
    <w:name w:val="بلا قائمة11061"/>
    <w:next w:val="ab"/>
    <w:uiPriority w:val="99"/>
    <w:semiHidden/>
    <w:unhideWhenUsed/>
    <w:rsid w:val="00CC0EF6"/>
  </w:style>
  <w:style w:type="numbering" w:customStyle="1" w:styleId="21161">
    <w:name w:val="بلا قائمة21161"/>
    <w:next w:val="ab"/>
    <w:uiPriority w:val="99"/>
    <w:semiHidden/>
    <w:unhideWhenUsed/>
    <w:rsid w:val="00CC0EF6"/>
  </w:style>
  <w:style w:type="numbering" w:customStyle="1" w:styleId="111161">
    <w:name w:val="بلا قائمة111161"/>
    <w:next w:val="ab"/>
    <w:uiPriority w:val="99"/>
    <w:semiHidden/>
    <w:unhideWhenUsed/>
    <w:rsid w:val="00CC0EF6"/>
  </w:style>
  <w:style w:type="numbering" w:customStyle="1" w:styleId="2261">
    <w:name w:val="بلا قائمة2261"/>
    <w:next w:val="ab"/>
    <w:uiPriority w:val="99"/>
    <w:semiHidden/>
    <w:unhideWhenUsed/>
    <w:rsid w:val="00CC0EF6"/>
  </w:style>
  <w:style w:type="numbering" w:customStyle="1" w:styleId="11261">
    <w:name w:val="بلا قائمة11261"/>
    <w:next w:val="ab"/>
    <w:uiPriority w:val="99"/>
    <w:semiHidden/>
    <w:unhideWhenUsed/>
    <w:rsid w:val="00CC0EF6"/>
  </w:style>
  <w:style w:type="numbering" w:customStyle="1" w:styleId="2361">
    <w:name w:val="بلا قائمة2361"/>
    <w:next w:val="ab"/>
    <w:uiPriority w:val="99"/>
    <w:semiHidden/>
    <w:unhideWhenUsed/>
    <w:rsid w:val="00CC0EF6"/>
  </w:style>
  <w:style w:type="numbering" w:customStyle="1" w:styleId="11361">
    <w:name w:val="بلا قائمة11361"/>
    <w:next w:val="ab"/>
    <w:uiPriority w:val="99"/>
    <w:semiHidden/>
    <w:unhideWhenUsed/>
    <w:rsid w:val="00CC0EF6"/>
  </w:style>
  <w:style w:type="numbering" w:customStyle="1" w:styleId="2461">
    <w:name w:val="بلا قائمة2461"/>
    <w:next w:val="ab"/>
    <w:uiPriority w:val="99"/>
    <w:semiHidden/>
    <w:unhideWhenUsed/>
    <w:rsid w:val="00CC0EF6"/>
  </w:style>
  <w:style w:type="numbering" w:customStyle="1" w:styleId="11461">
    <w:name w:val="بلا قائمة11461"/>
    <w:next w:val="ab"/>
    <w:uiPriority w:val="99"/>
    <w:semiHidden/>
    <w:unhideWhenUsed/>
    <w:rsid w:val="00CC0EF6"/>
  </w:style>
  <w:style w:type="numbering" w:customStyle="1" w:styleId="2561">
    <w:name w:val="بلا قائمة2561"/>
    <w:next w:val="ab"/>
    <w:uiPriority w:val="99"/>
    <w:semiHidden/>
    <w:unhideWhenUsed/>
    <w:rsid w:val="00CC0EF6"/>
  </w:style>
  <w:style w:type="numbering" w:customStyle="1" w:styleId="11561">
    <w:name w:val="بلا قائمة11561"/>
    <w:next w:val="ab"/>
    <w:uiPriority w:val="99"/>
    <w:semiHidden/>
    <w:unhideWhenUsed/>
    <w:rsid w:val="00CC0EF6"/>
  </w:style>
  <w:style w:type="numbering" w:customStyle="1" w:styleId="265">
    <w:name w:val="بلا قائمة265"/>
    <w:next w:val="ab"/>
    <w:uiPriority w:val="99"/>
    <w:semiHidden/>
    <w:unhideWhenUsed/>
    <w:rsid w:val="00CC0EF6"/>
  </w:style>
  <w:style w:type="numbering" w:customStyle="1" w:styleId="1165">
    <w:name w:val="بلا قائمة1165"/>
    <w:next w:val="ab"/>
    <w:uiPriority w:val="99"/>
    <w:semiHidden/>
    <w:unhideWhenUsed/>
    <w:rsid w:val="00CC0EF6"/>
  </w:style>
  <w:style w:type="numbering" w:customStyle="1" w:styleId="275">
    <w:name w:val="بلا قائمة275"/>
    <w:next w:val="ab"/>
    <w:uiPriority w:val="99"/>
    <w:semiHidden/>
    <w:unhideWhenUsed/>
    <w:rsid w:val="00CC0EF6"/>
  </w:style>
  <w:style w:type="numbering" w:customStyle="1" w:styleId="1175">
    <w:name w:val="بلا قائمة1175"/>
    <w:next w:val="ab"/>
    <w:uiPriority w:val="99"/>
    <w:semiHidden/>
    <w:unhideWhenUsed/>
    <w:rsid w:val="00CC0EF6"/>
  </w:style>
  <w:style w:type="numbering" w:customStyle="1" w:styleId="2125">
    <w:name w:val="بلا قائمة2125"/>
    <w:next w:val="ab"/>
    <w:uiPriority w:val="99"/>
    <w:semiHidden/>
    <w:unhideWhenUsed/>
    <w:rsid w:val="00CC0EF6"/>
  </w:style>
  <w:style w:type="numbering" w:customStyle="1" w:styleId="11125">
    <w:name w:val="بلا قائمة11125"/>
    <w:next w:val="ab"/>
    <w:uiPriority w:val="99"/>
    <w:semiHidden/>
    <w:unhideWhenUsed/>
    <w:rsid w:val="00CC0EF6"/>
  </w:style>
  <w:style w:type="numbering" w:customStyle="1" w:styleId="315">
    <w:name w:val="بلا قائمة315"/>
    <w:next w:val="ab"/>
    <w:uiPriority w:val="99"/>
    <w:semiHidden/>
    <w:unhideWhenUsed/>
    <w:rsid w:val="00CC0EF6"/>
  </w:style>
  <w:style w:type="numbering" w:customStyle="1" w:styleId="1215">
    <w:name w:val="بلا قائمة1215"/>
    <w:next w:val="ab"/>
    <w:uiPriority w:val="99"/>
    <w:semiHidden/>
    <w:unhideWhenUsed/>
    <w:rsid w:val="00CC0EF6"/>
  </w:style>
  <w:style w:type="numbering" w:customStyle="1" w:styleId="415">
    <w:name w:val="بلا قائمة415"/>
    <w:next w:val="ab"/>
    <w:uiPriority w:val="99"/>
    <w:semiHidden/>
    <w:unhideWhenUsed/>
    <w:rsid w:val="00CC0EF6"/>
  </w:style>
  <w:style w:type="numbering" w:customStyle="1" w:styleId="1315">
    <w:name w:val="بلا قائمة1315"/>
    <w:next w:val="ab"/>
    <w:uiPriority w:val="99"/>
    <w:semiHidden/>
    <w:unhideWhenUsed/>
    <w:rsid w:val="00CC0EF6"/>
  </w:style>
  <w:style w:type="numbering" w:customStyle="1" w:styleId="515">
    <w:name w:val="بلا قائمة515"/>
    <w:next w:val="ab"/>
    <w:uiPriority w:val="99"/>
    <w:semiHidden/>
    <w:unhideWhenUsed/>
    <w:rsid w:val="00CC0EF6"/>
  </w:style>
  <w:style w:type="numbering" w:customStyle="1" w:styleId="1415">
    <w:name w:val="بلا قائمة1415"/>
    <w:next w:val="ab"/>
    <w:uiPriority w:val="99"/>
    <w:semiHidden/>
    <w:unhideWhenUsed/>
    <w:rsid w:val="00CC0EF6"/>
  </w:style>
  <w:style w:type="numbering" w:customStyle="1" w:styleId="615">
    <w:name w:val="بلا قائمة615"/>
    <w:next w:val="ab"/>
    <w:uiPriority w:val="99"/>
    <w:semiHidden/>
    <w:unhideWhenUsed/>
    <w:rsid w:val="00CC0EF6"/>
  </w:style>
  <w:style w:type="numbering" w:customStyle="1" w:styleId="1515">
    <w:name w:val="بلا قائمة1515"/>
    <w:next w:val="ab"/>
    <w:uiPriority w:val="99"/>
    <w:semiHidden/>
    <w:unhideWhenUsed/>
    <w:rsid w:val="00CC0EF6"/>
  </w:style>
  <w:style w:type="numbering" w:customStyle="1" w:styleId="715">
    <w:name w:val="بلا قائمة715"/>
    <w:next w:val="ab"/>
    <w:uiPriority w:val="99"/>
    <w:semiHidden/>
    <w:unhideWhenUsed/>
    <w:rsid w:val="00CC0EF6"/>
  </w:style>
  <w:style w:type="numbering" w:customStyle="1" w:styleId="1615">
    <w:name w:val="بلا قائمة1615"/>
    <w:next w:val="ab"/>
    <w:uiPriority w:val="99"/>
    <w:semiHidden/>
    <w:unhideWhenUsed/>
    <w:rsid w:val="00CC0EF6"/>
  </w:style>
  <w:style w:type="numbering" w:customStyle="1" w:styleId="815">
    <w:name w:val="بلا قائمة815"/>
    <w:next w:val="ab"/>
    <w:uiPriority w:val="99"/>
    <w:semiHidden/>
    <w:unhideWhenUsed/>
    <w:rsid w:val="00CC0EF6"/>
  </w:style>
  <w:style w:type="numbering" w:customStyle="1" w:styleId="1715">
    <w:name w:val="بلا قائمة1715"/>
    <w:next w:val="ab"/>
    <w:uiPriority w:val="99"/>
    <w:semiHidden/>
    <w:unhideWhenUsed/>
    <w:rsid w:val="00CC0EF6"/>
  </w:style>
  <w:style w:type="numbering" w:customStyle="1" w:styleId="915">
    <w:name w:val="بلا قائمة915"/>
    <w:next w:val="ab"/>
    <w:uiPriority w:val="99"/>
    <w:semiHidden/>
    <w:unhideWhenUsed/>
    <w:rsid w:val="00CC0EF6"/>
  </w:style>
  <w:style w:type="numbering" w:customStyle="1" w:styleId="1815">
    <w:name w:val="بلا قائمة1815"/>
    <w:next w:val="ab"/>
    <w:uiPriority w:val="99"/>
    <w:semiHidden/>
    <w:unhideWhenUsed/>
    <w:rsid w:val="00CC0EF6"/>
  </w:style>
  <w:style w:type="numbering" w:customStyle="1" w:styleId="1015">
    <w:name w:val="بلا قائمة1015"/>
    <w:next w:val="ab"/>
    <w:uiPriority w:val="99"/>
    <w:semiHidden/>
    <w:unhideWhenUsed/>
    <w:rsid w:val="00CC0EF6"/>
  </w:style>
  <w:style w:type="numbering" w:customStyle="1" w:styleId="1915">
    <w:name w:val="بلا قائمة1915"/>
    <w:next w:val="ab"/>
    <w:uiPriority w:val="99"/>
    <w:semiHidden/>
    <w:unhideWhenUsed/>
    <w:rsid w:val="00CC0EF6"/>
  </w:style>
  <w:style w:type="numbering" w:customStyle="1" w:styleId="2015">
    <w:name w:val="بلا قائمة2015"/>
    <w:next w:val="ab"/>
    <w:uiPriority w:val="99"/>
    <w:semiHidden/>
    <w:unhideWhenUsed/>
    <w:rsid w:val="00CC0EF6"/>
  </w:style>
  <w:style w:type="numbering" w:customStyle="1" w:styleId="11015">
    <w:name w:val="بلا قائمة11015"/>
    <w:next w:val="ab"/>
    <w:uiPriority w:val="99"/>
    <w:semiHidden/>
    <w:unhideWhenUsed/>
    <w:rsid w:val="00CC0EF6"/>
  </w:style>
  <w:style w:type="numbering" w:customStyle="1" w:styleId="21115">
    <w:name w:val="بلا قائمة21115"/>
    <w:next w:val="ab"/>
    <w:uiPriority w:val="99"/>
    <w:semiHidden/>
    <w:unhideWhenUsed/>
    <w:rsid w:val="00CC0EF6"/>
  </w:style>
  <w:style w:type="numbering" w:customStyle="1" w:styleId="111115">
    <w:name w:val="بلا قائمة111115"/>
    <w:next w:val="ab"/>
    <w:uiPriority w:val="99"/>
    <w:semiHidden/>
    <w:unhideWhenUsed/>
    <w:rsid w:val="00CC0EF6"/>
  </w:style>
  <w:style w:type="numbering" w:customStyle="1" w:styleId="2215">
    <w:name w:val="بلا قائمة2215"/>
    <w:next w:val="ab"/>
    <w:uiPriority w:val="99"/>
    <w:semiHidden/>
    <w:unhideWhenUsed/>
    <w:rsid w:val="00CC0EF6"/>
  </w:style>
  <w:style w:type="numbering" w:customStyle="1" w:styleId="11215">
    <w:name w:val="بلا قائمة11215"/>
    <w:next w:val="ab"/>
    <w:uiPriority w:val="99"/>
    <w:semiHidden/>
    <w:unhideWhenUsed/>
    <w:rsid w:val="00CC0EF6"/>
  </w:style>
  <w:style w:type="numbering" w:customStyle="1" w:styleId="2315">
    <w:name w:val="بلا قائمة2315"/>
    <w:next w:val="ab"/>
    <w:uiPriority w:val="99"/>
    <w:semiHidden/>
    <w:unhideWhenUsed/>
    <w:rsid w:val="00CC0EF6"/>
  </w:style>
  <w:style w:type="numbering" w:customStyle="1" w:styleId="11315">
    <w:name w:val="بلا قائمة11315"/>
    <w:next w:val="ab"/>
    <w:uiPriority w:val="99"/>
    <w:semiHidden/>
    <w:unhideWhenUsed/>
    <w:rsid w:val="00CC0EF6"/>
  </w:style>
  <w:style w:type="numbering" w:customStyle="1" w:styleId="2415">
    <w:name w:val="بلا قائمة2415"/>
    <w:next w:val="ab"/>
    <w:uiPriority w:val="99"/>
    <w:semiHidden/>
    <w:unhideWhenUsed/>
    <w:rsid w:val="00CC0EF6"/>
  </w:style>
  <w:style w:type="numbering" w:customStyle="1" w:styleId="11415">
    <w:name w:val="بلا قائمة11415"/>
    <w:next w:val="ab"/>
    <w:uiPriority w:val="99"/>
    <w:semiHidden/>
    <w:unhideWhenUsed/>
    <w:rsid w:val="00CC0EF6"/>
  </w:style>
  <w:style w:type="numbering" w:customStyle="1" w:styleId="2515">
    <w:name w:val="بلا قائمة2515"/>
    <w:next w:val="ab"/>
    <w:uiPriority w:val="99"/>
    <w:semiHidden/>
    <w:unhideWhenUsed/>
    <w:rsid w:val="00CC0EF6"/>
  </w:style>
  <w:style w:type="numbering" w:customStyle="1" w:styleId="11515">
    <w:name w:val="بلا قائمة11515"/>
    <w:next w:val="ab"/>
    <w:uiPriority w:val="99"/>
    <w:semiHidden/>
    <w:unhideWhenUsed/>
    <w:rsid w:val="00CC0EF6"/>
  </w:style>
  <w:style w:type="numbering" w:customStyle="1" w:styleId="470">
    <w:name w:val="بلا قائمة47"/>
    <w:next w:val="ab"/>
    <w:uiPriority w:val="99"/>
    <w:semiHidden/>
    <w:unhideWhenUsed/>
    <w:rsid w:val="00CC0EF6"/>
  </w:style>
  <w:style w:type="table" w:customStyle="1" w:styleId="247">
    <w:name w:val="شبكة جدول24"/>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بلا قائمة48"/>
    <w:next w:val="ab"/>
    <w:uiPriority w:val="99"/>
    <w:semiHidden/>
    <w:unhideWhenUsed/>
    <w:rsid w:val="00CC0EF6"/>
  </w:style>
  <w:style w:type="table" w:customStyle="1" w:styleId="1107">
    <w:name w:val="شبكة جدول110"/>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شبكة جدول25"/>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شبكة جدول3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بلا قائمة49"/>
    <w:next w:val="ab"/>
    <w:uiPriority w:val="99"/>
    <w:semiHidden/>
    <w:unhideWhenUsed/>
    <w:rsid w:val="00CC0EF6"/>
  </w:style>
  <w:style w:type="table" w:customStyle="1" w:styleId="416">
    <w:name w:val="شبكة جدول4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بلا قائمة50"/>
    <w:next w:val="ab"/>
    <w:uiPriority w:val="99"/>
    <w:semiHidden/>
    <w:unhideWhenUsed/>
    <w:rsid w:val="00CC0EF6"/>
  </w:style>
  <w:style w:type="table" w:customStyle="1" w:styleId="516">
    <w:name w:val="شبكة جدول5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شبكة جدول61"/>
    <w:basedOn w:val="aa"/>
    <w:next w:val="af5"/>
    <w:uiPriority w:val="39"/>
    <w:rsid w:val="00CC0EF6"/>
    <w:pPr>
      <w:bidi/>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شبكة جدول71"/>
    <w:basedOn w:val="aa"/>
    <w:next w:val="af5"/>
    <w:uiPriority w:val="39"/>
    <w:rsid w:val="00CC0EF6"/>
    <w:pPr>
      <w:bidi/>
      <w:jc w:val="both"/>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جدول شبكة 6 ملون - تمييز 51"/>
    <w:basedOn w:val="aa"/>
    <w:uiPriority w:val="51"/>
    <w:rsid w:val="00CC0EF6"/>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570">
    <w:name w:val="بلا قائمة57"/>
    <w:next w:val="ab"/>
    <w:uiPriority w:val="99"/>
    <w:semiHidden/>
    <w:unhideWhenUsed/>
    <w:rsid w:val="008A373A"/>
  </w:style>
  <w:style w:type="numbering" w:customStyle="1" w:styleId="580">
    <w:name w:val="بلا قائمة58"/>
    <w:next w:val="ab"/>
    <w:uiPriority w:val="99"/>
    <w:semiHidden/>
    <w:rsid w:val="003266B0"/>
  </w:style>
  <w:style w:type="paragraph" w:customStyle="1" w:styleId="Default">
    <w:name w:val="Default"/>
    <w:rsid w:val="003266B0"/>
    <w:pPr>
      <w:autoSpaceDE w:val="0"/>
      <w:autoSpaceDN w:val="0"/>
      <w:adjustRightInd w:val="0"/>
    </w:pPr>
    <w:rPr>
      <w:rFonts w:ascii="Code" w:hAnsi="Code" w:cs="Code"/>
      <w:color w:val="000000"/>
      <w:sz w:val="24"/>
      <w:szCs w:val="24"/>
    </w:rPr>
  </w:style>
  <w:style w:type="table" w:customStyle="1" w:styleId="266">
    <w:name w:val="شبكة جدول26"/>
    <w:basedOn w:val="aa"/>
    <w:next w:val="af5"/>
    <w:uiPriority w:val="59"/>
    <w:rsid w:val="003266B0"/>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0">
    <w:name w:val="A1"/>
    <w:uiPriority w:val="99"/>
    <w:rsid w:val="003266B0"/>
    <w:rPr>
      <w:rFonts w:cs="Helvetica 65 Medium"/>
      <w:color w:val="000000"/>
      <w:sz w:val="20"/>
      <w:szCs w:val="20"/>
    </w:rPr>
  </w:style>
  <w:style w:type="character" w:customStyle="1" w:styleId="afffffff6">
    <w:name w:val="a"/>
    <w:rsid w:val="003266B0"/>
  </w:style>
  <w:style w:type="paragraph" w:customStyle="1" w:styleId="11a">
    <w:name w:val="سرد الفقرات11"/>
    <w:basedOn w:val="a8"/>
    <w:qFormat/>
    <w:rsid w:val="003266B0"/>
    <w:pPr>
      <w:widowControl/>
      <w:adjustRightInd/>
      <w:spacing w:line="240" w:lineRule="auto"/>
      <w:ind w:left="720"/>
      <w:jc w:val="left"/>
      <w:textAlignment w:val="auto"/>
    </w:pPr>
    <w:rPr>
      <w:rFonts w:cs="Simplified Arabic"/>
      <w:szCs w:val="28"/>
      <w:lang w:eastAsia="ar-SA"/>
    </w:rPr>
  </w:style>
  <w:style w:type="table" w:customStyle="1" w:styleId="TableNormal2">
    <w:name w:val="Table Normal2"/>
    <w:rsid w:val="006F1BF4"/>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1fa">
    <w:name w:val="بلا تباعد1"/>
    <w:qFormat/>
    <w:rsid w:val="006F1BF4"/>
    <w:pPr>
      <w:bidi/>
    </w:pPr>
    <w:rPr>
      <w:rFonts w:ascii="Calibri" w:hAnsi="Calibri" w:cs="Arial"/>
      <w:sz w:val="22"/>
      <w:szCs w:val="22"/>
    </w:rPr>
  </w:style>
  <w:style w:type="paragraph" w:customStyle="1" w:styleId="2f5">
    <w:name w:val="نص في بالون2"/>
    <w:basedOn w:val="a8"/>
    <w:rsid w:val="006F1BF4"/>
    <w:pPr>
      <w:adjustRightInd/>
      <w:spacing w:line="240" w:lineRule="auto"/>
      <w:ind w:firstLine="284"/>
      <w:jc w:val="left"/>
      <w:textAlignment w:val="auto"/>
    </w:pPr>
    <w:rPr>
      <w:rFonts w:ascii="Tahoma" w:cs="Tahoma"/>
      <w:sz w:val="16"/>
      <w:szCs w:val="16"/>
      <w:lang w:eastAsia="ar-SA"/>
    </w:rPr>
  </w:style>
  <w:style w:type="paragraph" w:customStyle="1" w:styleId="1fb">
    <w:name w:val="عنوان جدول المحتويات1"/>
    <w:basedOn w:val="13"/>
    <w:next w:val="a8"/>
    <w:semiHidden/>
    <w:rsid w:val="006F1BF4"/>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11CharChar1CharCharCharCharCharChar">
    <w:name w:val="خط الفقرة الافتراضي11 Char Char1 Char Char Char Char Char Char"/>
    <w:aliases w:val=" Char1 Char Char Char Char1 Char Char Char Char Char Char,Char1 Char Char Char Char Char Char Char Char Char1 Char Char Char Char Char Char Char Char Char"/>
    <w:basedOn w:val="a8"/>
    <w:rsid w:val="006F1BF4"/>
    <w:pPr>
      <w:widowControl/>
      <w:bidi w:val="0"/>
      <w:adjustRightInd/>
      <w:spacing w:line="240" w:lineRule="auto"/>
      <w:jc w:val="left"/>
      <w:textAlignment w:val="auto"/>
    </w:pPr>
  </w:style>
  <w:style w:type="paragraph" w:customStyle="1" w:styleId="uk-article-meta">
    <w:name w:val="uk-article-meta"/>
    <w:basedOn w:val="a8"/>
    <w:rsid w:val="006F1BF4"/>
    <w:pPr>
      <w:widowControl/>
      <w:bidi w:val="0"/>
      <w:adjustRightInd/>
      <w:spacing w:before="100" w:beforeAutospacing="1" w:after="100" w:afterAutospacing="1" w:line="330" w:lineRule="atLeast"/>
      <w:jc w:val="left"/>
      <w:textAlignment w:val="auto"/>
    </w:pPr>
    <w:rPr>
      <w:color w:val="A39F9C"/>
      <w:sz w:val="27"/>
      <w:szCs w:val="27"/>
    </w:rPr>
  </w:style>
  <w:style w:type="paragraph" w:customStyle="1" w:styleId="mbottom35">
    <w:name w:val="m_bottom_35"/>
    <w:basedOn w:val="a8"/>
    <w:rsid w:val="006F1BF4"/>
    <w:pPr>
      <w:widowControl/>
      <w:bidi w:val="0"/>
      <w:adjustRightInd/>
      <w:spacing w:before="100" w:beforeAutospacing="1" w:after="100" w:afterAutospacing="1" w:line="240" w:lineRule="auto"/>
      <w:jc w:val="left"/>
      <w:textAlignment w:val="auto"/>
    </w:pPr>
  </w:style>
  <w:style w:type="character" w:customStyle="1" w:styleId="createdate1">
    <w:name w:val="createdate1"/>
    <w:rsid w:val="006F1BF4"/>
    <w:rPr>
      <w:b/>
      <w:bCs/>
      <w:sz w:val="24"/>
      <w:szCs w:val="24"/>
    </w:rPr>
  </w:style>
  <w:style w:type="character" w:customStyle="1" w:styleId="threadtitle">
    <w:name w:val="threadtitle"/>
    <w:rsid w:val="006F1BF4"/>
  </w:style>
  <w:style w:type="character" w:customStyle="1" w:styleId="screen-reader-text">
    <w:name w:val="screen-reader-text"/>
    <w:rsid w:val="006F1BF4"/>
  </w:style>
  <w:style w:type="character" w:customStyle="1" w:styleId="1fc">
    <w:name w:val="العنوان1"/>
    <w:rsid w:val="006F1BF4"/>
  </w:style>
  <w:style w:type="character" w:customStyle="1" w:styleId="newsdetailsfont1">
    <w:name w:val="newsdetailsfont1"/>
    <w:rsid w:val="006F1BF4"/>
    <w:rPr>
      <w:rFonts w:ascii="Tahoma" w:hAnsi="Tahoma" w:cs="Tahoma" w:hint="default"/>
      <w:b/>
      <w:bCs/>
      <w:color w:val="FF0000"/>
      <w:sz w:val="20"/>
      <w:szCs w:val="20"/>
    </w:rPr>
  </w:style>
  <w:style w:type="character" w:customStyle="1" w:styleId="SimplifiedArabic14Char">
    <w:name w:val="نمط (العربية وغيرها) Simplified Arabic ‏14 نقطة غامق كشيدة صغي... Char"/>
    <w:link w:val="SimplifiedArabic14"/>
    <w:locked/>
    <w:rsid w:val="006F1BF4"/>
    <w:rPr>
      <w:rFonts w:cs="Simplified Arabic"/>
      <w:b/>
      <w:bCs/>
      <w:sz w:val="28"/>
      <w:szCs w:val="36"/>
    </w:rPr>
  </w:style>
  <w:style w:type="paragraph" w:customStyle="1" w:styleId="SimplifiedArabic14">
    <w:name w:val="نمط (العربية وغيرها) Simplified Arabic ‏14 نقطة غامق كشيدة صغي..."/>
    <w:basedOn w:val="a8"/>
    <w:link w:val="SimplifiedArabic14Char"/>
    <w:rsid w:val="006F1BF4"/>
    <w:pPr>
      <w:widowControl/>
      <w:adjustRightInd/>
      <w:spacing w:before="60" w:line="240" w:lineRule="auto"/>
      <w:jc w:val="center"/>
      <w:textAlignment w:val="auto"/>
    </w:pPr>
    <w:rPr>
      <w:rFonts w:cs="Simplified Arabic"/>
      <w:b/>
      <w:bCs/>
      <w:sz w:val="28"/>
      <w:szCs w:val="36"/>
    </w:rPr>
  </w:style>
  <w:style w:type="character" w:customStyle="1" w:styleId="fwb">
    <w:name w:val="fwb"/>
    <w:rsid w:val="006F1BF4"/>
  </w:style>
  <w:style w:type="character" w:customStyle="1" w:styleId="hps">
    <w:name w:val="hps"/>
    <w:rsid w:val="006F1BF4"/>
  </w:style>
  <w:style w:type="paragraph" w:customStyle="1" w:styleId="wp-caption-text">
    <w:name w:val="wp-caption-text"/>
    <w:basedOn w:val="a8"/>
    <w:rsid w:val="006F1BF4"/>
    <w:pPr>
      <w:widowControl/>
      <w:bidi w:val="0"/>
      <w:adjustRightInd/>
      <w:spacing w:before="100" w:beforeAutospacing="1" w:after="100" w:afterAutospacing="1" w:line="240" w:lineRule="auto"/>
      <w:jc w:val="left"/>
      <w:textAlignment w:val="auto"/>
    </w:pPr>
  </w:style>
  <w:style w:type="paragraph" w:customStyle="1" w:styleId="11b">
    <w:name w:val="بلا تباعد11"/>
    <w:aliases w:val="تعداد نقطي"/>
    <w:link w:val="NoSpacingChar"/>
    <w:uiPriority w:val="1"/>
    <w:qFormat/>
    <w:rsid w:val="006F1BF4"/>
    <w:pPr>
      <w:widowControl w:val="0"/>
      <w:bidi/>
      <w:ind w:firstLine="454"/>
      <w:jc w:val="both"/>
    </w:pPr>
    <w:rPr>
      <w:rFonts w:eastAsia="SimSun" w:cs="Traditional Arabic"/>
      <w:color w:val="000000"/>
      <w:sz w:val="36"/>
      <w:szCs w:val="36"/>
      <w:lang w:eastAsia="ar-SA"/>
    </w:rPr>
  </w:style>
  <w:style w:type="character" w:customStyle="1" w:styleId="NoSpacingChar">
    <w:name w:val="No Spacing Char"/>
    <w:link w:val="11b"/>
    <w:locked/>
    <w:rsid w:val="006F1BF4"/>
    <w:rPr>
      <w:rFonts w:eastAsia="SimSun" w:cs="Traditional Arabic"/>
      <w:color w:val="000000"/>
      <w:sz w:val="36"/>
      <w:szCs w:val="36"/>
      <w:lang w:eastAsia="ar-SA"/>
    </w:rPr>
  </w:style>
  <w:style w:type="paragraph" w:customStyle="1" w:styleId="2f6">
    <w:name w:val="بلا تباعد2"/>
    <w:rsid w:val="006F1BF4"/>
    <w:pPr>
      <w:widowControl w:val="0"/>
      <w:bidi/>
      <w:ind w:firstLine="454"/>
      <w:jc w:val="both"/>
    </w:pPr>
    <w:rPr>
      <w:rFonts w:eastAsia="SimSun" w:cs="Traditional Arabic"/>
      <w:color w:val="000000"/>
      <w:sz w:val="36"/>
      <w:szCs w:val="36"/>
      <w:lang w:eastAsia="ar-SA"/>
    </w:rPr>
  </w:style>
  <w:style w:type="numbering" w:customStyle="1" w:styleId="590">
    <w:name w:val="بلا قائمة59"/>
    <w:next w:val="ab"/>
    <w:rsid w:val="00A45DC2"/>
  </w:style>
  <w:style w:type="numbering" w:customStyle="1" w:styleId="4a">
    <w:name w:val="ترقيم نقطي4"/>
    <w:rsid w:val="00A45DC2"/>
  </w:style>
  <w:style w:type="numbering" w:customStyle="1" w:styleId="4b">
    <w:name w:val="ترقيم بحروف بمستويين4"/>
    <w:rsid w:val="00A45DC2"/>
  </w:style>
  <w:style w:type="numbering" w:customStyle="1" w:styleId="4c">
    <w:name w:val="ترقيم بثلاثة مستويات4"/>
    <w:rsid w:val="00A45DC2"/>
  </w:style>
  <w:style w:type="numbering" w:customStyle="1" w:styleId="1fd">
    <w:name w:val="ترقيم جدول1"/>
    <w:basedOn w:val="ab"/>
    <w:rsid w:val="00A45DC2"/>
  </w:style>
  <w:style w:type="numbering" w:customStyle="1" w:styleId="600">
    <w:name w:val="بلا قائمة60"/>
    <w:next w:val="ab"/>
    <w:semiHidden/>
    <w:rsid w:val="00F52763"/>
  </w:style>
  <w:style w:type="character" w:customStyle="1" w:styleId="Char15">
    <w:name w:val="رأس الصفحة Char1"/>
    <w:uiPriority w:val="99"/>
    <w:rsid w:val="00F52763"/>
    <w:rPr>
      <w:rFonts w:cs="Traditional Arabic"/>
      <w:b/>
      <w:bCs/>
      <w:sz w:val="28"/>
      <w:szCs w:val="28"/>
      <w:lang w:val="en-US" w:eastAsia="ar-SA" w:bidi="ar-SA"/>
    </w:rPr>
  </w:style>
  <w:style w:type="character" w:customStyle="1" w:styleId="Char16">
    <w:name w:val="تذييل الصفحة Char1"/>
    <w:uiPriority w:val="99"/>
    <w:locked/>
    <w:rsid w:val="00F52763"/>
    <w:rPr>
      <w:rFonts w:cs="Traditional Arabic"/>
      <w:b/>
      <w:bCs/>
      <w:sz w:val="28"/>
      <w:szCs w:val="28"/>
      <w:lang w:val="en-US" w:eastAsia="ar-SA" w:bidi="ar-SA"/>
    </w:rPr>
  </w:style>
  <w:style w:type="table" w:customStyle="1" w:styleId="276">
    <w:name w:val="شبكة جدول27"/>
    <w:basedOn w:val="aa"/>
    <w:next w:val="af5"/>
    <w:uiPriority w:val="59"/>
    <w:rsid w:val="00F5276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e">
    <w:name w:val="عنوان1"/>
    <w:basedOn w:val="a8"/>
    <w:autoRedefine/>
    <w:rsid w:val="00F52763"/>
    <w:pPr>
      <w:widowControl/>
      <w:adjustRightInd/>
      <w:spacing w:before="100" w:line="240" w:lineRule="auto"/>
      <w:ind w:left="737" w:hanging="737"/>
      <w:jc w:val="lowKashida"/>
      <w:textAlignment w:val="auto"/>
    </w:pPr>
    <w:rPr>
      <w:rFonts w:cs="Mudir MT"/>
      <w:b/>
      <w:bCs/>
      <w:sz w:val="22"/>
      <w:szCs w:val="34"/>
    </w:rPr>
  </w:style>
  <w:style w:type="character" w:customStyle="1" w:styleId="article">
    <w:name w:val="article"/>
    <w:rsid w:val="00F52763"/>
  </w:style>
  <w:style w:type="paragraph" w:customStyle="1" w:styleId="21a">
    <w:name w:val="عنوان 21"/>
    <w:basedOn w:val="a8"/>
    <w:rsid w:val="00F52763"/>
    <w:pPr>
      <w:widowControl/>
      <w:adjustRightInd/>
      <w:spacing w:line="240" w:lineRule="auto"/>
      <w:ind w:left="576" w:hanging="576"/>
      <w:jc w:val="left"/>
      <w:textAlignment w:val="auto"/>
    </w:pPr>
    <w:rPr>
      <w:rFonts w:eastAsia="SimSun"/>
      <w:lang w:eastAsia="zh-CN" w:bidi="ar-EG"/>
    </w:rPr>
  </w:style>
  <w:style w:type="paragraph" w:customStyle="1" w:styleId="317">
    <w:name w:val="عنوان 31"/>
    <w:basedOn w:val="a8"/>
    <w:rsid w:val="00F52763"/>
    <w:pPr>
      <w:widowControl/>
      <w:adjustRightInd/>
      <w:spacing w:line="240" w:lineRule="auto"/>
      <w:ind w:left="720" w:hanging="720"/>
      <w:jc w:val="left"/>
      <w:textAlignment w:val="auto"/>
    </w:pPr>
    <w:rPr>
      <w:rFonts w:eastAsia="SimSun"/>
      <w:lang w:eastAsia="zh-CN" w:bidi="ar-EG"/>
    </w:rPr>
  </w:style>
  <w:style w:type="paragraph" w:customStyle="1" w:styleId="417">
    <w:name w:val="عنوان 41"/>
    <w:basedOn w:val="a8"/>
    <w:rsid w:val="00F52763"/>
    <w:pPr>
      <w:widowControl/>
      <w:adjustRightInd/>
      <w:spacing w:line="240" w:lineRule="auto"/>
      <w:ind w:left="864" w:hanging="864"/>
      <w:jc w:val="left"/>
      <w:textAlignment w:val="auto"/>
    </w:pPr>
    <w:rPr>
      <w:rFonts w:eastAsia="SimSun"/>
      <w:lang w:eastAsia="zh-CN" w:bidi="ar-EG"/>
    </w:rPr>
  </w:style>
  <w:style w:type="paragraph" w:customStyle="1" w:styleId="517">
    <w:name w:val="عنوان 51"/>
    <w:basedOn w:val="a8"/>
    <w:rsid w:val="00F52763"/>
    <w:pPr>
      <w:widowControl/>
      <w:adjustRightInd/>
      <w:spacing w:line="240" w:lineRule="auto"/>
      <w:ind w:left="1008" w:hanging="1008"/>
      <w:jc w:val="left"/>
      <w:textAlignment w:val="auto"/>
    </w:pPr>
    <w:rPr>
      <w:rFonts w:eastAsia="SimSun"/>
      <w:lang w:eastAsia="zh-CN" w:bidi="ar-EG"/>
    </w:rPr>
  </w:style>
  <w:style w:type="paragraph" w:customStyle="1" w:styleId="617">
    <w:name w:val="عنوان 61"/>
    <w:basedOn w:val="a8"/>
    <w:rsid w:val="00F52763"/>
    <w:pPr>
      <w:widowControl/>
      <w:adjustRightInd/>
      <w:spacing w:line="240" w:lineRule="auto"/>
      <w:ind w:left="1152" w:hanging="1152"/>
      <w:jc w:val="left"/>
      <w:textAlignment w:val="auto"/>
    </w:pPr>
    <w:rPr>
      <w:rFonts w:eastAsia="SimSun"/>
      <w:lang w:eastAsia="zh-CN" w:bidi="ar-EG"/>
    </w:rPr>
  </w:style>
  <w:style w:type="paragraph" w:customStyle="1" w:styleId="717">
    <w:name w:val="عنوان 71"/>
    <w:basedOn w:val="a8"/>
    <w:rsid w:val="00F52763"/>
    <w:pPr>
      <w:widowControl/>
      <w:adjustRightInd/>
      <w:spacing w:line="240" w:lineRule="auto"/>
      <w:ind w:left="1296" w:hanging="1296"/>
      <w:jc w:val="left"/>
      <w:textAlignment w:val="auto"/>
    </w:pPr>
    <w:rPr>
      <w:rFonts w:eastAsia="SimSun"/>
      <w:lang w:eastAsia="zh-CN" w:bidi="ar-EG"/>
    </w:rPr>
  </w:style>
  <w:style w:type="paragraph" w:customStyle="1" w:styleId="816">
    <w:name w:val="عنوان 81"/>
    <w:basedOn w:val="a8"/>
    <w:rsid w:val="00F52763"/>
    <w:pPr>
      <w:widowControl/>
      <w:adjustRightInd/>
      <w:spacing w:line="240" w:lineRule="auto"/>
      <w:ind w:left="1440" w:hanging="1440"/>
      <w:jc w:val="left"/>
      <w:textAlignment w:val="auto"/>
    </w:pPr>
    <w:rPr>
      <w:rFonts w:eastAsia="SimSun"/>
      <w:lang w:eastAsia="zh-CN" w:bidi="ar-EG"/>
    </w:rPr>
  </w:style>
  <w:style w:type="paragraph" w:customStyle="1" w:styleId="916">
    <w:name w:val="عنوان 91"/>
    <w:basedOn w:val="a8"/>
    <w:rsid w:val="00F52763"/>
    <w:pPr>
      <w:widowControl/>
      <w:adjustRightInd/>
      <w:spacing w:line="240" w:lineRule="auto"/>
      <w:ind w:left="1584" w:hanging="1584"/>
      <w:jc w:val="left"/>
      <w:textAlignment w:val="auto"/>
    </w:pPr>
    <w:rPr>
      <w:rFonts w:eastAsia="SimSun"/>
      <w:lang w:eastAsia="zh-CN" w:bidi="ar-EG"/>
    </w:rPr>
  </w:style>
  <w:style w:type="character" w:customStyle="1" w:styleId="IntenseReference1">
    <w:name w:val="Intense Reference1"/>
    <w:rsid w:val="00F52763"/>
    <w:rPr>
      <w:b/>
      <w:smallCaps/>
      <w:color w:val="C0504D"/>
      <w:spacing w:val="5"/>
      <w:u w:val="single"/>
    </w:rPr>
  </w:style>
  <w:style w:type="character" w:customStyle="1" w:styleId="BalloonTextChar">
    <w:name w:val="Balloon Text Char"/>
    <w:link w:val="BalloonText1"/>
    <w:locked/>
    <w:rsid w:val="00F52763"/>
    <w:rPr>
      <w:rFonts w:ascii="Tahoma" w:cs="Tahoma"/>
      <w:sz w:val="16"/>
      <w:szCs w:val="16"/>
      <w:lang w:eastAsia="ar-SA"/>
    </w:rPr>
  </w:style>
  <w:style w:type="paragraph" w:customStyle="1" w:styleId="jorojani">
    <w:name w:val="jorojani"/>
    <w:rsid w:val="00F52763"/>
    <w:rPr>
      <w:rFonts w:eastAsia="Calibri"/>
      <w:szCs w:val="24"/>
    </w:rPr>
  </w:style>
  <w:style w:type="character" w:customStyle="1" w:styleId="redhl">
    <w:name w:val="red hl"/>
    <w:rsid w:val="00F52763"/>
    <w:rPr>
      <w:rFonts w:cs="Times New Roman"/>
    </w:rPr>
  </w:style>
  <w:style w:type="character" w:customStyle="1" w:styleId="details">
    <w:name w:val="details"/>
    <w:rsid w:val="00F52763"/>
    <w:rPr>
      <w:rFonts w:cs="Times New Roman"/>
    </w:rPr>
  </w:style>
  <w:style w:type="table" w:customStyle="1" w:styleId="TableGrid11">
    <w:name w:val="Table Grid11"/>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6">
    <w:name w:val="Char Char16"/>
    <w:rsid w:val="00F52763"/>
    <w:rPr>
      <w:rFonts w:ascii="Arial" w:hAnsi="Arial"/>
      <w:b/>
      <w:bCs/>
      <w:kern w:val="32"/>
      <w:sz w:val="32"/>
      <w:szCs w:val="32"/>
      <w:lang w:val="x-none" w:eastAsia="zh-CN" w:bidi="ar-SA"/>
    </w:rPr>
  </w:style>
  <w:style w:type="character" w:customStyle="1" w:styleId="CharChar15">
    <w:name w:val="Char Char15"/>
    <w:rsid w:val="00F52763"/>
    <w:rPr>
      <w:rFonts w:ascii="Arial" w:eastAsia="SimSun" w:hAnsi="Arial"/>
      <w:b/>
      <w:bCs/>
      <w:i/>
      <w:iCs/>
      <w:sz w:val="28"/>
      <w:szCs w:val="28"/>
      <w:lang w:val="x-none" w:eastAsia="zh-CN" w:bidi="ar-SA"/>
    </w:rPr>
  </w:style>
  <w:style w:type="character" w:customStyle="1" w:styleId="CharChar14">
    <w:name w:val="Char Char14"/>
    <w:rsid w:val="00F52763"/>
    <w:rPr>
      <w:rFonts w:ascii="Arial" w:eastAsia="SimSun" w:hAnsi="Arial"/>
      <w:b/>
      <w:bCs/>
      <w:sz w:val="26"/>
      <w:szCs w:val="26"/>
      <w:lang w:val="x-none" w:eastAsia="zh-CN" w:bidi="ar-SA"/>
    </w:rPr>
  </w:style>
  <w:style w:type="character" w:customStyle="1" w:styleId="CharChar10">
    <w:name w:val="Char Char10"/>
    <w:rsid w:val="00F52763"/>
    <w:rPr>
      <w:lang w:val="x-none" w:eastAsia="zh-CN" w:bidi="ar-SA"/>
    </w:rPr>
  </w:style>
  <w:style w:type="character" w:customStyle="1" w:styleId="CharChar6">
    <w:name w:val="Char Char6"/>
    <w:rsid w:val="00F52763"/>
    <w:rPr>
      <w:rFonts w:eastAsia="SimSun"/>
      <w:sz w:val="24"/>
      <w:szCs w:val="24"/>
      <w:lang w:val="x-none" w:eastAsia="zh-CN" w:bidi="ar-SA"/>
    </w:rPr>
  </w:style>
  <w:style w:type="character" w:customStyle="1" w:styleId="category">
    <w:name w:val="category"/>
    <w:rsid w:val="00F52763"/>
  </w:style>
  <w:style w:type="character" w:customStyle="1" w:styleId="articlecontent">
    <w:name w:val="articlecontent"/>
    <w:rsid w:val="00F52763"/>
  </w:style>
  <w:style w:type="character" w:customStyle="1" w:styleId="Char17">
    <w:name w:val="مخطط المستند Char1"/>
    <w:uiPriority w:val="99"/>
    <w:rsid w:val="00F52763"/>
    <w:rPr>
      <w:rFonts w:ascii="Tahoma" w:hAnsi="Tahoma" w:cs="Tahoma"/>
      <w:b/>
      <w:bCs/>
      <w:sz w:val="16"/>
      <w:szCs w:val="16"/>
      <w:lang w:eastAsia="ar-SA"/>
    </w:rPr>
  </w:style>
  <w:style w:type="table" w:styleId="afffffff7">
    <w:name w:val="Table Professional"/>
    <w:basedOn w:val="aa"/>
    <w:rsid w:val="00F52763"/>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ff">
    <w:name w:val="جدول أنيق1"/>
    <w:basedOn w:val="aa"/>
    <w:next w:val="afffffff3"/>
    <w:rsid w:val="00F52763"/>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67">
    <w:name w:val="بلا قائمة67"/>
    <w:next w:val="ab"/>
    <w:uiPriority w:val="99"/>
    <w:semiHidden/>
    <w:unhideWhenUsed/>
    <w:rsid w:val="00AF2022"/>
  </w:style>
  <w:style w:type="character" w:customStyle="1" w:styleId="Charfff0">
    <w:name w:val="آيات_أحمد_السيد Char"/>
    <w:link w:val="a0"/>
    <w:locked/>
    <w:rsid w:val="00AF2022"/>
    <w:rPr>
      <w:rFonts w:ascii="QCF_BSML" w:eastAsia="Calibri" w:hAnsi="QCF_BSML" w:cs="QCF_BSML"/>
      <w:color w:val="642100"/>
      <w:sz w:val="36"/>
      <w:szCs w:val="36"/>
      <w:lang w:eastAsia="ar-SA"/>
    </w:rPr>
  </w:style>
  <w:style w:type="paragraph" w:customStyle="1" w:styleId="a0">
    <w:name w:val="آيات_أحمد_السيد"/>
    <w:basedOn w:val="a8"/>
    <w:link w:val="Charfff0"/>
    <w:rsid w:val="00AF2022"/>
    <w:pPr>
      <w:numPr>
        <w:numId w:val="12"/>
      </w:numPr>
      <w:tabs>
        <w:tab w:val="left" w:pos="990"/>
        <w:tab w:val="left" w:pos="1132"/>
      </w:tabs>
      <w:autoSpaceDE w:val="0"/>
      <w:autoSpaceDN w:val="0"/>
      <w:spacing w:after="130" w:line="570" w:lineRule="exact"/>
      <w:ind w:left="0" w:firstLine="550"/>
      <w:jc w:val="lowKashida"/>
      <w:textAlignment w:val="auto"/>
    </w:pPr>
    <w:rPr>
      <w:rFonts w:ascii="QCF_BSML" w:eastAsia="Calibri" w:hAnsi="QCF_BSML" w:cs="QCF_BSML"/>
      <w:color w:val="642100"/>
      <w:sz w:val="36"/>
      <w:szCs w:val="36"/>
      <w:lang w:eastAsia="ar-SA"/>
    </w:rPr>
  </w:style>
  <w:style w:type="character" w:customStyle="1" w:styleId="Charfff1">
    <w:name w:val="أعلام_أحمد_السيد Char"/>
    <w:link w:val="afffffff8"/>
    <w:locked/>
    <w:rsid w:val="00AF2022"/>
    <w:rPr>
      <w:rFonts w:cs="mylotus"/>
      <w:color w:val="D60404"/>
      <w:sz w:val="39"/>
      <w:szCs w:val="37"/>
      <w:lang w:eastAsia="ar-SA"/>
    </w:rPr>
  </w:style>
  <w:style w:type="paragraph" w:customStyle="1" w:styleId="afffffff8">
    <w:name w:val="أعلام_أحمد_السيد"/>
    <w:basedOn w:val="a8"/>
    <w:link w:val="Charfff1"/>
    <w:rsid w:val="00AF2022"/>
    <w:pPr>
      <w:tabs>
        <w:tab w:val="left" w:pos="990"/>
        <w:tab w:val="left" w:pos="1132"/>
      </w:tabs>
      <w:adjustRightInd/>
      <w:spacing w:after="130" w:line="570" w:lineRule="exact"/>
      <w:ind w:firstLine="550"/>
      <w:jc w:val="lowKashida"/>
      <w:textAlignment w:val="auto"/>
    </w:pPr>
    <w:rPr>
      <w:rFonts w:cs="mylotus"/>
      <w:color w:val="D60404"/>
      <w:sz w:val="39"/>
      <w:szCs w:val="37"/>
      <w:lang w:eastAsia="ar-SA"/>
    </w:rPr>
  </w:style>
  <w:style w:type="character" w:customStyle="1" w:styleId="Charfff2">
    <w:name w:val="آثار_أحمد_السيد Char"/>
    <w:link w:val="afffffff9"/>
    <w:locked/>
    <w:rsid w:val="00AF2022"/>
    <w:rPr>
      <w:rFonts w:cs="mylotus"/>
      <w:color w:val="FFFF00"/>
      <w:sz w:val="39"/>
      <w:szCs w:val="37"/>
      <w:lang w:eastAsia="ar-SA"/>
    </w:rPr>
  </w:style>
  <w:style w:type="paragraph" w:customStyle="1" w:styleId="afffffff9">
    <w:name w:val="آثار_أحمد_السيد"/>
    <w:basedOn w:val="a8"/>
    <w:link w:val="Charfff2"/>
    <w:rsid w:val="00AF2022"/>
    <w:pPr>
      <w:tabs>
        <w:tab w:val="left" w:pos="990"/>
        <w:tab w:val="left" w:pos="1132"/>
      </w:tabs>
      <w:adjustRightInd/>
      <w:spacing w:after="130" w:line="570" w:lineRule="exact"/>
      <w:ind w:firstLine="550"/>
      <w:jc w:val="lowKashida"/>
      <w:textAlignment w:val="auto"/>
    </w:pPr>
    <w:rPr>
      <w:rFonts w:cs="mylotus"/>
      <w:color w:val="FFFF00"/>
      <w:sz w:val="39"/>
      <w:szCs w:val="37"/>
      <w:lang w:eastAsia="ar-SA"/>
    </w:rPr>
  </w:style>
  <w:style w:type="numbering" w:customStyle="1" w:styleId="5c">
    <w:name w:val="ترقيم بحروف بمستويين5"/>
    <w:rsid w:val="00AF2022"/>
  </w:style>
  <w:style w:type="paragraph" w:customStyle="1" w:styleId="afffffffa">
    <w:name w:val="كلمات_أحمد_السيد"/>
    <w:basedOn w:val="a8"/>
    <w:link w:val="Charfff3"/>
    <w:rsid w:val="00AF2022"/>
    <w:pPr>
      <w:tabs>
        <w:tab w:val="left" w:pos="990"/>
        <w:tab w:val="left" w:pos="1132"/>
      </w:tabs>
      <w:adjustRightInd/>
      <w:spacing w:after="130" w:line="570" w:lineRule="exact"/>
      <w:ind w:firstLine="550"/>
      <w:jc w:val="lowKashida"/>
      <w:textAlignment w:val="auto"/>
    </w:pPr>
    <w:rPr>
      <w:rFonts w:cs="mylotus"/>
      <w:color w:val="008000"/>
      <w:sz w:val="39"/>
      <w:szCs w:val="37"/>
      <w:lang w:eastAsia="ar-SA"/>
    </w:rPr>
  </w:style>
  <w:style w:type="character" w:customStyle="1" w:styleId="Charfff3">
    <w:name w:val="كلمات_أحمد_السيد Char"/>
    <w:link w:val="afffffffa"/>
    <w:rsid w:val="00AF2022"/>
    <w:rPr>
      <w:rFonts w:cs="mylotus"/>
      <w:color w:val="008000"/>
      <w:sz w:val="39"/>
      <w:szCs w:val="37"/>
      <w:lang w:eastAsia="ar-SA"/>
    </w:rPr>
  </w:style>
  <w:style w:type="paragraph" w:customStyle="1" w:styleId="afffffffb">
    <w:name w:val="أماكن_أحمد_السيد"/>
    <w:basedOn w:val="a8"/>
    <w:link w:val="Charfff4"/>
    <w:rsid w:val="00AF2022"/>
    <w:pPr>
      <w:tabs>
        <w:tab w:val="left" w:pos="990"/>
        <w:tab w:val="left" w:pos="1132"/>
      </w:tabs>
      <w:autoSpaceDE w:val="0"/>
      <w:autoSpaceDN w:val="0"/>
      <w:spacing w:after="130" w:line="570" w:lineRule="exact"/>
      <w:ind w:firstLine="550"/>
      <w:jc w:val="lowKashida"/>
      <w:textAlignment w:val="auto"/>
    </w:pPr>
    <w:rPr>
      <w:rFonts w:cs="mylotus"/>
      <w:color w:val="993300"/>
      <w:sz w:val="39"/>
      <w:szCs w:val="37"/>
      <w:lang w:eastAsia="ar-SA"/>
    </w:rPr>
  </w:style>
  <w:style w:type="character" w:customStyle="1" w:styleId="Charfff4">
    <w:name w:val="أماكن_أحمد_السيد Char"/>
    <w:link w:val="afffffffb"/>
    <w:rsid w:val="00AF2022"/>
    <w:rPr>
      <w:rFonts w:cs="mylotus"/>
      <w:color w:val="993300"/>
      <w:sz w:val="39"/>
      <w:szCs w:val="37"/>
      <w:lang w:eastAsia="ar-SA"/>
    </w:rPr>
  </w:style>
  <w:style w:type="paragraph" w:customStyle="1" w:styleId="2f7">
    <w:name w:val="آيات2_أحمد_السيد"/>
    <w:basedOn w:val="a8"/>
    <w:link w:val="2Char5"/>
    <w:rsid w:val="00AF2022"/>
    <w:pPr>
      <w:tabs>
        <w:tab w:val="left" w:pos="990"/>
        <w:tab w:val="left" w:pos="1132"/>
      </w:tabs>
      <w:adjustRightInd/>
      <w:spacing w:after="130" w:line="570" w:lineRule="exact"/>
      <w:ind w:firstLine="550"/>
      <w:jc w:val="lowKashida"/>
      <w:textAlignment w:val="auto"/>
    </w:pPr>
    <w:rPr>
      <w:rFonts w:ascii="QCF_BSML" w:hAnsi="QCF_BSML" w:cs="QCF_BSML"/>
      <w:color w:val="420742"/>
      <w:sz w:val="35"/>
      <w:szCs w:val="35"/>
    </w:rPr>
  </w:style>
  <w:style w:type="character" w:customStyle="1" w:styleId="2Char5">
    <w:name w:val="آيات2_أحمد_السيد Char"/>
    <w:link w:val="2f7"/>
    <w:rsid w:val="00AF2022"/>
    <w:rPr>
      <w:rFonts w:ascii="QCF_BSML" w:hAnsi="QCF_BSML" w:cs="QCF_BSML"/>
      <w:color w:val="420742"/>
      <w:sz w:val="35"/>
      <w:szCs w:val="35"/>
    </w:rPr>
  </w:style>
  <w:style w:type="numbering" w:customStyle="1" w:styleId="5d">
    <w:name w:val="ترقيم بثلاثة مستويات5"/>
    <w:rsid w:val="00AF2022"/>
  </w:style>
  <w:style w:type="paragraph" w:customStyle="1" w:styleId="afffffffc">
    <w:name w:val="المتن"/>
    <w:basedOn w:val="a8"/>
    <w:link w:val="Charfff5"/>
    <w:qFormat/>
    <w:rsid w:val="00AF2022"/>
    <w:pPr>
      <w:tabs>
        <w:tab w:val="left" w:pos="990"/>
        <w:tab w:val="left" w:pos="1132"/>
      </w:tabs>
      <w:autoSpaceDE w:val="0"/>
      <w:autoSpaceDN w:val="0"/>
      <w:spacing w:line="240" w:lineRule="auto"/>
      <w:ind w:firstLine="454"/>
      <w:jc w:val="lowKashida"/>
      <w:textAlignment w:val="auto"/>
    </w:pPr>
    <w:rPr>
      <w:rFonts w:ascii="adwa-assalaf" w:hAnsi="adwa-assalaf" w:cs="adwa-assalaf"/>
      <w:color w:val="000000"/>
      <w:sz w:val="34"/>
      <w:szCs w:val="34"/>
      <w:lang w:eastAsia="ar-SA"/>
    </w:rPr>
  </w:style>
  <w:style w:type="paragraph" w:customStyle="1" w:styleId="a4">
    <w:name w:val="المسألة"/>
    <w:basedOn w:val="a1"/>
    <w:link w:val="Charfff6"/>
    <w:qFormat/>
    <w:rsid w:val="00AF2022"/>
    <w:pPr>
      <w:widowControl/>
      <w:numPr>
        <w:numId w:val="13"/>
      </w:numPr>
      <w:spacing w:after="0" w:line="240" w:lineRule="auto"/>
      <w:ind w:right="357"/>
      <w:jc w:val="lowKashida"/>
    </w:pPr>
    <w:rPr>
      <w:rFonts w:cs="adwa-assalaf"/>
      <w:bCs/>
      <w:color w:val="000000"/>
      <w:sz w:val="36"/>
      <w:szCs w:val="36"/>
    </w:rPr>
  </w:style>
  <w:style w:type="character" w:customStyle="1" w:styleId="Charfff5">
    <w:name w:val="المتن Char"/>
    <w:link w:val="afffffffc"/>
    <w:rsid w:val="00AF2022"/>
    <w:rPr>
      <w:rFonts w:ascii="adwa-assalaf" w:hAnsi="adwa-assalaf" w:cs="adwa-assalaf"/>
      <w:color w:val="000000"/>
      <w:sz w:val="34"/>
      <w:szCs w:val="34"/>
      <w:lang w:eastAsia="ar-SA"/>
    </w:rPr>
  </w:style>
  <w:style w:type="character" w:customStyle="1" w:styleId="Charfff6">
    <w:name w:val="المسألة Char"/>
    <w:link w:val="a4"/>
    <w:rsid w:val="00AF2022"/>
    <w:rPr>
      <w:rFonts w:cs="adwa-assalaf"/>
      <w:bCs/>
      <w:color w:val="000000"/>
      <w:sz w:val="36"/>
      <w:szCs w:val="36"/>
      <w:lang w:eastAsia="ar-SA"/>
    </w:rPr>
  </w:style>
  <w:style w:type="paragraph" w:customStyle="1" w:styleId="a">
    <w:name w:val="متن مرقم"/>
    <w:basedOn w:val="1f8"/>
    <w:link w:val="Charfff7"/>
    <w:qFormat/>
    <w:rsid w:val="00AF2022"/>
    <w:pPr>
      <w:widowControl w:val="0"/>
      <w:numPr>
        <w:numId w:val="14"/>
      </w:numPr>
      <w:autoSpaceDE w:val="0"/>
      <w:autoSpaceDN w:val="0"/>
      <w:adjustRightInd w:val="0"/>
      <w:contextualSpacing/>
      <w:jc w:val="lowKashida"/>
    </w:pPr>
    <w:rPr>
      <w:rFonts w:ascii="adwa-assalaf" w:hAnsi="adwa-assalaf" w:cs="adwa-assalaf"/>
      <w:color w:val="000000"/>
      <w:sz w:val="34"/>
      <w:szCs w:val="34"/>
      <w:lang w:eastAsia="ar-SA" w:bidi="ar-SA"/>
    </w:rPr>
  </w:style>
  <w:style w:type="character" w:customStyle="1" w:styleId="Charf9">
    <w:name w:val="حاشية Char"/>
    <w:link w:val="affffc"/>
    <w:rsid w:val="00AF2022"/>
    <w:rPr>
      <w:rFonts w:ascii="Geeza Pro Regular" w:eastAsia="Geeza Pro Regular" w:hAnsi="Geeza Pro Regular" w:cs="Geeza Pro Regular"/>
      <w:color w:val="000000"/>
      <w:sz w:val="22"/>
      <w:szCs w:val="22"/>
      <w:bdr w:val="nil"/>
    </w:rPr>
  </w:style>
  <w:style w:type="character" w:customStyle="1" w:styleId="Charffd">
    <w:name w:val="سرد الفقرات Char"/>
    <w:link w:val="1f8"/>
    <w:uiPriority w:val="34"/>
    <w:rsid w:val="00AF2022"/>
    <w:rPr>
      <w:rFonts w:cs="Simplified Arabic"/>
      <w:sz w:val="28"/>
      <w:szCs w:val="32"/>
      <w:lang w:bidi="ar-EG"/>
    </w:rPr>
  </w:style>
  <w:style w:type="character" w:customStyle="1" w:styleId="Charfff7">
    <w:name w:val="متن مرقم Char"/>
    <w:link w:val="a"/>
    <w:rsid w:val="00AF2022"/>
    <w:rPr>
      <w:rFonts w:ascii="adwa-assalaf" w:hAnsi="adwa-assalaf" w:cs="adwa-assalaf"/>
      <w:color w:val="000000"/>
      <w:sz w:val="34"/>
      <w:szCs w:val="34"/>
      <w:lang w:eastAsia="ar-SA"/>
    </w:rPr>
  </w:style>
  <w:style w:type="table" w:customStyle="1" w:styleId="282">
    <w:name w:val="شبكة جدول28"/>
    <w:basedOn w:val="aa"/>
    <w:next w:val="af5"/>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0">
    <w:name w:val="المتن1"/>
    <w:basedOn w:val="a8"/>
    <w:link w:val="1Char7"/>
    <w:rsid w:val="00AF2022"/>
    <w:pPr>
      <w:adjustRightInd/>
      <w:spacing w:line="240" w:lineRule="auto"/>
      <w:ind w:firstLine="510"/>
      <w:jc w:val="lowKashida"/>
      <w:textAlignment w:val="auto"/>
    </w:pPr>
    <w:rPr>
      <w:rFonts w:ascii="adwa-assalaf" w:eastAsia="Meiryo" w:hAnsi="adwa-assalaf" w:cs="adwa-assalaf"/>
      <w:sz w:val="34"/>
      <w:szCs w:val="34"/>
      <w:lang w:eastAsia="ar-SA"/>
    </w:rPr>
  </w:style>
  <w:style w:type="paragraph" w:customStyle="1" w:styleId="afffffffd">
    <w:name w:val="المتن محبر"/>
    <w:basedOn w:val="1ff0"/>
    <w:link w:val="Charfff8"/>
    <w:qFormat/>
    <w:rsid w:val="00AF2022"/>
    <w:rPr>
      <w:b/>
      <w:bCs/>
    </w:rPr>
  </w:style>
  <w:style w:type="character" w:customStyle="1" w:styleId="1Char7">
    <w:name w:val="المتن1 Char"/>
    <w:link w:val="1ff0"/>
    <w:rsid w:val="00AF2022"/>
    <w:rPr>
      <w:rFonts w:ascii="adwa-assalaf" w:eastAsia="Meiryo" w:hAnsi="adwa-assalaf" w:cs="adwa-assalaf"/>
      <w:sz w:val="34"/>
      <w:szCs w:val="34"/>
      <w:lang w:eastAsia="ar-SA"/>
    </w:rPr>
  </w:style>
  <w:style w:type="character" w:customStyle="1" w:styleId="Charfff8">
    <w:name w:val="المتن محبر Char"/>
    <w:link w:val="afffffffd"/>
    <w:rsid w:val="00AF2022"/>
    <w:rPr>
      <w:rFonts w:ascii="adwa-assalaf" w:eastAsia="Meiryo" w:hAnsi="adwa-assalaf" w:cs="adwa-assalaf"/>
      <w:b/>
      <w:bCs/>
      <w:sz w:val="34"/>
      <w:szCs w:val="34"/>
      <w:lang w:eastAsia="ar-SA"/>
    </w:rPr>
  </w:style>
  <w:style w:type="character" w:customStyle="1" w:styleId="lineo">
    <w:name w:val="lineo"/>
    <w:rsid w:val="00AF2022"/>
  </w:style>
  <w:style w:type="paragraph" w:customStyle="1" w:styleId="afffffffe">
    <w:name w:val="المسطر محبر"/>
    <w:basedOn w:val="a8"/>
    <w:link w:val="Charfff9"/>
    <w:qFormat/>
    <w:rsid w:val="00AF2022"/>
    <w:pPr>
      <w:widowControl/>
      <w:adjustRightInd/>
      <w:spacing w:line="240" w:lineRule="auto"/>
      <w:jc w:val="lowKashida"/>
      <w:textAlignment w:val="auto"/>
    </w:pPr>
    <w:rPr>
      <w:rFonts w:ascii="adwa-assalaf" w:hAnsi="adwa-assalaf" w:cs="adwa-assalaf"/>
      <w:b/>
      <w:bCs/>
      <w:sz w:val="32"/>
      <w:szCs w:val="36"/>
      <w:u w:val="single"/>
      <w:lang w:eastAsia="ar-SA"/>
    </w:rPr>
  </w:style>
  <w:style w:type="paragraph" w:customStyle="1" w:styleId="affffffff">
    <w:name w:val="السورة"/>
    <w:basedOn w:val="1ff0"/>
    <w:link w:val="Charfffa"/>
    <w:qFormat/>
    <w:rsid w:val="00AF2022"/>
    <w:rPr>
      <w:rFonts w:eastAsia="@Arial Unicode MS"/>
      <w:sz w:val="28"/>
      <w:szCs w:val="28"/>
      <w:lang w:eastAsia="en-US"/>
    </w:rPr>
  </w:style>
  <w:style w:type="character" w:customStyle="1" w:styleId="Charfff9">
    <w:name w:val="المسطر محبر Char"/>
    <w:link w:val="afffffffe"/>
    <w:rsid w:val="00AF2022"/>
    <w:rPr>
      <w:rFonts w:ascii="adwa-assalaf" w:hAnsi="adwa-assalaf" w:cs="adwa-assalaf"/>
      <w:b/>
      <w:bCs/>
      <w:sz w:val="32"/>
      <w:szCs w:val="36"/>
      <w:u w:val="single"/>
      <w:lang w:eastAsia="ar-SA"/>
    </w:rPr>
  </w:style>
  <w:style w:type="character" w:customStyle="1" w:styleId="Charfffa">
    <w:name w:val="السورة Char"/>
    <w:link w:val="affffffff"/>
    <w:rsid w:val="00AF2022"/>
    <w:rPr>
      <w:rFonts w:ascii="adwa-assalaf" w:eastAsia="@Arial Unicode MS" w:hAnsi="adwa-assalaf" w:cs="adwa-assalaf"/>
      <w:sz w:val="28"/>
      <w:szCs w:val="28"/>
    </w:rPr>
  </w:style>
  <w:style w:type="paragraph" w:customStyle="1" w:styleId="affffffff0">
    <w:name w:val="مسألة"/>
    <w:basedOn w:val="a1"/>
    <w:link w:val="Charfffb"/>
    <w:qFormat/>
    <w:rsid w:val="00AF2022"/>
    <w:pPr>
      <w:widowControl/>
      <w:numPr>
        <w:numId w:val="0"/>
      </w:numPr>
      <w:tabs>
        <w:tab w:val="num" w:pos="360"/>
      </w:tabs>
      <w:spacing w:before="0" w:after="0" w:line="240" w:lineRule="auto"/>
      <w:ind w:left="360" w:right="357" w:hanging="360"/>
      <w:jc w:val="lowKashida"/>
    </w:pPr>
    <w:rPr>
      <w:rFonts w:cs="AL-Mateen"/>
      <w:color w:val="000000"/>
      <w:sz w:val="36"/>
      <w:szCs w:val="36"/>
    </w:rPr>
  </w:style>
  <w:style w:type="character" w:customStyle="1" w:styleId="Charfffb">
    <w:name w:val="مسألة Char"/>
    <w:link w:val="affffffff0"/>
    <w:rsid w:val="00AF2022"/>
    <w:rPr>
      <w:rFonts w:cs="AL-Mateen"/>
      <w:color w:val="000000"/>
      <w:sz w:val="36"/>
      <w:szCs w:val="36"/>
      <w:lang w:eastAsia="ar-SA"/>
    </w:rPr>
  </w:style>
  <w:style w:type="numbering" w:customStyle="1" w:styleId="11c">
    <w:name w:val="ترقيم بثلاثة مستويات11"/>
    <w:rsid w:val="00AF2022"/>
  </w:style>
  <w:style w:type="paragraph" w:customStyle="1" w:styleId="affffffff1">
    <w:name w:val="عنوان متين"/>
    <w:basedOn w:val="a8"/>
    <w:link w:val="Charfffc"/>
    <w:qFormat/>
    <w:rsid w:val="00AF2022"/>
    <w:pPr>
      <w:keepNext/>
      <w:widowControl/>
      <w:tabs>
        <w:tab w:val="num" w:pos="0"/>
      </w:tabs>
      <w:autoSpaceDE w:val="0"/>
      <w:autoSpaceDN w:val="0"/>
      <w:spacing w:line="240" w:lineRule="auto"/>
      <w:ind w:left="568" w:hanging="284"/>
      <w:jc w:val="lowKashida"/>
      <w:textAlignment w:val="auto"/>
    </w:pPr>
    <w:rPr>
      <w:rFonts w:cs="AL-Mateen"/>
      <w:color w:val="000000"/>
      <w:w w:val="103"/>
      <w:sz w:val="34"/>
      <w:szCs w:val="34"/>
      <w:u w:val="single"/>
      <w:lang w:eastAsia="ar-SA"/>
    </w:rPr>
  </w:style>
  <w:style w:type="character" w:customStyle="1" w:styleId="Charfffc">
    <w:name w:val="عنوان متين Char"/>
    <w:link w:val="affffffff1"/>
    <w:rsid w:val="00AF2022"/>
    <w:rPr>
      <w:rFonts w:cs="AL-Mateen"/>
      <w:color w:val="000000"/>
      <w:w w:val="103"/>
      <w:sz w:val="34"/>
      <w:szCs w:val="34"/>
      <w:u w:val="single"/>
      <w:lang w:eastAsia="ar-SA"/>
    </w:rPr>
  </w:style>
  <w:style w:type="numbering" w:customStyle="1" w:styleId="11d">
    <w:name w:val="ترقيم بحروف بمستويين11"/>
    <w:rsid w:val="00AF2022"/>
  </w:style>
  <w:style w:type="numbering" w:customStyle="1" w:styleId="21b">
    <w:name w:val="ترقيم بثلاثة مستويات21"/>
    <w:rsid w:val="00AF2022"/>
  </w:style>
  <w:style w:type="paragraph" w:customStyle="1" w:styleId="affffffff2">
    <w:name w:val="أحاديث_أحمد_السيد"/>
    <w:basedOn w:val="a8"/>
    <w:link w:val="Charfffd"/>
    <w:rsid w:val="00AF2022"/>
    <w:pPr>
      <w:tabs>
        <w:tab w:val="left" w:pos="990"/>
        <w:tab w:val="left" w:pos="1132"/>
      </w:tabs>
      <w:adjustRightInd/>
      <w:spacing w:after="130" w:line="570" w:lineRule="exact"/>
      <w:ind w:firstLine="550"/>
      <w:jc w:val="lowKashida"/>
      <w:textAlignment w:val="auto"/>
    </w:pPr>
    <w:rPr>
      <w:rFonts w:cs="mylotus"/>
      <w:color w:val="0000FF"/>
      <w:sz w:val="39"/>
      <w:szCs w:val="37"/>
      <w:lang w:eastAsia="ar-SA"/>
    </w:rPr>
  </w:style>
  <w:style w:type="character" w:customStyle="1" w:styleId="Charfffd">
    <w:name w:val="أحاديث_أحمد_السيد Char"/>
    <w:link w:val="affffffff2"/>
    <w:rsid w:val="00AF2022"/>
    <w:rPr>
      <w:rFonts w:cs="mylotus"/>
      <w:color w:val="0000FF"/>
      <w:sz w:val="39"/>
      <w:szCs w:val="37"/>
      <w:lang w:eastAsia="ar-SA"/>
    </w:rPr>
  </w:style>
  <w:style w:type="paragraph" w:customStyle="1" w:styleId="a7">
    <w:name w:val="نقطي"/>
    <w:basedOn w:val="1f8"/>
    <w:link w:val="Charfffe"/>
    <w:qFormat/>
    <w:rsid w:val="00AF2022"/>
    <w:pPr>
      <w:widowControl w:val="0"/>
      <w:numPr>
        <w:numId w:val="15"/>
      </w:numPr>
      <w:ind w:left="811" w:hanging="357"/>
      <w:contextualSpacing/>
      <w:jc w:val="both"/>
    </w:pPr>
    <w:rPr>
      <w:rFonts w:ascii="adwa-assalaf" w:hAnsi="adwa-assalaf" w:cs="adwa-assalaf"/>
      <w:b/>
      <w:bCs/>
      <w:sz w:val="36"/>
      <w:szCs w:val="34"/>
      <w:lang w:eastAsia="ar-SA" w:bidi="ar-SA"/>
    </w:rPr>
  </w:style>
  <w:style w:type="character" w:customStyle="1" w:styleId="Charfffe">
    <w:name w:val="نقطي Char"/>
    <w:link w:val="a7"/>
    <w:rsid w:val="00AF2022"/>
    <w:rPr>
      <w:rFonts w:ascii="adwa-assalaf" w:hAnsi="adwa-assalaf" w:cs="adwa-assalaf"/>
      <w:b/>
      <w:bCs/>
      <w:sz w:val="36"/>
      <w:szCs w:val="34"/>
      <w:lang w:eastAsia="ar-SA"/>
    </w:rPr>
  </w:style>
  <w:style w:type="numbering" w:customStyle="1" w:styleId="1300">
    <w:name w:val="بلا قائمة130"/>
    <w:next w:val="ab"/>
    <w:uiPriority w:val="99"/>
    <w:semiHidden/>
    <w:unhideWhenUsed/>
    <w:rsid w:val="00AF2022"/>
  </w:style>
  <w:style w:type="numbering" w:customStyle="1" w:styleId="2200">
    <w:name w:val="بلا قائمة220"/>
    <w:next w:val="ab"/>
    <w:uiPriority w:val="99"/>
    <w:semiHidden/>
    <w:unhideWhenUsed/>
    <w:rsid w:val="00AF2022"/>
  </w:style>
  <w:style w:type="paragraph" w:customStyle="1" w:styleId="1ff1">
    <w:name w:val="رأس الصفحة1"/>
    <w:basedOn w:val="a8"/>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paragraph" w:customStyle="1" w:styleId="1ff2">
    <w:name w:val="تذييل الصفحة1"/>
    <w:basedOn w:val="a8"/>
    <w:uiPriority w:val="99"/>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table" w:customStyle="1" w:styleId="111a">
    <w:name w:val="شبكة جدول111"/>
    <w:basedOn w:val="aa"/>
    <w:next w:val="af5"/>
    <w:uiPriority w:val="59"/>
    <w:rsid w:val="00AF2022"/>
    <w:rPr>
      <w:rFonts w:ascii="Calibri" w:eastAsia="SimSu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3">
    <w:name w:val="الأعلام"/>
    <w:uiPriority w:val="1"/>
    <w:qFormat/>
    <w:rsid w:val="00AF2022"/>
    <w:rPr>
      <w:rFonts w:cs="Traditional Arabic"/>
      <w:bCs/>
      <w:color w:val="FF0000"/>
      <w:sz w:val="36"/>
      <w:szCs w:val="36"/>
    </w:rPr>
  </w:style>
  <w:style w:type="character" w:customStyle="1" w:styleId="affffffff4">
    <w:name w:val="الأحاديث والآثار"/>
    <w:uiPriority w:val="1"/>
    <w:qFormat/>
    <w:rsid w:val="00AF2022"/>
    <w:rPr>
      <w:rFonts w:cs="Traditional Arabic"/>
      <w:color w:val="00B050"/>
      <w:sz w:val="36"/>
      <w:szCs w:val="36"/>
    </w:rPr>
  </w:style>
  <w:style w:type="character" w:customStyle="1" w:styleId="affffffff5">
    <w:name w:val="القواعد"/>
    <w:uiPriority w:val="1"/>
    <w:qFormat/>
    <w:rsid w:val="00AF2022"/>
    <w:rPr>
      <w:rFonts w:cs="Traditional Arabic"/>
      <w:b/>
      <w:bCs/>
      <w:color w:val="FFC000"/>
      <w:sz w:val="36"/>
      <w:szCs w:val="36"/>
    </w:rPr>
  </w:style>
  <w:style w:type="character" w:customStyle="1" w:styleId="affffffff6">
    <w:name w:val="فائدة"/>
    <w:uiPriority w:val="1"/>
    <w:qFormat/>
    <w:rsid w:val="00AF2022"/>
    <w:rPr>
      <w:rFonts w:cs="Traditional Arabic"/>
      <w:color w:val="C00000"/>
      <w:sz w:val="36"/>
      <w:szCs w:val="36"/>
    </w:rPr>
  </w:style>
  <w:style w:type="paragraph" w:customStyle="1" w:styleId="affffffff7">
    <w:name w:val="الغريب"/>
    <w:basedOn w:val="a8"/>
    <w:link w:val="Charffff"/>
    <w:rsid w:val="00AF2022"/>
    <w:pPr>
      <w:widowControl/>
      <w:adjustRightInd/>
      <w:spacing w:before="60" w:afterLines="60" w:after="60" w:line="240" w:lineRule="auto"/>
      <w:ind w:firstLine="454"/>
      <w:jc w:val="mediumKashida"/>
      <w:textAlignment w:val="auto"/>
    </w:pPr>
    <w:rPr>
      <w:rFonts w:ascii="Calibri" w:eastAsia="SimSun" w:hAnsi="Calibri" w:cs="Traditional Arabic"/>
      <w:color w:val="548DD4"/>
      <w:sz w:val="36"/>
      <w:szCs w:val="36"/>
    </w:rPr>
  </w:style>
  <w:style w:type="character" w:customStyle="1" w:styleId="Charffff">
    <w:name w:val="الغريب Char"/>
    <w:link w:val="affffffff7"/>
    <w:rsid w:val="00AF2022"/>
    <w:rPr>
      <w:rFonts w:ascii="Calibri" w:eastAsia="SimSun" w:hAnsi="Calibri" w:cs="Traditional Arabic"/>
      <w:color w:val="548DD4"/>
      <w:sz w:val="36"/>
      <w:szCs w:val="36"/>
    </w:rPr>
  </w:style>
  <w:style w:type="paragraph" w:customStyle="1" w:styleId="1ff3">
    <w:name w:val="جدول الرسوم التوضيحية1"/>
    <w:basedOn w:val="a8"/>
    <w:next w:val="a8"/>
    <w:rsid w:val="00AF2022"/>
    <w:pPr>
      <w:adjustRightInd/>
      <w:spacing w:before="80" w:line="240" w:lineRule="auto"/>
      <w:ind w:left="720" w:hanging="720"/>
      <w:textAlignment w:val="auto"/>
    </w:pPr>
    <w:rPr>
      <w:rFonts w:cs="Traditional Arabic"/>
      <w:color w:val="000000"/>
      <w:sz w:val="36"/>
      <w:szCs w:val="36"/>
      <w:lang w:eastAsia="ar-SA"/>
    </w:rPr>
  </w:style>
  <w:style w:type="paragraph" w:customStyle="1" w:styleId="1ff4">
    <w:name w:val="جدول المراجع المصدقة1"/>
    <w:basedOn w:val="a8"/>
    <w:next w:val="a8"/>
    <w:rsid w:val="00AF2022"/>
    <w:pPr>
      <w:adjustRightInd/>
      <w:spacing w:before="80" w:line="240" w:lineRule="auto"/>
      <w:ind w:left="360" w:hanging="360"/>
      <w:textAlignment w:val="auto"/>
    </w:pPr>
    <w:rPr>
      <w:rFonts w:cs="Traditional Arabic"/>
      <w:color w:val="000000"/>
      <w:sz w:val="36"/>
      <w:szCs w:val="36"/>
      <w:lang w:eastAsia="ar-SA"/>
    </w:rPr>
  </w:style>
  <w:style w:type="character" w:customStyle="1" w:styleId="Char22">
    <w:name w:val="مخطط المستند Char2"/>
    <w:rsid w:val="00AF2022"/>
    <w:rPr>
      <w:rFonts w:ascii="Times New Roman" w:eastAsia="Times New Roman" w:hAnsi="Times New Roman" w:cs="Traditional Arabic"/>
      <w:color w:val="000000"/>
      <w:sz w:val="36"/>
      <w:szCs w:val="36"/>
      <w:shd w:val="clear" w:color="auto" w:fill="000080"/>
      <w:lang w:eastAsia="ar-SA"/>
    </w:rPr>
  </w:style>
  <w:style w:type="character" w:customStyle="1" w:styleId="1ff5">
    <w:name w:val="رقم الصفحة1"/>
    <w:rsid w:val="00AF2022"/>
    <w:rPr>
      <w:rFonts w:cs="Times New Roman"/>
      <w:szCs w:val="32"/>
    </w:rPr>
  </w:style>
  <w:style w:type="character" w:customStyle="1" w:styleId="affffffff8">
    <w:name w:val="التعليقات"/>
    <w:uiPriority w:val="1"/>
    <w:qFormat/>
    <w:rsid w:val="00AF2022"/>
    <w:rPr>
      <w:rFonts w:cs="Traditional Arabic"/>
      <w:bCs/>
      <w:color w:val="000000"/>
    </w:rPr>
  </w:style>
  <w:style w:type="paragraph" w:customStyle="1" w:styleId="affffffff9">
    <w:name w:val="المذاهب والفرق والجماعات"/>
    <w:basedOn w:val="a8"/>
    <w:link w:val="Charffff0"/>
    <w:rsid w:val="00AF2022"/>
    <w:pPr>
      <w:widowControl/>
      <w:adjustRightInd/>
      <w:spacing w:before="80" w:after="60" w:line="240" w:lineRule="auto"/>
      <w:ind w:firstLine="454"/>
      <w:jc w:val="mediumKashida"/>
      <w:textAlignment w:val="auto"/>
    </w:pPr>
    <w:rPr>
      <w:rFonts w:ascii="Calibri" w:eastAsia="SimSun" w:hAnsi="Calibri" w:cs="Traditional Arabic"/>
      <w:bCs/>
      <w:color w:val="31849B"/>
      <w:sz w:val="36"/>
      <w:szCs w:val="36"/>
    </w:rPr>
  </w:style>
  <w:style w:type="character" w:customStyle="1" w:styleId="Charffff0">
    <w:name w:val="المذاهب والفرق والجماعات Char"/>
    <w:link w:val="affffffff9"/>
    <w:rsid w:val="00AF2022"/>
    <w:rPr>
      <w:rFonts w:ascii="Calibri" w:eastAsia="SimSun" w:hAnsi="Calibri" w:cs="Traditional Arabic"/>
      <w:bCs/>
      <w:color w:val="31849B"/>
      <w:sz w:val="36"/>
      <w:szCs w:val="36"/>
    </w:rPr>
  </w:style>
  <w:style w:type="numbering" w:customStyle="1" w:styleId="11200">
    <w:name w:val="بلا قائمة1120"/>
    <w:next w:val="ab"/>
    <w:uiPriority w:val="99"/>
    <w:semiHidden/>
    <w:unhideWhenUsed/>
    <w:rsid w:val="00AF2022"/>
  </w:style>
  <w:style w:type="paragraph" w:customStyle="1" w:styleId="paragraph">
    <w:name w:val="paragraph"/>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
    <w:name w:val="normaltextrun"/>
    <w:rsid w:val="00AF2022"/>
  </w:style>
  <w:style w:type="character" w:customStyle="1" w:styleId="eop">
    <w:name w:val="eop"/>
    <w:rsid w:val="00AF2022"/>
  </w:style>
  <w:style w:type="paragraph" w:customStyle="1" w:styleId="CharChar221">
    <w:name w:val="Char Char22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0">
    <w:name w:val="Char Char22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9">
    <w:name w:val="Char Char21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8">
    <w:name w:val="Char Char21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7">
    <w:name w:val="Char Char21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6">
    <w:name w:val="Char Char21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5">
    <w:name w:val="Char Char21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4">
    <w:name w:val="Char Char21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3">
    <w:name w:val="Char Char21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2">
    <w:name w:val="Char Char212"/>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1">
    <w:name w:val="Char Char21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0">
    <w:name w:val="Char Char21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9">
    <w:name w:val="Char Char2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8">
    <w:name w:val="Char Char2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7">
    <w:name w:val="Char Char2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6">
    <w:name w:val="Char Char2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5">
    <w:name w:val="Char Char2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4">
    <w:name w:val="Char Char2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3">
    <w:name w:val="Char Char2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
    <w:name w:val="Char Char22"/>
    <w:basedOn w:val="a8"/>
    <w:rsid w:val="00AF2022"/>
    <w:pPr>
      <w:widowControl/>
      <w:bidi w:val="0"/>
      <w:adjustRightInd/>
      <w:spacing w:line="240" w:lineRule="auto"/>
      <w:jc w:val="left"/>
      <w:textAlignment w:val="auto"/>
    </w:pPr>
    <w:rPr>
      <w:rFonts w:cs="Traditional Arabic"/>
      <w:sz w:val="36"/>
      <w:szCs w:val="36"/>
      <w:lang w:val="fr-FR" w:eastAsia="fr-FR"/>
    </w:rPr>
  </w:style>
  <w:style w:type="numbering" w:customStyle="1" w:styleId="3160">
    <w:name w:val="بلا قائمة316"/>
    <w:next w:val="ab"/>
    <w:uiPriority w:val="99"/>
    <w:semiHidden/>
    <w:unhideWhenUsed/>
    <w:rsid w:val="00AF2022"/>
  </w:style>
  <w:style w:type="numbering" w:customStyle="1" w:styleId="4100">
    <w:name w:val="بلا قائمة410"/>
    <w:next w:val="ab"/>
    <w:uiPriority w:val="99"/>
    <w:semiHidden/>
    <w:unhideWhenUsed/>
    <w:rsid w:val="00AF2022"/>
  </w:style>
  <w:style w:type="character" w:customStyle="1" w:styleId="1ff6">
    <w:name w:val="تأكيد دقيق1"/>
    <w:uiPriority w:val="19"/>
    <w:qFormat/>
    <w:rsid w:val="00AF2022"/>
    <w:rPr>
      <w:i/>
      <w:iCs/>
      <w:color w:val="808080"/>
    </w:rPr>
  </w:style>
  <w:style w:type="character" w:customStyle="1" w:styleId="1ff7">
    <w:name w:val="مرجع مكثف1"/>
    <w:uiPriority w:val="32"/>
    <w:qFormat/>
    <w:rsid w:val="00AF2022"/>
    <w:rPr>
      <w:b/>
      <w:bCs/>
      <w:smallCaps/>
      <w:color w:val="C0504D"/>
      <w:spacing w:val="5"/>
      <w:u w:val="single"/>
    </w:rPr>
  </w:style>
  <w:style w:type="table" w:customStyle="1" w:styleId="292">
    <w:name w:val="شبكة جدول29"/>
    <w:basedOn w:val="aa"/>
    <w:next w:val="af5"/>
    <w:uiPriority w:val="59"/>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8">
    <w:name w:val="عنوان فرعي1"/>
    <w:basedOn w:val="a8"/>
    <w:next w:val="a8"/>
    <w:uiPriority w:val="11"/>
    <w:qFormat/>
    <w:rsid w:val="00AF2022"/>
    <w:pPr>
      <w:widowControl/>
      <w:numPr>
        <w:ilvl w:val="1"/>
      </w:numPr>
      <w:bidi w:val="0"/>
      <w:adjustRightInd/>
      <w:spacing w:after="160" w:line="259" w:lineRule="auto"/>
      <w:ind w:firstLine="284"/>
      <w:jc w:val="left"/>
      <w:textAlignment w:val="auto"/>
    </w:pPr>
    <w:rPr>
      <w:rFonts w:ascii="Calibri" w:hAnsi="Calibri" w:cs="Arial"/>
      <w:color w:val="5A5A5A"/>
      <w:spacing w:val="15"/>
      <w:sz w:val="22"/>
      <w:szCs w:val="22"/>
    </w:rPr>
  </w:style>
  <w:style w:type="paragraph" w:styleId="affffffffa">
    <w:name w:val="Normal Indent"/>
    <w:aliases w:val="نمط عادي وسطية أهل السنة"/>
    <w:basedOn w:val="a8"/>
    <w:rsid w:val="00AF2022"/>
    <w:pPr>
      <w:widowControl/>
      <w:adjustRightInd/>
      <w:spacing w:after="200" w:line="276" w:lineRule="auto"/>
      <w:ind w:left="720"/>
      <w:jc w:val="left"/>
      <w:textAlignment w:val="auto"/>
    </w:pPr>
    <w:rPr>
      <w:rFonts w:ascii="Calibri" w:eastAsia="Calibri" w:hAnsi="Calibri" w:cs="Arial"/>
      <w:sz w:val="22"/>
      <w:szCs w:val="22"/>
    </w:rPr>
  </w:style>
  <w:style w:type="paragraph" w:customStyle="1" w:styleId="msonormalcxspmiddle">
    <w:name w:val="msonormal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last">
    <w:name w:val="msonormalcxsplast"/>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middlecxsplast">
    <w:name w:val="msonormalcxspmiddlecxsplast"/>
    <w:basedOn w:val="a8"/>
    <w:uiPriority w:val="99"/>
    <w:rsid w:val="00AF2022"/>
    <w:pPr>
      <w:widowControl/>
      <w:bidi w:val="0"/>
      <w:adjustRightInd/>
      <w:spacing w:before="100" w:beforeAutospacing="1" w:after="100" w:afterAutospacing="1" w:line="240" w:lineRule="auto"/>
      <w:jc w:val="left"/>
      <w:textAlignment w:val="auto"/>
    </w:pPr>
  </w:style>
  <w:style w:type="character" w:customStyle="1" w:styleId="FootnoteTextChar2">
    <w:name w:val="Footnote Text Char2"/>
    <w:semiHidden/>
    <w:locked/>
    <w:rsid w:val="00AF2022"/>
    <w:rPr>
      <w:color w:val="000000"/>
      <w:sz w:val="28"/>
      <w:szCs w:val="28"/>
      <w:lang w:val="en-US" w:eastAsia="ar-SA" w:bidi="ar-SA"/>
    </w:rPr>
  </w:style>
  <w:style w:type="paragraph" w:customStyle="1" w:styleId="streamitemcontent">
    <w:name w:val="streamitemcontent"/>
    <w:basedOn w:val="a8"/>
    <w:uiPriority w:val="99"/>
    <w:rsid w:val="00AF2022"/>
    <w:pPr>
      <w:widowControl/>
      <w:bidi w:val="0"/>
      <w:adjustRightInd/>
      <w:spacing w:before="100" w:beforeAutospacing="1" w:after="100" w:afterAutospacing="1" w:line="240" w:lineRule="auto"/>
      <w:jc w:val="left"/>
      <w:textAlignment w:val="auto"/>
    </w:pPr>
    <w:rPr>
      <w:rFonts w:ascii="Calibri" w:hAnsi="Calibri"/>
    </w:rPr>
  </w:style>
  <w:style w:type="character" w:customStyle="1" w:styleId="rakoba23">
    <w:name w:val="rakoba23"/>
    <w:rsid w:val="00AF2022"/>
  </w:style>
  <w:style w:type="paragraph" w:customStyle="1" w:styleId="CharChar2CharChar">
    <w:name w:val="Char Char2 Char Char"/>
    <w:basedOn w:val="a8"/>
    <w:uiPriority w:val="99"/>
    <w:rsid w:val="00AF2022"/>
    <w:pPr>
      <w:widowControl/>
      <w:adjustRightInd/>
      <w:spacing w:line="240" w:lineRule="auto"/>
      <w:jc w:val="left"/>
      <w:textAlignment w:val="auto"/>
    </w:pPr>
    <w:rPr>
      <w:rFonts w:cs="Traditional Arabic"/>
      <w:sz w:val="20"/>
      <w:szCs w:val="20"/>
      <w:lang w:eastAsia="ar-SA" w:bidi="ar-EG"/>
    </w:rPr>
  </w:style>
  <w:style w:type="character" w:customStyle="1" w:styleId="CharChar51">
    <w:name w:val="Char Char51"/>
    <w:locked/>
    <w:rsid w:val="00AF2022"/>
    <w:rPr>
      <w:rFonts w:cs="Simplified Arabic"/>
      <w:position w:val="10"/>
      <w:szCs w:val="28"/>
      <w:lang w:val="en-US" w:eastAsia="en-US" w:bidi="ar-SA"/>
    </w:rPr>
  </w:style>
  <w:style w:type="character" w:customStyle="1" w:styleId="spc">
    <w:name w:val="spc"/>
    <w:rsid w:val="00AF2022"/>
  </w:style>
  <w:style w:type="character" w:customStyle="1" w:styleId="Char1CharChar">
    <w:name w:val="Char1 Char Char"/>
    <w:locked/>
    <w:rsid w:val="00AF2022"/>
    <w:rPr>
      <w:rFonts w:ascii="Calibri" w:hAnsi="Calibri" w:cs="Arial" w:hint="default"/>
      <w:color w:val="000000"/>
      <w:sz w:val="28"/>
      <w:szCs w:val="28"/>
      <w:lang w:val="en-US" w:eastAsia="ar-SA" w:bidi="ar-SA"/>
    </w:rPr>
  </w:style>
  <w:style w:type="character" w:customStyle="1" w:styleId="lineheight">
    <w:name w:val="line_height"/>
    <w:rsid w:val="00AF2022"/>
  </w:style>
  <w:style w:type="paragraph" w:customStyle="1" w:styleId="msonormalcxspmiddlecxspmiddle">
    <w:name w:val="msonormalcxspmiddle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a3">
    <w:name w:val="متن تعداد"/>
    <w:basedOn w:val="1f8"/>
    <w:link w:val="Charffff1"/>
    <w:qFormat/>
    <w:rsid w:val="00AF2022"/>
    <w:pPr>
      <w:numPr>
        <w:numId w:val="16"/>
      </w:numPr>
      <w:contextualSpacing/>
      <w:jc w:val="both"/>
    </w:pPr>
    <w:rPr>
      <w:rFonts w:ascii="adwa-assalaf" w:hAnsi="adwa-assalaf" w:cs="adwa-assalaf"/>
      <w:color w:val="000000"/>
      <w:sz w:val="32"/>
      <w:szCs w:val="36"/>
      <w:lang w:eastAsia="ar-SA" w:bidi="ar-SA"/>
    </w:rPr>
  </w:style>
  <w:style w:type="character" w:customStyle="1" w:styleId="Charffff1">
    <w:name w:val="متن تعداد Char"/>
    <w:link w:val="a3"/>
    <w:rsid w:val="00AF2022"/>
    <w:rPr>
      <w:rFonts w:ascii="adwa-assalaf" w:hAnsi="adwa-assalaf" w:cs="adwa-assalaf"/>
      <w:color w:val="000000"/>
      <w:sz w:val="32"/>
      <w:szCs w:val="36"/>
      <w:lang w:eastAsia="ar-SA"/>
    </w:rPr>
  </w:style>
  <w:style w:type="paragraph" w:customStyle="1" w:styleId="affffffffb">
    <w:name w:val="الحاشية"/>
    <w:basedOn w:val="af0"/>
    <w:link w:val="Charffff2"/>
    <w:qFormat/>
    <w:rsid w:val="00AF2022"/>
    <w:pPr>
      <w:widowControl/>
      <w:adjustRightInd/>
      <w:spacing w:line="240" w:lineRule="auto"/>
      <w:ind w:left="652" w:hanging="425"/>
      <w:textAlignment w:val="auto"/>
    </w:pPr>
    <w:rPr>
      <w:rFonts w:ascii="adwa-assalaf" w:hAnsi="adwa-assalaf" w:cs="adwa-assalaf"/>
      <w:position w:val="10"/>
      <w:sz w:val="26"/>
      <w:szCs w:val="24"/>
    </w:rPr>
  </w:style>
  <w:style w:type="character" w:customStyle="1" w:styleId="Charffff2">
    <w:name w:val="الحاشية Char"/>
    <w:link w:val="affffffffb"/>
    <w:rsid w:val="00AF2022"/>
    <w:rPr>
      <w:rFonts w:ascii="adwa-assalaf" w:hAnsi="adwa-assalaf" w:cs="adwa-assalaf"/>
      <w:position w:val="10"/>
      <w:sz w:val="26"/>
      <w:szCs w:val="24"/>
    </w:rPr>
  </w:style>
  <w:style w:type="character" w:customStyle="1" w:styleId="spellingerror">
    <w:name w:val="spellingerror"/>
    <w:rsid w:val="00AF2022"/>
  </w:style>
  <w:style w:type="paragraph" w:customStyle="1" w:styleId="rteright">
    <w:name w:val="rteright"/>
    <w:basedOn w:val="a8"/>
    <w:rsid w:val="00AF2022"/>
    <w:pPr>
      <w:widowControl/>
      <w:bidi w:val="0"/>
      <w:adjustRightInd/>
      <w:spacing w:before="100" w:beforeAutospacing="1" w:after="100" w:afterAutospacing="1" w:line="240" w:lineRule="auto"/>
      <w:jc w:val="left"/>
      <w:textAlignment w:val="auto"/>
    </w:pPr>
  </w:style>
  <w:style w:type="character" w:customStyle="1" w:styleId="Char18">
    <w:name w:val="نص في بالون Char1"/>
    <w:uiPriority w:val="99"/>
    <w:semiHidden/>
    <w:rsid w:val="00AF2022"/>
    <w:rPr>
      <w:rFonts w:ascii="Tahoma" w:hAnsi="Tahoma" w:cs="Tahoma"/>
      <w:sz w:val="16"/>
      <w:szCs w:val="16"/>
    </w:rPr>
  </w:style>
  <w:style w:type="character" w:customStyle="1" w:styleId="edit-big">
    <w:name w:val="edit-big"/>
    <w:rsid w:val="00AF2022"/>
  </w:style>
  <w:style w:type="character" w:customStyle="1" w:styleId="search-keys">
    <w:name w:val="search-keys"/>
    <w:rsid w:val="00AF2022"/>
  </w:style>
  <w:style w:type="character" w:customStyle="1" w:styleId="Char19">
    <w:name w:val="نص تعليق ختامي Char1"/>
    <w:uiPriority w:val="99"/>
    <w:semiHidden/>
    <w:rsid w:val="00AF2022"/>
    <w:rPr>
      <w:lang w:eastAsia="en-US"/>
    </w:rPr>
  </w:style>
  <w:style w:type="numbering" w:customStyle="1" w:styleId="12100">
    <w:name w:val="بلا قائمة1210"/>
    <w:next w:val="ab"/>
    <w:uiPriority w:val="99"/>
    <w:semiHidden/>
    <w:unhideWhenUsed/>
    <w:rsid w:val="00AF2022"/>
  </w:style>
  <w:style w:type="character" w:customStyle="1" w:styleId="2Char11">
    <w:name w:val="نص أساسي 2 Char1"/>
    <w:uiPriority w:val="99"/>
    <w:semiHidden/>
    <w:rsid w:val="00AF2022"/>
    <w:rPr>
      <w:sz w:val="36"/>
      <w:szCs w:val="36"/>
      <w:lang w:eastAsia="en-US"/>
    </w:rPr>
  </w:style>
  <w:style w:type="character" w:customStyle="1" w:styleId="Char1a">
    <w:name w:val="نص أساسي بمسافة بادئة Char1"/>
    <w:uiPriority w:val="99"/>
    <w:semiHidden/>
    <w:rsid w:val="00AF2022"/>
    <w:rPr>
      <w:sz w:val="36"/>
      <w:szCs w:val="36"/>
      <w:lang w:eastAsia="en-US"/>
    </w:rPr>
  </w:style>
  <w:style w:type="character" w:customStyle="1" w:styleId="apple-converted-space1">
    <w:name w:val="apple-converted-space1"/>
    <w:rsid w:val="00AF2022"/>
  </w:style>
  <w:style w:type="character" w:customStyle="1" w:styleId="Char23">
    <w:name w:val="رأس الصفحة Char2"/>
    <w:uiPriority w:val="99"/>
    <w:rsid w:val="00AF2022"/>
    <w:rPr>
      <w:rFonts w:cs="Traditional Arabic"/>
      <w:sz w:val="28"/>
      <w:szCs w:val="28"/>
    </w:rPr>
  </w:style>
  <w:style w:type="character" w:customStyle="1" w:styleId="Char24">
    <w:name w:val="تذييل الصفحة Char2"/>
    <w:uiPriority w:val="99"/>
    <w:rsid w:val="00AF2022"/>
    <w:rPr>
      <w:rFonts w:cs="Traditional Arabic"/>
      <w:sz w:val="28"/>
      <w:szCs w:val="28"/>
    </w:rPr>
  </w:style>
  <w:style w:type="character" w:customStyle="1" w:styleId="Char25">
    <w:name w:val="نص في بالون Char2"/>
    <w:uiPriority w:val="99"/>
    <w:semiHidden/>
    <w:rsid w:val="00AF2022"/>
    <w:rPr>
      <w:rFonts w:ascii="Tahoma" w:hAnsi="Tahoma" w:cs="Tahoma"/>
      <w:sz w:val="16"/>
      <w:szCs w:val="16"/>
    </w:rPr>
  </w:style>
  <w:style w:type="character" w:customStyle="1" w:styleId="3Char10">
    <w:name w:val="عنوان 3 Char1"/>
    <w:rsid w:val="00AF2022"/>
    <w:rPr>
      <w:rFonts w:ascii="Times New Roman" w:eastAsia="Times New Roman" w:hAnsi="Times New Roman" w:cs="Times New Roman"/>
      <w:b/>
      <w:bCs/>
      <w:sz w:val="40"/>
      <w:szCs w:val="40"/>
    </w:rPr>
  </w:style>
  <w:style w:type="paragraph" w:customStyle="1" w:styleId="rteright1">
    <w:name w:val="rteright1"/>
    <w:basedOn w:val="a8"/>
    <w:rsid w:val="00AF2022"/>
    <w:pPr>
      <w:widowControl/>
      <w:bidi w:val="0"/>
      <w:adjustRightInd/>
      <w:spacing w:before="100" w:beforeAutospacing="1" w:after="100" w:afterAutospacing="1" w:line="240" w:lineRule="auto"/>
      <w:jc w:val="left"/>
      <w:textAlignment w:val="auto"/>
    </w:pPr>
  </w:style>
  <w:style w:type="character" w:customStyle="1" w:styleId="Char1b">
    <w:name w:val="بلا تباعد Char1"/>
    <w:uiPriority w:val="1"/>
    <w:rsid w:val="00AF2022"/>
    <w:rPr>
      <w:rFonts w:eastAsia="Times New Roman"/>
    </w:rPr>
  </w:style>
  <w:style w:type="character" w:customStyle="1" w:styleId="Char1c">
    <w:name w:val="فقرة جديدة Char1"/>
    <w:locked/>
    <w:rsid w:val="00AF2022"/>
    <w:rPr>
      <w:rFonts w:ascii="Times New Roman" w:eastAsia="Times New Roman" w:hAnsi="Times New Roman" w:cs="Traditional Arabic"/>
      <w:sz w:val="36"/>
      <w:szCs w:val="36"/>
    </w:rPr>
  </w:style>
  <w:style w:type="paragraph" w:customStyle="1" w:styleId="1ff9">
    <w:name w:val="فقرة جديدة1"/>
    <w:basedOn w:val="29"/>
    <w:rsid w:val="00AF2022"/>
    <w:pPr>
      <w:tabs>
        <w:tab w:val="left" w:pos="3993"/>
      </w:tabs>
      <w:spacing w:after="0" w:line="500" w:lineRule="exact"/>
      <w:jc w:val="lowKashida"/>
    </w:pPr>
    <w:rPr>
      <w:rFonts w:ascii="Times New Roman" w:hAnsi="Times New Roman" w:cs="Traditional Arabic"/>
      <w:sz w:val="36"/>
      <w:szCs w:val="36"/>
    </w:rPr>
  </w:style>
  <w:style w:type="character" w:customStyle="1" w:styleId="2Char20">
    <w:name w:val="نص أساسي 2 Char2"/>
    <w:uiPriority w:val="99"/>
    <w:semiHidden/>
    <w:rsid w:val="00AF2022"/>
    <w:rPr>
      <w:rFonts w:cs="Traditional Arabic"/>
      <w:sz w:val="28"/>
      <w:szCs w:val="28"/>
    </w:rPr>
  </w:style>
  <w:style w:type="character" w:customStyle="1" w:styleId="apple-converted-space2">
    <w:name w:val="apple-converted-space2"/>
    <w:rsid w:val="00AF2022"/>
  </w:style>
  <w:style w:type="character" w:customStyle="1" w:styleId="Char30">
    <w:name w:val="رأس الصفحة Char3"/>
    <w:uiPriority w:val="99"/>
    <w:rsid w:val="00AF2022"/>
    <w:rPr>
      <w:rFonts w:cs="Traditional Arabic"/>
      <w:sz w:val="28"/>
      <w:szCs w:val="28"/>
    </w:rPr>
  </w:style>
  <w:style w:type="character" w:customStyle="1" w:styleId="Char31">
    <w:name w:val="تذييل الصفحة Char3"/>
    <w:uiPriority w:val="99"/>
    <w:rsid w:val="00AF2022"/>
    <w:rPr>
      <w:rFonts w:cs="Traditional Arabic"/>
      <w:sz w:val="28"/>
      <w:szCs w:val="28"/>
    </w:rPr>
  </w:style>
  <w:style w:type="character" w:customStyle="1" w:styleId="Char32">
    <w:name w:val="نص في بالون Char3"/>
    <w:uiPriority w:val="99"/>
    <w:semiHidden/>
    <w:rsid w:val="00AF2022"/>
    <w:rPr>
      <w:rFonts w:ascii="Tahoma" w:hAnsi="Tahoma" w:cs="Tahoma"/>
      <w:sz w:val="16"/>
      <w:szCs w:val="16"/>
    </w:rPr>
  </w:style>
  <w:style w:type="character" w:customStyle="1" w:styleId="2Char21">
    <w:name w:val="عنوان 2 Char2"/>
    <w:rsid w:val="00AF2022"/>
    <w:rPr>
      <w:rFonts w:ascii="Arial" w:eastAsia="Times New Roman" w:hAnsi="Arial" w:cs="Times New Roman"/>
      <w:b/>
      <w:bCs/>
      <w:sz w:val="24"/>
      <w:szCs w:val="40"/>
    </w:rPr>
  </w:style>
  <w:style w:type="character" w:customStyle="1" w:styleId="3Char20">
    <w:name w:val="عنوان 3 Char2"/>
    <w:rsid w:val="00AF2022"/>
    <w:rPr>
      <w:rFonts w:ascii="Times New Roman" w:eastAsia="Times New Roman" w:hAnsi="Times New Roman" w:cs="Times New Roman"/>
      <w:b/>
      <w:bCs/>
      <w:sz w:val="40"/>
      <w:szCs w:val="40"/>
    </w:rPr>
  </w:style>
  <w:style w:type="paragraph" w:customStyle="1" w:styleId="rteright2">
    <w:name w:val="rteright2"/>
    <w:basedOn w:val="a8"/>
    <w:rsid w:val="00AF2022"/>
    <w:pPr>
      <w:widowControl/>
      <w:bidi w:val="0"/>
      <w:adjustRightInd/>
      <w:spacing w:before="100" w:beforeAutospacing="1" w:after="100" w:afterAutospacing="1" w:line="240" w:lineRule="auto"/>
      <w:jc w:val="left"/>
      <w:textAlignment w:val="auto"/>
    </w:pPr>
  </w:style>
  <w:style w:type="character" w:customStyle="1" w:styleId="Char26">
    <w:name w:val="بلا تباعد Char2"/>
    <w:uiPriority w:val="1"/>
    <w:rsid w:val="00AF2022"/>
    <w:rPr>
      <w:rFonts w:eastAsia="Times New Roman"/>
    </w:rPr>
  </w:style>
  <w:style w:type="character" w:customStyle="1" w:styleId="Char33">
    <w:name w:val="نص حاشية سفلية Char3"/>
    <w:uiPriority w:val="99"/>
    <w:rsid w:val="00AF2022"/>
    <w:rPr>
      <w:rFonts w:cs="Traditional Arabic"/>
      <w:sz w:val="20"/>
      <w:szCs w:val="20"/>
    </w:rPr>
  </w:style>
  <w:style w:type="character" w:customStyle="1" w:styleId="apple-converted-space3">
    <w:name w:val="apple-converted-space3"/>
    <w:rsid w:val="00AF2022"/>
  </w:style>
  <w:style w:type="character" w:customStyle="1" w:styleId="Char40">
    <w:name w:val="رأس الصفحة Char4"/>
    <w:uiPriority w:val="99"/>
    <w:rsid w:val="00AF2022"/>
    <w:rPr>
      <w:rFonts w:cs="Traditional Arabic"/>
      <w:sz w:val="28"/>
      <w:szCs w:val="28"/>
    </w:rPr>
  </w:style>
  <w:style w:type="character" w:customStyle="1" w:styleId="Char41">
    <w:name w:val="تذييل الصفحة Char4"/>
    <w:uiPriority w:val="99"/>
    <w:rsid w:val="00AF2022"/>
    <w:rPr>
      <w:rFonts w:cs="Traditional Arabic"/>
      <w:sz w:val="28"/>
      <w:szCs w:val="28"/>
    </w:rPr>
  </w:style>
  <w:style w:type="character" w:customStyle="1" w:styleId="Char42">
    <w:name w:val="نص في بالون Char4"/>
    <w:uiPriority w:val="99"/>
    <w:semiHidden/>
    <w:rsid w:val="00AF2022"/>
    <w:rPr>
      <w:rFonts w:ascii="Tahoma" w:hAnsi="Tahoma" w:cs="Tahoma"/>
      <w:sz w:val="16"/>
      <w:szCs w:val="16"/>
    </w:rPr>
  </w:style>
  <w:style w:type="character" w:customStyle="1" w:styleId="2Char30">
    <w:name w:val="عنوان 2 Char3"/>
    <w:rsid w:val="00AF2022"/>
    <w:rPr>
      <w:rFonts w:ascii="Arial" w:eastAsia="Times New Roman" w:hAnsi="Arial" w:cs="Times New Roman"/>
      <w:b/>
      <w:bCs/>
      <w:sz w:val="24"/>
      <w:szCs w:val="40"/>
    </w:rPr>
  </w:style>
  <w:style w:type="character" w:customStyle="1" w:styleId="3Char30">
    <w:name w:val="عنوان 3 Char3"/>
    <w:rsid w:val="00AF2022"/>
    <w:rPr>
      <w:rFonts w:ascii="Times New Roman" w:eastAsia="Times New Roman" w:hAnsi="Times New Roman" w:cs="Times New Roman"/>
      <w:b/>
      <w:bCs/>
      <w:sz w:val="40"/>
      <w:szCs w:val="40"/>
    </w:rPr>
  </w:style>
  <w:style w:type="paragraph" w:customStyle="1" w:styleId="rteright3">
    <w:name w:val="rteright3"/>
    <w:basedOn w:val="a8"/>
    <w:rsid w:val="00AF2022"/>
    <w:pPr>
      <w:widowControl/>
      <w:bidi w:val="0"/>
      <w:adjustRightInd/>
      <w:spacing w:before="100" w:beforeAutospacing="1" w:after="100" w:afterAutospacing="1" w:line="240" w:lineRule="auto"/>
      <w:jc w:val="left"/>
      <w:textAlignment w:val="auto"/>
    </w:pPr>
  </w:style>
  <w:style w:type="character" w:customStyle="1" w:styleId="Char34">
    <w:name w:val="بلا تباعد Char3"/>
    <w:uiPriority w:val="1"/>
    <w:rsid w:val="00AF2022"/>
    <w:rPr>
      <w:rFonts w:eastAsia="Times New Roman"/>
    </w:rPr>
  </w:style>
  <w:style w:type="character" w:customStyle="1" w:styleId="Char43">
    <w:name w:val="نص حاشية سفلية Char4"/>
    <w:uiPriority w:val="99"/>
    <w:rsid w:val="00AF2022"/>
    <w:rPr>
      <w:rFonts w:cs="Traditional Arabic"/>
      <w:sz w:val="20"/>
      <w:szCs w:val="20"/>
    </w:rPr>
  </w:style>
  <w:style w:type="character" w:customStyle="1" w:styleId="apple-converted-space4">
    <w:name w:val="apple-converted-space4"/>
    <w:rsid w:val="00AF2022"/>
  </w:style>
  <w:style w:type="character" w:customStyle="1" w:styleId="Char50">
    <w:name w:val="رأس الصفحة Char5"/>
    <w:uiPriority w:val="99"/>
    <w:rsid w:val="00AF2022"/>
    <w:rPr>
      <w:rFonts w:cs="Traditional Arabic"/>
      <w:sz w:val="28"/>
      <w:szCs w:val="28"/>
    </w:rPr>
  </w:style>
  <w:style w:type="character" w:customStyle="1" w:styleId="Char51">
    <w:name w:val="تذييل الصفحة Char5"/>
    <w:uiPriority w:val="99"/>
    <w:rsid w:val="00AF2022"/>
    <w:rPr>
      <w:rFonts w:cs="Traditional Arabic"/>
      <w:sz w:val="28"/>
      <w:szCs w:val="28"/>
    </w:rPr>
  </w:style>
  <w:style w:type="character" w:customStyle="1" w:styleId="Char52">
    <w:name w:val="نص في بالون Char5"/>
    <w:uiPriority w:val="99"/>
    <w:semiHidden/>
    <w:rsid w:val="00AF2022"/>
    <w:rPr>
      <w:rFonts w:ascii="Tahoma" w:hAnsi="Tahoma" w:cs="Tahoma"/>
      <w:sz w:val="16"/>
      <w:szCs w:val="16"/>
    </w:rPr>
  </w:style>
  <w:style w:type="character" w:customStyle="1" w:styleId="2Char40">
    <w:name w:val="عنوان 2 Char4"/>
    <w:rsid w:val="00AF2022"/>
    <w:rPr>
      <w:rFonts w:ascii="Arial" w:eastAsia="Times New Roman" w:hAnsi="Arial" w:cs="Times New Roman"/>
      <w:b/>
      <w:bCs/>
      <w:sz w:val="24"/>
      <w:szCs w:val="40"/>
    </w:rPr>
  </w:style>
  <w:style w:type="character" w:customStyle="1" w:styleId="3Char40">
    <w:name w:val="عنوان 3 Char4"/>
    <w:rsid w:val="00AF2022"/>
    <w:rPr>
      <w:rFonts w:ascii="Times New Roman" w:eastAsia="Times New Roman" w:hAnsi="Times New Roman" w:cs="Times New Roman"/>
      <w:b/>
      <w:bCs/>
      <w:sz w:val="40"/>
      <w:szCs w:val="40"/>
    </w:rPr>
  </w:style>
  <w:style w:type="paragraph" w:customStyle="1" w:styleId="rteright4">
    <w:name w:val="rteright4"/>
    <w:basedOn w:val="a8"/>
    <w:rsid w:val="00AF2022"/>
    <w:pPr>
      <w:widowControl/>
      <w:bidi w:val="0"/>
      <w:adjustRightInd/>
      <w:spacing w:before="100" w:beforeAutospacing="1" w:after="100" w:afterAutospacing="1" w:line="240" w:lineRule="auto"/>
      <w:jc w:val="left"/>
      <w:textAlignment w:val="auto"/>
    </w:pPr>
  </w:style>
  <w:style w:type="character" w:customStyle="1" w:styleId="Char44">
    <w:name w:val="بلا تباعد Char4"/>
    <w:uiPriority w:val="1"/>
    <w:rsid w:val="00AF2022"/>
    <w:rPr>
      <w:rFonts w:eastAsia="Times New Roman"/>
    </w:rPr>
  </w:style>
  <w:style w:type="paragraph" w:customStyle="1" w:styleId="1ffa">
    <w:name w:val="عنوان رئيسي1"/>
    <w:basedOn w:val="a8"/>
    <w:next w:val="a8"/>
    <w:autoRedefine/>
    <w:rsid w:val="00AF2022"/>
    <w:pPr>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 w:val="32"/>
      <w:szCs w:val="72"/>
      <w:lang w:eastAsia="ar-SA"/>
    </w:rPr>
  </w:style>
  <w:style w:type="character" w:customStyle="1" w:styleId="2Char50">
    <w:name w:val="عنوان 2 Char5"/>
    <w:rsid w:val="00AF2022"/>
    <w:rPr>
      <w:rFonts w:ascii="Arial" w:hAnsi="Arial" w:cs="Shurooq 19"/>
      <w:b/>
      <w:bCs/>
      <w:noProof/>
      <w:sz w:val="24"/>
      <w:szCs w:val="40"/>
      <w:lang w:eastAsia="ar-SA"/>
    </w:rPr>
  </w:style>
  <w:style w:type="character" w:customStyle="1" w:styleId="3Char50">
    <w:name w:val="عنوان 3 Char5"/>
    <w:rsid w:val="00AF2022"/>
    <w:rPr>
      <w:rFonts w:ascii="Arial" w:hAnsi="Arial" w:cs="AL-Mateen"/>
      <w:b/>
      <w:noProof/>
      <w:color w:val="000000"/>
      <w:sz w:val="26"/>
      <w:szCs w:val="32"/>
      <w:lang w:eastAsia="ar-SA"/>
    </w:rPr>
  </w:style>
  <w:style w:type="character" w:customStyle="1" w:styleId="Char1d">
    <w:name w:val="نص عادي Char1"/>
    <w:uiPriority w:val="99"/>
    <w:rsid w:val="00AF2022"/>
    <w:rPr>
      <w:rFonts w:ascii="Courier New" w:hAnsi="Courier New" w:cs="Courier New"/>
      <w:lang w:eastAsia="ar-SA"/>
    </w:rPr>
  </w:style>
  <w:style w:type="character" w:customStyle="1" w:styleId="Char60">
    <w:name w:val="رأس الصفحة Char6"/>
    <w:uiPriority w:val="99"/>
    <w:rsid w:val="00AF2022"/>
    <w:rPr>
      <w:rFonts w:cs="Traditional Arabic"/>
      <w:lang w:eastAsia="ar-SA"/>
    </w:rPr>
  </w:style>
  <w:style w:type="character" w:customStyle="1" w:styleId="Char1e">
    <w:name w:val="نص تعليق Char1"/>
    <w:uiPriority w:val="99"/>
    <w:rsid w:val="00AF2022"/>
    <w:rPr>
      <w:rFonts w:cs="Traditional Arabic"/>
      <w:szCs w:val="28"/>
      <w:lang w:eastAsia="ar-SA"/>
    </w:rPr>
  </w:style>
  <w:style w:type="character" w:customStyle="1" w:styleId="Char1f">
    <w:name w:val="موضوع تعليق Char1"/>
    <w:uiPriority w:val="99"/>
    <w:rsid w:val="00AF2022"/>
    <w:rPr>
      <w:rFonts w:ascii="Traditional Arabic" w:eastAsia="Times New Roman" w:hAnsi="Traditional Arabic" w:cs="Traditional Arabic"/>
      <w:b/>
      <w:bCs/>
      <w:color w:val="000000"/>
      <w:sz w:val="20"/>
      <w:szCs w:val="28"/>
      <w:lang w:eastAsia="ar-SA"/>
    </w:rPr>
  </w:style>
  <w:style w:type="character" w:customStyle="1" w:styleId="Char1f0">
    <w:name w:val="نص أساسي Char1"/>
    <w:uiPriority w:val="99"/>
    <w:rsid w:val="00AF2022"/>
    <w:rPr>
      <w:rFonts w:cs="Traditional Arabic"/>
      <w:sz w:val="24"/>
      <w:szCs w:val="40"/>
      <w:lang w:val="fr-FR" w:eastAsia="ar-SA"/>
    </w:rPr>
  </w:style>
  <w:style w:type="character" w:customStyle="1" w:styleId="Char27">
    <w:name w:val="نص تعليق ختامي Char2"/>
    <w:uiPriority w:val="99"/>
    <w:rsid w:val="00AF2022"/>
    <w:rPr>
      <w:rFonts w:cs="Traditional Arabic"/>
      <w:lang w:eastAsia="ar-SA"/>
    </w:rPr>
  </w:style>
  <w:style w:type="character" w:customStyle="1" w:styleId="Char61">
    <w:name w:val="نص في بالون Char6"/>
    <w:uiPriority w:val="99"/>
    <w:rsid w:val="00AF2022"/>
    <w:rPr>
      <w:rFonts w:cs="Tahoma"/>
      <w:sz w:val="16"/>
      <w:szCs w:val="16"/>
      <w:lang w:eastAsia="ar-SA"/>
    </w:rPr>
  </w:style>
  <w:style w:type="character" w:customStyle="1" w:styleId="Char1f1">
    <w:name w:val="نص ماكرو Char1"/>
    <w:uiPriority w:val="99"/>
    <w:rsid w:val="00AF2022"/>
    <w:rPr>
      <w:rFonts w:ascii="Courier New" w:hAnsi="Courier New" w:cs="Courier New"/>
      <w:color w:val="000000"/>
      <w:lang w:eastAsia="ar-SA"/>
    </w:rPr>
  </w:style>
  <w:style w:type="character" w:customStyle="1" w:styleId="Char62">
    <w:name w:val="تذييل الصفحة Char6"/>
    <w:uiPriority w:val="99"/>
    <w:rsid w:val="00AF2022"/>
    <w:rPr>
      <w:rFonts w:cs="Traditional Arabic"/>
      <w:sz w:val="40"/>
      <w:szCs w:val="40"/>
      <w:lang w:eastAsia="ar-SA"/>
    </w:rPr>
  </w:style>
  <w:style w:type="character" w:customStyle="1" w:styleId="Char28">
    <w:name w:val="فقرة جديدة Char2"/>
    <w:locked/>
    <w:rsid w:val="00AF2022"/>
    <w:rPr>
      <w:rFonts w:cs="Traditional Arabic"/>
      <w:sz w:val="36"/>
      <w:szCs w:val="36"/>
    </w:rPr>
  </w:style>
  <w:style w:type="paragraph" w:customStyle="1" w:styleId="2f8">
    <w:name w:val="فقرة جديدة2"/>
    <w:basedOn w:val="a8"/>
    <w:next w:val="a8"/>
    <w:rsid w:val="00AF2022"/>
    <w:pPr>
      <w:widowControl/>
      <w:tabs>
        <w:tab w:val="left" w:pos="3993"/>
      </w:tabs>
      <w:adjustRightInd/>
      <w:spacing w:line="500" w:lineRule="exact"/>
      <w:jc w:val="lowKashida"/>
      <w:textAlignment w:val="auto"/>
    </w:pPr>
    <w:rPr>
      <w:rFonts w:cs="Traditional Arabic"/>
      <w:sz w:val="36"/>
      <w:szCs w:val="36"/>
    </w:rPr>
  </w:style>
  <w:style w:type="character" w:customStyle="1" w:styleId="2Char12">
    <w:name w:val="نص أساسي بمسافة بادئة 2 Char1"/>
    <w:rsid w:val="00AF2022"/>
    <w:rPr>
      <w:rFonts w:cs="Traditional Arabic"/>
      <w:sz w:val="40"/>
      <w:szCs w:val="40"/>
      <w:lang w:eastAsia="ar-SA"/>
    </w:rPr>
  </w:style>
  <w:style w:type="character" w:customStyle="1" w:styleId="apple-converted-space5">
    <w:name w:val="apple-converted-space5"/>
    <w:rsid w:val="00AF2022"/>
  </w:style>
  <w:style w:type="character" w:customStyle="1" w:styleId="2Char31">
    <w:name w:val="نص أساسي 2 Char3"/>
    <w:uiPriority w:val="99"/>
    <w:rsid w:val="00AF2022"/>
    <w:rPr>
      <w:sz w:val="24"/>
      <w:szCs w:val="24"/>
    </w:rPr>
  </w:style>
  <w:style w:type="character" w:customStyle="1" w:styleId="Char29">
    <w:name w:val="نص أساسي بمسافة بادئة Char2"/>
    <w:uiPriority w:val="99"/>
    <w:rsid w:val="00AF2022"/>
    <w:rPr>
      <w:rFonts w:ascii="Calibri" w:hAnsi="Calibri"/>
      <w:sz w:val="24"/>
      <w:szCs w:val="24"/>
    </w:rPr>
  </w:style>
  <w:style w:type="paragraph" w:customStyle="1" w:styleId="paragraph1">
    <w:name w:val="paragraph1"/>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1">
    <w:name w:val="normaltextrun1"/>
    <w:rsid w:val="00AF2022"/>
  </w:style>
  <w:style w:type="character" w:customStyle="1" w:styleId="eop1">
    <w:name w:val="eop1"/>
    <w:rsid w:val="00AF2022"/>
  </w:style>
  <w:style w:type="character" w:customStyle="1" w:styleId="spellingerror1">
    <w:name w:val="spellingerror1"/>
    <w:rsid w:val="00AF2022"/>
  </w:style>
  <w:style w:type="character" w:customStyle="1" w:styleId="Char2a">
    <w:name w:val="العنوان Char2"/>
    <w:uiPriority w:val="10"/>
    <w:rsid w:val="00AF2022"/>
    <w:rPr>
      <w:rFonts w:ascii="Cambria" w:eastAsia="Times New Roman" w:hAnsi="Cambria" w:cs="Times New Roman"/>
      <w:color w:val="17365D"/>
      <w:spacing w:val="5"/>
      <w:kern w:val="28"/>
      <w:sz w:val="52"/>
      <w:szCs w:val="52"/>
    </w:rPr>
  </w:style>
  <w:style w:type="character" w:customStyle="1" w:styleId="Char2b">
    <w:name w:val="عنوان فرعي Char2"/>
    <w:uiPriority w:val="11"/>
    <w:rsid w:val="00AF2022"/>
    <w:rPr>
      <w:rFonts w:ascii="Cambria" w:eastAsia="Times New Roman" w:hAnsi="Cambria" w:cs="Times New Roman"/>
      <w:i/>
      <w:iCs/>
      <w:color w:val="4F81BD"/>
      <w:spacing w:val="15"/>
      <w:sz w:val="24"/>
      <w:szCs w:val="24"/>
      <w:lang w:eastAsia="ar-SA"/>
    </w:rPr>
  </w:style>
  <w:style w:type="numbering" w:customStyle="1" w:styleId="68">
    <w:name w:val="بلا قائمة68"/>
    <w:next w:val="ab"/>
    <w:uiPriority w:val="99"/>
    <w:semiHidden/>
    <w:unhideWhenUsed/>
    <w:rsid w:val="002349F4"/>
  </w:style>
  <w:style w:type="character" w:customStyle="1" w:styleId="textexposedshow">
    <w:name w:val="text_exposed_show"/>
    <w:rsid w:val="002349F4"/>
  </w:style>
  <w:style w:type="numbering" w:customStyle="1" w:styleId="69">
    <w:name w:val="بلا قائمة69"/>
    <w:next w:val="ab"/>
    <w:uiPriority w:val="99"/>
    <w:semiHidden/>
    <w:unhideWhenUsed/>
    <w:rsid w:val="003D3151"/>
  </w:style>
  <w:style w:type="paragraph" w:customStyle="1" w:styleId="CharChar3CharChar">
    <w:name w:val="Char Char3 Char Char"/>
    <w:basedOn w:val="a8"/>
    <w:uiPriority w:val="99"/>
    <w:rsid w:val="003D3151"/>
    <w:pPr>
      <w:widowControl/>
      <w:adjustRightInd/>
      <w:spacing w:line="240" w:lineRule="auto"/>
      <w:jc w:val="left"/>
      <w:textAlignment w:val="auto"/>
    </w:pPr>
    <w:rPr>
      <w:rFonts w:eastAsia="Calibri"/>
    </w:rPr>
  </w:style>
  <w:style w:type="character" w:customStyle="1" w:styleId="FooterCharChar">
    <w:name w:val="Footer Char Char"/>
    <w:uiPriority w:val="99"/>
    <w:locked/>
    <w:rsid w:val="003D3151"/>
    <w:rPr>
      <w:sz w:val="48"/>
      <w:lang w:val="en-US" w:eastAsia="ar-SA" w:bidi="ar-SA"/>
    </w:rPr>
  </w:style>
  <w:style w:type="paragraph" w:customStyle="1" w:styleId="affffffffc">
    <w:name w:val="مسائل_م_الوذيناني"/>
    <w:basedOn w:val="a8"/>
    <w:link w:val="Charffff3"/>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AL-Mohanad Bold"/>
      <w:color w:val="F79646"/>
      <w:w w:val="91"/>
      <w:sz w:val="32"/>
      <w:szCs w:val="31"/>
    </w:rPr>
  </w:style>
  <w:style w:type="character" w:customStyle="1" w:styleId="Charffff3">
    <w:name w:val="مسائل_م_الوذيناني Char"/>
    <w:link w:val="affffffffc"/>
    <w:uiPriority w:val="99"/>
    <w:locked/>
    <w:rsid w:val="003D3151"/>
    <w:rPr>
      <w:rFonts w:eastAsia="Calibri" w:cs="AL-Mohanad Bold"/>
      <w:color w:val="F79646"/>
      <w:w w:val="91"/>
      <w:sz w:val="32"/>
      <w:szCs w:val="31"/>
    </w:rPr>
  </w:style>
  <w:style w:type="character" w:customStyle="1" w:styleId="CharChar61">
    <w:name w:val="Char Char61"/>
    <w:locked/>
    <w:rsid w:val="003D3151"/>
    <w:rPr>
      <w:sz w:val="40"/>
      <w:lang w:val="en-US" w:eastAsia="en-US"/>
    </w:rPr>
  </w:style>
  <w:style w:type="paragraph" w:customStyle="1" w:styleId="affffffffd">
    <w:name w:val="بلدان_م_الوذيناني"/>
    <w:basedOn w:val="a8"/>
    <w:link w:val="Charffff4"/>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2060"/>
      <w:sz w:val="36"/>
      <w:szCs w:val="35"/>
    </w:rPr>
  </w:style>
  <w:style w:type="character" w:customStyle="1" w:styleId="Charffff4">
    <w:name w:val="بلدان_م_الوذيناني Char"/>
    <w:link w:val="affffffffd"/>
    <w:uiPriority w:val="99"/>
    <w:locked/>
    <w:rsid w:val="003D3151"/>
    <w:rPr>
      <w:rFonts w:eastAsia="Calibri" w:cs="mylotus"/>
      <w:color w:val="002060"/>
      <w:sz w:val="36"/>
      <w:szCs w:val="35"/>
    </w:rPr>
  </w:style>
  <w:style w:type="paragraph" w:customStyle="1" w:styleId="affffffffe">
    <w:name w:val="كلمات_م_الوذيناني"/>
    <w:basedOn w:val="a8"/>
    <w:link w:val="Charffff5"/>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D0300"/>
      <w:sz w:val="36"/>
      <w:szCs w:val="35"/>
    </w:rPr>
  </w:style>
  <w:style w:type="character" w:customStyle="1" w:styleId="Charffff5">
    <w:name w:val="كلمات_م_الوذيناني Char"/>
    <w:link w:val="affffffffe"/>
    <w:uiPriority w:val="99"/>
    <w:locked/>
    <w:rsid w:val="003D3151"/>
    <w:rPr>
      <w:rFonts w:eastAsia="Calibri" w:cs="mylotus"/>
      <w:color w:val="FD0300"/>
      <w:sz w:val="36"/>
      <w:szCs w:val="35"/>
    </w:rPr>
  </w:style>
  <w:style w:type="paragraph" w:customStyle="1" w:styleId="afffffffff">
    <w:name w:val="إجماعات_م_الوذيناني"/>
    <w:basedOn w:val="a8"/>
    <w:link w:val="Charffff6"/>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F0"/>
      <w:sz w:val="36"/>
      <w:szCs w:val="35"/>
    </w:rPr>
  </w:style>
  <w:style w:type="character" w:customStyle="1" w:styleId="Charffff6">
    <w:name w:val="إجماعات_م_الوذيناني Char"/>
    <w:link w:val="afffffffff"/>
    <w:uiPriority w:val="99"/>
    <w:locked/>
    <w:rsid w:val="003D3151"/>
    <w:rPr>
      <w:rFonts w:eastAsia="Calibri" w:cs="mylotus"/>
      <w:color w:val="00B0F0"/>
      <w:sz w:val="36"/>
      <w:szCs w:val="35"/>
    </w:rPr>
  </w:style>
  <w:style w:type="paragraph" w:customStyle="1" w:styleId="afffffffff0">
    <w:name w:val="مصطلحات_م_الوذيناني"/>
    <w:basedOn w:val="a8"/>
    <w:link w:val="Charffff7"/>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C00000"/>
      <w:sz w:val="36"/>
      <w:szCs w:val="35"/>
    </w:rPr>
  </w:style>
  <w:style w:type="character" w:customStyle="1" w:styleId="Charffff7">
    <w:name w:val="مصطلحات_م_الوذيناني Char"/>
    <w:link w:val="afffffffff0"/>
    <w:uiPriority w:val="99"/>
    <w:locked/>
    <w:rsid w:val="003D3151"/>
    <w:rPr>
      <w:rFonts w:eastAsia="Calibri" w:cs="mylotus"/>
      <w:color w:val="C00000"/>
      <w:sz w:val="36"/>
      <w:szCs w:val="35"/>
    </w:rPr>
  </w:style>
  <w:style w:type="paragraph" w:customStyle="1" w:styleId="afffffffff1">
    <w:name w:val="أعلام_م_الوذيناني"/>
    <w:basedOn w:val="a8"/>
    <w:link w:val="Charffff8"/>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FFF00"/>
      <w:sz w:val="36"/>
      <w:szCs w:val="35"/>
    </w:rPr>
  </w:style>
  <w:style w:type="character" w:customStyle="1" w:styleId="Charffff8">
    <w:name w:val="أعلام_م_الوذيناني Char"/>
    <w:link w:val="afffffffff1"/>
    <w:uiPriority w:val="99"/>
    <w:locked/>
    <w:rsid w:val="003D3151"/>
    <w:rPr>
      <w:rFonts w:eastAsia="Calibri" w:cs="mylotus"/>
      <w:color w:val="FFFF00"/>
      <w:sz w:val="36"/>
      <w:szCs w:val="35"/>
    </w:rPr>
  </w:style>
  <w:style w:type="table" w:customStyle="1" w:styleId="302">
    <w:name w:val="شبكة جدول30"/>
    <w:basedOn w:val="aa"/>
    <w:next w:val="af5"/>
    <w:uiPriority w:val="99"/>
    <w:locked/>
    <w:rsid w:val="003D3151"/>
    <w:pPr>
      <w:bidi/>
      <w:spacing w:after="200" w:line="276" w:lineRule="auto"/>
    </w:pPr>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2">
    <w:name w:val="آيات_م_الوذيناني"/>
    <w:basedOn w:val="a8"/>
    <w:link w:val="Charffff9"/>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ascii="QCF_BSML" w:eastAsia="Calibri" w:hAnsi="QCF_BSML" w:cs="QCF_BSML"/>
      <w:color w:val="4707A5"/>
      <w:sz w:val="32"/>
      <w:szCs w:val="32"/>
    </w:rPr>
  </w:style>
  <w:style w:type="character" w:customStyle="1" w:styleId="Charffff9">
    <w:name w:val="آيات_م_الوذيناني Char"/>
    <w:link w:val="afffffffff2"/>
    <w:uiPriority w:val="99"/>
    <w:locked/>
    <w:rsid w:val="003D3151"/>
    <w:rPr>
      <w:rFonts w:ascii="QCF_BSML" w:eastAsia="Calibri" w:hAnsi="QCF_BSML" w:cs="QCF_BSML"/>
      <w:color w:val="4707A5"/>
      <w:sz w:val="32"/>
      <w:szCs w:val="32"/>
    </w:rPr>
  </w:style>
  <w:style w:type="paragraph" w:customStyle="1" w:styleId="afffffffff3">
    <w:name w:val="أحاديث_م_الوذيناني"/>
    <w:basedOn w:val="a8"/>
    <w:link w:val="Charffffa"/>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50"/>
      <w:sz w:val="36"/>
      <w:szCs w:val="35"/>
    </w:rPr>
  </w:style>
  <w:style w:type="character" w:customStyle="1" w:styleId="Charffffa">
    <w:name w:val="أحاديث_م_الوذيناني Char"/>
    <w:link w:val="afffffffff3"/>
    <w:uiPriority w:val="99"/>
    <w:locked/>
    <w:rsid w:val="003D3151"/>
    <w:rPr>
      <w:rFonts w:eastAsia="Calibri" w:cs="mylotus"/>
      <w:color w:val="00B050"/>
      <w:sz w:val="36"/>
      <w:szCs w:val="35"/>
    </w:rPr>
  </w:style>
  <w:style w:type="paragraph" w:customStyle="1" w:styleId="afffffffff4">
    <w:name w:val="آثار_م_الوذيناني"/>
    <w:basedOn w:val="a8"/>
    <w:link w:val="Charffffb"/>
    <w:uiPriority w:val="99"/>
    <w:rsid w:val="003D3151"/>
    <w:pPr>
      <w:tabs>
        <w:tab w:val="left" w:pos="943"/>
        <w:tab w:val="left" w:pos="1123"/>
        <w:tab w:val="left" w:pos="1303"/>
        <w:tab w:val="left" w:pos="1483"/>
      </w:tabs>
      <w:autoSpaceDE w:val="0"/>
      <w:autoSpaceDN w:val="0"/>
      <w:spacing w:after="110" w:line="550" w:lineRule="exact"/>
      <w:ind w:firstLine="635"/>
      <w:jc w:val="lowKashida"/>
      <w:textAlignment w:val="auto"/>
    </w:pPr>
    <w:rPr>
      <w:rFonts w:eastAsia="Calibri" w:cs="mylotus"/>
      <w:color w:val="7030A0"/>
      <w:sz w:val="36"/>
      <w:szCs w:val="35"/>
    </w:rPr>
  </w:style>
  <w:style w:type="character" w:customStyle="1" w:styleId="Charffffb">
    <w:name w:val="آثار_م_الوذيناني Char"/>
    <w:link w:val="afffffffff4"/>
    <w:uiPriority w:val="99"/>
    <w:locked/>
    <w:rsid w:val="003D3151"/>
    <w:rPr>
      <w:rFonts w:eastAsia="Calibri" w:cs="mylotus"/>
      <w:color w:val="7030A0"/>
      <w:sz w:val="36"/>
      <w:szCs w:val="35"/>
    </w:rPr>
  </w:style>
  <w:style w:type="paragraph" w:customStyle="1" w:styleId="CharChar71">
    <w:name w:val="Char Char71"/>
    <w:basedOn w:val="a8"/>
    <w:uiPriority w:val="99"/>
    <w:rsid w:val="003D3151"/>
    <w:pPr>
      <w:widowControl/>
      <w:adjustRightInd/>
      <w:spacing w:line="240" w:lineRule="auto"/>
      <w:jc w:val="left"/>
      <w:textAlignment w:val="auto"/>
    </w:pPr>
    <w:rPr>
      <w:rFonts w:eastAsia="Calibri"/>
    </w:rPr>
  </w:style>
  <w:style w:type="character" w:customStyle="1" w:styleId="CommentSubjectChar">
    <w:name w:val="Comment Subject Char"/>
    <w:uiPriority w:val="99"/>
    <w:semiHidden/>
    <w:rsid w:val="003D3151"/>
    <w:rPr>
      <w:rFonts w:ascii="Times New Roman" w:eastAsia="Times New Roman" w:hAnsi="Times New Roman" w:cs="Arial"/>
      <w:b/>
      <w:bCs/>
      <w:sz w:val="20"/>
      <w:szCs w:val="20"/>
    </w:rPr>
  </w:style>
  <w:style w:type="character" w:customStyle="1" w:styleId="BodyTextChar">
    <w:name w:val="Body Text Char"/>
    <w:basedOn w:val="a9"/>
    <w:rsid w:val="003D3151"/>
  </w:style>
  <w:style w:type="character" w:customStyle="1" w:styleId="BodyTextFirstIndentChar">
    <w:name w:val="Body Text First Indent Char"/>
    <w:rsid w:val="003D3151"/>
    <w:rPr>
      <w:rFonts w:ascii="Times New Roman" w:eastAsia="Times New Roman" w:hAnsi="Times New Roman" w:cs="Traditional Arabic"/>
      <w:b w:val="0"/>
      <w:color w:val="000000"/>
      <w:sz w:val="32"/>
      <w:szCs w:val="36"/>
      <w:lang w:val="fr-FR" w:eastAsia="ar-SA"/>
    </w:rPr>
  </w:style>
  <w:style w:type="table" w:customStyle="1" w:styleId="1127">
    <w:name w:val="شبكة جدول112"/>
    <w:basedOn w:val="aa"/>
    <w:next w:val="af5"/>
    <w:uiPriority w:val="99"/>
    <w:rsid w:val="003D3151"/>
    <w:pPr>
      <w:bidi/>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aliases w:val="نص حاشية سفلية Char Char Char Char1,نص حاشية سفلية Char Char Char Char Char1,Footnote Text Char,نص حاشية سفلية Char Char Char Char Char,5_G Char,Footnote Text Char Char Char Char Char Char,Footnote Text Char Char Char Char Char1"/>
    <w:locked/>
    <w:rsid w:val="003D3151"/>
    <w:rPr>
      <w:lang w:val="en-US" w:eastAsia="en-US"/>
    </w:rPr>
  </w:style>
  <w:style w:type="character" w:customStyle="1" w:styleId="Char2CharCharCharCharCharChar">
    <w:name w:val="Char2 Char Char Char Char Char Char"/>
    <w:aliases w:val="Char2 Char Char Char Char Char Char Char"/>
    <w:uiPriority w:val="99"/>
    <w:locked/>
    <w:rsid w:val="003D3151"/>
    <w:rPr>
      <w:rFonts w:ascii="Tahoma" w:hAnsi="Tahoma"/>
      <w:noProof/>
      <w:color w:val="000000"/>
      <w:sz w:val="28"/>
      <w:lang w:val="en-US" w:eastAsia="ar-SA"/>
    </w:rPr>
  </w:style>
  <w:style w:type="character" w:customStyle="1" w:styleId="footnote">
    <w:name w:val="footnote"/>
    <w:uiPriority w:val="99"/>
    <w:rsid w:val="003D3151"/>
  </w:style>
  <w:style w:type="character" w:customStyle="1" w:styleId="PlainTextChar">
    <w:name w:val="Plain Text Char"/>
    <w:uiPriority w:val="99"/>
    <w:semiHidden/>
    <w:rsid w:val="003D3151"/>
    <w:rPr>
      <w:rFonts w:ascii="Courier New" w:hAnsi="Courier New" w:cs="Courier New"/>
      <w:sz w:val="20"/>
      <w:szCs w:val="20"/>
    </w:rPr>
  </w:style>
  <w:style w:type="character" w:customStyle="1" w:styleId="DocumentMapChar">
    <w:name w:val="Document Map Char"/>
    <w:uiPriority w:val="99"/>
    <w:semiHidden/>
    <w:rsid w:val="003D3151"/>
    <w:rPr>
      <w:rFonts w:ascii="Times New Roman" w:hAnsi="Times New Roman" w:cs="Times New Roman"/>
      <w:sz w:val="0"/>
      <w:szCs w:val="0"/>
    </w:rPr>
  </w:style>
  <w:style w:type="character" w:customStyle="1" w:styleId="MacroTextChar">
    <w:name w:val="Macro Text Char"/>
    <w:uiPriority w:val="99"/>
    <w:semiHidden/>
    <w:rsid w:val="003D3151"/>
    <w:rPr>
      <w:rFonts w:ascii="Courier New" w:hAnsi="Courier New" w:cs="Courier New"/>
      <w:sz w:val="20"/>
      <w:szCs w:val="20"/>
    </w:rPr>
  </w:style>
  <w:style w:type="character" w:customStyle="1" w:styleId="4d">
    <w:name w:val="نمط مراجع 4"/>
    <w:uiPriority w:val="99"/>
    <w:rsid w:val="003D3151"/>
  </w:style>
  <w:style w:type="character" w:customStyle="1" w:styleId="1ffb">
    <w:name w:val="نمط مراجع1"/>
    <w:uiPriority w:val="99"/>
    <w:rsid w:val="003D3151"/>
    <w:rPr>
      <w:sz w:val="28"/>
    </w:rPr>
  </w:style>
  <w:style w:type="paragraph" w:customStyle="1" w:styleId="2f9">
    <w:name w:val="نمط مراجع2"/>
    <w:basedOn w:val="a8"/>
    <w:uiPriority w:val="99"/>
    <w:rsid w:val="003D3151"/>
    <w:pPr>
      <w:overflowPunct w:val="0"/>
      <w:autoSpaceDE w:val="0"/>
      <w:autoSpaceDN w:val="0"/>
      <w:spacing w:after="120" w:line="440" w:lineRule="exact"/>
      <w:ind w:left="623" w:hanging="510"/>
    </w:pPr>
    <w:rPr>
      <w:rFonts w:eastAsia="Calibri" w:cs="Thick Naskh 2"/>
      <w:sz w:val="36"/>
    </w:rPr>
  </w:style>
  <w:style w:type="character" w:customStyle="1" w:styleId="HTMLChar1">
    <w:name w:val="بتنسيق HTML مسبق Char1"/>
    <w:uiPriority w:val="99"/>
    <w:semiHidden/>
    <w:locked/>
    <w:rsid w:val="003D3151"/>
    <w:rPr>
      <w:rFonts w:ascii="Courier New" w:eastAsia="Times New Roman" w:hAnsi="Courier New"/>
      <w:lang w:val="en-GB" w:eastAsia="en-GB"/>
    </w:rPr>
  </w:style>
  <w:style w:type="numbering" w:customStyle="1" w:styleId="700">
    <w:name w:val="بلا قائمة70"/>
    <w:next w:val="ab"/>
    <w:uiPriority w:val="99"/>
    <w:semiHidden/>
    <w:unhideWhenUsed/>
    <w:rsid w:val="00D26E9D"/>
  </w:style>
  <w:style w:type="character" w:customStyle="1" w:styleId="Char2c">
    <w:name w:val="نص تعليق Char2"/>
    <w:uiPriority w:val="99"/>
    <w:semiHidden/>
    <w:rsid w:val="00D26E9D"/>
    <w:rPr>
      <w:rFonts w:cs="Times New Roman"/>
      <w:sz w:val="20"/>
      <w:szCs w:val="20"/>
    </w:rPr>
  </w:style>
  <w:style w:type="paragraph" w:customStyle="1" w:styleId="p1">
    <w:name w:val="p1"/>
    <w:basedOn w:val="a8"/>
    <w:uiPriority w:val="99"/>
    <w:rsid w:val="00D26E9D"/>
    <w:pPr>
      <w:widowControl/>
      <w:bidi w:val="0"/>
      <w:adjustRightInd/>
      <w:spacing w:before="100" w:beforeAutospacing="1" w:after="100" w:afterAutospacing="1" w:line="240" w:lineRule="auto"/>
      <w:jc w:val="left"/>
      <w:textAlignment w:val="auto"/>
    </w:pPr>
  </w:style>
  <w:style w:type="character" w:customStyle="1" w:styleId="s4">
    <w:name w:val="s4"/>
    <w:uiPriority w:val="99"/>
    <w:rsid w:val="00D26E9D"/>
    <w:rPr>
      <w:rFonts w:cs="Times New Roman"/>
    </w:rPr>
  </w:style>
  <w:style w:type="numbering" w:customStyle="1" w:styleId="77">
    <w:name w:val="بلا قائمة77"/>
    <w:next w:val="ab"/>
    <w:uiPriority w:val="99"/>
    <w:semiHidden/>
    <w:unhideWhenUsed/>
    <w:rsid w:val="007210C1"/>
  </w:style>
  <w:style w:type="table" w:customStyle="1" w:styleId="TableNormal3">
    <w:name w:val="Table Normal3"/>
    <w:rsid w:val="007210C1"/>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1">
    <w:name w:val="Char Char41"/>
    <w:basedOn w:val="a8"/>
    <w:rsid w:val="007210C1"/>
    <w:pPr>
      <w:widowControl/>
      <w:adjustRightInd/>
      <w:spacing w:line="240" w:lineRule="auto"/>
      <w:jc w:val="left"/>
      <w:textAlignment w:val="auto"/>
    </w:pPr>
  </w:style>
  <w:style w:type="numbering" w:customStyle="1" w:styleId="78">
    <w:name w:val="بلا قائمة78"/>
    <w:next w:val="ab"/>
    <w:uiPriority w:val="99"/>
    <w:semiHidden/>
    <w:unhideWhenUsed/>
    <w:rsid w:val="008019B9"/>
  </w:style>
  <w:style w:type="table" w:customStyle="1" w:styleId="322">
    <w:name w:val="شبكة جدول32"/>
    <w:basedOn w:val="aa"/>
    <w:next w:val="af5"/>
    <w:uiPriority w:val="59"/>
    <w:rsid w:val="008019B9"/>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9">
    <w:name w:val="بلا قائمة79"/>
    <w:next w:val="ab"/>
    <w:uiPriority w:val="99"/>
    <w:semiHidden/>
    <w:unhideWhenUsed/>
    <w:rsid w:val="006F5400"/>
  </w:style>
  <w:style w:type="paragraph" w:customStyle="1" w:styleId="ecxecxecxecxmsonormal">
    <w:name w:val="ecxecxecxecxmsonormal"/>
    <w:basedOn w:val="a8"/>
    <w:uiPriority w:val="99"/>
    <w:rsid w:val="006F5400"/>
    <w:pPr>
      <w:widowControl/>
      <w:bidi w:val="0"/>
      <w:adjustRightInd/>
      <w:spacing w:after="324" w:line="240" w:lineRule="auto"/>
      <w:jc w:val="left"/>
      <w:textAlignment w:val="auto"/>
    </w:pPr>
    <w:rPr>
      <w:rFonts w:eastAsia="Calibri"/>
    </w:rPr>
  </w:style>
  <w:style w:type="numbering" w:customStyle="1" w:styleId="800">
    <w:name w:val="بلا قائمة80"/>
    <w:next w:val="ab"/>
    <w:uiPriority w:val="99"/>
    <w:semiHidden/>
    <w:unhideWhenUsed/>
    <w:rsid w:val="005A2733"/>
  </w:style>
  <w:style w:type="numbering" w:customStyle="1" w:styleId="87">
    <w:name w:val="بلا قائمة87"/>
    <w:next w:val="ab"/>
    <w:uiPriority w:val="99"/>
    <w:semiHidden/>
    <w:rsid w:val="00AA1C4A"/>
  </w:style>
  <w:style w:type="paragraph" w:customStyle="1" w:styleId="nospace">
    <w:name w:val="nospace"/>
    <w:basedOn w:val="a8"/>
    <w:rsid w:val="00AA1C4A"/>
    <w:pPr>
      <w:widowControl/>
      <w:bidi w:val="0"/>
      <w:adjustRightInd/>
      <w:spacing w:before="100" w:beforeAutospacing="1" w:after="100" w:afterAutospacing="1" w:line="259" w:lineRule="auto"/>
      <w:jc w:val="left"/>
      <w:textAlignment w:val="auto"/>
    </w:pPr>
    <w:rPr>
      <w:rFonts w:ascii="Calibri" w:eastAsia="Calibri" w:hAnsi="Calibri" w:cs="Arial"/>
      <w:sz w:val="22"/>
      <w:szCs w:val="22"/>
    </w:rPr>
  </w:style>
  <w:style w:type="character" w:customStyle="1" w:styleId="A00">
    <w:name w:val="A0"/>
    <w:rsid w:val="00AA1C4A"/>
    <w:rPr>
      <w:rFonts w:cs="Frutiger 47LightCn"/>
      <w:b/>
      <w:bCs/>
      <w:color w:val="000000"/>
      <w:sz w:val="54"/>
      <w:szCs w:val="54"/>
    </w:rPr>
  </w:style>
  <w:style w:type="character" w:customStyle="1" w:styleId="A40">
    <w:name w:val="A4"/>
    <w:rsid w:val="00AA1C4A"/>
    <w:rPr>
      <w:rFonts w:cs="Frutiger 57Cn"/>
      <w:color w:val="000000"/>
      <w:sz w:val="20"/>
      <w:szCs w:val="20"/>
    </w:rPr>
  </w:style>
  <w:style w:type="character" w:customStyle="1" w:styleId="longtext1">
    <w:name w:val="long_text1"/>
    <w:rsid w:val="00AA1C4A"/>
    <w:rPr>
      <w:sz w:val="22"/>
      <w:szCs w:val="22"/>
    </w:rPr>
  </w:style>
  <w:style w:type="character" w:customStyle="1" w:styleId="mediumtext1">
    <w:name w:val="medium_text1"/>
    <w:rsid w:val="00AA1C4A"/>
    <w:rPr>
      <w:sz w:val="24"/>
      <w:szCs w:val="24"/>
    </w:rPr>
  </w:style>
  <w:style w:type="paragraph" w:customStyle="1" w:styleId="Style">
    <w:name w:val="Style"/>
    <w:rsid w:val="00AA1C4A"/>
    <w:pPr>
      <w:widowControl w:val="0"/>
      <w:autoSpaceDE w:val="0"/>
      <w:autoSpaceDN w:val="0"/>
      <w:adjustRightInd w:val="0"/>
    </w:pPr>
    <w:rPr>
      <w:rFonts w:ascii="Arial" w:hAnsi="Arial" w:cs="Arial"/>
      <w:sz w:val="24"/>
      <w:szCs w:val="24"/>
    </w:rPr>
  </w:style>
  <w:style w:type="paragraph" w:customStyle="1" w:styleId="CharCharChar">
    <w:name w:val="Char Char Char"/>
    <w:basedOn w:val="a8"/>
    <w:rsid w:val="00AA1C4A"/>
    <w:pPr>
      <w:widowControl/>
      <w:bidi w:val="0"/>
      <w:adjustRightInd/>
      <w:spacing w:after="160" w:line="240" w:lineRule="exact"/>
      <w:jc w:val="left"/>
      <w:textAlignment w:val="auto"/>
    </w:pPr>
    <w:rPr>
      <w:rFonts w:ascii="Verdana" w:eastAsia="Calibri" w:hAnsi="Verdana" w:cs="Arial"/>
      <w:sz w:val="20"/>
      <w:szCs w:val="20"/>
      <w:lang w:val="en-GB"/>
    </w:rPr>
  </w:style>
  <w:style w:type="table" w:customStyle="1" w:styleId="MediumGrid3-Accent5">
    <w:name w:val="Medium Grid 3 - Accent 5"/>
    <w:basedOn w:val="aa"/>
    <w:rsid w:val="00AA1C4A"/>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7a">
    <w:name w:val="Table Grid 7"/>
    <w:basedOn w:val="aa"/>
    <w:rsid w:val="00AA1C4A"/>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2">
    <w:name w:val="شبكة جدول33"/>
    <w:basedOn w:val="aa"/>
    <w:next w:val="af5"/>
    <w:rsid w:val="00AA1C4A"/>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Char1">
    <w:name w:val="Char Char Char1"/>
    <w:semiHidden/>
    <w:locked/>
    <w:rsid w:val="00AA1C4A"/>
    <w:rPr>
      <w:rFonts w:ascii="Calibri" w:eastAsia="Calibri" w:hAnsi="Calibri" w:cs="Arial"/>
      <w:lang w:val="en-US" w:eastAsia="en-US" w:bidi="ar-SA"/>
    </w:rPr>
  </w:style>
  <w:style w:type="paragraph" w:styleId="HTML1">
    <w:name w:val="HTML Address"/>
    <w:basedOn w:val="a8"/>
    <w:link w:val="HTMLChar0"/>
    <w:rsid w:val="00AA1C4A"/>
    <w:pPr>
      <w:widowControl/>
      <w:bidi w:val="0"/>
      <w:adjustRightInd/>
      <w:spacing w:after="160" w:line="259" w:lineRule="auto"/>
      <w:jc w:val="left"/>
      <w:textAlignment w:val="auto"/>
    </w:pPr>
    <w:rPr>
      <w:rFonts w:ascii="Calibri" w:eastAsia="Calibri" w:hAnsi="Calibri" w:cs="Arial"/>
      <w:i/>
      <w:iCs/>
      <w:color w:val="000000"/>
      <w:sz w:val="22"/>
      <w:szCs w:val="22"/>
    </w:rPr>
  </w:style>
  <w:style w:type="character" w:customStyle="1" w:styleId="HTMLChar0">
    <w:name w:val="عنوان HTML Char"/>
    <w:link w:val="HTML1"/>
    <w:rsid w:val="00AA1C4A"/>
    <w:rPr>
      <w:rFonts w:ascii="Calibri" w:eastAsia="Calibri" w:hAnsi="Calibri" w:cs="Arial"/>
      <w:i/>
      <w:iCs/>
      <w:color w:val="000000"/>
      <w:sz w:val="22"/>
      <w:szCs w:val="22"/>
      <w:lang w:val="en-US" w:eastAsia="en-US"/>
    </w:rPr>
  </w:style>
  <w:style w:type="paragraph" w:customStyle="1" w:styleId="Style1">
    <w:name w:val="Style1"/>
    <w:basedOn w:val="a8"/>
    <w:link w:val="Style1Char"/>
    <w:autoRedefine/>
    <w:qFormat/>
    <w:rsid w:val="00AA1C4A"/>
    <w:pPr>
      <w:widowControl/>
      <w:adjustRightInd/>
      <w:spacing w:after="160" w:line="259" w:lineRule="auto"/>
      <w:jc w:val="right"/>
      <w:textAlignment w:val="auto"/>
    </w:pPr>
    <w:rPr>
      <w:rFonts w:ascii="Calibri" w:eastAsia="Calibri" w:hAnsi="Calibri" w:cs="mylotus3"/>
      <w:sz w:val="22"/>
      <w:szCs w:val="32"/>
    </w:rPr>
  </w:style>
  <w:style w:type="character" w:customStyle="1" w:styleId="2fa">
    <w:name w:val="العنوان2"/>
    <w:rsid w:val="00AA1C4A"/>
  </w:style>
  <w:style w:type="character" w:customStyle="1" w:styleId="CharChar31">
    <w:name w:val="Char Char31"/>
    <w:rsid w:val="00AA1C4A"/>
    <w:rPr>
      <w:rFonts w:ascii="Times New Roman" w:eastAsia="Times New Roman" w:hAnsi="Times New Roman" w:cs="Traditional Arabic" w:hint="default"/>
      <w:color w:val="000000"/>
      <w:sz w:val="28"/>
      <w:szCs w:val="28"/>
      <w:lang w:eastAsia="ar-SA"/>
    </w:rPr>
  </w:style>
  <w:style w:type="numbering" w:customStyle="1" w:styleId="88">
    <w:name w:val="بلا قائمة88"/>
    <w:next w:val="ab"/>
    <w:uiPriority w:val="99"/>
    <w:semiHidden/>
    <w:unhideWhenUsed/>
    <w:rsid w:val="00B30AE5"/>
  </w:style>
  <w:style w:type="character" w:customStyle="1" w:styleId="ecxmsofootnotereference">
    <w:name w:val="ecxmsofootnotereference"/>
    <w:rsid w:val="00B30AE5"/>
  </w:style>
  <w:style w:type="paragraph" w:customStyle="1" w:styleId="ecxmsofootnotetext">
    <w:name w:val="ecxmsofootnotetext"/>
    <w:basedOn w:val="a8"/>
    <w:rsid w:val="00B30AE5"/>
    <w:pPr>
      <w:widowControl/>
      <w:bidi w:val="0"/>
      <w:adjustRightInd/>
      <w:spacing w:after="324" w:line="240" w:lineRule="auto"/>
      <w:jc w:val="left"/>
      <w:textAlignment w:val="auto"/>
    </w:pPr>
  </w:style>
  <w:style w:type="numbering" w:customStyle="1" w:styleId="137">
    <w:name w:val="بلا قائمة137"/>
    <w:next w:val="ab"/>
    <w:uiPriority w:val="99"/>
    <w:semiHidden/>
    <w:unhideWhenUsed/>
    <w:rsid w:val="00B30AE5"/>
  </w:style>
  <w:style w:type="character" w:customStyle="1" w:styleId="s2">
    <w:name w:val="s2"/>
    <w:rsid w:val="00B30AE5"/>
  </w:style>
  <w:style w:type="character" w:customStyle="1" w:styleId="s3">
    <w:name w:val="s3"/>
    <w:rsid w:val="00B30AE5"/>
  </w:style>
  <w:style w:type="paragraph" w:customStyle="1" w:styleId="p2">
    <w:name w:val="p2"/>
    <w:basedOn w:val="a8"/>
    <w:rsid w:val="00B30AE5"/>
    <w:pPr>
      <w:widowControl/>
      <w:bidi w:val="0"/>
      <w:adjustRightInd/>
      <w:spacing w:before="100" w:beforeAutospacing="1" w:after="100" w:afterAutospacing="1" w:line="240" w:lineRule="auto"/>
      <w:jc w:val="left"/>
      <w:textAlignment w:val="auto"/>
    </w:pPr>
    <w:rPr>
      <w:rFonts w:ascii="Calibri" w:hAnsi="Calibri" w:cs="Calibri"/>
      <w:sz w:val="22"/>
      <w:szCs w:val="22"/>
    </w:rPr>
  </w:style>
  <w:style w:type="numbering" w:customStyle="1" w:styleId="89">
    <w:name w:val="بلا قائمة89"/>
    <w:next w:val="ab"/>
    <w:uiPriority w:val="99"/>
    <w:semiHidden/>
    <w:unhideWhenUsed/>
    <w:rsid w:val="009F49F7"/>
  </w:style>
  <w:style w:type="paragraph" w:customStyle="1" w:styleId="afffffffff5">
    <w:name w:val="تنسيق فقرة"/>
    <w:basedOn w:val="a8"/>
    <w:qFormat/>
    <w:rsid w:val="009F49F7"/>
    <w:pPr>
      <w:widowControl/>
      <w:adjustRightInd/>
      <w:spacing w:line="240" w:lineRule="auto"/>
      <w:ind w:firstLine="567"/>
      <w:textAlignment w:val="auto"/>
    </w:pPr>
    <w:rPr>
      <w:rFonts w:cs="Traditional Arabic"/>
      <w:sz w:val="34"/>
      <w:szCs w:val="34"/>
      <w:lang w:bidi="ar-EG"/>
    </w:rPr>
  </w:style>
  <w:style w:type="paragraph" w:customStyle="1" w:styleId="afffffffff6">
    <w:name w:val="قصيدةع"/>
    <w:basedOn w:val="a8"/>
    <w:autoRedefine/>
    <w:rsid w:val="008E1D01"/>
    <w:pPr>
      <w:widowControl/>
      <w:adjustRightInd/>
      <w:spacing w:line="240" w:lineRule="auto"/>
      <w:jc w:val="lowKashida"/>
      <w:textAlignment w:val="auto"/>
    </w:pPr>
    <w:rPr>
      <w:rFonts w:cs="Traditional Arabic"/>
      <w:szCs w:val="34"/>
    </w:rPr>
  </w:style>
  <w:style w:type="character" w:customStyle="1" w:styleId="arabisque">
    <w:name w:val="arabisque"/>
    <w:rsid w:val="00F825BD"/>
  </w:style>
  <w:style w:type="character" w:customStyle="1" w:styleId="hadeth">
    <w:name w:val="hadeth"/>
    <w:rsid w:val="00F825BD"/>
  </w:style>
  <w:style w:type="numbering" w:customStyle="1" w:styleId="900">
    <w:name w:val="بلا قائمة90"/>
    <w:next w:val="ab"/>
    <w:uiPriority w:val="99"/>
    <w:semiHidden/>
    <w:unhideWhenUsed/>
    <w:rsid w:val="00B9090A"/>
  </w:style>
  <w:style w:type="paragraph" w:customStyle="1" w:styleId="afffffffff7">
    <w:name w:val="النص القرآني"/>
    <w:basedOn w:val="a8"/>
    <w:rsid w:val="00B9090A"/>
    <w:pPr>
      <w:widowControl/>
      <w:adjustRightInd/>
      <w:spacing w:line="240" w:lineRule="auto"/>
      <w:textAlignment w:val="auto"/>
    </w:pPr>
    <w:rPr>
      <w:rFonts w:cs="DecoType Naskh"/>
      <w:noProof/>
      <w:sz w:val="28"/>
      <w:szCs w:val="40"/>
    </w:rPr>
  </w:style>
  <w:style w:type="paragraph" w:customStyle="1" w:styleId="color-3d6b13">
    <w:name w:val="color-3d6b13"/>
    <w:basedOn w:val="a8"/>
    <w:rsid w:val="00B9090A"/>
    <w:pPr>
      <w:widowControl/>
      <w:bidi w:val="0"/>
      <w:adjustRightInd/>
      <w:spacing w:before="100" w:beforeAutospacing="1" w:after="100" w:afterAutospacing="1" w:line="240" w:lineRule="auto"/>
      <w:jc w:val="left"/>
      <w:textAlignment w:val="auto"/>
    </w:pPr>
  </w:style>
  <w:style w:type="character" w:customStyle="1" w:styleId="color-ae8422">
    <w:name w:val="color-ae8422"/>
    <w:rsid w:val="00B9090A"/>
  </w:style>
  <w:style w:type="numbering" w:customStyle="1" w:styleId="97">
    <w:name w:val="بلا قائمة97"/>
    <w:next w:val="ab"/>
    <w:uiPriority w:val="99"/>
    <w:semiHidden/>
    <w:unhideWhenUsed/>
    <w:rsid w:val="00D02EEA"/>
  </w:style>
  <w:style w:type="character" w:customStyle="1" w:styleId="TraditionalNaskhTraditionalNask">
    <w:name w:val="نمط (لاتيني) Traditional Naskh (العربية وغيرها) Traditional Nask..."/>
    <w:rsid w:val="00D02EEA"/>
    <w:rPr>
      <w:rFonts w:ascii="Traditional Naskh" w:hAnsi="Traditional Naskh" w:cs="Traditional Naskh"/>
      <w:dstrike w:val="0"/>
      <w:color w:val="auto"/>
      <w:spacing w:val="0"/>
      <w:w w:val="100"/>
      <w:kern w:val="0"/>
      <w:position w:val="0"/>
      <w:sz w:val="32"/>
      <w:szCs w:val="32"/>
      <w:u w:val="none"/>
      <w:vertAlign w:val="baseline"/>
    </w:rPr>
  </w:style>
  <w:style w:type="character" w:customStyle="1" w:styleId="hadithnum1">
    <w:name w:val="hadithnum1"/>
    <w:rsid w:val="00D02EEA"/>
    <w:rPr>
      <w:b/>
      <w:bCs/>
    </w:rPr>
  </w:style>
  <w:style w:type="character" w:customStyle="1" w:styleId="searchhighlight1">
    <w:name w:val="searchhighlight1"/>
    <w:rsid w:val="00D02EEA"/>
    <w:rPr>
      <w:strike w:val="0"/>
      <w:dstrike w:val="0"/>
      <w:color w:val="FF0000"/>
      <w:u w:val="none"/>
      <w:effect w:val="none"/>
    </w:rPr>
  </w:style>
  <w:style w:type="character" w:customStyle="1" w:styleId="page1">
    <w:name w:val="page1"/>
    <w:rsid w:val="00D02EEA"/>
    <w:rPr>
      <w:color w:val="0000FF"/>
    </w:rPr>
  </w:style>
  <w:style w:type="character" w:customStyle="1" w:styleId="watch-title">
    <w:name w:val="watch-title"/>
    <w:rsid w:val="00D02EEA"/>
  </w:style>
  <w:style w:type="numbering" w:customStyle="1" w:styleId="98">
    <w:name w:val="بلا قائمة98"/>
    <w:next w:val="ab"/>
    <w:uiPriority w:val="99"/>
    <w:semiHidden/>
    <w:unhideWhenUsed/>
    <w:rsid w:val="0050212A"/>
  </w:style>
  <w:style w:type="numbering" w:customStyle="1" w:styleId="99">
    <w:name w:val="بلا قائمة99"/>
    <w:next w:val="ab"/>
    <w:uiPriority w:val="99"/>
    <w:semiHidden/>
    <w:unhideWhenUsed/>
    <w:rsid w:val="006A2127"/>
  </w:style>
  <w:style w:type="numbering" w:customStyle="1" w:styleId="1001">
    <w:name w:val="بلا قائمة100"/>
    <w:next w:val="ab"/>
    <w:uiPriority w:val="99"/>
    <w:semiHidden/>
    <w:unhideWhenUsed/>
    <w:rsid w:val="00612192"/>
  </w:style>
  <w:style w:type="table" w:customStyle="1" w:styleId="TableNormal4">
    <w:name w:val="Table Normal4"/>
    <w:rsid w:val="00612192"/>
    <w:pPr>
      <w:bidi/>
      <w:spacing w:before="240" w:after="240" w:line="276" w:lineRule="auto"/>
      <w:ind w:right="400"/>
      <w:jc w:val="both"/>
    </w:pPr>
    <w:rPr>
      <w:rFonts w:ascii="Arial" w:eastAsia="Arial" w:hAnsi="Arial" w:cs="Arial"/>
      <w:sz w:val="36"/>
      <w:szCs w:val="36"/>
      <w:lang w:val="ar"/>
    </w:rPr>
    <w:tblPr>
      <w:tblCellMar>
        <w:top w:w="0" w:type="dxa"/>
        <w:left w:w="0" w:type="dxa"/>
        <w:bottom w:w="0" w:type="dxa"/>
        <w:right w:w="0" w:type="dxa"/>
      </w:tblCellMar>
    </w:tblPr>
  </w:style>
  <w:style w:type="numbering" w:customStyle="1" w:styleId="107">
    <w:name w:val="بلا قائمة107"/>
    <w:next w:val="ab"/>
    <w:uiPriority w:val="99"/>
    <w:semiHidden/>
    <w:unhideWhenUsed/>
    <w:rsid w:val="009D3768"/>
  </w:style>
  <w:style w:type="table" w:customStyle="1" w:styleId="342">
    <w:name w:val="شبكة جدول34"/>
    <w:basedOn w:val="aa"/>
    <w:next w:val="af5"/>
    <w:uiPriority w:val="59"/>
    <w:rsid w:val="009D3768"/>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y0nh2b">
    <w:name w:val="y0nh2b"/>
    <w:rsid w:val="009D3768"/>
  </w:style>
  <w:style w:type="character" w:customStyle="1" w:styleId="post-title">
    <w:name w:val="post-title"/>
    <w:rsid w:val="009D3768"/>
  </w:style>
  <w:style w:type="character" w:customStyle="1" w:styleId="s1">
    <w:name w:val="s1"/>
    <w:rsid w:val="009D3768"/>
  </w:style>
  <w:style w:type="character" w:customStyle="1" w:styleId="mw-content-ltr">
    <w:name w:val="mw-content-ltr"/>
    <w:rsid w:val="009D3768"/>
  </w:style>
  <w:style w:type="numbering" w:customStyle="1" w:styleId="108">
    <w:name w:val="بلا قائمة108"/>
    <w:next w:val="ab"/>
    <w:uiPriority w:val="99"/>
    <w:semiHidden/>
    <w:unhideWhenUsed/>
    <w:rsid w:val="000F5997"/>
  </w:style>
  <w:style w:type="numbering" w:customStyle="1" w:styleId="109">
    <w:name w:val="بلا قائمة109"/>
    <w:next w:val="ab"/>
    <w:uiPriority w:val="99"/>
    <w:semiHidden/>
    <w:unhideWhenUsed/>
    <w:rsid w:val="004834F0"/>
  </w:style>
  <w:style w:type="numbering" w:customStyle="1" w:styleId="138">
    <w:name w:val="بلا قائمة138"/>
    <w:next w:val="ab"/>
    <w:uiPriority w:val="99"/>
    <w:semiHidden/>
    <w:unhideWhenUsed/>
    <w:rsid w:val="00A5618F"/>
  </w:style>
  <w:style w:type="table" w:customStyle="1" w:styleId="352">
    <w:name w:val="شبكة جدول35"/>
    <w:basedOn w:val="aa"/>
    <w:next w:val="af5"/>
    <w:uiPriority w:val="59"/>
    <w:rsid w:val="00A5618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
    <w:name w:val="بلا قائمة139"/>
    <w:next w:val="ab"/>
    <w:uiPriority w:val="99"/>
    <w:semiHidden/>
    <w:unhideWhenUsed/>
    <w:rsid w:val="00F10BC2"/>
  </w:style>
  <w:style w:type="numbering" w:customStyle="1" w:styleId="1400">
    <w:name w:val="بلا قائمة140"/>
    <w:next w:val="ab"/>
    <w:uiPriority w:val="99"/>
    <w:semiHidden/>
    <w:unhideWhenUsed/>
    <w:rsid w:val="00240446"/>
  </w:style>
  <w:style w:type="table" w:customStyle="1" w:styleId="362">
    <w:name w:val="شبكة جدول36"/>
    <w:basedOn w:val="aa"/>
    <w:next w:val="af5"/>
    <w:uiPriority w:val="59"/>
    <w:rsid w:val="00240446"/>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idgeheadcenter">
    <w:name w:val="bridge_head_center"/>
    <w:basedOn w:val="a8"/>
    <w:rsid w:val="00240446"/>
    <w:pPr>
      <w:widowControl/>
      <w:bidi w:val="0"/>
      <w:adjustRightInd/>
      <w:spacing w:before="100" w:beforeAutospacing="1" w:after="100" w:afterAutospacing="1" w:line="240" w:lineRule="auto"/>
      <w:jc w:val="left"/>
      <w:textAlignment w:val="auto"/>
    </w:pPr>
  </w:style>
  <w:style w:type="numbering" w:customStyle="1" w:styleId="147">
    <w:name w:val="بلا قائمة147"/>
    <w:next w:val="ab"/>
    <w:uiPriority w:val="99"/>
    <w:semiHidden/>
    <w:unhideWhenUsed/>
    <w:rsid w:val="00383EE7"/>
  </w:style>
  <w:style w:type="table" w:customStyle="1" w:styleId="372">
    <w:name w:val="شبكة جدول37"/>
    <w:basedOn w:val="aa"/>
    <w:next w:val="af5"/>
    <w:rsid w:val="00383EE7"/>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ya">
    <w:name w:val="aya"/>
    <w:rsid w:val="00383EE7"/>
    <w:rPr>
      <w:rFonts w:ascii="Traditional Arabic" w:hAnsi="Traditional Arabic" w:cs="Traditional Arabic"/>
      <w:color w:val="000000"/>
      <w:sz w:val="32"/>
      <w:szCs w:val="32"/>
      <w:shd w:val="clear" w:color="auto" w:fill="FFFFFF"/>
      <w:lang w:bidi="ar-SA"/>
    </w:rPr>
  </w:style>
  <w:style w:type="character" w:customStyle="1" w:styleId="foundaya">
    <w:name w:val="foundaya"/>
    <w:rsid w:val="00383EE7"/>
    <w:rPr>
      <w:rFonts w:ascii="Traditional Arabic" w:hAnsi="Traditional Arabic" w:cs="Traditional Arabic"/>
      <w:b/>
      <w:bCs/>
      <w:color w:val="FF0000"/>
      <w:sz w:val="32"/>
      <w:szCs w:val="32"/>
      <w:u w:val="single"/>
      <w:shd w:val="clear" w:color="auto" w:fill="FFFFFF"/>
      <w:lang w:bidi="ar-SA"/>
    </w:rPr>
  </w:style>
  <w:style w:type="numbering" w:customStyle="1" w:styleId="148">
    <w:name w:val="بلا قائمة148"/>
    <w:next w:val="ab"/>
    <w:semiHidden/>
    <w:unhideWhenUsed/>
    <w:rsid w:val="007D2891"/>
  </w:style>
  <w:style w:type="table" w:customStyle="1" w:styleId="382">
    <w:name w:val="شبكة جدول38"/>
    <w:basedOn w:val="aa"/>
    <w:next w:val="af5"/>
    <w:rsid w:val="007D28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9">
    <w:name w:val="بلا قائمة149"/>
    <w:next w:val="ab"/>
    <w:uiPriority w:val="99"/>
    <w:semiHidden/>
    <w:unhideWhenUsed/>
    <w:rsid w:val="000C54D4"/>
  </w:style>
  <w:style w:type="table" w:customStyle="1" w:styleId="TableNormal11">
    <w:name w:val="Table Normal11"/>
    <w:rsid w:val="000C54D4"/>
    <w:pPr>
      <w:bidi/>
    </w:pPr>
    <w:rPr>
      <w:sz w:val="24"/>
      <w:szCs w:val="24"/>
    </w:rPr>
    <w:tblPr>
      <w:tblCellMar>
        <w:top w:w="0" w:type="dxa"/>
        <w:left w:w="0" w:type="dxa"/>
        <w:bottom w:w="0" w:type="dxa"/>
        <w:right w:w="0" w:type="dxa"/>
      </w:tblCellMar>
    </w:tblPr>
  </w:style>
  <w:style w:type="table" w:customStyle="1" w:styleId="518">
    <w:name w:val="جدول عادي 51"/>
    <w:basedOn w:val="aa"/>
    <w:uiPriority w:val="45"/>
    <w:rsid w:val="000C54D4"/>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500">
    <w:name w:val="بلا قائمة150"/>
    <w:next w:val="ab"/>
    <w:uiPriority w:val="99"/>
    <w:semiHidden/>
    <w:unhideWhenUsed/>
    <w:rsid w:val="004F457F"/>
  </w:style>
  <w:style w:type="table" w:customStyle="1" w:styleId="392">
    <w:name w:val="شبكة جدول39"/>
    <w:basedOn w:val="aa"/>
    <w:next w:val="af5"/>
    <w:uiPriority w:val="59"/>
    <w:rsid w:val="004F457F"/>
    <w:pPr>
      <w:jc w:val="both"/>
    </w:pPr>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7">
    <w:name w:val="بلا قائمة157"/>
    <w:next w:val="ab"/>
    <w:uiPriority w:val="99"/>
    <w:semiHidden/>
    <w:unhideWhenUsed/>
    <w:rsid w:val="002167AA"/>
  </w:style>
  <w:style w:type="table" w:customStyle="1" w:styleId="401">
    <w:name w:val="شبكة جدول40"/>
    <w:basedOn w:val="aa"/>
    <w:next w:val="af5"/>
    <w:uiPriority w:val="39"/>
    <w:rsid w:val="002167AA"/>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8">
    <w:name w:val="بلا قائمة158"/>
    <w:next w:val="ab"/>
    <w:uiPriority w:val="99"/>
    <w:semiHidden/>
    <w:unhideWhenUsed/>
    <w:rsid w:val="004F76C5"/>
  </w:style>
  <w:style w:type="numbering" w:customStyle="1" w:styleId="159">
    <w:name w:val="بلا قائمة159"/>
    <w:next w:val="ab"/>
    <w:uiPriority w:val="99"/>
    <w:semiHidden/>
    <w:unhideWhenUsed/>
    <w:rsid w:val="00BF7A03"/>
  </w:style>
  <w:style w:type="character" w:customStyle="1" w:styleId="Char1f2">
    <w:name w:val="خريطة مستند Char1"/>
    <w:uiPriority w:val="99"/>
    <w:semiHidden/>
    <w:rsid w:val="006655A7"/>
    <w:rPr>
      <w:rFonts w:ascii="Tahoma" w:hAnsi="Tahoma" w:cs="Tahoma"/>
      <w:sz w:val="16"/>
      <w:szCs w:val="16"/>
    </w:rPr>
  </w:style>
  <w:style w:type="paragraph" w:customStyle="1" w:styleId="1270">
    <w:name w:val="عادي + السطر الأول:  1.27 سم"/>
    <w:basedOn w:val="13"/>
    <w:link w:val="127Char"/>
    <w:rsid w:val="00585161"/>
    <w:pPr>
      <w:widowControl/>
      <w:adjustRightInd/>
      <w:spacing w:before="0" w:after="0" w:line="240" w:lineRule="auto"/>
      <w:ind w:firstLine="720"/>
      <w:jc w:val="lowKashida"/>
      <w:textAlignment w:val="auto"/>
    </w:pPr>
    <w:rPr>
      <w:rFonts w:ascii="Times New Roman" w:hAnsi="Times New Roman" w:cs="Times New Roman"/>
      <w:b w:val="0"/>
      <w:kern w:val="0"/>
      <w:sz w:val="36"/>
      <w:szCs w:val="36"/>
      <w:vertAlign w:val="superscript"/>
      <w:lang w:eastAsia="ar-SA"/>
    </w:rPr>
  </w:style>
  <w:style w:type="character" w:customStyle="1" w:styleId="127Char">
    <w:name w:val="عادي + السطر الأول:  1.27 سم Char"/>
    <w:link w:val="1270"/>
    <w:locked/>
    <w:rsid w:val="00585161"/>
    <w:rPr>
      <w:sz w:val="36"/>
      <w:szCs w:val="36"/>
      <w:vertAlign w:val="superscript"/>
      <w:lang w:eastAsia="ar-SA"/>
    </w:rPr>
  </w:style>
  <w:style w:type="paragraph" w:customStyle="1" w:styleId="main-title">
    <w:name w:val="main-title"/>
    <w:basedOn w:val="a8"/>
    <w:rsid w:val="00585161"/>
    <w:pPr>
      <w:widowControl/>
      <w:bidi w:val="0"/>
      <w:adjustRightInd/>
      <w:spacing w:before="100" w:beforeAutospacing="1" w:after="100" w:afterAutospacing="1" w:line="240" w:lineRule="auto"/>
      <w:jc w:val="left"/>
      <w:textAlignment w:val="auto"/>
    </w:pPr>
  </w:style>
  <w:style w:type="paragraph" w:customStyle="1" w:styleId="colored-side-title">
    <w:name w:val="colored-side-title"/>
    <w:basedOn w:val="a8"/>
    <w:rsid w:val="00585161"/>
    <w:pPr>
      <w:widowControl/>
      <w:bidi w:val="0"/>
      <w:adjustRightInd/>
      <w:spacing w:before="100" w:beforeAutospacing="1" w:after="100" w:afterAutospacing="1" w:line="240" w:lineRule="auto"/>
      <w:jc w:val="left"/>
      <w:textAlignment w:val="auto"/>
    </w:pPr>
  </w:style>
  <w:style w:type="paragraph" w:customStyle="1" w:styleId="the-gen-text">
    <w:name w:val="the-gen-text"/>
    <w:basedOn w:val="a8"/>
    <w:rsid w:val="00585161"/>
    <w:pPr>
      <w:widowControl/>
      <w:bidi w:val="0"/>
      <w:adjustRightInd/>
      <w:spacing w:before="100" w:beforeAutospacing="1" w:after="100" w:afterAutospacing="1" w:line="240" w:lineRule="auto"/>
      <w:jc w:val="left"/>
      <w:textAlignment w:val="auto"/>
    </w:pPr>
  </w:style>
  <w:style w:type="character" w:customStyle="1" w:styleId="gen-text">
    <w:name w:val="gen-text"/>
    <w:basedOn w:val="a9"/>
    <w:rsid w:val="00585161"/>
  </w:style>
  <w:style w:type="character" w:customStyle="1" w:styleId="bottom-ref">
    <w:name w:val="bottom-ref"/>
    <w:basedOn w:val="a9"/>
    <w:rsid w:val="00585161"/>
  </w:style>
  <w:style w:type="paragraph" w:customStyle="1" w:styleId="small">
    <w:name w:val="small"/>
    <w:basedOn w:val="a8"/>
    <w:rsid w:val="00585161"/>
    <w:pPr>
      <w:widowControl/>
      <w:bidi w:val="0"/>
      <w:adjustRightInd/>
      <w:spacing w:before="100" w:beforeAutospacing="1" w:after="100" w:afterAutospacing="1" w:line="240" w:lineRule="auto"/>
      <w:jc w:val="left"/>
      <w:textAlignment w:val="auto"/>
    </w:pPr>
  </w:style>
  <w:style w:type="character" w:customStyle="1" w:styleId="gareeb">
    <w:name w:val="gareeb"/>
    <w:basedOn w:val="a9"/>
    <w:rsid w:val="00585161"/>
  </w:style>
  <w:style w:type="character" w:customStyle="1" w:styleId="rawyname">
    <w:name w:val="rawy_name"/>
    <w:basedOn w:val="a9"/>
    <w:rsid w:val="00585161"/>
  </w:style>
  <w:style w:type="paragraph" w:customStyle="1" w:styleId="li3">
    <w:name w:val="li3"/>
    <w:basedOn w:val="a8"/>
    <w:rsid w:val="00585161"/>
    <w:pPr>
      <w:widowControl/>
      <w:bidi w:val="0"/>
      <w:adjustRightInd/>
      <w:spacing w:before="100" w:beforeAutospacing="1" w:after="100" w:afterAutospacing="1" w:line="240" w:lineRule="auto"/>
      <w:jc w:val="left"/>
      <w:textAlignment w:val="auto"/>
    </w:pPr>
  </w:style>
  <w:style w:type="character" w:customStyle="1" w:styleId="y2iqfc">
    <w:name w:val="y2iqfc"/>
    <w:basedOn w:val="a9"/>
    <w:rsid w:val="00585161"/>
  </w:style>
  <w:style w:type="character" w:customStyle="1" w:styleId="aya-wrapper">
    <w:name w:val="aya-wrapper"/>
    <w:basedOn w:val="a9"/>
    <w:rsid w:val="0003562A"/>
  </w:style>
  <w:style w:type="character" w:customStyle="1" w:styleId="ayatext">
    <w:name w:val="ayatext"/>
    <w:basedOn w:val="a9"/>
    <w:rsid w:val="0003562A"/>
  </w:style>
  <w:style w:type="character" w:customStyle="1" w:styleId="sign1">
    <w:name w:val="sign1"/>
    <w:rsid w:val="0003562A"/>
    <w:rPr>
      <w:rFonts w:ascii="Times New Roman" w:hAnsi="Times New Roman" w:cs="Times New Roman" w:hint="default"/>
      <w:color w:val="FB7600"/>
      <w:sz w:val="22"/>
      <w:szCs w:val="22"/>
    </w:rPr>
  </w:style>
  <w:style w:type="character" w:customStyle="1" w:styleId="ayanumber3">
    <w:name w:val="ayanumber3"/>
    <w:rsid w:val="0003562A"/>
    <w:rPr>
      <w:rFonts w:ascii="Traditional Arabic" w:hAnsi="Traditional Arabic" w:cs="Traditional Arabic" w:hint="default"/>
      <w:color w:val="005500"/>
      <w:sz w:val="20"/>
      <w:szCs w:val="20"/>
    </w:rPr>
  </w:style>
  <w:style w:type="character" w:customStyle="1" w:styleId="FootnoteCharacters">
    <w:name w:val="Footnote Characters"/>
    <w:qFormat/>
    <w:rsid w:val="000C0336"/>
    <w:rPr>
      <w:vertAlign w:val="superscript"/>
    </w:rPr>
  </w:style>
  <w:style w:type="character" w:customStyle="1" w:styleId="FootnoteAnchor">
    <w:name w:val="Footnote Anchor"/>
    <w:rsid w:val="000C0336"/>
    <w:rPr>
      <w:vertAlign w:val="superscript"/>
    </w:rPr>
  </w:style>
  <w:style w:type="character" w:customStyle="1" w:styleId="EndnoteCharacters">
    <w:name w:val="Endnote Characters"/>
    <w:qFormat/>
    <w:rsid w:val="000C0336"/>
  </w:style>
  <w:style w:type="character" w:customStyle="1" w:styleId="EndnoteAnchor">
    <w:name w:val="Endnote Anchor"/>
    <w:rsid w:val="000C0336"/>
    <w:rPr>
      <w:vertAlign w:val="superscript"/>
    </w:rPr>
  </w:style>
  <w:style w:type="paragraph" w:customStyle="1" w:styleId="Heading">
    <w:name w:val="Heading"/>
    <w:basedOn w:val="a8"/>
    <w:next w:val="afff1"/>
    <w:qFormat/>
    <w:rsid w:val="000C0336"/>
    <w:pPr>
      <w:keepNext/>
      <w:widowControl/>
      <w:suppressAutoHyphens/>
      <w:overflowPunct w:val="0"/>
      <w:bidi w:val="0"/>
      <w:adjustRightInd/>
      <w:spacing w:before="240" w:after="120" w:line="276" w:lineRule="auto"/>
      <w:jc w:val="left"/>
      <w:textAlignment w:val="auto"/>
    </w:pPr>
    <w:rPr>
      <w:rFonts w:ascii="Liberation Sans" w:eastAsia="Source Han Sans SC" w:hAnsi="Liberation Sans" w:cs="DejaVu Sans"/>
      <w:sz w:val="28"/>
      <w:szCs w:val="28"/>
      <w:lang w:eastAsia="zh-CN"/>
    </w:rPr>
  </w:style>
  <w:style w:type="paragraph" w:styleId="afffffffff8">
    <w:name w:val="List"/>
    <w:basedOn w:val="afff1"/>
    <w:rsid w:val="000C0336"/>
    <w:pPr>
      <w:widowControl/>
      <w:suppressAutoHyphens/>
      <w:overflowPunct w:val="0"/>
      <w:bidi w:val="0"/>
      <w:spacing w:after="140" w:line="276" w:lineRule="auto"/>
      <w:jc w:val="left"/>
    </w:pPr>
    <w:rPr>
      <w:rFonts w:ascii="Arial" w:eastAsia="Arial" w:hAnsi="Arial" w:cs="DejaVu Sans"/>
      <w:color w:val="auto"/>
      <w:sz w:val="22"/>
      <w:szCs w:val="22"/>
      <w:lang w:val="en-US" w:eastAsia="zh-CN"/>
    </w:rPr>
  </w:style>
  <w:style w:type="paragraph" w:customStyle="1" w:styleId="Index0">
    <w:name w:val="Index"/>
    <w:basedOn w:val="a8"/>
    <w:qFormat/>
    <w:rsid w:val="000C0336"/>
    <w:pPr>
      <w:widowControl/>
      <w:suppressLineNumbers/>
      <w:suppressAutoHyphens/>
      <w:overflowPunct w:val="0"/>
      <w:bidi w:val="0"/>
      <w:adjustRightInd/>
      <w:spacing w:line="276" w:lineRule="auto"/>
      <w:jc w:val="left"/>
      <w:textAlignment w:val="auto"/>
    </w:pPr>
    <w:rPr>
      <w:rFonts w:ascii="Arial" w:eastAsia="Arial" w:hAnsi="Arial" w:cs="DejaVu Sans"/>
      <w:sz w:val="22"/>
      <w:szCs w:val="22"/>
      <w:lang w:eastAsia="zh-CN"/>
    </w:rPr>
  </w:style>
  <w:style w:type="paragraph" w:customStyle="1" w:styleId="LO-normal">
    <w:name w:val="LO-normal"/>
    <w:qFormat/>
    <w:rsid w:val="000C0336"/>
    <w:pPr>
      <w:suppressAutoHyphens/>
      <w:overflowPunct w:val="0"/>
      <w:bidi/>
      <w:spacing w:line="276" w:lineRule="auto"/>
      <w:ind w:firstLine="173"/>
      <w:jc w:val="both"/>
    </w:pPr>
    <w:rPr>
      <w:rFonts w:ascii="Arial" w:eastAsia="Arial" w:hAnsi="Arial" w:cs="Traditional Arabic"/>
      <w:sz w:val="22"/>
      <w:szCs w:val="36"/>
      <w:lang w:eastAsia="zh-CN"/>
    </w:rPr>
  </w:style>
  <w:style w:type="paragraph" w:customStyle="1" w:styleId="HeaderandFooter">
    <w:name w:val="Header and Footer"/>
    <w:basedOn w:val="a8"/>
    <w:qFormat/>
    <w:rsid w:val="000C0336"/>
    <w:pPr>
      <w:widowControl/>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TableContents">
    <w:name w:val="Table Contents"/>
    <w:basedOn w:val="a8"/>
    <w:qFormat/>
    <w:rsid w:val="000C0336"/>
    <w:pPr>
      <w:suppressLineNumbers/>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hamesh">
    <w:name w:val="hamesh"/>
    <w:basedOn w:val="a8"/>
    <w:rsid w:val="000C0336"/>
    <w:pPr>
      <w:widowControl/>
      <w:bidi w:val="0"/>
      <w:adjustRightInd/>
      <w:spacing w:before="100" w:beforeAutospacing="1" w:after="100" w:afterAutospacing="1" w:line="240" w:lineRule="auto"/>
      <w:jc w:val="left"/>
      <w:textAlignment w:val="auto"/>
    </w:pPr>
  </w:style>
  <w:style w:type="paragraph" w:customStyle="1" w:styleId="2fb">
    <w:name w:val="الفقرة2"/>
    <w:basedOn w:val="a8"/>
    <w:link w:val="2Char6"/>
    <w:qFormat/>
    <w:rsid w:val="000C0336"/>
    <w:pPr>
      <w:widowControl/>
      <w:adjustRightInd/>
      <w:spacing w:line="360" w:lineRule="auto"/>
      <w:ind w:firstLine="565"/>
      <w:jc w:val="lowKashida"/>
      <w:textAlignment w:val="auto"/>
    </w:pPr>
    <w:rPr>
      <w:rFonts w:ascii="Traditional Arabic" w:eastAsia="Calibri" w:hAnsi="Traditional Arabic" w:cs="Traditional Arabic"/>
      <w:sz w:val="32"/>
      <w:szCs w:val="32"/>
      <w:lang w:bidi="ar-BH"/>
    </w:rPr>
  </w:style>
  <w:style w:type="character" w:customStyle="1" w:styleId="2Char6">
    <w:name w:val="الفقرة2 Char"/>
    <w:link w:val="2fb"/>
    <w:rsid w:val="000C0336"/>
    <w:rPr>
      <w:rFonts w:ascii="Traditional Arabic" w:eastAsia="Calibri" w:hAnsi="Traditional Arabic" w:cs="Traditional Arabic"/>
      <w:sz w:val="32"/>
      <w:szCs w:val="32"/>
      <w:lang w:bidi="ar-BH"/>
    </w:rPr>
  </w:style>
  <w:style w:type="paragraph" w:customStyle="1" w:styleId="UCChar">
    <w:name w:val="&lt;UC+&gt; Char"/>
    <w:basedOn w:val="af0"/>
    <w:next w:val="a8"/>
    <w:rsid w:val="00A636BB"/>
    <w:pPr>
      <w:adjustRightInd/>
      <w:spacing w:line="440" w:lineRule="exact"/>
      <w:ind w:left="397" w:hanging="397"/>
      <w:jc w:val="lowKashida"/>
      <w:textAlignment w:val="auto"/>
    </w:pPr>
    <w:rPr>
      <w:rFonts w:cs="Simplified Arabic"/>
      <w:color w:val="000000"/>
      <w:sz w:val="28"/>
      <w:szCs w:val="28"/>
    </w:rPr>
  </w:style>
  <w:style w:type="character" w:customStyle="1" w:styleId="afffffffff9">
    <w:name w:val="قرآن كريم"/>
    <w:basedOn w:val="a9"/>
    <w:rsid w:val="00A636BB"/>
    <w:rPr>
      <w:rFonts w:ascii="Traditional Arabic" w:hAnsi="Traditional Arabic" w:cs="Traditional Arabic"/>
      <w:b/>
      <w:bCs/>
      <w:sz w:val="32"/>
      <w:szCs w:val="32"/>
    </w:rPr>
  </w:style>
  <w:style w:type="character" w:customStyle="1" w:styleId="afffffffffa">
    <w:name w:val="تخريج قرآن حفص"/>
    <w:basedOn w:val="a9"/>
    <w:qFormat/>
    <w:rsid w:val="00A636BB"/>
    <w:rPr>
      <w:rFonts w:ascii="Traditional Arabic" w:eastAsia="Traditional Arabic" w:hAnsi="Traditional Arabic" w:cs="Times New Roman"/>
      <w:bCs w:val="0"/>
      <w:sz w:val="36"/>
      <w:szCs w:val="24"/>
      <w:lang w:bidi="ar-SA"/>
    </w:rPr>
  </w:style>
  <w:style w:type="paragraph" w:customStyle="1" w:styleId="CharCharCharCharChar">
    <w:name w:val="Char Char Char Char Char"/>
    <w:basedOn w:val="a8"/>
    <w:autoRedefine/>
    <w:rsid w:val="00A636BB"/>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action-menu-item">
    <w:name w:val="action-menu-item"/>
    <w:basedOn w:val="a8"/>
    <w:rsid w:val="00A636BB"/>
    <w:pPr>
      <w:widowControl/>
      <w:bidi w:val="0"/>
      <w:adjustRightInd/>
      <w:spacing w:before="100" w:beforeAutospacing="1" w:after="100" w:afterAutospacing="1" w:line="240" w:lineRule="auto"/>
      <w:jc w:val="left"/>
      <w:textAlignment w:val="auto"/>
    </w:pPr>
  </w:style>
  <w:style w:type="paragraph" w:customStyle="1" w:styleId="HeaderEven">
    <w:name w:val="Header Even"/>
    <w:basedOn w:val="aff2"/>
    <w:qFormat/>
    <w:rsid w:val="00575CF0"/>
    <w:pPr>
      <w:pBdr>
        <w:bottom w:val="single" w:sz="4" w:space="1" w:color="4F81BD" w:themeColor="accent1"/>
      </w:pBdr>
    </w:pPr>
    <w:rPr>
      <w:rFonts w:asciiTheme="minorHAnsi" w:eastAsiaTheme="minorHAnsi" w:hAnsiTheme="minorHAnsi" w:cs="Times New Roman"/>
      <w:b/>
      <w:color w:val="1F497D" w:themeColor="text2"/>
      <w:sz w:val="20"/>
      <w:szCs w:val="20"/>
      <w:lang w:eastAsia="ja-JP"/>
    </w:rPr>
  </w:style>
  <w:style w:type="paragraph" w:customStyle="1" w:styleId="HeaderOdd">
    <w:name w:val="Header Odd"/>
    <w:basedOn w:val="aff2"/>
    <w:qFormat/>
    <w:rsid w:val="00575CF0"/>
    <w:pPr>
      <w:pBdr>
        <w:bottom w:val="single" w:sz="4" w:space="1" w:color="4F81BD" w:themeColor="accent1"/>
      </w:pBdr>
      <w:jc w:val="right"/>
    </w:pPr>
    <w:rPr>
      <w:rFonts w:asciiTheme="minorHAnsi" w:eastAsiaTheme="minorHAnsi" w:hAnsiTheme="minorHAnsi" w:cs="Times New Roman"/>
      <w:b/>
      <w:color w:val="1F497D" w:themeColor="text2"/>
      <w:sz w:val="20"/>
      <w:szCs w:val="20"/>
      <w:lang w:eastAsia="ja-JP"/>
    </w:rPr>
  </w:style>
  <w:style w:type="paragraph" w:customStyle="1" w:styleId="2B50E7A579FF415D98829293CF77160B">
    <w:name w:val="2B50E7A579FF415D98829293CF77160B"/>
    <w:rsid w:val="00575CF0"/>
    <w:pPr>
      <w:spacing w:after="200" w:line="276" w:lineRule="auto"/>
    </w:pPr>
    <w:rPr>
      <w:rFonts w:asciiTheme="minorHAnsi" w:eastAsiaTheme="minorEastAsia" w:hAnsiTheme="minorHAnsi" w:cstheme="minorBidi"/>
      <w:sz w:val="22"/>
      <w:szCs w:val="22"/>
    </w:rPr>
  </w:style>
  <w:style w:type="character" w:customStyle="1" w:styleId="hgkelc">
    <w:name w:val="hgkelc"/>
    <w:basedOn w:val="a9"/>
    <w:rsid w:val="00575CF0"/>
  </w:style>
  <w:style w:type="paragraph" w:customStyle="1" w:styleId="1ffc">
    <w:name w:val="سرد الفقرات1"/>
    <w:basedOn w:val="a8"/>
    <w:qFormat/>
    <w:rsid w:val="00D83A73"/>
    <w:pPr>
      <w:widowControl/>
      <w:adjustRightInd/>
      <w:spacing w:line="240" w:lineRule="auto"/>
      <w:ind w:left="720"/>
      <w:jc w:val="left"/>
      <w:textAlignment w:val="auto"/>
    </w:pPr>
    <w:rPr>
      <w:rFonts w:cs="Simplified Arabic"/>
      <w:szCs w:val="28"/>
      <w:lang w:eastAsia="ar-SA"/>
    </w:rPr>
  </w:style>
  <w:style w:type="numbering" w:customStyle="1" w:styleId="1600">
    <w:name w:val="بلا قائمة160"/>
    <w:next w:val="ab"/>
    <w:uiPriority w:val="99"/>
    <w:semiHidden/>
    <w:unhideWhenUsed/>
    <w:rsid w:val="00D83A73"/>
  </w:style>
  <w:style w:type="table" w:customStyle="1" w:styleId="422">
    <w:name w:val="شبكة جدول42"/>
    <w:basedOn w:val="aa"/>
    <w:next w:val="af5"/>
    <w:rsid w:val="00D83A7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e">
    <w:name w:val="ترقيم نقطي5"/>
    <w:rsid w:val="00D83A73"/>
  </w:style>
  <w:style w:type="numbering" w:customStyle="1" w:styleId="6a">
    <w:name w:val="ترقيم بحروف بمستويين6"/>
    <w:rsid w:val="00D83A73"/>
  </w:style>
  <w:style w:type="numbering" w:customStyle="1" w:styleId="6b">
    <w:name w:val="ترقيم بثلاثة مستويات6"/>
    <w:rsid w:val="00D83A73"/>
  </w:style>
  <w:style w:type="numbering" w:customStyle="1" w:styleId="2fc">
    <w:name w:val="ترقيم جدول2"/>
    <w:basedOn w:val="ab"/>
    <w:rsid w:val="00D83A73"/>
  </w:style>
  <w:style w:type="character" w:customStyle="1" w:styleId="preson">
    <w:name w:val="preson"/>
    <w:rsid w:val="00D83A73"/>
  </w:style>
  <w:style w:type="paragraph" w:customStyle="1" w:styleId="rfdnormal0">
    <w:name w:val="rfdnormal0"/>
    <w:basedOn w:val="a8"/>
    <w:rsid w:val="00D83A73"/>
    <w:pPr>
      <w:widowControl/>
      <w:bidi w:val="0"/>
      <w:adjustRightInd/>
      <w:spacing w:before="100" w:beforeAutospacing="1" w:after="100" w:afterAutospacing="1" w:line="240" w:lineRule="auto"/>
      <w:jc w:val="left"/>
      <w:textAlignment w:val="auto"/>
    </w:pPr>
  </w:style>
  <w:style w:type="paragraph" w:customStyle="1" w:styleId="tweettextsize">
    <w:name w:val="tweettextsize"/>
    <w:basedOn w:val="a8"/>
    <w:rsid w:val="00D83A73"/>
    <w:pPr>
      <w:widowControl/>
      <w:bidi w:val="0"/>
      <w:adjustRightInd/>
      <w:spacing w:before="100" w:beforeAutospacing="1" w:after="100" w:afterAutospacing="1" w:line="240" w:lineRule="auto"/>
      <w:jc w:val="left"/>
      <w:textAlignment w:val="auto"/>
    </w:pPr>
  </w:style>
  <w:style w:type="character" w:customStyle="1" w:styleId="text">
    <w:name w:val="text"/>
    <w:rsid w:val="00D83A73"/>
  </w:style>
  <w:style w:type="character" w:customStyle="1" w:styleId="css-901oao">
    <w:name w:val="css-901oao"/>
    <w:rsid w:val="00D83A73"/>
  </w:style>
  <w:style w:type="character" w:customStyle="1" w:styleId="r-18u37iz">
    <w:name w:val="r-18u37iz"/>
    <w:rsid w:val="00D83A73"/>
  </w:style>
  <w:style w:type="paragraph" w:customStyle="1" w:styleId="text-justify">
    <w:name w:val="text-justify"/>
    <w:basedOn w:val="a8"/>
    <w:rsid w:val="00D83A73"/>
    <w:pPr>
      <w:widowControl/>
      <w:bidi w:val="0"/>
      <w:adjustRightInd/>
      <w:spacing w:before="100" w:beforeAutospacing="1" w:after="100" w:afterAutospacing="1" w:line="240" w:lineRule="auto"/>
      <w:jc w:val="left"/>
      <w:textAlignment w:val="auto"/>
    </w:pPr>
  </w:style>
  <w:style w:type="character" w:customStyle="1" w:styleId="gpro0wi8">
    <w:name w:val="gpro0wi8"/>
    <w:rsid w:val="00D83A73"/>
  </w:style>
  <w:style w:type="character" w:customStyle="1" w:styleId="pcp91wgn">
    <w:name w:val="pcp91wgn"/>
    <w:rsid w:val="00D83A73"/>
  </w:style>
  <w:style w:type="numbering" w:customStyle="1" w:styleId="167">
    <w:name w:val="بلا قائمة167"/>
    <w:next w:val="ab"/>
    <w:uiPriority w:val="99"/>
    <w:semiHidden/>
    <w:unhideWhenUsed/>
    <w:rsid w:val="00D83A73"/>
  </w:style>
  <w:style w:type="table" w:customStyle="1" w:styleId="-31">
    <w:name w:val="قائمة فاتحة - تمييز 31"/>
    <w:basedOn w:val="aa"/>
    <w:next w:val="-30"/>
    <w:uiPriority w:val="61"/>
    <w:rsid w:val="00D83A73"/>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432">
    <w:name w:val="شبكة جدول43"/>
    <w:basedOn w:val="aa"/>
    <w:next w:val="af5"/>
    <w:uiPriority w:val="39"/>
    <w:rsid w:val="00D83A73"/>
    <w:pPr>
      <w:bidi/>
      <w:ind w:firstLine="454"/>
      <w:jc w:val="lowKashida"/>
    </w:pPr>
    <w:rPr>
      <w:rFonts w:ascii="AGA Arabesque" w:eastAsia="Calibri" w:hAnsi="AGA Arabesque" w:cs="Traditional Arabic"/>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0">
    <w:name w:val="Light List Accent 3"/>
    <w:basedOn w:val="aa"/>
    <w:uiPriority w:val="61"/>
    <w:unhideWhenUsed/>
    <w:rsid w:val="00D83A7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168">
    <w:name w:val="بلا قائمة168"/>
    <w:next w:val="ab"/>
    <w:uiPriority w:val="99"/>
    <w:semiHidden/>
    <w:unhideWhenUsed/>
    <w:rsid w:val="00D83A73"/>
  </w:style>
  <w:style w:type="table" w:customStyle="1" w:styleId="442">
    <w:name w:val="شبكة جدول44"/>
    <w:basedOn w:val="aa"/>
    <w:next w:val="af5"/>
    <w:rsid w:val="00D83A73"/>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b">
    <w:name w:val="متن عادي"/>
    <w:basedOn w:val="a8"/>
    <w:link w:val="Charffffc"/>
    <w:rsid w:val="00D83A73"/>
    <w:pPr>
      <w:keepNext/>
      <w:adjustRightInd/>
      <w:spacing w:line="204" w:lineRule="auto"/>
      <w:ind w:firstLine="284"/>
      <w:textAlignment w:val="auto"/>
    </w:pPr>
    <w:rPr>
      <w:rFonts w:cs="lOTUS 2007"/>
      <w:sz w:val="31"/>
      <w:szCs w:val="31"/>
    </w:rPr>
  </w:style>
  <w:style w:type="character" w:customStyle="1" w:styleId="Charffffc">
    <w:name w:val="متن عادي Char"/>
    <w:link w:val="afffffffffb"/>
    <w:rsid w:val="00D83A73"/>
    <w:rPr>
      <w:rFonts w:cs="lOTUS 2007"/>
      <w:sz w:val="31"/>
      <w:szCs w:val="31"/>
    </w:rPr>
  </w:style>
  <w:style w:type="paragraph" w:customStyle="1" w:styleId="afffffffffc">
    <w:name w:val="العنوان الرئيسي"/>
    <w:basedOn w:val="a8"/>
    <w:link w:val="Charffffd"/>
    <w:qFormat/>
    <w:rsid w:val="00D83A73"/>
    <w:pPr>
      <w:widowControl/>
      <w:tabs>
        <w:tab w:val="left" w:pos="3463"/>
      </w:tabs>
      <w:adjustRightInd/>
      <w:spacing w:line="240" w:lineRule="auto"/>
      <w:jc w:val="center"/>
      <w:textAlignment w:val="auto"/>
      <w:outlineLvl w:val="0"/>
    </w:pPr>
    <w:rPr>
      <w:rFonts w:ascii="Traditional Arabic" w:hAnsi="Traditional Arabic" w:cs="AL-Mateen"/>
      <w:b/>
      <w:sz w:val="40"/>
      <w:szCs w:val="40"/>
    </w:rPr>
  </w:style>
  <w:style w:type="character" w:customStyle="1" w:styleId="Charffffd">
    <w:name w:val="العنوان الرئيسي Char"/>
    <w:link w:val="afffffffffc"/>
    <w:rsid w:val="00D83A73"/>
    <w:rPr>
      <w:rFonts w:ascii="Traditional Arabic" w:hAnsi="Traditional Arabic" w:cs="AL-Mateen"/>
      <w:b/>
      <w:sz w:val="40"/>
      <w:szCs w:val="40"/>
    </w:rPr>
  </w:style>
  <w:style w:type="paragraph" w:customStyle="1" w:styleId="afffffffffd">
    <w:name w:val="العنوان الجانبي"/>
    <w:basedOn w:val="a8"/>
    <w:link w:val="Charffffe"/>
    <w:qFormat/>
    <w:rsid w:val="00D83A73"/>
    <w:pPr>
      <w:adjustRightInd/>
      <w:spacing w:line="240" w:lineRule="auto"/>
      <w:ind w:firstLine="454"/>
      <w:textAlignment w:val="auto"/>
      <w:outlineLvl w:val="0"/>
    </w:pPr>
    <w:rPr>
      <w:rFonts w:ascii="Tahoma" w:hAnsi="Tahoma" w:cs="AL-Mateen"/>
      <w:color w:val="000000"/>
      <w:sz w:val="36"/>
      <w:szCs w:val="36"/>
      <w:lang w:eastAsia="ar-SA"/>
    </w:rPr>
  </w:style>
  <w:style w:type="character" w:customStyle="1" w:styleId="Charffffe">
    <w:name w:val="العنوان الجانبي Char"/>
    <w:link w:val="afffffffffd"/>
    <w:rsid w:val="00D83A73"/>
    <w:rPr>
      <w:rFonts w:ascii="Tahoma" w:hAnsi="Tahoma" w:cs="AL-Mateen"/>
      <w:color w:val="000000"/>
      <w:sz w:val="36"/>
      <w:szCs w:val="36"/>
      <w:lang w:eastAsia="ar-SA"/>
    </w:rPr>
  </w:style>
  <w:style w:type="character" w:customStyle="1" w:styleId="2Char7">
    <w:name w:val="العنوان2 Char"/>
    <w:rsid w:val="00D83A73"/>
    <w:rPr>
      <w:rFonts w:ascii="Arial" w:eastAsia="Times New Roman" w:hAnsi="Librarian" w:cs="PT Bold Heading"/>
      <w:b/>
      <w:bCs/>
      <w:color w:val="000000"/>
      <w:sz w:val="60"/>
      <w:szCs w:val="60"/>
      <w:lang w:eastAsia="ar-SA"/>
    </w:rPr>
  </w:style>
  <w:style w:type="paragraph" w:customStyle="1" w:styleId="2fd">
    <w:name w:val="العنوان الجانبي2"/>
    <w:basedOn w:val="a8"/>
    <w:link w:val="2Char8"/>
    <w:qFormat/>
    <w:rsid w:val="00D83A73"/>
    <w:pPr>
      <w:adjustRightInd/>
      <w:spacing w:before="60" w:after="60" w:line="240" w:lineRule="auto"/>
      <w:ind w:left="1985" w:hanging="1701"/>
      <w:textAlignment w:val="auto"/>
    </w:pPr>
    <w:rPr>
      <w:rFonts w:ascii="Traditional Arabic" w:eastAsia="Calibri" w:hAnsi="Traditional Arabic" w:cs="AL-Mateen"/>
      <w:sz w:val="40"/>
      <w:szCs w:val="40"/>
    </w:rPr>
  </w:style>
  <w:style w:type="character" w:customStyle="1" w:styleId="2Char8">
    <w:name w:val="العنوان الجانبي2 Char"/>
    <w:link w:val="2fd"/>
    <w:rsid w:val="00D83A73"/>
    <w:rPr>
      <w:rFonts w:ascii="Traditional Arabic" w:eastAsia="Calibri" w:hAnsi="Traditional Arabic" w:cs="AL-Mateen"/>
      <w:sz w:val="40"/>
      <w:szCs w:val="40"/>
    </w:rPr>
  </w:style>
  <w:style w:type="character" w:customStyle="1" w:styleId="hl">
    <w:name w:val="hl"/>
    <w:rsid w:val="00D83A73"/>
  </w:style>
  <w:style w:type="character" w:customStyle="1" w:styleId="ayah-tag">
    <w:name w:val="ayah-tag"/>
    <w:rsid w:val="00D83A73"/>
  </w:style>
  <w:style w:type="character" w:customStyle="1" w:styleId="arcontent">
    <w:name w:val="ar_content"/>
    <w:rsid w:val="00D83A73"/>
  </w:style>
  <w:style w:type="paragraph" w:customStyle="1" w:styleId="afffffffffe">
    <w:name w:val="دد"/>
    <w:basedOn w:val="a8"/>
    <w:link w:val="Charfffff"/>
    <w:uiPriority w:val="99"/>
    <w:rsid w:val="00D83A73"/>
    <w:pPr>
      <w:adjustRightInd/>
      <w:spacing w:before="100" w:line="240" w:lineRule="auto"/>
      <w:ind w:left="340" w:hanging="340"/>
      <w:jc w:val="highKashida"/>
      <w:textAlignment w:val="auto"/>
    </w:pPr>
    <w:rPr>
      <w:rFonts w:eastAsia="Batang" w:cs="AL-Mateen"/>
      <w:sz w:val="32"/>
      <w:szCs w:val="34"/>
      <w:lang w:eastAsia="ar-SA"/>
    </w:rPr>
  </w:style>
  <w:style w:type="character" w:customStyle="1" w:styleId="Charfffff">
    <w:name w:val="دد Char"/>
    <w:link w:val="afffffffffe"/>
    <w:uiPriority w:val="99"/>
    <w:locked/>
    <w:rsid w:val="00D83A73"/>
    <w:rPr>
      <w:rFonts w:eastAsia="Batang" w:cs="AL-Mateen"/>
      <w:sz w:val="32"/>
      <w:szCs w:val="34"/>
      <w:lang w:eastAsia="ar-SA"/>
    </w:rPr>
  </w:style>
  <w:style w:type="paragraph" w:customStyle="1" w:styleId="affffffffff">
    <w:name w:val="ل"/>
    <w:basedOn w:val="a8"/>
    <w:uiPriority w:val="99"/>
    <w:rsid w:val="00D83A73"/>
    <w:pPr>
      <w:adjustRightInd/>
      <w:spacing w:line="240" w:lineRule="auto"/>
      <w:jc w:val="center"/>
      <w:textAlignment w:val="auto"/>
    </w:pPr>
    <w:rPr>
      <w:rFonts w:eastAsia="Batang" w:cs="MCS ALMAALIM HIGH"/>
      <w:b/>
      <w:sz w:val="56"/>
      <w:szCs w:val="58"/>
      <w:lang w:eastAsia="ar-SA"/>
    </w:rPr>
  </w:style>
  <w:style w:type="character" w:customStyle="1" w:styleId="Charf8">
    <w:name w:val="م Char"/>
    <w:link w:val="affffa"/>
    <w:locked/>
    <w:rsid w:val="00D83A73"/>
    <w:rPr>
      <w:rFonts w:cs="Traditional Arabic"/>
      <w:sz w:val="26"/>
      <w:szCs w:val="36"/>
    </w:rPr>
  </w:style>
  <w:style w:type="paragraph" w:customStyle="1" w:styleId="affffffffff0">
    <w:name w:val="العنوان الأول"/>
    <w:basedOn w:val="a8"/>
    <w:link w:val="Charfffff0"/>
    <w:qFormat/>
    <w:rsid w:val="00D83A73"/>
    <w:pPr>
      <w:adjustRightInd/>
      <w:spacing w:line="240" w:lineRule="auto"/>
      <w:jc w:val="center"/>
      <w:textAlignment w:val="auto"/>
      <w:outlineLvl w:val="0"/>
    </w:pPr>
    <w:rPr>
      <w:rFonts w:ascii="Tahoma" w:hAnsi="Tahoma" w:cs="AL-Mateen"/>
      <w:color w:val="000000"/>
      <w:sz w:val="40"/>
      <w:szCs w:val="40"/>
      <w:lang w:eastAsia="ar-SA"/>
    </w:rPr>
  </w:style>
  <w:style w:type="character" w:customStyle="1" w:styleId="Charfffff0">
    <w:name w:val="العنوان الأول Char"/>
    <w:link w:val="affffffffff0"/>
    <w:rsid w:val="00D83A73"/>
    <w:rPr>
      <w:rFonts w:ascii="Tahoma" w:hAnsi="Tahoma" w:cs="AL-Mateen"/>
      <w:color w:val="000000"/>
      <w:sz w:val="40"/>
      <w:szCs w:val="40"/>
      <w:lang w:eastAsia="ar-SA"/>
    </w:rPr>
  </w:style>
  <w:style w:type="paragraph" w:customStyle="1" w:styleId="affffffffff1">
    <w:name w:val="الآية القرآنية"/>
    <w:basedOn w:val="a8"/>
    <w:link w:val="Charfffff1"/>
    <w:qFormat/>
    <w:rsid w:val="00D83A73"/>
    <w:pPr>
      <w:adjustRightInd/>
      <w:spacing w:line="240" w:lineRule="auto"/>
      <w:ind w:firstLine="454"/>
      <w:textAlignment w:val="auto"/>
    </w:pPr>
    <w:rPr>
      <w:rFonts w:ascii="Traditional Arabic" w:eastAsia="Calibri" w:hAnsi="Traditional Arabic" w:cs="Traditional Arabic"/>
    </w:rPr>
  </w:style>
  <w:style w:type="character" w:customStyle="1" w:styleId="Charfffff1">
    <w:name w:val="الآية القرآنية Char"/>
    <w:link w:val="affffffffff1"/>
    <w:rsid w:val="00D83A73"/>
    <w:rPr>
      <w:rFonts w:ascii="Traditional Arabic" w:eastAsia="Calibri" w:hAnsi="Traditional Arabic" w:cs="Traditional Arabic"/>
      <w:sz w:val="24"/>
      <w:szCs w:val="24"/>
    </w:rPr>
  </w:style>
  <w:style w:type="paragraph" w:customStyle="1" w:styleId="affffffffff2">
    <w:name w:val="الآية"/>
    <w:basedOn w:val="a8"/>
    <w:link w:val="Charfffff2"/>
    <w:qFormat/>
    <w:rsid w:val="00D83A73"/>
    <w:pPr>
      <w:tabs>
        <w:tab w:val="left" w:pos="2165"/>
      </w:tabs>
      <w:adjustRightInd/>
      <w:spacing w:line="240" w:lineRule="auto"/>
      <w:ind w:firstLine="454"/>
      <w:textAlignment w:val="auto"/>
    </w:pPr>
    <w:rPr>
      <w:rFonts w:ascii="Traditional Arabic" w:hAnsi="Traditional Arabic" w:cs="Traditional Arabic"/>
      <w:sz w:val="28"/>
      <w:szCs w:val="28"/>
    </w:rPr>
  </w:style>
  <w:style w:type="character" w:customStyle="1" w:styleId="Charfffff2">
    <w:name w:val="الآية Char"/>
    <w:link w:val="affffffffff2"/>
    <w:rsid w:val="00D83A73"/>
    <w:rPr>
      <w:rFonts w:ascii="Traditional Arabic" w:hAnsi="Traditional Arabic" w:cs="Traditional Arabic"/>
      <w:sz w:val="28"/>
      <w:szCs w:val="28"/>
    </w:rPr>
  </w:style>
  <w:style w:type="paragraph" w:customStyle="1" w:styleId="affffffffff3">
    <w:name w:val="الرقم للآية"/>
    <w:basedOn w:val="a8"/>
    <w:link w:val="Charfffff3"/>
    <w:qFormat/>
    <w:rsid w:val="00D83A73"/>
    <w:pPr>
      <w:autoSpaceDE w:val="0"/>
      <w:autoSpaceDN w:val="0"/>
      <w:spacing w:after="120" w:line="240" w:lineRule="auto"/>
      <w:ind w:firstLine="454"/>
      <w:jc w:val="lowKashida"/>
      <w:textAlignment w:val="auto"/>
    </w:pPr>
    <w:rPr>
      <w:rFonts w:cs="Traditional Arabic"/>
      <w:color w:val="000000"/>
      <w:sz w:val="28"/>
      <w:szCs w:val="28"/>
      <w:lang w:eastAsia="ar-SA"/>
    </w:rPr>
  </w:style>
  <w:style w:type="character" w:customStyle="1" w:styleId="Charfffff3">
    <w:name w:val="الرقم للآية Char"/>
    <w:link w:val="affffffffff3"/>
    <w:rsid w:val="00D83A73"/>
    <w:rPr>
      <w:rFonts w:cs="Traditional Arabic"/>
      <w:color w:val="000000"/>
      <w:sz w:val="28"/>
      <w:szCs w:val="28"/>
      <w:lang w:eastAsia="ar-SA"/>
    </w:rPr>
  </w:style>
  <w:style w:type="paragraph" w:customStyle="1" w:styleId="affffffffff4">
    <w:name w:val="اا"/>
    <w:basedOn w:val="a8"/>
    <w:link w:val="Charfffff4"/>
    <w:qFormat/>
    <w:rsid w:val="00D83A73"/>
    <w:pPr>
      <w:widowControl/>
      <w:adjustRightInd/>
      <w:spacing w:line="216" w:lineRule="auto"/>
      <w:jc w:val="lowKashida"/>
      <w:textAlignment w:val="auto"/>
    </w:pPr>
    <w:rPr>
      <w:rFonts w:ascii="Traditional Arabic" w:hAnsi="Traditional Arabic" w:cs="AL-Mateen"/>
      <w:sz w:val="32"/>
      <w:szCs w:val="36"/>
    </w:rPr>
  </w:style>
  <w:style w:type="character" w:customStyle="1" w:styleId="Charfffff4">
    <w:name w:val="اا Char"/>
    <w:link w:val="affffffffff4"/>
    <w:rsid w:val="00D83A73"/>
    <w:rPr>
      <w:rFonts w:ascii="Traditional Arabic" w:hAnsi="Traditional Arabic" w:cs="AL-Mateen"/>
      <w:sz w:val="32"/>
      <w:szCs w:val="36"/>
    </w:rPr>
  </w:style>
  <w:style w:type="paragraph" w:customStyle="1" w:styleId="affffffffff5">
    <w:name w:val="اب"/>
    <w:basedOn w:val="a8"/>
    <w:link w:val="Charfffff5"/>
    <w:qFormat/>
    <w:rsid w:val="00D83A73"/>
    <w:pPr>
      <w:widowControl/>
      <w:adjustRightInd/>
      <w:spacing w:after="110" w:line="550" w:lineRule="exact"/>
      <w:ind w:firstLine="635"/>
      <w:jc w:val="lowKashida"/>
      <w:textAlignment w:val="auto"/>
    </w:pPr>
    <w:rPr>
      <w:rFonts w:ascii="Traditional Arabic" w:hAnsi="Traditional Arabic" w:cs="Traditional Arabic"/>
      <w:szCs w:val="36"/>
    </w:rPr>
  </w:style>
  <w:style w:type="paragraph" w:customStyle="1" w:styleId="affffffffff6">
    <w:name w:val="ات"/>
    <w:basedOn w:val="a8"/>
    <w:link w:val="Charfffff6"/>
    <w:qFormat/>
    <w:rsid w:val="00D83A73"/>
    <w:pPr>
      <w:widowControl/>
      <w:adjustRightInd/>
      <w:spacing w:line="240" w:lineRule="auto"/>
      <w:jc w:val="lowKashida"/>
      <w:textAlignment w:val="auto"/>
    </w:pPr>
    <w:rPr>
      <w:rFonts w:cs="Traditional Arabic"/>
      <w:b/>
      <w:bCs/>
      <w:sz w:val="32"/>
      <w:szCs w:val="36"/>
      <w:vertAlign w:val="superscript"/>
    </w:rPr>
  </w:style>
  <w:style w:type="character" w:customStyle="1" w:styleId="Charfffff5">
    <w:name w:val="اب Char"/>
    <w:link w:val="affffffffff5"/>
    <w:rsid w:val="00D83A73"/>
    <w:rPr>
      <w:rFonts w:ascii="Traditional Arabic" w:hAnsi="Traditional Arabic" w:cs="Traditional Arabic"/>
      <w:sz w:val="24"/>
      <w:szCs w:val="36"/>
    </w:rPr>
  </w:style>
  <w:style w:type="character" w:customStyle="1" w:styleId="Charfffff6">
    <w:name w:val="ات Char"/>
    <w:link w:val="affffffffff6"/>
    <w:rsid w:val="00D83A73"/>
    <w:rPr>
      <w:rFonts w:cs="Traditional Arabic"/>
      <w:b/>
      <w:bCs/>
      <w:sz w:val="32"/>
      <w:szCs w:val="36"/>
      <w:vertAlign w:val="superscript"/>
    </w:rPr>
  </w:style>
  <w:style w:type="paragraph" w:customStyle="1" w:styleId="affffffffff7">
    <w:name w:val="ااااب"/>
    <w:basedOn w:val="a8"/>
    <w:link w:val="Charfffff7"/>
    <w:qFormat/>
    <w:rsid w:val="00D83A73"/>
    <w:pPr>
      <w:widowControl/>
      <w:adjustRightInd/>
      <w:spacing w:after="60" w:line="550" w:lineRule="exact"/>
      <w:ind w:firstLine="635"/>
      <w:jc w:val="lowKashida"/>
      <w:textAlignment w:val="auto"/>
    </w:pPr>
    <w:rPr>
      <w:rFonts w:cs="Traditional Arabic"/>
      <w:sz w:val="28"/>
      <w:szCs w:val="28"/>
    </w:rPr>
  </w:style>
  <w:style w:type="character" w:customStyle="1" w:styleId="Charfffff7">
    <w:name w:val="ااااب Char"/>
    <w:link w:val="affffffffff7"/>
    <w:rsid w:val="00D83A73"/>
    <w:rPr>
      <w:rFonts w:cs="Traditional Arabic"/>
      <w:sz w:val="28"/>
      <w:szCs w:val="28"/>
    </w:rPr>
  </w:style>
  <w:style w:type="numbering" w:customStyle="1" w:styleId="169">
    <w:name w:val="بلا قائمة169"/>
    <w:next w:val="ab"/>
    <w:uiPriority w:val="99"/>
    <w:semiHidden/>
    <w:unhideWhenUsed/>
    <w:rsid w:val="00D83A73"/>
  </w:style>
  <w:style w:type="character" w:customStyle="1" w:styleId="LotusLinotypeLotusLinotype">
    <w:name w:val="نمط (لاتيني) Lotus Linotype (العربية وغيرها) Lotus Linotype"/>
    <w:rsid w:val="00D83A73"/>
    <w:rPr>
      <w:rFonts w:ascii="Lotus Linotype" w:hAnsi="Lotus Linotype" w:cs="Lotus Linotype"/>
      <w:sz w:val="36"/>
      <w:szCs w:val="36"/>
      <w:lang w:val="en-US" w:eastAsia="en-US" w:bidi="ar-SA"/>
    </w:rPr>
  </w:style>
  <w:style w:type="paragraph" w:customStyle="1" w:styleId="affffffffff8">
    <w:name w:val="خط متن"/>
    <w:basedOn w:val="afff1"/>
    <w:rsid w:val="00C86273"/>
    <w:pPr>
      <w:widowControl/>
      <w:spacing w:after="0" w:line="20" w:lineRule="atLeast"/>
      <w:ind w:firstLine="397"/>
      <w:jc w:val="lowKashida"/>
    </w:pPr>
    <w:rPr>
      <w:rFonts w:cs="Simplified Arabic"/>
      <w:b/>
      <w:bCs/>
      <w:color w:val="FF0000"/>
      <w:sz w:val="30"/>
      <w:szCs w:val="30"/>
      <w:lang w:val="en-US" w:bidi="ar-LB"/>
    </w:rPr>
  </w:style>
  <w:style w:type="paragraph" w:customStyle="1" w:styleId="P10">
    <w:name w:val="P1"/>
    <w:basedOn w:val="13"/>
    <w:rsid w:val="00C86273"/>
    <w:pPr>
      <w:widowControl/>
      <w:adjustRightInd/>
      <w:spacing w:before="0" w:after="0" w:line="700" w:lineRule="exact"/>
      <w:textAlignment w:val="auto"/>
    </w:pPr>
    <w:rPr>
      <w:rFonts w:ascii="Times New Roman" w:hAnsi="Times New Roman" w:cs="DecoType Naskh Swashes"/>
      <w:b w:val="0"/>
      <w:kern w:val="0"/>
      <w:sz w:val="30"/>
      <w:szCs w:val="60"/>
    </w:rPr>
  </w:style>
  <w:style w:type="paragraph" w:customStyle="1" w:styleId="mf">
    <w:name w:val="mf"/>
    <w:basedOn w:val="a8"/>
    <w:rsid w:val="00C86273"/>
    <w:pPr>
      <w:widowControl/>
      <w:bidi w:val="0"/>
      <w:adjustRightInd/>
      <w:spacing w:before="100" w:beforeAutospacing="1" w:after="100" w:afterAutospacing="1" w:line="240" w:lineRule="auto"/>
      <w:jc w:val="left"/>
      <w:textAlignment w:val="auto"/>
    </w:pPr>
    <w:rPr>
      <w:rFonts w:ascii="Tahoma" w:hAnsi="Tahoma" w:cs="Tahoma"/>
      <w:sz w:val="17"/>
      <w:szCs w:val="17"/>
      <w:lang w:eastAsia="ar-SA"/>
    </w:rPr>
  </w:style>
  <w:style w:type="paragraph" w:customStyle="1" w:styleId="s">
    <w:name w:val="s"/>
    <w:basedOn w:val="a8"/>
    <w:rsid w:val="00C86273"/>
    <w:pPr>
      <w:widowControl/>
      <w:bidi w:val="0"/>
      <w:adjustRightInd/>
      <w:spacing w:before="100" w:beforeAutospacing="1" w:after="100" w:afterAutospacing="1" w:line="240" w:lineRule="auto"/>
      <w:jc w:val="left"/>
      <w:textAlignment w:val="auto"/>
    </w:pPr>
    <w:rPr>
      <w:sz w:val="17"/>
      <w:szCs w:val="17"/>
      <w:lang w:eastAsia="ar-SA"/>
    </w:rPr>
  </w:style>
  <w:style w:type="paragraph" w:customStyle="1" w:styleId="sb">
    <w:name w:val="sb"/>
    <w:basedOn w:val="a8"/>
    <w:rsid w:val="00C86273"/>
    <w:pPr>
      <w:widowControl/>
      <w:bidi w:val="0"/>
      <w:adjustRightInd/>
      <w:spacing w:before="100" w:beforeAutospacing="1" w:after="100" w:afterAutospacing="1" w:line="240" w:lineRule="auto"/>
      <w:jc w:val="left"/>
      <w:textAlignment w:val="auto"/>
    </w:pPr>
    <w:rPr>
      <w:b/>
      <w:bCs/>
      <w:lang w:eastAsia="ar-SA"/>
    </w:rPr>
  </w:style>
  <w:style w:type="paragraph" w:customStyle="1" w:styleId="sb10">
    <w:name w:val="sb10"/>
    <w:basedOn w:val="a8"/>
    <w:rsid w:val="00C86273"/>
    <w:pPr>
      <w:widowControl/>
      <w:bidi w:val="0"/>
      <w:adjustRightInd/>
      <w:spacing w:before="100" w:beforeAutospacing="1" w:after="100" w:afterAutospacing="1" w:line="240" w:lineRule="auto"/>
      <w:jc w:val="left"/>
      <w:textAlignment w:val="auto"/>
    </w:pPr>
    <w:rPr>
      <w:b/>
      <w:bCs/>
      <w:sz w:val="15"/>
      <w:szCs w:val="15"/>
      <w:lang w:eastAsia="ar-SA"/>
    </w:rPr>
  </w:style>
  <w:style w:type="paragraph" w:customStyle="1" w:styleId="sbl">
    <w:name w:val="sbl"/>
    <w:basedOn w:val="a8"/>
    <w:rsid w:val="00C86273"/>
    <w:pPr>
      <w:widowControl/>
      <w:bidi w:val="0"/>
      <w:adjustRightInd/>
      <w:spacing w:before="100" w:beforeAutospacing="1" w:after="100" w:afterAutospacing="1" w:line="240" w:lineRule="auto"/>
      <w:jc w:val="left"/>
      <w:textAlignment w:val="auto"/>
    </w:pPr>
    <w:rPr>
      <w:color w:val="003366"/>
      <w:lang w:eastAsia="ar-SA"/>
    </w:rPr>
  </w:style>
  <w:style w:type="paragraph" w:customStyle="1" w:styleId="sblb">
    <w:name w:val="sblb"/>
    <w:basedOn w:val="a8"/>
    <w:rsid w:val="00C86273"/>
    <w:pPr>
      <w:widowControl/>
      <w:bidi w:val="0"/>
      <w:adjustRightInd/>
      <w:spacing w:before="100" w:beforeAutospacing="1" w:after="100" w:afterAutospacing="1" w:line="240" w:lineRule="auto"/>
      <w:jc w:val="left"/>
      <w:textAlignment w:val="auto"/>
    </w:pPr>
    <w:rPr>
      <w:b/>
      <w:bCs/>
      <w:color w:val="003366"/>
      <w:lang w:eastAsia="ar-SA"/>
    </w:rPr>
  </w:style>
  <w:style w:type="paragraph" w:customStyle="1" w:styleId="sbl2b">
    <w:name w:val="sbl2b"/>
    <w:basedOn w:val="a8"/>
    <w:rsid w:val="00C86273"/>
    <w:pPr>
      <w:widowControl/>
      <w:bidi w:val="0"/>
      <w:adjustRightInd/>
      <w:spacing w:before="100" w:beforeAutospacing="1" w:after="100" w:afterAutospacing="1" w:line="240" w:lineRule="auto"/>
      <w:jc w:val="left"/>
      <w:textAlignment w:val="auto"/>
    </w:pPr>
    <w:rPr>
      <w:b/>
      <w:bCs/>
      <w:color w:val="104A7B"/>
      <w:lang w:eastAsia="ar-SA"/>
    </w:rPr>
  </w:style>
  <w:style w:type="paragraph" w:customStyle="1" w:styleId="sw">
    <w:name w:val="sw"/>
    <w:basedOn w:val="a8"/>
    <w:rsid w:val="00C86273"/>
    <w:pPr>
      <w:widowControl/>
      <w:bidi w:val="0"/>
      <w:adjustRightInd/>
      <w:spacing w:before="100" w:beforeAutospacing="1" w:after="100" w:afterAutospacing="1" w:line="240" w:lineRule="auto"/>
      <w:jc w:val="left"/>
      <w:textAlignment w:val="auto"/>
    </w:pPr>
    <w:rPr>
      <w:color w:val="FFFFFF"/>
      <w:lang w:eastAsia="ar-SA"/>
    </w:rPr>
  </w:style>
  <w:style w:type="paragraph" w:customStyle="1" w:styleId="swb">
    <w:name w:val="sw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uw">
    <w:name w:val="uw"/>
    <w:basedOn w:val="a8"/>
    <w:rsid w:val="00C86273"/>
    <w:pPr>
      <w:widowControl/>
      <w:bidi w:val="0"/>
      <w:adjustRightInd/>
      <w:spacing w:before="100" w:beforeAutospacing="1" w:after="100" w:afterAutospacing="1" w:line="240" w:lineRule="auto"/>
      <w:jc w:val="left"/>
      <w:textAlignment w:val="auto"/>
    </w:pPr>
    <w:rPr>
      <w:color w:val="FFFFFF"/>
      <w:u w:val="single"/>
      <w:lang w:eastAsia="ar-SA"/>
    </w:rPr>
  </w:style>
  <w:style w:type="paragraph" w:customStyle="1" w:styleId="flb">
    <w:name w:val="flb"/>
    <w:basedOn w:val="a8"/>
    <w:rsid w:val="00C86273"/>
    <w:pPr>
      <w:widowControl/>
      <w:bidi w:val="0"/>
      <w:adjustRightInd/>
      <w:spacing w:before="100" w:beforeAutospacing="1" w:after="100" w:afterAutospacing="1" w:line="240" w:lineRule="auto"/>
      <w:jc w:val="left"/>
      <w:textAlignment w:val="auto"/>
    </w:pPr>
    <w:rPr>
      <w:b/>
      <w:bCs/>
      <w:color w:val="000000"/>
      <w:sz w:val="36"/>
      <w:szCs w:val="36"/>
      <w:lang w:eastAsia="ar-SA"/>
    </w:rPr>
  </w:style>
  <w:style w:type="paragraph" w:customStyle="1" w:styleId="wf">
    <w:name w:val="wf"/>
    <w:basedOn w:val="a8"/>
    <w:rsid w:val="00C86273"/>
    <w:pPr>
      <w:widowControl/>
      <w:bidi w:val="0"/>
      <w:adjustRightInd/>
      <w:spacing w:before="100" w:beforeAutospacing="1" w:after="100" w:afterAutospacing="1" w:line="240" w:lineRule="auto"/>
      <w:jc w:val="left"/>
      <w:textAlignment w:val="auto"/>
    </w:pPr>
    <w:rPr>
      <w:sz w:val="18"/>
      <w:szCs w:val="18"/>
      <w:lang w:eastAsia="ar-SA"/>
    </w:rPr>
  </w:style>
  <w:style w:type="paragraph" w:customStyle="1" w:styleId="ns4wf">
    <w:name w:val="ns4wf"/>
    <w:basedOn w:val="a8"/>
    <w:rsid w:val="00C86273"/>
    <w:pPr>
      <w:widowControl/>
      <w:bidi w:val="0"/>
      <w:adjustRightInd/>
      <w:spacing w:before="100" w:beforeAutospacing="1" w:after="100" w:afterAutospacing="1" w:line="240" w:lineRule="auto"/>
      <w:jc w:val="left"/>
      <w:textAlignment w:val="auto"/>
    </w:pPr>
    <w:rPr>
      <w:sz w:val="20"/>
      <w:szCs w:val="20"/>
      <w:lang w:eastAsia="ar-SA"/>
    </w:rPr>
  </w:style>
  <w:style w:type="paragraph" w:customStyle="1" w:styleId="menu">
    <w:name w:val="menu"/>
    <w:basedOn w:val="a8"/>
    <w:rsid w:val="00C86273"/>
    <w:pPr>
      <w:widowControl/>
      <w:bidi w:val="0"/>
      <w:adjustRightInd/>
      <w:spacing w:before="100" w:beforeAutospacing="1" w:after="100" w:afterAutospacing="1" w:line="240" w:lineRule="auto"/>
      <w:jc w:val="left"/>
      <w:textAlignment w:val="auto"/>
    </w:pPr>
    <w:rPr>
      <w:b/>
      <w:bCs/>
      <w:color w:val="000066"/>
      <w:lang w:eastAsia="ar-SA"/>
    </w:rPr>
  </w:style>
  <w:style w:type="paragraph" w:customStyle="1" w:styleId="tab">
    <w:name w:val="ta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msnnav">
    <w:name w:val="msnnav"/>
    <w:basedOn w:val="a8"/>
    <w:rsid w:val="00C86273"/>
    <w:pPr>
      <w:widowControl/>
      <w:bidi w:val="0"/>
      <w:adjustRightInd/>
      <w:spacing w:before="100" w:beforeAutospacing="1" w:after="100" w:afterAutospacing="1" w:line="240" w:lineRule="auto"/>
      <w:jc w:val="left"/>
      <w:textAlignment w:val="auto"/>
    </w:pPr>
    <w:rPr>
      <w:color w:val="D6E7EF"/>
      <w:sz w:val="15"/>
      <w:szCs w:val="15"/>
      <w:lang w:eastAsia="ar-SA"/>
    </w:rPr>
  </w:style>
  <w:style w:type="paragraph" w:customStyle="1" w:styleId="bttntext">
    <w:name w:val="bttntext"/>
    <w:basedOn w:val="a8"/>
    <w:rsid w:val="00C86273"/>
    <w:pPr>
      <w:widowControl/>
      <w:bidi w:val="0"/>
      <w:adjustRightInd/>
      <w:spacing w:before="100" w:beforeAutospacing="1" w:after="100" w:afterAutospacing="1" w:line="240" w:lineRule="auto"/>
      <w:jc w:val="left"/>
      <w:textAlignment w:val="auto"/>
    </w:pPr>
    <w:rPr>
      <w:b/>
      <w:bCs/>
      <w:color w:val="336699"/>
      <w:lang w:eastAsia="ar-SA"/>
    </w:rPr>
  </w:style>
  <w:style w:type="paragraph" w:customStyle="1" w:styleId="bsbttn">
    <w:name w:val="b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20"/>
      <w:szCs w:val="20"/>
      <w:lang w:eastAsia="ar-SA"/>
    </w:rPr>
  </w:style>
  <w:style w:type="paragraph" w:customStyle="1" w:styleId="sbttn">
    <w:name w:val="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pbttn">
    <w:name w:val="pbttn"/>
    <w:basedOn w:val="a8"/>
    <w:rsid w:val="00C86273"/>
    <w:pPr>
      <w:widowControl/>
      <w:pBdr>
        <w:top w:val="single" w:sz="6" w:space="2" w:color="AFC4D5"/>
        <w:left w:val="single" w:sz="6" w:space="3" w:color="AFC4D5"/>
        <w:bottom w:val="single" w:sz="6" w:space="0" w:color="104A7B"/>
        <w:right w:val="single" w:sz="6" w:space="3"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obttn">
    <w:name w:val="obttn"/>
    <w:basedOn w:val="a8"/>
    <w:rsid w:val="00C86273"/>
    <w:pPr>
      <w:widowControl/>
      <w:shd w:val="clear" w:color="auto" w:fill="D6E7EF"/>
      <w:bidi w:val="0"/>
      <w:adjustRightInd/>
      <w:spacing w:before="100" w:beforeAutospacing="1" w:after="100" w:afterAutospacing="1" w:line="240" w:lineRule="auto"/>
      <w:jc w:val="left"/>
      <w:textAlignment w:val="auto"/>
    </w:pPr>
    <w:rPr>
      <w:lang w:eastAsia="ar-SA"/>
    </w:rPr>
  </w:style>
  <w:style w:type="paragraph" w:customStyle="1" w:styleId="ns4obttn">
    <w:name w:val="ns4obttn"/>
    <w:basedOn w:val="a8"/>
    <w:rsid w:val="00C86273"/>
    <w:pPr>
      <w:widowControl/>
      <w:shd w:val="clear" w:color="auto" w:fill="D6E7EF"/>
      <w:bidi w:val="0"/>
      <w:adjustRightInd/>
      <w:spacing w:before="100" w:beforeAutospacing="1" w:after="100" w:afterAutospacing="1" w:line="240" w:lineRule="auto"/>
      <w:jc w:val="left"/>
      <w:textAlignment w:val="auto"/>
    </w:pPr>
    <w:rPr>
      <w:color w:val="8CA5B5"/>
      <w:sz w:val="18"/>
      <w:szCs w:val="18"/>
      <w:lang w:eastAsia="ar-SA"/>
    </w:rPr>
  </w:style>
  <w:style w:type="paragraph" w:customStyle="1" w:styleId="ns4sbttn">
    <w:name w:val="ns4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18"/>
      <w:szCs w:val="18"/>
      <w:lang w:eastAsia="ar-SA"/>
    </w:rPr>
  </w:style>
  <w:style w:type="paragraph" w:customStyle="1" w:styleId="drpdwn">
    <w:name w:val="drpdwn"/>
    <w:basedOn w:val="a8"/>
    <w:rsid w:val="00C86273"/>
    <w:pPr>
      <w:widowControl/>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inpgbrdr">
    <w:name w:val="inpgbrdr"/>
    <w:basedOn w:val="a8"/>
    <w:rsid w:val="00C86273"/>
    <w:pPr>
      <w:widowControl/>
      <w:pBdr>
        <w:top w:val="single" w:sz="6" w:space="0" w:color="8CA5B5"/>
        <w:left w:val="single" w:sz="6" w:space="0" w:color="8CA5B5"/>
        <w:bottom w:val="single" w:sz="6" w:space="0" w:color="8CA5B5"/>
        <w:right w:val="single" w:sz="6" w:space="0" w:color="8CA5B5"/>
      </w:pBdr>
      <w:bidi w:val="0"/>
      <w:adjustRightInd/>
      <w:spacing w:before="100" w:beforeAutospacing="1" w:after="100" w:afterAutospacing="1" w:line="240" w:lineRule="auto"/>
      <w:jc w:val="left"/>
      <w:textAlignment w:val="auto"/>
    </w:pPr>
    <w:rPr>
      <w:lang w:eastAsia="ar-SA"/>
    </w:rPr>
  </w:style>
  <w:style w:type="paragraph" w:customStyle="1" w:styleId="smcrow">
    <w:name w:val="smcrow"/>
    <w:basedOn w:val="a8"/>
    <w:rsid w:val="00C86273"/>
    <w:pPr>
      <w:widowControl/>
      <w:pBdr>
        <w:top w:val="single" w:sz="6" w:space="0" w:color="C1CDD8"/>
      </w:pBdr>
      <w:bidi w:val="0"/>
      <w:adjustRightInd/>
      <w:spacing w:before="100" w:beforeAutospacing="1" w:after="100" w:afterAutospacing="1" w:line="240" w:lineRule="auto"/>
      <w:jc w:val="left"/>
      <w:textAlignment w:val="auto"/>
    </w:pPr>
    <w:rPr>
      <w:lang w:eastAsia="ar-SA"/>
    </w:rPr>
  </w:style>
  <w:style w:type="paragraph" w:customStyle="1" w:styleId="smcdiv">
    <w:name w:val="smcdiv"/>
    <w:basedOn w:val="a8"/>
    <w:rsid w:val="00C86273"/>
    <w:pPr>
      <w:widowControl/>
      <w:pBdr>
        <w:top w:val="single" w:sz="6" w:space="0" w:color="8CA5B5"/>
        <w:left w:val="single" w:sz="6" w:space="0" w:color="8CA5B5"/>
        <w:bottom w:val="single" w:sz="6" w:space="0" w:color="8CA5B5"/>
        <w:right w:val="single" w:sz="6" w:space="0" w:color="8CA5B5"/>
      </w:pBdr>
      <w:bidi w:val="0"/>
      <w:adjustRightInd/>
      <w:spacing w:line="240" w:lineRule="auto"/>
      <w:jc w:val="left"/>
      <w:textAlignment w:val="auto"/>
    </w:pPr>
    <w:rPr>
      <w:lang w:eastAsia="ar-SA"/>
    </w:rPr>
  </w:style>
  <w:style w:type="paragraph" w:customStyle="1" w:styleId="tagline">
    <w:name w:val="tagline"/>
    <w:basedOn w:val="a8"/>
    <w:rsid w:val="00C86273"/>
    <w:pPr>
      <w:widowControl/>
      <w:bidi w:val="0"/>
      <w:adjustRightInd/>
      <w:spacing w:before="100" w:beforeAutospacing="1" w:after="100" w:afterAutospacing="1" w:line="240" w:lineRule="auto"/>
      <w:jc w:val="left"/>
      <w:textAlignment w:val="auto"/>
    </w:pPr>
    <w:rPr>
      <w:b/>
      <w:bCs/>
      <w:color w:val="D6E7EF"/>
      <w:lang w:eastAsia="ar-SA"/>
    </w:rPr>
  </w:style>
  <w:style w:type="paragraph" w:customStyle="1" w:styleId="ppmodulettltxt">
    <w:name w:val="ppmodulettltxt"/>
    <w:basedOn w:val="a8"/>
    <w:rsid w:val="00C86273"/>
    <w:pPr>
      <w:widowControl/>
      <w:bidi w:val="0"/>
      <w:adjustRightInd/>
      <w:spacing w:before="100" w:beforeAutospacing="1" w:after="100" w:afterAutospacing="1" w:line="240" w:lineRule="auto"/>
      <w:jc w:val="left"/>
      <w:textAlignment w:val="auto"/>
    </w:pPr>
    <w:rPr>
      <w:rFonts w:ascii="Tahoma" w:hAnsi="Tahoma" w:cs="Tahoma"/>
      <w:color w:val="104A7B"/>
      <w:lang w:eastAsia="ar-SA"/>
    </w:rPr>
  </w:style>
  <w:style w:type="paragraph" w:customStyle="1" w:styleId="ppdestxt">
    <w:name w:val="ppdestxt"/>
    <w:basedOn w:val="a8"/>
    <w:rsid w:val="00C86273"/>
    <w:pPr>
      <w:widowControl/>
      <w:bidi w:val="0"/>
      <w:adjustRightInd/>
      <w:spacing w:before="100" w:beforeAutospacing="1" w:after="100" w:afterAutospacing="1" w:line="240" w:lineRule="auto"/>
      <w:jc w:val="left"/>
      <w:textAlignment w:val="auto"/>
    </w:pPr>
    <w:rPr>
      <w:rFonts w:ascii="Tahoma" w:hAnsi="Tahoma" w:cs="Tahoma"/>
      <w:lang w:eastAsia="ar-SA"/>
    </w:rPr>
  </w:style>
  <w:style w:type="paragraph" w:customStyle="1" w:styleId="ppmodulebrd">
    <w:name w:val="ppmodulebrd"/>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modulettltbl">
    <w:name w:val="ppmodulettltbl"/>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dynamictbl">
    <w:name w:val="ppdynamictbl"/>
    <w:basedOn w:val="a8"/>
    <w:rsid w:val="00C86273"/>
    <w:pPr>
      <w:widowControl/>
      <w:shd w:val="clear" w:color="auto" w:fill="FFFFFF"/>
      <w:bidi w:val="0"/>
      <w:adjustRightInd/>
      <w:spacing w:before="100" w:beforeAutospacing="1" w:after="100" w:afterAutospacing="1" w:line="240" w:lineRule="auto"/>
      <w:jc w:val="left"/>
      <w:textAlignment w:val="auto"/>
    </w:pPr>
    <w:rPr>
      <w:lang w:eastAsia="ar-SA"/>
    </w:rPr>
  </w:style>
  <w:style w:type="paragraph" w:customStyle="1" w:styleId="pprsbmtbtn">
    <w:name w:val="pprsbmtbtn"/>
    <w:basedOn w:val="a8"/>
    <w:rsid w:val="00C86273"/>
    <w:pPr>
      <w:widowControl/>
      <w:pBdr>
        <w:top w:val="single" w:sz="6" w:space="0" w:color="AFC4D5"/>
        <w:left w:val="single" w:sz="6" w:space="0" w:color="AFC4D5"/>
        <w:bottom w:val="single" w:sz="6" w:space="0" w:color="104A7B"/>
        <w:right w:val="single" w:sz="6" w:space="0" w:color="104A7B"/>
      </w:pBdr>
      <w:shd w:val="clear" w:color="auto" w:fill="DBEAF5"/>
      <w:bidi w:val="0"/>
      <w:adjustRightInd/>
      <w:spacing w:before="100" w:beforeAutospacing="1" w:after="100" w:afterAutospacing="1" w:line="240" w:lineRule="auto"/>
      <w:jc w:val="left"/>
      <w:textAlignment w:val="auto"/>
    </w:pPr>
    <w:rPr>
      <w:rFonts w:ascii="Tahoma" w:hAnsi="Tahoma" w:cs="Tahoma"/>
      <w:color w:val="000066"/>
      <w:sz w:val="20"/>
      <w:szCs w:val="20"/>
      <w:lang w:eastAsia="ar-SA"/>
    </w:rPr>
  </w:style>
  <w:style w:type="character" w:customStyle="1" w:styleId="1Char8">
    <w:name w:val="المستوى1 Char"/>
    <w:link w:val="1ffd"/>
    <w:locked/>
    <w:rsid w:val="00C86273"/>
    <w:rPr>
      <w:rFonts w:ascii="Cambria" w:hAnsi="Cambria" w:cs="Traditional Arabic"/>
      <w:bCs/>
      <w:kern w:val="32"/>
      <w:sz w:val="48"/>
      <w:szCs w:val="48"/>
    </w:rPr>
  </w:style>
  <w:style w:type="paragraph" w:customStyle="1" w:styleId="1ffd">
    <w:name w:val="المستوى1"/>
    <w:basedOn w:val="13"/>
    <w:link w:val="1Char8"/>
    <w:autoRedefine/>
    <w:qFormat/>
    <w:rsid w:val="00C86273"/>
    <w:pPr>
      <w:widowControl/>
      <w:adjustRightInd/>
      <w:spacing w:line="276" w:lineRule="auto"/>
      <w:textAlignment w:val="auto"/>
    </w:pPr>
    <w:rPr>
      <w:rFonts w:ascii="Cambria" w:hAnsi="Cambria" w:cs="Traditional Arabic"/>
      <w:b w:val="0"/>
      <w:bCs/>
      <w:sz w:val="48"/>
      <w:szCs w:val="48"/>
    </w:rPr>
  </w:style>
  <w:style w:type="character" w:customStyle="1" w:styleId="2Char9">
    <w:name w:val="المستوى2 Char"/>
    <w:link w:val="2fe"/>
    <w:locked/>
    <w:rsid w:val="00C86273"/>
    <w:rPr>
      <w:rFonts w:ascii="Cambria" w:hAnsi="Cambria" w:cs="Traditional Arabic"/>
      <w:bCs/>
      <w:i/>
      <w:sz w:val="40"/>
      <w:szCs w:val="40"/>
    </w:rPr>
  </w:style>
  <w:style w:type="paragraph" w:customStyle="1" w:styleId="2fe">
    <w:name w:val="المستوى2"/>
    <w:basedOn w:val="2"/>
    <w:link w:val="2Char9"/>
    <w:autoRedefine/>
    <w:qFormat/>
    <w:rsid w:val="00C86273"/>
    <w:pPr>
      <w:keepLines w:val="0"/>
      <w:bidi/>
      <w:spacing w:before="240" w:after="60" w:line="276" w:lineRule="auto"/>
      <w:contextualSpacing/>
      <w:jc w:val="center"/>
    </w:pPr>
    <w:rPr>
      <w:rFonts w:ascii="Cambria" w:hAnsi="Cambria" w:cs="Traditional Arabic"/>
      <w:bCs/>
      <w:i/>
      <w:color w:val="auto"/>
      <w:sz w:val="40"/>
      <w:szCs w:val="40"/>
    </w:rPr>
  </w:style>
  <w:style w:type="character" w:customStyle="1" w:styleId="3Char6">
    <w:name w:val="المستوى3 Char"/>
    <w:link w:val="3f0"/>
    <w:locked/>
    <w:rsid w:val="00C86273"/>
    <w:rPr>
      <w:rFonts w:ascii="Cambria" w:hAnsi="Cambria" w:cs="Traditional Arabic"/>
      <w:bCs/>
      <w:sz w:val="26"/>
      <w:szCs w:val="36"/>
    </w:rPr>
  </w:style>
  <w:style w:type="paragraph" w:customStyle="1" w:styleId="3f0">
    <w:name w:val="المستوى3"/>
    <w:basedOn w:val="30"/>
    <w:link w:val="3Char6"/>
    <w:autoRedefine/>
    <w:qFormat/>
    <w:rsid w:val="00C86273"/>
    <w:pPr>
      <w:keepLines w:val="0"/>
      <w:spacing w:before="240" w:after="60" w:line="276" w:lineRule="auto"/>
      <w:contextualSpacing/>
    </w:pPr>
    <w:rPr>
      <w:rFonts w:ascii="Cambria" w:hAnsi="Cambria" w:cs="Traditional Arabic"/>
      <w:bCs/>
      <w:color w:val="auto"/>
      <w:szCs w:val="36"/>
    </w:rPr>
  </w:style>
  <w:style w:type="paragraph" w:customStyle="1" w:styleId="4e">
    <w:name w:val="المستوى 4"/>
    <w:basedOn w:val="41"/>
    <w:qFormat/>
    <w:rsid w:val="00C86273"/>
    <w:pPr>
      <w:keepLines w:val="0"/>
      <w:bidi/>
      <w:spacing w:before="240" w:after="60" w:line="240" w:lineRule="auto"/>
    </w:pPr>
    <w:rPr>
      <w:rFonts w:ascii="Times New Roman" w:hAnsi="Times New Roman" w:cs="Traditional Arabic"/>
      <w:b/>
      <w:noProof/>
      <w:color w:val="000000"/>
      <w:sz w:val="36"/>
      <w:szCs w:val="36"/>
      <w:u w:val="single"/>
      <w:lang w:eastAsia="ar-SA"/>
    </w:rPr>
  </w:style>
  <w:style w:type="paragraph" w:customStyle="1" w:styleId="5f">
    <w:name w:val="المستوى 5"/>
    <w:basedOn w:val="a8"/>
    <w:autoRedefine/>
    <w:rsid w:val="00C86273"/>
    <w:pPr>
      <w:adjustRightInd/>
      <w:spacing w:after="200" w:line="276" w:lineRule="auto"/>
      <w:ind w:left="567"/>
      <w:textAlignment w:val="auto"/>
      <w:outlineLvl w:val="4"/>
    </w:pPr>
    <w:rPr>
      <w:rFonts w:cs="Traditional Arabic"/>
      <w:b/>
      <w:bCs/>
      <w:color w:val="000000"/>
      <w:sz w:val="36"/>
      <w:szCs w:val="32"/>
      <w:lang w:eastAsia="ar-SA"/>
    </w:rPr>
  </w:style>
  <w:style w:type="paragraph" w:customStyle="1" w:styleId="6c">
    <w:name w:val="المستتوى 6"/>
    <w:basedOn w:val="a8"/>
    <w:autoRedefine/>
    <w:rsid w:val="00C86273"/>
    <w:pPr>
      <w:adjustRightInd/>
      <w:spacing w:after="200" w:line="276" w:lineRule="auto"/>
      <w:ind w:hanging="28"/>
      <w:textAlignment w:val="auto"/>
      <w:outlineLvl w:val="5"/>
    </w:pPr>
    <w:rPr>
      <w:rFonts w:cs="Traditional Arabic"/>
      <w:color w:val="000000"/>
      <w:sz w:val="36"/>
      <w:szCs w:val="36"/>
      <w:u w:val="single"/>
      <w:lang w:eastAsia="ar-SA"/>
    </w:rPr>
  </w:style>
  <w:style w:type="paragraph" w:customStyle="1" w:styleId="affffffffff9">
    <w:name w:val="عنوان البحث"/>
    <w:basedOn w:val="1ffd"/>
    <w:autoRedefine/>
    <w:rsid w:val="00C86273"/>
    <w:rPr>
      <w:rFonts w:eastAsia="Calibri"/>
      <w:sz w:val="60"/>
      <w:szCs w:val="60"/>
    </w:rPr>
  </w:style>
  <w:style w:type="paragraph" w:customStyle="1" w:styleId="Titre11">
    <w:name w:val="Titre 11"/>
    <w:basedOn w:val="a8"/>
    <w:next w:val="a8"/>
    <w:uiPriority w:val="9"/>
    <w:qFormat/>
    <w:rsid w:val="00C86273"/>
    <w:pPr>
      <w:keepNext/>
      <w:keepLines/>
      <w:widowControl/>
      <w:bidi w:val="0"/>
      <w:adjustRightInd/>
      <w:spacing w:before="480" w:line="276" w:lineRule="auto"/>
      <w:jc w:val="left"/>
      <w:textAlignment w:val="auto"/>
      <w:outlineLvl w:val="0"/>
    </w:pPr>
    <w:rPr>
      <w:rFonts w:ascii="Cambria" w:hAnsi="Cambria"/>
      <w:b/>
      <w:bCs/>
      <w:color w:val="365F91"/>
      <w:sz w:val="28"/>
      <w:szCs w:val="28"/>
      <w:lang w:val="fr-FR"/>
    </w:rPr>
  </w:style>
  <w:style w:type="paragraph" w:customStyle="1" w:styleId="Titre21">
    <w:name w:val="Titre 21"/>
    <w:basedOn w:val="a8"/>
    <w:next w:val="a8"/>
    <w:uiPriority w:val="9"/>
    <w:semiHidden/>
    <w:unhideWhenUsed/>
    <w:qFormat/>
    <w:rsid w:val="00C86273"/>
    <w:pPr>
      <w:keepNext/>
      <w:keepLines/>
      <w:widowControl/>
      <w:bidi w:val="0"/>
      <w:adjustRightInd/>
      <w:spacing w:before="200" w:line="276" w:lineRule="auto"/>
      <w:jc w:val="left"/>
      <w:textAlignment w:val="auto"/>
      <w:outlineLvl w:val="1"/>
    </w:pPr>
    <w:rPr>
      <w:rFonts w:ascii="Cambria" w:hAnsi="Cambria"/>
      <w:b/>
      <w:bCs/>
      <w:color w:val="4F81BD"/>
      <w:sz w:val="26"/>
      <w:szCs w:val="26"/>
      <w:lang w:val="fr-FR"/>
    </w:rPr>
  </w:style>
  <w:style w:type="numbering" w:customStyle="1" w:styleId="Aucuneliste1">
    <w:name w:val="Aucune liste1"/>
    <w:next w:val="ab"/>
    <w:uiPriority w:val="99"/>
    <w:semiHidden/>
    <w:unhideWhenUsed/>
    <w:rsid w:val="00C86273"/>
  </w:style>
  <w:style w:type="paragraph" w:customStyle="1" w:styleId="-2">
    <w:name w:val="-2"/>
    <w:basedOn w:val="a8"/>
    <w:rsid w:val="00C86273"/>
    <w:pPr>
      <w:widowControl/>
      <w:bidi w:val="0"/>
      <w:adjustRightInd/>
      <w:spacing w:before="100" w:beforeAutospacing="1" w:after="100" w:afterAutospacing="1" w:line="240" w:lineRule="auto"/>
      <w:jc w:val="left"/>
      <w:textAlignment w:val="auto"/>
    </w:pPr>
    <w:rPr>
      <w:lang w:val="fr-FR" w:eastAsia="fr-FR"/>
    </w:rPr>
  </w:style>
  <w:style w:type="character" w:customStyle="1" w:styleId="Titre1Car1">
    <w:name w:val="Titre 1 Car1"/>
    <w:uiPriority w:val="9"/>
    <w:rsid w:val="00C86273"/>
    <w:rPr>
      <w:rFonts w:ascii="Cambria" w:eastAsia="Times New Roman" w:hAnsi="Cambria" w:cs="Times New Roman"/>
      <w:b/>
      <w:bCs/>
      <w:color w:val="365F91"/>
      <w:sz w:val="28"/>
      <w:szCs w:val="28"/>
    </w:rPr>
  </w:style>
  <w:style w:type="character" w:customStyle="1" w:styleId="Titre2Car1">
    <w:name w:val="Titre 2 Car1"/>
    <w:uiPriority w:val="9"/>
    <w:semiHidden/>
    <w:rsid w:val="00C86273"/>
    <w:rPr>
      <w:rFonts w:ascii="Cambria" w:eastAsia="Times New Roman" w:hAnsi="Cambria" w:cs="Times New Roman"/>
      <w:b/>
      <w:bCs/>
      <w:color w:val="4F81BD"/>
      <w:sz w:val="26"/>
      <w:szCs w:val="26"/>
    </w:rPr>
  </w:style>
  <w:style w:type="character" w:customStyle="1" w:styleId="largfont">
    <w:name w:val="largfont"/>
    <w:rsid w:val="00C86273"/>
  </w:style>
  <w:style w:type="paragraph" w:customStyle="1" w:styleId="14a">
    <w:name w:val="لعناوين موضوعات المجلة 14"/>
    <w:basedOn w:val="a8"/>
    <w:qFormat/>
    <w:rsid w:val="00C86273"/>
    <w:pPr>
      <w:adjustRightInd/>
      <w:spacing w:before="180" w:line="300" w:lineRule="exact"/>
      <w:ind w:firstLine="397"/>
      <w:textAlignment w:val="auto"/>
      <w:outlineLvl w:val="0"/>
    </w:pPr>
    <w:rPr>
      <w:rFonts w:cs="PT Bold Heading"/>
      <w:spacing w:val="-2"/>
      <w:sz w:val="28"/>
      <w:szCs w:val="26"/>
      <w:lang w:eastAsia="ar-SA"/>
    </w:rPr>
  </w:style>
  <w:style w:type="paragraph" w:customStyle="1" w:styleId="13a">
    <w:name w:val="للنص 13"/>
    <w:basedOn w:val="a8"/>
    <w:qFormat/>
    <w:rsid w:val="00C86273"/>
    <w:pPr>
      <w:adjustRightInd/>
      <w:spacing w:before="180" w:line="300" w:lineRule="exact"/>
      <w:ind w:firstLine="397"/>
      <w:textAlignment w:val="auto"/>
    </w:pPr>
    <w:rPr>
      <w:rFonts w:cs="Arabic Transparent"/>
      <w:sz w:val="26"/>
      <w:szCs w:val="26"/>
      <w:lang w:eastAsia="ar-SA"/>
    </w:rPr>
  </w:style>
  <w:style w:type="paragraph" w:customStyle="1" w:styleId="a6">
    <w:name w:val="هوامش البحث"/>
    <w:basedOn w:val="a8"/>
    <w:qFormat/>
    <w:rsid w:val="00C86273"/>
    <w:pPr>
      <w:numPr>
        <w:numId w:val="21"/>
      </w:numPr>
      <w:adjustRightInd/>
      <w:spacing w:before="120" w:line="240" w:lineRule="exact"/>
      <w:textAlignment w:val="auto"/>
    </w:pPr>
    <w:rPr>
      <w:rFonts w:cs="Arabic Transparent"/>
      <w:sz w:val="22"/>
      <w:szCs w:val="22"/>
      <w:lang w:eastAsia="ar-SA" w:bidi="ar-JO"/>
    </w:rPr>
  </w:style>
  <w:style w:type="numbering" w:customStyle="1" w:styleId="NoList11111">
    <w:name w:val="No List11111"/>
    <w:next w:val="ab"/>
    <w:uiPriority w:val="99"/>
    <w:semiHidden/>
    <w:unhideWhenUsed/>
    <w:rsid w:val="00C86273"/>
  </w:style>
  <w:style w:type="numbering" w:customStyle="1" w:styleId="Aucuneliste11">
    <w:name w:val="Aucune liste11"/>
    <w:next w:val="ab"/>
    <w:uiPriority w:val="99"/>
    <w:semiHidden/>
    <w:unhideWhenUsed/>
    <w:rsid w:val="00C86273"/>
  </w:style>
  <w:style w:type="numbering" w:customStyle="1" w:styleId="Aucuneliste12">
    <w:name w:val="Aucune liste12"/>
    <w:next w:val="ab"/>
    <w:uiPriority w:val="99"/>
    <w:semiHidden/>
    <w:unhideWhenUsed/>
    <w:rsid w:val="00C86273"/>
  </w:style>
  <w:style w:type="numbering" w:customStyle="1" w:styleId="3f1">
    <w:name w:val="ترقيم جدول3"/>
    <w:rsid w:val="00C86273"/>
  </w:style>
  <w:style w:type="numbering" w:customStyle="1" w:styleId="Aucuneliste13">
    <w:name w:val="Aucune liste13"/>
    <w:next w:val="ab"/>
    <w:uiPriority w:val="99"/>
    <w:semiHidden/>
    <w:unhideWhenUsed/>
    <w:rsid w:val="00C86273"/>
  </w:style>
  <w:style w:type="numbering" w:customStyle="1" w:styleId="4f">
    <w:name w:val="ترقيم جدول4"/>
    <w:rsid w:val="00C86273"/>
  </w:style>
  <w:style w:type="paragraph" w:customStyle="1" w:styleId="affffffffffa">
    <w:name w:val="خط جانبى"/>
    <w:basedOn w:val="affffffffff8"/>
    <w:uiPriority w:val="99"/>
    <w:rsid w:val="00C86273"/>
    <w:pPr>
      <w:jc w:val="both"/>
    </w:pPr>
    <w:rPr>
      <w:sz w:val="32"/>
      <w:szCs w:val="32"/>
    </w:rPr>
  </w:style>
  <w:style w:type="paragraph" w:customStyle="1" w:styleId="affffffffffb">
    <w:name w:val="سرد"/>
    <w:basedOn w:val="a8"/>
    <w:uiPriority w:val="99"/>
    <w:rsid w:val="00C86273"/>
    <w:pPr>
      <w:widowControl/>
      <w:adjustRightInd/>
      <w:spacing w:line="240" w:lineRule="auto"/>
      <w:jc w:val="left"/>
      <w:textAlignment w:val="auto"/>
    </w:pPr>
    <w:rPr>
      <w:rFonts w:cs="Traditional Arabic"/>
      <w:sz w:val="32"/>
      <w:szCs w:val="36"/>
    </w:rPr>
  </w:style>
  <w:style w:type="paragraph" w:customStyle="1" w:styleId="headline6">
    <w:name w:val="headline6"/>
    <w:basedOn w:val="a8"/>
    <w:rsid w:val="00C86273"/>
    <w:pPr>
      <w:widowControl/>
      <w:bidi w:val="0"/>
      <w:adjustRightInd/>
      <w:spacing w:before="100" w:beforeAutospacing="1" w:after="100" w:afterAutospacing="1" w:line="240" w:lineRule="auto"/>
      <w:jc w:val="left"/>
      <w:textAlignment w:val="auto"/>
    </w:pPr>
  </w:style>
  <w:style w:type="paragraph" w:customStyle="1" w:styleId="kicker">
    <w:name w:val="kicker"/>
    <w:basedOn w:val="a8"/>
    <w:rsid w:val="00C86273"/>
    <w:pPr>
      <w:widowControl/>
      <w:bidi w:val="0"/>
      <w:adjustRightInd/>
      <w:spacing w:before="100" w:beforeAutospacing="1" w:after="100" w:afterAutospacing="1" w:line="240" w:lineRule="auto"/>
      <w:jc w:val="left"/>
      <w:textAlignment w:val="auto"/>
    </w:pPr>
  </w:style>
  <w:style w:type="character" w:customStyle="1" w:styleId="articletitle">
    <w:name w:val="articletitle"/>
    <w:rsid w:val="00C86273"/>
  </w:style>
  <w:style w:type="character" w:customStyle="1" w:styleId="PlainTextChar1">
    <w:name w:val="Plain Text Char1"/>
    <w:uiPriority w:val="99"/>
    <w:semiHidden/>
    <w:rsid w:val="00C86273"/>
    <w:rPr>
      <w:rFonts w:ascii="Consolas" w:hAnsi="Consolas" w:cs="Consolas" w:hint="default"/>
      <w:sz w:val="21"/>
      <w:szCs w:val="21"/>
    </w:rPr>
  </w:style>
  <w:style w:type="character" w:customStyle="1" w:styleId="mw-editsection">
    <w:name w:val="mw-editsection"/>
    <w:rsid w:val="00C86273"/>
  </w:style>
  <w:style w:type="character" w:customStyle="1" w:styleId="mw-editsection-bracket">
    <w:name w:val="mw-editsection-bracket"/>
    <w:rsid w:val="00C86273"/>
  </w:style>
  <w:style w:type="character" w:customStyle="1" w:styleId="info-label">
    <w:name w:val="info-label"/>
    <w:rsid w:val="00C86273"/>
  </w:style>
  <w:style w:type="character" w:customStyle="1" w:styleId="author-name">
    <w:name w:val="author-name"/>
    <w:rsid w:val="00C86273"/>
  </w:style>
  <w:style w:type="character" w:customStyle="1" w:styleId="spelle">
    <w:name w:val="spelle"/>
    <w:rsid w:val="00C86273"/>
  </w:style>
  <w:style w:type="paragraph" w:customStyle="1" w:styleId="affffffffffc">
    <w:name w:val="بريد مصدَّق"/>
    <w:rsid w:val="00C86273"/>
    <w:pPr>
      <w:bidi/>
    </w:pPr>
    <w:rPr>
      <w:sz w:val="24"/>
      <w:szCs w:val="24"/>
    </w:rPr>
  </w:style>
  <w:style w:type="paragraph" w:customStyle="1" w:styleId="affffffffffd">
    <w:name w:val="إلى:"/>
    <w:rsid w:val="00C86273"/>
    <w:pPr>
      <w:bidi/>
    </w:pPr>
    <w:rPr>
      <w:sz w:val="24"/>
      <w:szCs w:val="24"/>
    </w:rPr>
  </w:style>
  <w:style w:type="paragraph" w:customStyle="1" w:styleId="4f0">
    <w:name w:val="نمط4"/>
    <w:basedOn w:val="a8"/>
    <w:rsid w:val="00C86273"/>
    <w:pPr>
      <w:widowControl/>
      <w:adjustRightInd/>
      <w:spacing w:before="60" w:afterLines="60" w:line="264" w:lineRule="auto"/>
      <w:ind w:firstLine="544"/>
      <w:jc w:val="center"/>
      <w:textAlignment w:val="auto"/>
    </w:pPr>
    <w:rPr>
      <w:rFonts w:ascii="Arial" w:hAnsi="Arial" w:cs="AL-Mateen"/>
      <w:bCs/>
      <w:sz w:val="46"/>
      <w:szCs w:val="42"/>
    </w:rPr>
  </w:style>
  <w:style w:type="paragraph" w:customStyle="1" w:styleId="1ffe">
    <w:name w:val="اقتباس مكثف1"/>
    <w:basedOn w:val="a8"/>
    <w:next w:val="a8"/>
    <w:link w:val="IntenseQuoteChar"/>
    <w:qFormat/>
    <w:rsid w:val="00C86273"/>
    <w:pPr>
      <w:widowControl/>
      <w:pBdr>
        <w:top w:val="single" w:sz="8" w:space="10" w:color="943634"/>
        <w:left w:val="single" w:sz="8" w:space="10" w:color="943634"/>
        <w:bottom w:val="single" w:sz="8" w:space="10" w:color="943634"/>
        <w:right w:val="single" w:sz="8" w:space="10" w:color="943634"/>
      </w:pBdr>
      <w:shd w:val="clear" w:color="auto" w:fill="C0504D"/>
      <w:bidi w:val="0"/>
      <w:adjustRightInd/>
      <w:spacing w:before="140" w:after="140" w:line="276" w:lineRule="auto"/>
      <w:ind w:left="1440" w:right="1440"/>
      <w:textAlignment w:val="auto"/>
    </w:pPr>
    <w:rPr>
      <w:rFonts w:asciiTheme="minorHAnsi" w:eastAsiaTheme="minorHAnsi" w:hAnsiTheme="minorHAnsi" w:cstheme="minorBidi"/>
      <w:b/>
      <w:i/>
      <w:color w:val="FFFFFF"/>
      <w:sz w:val="20"/>
      <w:szCs w:val="20"/>
    </w:rPr>
  </w:style>
  <w:style w:type="character" w:customStyle="1" w:styleId="1fff">
    <w:name w:val="تأكيد مكثف1"/>
    <w:uiPriority w:val="21"/>
    <w:qFormat/>
    <w:rsid w:val="00C86273"/>
    <w:rPr>
      <w:b/>
      <w:i/>
      <w:color w:val="C0504D"/>
      <w:spacing w:val="10"/>
    </w:rPr>
  </w:style>
  <w:style w:type="character" w:customStyle="1" w:styleId="1fff0">
    <w:name w:val="عنوان الكتاب1"/>
    <w:uiPriority w:val="33"/>
    <w:qFormat/>
    <w:rsid w:val="00C86273"/>
    <w:rPr>
      <w:rFonts w:ascii="Cambria" w:eastAsia="Times New Roman" w:hAnsi="Cambria" w:cs="Times New Roman"/>
      <w:i/>
      <w:iCs/>
      <w:sz w:val="20"/>
      <w:szCs w:val="20"/>
    </w:rPr>
  </w:style>
  <w:style w:type="numbering" w:customStyle="1" w:styleId="NoList11112">
    <w:name w:val="No List11112"/>
    <w:next w:val="ab"/>
    <w:semiHidden/>
    <w:rsid w:val="00C86273"/>
  </w:style>
  <w:style w:type="numbering" w:customStyle="1" w:styleId="5f0">
    <w:name w:val="ترقيم جدول5"/>
    <w:rsid w:val="00C86273"/>
  </w:style>
  <w:style w:type="numbering" w:customStyle="1" w:styleId="Aucuneliste14">
    <w:name w:val="Aucune liste14"/>
    <w:next w:val="ab"/>
    <w:uiPriority w:val="99"/>
    <w:semiHidden/>
    <w:unhideWhenUsed/>
    <w:rsid w:val="00C86273"/>
  </w:style>
  <w:style w:type="numbering" w:customStyle="1" w:styleId="NoList111111">
    <w:name w:val="No List111111"/>
    <w:next w:val="ab"/>
    <w:uiPriority w:val="99"/>
    <w:semiHidden/>
    <w:unhideWhenUsed/>
    <w:rsid w:val="00C86273"/>
  </w:style>
  <w:style w:type="numbering" w:customStyle="1" w:styleId="11e">
    <w:name w:val="ترقيم نقطي11"/>
    <w:rsid w:val="00C86273"/>
  </w:style>
  <w:style w:type="numbering" w:customStyle="1" w:styleId="11f">
    <w:name w:val="ترقيم جدول11"/>
    <w:rsid w:val="00C86273"/>
  </w:style>
  <w:style w:type="numbering" w:customStyle="1" w:styleId="NoList311">
    <w:name w:val="No List311"/>
    <w:next w:val="ab"/>
    <w:uiPriority w:val="99"/>
    <w:semiHidden/>
    <w:unhideWhenUsed/>
    <w:rsid w:val="00C86273"/>
  </w:style>
  <w:style w:type="numbering" w:customStyle="1" w:styleId="Aucuneliste111">
    <w:name w:val="Aucune liste111"/>
    <w:next w:val="ab"/>
    <w:uiPriority w:val="99"/>
    <w:semiHidden/>
    <w:unhideWhenUsed/>
    <w:rsid w:val="00C86273"/>
  </w:style>
  <w:style w:type="numbering" w:customStyle="1" w:styleId="NoList1211">
    <w:name w:val="No List1211"/>
    <w:next w:val="ab"/>
    <w:uiPriority w:val="99"/>
    <w:semiHidden/>
    <w:unhideWhenUsed/>
    <w:rsid w:val="00C86273"/>
  </w:style>
  <w:style w:type="numbering" w:customStyle="1" w:styleId="NoList11211">
    <w:name w:val="No List11211"/>
    <w:next w:val="ab"/>
    <w:uiPriority w:val="99"/>
    <w:semiHidden/>
    <w:unhideWhenUsed/>
    <w:rsid w:val="00C86273"/>
  </w:style>
  <w:style w:type="numbering" w:customStyle="1" w:styleId="21c">
    <w:name w:val="ترقيم نقطي21"/>
    <w:rsid w:val="00C86273"/>
  </w:style>
  <w:style w:type="numbering" w:customStyle="1" w:styleId="21d">
    <w:name w:val="ترقيم جدول21"/>
    <w:rsid w:val="00C86273"/>
  </w:style>
  <w:style w:type="numbering" w:customStyle="1" w:styleId="21e">
    <w:name w:val="ترقيم بحروف بمستويين21"/>
    <w:rsid w:val="00C86273"/>
  </w:style>
  <w:style w:type="numbering" w:customStyle="1" w:styleId="Aucuneliste121">
    <w:name w:val="Aucune liste121"/>
    <w:next w:val="ab"/>
    <w:uiPriority w:val="99"/>
    <w:semiHidden/>
    <w:unhideWhenUsed/>
    <w:rsid w:val="00C86273"/>
  </w:style>
  <w:style w:type="numbering" w:customStyle="1" w:styleId="NoList1311">
    <w:name w:val="No List1311"/>
    <w:next w:val="ab"/>
    <w:uiPriority w:val="99"/>
    <w:semiHidden/>
    <w:unhideWhenUsed/>
    <w:rsid w:val="00C86273"/>
  </w:style>
  <w:style w:type="numbering" w:customStyle="1" w:styleId="318">
    <w:name w:val="ترقيم نقطي31"/>
    <w:rsid w:val="00C86273"/>
  </w:style>
  <w:style w:type="numbering" w:customStyle="1" w:styleId="319">
    <w:name w:val="ترقيم بثلاثة مستويات31"/>
    <w:rsid w:val="00C86273"/>
  </w:style>
  <w:style w:type="numbering" w:customStyle="1" w:styleId="31a">
    <w:name w:val="ترقيم جدول31"/>
    <w:rsid w:val="00C86273"/>
  </w:style>
  <w:style w:type="numbering" w:customStyle="1" w:styleId="31b">
    <w:name w:val="ترقيم بحروف بمستويين31"/>
    <w:rsid w:val="00C86273"/>
  </w:style>
  <w:style w:type="numbering" w:customStyle="1" w:styleId="Aucuneliste131">
    <w:name w:val="Aucune liste131"/>
    <w:next w:val="ab"/>
    <w:uiPriority w:val="99"/>
    <w:semiHidden/>
    <w:unhideWhenUsed/>
    <w:rsid w:val="00C86273"/>
  </w:style>
  <w:style w:type="numbering" w:customStyle="1" w:styleId="418">
    <w:name w:val="ترقيم نقطي41"/>
    <w:rsid w:val="00C86273"/>
  </w:style>
  <w:style w:type="numbering" w:customStyle="1" w:styleId="419">
    <w:name w:val="ترقيم بثلاثة مستويات41"/>
    <w:rsid w:val="00C86273"/>
  </w:style>
  <w:style w:type="numbering" w:customStyle="1" w:styleId="41a">
    <w:name w:val="ترقيم جدول41"/>
    <w:rsid w:val="00C86273"/>
  </w:style>
  <w:style w:type="numbering" w:customStyle="1" w:styleId="41b">
    <w:name w:val="ترقيم بحروف بمستويين41"/>
    <w:rsid w:val="00C86273"/>
  </w:style>
  <w:style w:type="numbering" w:customStyle="1" w:styleId="NoList61">
    <w:name w:val="No List61"/>
    <w:next w:val="ab"/>
    <w:uiPriority w:val="99"/>
    <w:semiHidden/>
    <w:unhideWhenUsed/>
    <w:rsid w:val="00C86273"/>
  </w:style>
  <w:style w:type="character" w:customStyle="1" w:styleId="Char1f3">
    <w:name w:val="اقتباس مكثف Char1"/>
    <w:basedOn w:val="a9"/>
    <w:uiPriority w:val="30"/>
    <w:rsid w:val="00C86273"/>
    <w:rPr>
      <w:b/>
      <w:bCs/>
      <w:i/>
      <w:iCs/>
      <w:color w:val="4F81BD"/>
    </w:rPr>
  </w:style>
  <w:style w:type="paragraph" w:customStyle="1" w:styleId="2MudirMT91">
    <w:name w:val="نص أساسي 2 + (العربية وغيرها) Mudir MT، (لاتيني) ‏9 نقطة، (العربية وغيرها) ‏1..."/>
    <w:basedOn w:val="2b"/>
    <w:rsid w:val="000E0D7C"/>
    <w:pPr>
      <w:ind w:left="360"/>
    </w:pPr>
    <w:rPr>
      <w:rFonts w:ascii="Times New Roman" w:eastAsia="Times New Roman" w:hAnsi="Times New Roman" w:cs="Mudir MT"/>
      <w:sz w:val="20"/>
      <w:szCs w:val="26"/>
    </w:rPr>
  </w:style>
  <w:style w:type="character" w:customStyle="1" w:styleId="t2">
    <w:name w:val="t2"/>
    <w:basedOn w:val="a9"/>
    <w:rsid w:val="000E0D7C"/>
  </w:style>
  <w:style w:type="character" w:customStyle="1" w:styleId="indexindex-120">
    <w:name w:val="index index-120"/>
    <w:basedOn w:val="a9"/>
    <w:rsid w:val="000E0D7C"/>
  </w:style>
  <w:style w:type="character" w:customStyle="1" w:styleId="indexindex-1011">
    <w:name w:val="index index-1011"/>
    <w:basedOn w:val="a9"/>
    <w:rsid w:val="000E0D7C"/>
  </w:style>
  <w:style w:type="character" w:customStyle="1" w:styleId="indexindex-1022">
    <w:name w:val="index index-1022"/>
    <w:basedOn w:val="a9"/>
    <w:rsid w:val="000E0D7C"/>
  </w:style>
  <w:style w:type="character" w:customStyle="1" w:styleId="indexindex-318">
    <w:name w:val="index index-318"/>
    <w:basedOn w:val="a9"/>
    <w:rsid w:val="000E0D7C"/>
  </w:style>
  <w:style w:type="character" w:customStyle="1" w:styleId="indexindex-2274">
    <w:name w:val="index index-2274"/>
    <w:basedOn w:val="a9"/>
    <w:rsid w:val="000E0D7C"/>
  </w:style>
  <w:style w:type="character" w:customStyle="1" w:styleId="indexindex-71">
    <w:name w:val="index index-71"/>
    <w:basedOn w:val="a9"/>
    <w:rsid w:val="000E0D7C"/>
  </w:style>
  <w:style w:type="character" w:customStyle="1" w:styleId="indexindex-2159">
    <w:name w:val="index index-2159"/>
    <w:basedOn w:val="a9"/>
    <w:rsid w:val="000E0D7C"/>
  </w:style>
  <w:style w:type="character" w:customStyle="1" w:styleId="indexindex-1999">
    <w:name w:val="index index-1999"/>
    <w:basedOn w:val="a9"/>
    <w:rsid w:val="000E0D7C"/>
  </w:style>
  <w:style w:type="character" w:customStyle="1" w:styleId="indexindex-2544">
    <w:name w:val="index index-2544"/>
    <w:basedOn w:val="a9"/>
    <w:rsid w:val="000E0D7C"/>
  </w:style>
  <w:style w:type="character" w:customStyle="1" w:styleId="indexindex-1602">
    <w:name w:val="index index-1602"/>
    <w:basedOn w:val="a9"/>
    <w:rsid w:val="000E0D7C"/>
  </w:style>
  <w:style w:type="character" w:customStyle="1" w:styleId="indexindex-819">
    <w:name w:val="index index-819"/>
    <w:basedOn w:val="a9"/>
    <w:rsid w:val="000E0D7C"/>
  </w:style>
  <w:style w:type="character" w:customStyle="1" w:styleId="indexindex-38">
    <w:name w:val="index index-38"/>
    <w:basedOn w:val="a9"/>
    <w:rsid w:val="000E0D7C"/>
  </w:style>
  <w:style w:type="character" w:customStyle="1" w:styleId="indexindex-1667">
    <w:name w:val="index index-1667"/>
    <w:basedOn w:val="a9"/>
    <w:rsid w:val="000E0D7C"/>
  </w:style>
  <w:style w:type="character" w:customStyle="1" w:styleId="Style1Char">
    <w:name w:val="Style1 Char"/>
    <w:link w:val="Style1"/>
    <w:rsid w:val="000E0D7C"/>
    <w:rPr>
      <w:rFonts w:ascii="Calibri" w:eastAsia="Calibri" w:hAnsi="Calibri" w:cs="mylotus3"/>
      <w:sz w:val="22"/>
      <w:szCs w:val="32"/>
    </w:rPr>
  </w:style>
  <w:style w:type="character" w:customStyle="1" w:styleId="mainsubj">
    <w:name w:val="mainsubj"/>
    <w:rsid w:val="000E0D7C"/>
  </w:style>
  <w:style w:type="numbering" w:customStyle="1" w:styleId="1700">
    <w:name w:val="بلا قائمة170"/>
    <w:next w:val="ab"/>
    <w:uiPriority w:val="99"/>
    <w:semiHidden/>
    <w:unhideWhenUsed/>
    <w:rsid w:val="00A954B2"/>
  </w:style>
  <w:style w:type="paragraph" w:customStyle="1" w:styleId="affffffffffe">
    <w:name w:val="قصيدةخ"/>
    <w:basedOn w:val="a8"/>
    <w:autoRedefine/>
    <w:rsid w:val="00A954B2"/>
    <w:pPr>
      <w:widowControl/>
      <w:adjustRightInd/>
      <w:spacing w:line="240" w:lineRule="auto"/>
      <w:jc w:val="lowKashida"/>
      <w:textAlignment w:val="auto"/>
    </w:pPr>
    <w:rPr>
      <w:rFonts w:cs="Traditional Arabic"/>
      <w:bCs/>
      <w:sz w:val="36"/>
      <w:szCs w:val="34"/>
    </w:rPr>
  </w:style>
  <w:style w:type="numbering" w:customStyle="1" w:styleId="177">
    <w:name w:val="بلا قائمة177"/>
    <w:next w:val="ab"/>
    <w:uiPriority w:val="99"/>
    <w:semiHidden/>
    <w:unhideWhenUsed/>
    <w:rsid w:val="00872510"/>
  </w:style>
  <w:style w:type="table" w:customStyle="1" w:styleId="TableNormal5">
    <w:name w:val="Table Normal5"/>
    <w:rsid w:val="00872510"/>
    <w:rPr>
      <w:rFonts w:ascii="Calibri" w:eastAsia="Calibri" w:hAnsi="Calibri" w:cs="Calibri"/>
    </w:rPr>
    <w:tblPr>
      <w:tblCellMar>
        <w:top w:w="0" w:type="dxa"/>
        <w:left w:w="0" w:type="dxa"/>
        <w:bottom w:w="0" w:type="dxa"/>
        <w:right w:w="0" w:type="dxa"/>
      </w:tblCellMar>
    </w:tblPr>
  </w:style>
  <w:style w:type="numbering" w:customStyle="1" w:styleId="178">
    <w:name w:val="بلا قائمة178"/>
    <w:next w:val="ab"/>
    <w:uiPriority w:val="99"/>
    <w:semiHidden/>
    <w:unhideWhenUsed/>
    <w:rsid w:val="00415B9E"/>
  </w:style>
  <w:style w:type="table" w:customStyle="1" w:styleId="1137">
    <w:name w:val="شبكة جدول113"/>
    <w:basedOn w:val="aa"/>
    <w:next w:val="af5"/>
    <w:uiPriority w:val="59"/>
    <w:rsid w:val="00415B9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شبكة جدول45"/>
    <w:basedOn w:val="aa"/>
    <w:next w:val="af5"/>
    <w:rsid w:val="00415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9">
    <w:name w:val="بلا قائمة179"/>
    <w:next w:val="ab"/>
    <w:uiPriority w:val="99"/>
    <w:semiHidden/>
    <w:unhideWhenUsed/>
    <w:rsid w:val="009624D9"/>
  </w:style>
  <w:style w:type="table" w:customStyle="1" w:styleId="462">
    <w:name w:val="شبكة جدول46"/>
    <w:basedOn w:val="aa"/>
    <w:next w:val="af5"/>
    <w:uiPriority w:val="59"/>
    <w:rsid w:val="009624D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1">
    <w:name w:val="إشارة لم يتم حلها1"/>
    <w:basedOn w:val="a9"/>
    <w:uiPriority w:val="99"/>
    <w:semiHidden/>
    <w:unhideWhenUsed/>
    <w:rsid w:val="009624D9"/>
    <w:rPr>
      <w:color w:val="605E5C"/>
      <w:shd w:val="clear" w:color="auto" w:fill="E1DFDD"/>
    </w:rPr>
  </w:style>
  <w:style w:type="numbering" w:customStyle="1" w:styleId="1800">
    <w:name w:val="بلا قائمة180"/>
    <w:next w:val="ab"/>
    <w:uiPriority w:val="99"/>
    <w:semiHidden/>
    <w:unhideWhenUsed/>
    <w:rsid w:val="00C0604B"/>
  </w:style>
  <w:style w:type="paragraph" w:customStyle="1" w:styleId="CharCharCharChar0">
    <w:name w:val="ا Char Char Char Char"/>
    <w:basedOn w:val="a8"/>
    <w:next w:val="affb"/>
    <w:rsid w:val="00C0604B"/>
    <w:pPr>
      <w:widowControl/>
      <w:adjustRightInd/>
      <w:spacing w:line="240" w:lineRule="auto"/>
      <w:ind w:firstLine="567"/>
      <w:textAlignment w:val="auto"/>
    </w:pPr>
    <w:rPr>
      <w:rFonts w:cs="DecoType Naskh"/>
      <w:sz w:val="32"/>
      <w:szCs w:val="32"/>
      <w:lang w:bidi="ar-YE"/>
    </w:rPr>
  </w:style>
  <w:style w:type="table" w:customStyle="1" w:styleId="471">
    <w:name w:val="شبكة جدول47"/>
    <w:basedOn w:val="aa"/>
    <w:next w:val="af5"/>
    <w:rsid w:val="00C0604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fffff8">
    <w:name w:val="راتب Char"/>
    <w:basedOn w:val="a8"/>
    <w:link w:val="CharChara"/>
    <w:rsid w:val="00C0604B"/>
    <w:pPr>
      <w:widowControl/>
      <w:adjustRightInd/>
      <w:spacing w:after="120" w:line="204" w:lineRule="auto"/>
      <w:ind w:firstLine="720"/>
      <w:jc w:val="lowKashida"/>
      <w:textAlignment w:val="auto"/>
    </w:pPr>
    <w:rPr>
      <w:rFonts w:ascii="SimSun" w:hAnsi="Lotus Linotype" w:cs="Rateb lotusb22"/>
      <w:bCs/>
      <w:sz w:val="20"/>
      <w:szCs w:val="30"/>
      <w:lang w:bidi="ar-EG"/>
    </w:rPr>
  </w:style>
  <w:style w:type="character" w:customStyle="1" w:styleId="CharChara">
    <w:name w:val="راتب Char Char"/>
    <w:basedOn w:val="a9"/>
    <w:link w:val="Charfffff8"/>
    <w:rsid w:val="00C0604B"/>
    <w:rPr>
      <w:rFonts w:ascii="SimSun" w:hAnsi="Lotus Linotype" w:cs="Rateb lotusb22"/>
      <w:bCs/>
      <w:szCs w:val="30"/>
      <w:lang w:bidi="ar-EG"/>
    </w:rPr>
  </w:style>
  <w:style w:type="numbering" w:customStyle="1" w:styleId="187">
    <w:name w:val="بلا قائمة187"/>
    <w:next w:val="ab"/>
    <w:semiHidden/>
    <w:unhideWhenUsed/>
    <w:rsid w:val="005D152E"/>
  </w:style>
  <w:style w:type="character" w:customStyle="1" w:styleId="rfdAlaem">
    <w:name w:val="rfdAlaem"/>
    <w:rsid w:val="005D152E"/>
    <w:rPr>
      <w:rFonts w:cs="Rafed Alaem"/>
    </w:rPr>
  </w:style>
  <w:style w:type="paragraph" w:customStyle="1" w:styleId="Sansinterligne">
    <w:name w:val="Sans interligne"/>
    <w:qFormat/>
    <w:rsid w:val="005D152E"/>
    <w:rPr>
      <w:rFonts w:ascii="Calibri" w:eastAsia="Calibri" w:hAnsi="Calibri" w:cs="Arial"/>
      <w:sz w:val="22"/>
      <w:szCs w:val="22"/>
      <w:lang w:val="fr-FR"/>
    </w:rPr>
  </w:style>
  <w:style w:type="numbering" w:customStyle="1" w:styleId="188">
    <w:name w:val="بلا قائمة188"/>
    <w:next w:val="ab"/>
    <w:semiHidden/>
    <w:unhideWhenUsed/>
    <w:rsid w:val="005D152E"/>
  </w:style>
  <w:style w:type="numbering" w:customStyle="1" w:styleId="189">
    <w:name w:val="بلا قائمة189"/>
    <w:next w:val="ab"/>
    <w:uiPriority w:val="99"/>
    <w:semiHidden/>
    <w:unhideWhenUsed/>
    <w:rsid w:val="00056A7C"/>
  </w:style>
  <w:style w:type="table" w:customStyle="1" w:styleId="481">
    <w:name w:val="شبكة جدول48"/>
    <w:basedOn w:val="aa"/>
    <w:next w:val="af5"/>
    <w:uiPriority w:val="39"/>
    <w:rsid w:val="00056A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
    <w:name w:val="كليشة"/>
    <w:rsid w:val="00056A7C"/>
    <w:pPr>
      <w:spacing w:after="160" w:line="259" w:lineRule="auto"/>
      <w:jc w:val="center"/>
    </w:pPr>
    <w:rPr>
      <w:rFonts w:ascii="Sakkal Majalla" w:eastAsia="Calibri" w:hAnsi="Sakkal Majalla" w:cs="Traditional Arabic"/>
      <w:sz w:val="28"/>
      <w:szCs w:val="32"/>
    </w:rPr>
  </w:style>
  <w:style w:type="paragraph" w:customStyle="1" w:styleId="afffffffffff0">
    <w:name w:val="صفحة العنوان"/>
    <w:rsid w:val="00056A7C"/>
    <w:pPr>
      <w:jc w:val="center"/>
    </w:pPr>
    <w:rPr>
      <w:rFonts w:ascii="Sakkal Majalla" w:eastAsia="Calibri" w:hAnsi="Sakkal Majalla" w:cs="Traditional Arabic"/>
      <w:b/>
      <w:bCs/>
      <w:sz w:val="32"/>
      <w:szCs w:val="36"/>
    </w:rPr>
  </w:style>
  <w:style w:type="paragraph" w:customStyle="1" w:styleId="afffffffffff1">
    <w:name w:val="أعلام_العصيمي"/>
    <w:basedOn w:val="aff2"/>
    <w:link w:val="Charfffff9"/>
    <w:rsid w:val="00056A7C"/>
    <w:pPr>
      <w:widowControl w:val="0"/>
      <w:tabs>
        <w:tab w:val="left" w:pos="848"/>
        <w:tab w:val="left" w:pos="990"/>
        <w:tab w:val="left" w:pos="1132"/>
      </w:tabs>
      <w:bidi/>
      <w:spacing w:after="110" w:line="550" w:lineRule="exact"/>
      <w:ind w:firstLine="635"/>
      <w:jc w:val="lowKashida"/>
    </w:pPr>
    <w:rPr>
      <w:rFonts w:ascii="Times New Roman" w:hAnsi="Times New Roman" w:cs="mylotus"/>
      <w:color w:val="99CB03"/>
      <w:sz w:val="37"/>
      <w:szCs w:val="35"/>
    </w:rPr>
  </w:style>
  <w:style w:type="character" w:customStyle="1" w:styleId="Charfffff9">
    <w:name w:val="أعلام_العصيمي Char"/>
    <w:basedOn w:val="a9"/>
    <w:link w:val="afffffffffff1"/>
    <w:rsid w:val="00056A7C"/>
    <w:rPr>
      <w:rFonts w:cs="mylotus"/>
      <w:color w:val="99CB03"/>
      <w:sz w:val="37"/>
      <w:szCs w:val="35"/>
    </w:rPr>
  </w:style>
  <w:style w:type="paragraph" w:customStyle="1" w:styleId="afffffffffff2">
    <w:name w:val="مصطلحات_العصيمي"/>
    <w:basedOn w:val="a8"/>
    <w:link w:val="Charfffffa"/>
    <w:rsid w:val="00056A7C"/>
    <w:pPr>
      <w:tabs>
        <w:tab w:val="left" w:pos="848"/>
        <w:tab w:val="left" w:pos="990"/>
        <w:tab w:val="left" w:pos="1132"/>
      </w:tabs>
      <w:adjustRightInd/>
      <w:spacing w:after="110" w:line="550" w:lineRule="exact"/>
      <w:ind w:firstLine="635"/>
      <w:jc w:val="lowKashida"/>
      <w:textAlignment w:val="auto"/>
    </w:pPr>
    <w:rPr>
      <w:rFonts w:cs="mylotus"/>
      <w:color w:val="FF0505"/>
      <w:sz w:val="37"/>
      <w:szCs w:val="35"/>
      <w:lang w:eastAsia="ar-SA"/>
    </w:rPr>
  </w:style>
  <w:style w:type="character" w:customStyle="1" w:styleId="Charfffffa">
    <w:name w:val="مصطلحات_العصيمي Char"/>
    <w:basedOn w:val="a9"/>
    <w:link w:val="afffffffffff2"/>
    <w:rsid w:val="00056A7C"/>
    <w:rPr>
      <w:rFonts w:cs="mylotus"/>
      <w:color w:val="FF0505"/>
      <w:sz w:val="37"/>
      <w:szCs w:val="35"/>
      <w:lang w:eastAsia="ar-SA"/>
    </w:rPr>
  </w:style>
  <w:style w:type="paragraph" w:customStyle="1" w:styleId="afffffffffff3">
    <w:basedOn w:val="a8"/>
    <w:next w:val="affe"/>
    <w:rsid w:val="006835D9"/>
    <w:pPr>
      <w:shd w:val="clear" w:color="auto" w:fill="000080"/>
      <w:adjustRightInd/>
      <w:spacing w:line="240" w:lineRule="auto"/>
      <w:ind w:firstLine="454"/>
      <w:textAlignment w:val="auto"/>
    </w:pPr>
    <w:rPr>
      <w:rFonts w:cs="Traditional Arabic"/>
      <w:color w:val="000000"/>
      <w:sz w:val="36"/>
      <w:szCs w:val="36"/>
      <w:lang w:eastAsia="ar-SA"/>
    </w:rPr>
  </w:style>
  <w:style w:type="paragraph" w:customStyle="1" w:styleId="CharChar50">
    <w:name w:val="Char Char5"/>
    <w:basedOn w:val="a8"/>
    <w:rsid w:val="006835D9"/>
    <w:pPr>
      <w:widowControl/>
      <w:adjustRightInd/>
      <w:spacing w:line="240" w:lineRule="auto"/>
      <w:jc w:val="left"/>
      <w:textAlignment w:val="auto"/>
    </w:pPr>
    <w:rPr>
      <w:sz w:val="20"/>
      <w:szCs w:val="20"/>
      <w:lang w:eastAsia="ar-SA"/>
    </w:rPr>
  </w:style>
  <w:style w:type="paragraph" w:customStyle="1" w:styleId="CharCharCharCharCharCharCharChar0">
    <w:name w:val="Char Char Char Char Char Char Char Char"/>
    <w:basedOn w:val="a8"/>
    <w:rsid w:val="006835D9"/>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0">
    <w:name w:val="Char Char Char Char1 Char Char Char Char Char Char Char Char Char Char Char Char1 Char Char Char Char Char Char Char Char1 Char Char"/>
    <w:basedOn w:val="a8"/>
    <w:rsid w:val="006835D9"/>
    <w:pPr>
      <w:widowControl/>
      <w:adjustRightInd/>
      <w:spacing w:line="240" w:lineRule="auto"/>
      <w:jc w:val="left"/>
      <w:textAlignment w:val="auto"/>
    </w:pPr>
    <w:rPr>
      <w:sz w:val="20"/>
      <w:szCs w:val="20"/>
      <w:lang w:eastAsia="ar-SA" w:bidi="ar-EG"/>
    </w:rPr>
  </w:style>
  <w:style w:type="character" w:customStyle="1" w:styleId="afffffffffff4">
    <w:name w:val="إشارة لم يتم حلها"/>
    <w:uiPriority w:val="99"/>
    <w:semiHidden/>
    <w:unhideWhenUsed/>
    <w:rsid w:val="006835D9"/>
    <w:rPr>
      <w:color w:val="808080"/>
      <w:shd w:val="clear" w:color="auto" w:fill="E6E6E6"/>
    </w:rPr>
  </w:style>
  <w:style w:type="table" w:customStyle="1" w:styleId="PlainTable1">
    <w:name w:val="Plain Table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Light">
    <w:name w:val="Grid Table Light"/>
    <w:basedOn w:val="aa"/>
    <w:uiPriority w:val="40"/>
    <w:rsid w:val="006835D9"/>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6d">
    <w:name w:val="ترقيم نقطي6"/>
    <w:rsid w:val="006835D9"/>
  </w:style>
  <w:style w:type="numbering" w:customStyle="1" w:styleId="7b">
    <w:name w:val="ترقيم بحروف بمستويين7"/>
    <w:rsid w:val="006835D9"/>
  </w:style>
  <w:style w:type="numbering" w:customStyle="1" w:styleId="7c">
    <w:name w:val="ترقيم بثلاثة مستويات7"/>
    <w:rsid w:val="006835D9"/>
  </w:style>
  <w:style w:type="numbering" w:customStyle="1" w:styleId="12a">
    <w:name w:val="ترقيم نقطي12"/>
    <w:rsid w:val="006835D9"/>
  </w:style>
  <w:style w:type="numbering" w:customStyle="1" w:styleId="12b">
    <w:name w:val="ترقيم بثلاثة مستويات12"/>
    <w:rsid w:val="006835D9"/>
  </w:style>
  <w:style w:type="numbering" w:customStyle="1" w:styleId="6e">
    <w:name w:val="ترقيم جدول6"/>
    <w:rsid w:val="006835D9"/>
  </w:style>
  <w:style w:type="numbering" w:customStyle="1" w:styleId="12c">
    <w:name w:val="ترقيم بحروف بمستويين12"/>
    <w:rsid w:val="006835D9"/>
  </w:style>
  <w:style w:type="numbering" w:customStyle="1" w:styleId="227">
    <w:name w:val="ترقيم نقطي22"/>
    <w:rsid w:val="006835D9"/>
  </w:style>
  <w:style w:type="numbering" w:customStyle="1" w:styleId="228">
    <w:name w:val="ترقيم بحروف بمستويين22"/>
    <w:rsid w:val="006835D9"/>
  </w:style>
  <w:style w:type="numbering" w:customStyle="1" w:styleId="229">
    <w:name w:val="ترقيم بثلاثة مستويات22"/>
    <w:rsid w:val="006835D9"/>
  </w:style>
  <w:style w:type="character" w:customStyle="1" w:styleId="CharChar2a">
    <w:name w:val="Char Char2"/>
    <w:aliases w:val="Char Char Char3 Char Char Char1,Char Char Char3 Char Char Char"/>
    <w:locked/>
    <w:rsid w:val="006835D9"/>
    <w:rPr>
      <w:rFonts w:cs="Times New Roman"/>
    </w:rPr>
  </w:style>
  <w:style w:type="character" w:customStyle="1" w:styleId="CharChar30">
    <w:name w:val="Char Char3"/>
    <w:locked/>
    <w:rsid w:val="006835D9"/>
    <w:rPr>
      <w:rFonts w:ascii="Arial" w:hAnsi="Arial" w:cs="Arial"/>
      <w:b/>
      <w:bCs/>
      <w:sz w:val="26"/>
      <w:szCs w:val="26"/>
      <w:lang w:val="en-US" w:eastAsia="en-US" w:bidi="ar-EG"/>
    </w:rPr>
  </w:style>
  <w:style w:type="paragraph" w:customStyle="1" w:styleId="CharChar4CharCharCharChar0">
    <w:name w:val="Char Char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0">
    <w:name w:val="Char Char1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numbering" w:customStyle="1" w:styleId="1fff2">
    <w:name w:val="تعداد بالأرقام العربية1"/>
    <w:rsid w:val="006835D9"/>
  </w:style>
  <w:style w:type="numbering" w:customStyle="1" w:styleId="01">
    <w:name w:val="تعداد بالأرقام اللاتينية.01"/>
    <w:rsid w:val="006835D9"/>
  </w:style>
  <w:style w:type="numbering" w:customStyle="1" w:styleId="519">
    <w:name w:val="نمط مستورد 51"/>
    <w:rsid w:val="006835D9"/>
  </w:style>
  <w:style w:type="numbering" w:customStyle="1" w:styleId="618">
    <w:name w:val="نمط مستورد 61"/>
    <w:rsid w:val="006835D9"/>
  </w:style>
  <w:style w:type="numbering" w:customStyle="1" w:styleId="718">
    <w:name w:val="نمط مستورد 71"/>
    <w:rsid w:val="006835D9"/>
  </w:style>
  <w:style w:type="character" w:customStyle="1" w:styleId="UnresolvedMention">
    <w:name w:val="Unresolved Mention"/>
    <w:uiPriority w:val="99"/>
    <w:rsid w:val="006835D9"/>
    <w:rPr>
      <w:color w:val="808080"/>
      <w:shd w:val="clear" w:color="auto" w:fill="E6E6E6"/>
    </w:rPr>
  </w:style>
  <w:style w:type="paragraph" w:customStyle="1" w:styleId="CharChar4CharCharCharCharCharChar0">
    <w:name w:val="Char Char4 Char Char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70">
    <w:name w:val="Char Char7"/>
    <w:basedOn w:val="a8"/>
    <w:rsid w:val="006835D9"/>
    <w:pPr>
      <w:widowControl/>
      <w:adjustRightInd/>
      <w:spacing w:line="240" w:lineRule="auto"/>
      <w:jc w:val="left"/>
      <w:textAlignment w:val="auto"/>
    </w:pPr>
  </w:style>
  <w:style w:type="character" w:customStyle="1" w:styleId="CharChar180">
    <w:name w:val="Char Char18"/>
    <w:rsid w:val="006835D9"/>
    <w:rPr>
      <w:rFonts w:ascii="Arial" w:eastAsia="Times New Roman" w:hAnsi="Arial" w:cs="DecoType Naskh"/>
      <w:b/>
      <w:bCs/>
      <w:shadow/>
      <w:sz w:val="24"/>
      <w:szCs w:val="40"/>
    </w:rPr>
  </w:style>
  <w:style w:type="character" w:customStyle="1" w:styleId="CharChar90">
    <w:name w:val="Char Char9"/>
    <w:rsid w:val="006835D9"/>
    <w:rPr>
      <w:rFonts w:ascii="Times New Roman" w:eastAsia="Times New Roman" w:hAnsi="Times New Roman" w:cs="Traditional Arabic"/>
      <w:sz w:val="40"/>
      <w:szCs w:val="48"/>
    </w:rPr>
  </w:style>
  <w:style w:type="character" w:customStyle="1" w:styleId="CharChar80">
    <w:name w:val="Char Char8"/>
    <w:rsid w:val="006835D9"/>
    <w:rPr>
      <w:rFonts w:ascii="Times New Roman" w:eastAsia="Times New Roman" w:hAnsi="Times New Roman" w:cs="Traditional Arabic"/>
      <w:sz w:val="40"/>
      <w:szCs w:val="48"/>
    </w:rPr>
  </w:style>
  <w:style w:type="paragraph" w:customStyle="1" w:styleId="3f2">
    <w:name w:val="عادي3"/>
    <w:basedOn w:val="a8"/>
    <w:rsid w:val="006835D9"/>
    <w:pPr>
      <w:widowControl/>
      <w:bidi w:val="0"/>
      <w:adjustRightInd/>
      <w:spacing w:before="100" w:beforeAutospacing="1" w:after="100" w:afterAutospacing="1" w:line="240" w:lineRule="auto"/>
      <w:jc w:val="left"/>
      <w:textAlignment w:val="auto"/>
    </w:pPr>
    <w:rPr>
      <w:rFonts w:ascii="Arial" w:eastAsia="Calibri" w:hAnsi="Arial" w:cs="Arial"/>
    </w:rPr>
  </w:style>
  <w:style w:type="character" w:customStyle="1" w:styleId="CharChar11">
    <w:name w:val="Char Char1"/>
    <w:rsid w:val="006835D9"/>
    <w:rPr>
      <w:rFonts w:cs="AF_Jeddah"/>
      <w:sz w:val="48"/>
      <w:szCs w:val="48"/>
      <w:lang w:val="en-US" w:eastAsia="ar-SA" w:bidi="ar-SA"/>
    </w:rPr>
  </w:style>
  <w:style w:type="character" w:customStyle="1" w:styleId="CharChar21a">
    <w:name w:val="Char Char21"/>
    <w:rsid w:val="006835D9"/>
    <w:rPr>
      <w:rFonts w:cs="AF_Jeddah"/>
      <w:sz w:val="48"/>
      <w:szCs w:val="48"/>
      <w:lang w:val="en-US" w:eastAsia="ar-SA" w:bidi="ar-SA"/>
    </w:rPr>
  </w:style>
  <w:style w:type="character" w:customStyle="1" w:styleId="CharChar170">
    <w:name w:val="Char Char17"/>
    <w:rsid w:val="006835D9"/>
    <w:rPr>
      <w:rFonts w:cs="AF_Jeddah"/>
      <w:b/>
      <w:sz w:val="44"/>
      <w:szCs w:val="56"/>
      <w:lang w:val="en-US" w:eastAsia="ar-SA" w:bidi="ar-SA"/>
    </w:rPr>
  </w:style>
  <w:style w:type="character" w:customStyle="1" w:styleId="CharChar200">
    <w:name w:val="Char Char20"/>
    <w:rsid w:val="006835D9"/>
    <w:rPr>
      <w:rFonts w:cs="Traditional Arabic"/>
      <w:sz w:val="28"/>
      <w:szCs w:val="28"/>
      <w:lang w:val="en-US" w:eastAsia="ar-SA" w:bidi="ar-SA"/>
    </w:rPr>
  </w:style>
  <w:style w:type="character" w:customStyle="1" w:styleId="CharChar190">
    <w:name w:val="Char Char19"/>
    <w:rsid w:val="006835D9"/>
    <w:rPr>
      <w:rFonts w:cs="AF_Jeddah"/>
      <w:b/>
      <w:sz w:val="44"/>
      <w:szCs w:val="56"/>
      <w:lang w:val="en-US" w:eastAsia="ar-SA" w:bidi="ar-SA"/>
    </w:rPr>
  </w:style>
  <w:style w:type="paragraph" w:customStyle="1" w:styleId="CharCharCharChar1">
    <w:name w:val="Char Char Char Char"/>
    <w:basedOn w:val="a8"/>
    <w:rsid w:val="006835D9"/>
    <w:pPr>
      <w:widowControl/>
      <w:adjustRightInd/>
      <w:spacing w:line="240" w:lineRule="auto"/>
      <w:jc w:val="left"/>
      <w:textAlignment w:val="auto"/>
    </w:pPr>
    <w:rPr>
      <w:rFonts w:ascii="Tahoma" w:hAnsi="Tahoma"/>
    </w:rPr>
  </w:style>
  <w:style w:type="table" w:customStyle="1" w:styleId="2ff">
    <w:name w:val="جدول أنيق2"/>
    <w:basedOn w:val="aa"/>
    <w:next w:val="afffffff3"/>
    <w:rsid w:val="006835D9"/>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f">
    <w:name w:val="جدول ويب 21"/>
    <w:basedOn w:val="aa"/>
    <w:next w:val="2f4"/>
    <w:rsid w:val="006835D9"/>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5">
    <w:name w:val="سرد الفقرات"/>
    <w:basedOn w:val="a8"/>
    <w:uiPriority w:val="34"/>
    <w:qFormat/>
    <w:rsid w:val="006835D9"/>
    <w:pPr>
      <w:widowControl/>
      <w:adjustRightInd/>
      <w:spacing w:line="240" w:lineRule="auto"/>
      <w:ind w:left="720"/>
      <w:jc w:val="left"/>
      <w:textAlignment w:val="auto"/>
    </w:pPr>
    <w:rPr>
      <w:rFonts w:cs="Simplified Arabic"/>
      <w:sz w:val="28"/>
      <w:szCs w:val="32"/>
      <w:lang w:bidi="ar-EG"/>
    </w:rPr>
  </w:style>
  <w:style w:type="numbering" w:customStyle="1" w:styleId="323">
    <w:name w:val="ترقيم نقطي32"/>
    <w:rsid w:val="006835D9"/>
  </w:style>
  <w:style w:type="numbering" w:customStyle="1" w:styleId="324">
    <w:name w:val="ترقيم بحروف بمستويين32"/>
    <w:rsid w:val="006835D9"/>
  </w:style>
  <w:style w:type="numbering" w:customStyle="1" w:styleId="325">
    <w:name w:val="ترقيم بثلاثة مستويات32"/>
    <w:rsid w:val="006835D9"/>
  </w:style>
  <w:style w:type="table" w:customStyle="1" w:styleId="TableNormal6">
    <w:name w:val="Table Normal6"/>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table" w:customStyle="1" w:styleId="GridTable6ColorfulAccent5">
    <w:name w:val="Grid Table 6 Colorful Accent 5"/>
    <w:basedOn w:val="aa"/>
    <w:uiPriority w:val="51"/>
    <w:rsid w:val="006835D9"/>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1fff3">
    <w:name w:val="سرد الفقرات1"/>
    <w:basedOn w:val="a8"/>
    <w:link w:val="ListParagraphChar"/>
    <w:qFormat/>
    <w:rsid w:val="006835D9"/>
    <w:pPr>
      <w:widowControl/>
      <w:adjustRightInd/>
      <w:spacing w:line="240" w:lineRule="auto"/>
      <w:ind w:left="720"/>
      <w:jc w:val="left"/>
      <w:textAlignment w:val="auto"/>
    </w:pPr>
    <w:rPr>
      <w:rFonts w:cs="Simplified Arabic"/>
      <w:szCs w:val="28"/>
      <w:lang w:eastAsia="ar-SA"/>
    </w:rPr>
  </w:style>
  <w:style w:type="paragraph" w:customStyle="1" w:styleId="3f3">
    <w:name w:val="بلا تباعد3"/>
    <w:rsid w:val="006835D9"/>
    <w:pPr>
      <w:bidi/>
    </w:pPr>
    <w:rPr>
      <w:rFonts w:ascii="Calibri" w:hAnsi="Calibri" w:cs="Arial"/>
      <w:sz w:val="22"/>
      <w:szCs w:val="22"/>
    </w:rPr>
  </w:style>
  <w:style w:type="paragraph" w:customStyle="1" w:styleId="3f4">
    <w:name w:val="نص في بالون3"/>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2ff0">
    <w:name w:val="عنوان جدول المحتويات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character" w:customStyle="1" w:styleId="CharChar160">
    <w:name w:val="Char Char16"/>
    <w:rsid w:val="006835D9"/>
    <w:rPr>
      <w:rFonts w:ascii="Arial" w:hAnsi="Arial"/>
      <w:b/>
      <w:bCs/>
      <w:kern w:val="32"/>
      <w:sz w:val="32"/>
      <w:szCs w:val="32"/>
      <w:lang w:val="x-none" w:eastAsia="zh-CN" w:bidi="ar-SA"/>
    </w:rPr>
  </w:style>
  <w:style w:type="character" w:customStyle="1" w:styleId="CharChar150">
    <w:name w:val="Char Char15"/>
    <w:rsid w:val="006835D9"/>
    <w:rPr>
      <w:rFonts w:ascii="Arial" w:eastAsia="SimSun" w:hAnsi="Arial"/>
      <w:b/>
      <w:bCs/>
      <w:i/>
      <w:iCs/>
      <w:sz w:val="28"/>
      <w:szCs w:val="28"/>
      <w:lang w:val="x-none" w:eastAsia="zh-CN" w:bidi="ar-SA"/>
    </w:rPr>
  </w:style>
  <w:style w:type="character" w:customStyle="1" w:styleId="CharChar140">
    <w:name w:val="Char Char14"/>
    <w:rsid w:val="006835D9"/>
    <w:rPr>
      <w:rFonts w:ascii="Arial" w:eastAsia="SimSun" w:hAnsi="Arial"/>
      <w:b/>
      <w:bCs/>
      <w:sz w:val="26"/>
      <w:szCs w:val="26"/>
      <w:lang w:val="x-none" w:eastAsia="zh-CN" w:bidi="ar-SA"/>
    </w:rPr>
  </w:style>
  <w:style w:type="character" w:customStyle="1" w:styleId="CharChar100">
    <w:name w:val="Char Char10"/>
    <w:rsid w:val="006835D9"/>
    <w:rPr>
      <w:lang w:val="x-none" w:eastAsia="zh-CN" w:bidi="ar-SA"/>
    </w:rPr>
  </w:style>
  <w:style w:type="character" w:customStyle="1" w:styleId="CharChar60">
    <w:name w:val="Char Char6"/>
    <w:rsid w:val="006835D9"/>
    <w:rPr>
      <w:rFonts w:eastAsia="SimSun"/>
      <w:sz w:val="24"/>
      <w:szCs w:val="24"/>
      <w:lang w:val="x-none" w:eastAsia="zh-CN" w:bidi="ar-SA"/>
    </w:rPr>
  </w:style>
  <w:style w:type="table" w:customStyle="1" w:styleId="1fff4">
    <w:name w:val="جدول عالي الجودة1"/>
    <w:basedOn w:val="aa"/>
    <w:next w:val="afffffff7"/>
    <w:rsid w:val="006835D9"/>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جدول أنيق11"/>
    <w:basedOn w:val="aa"/>
    <w:next w:val="afffffff3"/>
    <w:rsid w:val="006835D9"/>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51a">
    <w:name w:val="ترقيم بحروف بمستويين51"/>
    <w:rsid w:val="006835D9"/>
  </w:style>
  <w:style w:type="numbering" w:customStyle="1" w:styleId="51b">
    <w:name w:val="ترقيم بثلاثة مستويات51"/>
    <w:rsid w:val="006835D9"/>
  </w:style>
  <w:style w:type="table" w:customStyle="1" w:styleId="TableNormal31">
    <w:name w:val="Table Normal31"/>
    <w:rsid w:val="006835D9"/>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0">
    <w:name w:val="Char Char4"/>
    <w:basedOn w:val="a8"/>
    <w:rsid w:val="006835D9"/>
    <w:pPr>
      <w:widowControl/>
      <w:adjustRightInd/>
      <w:spacing w:line="240" w:lineRule="auto"/>
      <w:jc w:val="left"/>
      <w:textAlignment w:val="auto"/>
    </w:pPr>
  </w:style>
  <w:style w:type="table" w:customStyle="1" w:styleId="MediumGrid3-Accent51">
    <w:name w:val="Medium Grid 3 - Accent 51"/>
    <w:basedOn w:val="aa"/>
    <w:rsid w:val="006835D9"/>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harCharChar10">
    <w:name w:val="Char Char Char1"/>
    <w:semiHidden/>
    <w:locked/>
    <w:rsid w:val="006835D9"/>
    <w:rPr>
      <w:rFonts w:ascii="Calibri" w:eastAsia="Calibri" w:hAnsi="Calibri" w:cs="Arial"/>
      <w:lang w:val="en-US" w:eastAsia="en-US" w:bidi="ar-SA"/>
    </w:rPr>
  </w:style>
  <w:style w:type="character" w:customStyle="1" w:styleId="3f5">
    <w:name w:val="العنوان3"/>
    <w:rsid w:val="006835D9"/>
  </w:style>
  <w:style w:type="table" w:customStyle="1" w:styleId="PlainTable5">
    <w:name w:val="Plain Table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51c">
    <w:name w:val="ترقيم نقطي51"/>
    <w:rsid w:val="006835D9"/>
  </w:style>
  <w:style w:type="numbering" w:customStyle="1" w:styleId="619">
    <w:name w:val="ترقيم بحروف بمستويين61"/>
    <w:rsid w:val="006835D9"/>
  </w:style>
  <w:style w:type="numbering" w:customStyle="1" w:styleId="61a">
    <w:name w:val="ترقيم بثلاثة مستويات61"/>
    <w:rsid w:val="006835D9"/>
  </w:style>
  <w:style w:type="numbering" w:customStyle="1" w:styleId="22a">
    <w:name w:val="ترقيم جدول22"/>
    <w:basedOn w:val="ab"/>
    <w:rsid w:val="006835D9"/>
  </w:style>
  <w:style w:type="table" w:customStyle="1" w:styleId="-311">
    <w:name w:val="قائمة فاتحة - تمييز 311"/>
    <w:basedOn w:val="aa"/>
    <w:next w:val="-30"/>
    <w:uiPriority w:val="61"/>
    <w:rsid w:val="006835D9"/>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32">
    <w:name w:val="قائمة فاتحة - تمييز 32"/>
    <w:basedOn w:val="aa"/>
    <w:next w:val="-30"/>
    <w:uiPriority w:val="61"/>
    <w:semiHidden/>
    <w:unhideWhenUsed/>
    <w:rsid w:val="006835D9"/>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fff5">
    <w:name w:val="جدول عادي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
    <w:name w:val="جدول شبكة 1 فاتح - تمييز 3"/>
    <w:basedOn w:val="aa"/>
    <w:uiPriority w:val="46"/>
    <w:rsid w:val="006835D9"/>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Normal51">
    <w:name w:val="Table Normal51"/>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paragraph" w:customStyle="1" w:styleId="ListParagraph3">
    <w:name w:val="List Paragraph3"/>
    <w:basedOn w:val="a8"/>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NoSpacing2">
    <w:name w:val="No Spacing2"/>
    <w:rsid w:val="006835D9"/>
    <w:pPr>
      <w:bidi/>
    </w:pPr>
    <w:rPr>
      <w:rFonts w:ascii="Calibri" w:hAnsi="Calibri" w:cs="Arial"/>
      <w:sz w:val="22"/>
      <w:szCs w:val="22"/>
    </w:rPr>
  </w:style>
  <w:style w:type="paragraph" w:customStyle="1" w:styleId="BalloonText2">
    <w:name w:val="Balloon Text2"/>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TOCHeading2">
    <w:name w:val="TOC Heading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table" w:customStyle="1" w:styleId="5f1">
    <w:name w:val="جدول عادي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900">
    <w:name w:val="بلا قائمة190"/>
    <w:next w:val="ab"/>
    <w:uiPriority w:val="99"/>
    <w:semiHidden/>
    <w:unhideWhenUsed/>
    <w:rsid w:val="00733BB5"/>
  </w:style>
  <w:style w:type="paragraph" w:customStyle="1" w:styleId="afffffffffff6">
    <w:name w:val="عناوين المقدمة"/>
    <w:basedOn w:val="a8"/>
    <w:link w:val="Charfffffb"/>
    <w:rsid w:val="00733BB5"/>
    <w:pPr>
      <w:widowControl/>
      <w:tabs>
        <w:tab w:val="num" w:pos="648"/>
      </w:tabs>
      <w:adjustRightInd/>
      <w:spacing w:before="200" w:after="120" w:line="560" w:lineRule="exact"/>
      <w:ind w:firstLine="289"/>
      <w:jc w:val="center"/>
      <w:textAlignment w:val="auto"/>
    </w:pPr>
    <w:rPr>
      <w:rFonts w:cs="MCS Taybah S_U normal."/>
      <w:sz w:val="50"/>
      <w:szCs w:val="44"/>
    </w:rPr>
  </w:style>
  <w:style w:type="character" w:customStyle="1" w:styleId="Charfffffb">
    <w:name w:val="عناوين المقدمة Char"/>
    <w:link w:val="afffffffffff6"/>
    <w:rsid w:val="00733BB5"/>
    <w:rPr>
      <w:rFonts w:cs="MCS Taybah S_U normal."/>
      <w:sz w:val="50"/>
      <w:szCs w:val="44"/>
    </w:rPr>
  </w:style>
  <w:style w:type="paragraph" w:customStyle="1" w:styleId="afffffffffff7">
    <w:name w:val="عناوين الأبواب والفصول"/>
    <w:basedOn w:val="a8"/>
    <w:qFormat/>
    <w:rsid w:val="00733BB5"/>
    <w:pPr>
      <w:widowControl/>
      <w:adjustRightInd/>
      <w:spacing w:line="360" w:lineRule="auto"/>
      <w:ind w:left="567" w:right="567"/>
      <w:jc w:val="center"/>
      <w:textAlignment w:val="auto"/>
    </w:pPr>
    <w:rPr>
      <w:rFonts w:cs="AL-Mateen"/>
      <w:sz w:val="48"/>
      <w:szCs w:val="56"/>
    </w:rPr>
  </w:style>
  <w:style w:type="paragraph" w:customStyle="1" w:styleId="afffffffffff8">
    <w:name w:val="العناوين"/>
    <w:basedOn w:val="a8"/>
    <w:qFormat/>
    <w:rsid w:val="00733BB5"/>
    <w:pPr>
      <w:widowControl/>
      <w:adjustRightInd/>
      <w:spacing w:after="120" w:line="240" w:lineRule="auto"/>
      <w:jc w:val="center"/>
      <w:textAlignment w:val="auto"/>
    </w:pPr>
    <w:rPr>
      <w:rFonts w:ascii="Simplified Arabic" w:hAnsi="Simplified Arabic" w:cs="AL-Mateen"/>
      <w:b/>
      <w:sz w:val="32"/>
      <w:szCs w:val="36"/>
    </w:rPr>
  </w:style>
  <w:style w:type="paragraph" w:customStyle="1" w:styleId="afffffffffff9">
    <w:name w:val="العناوين الجانبية"/>
    <w:basedOn w:val="a8"/>
    <w:uiPriority w:val="99"/>
    <w:qFormat/>
    <w:rsid w:val="00733BB5"/>
    <w:pPr>
      <w:widowControl/>
      <w:adjustRightInd/>
      <w:spacing w:after="100" w:line="240" w:lineRule="auto"/>
      <w:ind w:firstLine="454"/>
      <w:textAlignment w:val="auto"/>
    </w:pPr>
    <w:rPr>
      <w:rFonts w:ascii="Simplified Arabic" w:hAnsi="Simplified Arabic" w:cs="AL-Mateen"/>
      <w:b/>
      <w:sz w:val="28"/>
      <w:szCs w:val="32"/>
    </w:rPr>
  </w:style>
  <w:style w:type="paragraph" w:customStyle="1" w:styleId="afffffffffffa">
    <w:name w:val="العناوين الصغيرة"/>
    <w:basedOn w:val="a8"/>
    <w:qFormat/>
    <w:rsid w:val="00733BB5"/>
    <w:pPr>
      <w:widowControl/>
      <w:adjustRightInd/>
      <w:spacing w:after="110" w:line="550" w:lineRule="exact"/>
      <w:ind w:firstLine="669"/>
      <w:jc w:val="lowKashida"/>
      <w:textAlignment w:val="auto"/>
    </w:pPr>
    <w:rPr>
      <w:rFonts w:ascii="ae_AlHor" w:hAnsi="ae_AlHor" w:cs="AL-Mateen"/>
      <w:sz w:val="35"/>
      <w:szCs w:val="35"/>
    </w:rPr>
  </w:style>
  <w:style w:type="paragraph" w:customStyle="1" w:styleId="afffffffffffb">
    <w:name w:val="عنوان قصير للمرسل"/>
    <w:basedOn w:val="a8"/>
    <w:rsid w:val="00733BB5"/>
    <w:pPr>
      <w:widowControl/>
      <w:adjustRightInd/>
      <w:spacing w:line="240" w:lineRule="auto"/>
      <w:jc w:val="left"/>
      <w:textAlignment w:val="auto"/>
    </w:pPr>
    <w:rPr>
      <w:rFonts w:cs="Traditional Arabic"/>
      <w:szCs w:val="32"/>
    </w:rPr>
  </w:style>
  <w:style w:type="table" w:customStyle="1" w:styleId="491">
    <w:name w:val="شبكة جدول49"/>
    <w:basedOn w:val="aa"/>
    <w:next w:val="af5"/>
    <w:uiPriority w:val="39"/>
    <w:rsid w:val="00733BB5"/>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a9"/>
    <w:rsid w:val="00733BB5"/>
  </w:style>
  <w:style w:type="table" w:customStyle="1" w:styleId="1147">
    <w:name w:val="شبكة جدول114"/>
    <w:basedOn w:val="aa"/>
    <w:next w:val="af5"/>
    <w:uiPriority w:val="39"/>
    <w:rsid w:val="00733BB5"/>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9">
    <w:name w:val="font_9"/>
    <w:basedOn w:val="a8"/>
    <w:rsid w:val="00733BB5"/>
    <w:pPr>
      <w:widowControl/>
      <w:bidi w:val="0"/>
      <w:adjustRightInd/>
      <w:spacing w:before="100" w:beforeAutospacing="1" w:after="100" w:afterAutospacing="1" w:line="240" w:lineRule="auto"/>
      <w:jc w:val="left"/>
      <w:textAlignment w:val="auto"/>
    </w:pPr>
  </w:style>
  <w:style w:type="character" w:customStyle="1" w:styleId="fn">
    <w:name w:val="fn"/>
    <w:basedOn w:val="a9"/>
    <w:rsid w:val="00733BB5"/>
  </w:style>
  <w:style w:type="character" w:customStyle="1" w:styleId="tlid-translation">
    <w:name w:val="tlid-translation"/>
    <w:basedOn w:val="a9"/>
    <w:rsid w:val="00733BB5"/>
  </w:style>
  <w:style w:type="character" w:customStyle="1" w:styleId="alt-edited">
    <w:name w:val="alt-edited"/>
    <w:basedOn w:val="a9"/>
    <w:rsid w:val="00733BB5"/>
  </w:style>
  <w:style w:type="numbering" w:customStyle="1" w:styleId="197">
    <w:name w:val="بلا قائمة197"/>
    <w:next w:val="ab"/>
    <w:uiPriority w:val="99"/>
    <w:semiHidden/>
    <w:unhideWhenUsed/>
    <w:rsid w:val="00870AF6"/>
  </w:style>
  <w:style w:type="numbering" w:customStyle="1" w:styleId="NoList110">
    <w:name w:val="No List110"/>
    <w:next w:val="ab"/>
    <w:uiPriority w:val="99"/>
    <w:semiHidden/>
    <w:unhideWhenUsed/>
    <w:rsid w:val="00870AF6"/>
  </w:style>
  <w:style w:type="numbering" w:customStyle="1" w:styleId="198">
    <w:name w:val="بلا قائمة198"/>
    <w:next w:val="ab"/>
    <w:uiPriority w:val="99"/>
    <w:semiHidden/>
    <w:unhideWhenUsed/>
    <w:rsid w:val="00870AF6"/>
  </w:style>
  <w:style w:type="character" w:customStyle="1" w:styleId="fontstyle01">
    <w:name w:val="fontstyle01"/>
    <w:rsid w:val="00870AF6"/>
    <w:rPr>
      <w:rFonts w:ascii="TimesNewRoman" w:hAnsi="TimesNewRoman" w:hint="default"/>
      <w:b w:val="0"/>
      <w:bCs w:val="0"/>
      <w:i w:val="0"/>
      <w:iCs w:val="0"/>
      <w:color w:val="000000"/>
      <w:sz w:val="24"/>
      <w:szCs w:val="24"/>
    </w:rPr>
  </w:style>
  <w:style w:type="character" w:customStyle="1" w:styleId="fontstyle21">
    <w:name w:val="fontstyle21"/>
    <w:rsid w:val="00870AF6"/>
    <w:rPr>
      <w:rFonts w:ascii="TimesNewRoman" w:hAnsi="TimesNewRoman" w:hint="default"/>
      <w:b w:val="0"/>
      <w:bCs w:val="0"/>
      <w:i/>
      <w:iCs/>
      <w:color w:val="000000"/>
      <w:sz w:val="24"/>
      <w:szCs w:val="24"/>
    </w:rPr>
  </w:style>
  <w:style w:type="numbering" w:customStyle="1" w:styleId="NoList1110">
    <w:name w:val="No List1110"/>
    <w:next w:val="ab"/>
    <w:uiPriority w:val="99"/>
    <w:semiHidden/>
    <w:unhideWhenUsed/>
    <w:rsid w:val="00870AF6"/>
  </w:style>
  <w:style w:type="numbering" w:customStyle="1" w:styleId="NoList29">
    <w:name w:val="No List29"/>
    <w:next w:val="ab"/>
    <w:uiPriority w:val="99"/>
    <w:semiHidden/>
    <w:unhideWhenUsed/>
    <w:rsid w:val="00870AF6"/>
  </w:style>
  <w:style w:type="numbering" w:customStyle="1" w:styleId="NoList36">
    <w:name w:val="No List36"/>
    <w:next w:val="ab"/>
    <w:uiPriority w:val="99"/>
    <w:semiHidden/>
    <w:unhideWhenUsed/>
    <w:rsid w:val="00870AF6"/>
  </w:style>
  <w:style w:type="numbering" w:customStyle="1" w:styleId="11270">
    <w:name w:val="بلا قائمة1127"/>
    <w:next w:val="ab"/>
    <w:uiPriority w:val="99"/>
    <w:semiHidden/>
    <w:unhideWhenUsed/>
    <w:rsid w:val="00870AF6"/>
  </w:style>
  <w:style w:type="numbering" w:customStyle="1" w:styleId="NoList126">
    <w:name w:val="No List126"/>
    <w:next w:val="ab"/>
    <w:uiPriority w:val="99"/>
    <w:semiHidden/>
    <w:unhideWhenUsed/>
    <w:rsid w:val="00870AF6"/>
  </w:style>
  <w:style w:type="numbering" w:customStyle="1" w:styleId="NoList216">
    <w:name w:val="No List216"/>
    <w:next w:val="ab"/>
    <w:uiPriority w:val="99"/>
    <w:semiHidden/>
    <w:unhideWhenUsed/>
    <w:rsid w:val="00870AF6"/>
  </w:style>
  <w:style w:type="numbering" w:customStyle="1" w:styleId="NoList46">
    <w:name w:val="No List46"/>
    <w:next w:val="ab"/>
    <w:uiPriority w:val="99"/>
    <w:semiHidden/>
    <w:unhideWhenUsed/>
    <w:rsid w:val="00870AF6"/>
  </w:style>
  <w:style w:type="table" w:customStyle="1" w:styleId="501">
    <w:name w:val="شبكة جدول50"/>
    <w:basedOn w:val="aa"/>
    <w:next w:val="af5"/>
    <w:uiPriority w:val="59"/>
    <w:rsid w:val="007A37C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9">
    <w:name w:val="بلا قائمة199"/>
    <w:next w:val="ab"/>
    <w:uiPriority w:val="99"/>
    <w:semiHidden/>
    <w:unhideWhenUsed/>
    <w:rsid w:val="00E6487E"/>
  </w:style>
  <w:style w:type="character" w:customStyle="1" w:styleId="markedcontent">
    <w:name w:val="markedcontent"/>
    <w:basedOn w:val="a9"/>
    <w:rsid w:val="00E6487E"/>
  </w:style>
  <w:style w:type="table" w:customStyle="1" w:styleId="522">
    <w:name w:val="شبكة جدول52"/>
    <w:basedOn w:val="aa"/>
    <w:next w:val="af5"/>
    <w:uiPriority w:val="39"/>
    <w:rsid w:val="00E6487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0">
    <w:name w:val="بلا قائمة200"/>
    <w:next w:val="ab"/>
    <w:uiPriority w:val="99"/>
    <w:semiHidden/>
    <w:unhideWhenUsed/>
    <w:rsid w:val="00027C48"/>
  </w:style>
  <w:style w:type="numbering" w:customStyle="1" w:styleId="207">
    <w:name w:val="بلا قائمة207"/>
    <w:next w:val="ab"/>
    <w:uiPriority w:val="99"/>
    <w:semiHidden/>
    <w:unhideWhenUsed/>
    <w:rsid w:val="00D93098"/>
  </w:style>
  <w:style w:type="paragraph" w:customStyle="1" w:styleId="afffffffffffc">
    <w:name w:val="نص المتن"/>
    <w:basedOn w:val="a8"/>
    <w:link w:val="Charfffffc"/>
    <w:qFormat/>
    <w:rsid w:val="00D93098"/>
    <w:pPr>
      <w:adjustRightInd/>
      <w:spacing w:after="60" w:line="216" w:lineRule="auto"/>
      <w:ind w:firstLine="425"/>
      <w:jc w:val="lowKashida"/>
      <w:textAlignment w:val="auto"/>
    </w:pPr>
    <w:rPr>
      <w:rFonts w:ascii="Calibri" w:hAnsi="Calibri" w:cs="Lotus Linotype"/>
      <w:spacing w:val="-10"/>
      <w:sz w:val="22"/>
      <w:szCs w:val="30"/>
    </w:rPr>
  </w:style>
  <w:style w:type="character" w:customStyle="1" w:styleId="Charfffffc">
    <w:name w:val="نص المتن Char"/>
    <w:link w:val="afffffffffffc"/>
    <w:rsid w:val="00D93098"/>
    <w:rPr>
      <w:rFonts w:ascii="Calibri" w:hAnsi="Calibri" w:cs="Lotus Linotype"/>
      <w:spacing w:val="-10"/>
      <w:sz w:val="22"/>
      <w:szCs w:val="30"/>
    </w:rPr>
  </w:style>
  <w:style w:type="table" w:customStyle="1" w:styleId="532">
    <w:name w:val="شبكة جدول53"/>
    <w:basedOn w:val="aa"/>
    <w:next w:val="af5"/>
    <w:uiPriority w:val="59"/>
    <w:rsid w:val="00D93098"/>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عنوان رأس الصفحة"/>
    <w:basedOn w:val="a8"/>
    <w:link w:val="Charfffffd"/>
    <w:qFormat/>
    <w:rsid w:val="00D93098"/>
    <w:pPr>
      <w:widowControl/>
      <w:adjustRightInd/>
      <w:spacing w:line="240" w:lineRule="auto"/>
      <w:jc w:val="left"/>
      <w:textAlignment w:val="auto"/>
    </w:pPr>
    <w:rPr>
      <w:rFonts w:ascii="Calibri" w:hAnsi="Calibri" w:cs="Al-Homam"/>
      <w:spacing w:val="-10"/>
      <w:sz w:val="22"/>
      <w:szCs w:val="22"/>
    </w:rPr>
  </w:style>
  <w:style w:type="character" w:customStyle="1" w:styleId="Charfffffd">
    <w:name w:val="عنوان رأس الصفحة Char"/>
    <w:link w:val="afffffffffffd"/>
    <w:rsid w:val="00D93098"/>
    <w:rPr>
      <w:rFonts w:ascii="Calibri" w:hAnsi="Calibri" w:cs="Al-Homam"/>
      <w:spacing w:val="-10"/>
      <w:sz w:val="22"/>
      <w:szCs w:val="22"/>
    </w:rPr>
  </w:style>
  <w:style w:type="paragraph" w:customStyle="1" w:styleId="a2">
    <w:name w:val="آيات قرآنية"/>
    <w:basedOn w:val="afffffffffffc"/>
    <w:link w:val="Charfffffe"/>
    <w:qFormat/>
    <w:rsid w:val="00D93098"/>
    <w:pPr>
      <w:numPr>
        <w:numId w:val="26"/>
      </w:numPr>
    </w:pPr>
    <w:rPr>
      <w:rFonts w:cs="KFGQPC Uthmanic Script HAFS"/>
      <w:b/>
      <w:bCs/>
      <w:color w:val="000000"/>
      <w:sz w:val="26"/>
      <w:szCs w:val="26"/>
    </w:rPr>
  </w:style>
  <w:style w:type="character" w:customStyle="1" w:styleId="Charfffffe">
    <w:name w:val="آيات قرآنية Char"/>
    <w:link w:val="a2"/>
    <w:rsid w:val="00D93098"/>
    <w:rPr>
      <w:rFonts w:ascii="Calibri" w:hAnsi="Calibri" w:cs="KFGQPC Uthmanic Script HAFS"/>
      <w:b/>
      <w:bCs/>
      <w:color w:val="000000"/>
      <w:spacing w:val="-10"/>
      <w:sz w:val="26"/>
      <w:szCs w:val="26"/>
    </w:rPr>
  </w:style>
  <w:style w:type="character" w:customStyle="1" w:styleId="Charffffff">
    <w:name w:val="أحاديث نبوية Char"/>
    <w:rsid w:val="00D93098"/>
    <w:rPr>
      <w:rFonts w:cs="Lotus Linotype"/>
      <w:b/>
      <w:bCs/>
      <w:spacing w:val="-10"/>
      <w:sz w:val="28"/>
      <w:szCs w:val="28"/>
    </w:rPr>
  </w:style>
  <w:style w:type="paragraph" w:customStyle="1" w:styleId="2ff1">
    <w:name w:val="نص2"/>
    <w:basedOn w:val="a8"/>
    <w:link w:val="2Chara"/>
    <w:qFormat/>
    <w:rsid w:val="00D93098"/>
    <w:pPr>
      <w:widowControl/>
      <w:adjustRightInd/>
      <w:spacing w:line="240" w:lineRule="auto"/>
      <w:ind w:firstLine="284"/>
      <w:jc w:val="lowKashida"/>
      <w:textAlignment w:val="auto"/>
    </w:pPr>
    <w:rPr>
      <w:rFonts w:ascii="Lotus Linotype" w:hAnsi="Lotus Linotype" w:cs="AL-Mohanad"/>
      <w:b/>
      <w:sz w:val="30"/>
      <w:szCs w:val="30"/>
    </w:rPr>
  </w:style>
  <w:style w:type="paragraph" w:customStyle="1" w:styleId="3f6">
    <w:name w:val="نص3"/>
    <w:basedOn w:val="a8"/>
    <w:link w:val="3Char7"/>
    <w:qFormat/>
    <w:rsid w:val="00D93098"/>
    <w:pPr>
      <w:adjustRightInd/>
      <w:spacing w:after="90" w:line="276" w:lineRule="auto"/>
      <w:ind w:firstLine="284"/>
      <w:jc w:val="lowKashida"/>
      <w:textAlignment w:val="auto"/>
    </w:pPr>
    <w:rPr>
      <w:rFonts w:ascii="Lotus Linotype" w:hAnsi="Lotus Linotype" w:cs="Lotus Linotype"/>
      <w:b/>
      <w:spacing w:val="-6"/>
      <w:sz w:val="30"/>
      <w:szCs w:val="30"/>
    </w:rPr>
  </w:style>
  <w:style w:type="character" w:customStyle="1" w:styleId="2Chara">
    <w:name w:val="نص2 Char"/>
    <w:link w:val="2ff1"/>
    <w:rsid w:val="00D93098"/>
    <w:rPr>
      <w:rFonts w:ascii="Lotus Linotype" w:hAnsi="Lotus Linotype" w:cs="AL-Mohanad"/>
      <w:b/>
      <w:sz w:val="30"/>
      <w:szCs w:val="30"/>
    </w:rPr>
  </w:style>
  <w:style w:type="character" w:customStyle="1" w:styleId="3Char7">
    <w:name w:val="نص3 Char"/>
    <w:link w:val="3f6"/>
    <w:rsid w:val="00D93098"/>
    <w:rPr>
      <w:rFonts w:ascii="Lotus Linotype" w:hAnsi="Lotus Linotype" w:cs="Lotus Linotype"/>
      <w:b/>
      <w:spacing w:val="-6"/>
      <w:sz w:val="30"/>
      <w:szCs w:val="30"/>
    </w:rPr>
  </w:style>
  <w:style w:type="character" w:customStyle="1" w:styleId="Charffffff0">
    <w:name w:val="حديث Char"/>
    <w:basedOn w:val="3Char7"/>
    <w:rsid w:val="00D93098"/>
    <w:rPr>
      <w:rFonts w:ascii="Lotus Linotype" w:hAnsi="Lotus Linotype" w:cs="Lotus Linotype"/>
      <w:b/>
      <w:spacing w:val="-6"/>
      <w:sz w:val="30"/>
      <w:szCs w:val="30"/>
    </w:rPr>
  </w:style>
  <w:style w:type="paragraph" w:customStyle="1" w:styleId="yiv0540611827msonormal">
    <w:name w:val="yiv0540611827msonormal"/>
    <w:basedOn w:val="a8"/>
    <w:rsid w:val="00D93098"/>
    <w:pPr>
      <w:widowControl/>
      <w:bidi w:val="0"/>
      <w:adjustRightInd/>
      <w:spacing w:before="100" w:beforeAutospacing="1" w:after="100" w:afterAutospacing="1" w:line="240" w:lineRule="auto"/>
      <w:jc w:val="left"/>
      <w:textAlignment w:val="auto"/>
    </w:pPr>
  </w:style>
  <w:style w:type="table" w:styleId="1fff6">
    <w:name w:val="Table Simple 1"/>
    <w:basedOn w:val="aa"/>
    <w:rsid w:val="00D93098"/>
    <w:pPr>
      <w:bidi/>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3f7">
    <w:name w:val="Table List 3"/>
    <w:basedOn w:val="aa"/>
    <w:rsid w:val="00D93098"/>
    <w:pPr>
      <w:bidi/>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f1">
    <w:name w:val="Table List 4"/>
    <w:basedOn w:val="aa"/>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UA">
    <w:name w:val="&lt;UA+&gt;"/>
    <w:basedOn w:val="a8"/>
    <w:link w:val="UAChar"/>
    <w:rsid w:val="00D93098"/>
    <w:pPr>
      <w:widowControl/>
      <w:adjustRightInd/>
      <w:spacing w:after="240" w:line="240" w:lineRule="auto"/>
      <w:ind w:firstLine="567"/>
      <w:jc w:val="lowKashida"/>
      <w:textAlignment w:val="auto"/>
    </w:pPr>
    <w:rPr>
      <w:rFonts w:cs="Simplified Arabic"/>
      <w:color w:val="000000"/>
      <w:sz w:val="32"/>
      <w:szCs w:val="34"/>
    </w:rPr>
  </w:style>
  <w:style w:type="paragraph" w:customStyle="1" w:styleId="UC">
    <w:name w:val="&lt;UC+&gt;"/>
    <w:basedOn w:val="af0"/>
    <w:next w:val="a8"/>
    <w:rsid w:val="00D93098"/>
    <w:pPr>
      <w:adjustRightInd/>
      <w:spacing w:line="240" w:lineRule="auto"/>
      <w:ind w:left="397" w:hanging="397"/>
      <w:jc w:val="lowKashida"/>
      <w:textAlignment w:val="auto"/>
    </w:pPr>
    <w:rPr>
      <w:rFonts w:eastAsia="Batang" w:cs="Simplified Arabic"/>
      <w:color w:val="000000"/>
      <w:sz w:val="28"/>
      <w:szCs w:val="28"/>
    </w:rPr>
  </w:style>
  <w:style w:type="paragraph" w:customStyle="1" w:styleId="ua0">
    <w:name w:val="ua"/>
    <w:basedOn w:val="a8"/>
    <w:uiPriority w:val="99"/>
    <w:rsid w:val="00D93098"/>
    <w:pPr>
      <w:widowControl/>
      <w:overflowPunct w:val="0"/>
      <w:autoSpaceDE w:val="0"/>
      <w:autoSpaceDN w:val="0"/>
      <w:spacing w:line="240" w:lineRule="auto"/>
      <w:ind w:firstLine="284"/>
    </w:pPr>
    <w:rPr>
      <w:rFonts w:cs="Traditional Arabic"/>
      <w:sz w:val="36"/>
      <w:szCs w:val="40"/>
      <w:lang w:eastAsia="ar-SA"/>
    </w:rPr>
  </w:style>
  <w:style w:type="paragraph" w:customStyle="1" w:styleId="uu">
    <w:name w:val="uu"/>
    <w:basedOn w:val="a8"/>
    <w:uiPriority w:val="99"/>
    <w:rsid w:val="00D93098"/>
    <w:pPr>
      <w:widowControl/>
      <w:overflowPunct w:val="0"/>
      <w:autoSpaceDE w:val="0"/>
      <w:autoSpaceDN w:val="0"/>
      <w:spacing w:line="240" w:lineRule="auto"/>
      <w:jc w:val="center"/>
      <w:textAlignment w:val="auto"/>
    </w:pPr>
    <w:rPr>
      <w:rFonts w:cs="PT Bold Heading"/>
      <w:b/>
      <w:sz w:val="20"/>
      <w:szCs w:val="32"/>
      <w:lang w:eastAsia="ar-SA" w:bidi="en-US"/>
    </w:rPr>
  </w:style>
  <w:style w:type="character" w:customStyle="1" w:styleId="FootnoteReferenceFootnoteReference">
    <w:name w:val="Footnote Reference.Footnote Reference"/>
    <w:rsid w:val="00D93098"/>
    <w:rPr>
      <w:rFonts w:cs="Times New Roman"/>
      <w:vertAlign w:val="superscript"/>
    </w:rPr>
  </w:style>
  <w:style w:type="paragraph" w:customStyle="1" w:styleId="FootnoteTextFootnoteText">
    <w:name w:val="Footnote Text.Footnote Text"/>
    <w:basedOn w:val="a8"/>
    <w:rsid w:val="00D93098"/>
    <w:pPr>
      <w:widowControl/>
      <w:adjustRightInd/>
      <w:spacing w:line="240" w:lineRule="auto"/>
      <w:jc w:val="left"/>
      <w:textAlignment w:val="auto"/>
    </w:pPr>
    <w:rPr>
      <w:rFonts w:cs="Traditional Arabic"/>
      <w:sz w:val="20"/>
      <w:szCs w:val="20"/>
      <w:lang w:eastAsia="ar-SA"/>
    </w:rPr>
  </w:style>
  <w:style w:type="character" w:customStyle="1" w:styleId="medium-normal2">
    <w:name w:val="medium-normal2"/>
    <w:basedOn w:val="a9"/>
    <w:rsid w:val="00D93098"/>
    <w:rPr>
      <w:b w:val="0"/>
      <w:bCs w:val="0"/>
      <w:i w:val="0"/>
      <w:iCs w:val="0"/>
      <w:sz w:val="19"/>
      <w:szCs w:val="19"/>
    </w:rPr>
  </w:style>
  <w:style w:type="paragraph" w:customStyle="1" w:styleId="Bibliography1">
    <w:name w:val="Bibliography1"/>
    <w:basedOn w:val="a8"/>
    <w:next w:val="a8"/>
    <w:rsid w:val="00D93098"/>
    <w:pPr>
      <w:widowControl/>
      <w:adjustRightInd/>
      <w:spacing w:line="240" w:lineRule="auto"/>
      <w:jc w:val="left"/>
      <w:textAlignment w:val="auto"/>
    </w:pPr>
  </w:style>
  <w:style w:type="character" w:customStyle="1" w:styleId="biggertext1">
    <w:name w:val="biggertext1"/>
    <w:basedOn w:val="a9"/>
    <w:rsid w:val="00D93098"/>
    <w:rPr>
      <w:rFonts w:ascii="Verdana" w:hAnsi="Verdana" w:hint="default"/>
      <w:color w:val="69A101"/>
      <w:sz w:val="18"/>
      <w:szCs w:val="18"/>
    </w:rPr>
  </w:style>
  <w:style w:type="character" w:customStyle="1" w:styleId="note3">
    <w:name w:val="note3"/>
    <w:basedOn w:val="a9"/>
    <w:rsid w:val="00D93098"/>
    <w:rPr>
      <w:sz w:val="11"/>
      <w:szCs w:val="11"/>
    </w:rPr>
  </w:style>
  <w:style w:type="table" w:customStyle="1" w:styleId="-11">
    <w:name w:val="شبكة فاتحة - تمييز 11"/>
    <w:basedOn w:val="aa"/>
    <w:uiPriority w:val="62"/>
    <w:rsid w:val="00D93098"/>
    <w:rPr>
      <w:rFonts w:asciiTheme="minorHAnsi" w:eastAsiaTheme="minorHAnsi"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updated-short-citation">
    <w:name w:val="updated-short-citation"/>
    <w:basedOn w:val="a9"/>
    <w:rsid w:val="00D93098"/>
    <w:rPr>
      <w:sz w:val="24"/>
      <w:szCs w:val="24"/>
      <w:bdr w:val="none" w:sz="0" w:space="0" w:color="auto" w:frame="1"/>
      <w:shd w:val="clear" w:color="auto" w:fill="auto"/>
      <w:vertAlign w:val="baseline"/>
    </w:rPr>
  </w:style>
  <w:style w:type="numbering" w:customStyle="1" w:styleId="11000">
    <w:name w:val="بلا قائمة1100"/>
    <w:next w:val="ab"/>
    <w:uiPriority w:val="99"/>
    <w:semiHidden/>
    <w:unhideWhenUsed/>
    <w:rsid w:val="00D93098"/>
  </w:style>
  <w:style w:type="character" w:customStyle="1" w:styleId="hpsatn">
    <w:name w:val="hps atn"/>
    <w:basedOn w:val="a9"/>
    <w:rsid w:val="00D93098"/>
  </w:style>
  <w:style w:type="table" w:customStyle="1" w:styleId="1157">
    <w:name w:val="شبكة جدول115"/>
    <w:basedOn w:val="aa"/>
    <w:next w:val="af5"/>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e">
    <w:name w:val="نمط نص حاشية سفلية"/>
    <w:basedOn w:val="af0"/>
    <w:link w:val="Charffffff1"/>
    <w:rsid w:val="00D93098"/>
    <w:pPr>
      <w:adjustRightInd/>
      <w:spacing w:line="240" w:lineRule="auto"/>
      <w:jc w:val="lowKashida"/>
      <w:textAlignment w:val="auto"/>
    </w:pPr>
    <w:rPr>
      <w:noProof/>
      <w:position w:val="12"/>
      <w:sz w:val="32"/>
      <w:szCs w:val="28"/>
      <w:lang w:eastAsia="ar-SA"/>
    </w:rPr>
  </w:style>
  <w:style w:type="character" w:customStyle="1" w:styleId="ArabicTransparent16">
    <w:name w:val="نمط مرجع حاشية سفلية + (العربية وغيرها) Arabic Transparent ‏16 ن..."/>
    <w:rsid w:val="00D93098"/>
    <w:rPr>
      <w:rFonts w:cs="Traditional Arabic"/>
      <w:dstrike w:val="0"/>
      <w:spacing w:val="0"/>
      <w:kern w:val="0"/>
      <w:position w:val="12"/>
      <w:sz w:val="32"/>
      <w:szCs w:val="36"/>
      <w:u w:val="none"/>
      <w:effect w:val="none"/>
      <w:vertAlign w:val="superscript"/>
      <w:lang w:bidi="ar-SA"/>
    </w:rPr>
  </w:style>
  <w:style w:type="character" w:customStyle="1" w:styleId="Charffffff1">
    <w:name w:val="نمط نص حاشية سفلية Char"/>
    <w:link w:val="afffffffffffe"/>
    <w:locked/>
    <w:rsid w:val="00D93098"/>
    <w:rPr>
      <w:noProof/>
      <w:position w:val="12"/>
      <w:sz w:val="32"/>
      <w:szCs w:val="28"/>
      <w:lang w:eastAsia="ar-SA"/>
    </w:rPr>
  </w:style>
  <w:style w:type="table" w:customStyle="1" w:styleId="2102">
    <w:name w:val="شبكة جدول210"/>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شبكة جدول116"/>
    <w:basedOn w:val="aa"/>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شبكة جدول310"/>
    <w:basedOn w:val="aa"/>
    <w:uiPriority w:val="9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a9"/>
    <w:link w:val="1fff3"/>
    <w:locked/>
    <w:rsid w:val="00D93098"/>
    <w:rPr>
      <w:rFonts w:cs="Simplified Arabic"/>
      <w:sz w:val="24"/>
      <w:szCs w:val="28"/>
      <w:lang w:eastAsia="ar-SA"/>
    </w:rPr>
  </w:style>
  <w:style w:type="paragraph" w:customStyle="1" w:styleId="affffffffffff">
    <w:name w:val="كلمات إنجليزية"/>
    <w:basedOn w:val="a8"/>
    <w:link w:val="Charffffff2"/>
    <w:qFormat/>
    <w:rsid w:val="00D93098"/>
    <w:pPr>
      <w:widowControl/>
      <w:adjustRightInd/>
      <w:spacing w:line="240" w:lineRule="auto"/>
      <w:jc w:val="lowKashida"/>
      <w:textAlignment w:val="auto"/>
    </w:pPr>
    <w:rPr>
      <w:rFonts w:asciiTheme="majorBidi" w:hAnsiTheme="majorBidi" w:cstheme="majorBidi"/>
      <w:sz w:val="28"/>
      <w:szCs w:val="28"/>
    </w:rPr>
  </w:style>
  <w:style w:type="character" w:customStyle="1" w:styleId="affffffffffff0">
    <w:name w:val="أرقام الحواشي"/>
    <w:basedOn w:val="a9"/>
    <w:uiPriority w:val="1"/>
    <w:qFormat/>
    <w:rsid w:val="00D93098"/>
    <w:rPr>
      <w:rFonts w:ascii="AAA GoldenLotus" w:hAnsi="AAA GoldenLotus" w:cs="AAA GoldenLotus"/>
      <w:sz w:val="28"/>
      <w:szCs w:val="28"/>
      <w:vertAlign w:val="superscript"/>
    </w:rPr>
  </w:style>
  <w:style w:type="character" w:customStyle="1" w:styleId="Charffffff2">
    <w:name w:val="كلمات إنجليزية Char"/>
    <w:basedOn w:val="a9"/>
    <w:link w:val="affffffffffff"/>
    <w:rsid w:val="00D93098"/>
    <w:rPr>
      <w:rFonts w:asciiTheme="majorBidi" w:hAnsiTheme="majorBidi" w:cstheme="majorBidi"/>
      <w:sz w:val="28"/>
      <w:szCs w:val="28"/>
    </w:rPr>
  </w:style>
  <w:style w:type="character" w:customStyle="1" w:styleId="affffffffffff1">
    <w:name w:val="تخريج الآي"/>
    <w:basedOn w:val="a9"/>
    <w:uiPriority w:val="1"/>
    <w:qFormat/>
    <w:rsid w:val="00D93098"/>
    <w:rPr>
      <w:rFonts w:ascii="adwa-assalaf" w:eastAsia="@Arial Unicode MS" w:hAnsi="adwa-assalaf" w:cs="adwa-assalaf"/>
      <w:sz w:val="22"/>
      <w:szCs w:val="22"/>
    </w:rPr>
  </w:style>
  <w:style w:type="paragraph" w:customStyle="1" w:styleId="affffffffffff2">
    <w:name w:val="عنوان شكل"/>
    <w:basedOn w:val="a8"/>
    <w:link w:val="Charffffff3"/>
    <w:qFormat/>
    <w:rsid w:val="00D93098"/>
    <w:pPr>
      <w:adjustRightInd/>
      <w:spacing w:line="360" w:lineRule="exact"/>
      <w:jc w:val="center"/>
      <w:textAlignment w:val="auto"/>
    </w:pPr>
    <w:rPr>
      <w:rFonts w:ascii="adwa-assalaf" w:hAnsi="adwa-assalaf" w:cs="adwa-assalaf"/>
      <w:b/>
      <w:bCs/>
      <w:sz w:val="22"/>
      <w:szCs w:val="22"/>
    </w:rPr>
  </w:style>
  <w:style w:type="character" w:customStyle="1" w:styleId="Charffffff3">
    <w:name w:val="عنوان شكل Char"/>
    <w:basedOn w:val="a9"/>
    <w:link w:val="affffffffffff2"/>
    <w:rsid w:val="00D93098"/>
    <w:rPr>
      <w:rFonts w:ascii="adwa-assalaf" w:hAnsi="adwa-assalaf" w:cs="adwa-assalaf"/>
      <w:b/>
      <w:bCs/>
      <w:sz w:val="22"/>
      <w:szCs w:val="22"/>
    </w:rPr>
  </w:style>
  <w:style w:type="table" w:customStyle="1" w:styleId="622">
    <w:name w:val="شبكة جدول62"/>
    <w:basedOn w:val="aa"/>
    <w:next w:val="af5"/>
    <w:uiPriority w:val="59"/>
    <w:rsid w:val="00D93098"/>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ffffffffff3">
    <w:name w:val="تعريف عنوان"/>
    <w:basedOn w:val="a8"/>
    <w:link w:val="Charffffff4"/>
    <w:qFormat/>
    <w:rsid w:val="00D93098"/>
    <w:pPr>
      <w:widowControl/>
      <w:adjustRightInd/>
      <w:spacing w:after="120" w:line="480" w:lineRule="exact"/>
      <w:jc w:val="center"/>
      <w:textAlignment w:val="auto"/>
    </w:pPr>
    <w:rPr>
      <w:rFonts w:cs="AL-Mateen"/>
      <w:sz w:val="32"/>
      <w:szCs w:val="36"/>
    </w:rPr>
  </w:style>
  <w:style w:type="character" w:customStyle="1" w:styleId="Charffffff4">
    <w:name w:val="تعريف عنوان Char"/>
    <w:basedOn w:val="a9"/>
    <w:link w:val="affffffffffff3"/>
    <w:rsid w:val="00D93098"/>
    <w:rPr>
      <w:rFonts w:cs="AL-Mateen"/>
      <w:sz w:val="32"/>
      <w:szCs w:val="36"/>
    </w:rPr>
  </w:style>
  <w:style w:type="table" w:customStyle="1" w:styleId="4101">
    <w:name w:val="شبكة جدول410"/>
    <w:basedOn w:val="aa"/>
    <w:next w:val="af5"/>
    <w:rsid w:val="00D930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4">
    <w:name w:val="وسط فرعي"/>
    <w:basedOn w:val="a8"/>
    <w:rsid w:val="00D93098"/>
    <w:pPr>
      <w:overflowPunct w:val="0"/>
      <w:autoSpaceDE w:val="0"/>
      <w:autoSpaceDN w:val="0"/>
      <w:bidi w:val="0"/>
      <w:spacing w:before="120" w:after="160" w:line="600" w:lineRule="exact"/>
      <w:jc w:val="center"/>
    </w:pPr>
    <w:rPr>
      <w:b/>
      <w:bCs/>
      <w:szCs w:val="28"/>
      <w:lang w:eastAsia="ar-SA"/>
    </w:rPr>
  </w:style>
  <w:style w:type="paragraph" w:customStyle="1" w:styleId="PageXofY">
    <w:name w:val="Page X of Y"/>
    <w:rsid w:val="00D93098"/>
    <w:rPr>
      <w:sz w:val="24"/>
      <w:szCs w:val="24"/>
    </w:rPr>
  </w:style>
  <w:style w:type="paragraph" w:customStyle="1" w:styleId="XY">
    <w:name w:val="صفحة X من Y"/>
    <w:rsid w:val="00D93098"/>
    <w:rPr>
      <w:sz w:val="24"/>
      <w:szCs w:val="24"/>
      <w:lang w:eastAsia="ar-SA"/>
    </w:rPr>
  </w:style>
  <w:style w:type="paragraph" w:customStyle="1" w:styleId="NormalLatinArial">
    <w:name w:val="Normal + (Latin) Arial"/>
    <w:aliases w:val="(Complex) Rateb lotusb22,11 pt,نص + Justified"/>
    <w:basedOn w:val="a8"/>
    <w:rsid w:val="00D93098"/>
    <w:pPr>
      <w:widowControl/>
      <w:adjustRightInd/>
      <w:spacing w:line="240" w:lineRule="auto"/>
      <w:jc w:val="center"/>
      <w:textAlignment w:val="auto"/>
    </w:pPr>
    <w:rPr>
      <w:rFonts w:ascii="Arial" w:hAnsi="Arial" w:cs="Rateb lotusb22"/>
      <w:color w:val="FF0000"/>
      <w:sz w:val="22"/>
      <w:szCs w:val="22"/>
    </w:rPr>
  </w:style>
  <w:style w:type="paragraph" w:customStyle="1" w:styleId="AutoCorrect">
    <w:name w:val="AutoCorrect"/>
    <w:rsid w:val="00D93098"/>
    <w:rPr>
      <w:sz w:val="24"/>
      <w:szCs w:val="24"/>
    </w:rPr>
  </w:style>
  <w:style w:type="paragraph" w:styleId="affffffffffff5">
    <w:name w:val="List Continue"/>
    <w:basedOn w:val="a8"/>
    <w:rsid w:val="00D93098"/>
    <w:pPr>
      <w:widowControl/>
      <w:bidi w:val="0"/>
      <w:adjustRightInd/>
      <w:spacing w:after="120" w:line="240" w:lineRule="auto"/>
      <w:ind w:left="283"/>
      <w:jc w:val="left"/>
      <w:textAlignment w:val="auto"/>
    </w:pPr>
  </w:style>
  <w:style w:type="paragraph" w:styleId="2ff2">
    <w:name w:val="List 2"/>
    <w:basedOn w:val="a8"/>
    <w:rsid w:val="00D93098"/>
    <w:pPr>
      <w:widowControl/>
      <w:overflowPunct w:val="0"/>
      <w:autoSpaceDE w:val="0"/>
      <w:autoSpaceDN w:val="0"/>
      <w:spacing w:line="240" w:lineRule="auto"/>
      <w:ind w:left="566" w:hanging="283"/>
      <w:jc w:val="left"/>
    </w:pPr>
    <w:rPr>
      <w:sz w:val="20"/>
      <w:szCs w:val="20"/>
    </w:rPr>
  </w:style>
  <w:style w:type="paragraph" w:styleId="2ff3">
    <w:name w:val="List Continue 2"/>
    <w:basedOn w:val="a8"/>
    <w:rsid w:val="00D93098"/>
    <w:pPr>
      <w:widowControl/>
      <w:overflowPunct w:val="0"/>
      <w:autoSpaceDE w:val="0"/>
      <w:autoSpaceDN w:val="0"/>
      <w:spacing w:after="120" w:line="240" w:lineRule="auto"/>
      <w:ind w:left="566"/>
      <w:jc w:val="left"/>
    </w:pPr>
    <w:rPr>
      <w:sz w:val="20"/>
      <w:szCs w:val="20"/>
    </w:rPr>
  </w:style>
  <w:style w:type="paragraph" w:styleId="3f8">
    <w:name w:val="List Bullet 3"/>
    <w:basedOn w:val="a8"/>
    <w:rsid w:val="00D93098"/>
    <w:pPr>
      <w:widowControl/>
      <w:overflowPunct w:val="0"/>
      <w:autoSpaceDE w:val="0"/>
      <w:autoSpaceDN w:val="0"/>
      <w:spacing w:line="240" w:lineRule="auto"/>
      <w:ind w:left="849" w:hanging="283"/>
      <w:jc w:val="left"/>
    </w:pPr>
    <w:rPr>
      <w:sz w:val="20"/>
      <w:szCs w:val="20"/>
    </w:rPr>
  </w:style>
  <w:style w:type="paragraph" w:styleId="3f9">
    <w:name w:val="List Continue 3"/>
    <w:basedOn w:val="a8"/>
    <w:rsid w:val="00D93098"/>
    <w:pPr>
      <w:widowControl/>
      <w:overflowPunct w:val="0"/>
      <w:autoSpaceDE w:val="0"/>
      <w:autoSpaceDN w:val="0"/>
      <w:spacing w:after="120" w:line="240" w:lineRule="auto"/>
      <w:ind w:left="849"/>
      <w:jc w:val="left"/>
    </w:pPr>
    <w:rPr>
      <w:sz w:val="20"/>
      <w:szCs w:val="20"/>
    </w:rPr>
  </w:style>
  <w:style w:type="paragraph" w:customStyle="1" w:styleId="31c">
    <w:name w:val="نص أساسي 31"/>
    <w:basedOn w:val="afffa"/>
    <w:rsid w:val="00D93098"/>
    <w:pPr>
      <w:overflowPunct w:val="0"/>
      <w:autoSpaceDE w:val="0"/>
      <w:autoSpaceDN w:val="0"/>
      <w:adjustRightInd w:val="0"/>
      <w:spacing w:before="0"/>
      <w:ind w:left="283" w:firstLine="0"/>
      <w:jc w:val="left"/>
      <w:textAlignment w:val="baseline"/>
    </w:pPr>
    <w:rPr>
      <w:sz w:val="20"/>
      <w:szCs w:val="20"/>
      <w:lang w:val="en-US" w:eastAsia="en-US"/>
    </w:rPr>
  </w:style>
  <w:style w:type="paragraph" w:styleId="affffffffffff6">
    <w:name w:val="Closing"/>
    <w:basedOn w:val="29"/>
    <w:link w:val="Charffffff5"/>
    <w:rsid w:val="00D93098"/>
    <w:pPr>
      <w:widowControl w:val="0"/>
      <w:spacing w:after="0" w:line="240" w:lineRule="auto"/>
      <w:ind w:left="4536"/>
      <w:jc w:val="center"/>
    </w:pPr>
    <w:rPr>
      <w:rFonts w:ascii="Times New Roman" w:hAnsi="Times New Roman" w:cs="Traditional Arabic"/>
      <w:noProof/>
      <w:sz w:val="44"/>
      <w:szCs w:val="40"/>
    </w:rPr>
  </w:style>
  <w:style w:type="character" w:customStyle="1" w:styleId="Charffffff5">
    <w:name w:val="خاتمة Char"/>
    <w:basedOn w:val="a9"/>
    <w:link w:val="affffffffffff6"/>
    <w:rsid w:val="00D93098"/>
    <w:rPr>
      <w:rFonts w:cs="Traditional Arabic"/>
      <w:noProof/>
      <w:sz w:val="44"/>
      <w:szCs w:val="40"/>
    </w:rPr>
  </w:style>
  <w:style w:type="paragraph" w:styleId="affffffffffff7">
    <w:name w:val="List Number"/>
    <w:basedOn w:val="a8"/>
    <w:rsid w:val="00D93098"/>
    <w:pPr>
      <w:tabs>
        <w:tab w:val="num" w:pos="360"/>
      </w:tabs>
      <w:adjustRightInd/>
      <w:spacing w:line="240" w:lineRule="auto"/>
      <w:ind w:left="340" w:hanging="340"/>
      <w:textAlignment w:val="auto"/>
    </w:pPr>
    <w:rPr>
      <w:rFonts w:cs="Traditional Arabic"/>
      <w:noProof/>
      <w:sz w:val="44"/>
      <w:szCs w:val="40"/>
    </w:rPr>
  </w:style>
  <w:style w:type="paragraph" w:styleId="2ff4">
    <w:name w:val="List Number 2"/>
    <w:basedOn w:val="a8"/>
    <w:rsid w:val="00D93098"/>
    <w:pPr>
      <w:adjustRightInd/>
      <w:spacing w:line="240" w:lineRule="auto"/>
      <w:ind w:left="567" w:hanging="283"/>
      <w:textAlignment w:val="auto"/>
    </w:pPr>
    <w:rPr>
      <w:rFonts w:cs="Traditional Arabic"/>
      <w:sz w:val="44"/>
      <w:szCs w:val="40"/>
    </w:rPr>
  </w:style>
  <w:style w:type="character" w:customStyle="1" w:styleId="affffffffffff8">
    <w:name w:val="نمط إعداد شخصي"/>
    <w:rsid w:val="00D93098"/>
    <w:rPr>
      <w:rFonts w:ascii="Arial" w:hAnsi="Arial" w:cs="Arial"/>
      <w:color w:val="auto"/>
      <w:sz w:val="20"/>
    </w:rPr>
  </w:style>
  <w:style w:type="character" w:customStyle="1" w:styleId="affffffffffff9">
    <w:name w:val="نمط رد شخصي"/>
    <w:rsid w:val="00D93098"/>
    <w:rPr>
      <w:rFonts w:ascii="Arial" w:hAnsi="Arial" w:cs="Arial"/>
      <w:color w:val="auto"/>
      <w:sz w:val="20"/>
    </w:rPr>
  </w:style>
  <w:style w:type="paragraph" w:customStyle="1" w:styleId="aayah">
    <w:name w:val="aayah"/>
    <w:basedOn w:val="afff1"/>
    <w:rsid w:val="00D93098"/>
    <w:pPr>
      <w:spacing w:before="80" w:after="80"/>
      <w:ind w:firstLine="567"/>
      <w:jc w:val="both"/>
    </w:pPr>
    <w:rPr>
      <w:noProof/>
      <w:color w:val="auto"/>
      <w:sz w:val="40"/>
      <w:szCs w:val="40"/>
      <w:lang w:val="en-US" w:eastAsia="en-US"/>
    </w:rPr>
  </w:style>
  <w:style w:type="character" w:customStyle="1" w:styleId="TraditionalArabic180">
    <w:name w:val="نمط (العربية وغيرها) Traditional Arabic ‏18 نقطة"/>
    <w:rsid w:val="00D93098"/>
    <w:rPr>
      <w:rFonts w:ascii="Times" w:hAnsi="Times" w:cs="Traditional Arabic"/>
      <w:sz w:val="28"/>
      <w:szCs w:val="36"/>
    </w:rPr>
  </w:style>
  <w:style w:type="paragraph" w:customStyle="1" w:styleId="affffffffffffa">
    <w:name w:val="صص"/>
    <w:rsid w:val="00D93098"/>
    <w:pPr>
      <w:bidi/>
    </w:pPr>
    <w:rPr>
      <w:rFonts w:cs="Traditional Arabic"/>
      <w:snapToGrid w:val="0"/>
      <w:lang w:eastAsia="ar-SA"/>
    </w:rPr>
  </w:style>
  <w:style w:type="paragraph" w:customStyle="1" w:styleId="affffffffffffb">
    <w:name w:val="نص"/>
    <w:rsid w:val="00D93098"/>
    <w:pPr>
      <w:bidi/>
      <w:ind w:firstLine="510"/>
      <w:jc w:val="lowKashida"/>
    </w:pPr>
    <w:rPr>
      <w:rFonts w:cs="Lotus Linotype"/>
      <w:sz w:val="34"/>
      <w:szCs w:val="32"/>
      <w:lang w:eastAsia="ar-SA"/>
    </w:rPr>
  </w:style>
  <w:style w:type="paragraph" w:customStyle="1" w:styleId="2ff5">
    <w:name w:val="سرد الفقرات2"/>
    <w:basedOn w:val="a8"/>
    <w:rsid w:val="00D93098"/>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label1">
    <w:name w:val="label1"/>
    <w:rsid w:val="00D93098"/>
    <w:rPr>
      <w:rFonts w:ascii="Tahoma" w:hAnsi="Tahoma" w:cs="Tahoma" w:hint="default"/>
      <w:b w:val="0"/>
      <w:bCs w:val="0"/>
      <w:sz w:val="18"/>
      <w:szCs w:val="18"/>
    </w:rPr>
  </w:style>
  <w:style w:type="character" w:customStyle="1" w:styleId="tag86e">
    <w:name w:val="tag86e"/>
    <w:basedOn w:val="a9"/>
    <w:rsid w:val="00D93098"/>
  </w:style>
  <w:style w:type="character" w:customStyle="1" w:styleId="tag21e">
    <w:name w:val="tag21e"/>
    <w:basedOn w:val="a9"/>
    <w:rsid w:val="00D93098"/>
  </w:style>
  <w:style w:type="paragraph" w:customStyle="1" w:styleId="1fff7">
    <w:name w:val="نمط نمط عادي للكتابة العادية 1 +"/>
    <w:basedOn w:val="1fff8"/>
    <w:rsid w:val="00D93098"/>
    <w:pPr>
      <w:bidi/>
    </w:pPr>
  </w:style>
  <w:style w:type="paragraph" w:customStyle="1" w:styleId="2ff6">
    <w:name w:val="نمط نمط عادي للكتابة العادية2 +"/>
    <w:basedOn w:val="2ff7"/>
    <w:rsid w:val="00D93098"/>
  </w:style>
  <w:style w:type="paragraph" w:customStyle="1" w:styleId="11f1">
    <w:name w:val="نمط نمط عادي للكتابة العادية 1 +1"/>
    <w:basedOn w:val="1fff8"/>
    <w:rsid w:val="00D93098"/>
    <w:pPr>
      <w:bidi/>
      <w:jc w:val="lowKashida"/>
    </w:pPr>
  </w:style>
  <w:style w:type="paragraph" w:customStyle="1" w:styleId="21f0">
    <w:name w:val="نمط نمط عادي للكتابة العادية2 +1"/>
    <w:basedOn w:val="2ff7"/>
    <w:rsid w:val="00D93098"/>
  </w:style>
  <w:style w:type="paragraph" w:customStyle="1" w:styleId="3fa">
    <w:name w:val="نمط نمط عادي للكتابة العادية3 +"/>
    <w:basedOn w:val="3fb"/>
    <w:rsid w:val="00D93098"/>
    <w:pPr>
      <w:bidi/>
      <w:jc w:val="lowKashida"/>
    </w:pPr>
  </w:style>
  <w:style w:type="paragraph" w:customStyle="1" w:styleId="TimesNewRoman20-11">
    <w:name w:val="نمط Times New Roman ‏20 نقطة أسود عريض أخضر قبل:  -1.1 سم"/>
    <w:basedOn w:val="a8"/>
    <w:rsid w:val="00D93098"/>
    <w:pPr>
      <w:widowControl/>
      <w:adjustRightInd/>
      <w:spacing w:line="240" w:lineRule="auto"/>
      <w:ind w:left="-624"/>
      <w:jc w:val="left"/>
      <w:textAlignment w:val="auto"/>
    </w:pPr>
    <w:rPr>
      <w:rFonts w:cs="Traditional Arabic"/>
      <w:b/>
      <w:bCs/>
      <w:color w:val="008000"/>
      <w:sz w:val="40"/>
      <w:szCs w:val="40"/>
    </w:rPr>
  </w:style>
  <w:style w:type="paragraph" w:customStyle="1" w:styleId="TimesNewRoman20-111">
    <w:name w:val="نمط Times New Roman ‏20 نقطة أسود عريض أخضر قبل:  -1.1 سم1"/>
    <w:basedOn w:val="a8"/>
    <w:rsid w:val="00D93098"/>
    <w:pPr>
      <w:widowControl/>
      <w:adjustRightInd/>
      <w:spacing w:line="240" w:lineRule="auto"/>
      <w:ind w:left="-624"/>
      <w:jc w:val="left"/>
      <w:textAlignment w:val="auto"/>
    </w:pPr>
    <w:rPr>
      <w:rFonts w:cs="Traditional Arabic"/>
      <w:b/>
      <w:bCs/>
      <w:color w:val="008000"/>
      <w:sz w:val="40"/>
      <w:szCs w:val="40"/>
    </w:rPr>
  </w:style>
  <w:style w:type="numbering" w:customStyle="1" w:styleId="7d">
    <w:name w:val="ترقيم نقطي7"/>
    <w:rsid w:val="00D93098"/>
  </w:style>
  <w:style w:type="character" w:customStyle="1" w:styleId="affffffffffffc">
    <w:name w:val="نمط عنوان جانبي"/>
    <w:rsid w:val="00D93098"/>
    <w:rPr>
      <w:rFonts w:cs="Times New Roman"/>
      <w:sz w:val="40"/>
      <w:szCs w:val="40"/>
    </w:rPr>
  </w:style>
  <w:style w:type="paragraph" w:customStyle="1" w:styleId="1fff8">
    <w:name w:val="نمط عادي للكتابة العادية 1"/>
    <w:rsid w:val="00D93098"/>
    <w:pPr>
      <w:ind w:firstLine="454"/>
      <w:jc w:val="mediumKashida"/>
    </w:pPr>
    <w:rPr>
      <w:rFonts w:ascii="Tahoma" w:hAnsi="Tahoma" w:cs="Traditional Arabic"/>
      <w:color w:val="000000"/>
      <w:sz w:val="36"/>
      <w:szCs w:val="36"/>
      <w:lang w:eastAsia="ar-SA"/>
    </w:rPr>
  </w:style>
  <w:style w:type="numbering" w:customStyle="1" w:styleId="8a">
    <w:name w:val="ترقيم بحروف بمستويين8"/>
    <w:rsid w:val="00D93098"/>
  </w:style>
  <w:style w:type="character" w:customStyle="1" w:styleId="TimesNewRoman">
    <w:name w:val="نمط Times New Roman"/>
    <w:rsid w:val="00D93098"/>
    <w:rPr>
      <w:rFonts w:ascii="Times New Roman" w:hAnsi="Times New Roman" w:cs="Times New Roman"/>
      <w:color w:val="000000"/>
      <w:szCs w:val="36"/>
    </w:rPr>
  </w:style>
  <w:style w:type="character" w:customStyle="1" w:styleId="TimesNewRoman1">
    <w:name w:val="نمط Times New Roman1"/>
    <w:rsid w:val="00D93098"/>
    <w:rPr>
      <w:rFonts w:ascii="Times New Roman" w:hAnsi="Times New Roman" w:cs="Times New Roman"/>
      <w:color w:val="000000"/>
      <w:szCs w:val="36"/>
    </w:rPr>
  </w:style>
  <w:style w:type="numbering" w:customStyle="1" w:styleId="8b">
    <w:name w:val="ترقيم بثلاثة مستويات8"/>
    <w:rsid w:val="00D93098"/>
  </w:style>
  <w:style w:type="paragraph" w:customStyle="1" w:styleId="2ff7">
    <w:name w:val="نمط عادي للكتابة العادية2"/>
    <w:rsid w:val="00D93098"/>
    <w:pPr>
      <w:ind w:firstLine="454"/>
      <w:jc w:val="mediumKashida"/>
    </w:pPr>
    <w:rPr>
      <w:rFonts w:ascii="Tahoma" w:hAnsi="Tahoma" w:cs="Traditional Arabic"/>
      <w:color w:val="000000"/>
      <w:sz w:val="36"/>
      <w:szCs w:val="36"/>
      <w:lang w:eastAsia="ar-SA"/>
    </w:rPr>
  </w:style>
  <w:style w:type="paragraph" w:customStyle="1" w:styleId="3fb">
    <w:name w:val="نمط عادي للكتابة العادية3"/>
    <w:rsid w:val="00D93098"/>
    <w:pPr>
      <w:ind w:firstLine="454"/>
      <w:jc w:val="mediumKashida"/>
    </w:pPr>
    <w:rPr>
      <w:rFonts w:ascii="Tahoma" w:hAnsi="Tahoma" w:cs="Traditional Arabic"/>
      <w:color w:val="000000"/>
      <w:sz w:val="36"/>
      <w:szCs w:val="36"/>
      <w:lang w:eastAsia="ar-SA"/>
    </w:rPr>
  </w:style>
  <w:style w:type="paragraph" w:customStyle="1" w:styleId="4f2">
    <w:name w:val="نمط عادي للكتابة العادية4"/>
    <w:rsid w:val="00D93098"/>
    <w:pPr>
      <w:ind w:firstLine="454"/>
      <w:jc w:val="mediumKashida"/>
    </w:pPr>
    <w:rPr>
      <w:rFonts w:ascii="Tahoma" w:hAnsi="Tahoma" w:cs="Traditional Arabic"/>
      <w:color w:val="000000"/>
      <w:sz w:val="36"/>
      <w:szCs w:val="36"/>
      <w:lang w:eastAsia="ar-SA"/>
    </w:rPr>
  </w:style>
  <w:style w:type="paragraph" w:customStyle="1" w:styleId="5f2">
    <w:name w:val="نمط عادي للكتابة العادية5"/>
    <w:rsid w:val="00D93098"/>
    <w:pPr>
      <w:ind w:firstLine="454"/>
      <w:jc w:val="mediumKashida"/>
    </w:pPr>
    <w:rPr>
      <w:rFonts w:ascii="Tahoma" w:hAnsi="Tahoma" w:cs="Traditional Arabic"/>
      <w:color w:val="000000"/>
      <w:sz w:val="36"/>
      <w:szCs w:val="36"/>
      <w:lang w:eastAsia="ar-SA"/>
    </w:rPr>
  </w:style>
  <w:style w:type="paragraph" w:customStyle="1" w:styleId="1fff9">
    <w:name w:val="نمط عنوان إضافي 1"/>
    <w:next w:val="a8"/>
    <w:rsid w:val="00D93098"/>
    <w:rPr>
      <w:rFonts w:ascii="Tahoma" w:hAnsi="Tahoma" w:cs="Andalus"/>
      <w:noProof/>
      <w:color w:val="0000FF"/>
      <w:sz w:val="36"/>
      <w:szCs w:val="40"/>
      <w:lang w:eastAsia="ar-SA"/>
    </w:rPr>
  </w:style>
  <w:style w:type="paragraph" w:customStyle="1" w:styleId="3fc">
    <w:name w:val="نمط عنوان إضافي 3"/>
    <w:next w:val="a8"/>
    <w:rsid w:val="00D93098"/>
    <w:rPr>
      <w:rFonts w:ascii="Tahoma" w:hAnsi="Tahoma" w:cs="Tahoma"/>
      <w:noProof/>
      <w:color w:val="800080"/>
      <w:sz w:val="36"/>
      <w:szCs w:val="36"/>
      <w:lang w:eastAsia="ar-SA"/>
    </w:rPr>
  </w:style>
  <w:style w:type="paragraph" w:customStyle="1" w:styleId="4f3">
    <w:name w:val="نمط عنوان إضافي 4"/>
    <w:next w:val="a8"/>
    <w:rsid w:val="00D93098"/>
    <w:rPr>
      <w:rFonts w:ascii="Tahoma" w:hAnsi="Tahoma" w:cs="Simplified Arabic Fixed"/>
      <w:noProof/>
      <w:color w:val="FF6600"/>
      <w:sz w:val="44"/>
      <w:szCs w:val="36"/>
      <w:lang w:eastAsia="ar-SA"/>
    </w:rPr>
  </w:style>
  <w:style w:type="paragraph" w:customStyle="1" w:styleId="5f3">
    <w:name w:val="نمط عنوان إضافي 5"/>
    <w:next w:val="a8"/>
    <w:rsid w:val="00D93098"/>
    <w:rPr>
      <w:rFonts w:ascii="Tahoma" w:hAnsi="Tahoma" w:cs="DecoType Naskh"/>
      <w:noProof/>
      <w:color w:val="3366FF"/>
      <w:sz w:val="36"/>
      <w:szCs w:val="44"/>
      <w:lang w:eastAsia="ar-SA"/>
    </w:rPr>
  </w:style>
  <w:style w:type="paragraph" w:customStyle="1" w:styleId="2ff8">
    <w:name w:val="نمط عنوان إضافي 2"/>
    <w:next w:val="a8"/>
    <w:rsid w:val="00D93098"/>
    <w:rPr>
      <w:rFonts w:ascii="Tahoma" w:hAnsi="Tahoma" w:cs="Monotype Koufi"/>
      <w:bCs/>
      <w:noProof/>
      <w:color w:val="008000"/>
      <w:sz w:val="36"/>
      <w:szCs w:val="44"/>
      <w:lang w:eastAsia="ar-SA"/>
    </w:rPr>
  </w:style>
  <w:style w:type="paragraph" w:customStyle="1" w:styleId="4f4">
    <w:name w:val="نمط نمط عادي للكتابة العادية4 +"/>
    <w:basedOn w:val="4f2"/>
    <w:rsid w:val="00D93098"/>
    <w:pPr>
      <w:bidi/>
      <w:jc w:val="lowKashida"/>
    </w:pPr>
  </w:style>
  <w:style w:type="paragraph" w:customStyle="1" w:styleId="5f4">
    <w:name w:val="نمط نمط عادي للكتابة العادية5 +"/>
    <w:next w:val="5f2"/>
    <w:rsid w:val="00D93098"/>
    <w:pPr>
      <w:bidi/>
      <w:jc w:val="lowKashida"/>
    </w:pPr>
    <w:rPr>
      <w:rFonts w:ascii="Tahoma" w:hAnsi="Tahoma" w:cs="Traditional Arabic"/>
      <w:color w:val="000000"/>
      <w:sz w:val="36"/>
      <w:szCs w:val="36"/>
      <w:lang w:eastAsia="ar-SA"/>
    </w:rPr>
  </w:style>
  <w:style w:type="paragraph" w:customStyle="1" w:styleId="12d">
    <w:name w:val="نمط نمط عادي للكتابة العادية 1 +2"/>
    <w:basedOn w:val="1fff8"/>
    <w:rsid w:val="00D93098"/>
    <w:pPr>
      <w:bidi/>
      <w:jc w:val="lowKashida"/>
    </w:pPr>
  </w:style>
  <w:style w:type="paragraph" w:customStyle="1" w:styleId="22b">
    <w:name w:val="نمط نمط عادي للكتابة العادية2 +2"/>
    <w:basedOn w:val="2ff7"/>
    <w:rsid w:val="00D93098"/>
  </w:style>
  <w:style w:type="paragraph" w:customStyle="1" w:styleId="13b">
    <w:name w:val="نمط نمط عادي للكتابة العادية 1 +3"/>
    <w:basedOn w:val="1fff8"/>
    <w:rsid w:val="00D93098"/>
    <w:pPr>
      <w:bidi/>
      <w:jc w:val="lowKashida"/>
    </w:pPr>
  </w:style>
  <w:style w:type="paragraph" w:customStyle="1" w:styleId="14b">
    <w:name w:val="نمط نمط عادي للكتابة العادية 1 +4"/>
    <w:basedOn w:val="1fff8"/>
    <w:rsid w:val="00D93098"/>
    <w:pPr>
      <w:bidi/>
      <w:jc w:val="both"/>
    </w:pPr>
  </w:style>
  <w:style w:type="paragraph" w:customStyle="1" w:styleId="1fffa">
    <w:name w:val="نمط نمط عادي للكتابة العادية 1 + كشيدة صغيرة"/>
    <w:rsid w:val="00D93098"/>
    <w:pPr>
      <w:bidi/>
      <w:jc w:val="lowKashida"/>
    </w:pPr>
    <w:rPr>
      <w:rFonts w:ascii="Tahoma" w:hAnsi="Tahoma" w:cs="Traditional Arabic"/>
      <w:color w:val="000000"/>
      <w:sz w:val="36"/>
      <w:szCs w:val="36"/>
      <w:lang w:eastAsia="ar-SA"/>
    </w:rPr>
  </w:style>
  <w:style w:type="paragraph" w:customStyle="1" w:styleId="2ff9">
    <w:name w:val="نمط عنوان 2 +"/>
    <w:basedOn w:val="a8"/>
    <w:rsid w:val="00D93098"/>
    <w:pPr>
      <w:widowControl/>
      <w:adjustRightInd/>
      <w:spacing w:after="120" w:line="240" w:lineRule="auto"/>
      <w:jc w:val="left"/>
      <w:textAlignment w:val="auto"/>
    </w:pPr>
    <w:rPr>
      <w:rFonts w:ascii="Lotus Linotype" w:hAnsi="Lotus Linotype" w:cs="Traditional Arabic"/>
      <w:sz w:val="30"/>
      <w:szCs w:val="30"/>
    </w:rPr>
  </w:style>
  <w:style w:type="paragraph" w:customStyle="1" w:styleId="15a">
    <w:name w:val="نمط نمط عادي للكتابة العادية 1 +5"/>
    <w:rsid w:val="00D93098"/>
    <w:pPr>
      <w:bidi/>
      <w:jc w:val="both"/>
    </w:pPr>
    <w:rPr>
      <w:rFonts w:ascii="Tahoma" w:hAnsi="Tahoma" w:cs="Traditional Arabic"/>
      <w:color w:val="000000"/>
      <w:sz w:val="36"/>
      <w:szCs w:val="36"/>
      <w:lang w:eastAsia="ar-SA"/>
    </w:rPr>
  </w:style>
  <w:style w:type="character" w:customStyle="1" w:styleId="2ffa">
    <w:name w:val="نمط عنوان جانبي2"/>
    <w:rsid w:val="00D93098"/>
    <w:rPr>
      <w:rFonts w:ascii="Times New Roman" w:hAnsi="Times New Roman" w:cs="Times New Roman"/>
      <w:sz w:val="40"/>
      <w:szCs w:val="40"/>
    </w:rPr>
  </w:style>
  <w:style w:type="character" w:customStyle="1" w:styleId="7e">
    <w:name w:val="نمط عنوان جانبي7"/>
    <w:rsid w:val="00D93098"/>
    <w:rPr>
      <w:rFonts w:cs="Times New Roman"/>
      <w:szCs w:val="40"/>
    </w:rPr>
  </w:style>
  <w:style w:type="character" w:customStyle="1" w:styleId="6f">
    <w:name w:val="نمط عنوان جانبي6"/>
    <w:rsid w:val="00D93098"/>
    <w:rPr>
      <w:rFonts w:cs="Times New Roman"/>
      <w:szCs w:val="40"/>
    </w:rPr>
  </w:style>
  <w:style w:type="character" w:customStyle="1" w:styleId="5f5">
    <w:name w:val="نمط عنوان جانبي5"/>
    <w:rsid w:val="00D93098"/>
    <w:rPr>
      <w:rFonts w:cs="Times New Roman"/>
      <w:szCs w:val="40"/>
    </w:rPr>
  </w:style>
  <w:style w:type="character" w:customStyle="1" w:styleId="4f5">
    <w:name w:val="نمط عنوان جانبي4"/>
    <w:rsid w:val="00D93098"/>
    <w:rPr>
      <w:rFonts w:cs="Times New Roman"/>
      <w:szCs w:val="40"/>
    </w:rPr>
  </w:style>
  <w:style w:type="character" w:customStyle="1" w:styleId="3fd">
    <w:name w:val="نمط عنوان جانبي3"/>
    <w:rsid w:val="00D93098"/>
    <w:rPr>
      <w:rFonts w:ascii="Times New Roman" w:hAnsi="Times New Roman" w:cs="Times New Roman"/>
      <w:sz w:val="40"/>
      <w:szCs w:val="40"/>
    </w:rPr>
  </w:style>
  <w:style w:type="character" w:customStyle="1" w:styleId="8c">
    <w:name w:val="نمط عنوان جانبي8"/>
    <w:rsid w:val="00D93098"/>
    <w:rPr>
      <w:rFonts w:ascii="Times New Roman" w:hAnsi="Times New Roman" w:cs="Times New Roman"/>
      <w:sz w:val="40"/>
      <w:szCs w:val="40"/>
    </w:rPr>
  </w:style>
  <w:style w:type="character" w:customStyle="1" w:styleId="9a">
    <w:name w:val="نمط عنوان جانبي9"/>
    <w:rsid w:val="00D93098"/>
    <w:rPr>
      <w:rFonts w:ascii="Times New Roman" w:hAnsi="Times New Roman" w:cs="Times New Roman"/>
      <w:sz w:val="40"/>
      <w:szCs w:val="40"/>
    </w:rPr>
  </w:style>
  <w:style w:type="character" w:customStyle="1" w:styleId="1fffb">
    <w:name w:val="نمط عنوان جانبي1"/>
    <w:rsid w:val="00D93098"/>
    <w:rPr>
      <w:rFonts w:cs="Times New Roman"/>
      <w:szCs w:val="40"/>
    </w:rPr>
  </w:style>
  <w:style w:type="paragraph" w:customStyle="1" w:styleId="TraditionalArabic20">
    <w:name w:val="عادي + (العربية وغيرها) Traditional Arabic، ‏20 نقطة، كشيدة صغيرة، السطر الأو..."/>
    <w:basedOn w:val="a8"/>
    <w:link w:val="TraditionalArabic20Char"/>
    <w:rsid w:val="00D93098"/>
    <w:pPr>
      <w:autoSpaceDE w:val="0"/>
      <w:autoSpaceDN w:val="0"/>
      <w:spacing w:line="240" w:lineRule="auto"/>
      <w:ind w:firstLine="284"/>
      <w:jc w:val="lowKashida"/>
      <w:textAlignment w:val="auto"/>
    </w:pPr>
    <w:rPr>
      <w:rFonts w:cs="Traditional Arabic"/>
      <w:sz w:val="40"/>
      <w:szCs w:val="40"/>
    </w:rPr>
  </w:style>
  <w:style w:type="character" w:customStyle="1" w:styleId="TraditionalArabic20Char">
    <w:name w:val="عادي + (العربية وغيرها) Traditional Arabic، ‏20 نقطة، كشيدة صغيرة، السطر الأو... Char"/>
    <w:link w:val="TraditionalArabic20"/>
    <w:rsid w:val="00D93098"/>
    <w:rPr>
      <w:rFonts w:cs="Traditional Arabic"/>
      <w:sz w:val="40"/>
      <w:szCs w:val="40"/>
    </w:rPr>
  </w:style>
  <w:style w:type="character" w:customStyle="1" w:styleId="subject1">
    <w:name w:val="subject1"/>
    <w:rsid w:val="00D93098"/>
    <w:rPr>
      <w:b/>
      <w:bCs/>
      <w:strike w:val="0"/>
      <w:dstrike w:val="0"/>
      <w:color w:val="008000"/>
      <w:u w:val="none"/>
      <w:effect w:val="none"/>
    </w:rPr>
  </w:style>
  <w:style w:type="character" w:customStyle="1" w:styleId="tag120e">
    <w:name w:val="tag120e"/>
    <w:basedOn w:val="a9"/>
    <w:rsid w:val="00D93098"/>
  </w:style>
  <w:style w:type="character" w:customStyle="1" w:styleId="tag94e">
    <w:name w:val="tag94e"/>
    <w:basedOn w:val="a9"/>
    <w:rsid w:val="00D93098"/>
  </w:style>
  <w:style w:type="character" w:customStyle="1" w:styleId="emlinks">
    <w:name w:val="em_links"/>
    <w:basedOn w:val="a9"/>
    <w:rsid w:val="00D93098"/>
  </w:style>
  <w:style w:type="table" w:styleId="1fffc">
    <w:name w:val="Table Columns 1"/>
    <w:basedOn w:val="aa"/>
    <w:rsid w:val="00D93098"/>
    <w:pPr>
      <w:bidi/>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pip">
    <w:name w:val="spip"/>
    <w:basedOn w:val="a8"/>
    <w:rsid w:val="00D93098"/>
    <w:pPr>
      <w:widowControl/>
      <w:bidi w:val="0"/>
      <w:adjustRightInd/>
      <w:spacing w:before="100" w:beforeAutospacing="1" w:after="100" w:afterAutospacing="1" w:line="240" w:lineRule="auto"/>
      <w:jc w:val="left"/>
      <w:textAlignment w:val="auto"/>
    </w:pPr>
  </w:style>
  <w:style w:type="paragraph" w:customStyle="1" w:styleId="tit3">
    <w:name w:val="tit3"/>
    <w:basedOn w:val="a8"/>
    <w:rsid w:val="00D93098"/>
    <w:pPr>
      <w:widowControl/>
      <w:adjustRightInd/>
      <w:spacing w:before="167" w:line="240" w:lineRule="auto"/>
      <w:ind w:left="502" w:right="502" w:firstLine="335"/>
      <w:jc w:val="left"/>
      <w:textAlignment w:val="auto"/>
    </w:pPr>
    <w:rPr>
      <w:rFonts w:cs="Simplified Arabic"/>
      <w:b/>
      <w:bCs/>
      <w:color w:val="800000"/>
      <w:sz w:val="30"/>
      <w:szCs w:val="30"/>
    </w:rPr>
  </w:style>
  <w:style w:type="character" w:customStyle="1" w:styleId="fnote1">
    <w:name w:val="fnote1"/>
    <w:rsid w:val="00D93098"/>
    <w:rPr>
      <w:rFonts w:ascii="Tahoma" w:hAnsi="Tahoma" w:cs="Tahoma" w:hint="default"/>
      <w:color w:val="B8860B"/>
      <w:sz w:val="22"/>
      <w:szCs w:val="22"/>
    </w:rPr>
  </w:style>
  <w:style w:type="character" w:customStyle="1" w:styleId="fn1">
    <w:name w:val="fn1"/>
    <w:rsid w:val="00D93098"/>
    <w:rPr>
      <w:rFonts w:ascii="Tahoma" w:hAnsi="Tahoma" w:cs="Tahoma" w:hint="default"/>
      <w:strike w:val="0"/>
      <w:dstrike w:val="0"/>
      <w:color w:val="0000A0"/>
      <w:sz w:val="20"/>
      <w:szCs w:val="20"/>
      <w:u w:val="none"/>
      <w:effect w:val="none"/>
    </w:rPr>
  </w:style>
  <w:style w:type="character" w:customStyle="1" w:styleId="datasimp1">
    <w:name w:val="datasimp1"/>
    <w:rsid w:val="00D93098"/>
    <w:rPr>
      <w:rFonts w:cs="Simplified Arabic" w:hint="cs"/>
      <w:strike w:val="0"/>
      <w:dstrike w:val="0"/>
      <w:color w:val="000000"/>
      <w:sz w:val="27"/>
      <w:szCs w:val="27"/>
      <w:u w:val="none"/>
      <w:effect w:val="none"/>
    </w:rPr>
  </w:style>
  <w:style w:type="character" w:customStyle="1" w:styleId="maintitle1">
    <w:name w:val="maintitle1"/>
    <w:rsid w:val="00D93098"/>
    <w:rPr>
      <w:rFonts w:cs="Simplified Arabic" w:hint="cs"/>
      <w:b/>
      <w:bCs/>
      <w:color w:val="000000"/>
      <w:sz w:val="26"/>
      <w:szCs w:val="26"/>
    </w:rPr>
  </w:style>
  <w:style w:type="paragraph" w:customStyle="1" w:styleId="1fffd">
    <w:name w:val="حاكمية1"/>
    <w:basedOn w:val="a8"/>
    <w:rsid w:val="00D93098"/>
    <w:pPr>
      <w:widowControl/>
      <w:adjustRightInd/>
      <w:spacing w:before="120" w:line="240" w:lineRule="auto"/>
      <w:ind w:firstLine="284"/>
      <w:jc w:val="center"/>
      <w:textAlignment w:val="auto"/>
    </w:pPr>
    <w:rPr>
      <w:rFonts w:ascii="Lotus Linotype" w:hAnsi="Lotus Linotype" w:cs="Lotus Linotype"/>
      <w:b/>
      <w:bCs/>
      <w:snapToGrid w:val="0"/>
      <w:sz w:val="36"/>
      <w:szCs w:val="36"/>
      <w:lang w:eastAsia="ar-SA"/>
    </w:rPr>
  </w:style>
  <w:style w:type="paragraph" w:customStyle="1" w:styleId="11f2">
    <w:name w:val="حاكمية11"/>
    <w:basedOn w:val="1fffd"/>
    <w:rsid w:val="00D93098"/>
    <w:pPr>
      <w:spacing w:line="520" w:lineRule="exact"/>
    </w:pPr>
  </w:style>
  <w:style w:type="character" w:customStyle="1" w:styleId="2CharChar">
    <w:name w:val="سكينة2 Char Char"/>
    <w:rsid w:val="00D93098"/>
    <w:rPr>
      <w:rFonts w:ascii="Arial" w:eastAsia="Times New Roman" w:hAnsi="Arial" w:cs="Arial"/>
      <w:b/>
      <w:bCs/>
      <w:i/>
      <w:iCs/>
      <w:sz w:val="28"/>
      <w:szCs w:val="28"/>
      <w:lang w:eastAsia="ar-SA"/>
    </w:rPr>
  </w:style>
  <w:style w:type="character" w:customStyle="1" w:styleId="NotedebasdepageCarCarChar1">
    <w:name w:val="Note de bas de page Car Car Char1"/>
    <w:aliases w:val="Note de bas de page Car Char Char"/>
    <w:rsid w:val="00D93098"/>
    <w:rPr>
      <w:rFonts w:ascii="Times New Roman" w:eastAsia="Times New Roman" w:hAnsi="Times New Roman" w:cs="Simplified Arabic"/>
      <w:sz w:val="20"/>
      <w:szCs w:val="20"/>
      <w:lang w:eastAsia="ar-SA"/>
    </w:rPr>
  </w:style>
  <w:style w:type="character" w:customStyle="1" w:styleId="subtitle1">
    <w:name w:val="subtitle1"/>
    <w:rsid w:val="00D93098"/>
    <w:rPr>
      <w:rFonts w:ascii="Verdana" w:hAnsi="Verdana" w:hint="default"/>
      <w:strike w:val="0"/>
      <w:dstrike w:val="0"/>
      <w:color w:val="333333"/>
      <w:sz w:val="22"/>
      <w:szCs w:val="22"/>
      <w:u w:val="none"/>
      <w:effect w:val="none"/>
    </w:rPr>
  </w:style>
  <w:style w:type="character" w:customStyle="1" w:styleId="google-src-text1">
    <w:name w:val="google-src-text1"/>
    <w:rsid w:val="00D93098"/>
    <w:rPr>
      <w:vanish/>
      <w:webHidden w:val="0"/>
      <w:specVanish w:val="0"/>
    </w:rPr>
  </w:style>
  <w:style w:type="character" w:customStyle="1" w:styleId="bodysub1">
    <w:name w:val="bodysub1"/>
    <w:rsid w:val="00D93098"/>
    <w:rPr>
      <w:rFonts w:ascii="Verdana" w:hAnsi="Verdana" w:hint="default"/>
      <w:b/>
      <w:bCs/>
      <w:strike w:val="0"/>
      <w:dstrike w:val="0"/>
      <w:color w:val="000000"/>
      <w:sz w:val="16"/>
      <w:szCs w:val="16"/>
      <w:u w:val="none"/>
      <w:effect w:val="none"/>
    </w:rPr>
  </w:style>
  <w:style w:type="character" w:customStyle="1" w:styleId="caption1">
    <w:name w:val="caption1"/>
    <w:rsid w:val="00D93098"/>
    <w:rPr>
      <w:rFonts w:cs="Arabic Transparent" w:hint="cs"/>
      <w:b/>
      <w:bCs/>
      <w:color w:val="333333"/>
      <w:sz w:val="17"/>
      <w:szCs w:val="17"/>
    </w:rPr>
  </w:style>
  <w:style w:type="paragraph" w:customStyle="1" w:styleId="bodytext">
    <w:name w:val="bodytext"/>
    <w:basedOn w:val="a8"/>
    <w:rsid w:val="00D93098"/>
    <w:pPr>
      <w:widowControl/>
      <w:bidi w:val="0"/>
      <w:adjustRightInd/>
      <w:spacing w:before="100" w:beforeAutospacing="1" w:after="100" w:afterAutospacing="1" w:line="240" w:lineRule="auto"/>
      <w:jc w:val="left"/>
      <w:textAlignment w:val="auto"/>
    </w:pPr>
  </w:style>
  <w:style w:type="paragraph" w:customStyle="1" w:styleId="google-src-active-text">
    <w:name w:val="google-src-active-text"/>
    <w:basedOn w:val="a8"/>
    <w:rsid w:val="00D93098"/>
    <w:pPr>
      <w:widowControl/>
      <w:bidi w:val="0"/>
      <w:adjustRightInd/>
      <w:spacing w:before="100" w:beforeAutospacing="1" w:after="100" w:afterAutospacing="1" w:line="240" w:lineRule="auto"/>
      <w:jc w:val="left"/>
      <w:textAlignment w:val="auto"/>
    </w:pPr>
    <w:rPr>
      <w:rFonts w:ascii="Arial" w:hAnsi="Arial" w:cs="Arial"/>
      <w:color w:val="000000"/>
    </w:rPr>
  </w:style>
  <w:style w:type="paragraph" w:customStyle="1" w:styleId="spriteclose">
    <w:name w:val="sprite_clo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maximize">
    <w:name w:val="sprite_maximiz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restore">
    <w:name w:val="sprite_restor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e">
    <w:name w:val="sprite_iw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w">
    <w:name w:val="sprite_iw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e0">
    <w:name w:val="sprite_iw_se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w0">
    <w:name w:val="sprite_iw_sw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dl">
    <w:name w:val="sprite_iw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l">
    <w:name w:val="sprite_iw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l">
    <w:name w:val="sprite_iw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r">
    <w:name w:val="sprite_iw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l">
    <w:name w:val="sprite_iw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r">
    <w:name w:val="sprite_iw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dl">
    <w:name w:val="sprite_iw_tabback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l">
    <w:name w:val="sprite_iw_tabback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l">
    <w:name w:val="sprite_iw_tabback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r">
    <w:name w:val="sprite_iw_tabback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l">
    <w:name w:val="sprite_iw_tabback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r">
    <w:name w:val="sprite_iw_tabback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
    <w:name w:val="sprite_iw_x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
    <w:name w:val="sprite_iw_x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d">
    <w:name w:val="sprite_iw_x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rd">
    <w:name w:val="sprite_iw_x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
    <w:name w:val="sprite_iw_x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l">
    <w:name w:val="sprite_iw_x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e">
    <w:name w:val="sprite_iws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w">
    <w:name w:val="sprite_iws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e">
    <w:name w:val="sprite_iws_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w">
    <w:name w:val="sprite_iws_s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dl">
    <w:name w:val="sprite_iws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l">
    <w:name w:val="sprite_iws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l">
    <w:name w:val="sprite_iws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o">
    <w:name w:val="sprite_iws_tab_d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r">
    <w:name w:val="sprite_iws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l">
    <w:name w:val="sprite_iws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o">
    <w:name w:val="sprite_iws_tab_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r">
    <w:name w:val="sprite_iws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
    <w:name w:val="sprite_iws_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
    <w:name w:val="sprite_iws_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d">
    <w:name w:val="sprite_iws_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rd">
    <w:name w:val="sprite_iws_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
    <w:name w:val="sprite_iws_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l">
    <w:name w:val="sprite_iws_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google-src-text">
    <w:name w:val="google-src-text"/>
    <w:basedOn w:val="a8"/>
    <w:rsid w:val="00D93098"/>
    <w:pPr>
      <w:widowControl/>
      <w:bidi w:val="0"/>
      <w:adjustRightInd/>
      <w:spacing w:before="100" w:beforeAutospacing="1" w:after="100" w:afterAutospacing="1" w:line="240" w:lineRule="auto"/>
      <w:jc w:val="left"/>
      <w:textAlignment w:val="auto"/>
    </w:pPr>
    <w:rPr>
      <w:vanish/>
      <w:color w:val="000000"/>
    </w:rPr>
  </w:style>
  <w:style w:type="paragraph" w:customStyle="1" w:styleId="Revision1">
    <w:name w:val="Revision1"/>
    <w:semiHidden/>
    <w:rsid w:val="00D93098"/>
    <w:rPr>
      <w:rFonts w:cs="Simplified Arabic"/>
      <w:sz w:val="24"/>
      <w:szCs w:val="28"/>
      <w:lang w:eastAsia="ar-SA"/>
    </w:rPr>
  </w:style>
  <w:style w:type="character" w:customStyle="1" w:styleId="story">
    <w:name w:val="story"/>
    <w:basedOn w:val="a9"/>
    <w:rsid w:val="00D93098"/>
  </w:style>
  <w:style w:type="character" w:customStyle="1" w:styleId="boldstory">
    <w:name w:val="boldstory"/>
    <w:basedOn w:val="a9"/>
    <w:rsid w:val="00D93098"/>
  </w:style>
  <w:style w:type="character" w:customStyle="1" w:styleId="bbtitle">
    <w:name w:val="bbtitle"/>
    <w:basedOn w:val="a9"/>
    <w:rsid w:val="00D93098"/>
  </w:style>
  <w:style w:type="character" w:customStyle="1" w:styleId="bbsubtitle">
    <w:name w:val="bbsubtitle"/>
    <w:basedOn w:val="a9"/>
    <w:rsid w:val="00D93098"/>
  </w:style>
  <w:style w:type="character" w:customStyle="1" w:styleId="shorttext1">
    <w:name w:val="short_text1"/>
    <w:rsid w:val="00D93098"/>
    <w:rPr>
      <w:sz w:val="20"/>
      <w:szCs w:val="20"/>
    </w:rPr>
  </w:style>
  <w:style w:type="paragraph" w:customStyle="1" w:styleId="yiv646278838msonormal">
    <w:name w:val="yiv646278838msonormal"/>
    <w:basedOn w:val="a8"/>
    <w:rsid w:val="00D93098"/>
    <w:pPr>
      <w:widowControl/>
      <w:bidi w:val="0"/>
      <w:adjustRightInd/>
      <w:spacing w:before="100" w:beforeAutospacing="1" w:after="100" w:afterAutospacing="1" w:line="240" w:lineRule="auto"/>
      <w:jc w:val="left"/>
      <w:textAlignment w:val="auto"/>
    </w:pPr>
  </w:style>
  <w:style w:type="character" w:customStyle="1" w:styleId="yshortcuts">
    <w:name w:val="yshortcuts"/>
    <w:basedOn w:val="a9"/>
    <w:rsid w:val="00D93098"/>
  </w:style>
  <w:style w:type="paragraph" w:customStyle="1" w:styleId="yiv1478859477msonormal">
    <w:name w:val="yiv1478859477msonormal"/>
    <w:basedOn w:val="a8"/>
    <w:rsid w:val="00D93098"/>
    <w:pPr>
      <w:widowControl/>
      <w:bidi w:val="0"/>
      <w:adjustRightInd/>
      <w:spacing w:before="100" w:beforeAutospacing="1" w:after="100" w:afterAutospacing="1" w:line="240" w:lineRule="auto"/>
      <w:jc w:val="left"/>
      <w:textAlignment w:val="auto"/>
    </w:pPr>
  </w:style>
  <w:style w:type="paragraph" w:customStyle="1" w:styleId="dsbodtextfirst">
    <w:name w:val="dsbodtextfirst"/>
    <w:basedOn w:val="a8"/>
    <w:rsid w:val="00D93098"/>
    <w:pPr>
      <w:widowControl/>
      <w:bidi w:val="0"/>
      <w:adjustRightInd/>
      <w:spacing w:before="100" w:beforeAutospacing="1" w:after="100" w:afterAutospacing="1" w:line="240" w:lineRule="auto"/>
      <w:jc w:val="left"/>
      <w:textAlignment w:val="auto"/>
    </w:pPr>
  </w:style>
  <w:style w:type="character" w:customStyle="1" w:styleId="shorttext">
    <w:name w:val="short_text"/>
    <w:basedOn w:val="a9"/>
    <w:rsid w:val="00D93098"/>
  </w:style>
  <w:style w:type="character" w:customStyle="1" w:styleId="gt-icon-text1">
    <w:name w:val="gt-icon-text1"/>
    <w:basedOn w:val="a9"/>
    <w:rsid w:val="00D93098"/>
  </w:style>
  <w:style w:type="character" w:customStyle="1" w:styleId="longtextshorttext">
    <w:name w:val="long_text short_text"/>
    <w:basedOn w:val="a9"/>
    <w:rsid w:val="00D93098"/>
  </w:style>
  <w:style w:type="character" w:customStyle="1" w:styleId="yiv826273801apple-style-span">
    <w:name w:val="yiv826273801apple-style-span"/>
    <w:basedOn w:val="a9"/>
    <w:rsid w:val="00D93098"/>
  </w:style>
  <w:style w:type="table" w:styleId="1fffe">
    <w:name w:val="Table Classic 1"/>
    <w:basedOn w:val="aa"/>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yiv597423090msonormal">
    <w:name w:val="yiv59742309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597423090msolistparagraph">
    <w:name w:val="yiv59742309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730343349msonormal">
    <w:name w:val="yiv1730343349msonormal"/>
    <w:basedOn w:val="a8"/>
    <w:rsid w:val="00D93098"/>
    <w:pPr>
      <w:widowControl/>
      <w:bidi w:val="0"/>
      <w:adjustRightInd/>
      <w:spacing w:line="240" w:lineRule="auto"/>
      <w:jc w:val="left"/>
      <w:textAlignment w:val="auto"/>
    </w:pPr>
  </w:style>
  <w:style w:type="paragraph" w:customStyle="1" w:styleId="yiv676717069msonormal">
    <w:name w:val="yiv676717069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676717069msolistparagraph">
    <w:name w:val="yiv676717069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normal">
    <w:name w:val="yiv195756788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listparagraph">
    <w:name w:val="yiv195756788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normal">
    <w:name w:val="yiv1972253031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footer">
    <w:name w:val="yiv1972253031msofooter"/>
    <w:basedOn w:val="a8"/>
    <w:rsid w:val="00D93098"/>
    <w:pPr>
      <w:widowControl/>
      <w:bidi w:val="0"/>
      <w:adjustRightInd/>
      <w:spacing w:before="100" w:beforeAutospacing="1" w:after="100" w:afterAutospacing="1" w:line="240" w:lineRule="auto"/>
      <w:jc w:val="left"/>
      <w:textAlignment w:val="auto"/>
    </w:pPr>
  </w:style>
  <w:style w:type="character" w:customStyle="1" w:styleId="edit">
    <w:name w:val="edit"/>
    <w:basedOn w:val="a9"/>
    <w:rsid w:val="00D93098"/>
  </w:style>
  <w:style w:type="character" w:customStyle="1" w:styleId="search-keys1">
    <w:name w:val="search-keys1"/>
    <w:rsid w:val="00D93098"/>
    <w:rPr>
      <w:rFonts w:ascii="Arial" w:hAnsi="Arial" w:cs="Arial" w:hint="default"/>
      <w:b/>
      <w:bCs/>
      <w:color w:val="FF0000"/>
      <w:sz w:val="13"/>
      <w:szCs w:val="13"/>
    </w:rPr>
  </w:style>
  <w:style w:type="paragraph" w:customStyle="1" w:styleId="yiv816105721msonormal">
    <w:name w:val="yiv816105721msonormal"/>
    <w:basedOn w:val="a8"/>
    <w:rsid w:val="00D93098"/>
    <w:pPr>
      <w:widowControl/>
      <w:bidi w:val="0"/>
      <w:adjustRightInd/>
      <w:spacing w:line="240" w:lineRule="auto"/>
      <w:jc w:val="left"/>
      <w:textAlignment w:val="auto"/>
    </w:pPr>
  </w:style>
  <w:style w:type="paragraph" w:customStyle="1" w:styleId="yiv714325211msonormal">
    <w:name w:val="yiv714325211msonormal"/>
    <w:basedOn w:val="a8"/>
    <w:rsid w:val="00D93098"/>
    <w:pPr>
      <w:widowControl/>
      <w:bidi w:val="0"/>
      <w:adjustRightInd/>
      <w:spacing w:before="100" w:beforeAutospacing="1" w:after="100" w:afterAutospacing="1" w:line="240" w:lineRule="auto"/>
      <w:jc w:val="left"/>
      <w:textAlignment w:val="auto"/>
    </w:pPr>
  </w:style>
  <w:style w:type="character" w:customStyle="1" w:styleId="srchexplword1">
    <w:name w:val="srch_expl_word1"/>
    <w:rsid w:val="00D93098"/>
    <w:rPr>
      <w:rFonts w:ascii="Tahoma" w:hAnsi="Tahoma" w:cs="Tahoma" w:hint="default"/>
      <w:b/>
      <w:bCs/>
      <w:color w:val="237EB5"/>
    </w:rPr>
  </w:style>
  <w:style w:type="character" w:customStyle="1" w:styleId="pdacopyrights1">
    <w:name w:val="pda_copyrights1"/>
    <w:rsid w:val="00D93098"/>
    <w:rPr>
      <w:rFonts w:ascii="Tahoma" w:hAnsi="Tahoma" w:cs="Tahoma" w:hint="default"/>
      <w:b/>
      <w:bCs/>
      <w:strike w:val="0"/>
      <w:dstrike w:val="0"/>
      <w:color w:val="000000"/>
      <w:sz w:val="15"/>
      <w:szCs w:val="15"/>
      <w:u w:val="none"/>
      <w:effect w:val="none"/>
      <w:rtl/>
    </w:rPr>
  </w:style>
  <w:style w:type="character" w:customStyle="1" w:styleId="writer1">
    <w:name w:val="writer1"/>
    <w:rsid w:val="00D93098"/>
    <w:rPr>
      <w:b/>
      <w:bCs/>
      <w:i/>
      <w:iCs/>
      <w:color w:val="C53F12"/>
      <w:sz w:val="17"/>
      <w:szCs w:val="17"/>
    </w:rPr>
  </w:style>
  <w:style w:type="paragraph" w:customStyle="1" w:styleId="yiv1938636732msonormal">
    <w:name w:val="yiv1938636732msonormal"/>
    <w:basedOn w:val="a8"/>
    <w:rsid w:val="00D93098"/>
    <w:pPr>
      <w:widowControl/>
      <w:bidi w:val="0"/>
      <w:adjustRightInd/>
      <w:spacing w:line="240" w:lineRule="auto"/>
      <w:jc w:val="left"/>
      <w:textAlignment w:val="auto"/>
    </w:pPr>
  </w:style>
  <w:style w:type="character" w:customStyle="1" w:styleId="yiv1938636732msofootnotereference">
    <w:name w:val="yiv1938636732msofootnotereference"/>
    <w:rsid w:val="00D93098"/>
  </w:style>
  <w:style w:type="paragraph" w:customStyle="1" w:styleId="yiv1938636732msofootnotetext">
    <w:name w:val="yiv1938636732msofootnotetext"/>
    <w:basedOn w:val="a8"/>
    <w:rsid w:val="00D93098"/>
    <w:pPr>
      <w:widowControl/>
      <w:bidi w:val="0"/>
      <w:adjustRightInd/>
      <w:spacing w:line="240" w:lineRule="auto"/>
      <w:jc w:val="left"/>
      <w:textAlignment w:val="auto"/>
    </w:pPr>
  </w:style>
  <w:style w:type="paragraph" w:customStyle="1" w:styleId="yiv1221064264yiv786332028yiv375260312msonormal">
    <w:name w:val="yiv1221064264yiv786332028yiv375260312msonormal"/>
    <w:basedOn w:val="a8"/>
    <w:rsid w:val="00D93098"/>
    <w:pPr>
      <w:widowControl/>
      <w:bidi w:val="0"/>
      <w:adjustRightInd/>
      <w:spacing w:line="240" w:lineRule="auto"/>
      <w:jc w:val="left"/>
      <w:textAlignment w:val="auto"/>
    </w:pPr>
  </w:style>
  <w:style w:type="paragraph" w:customStyle="1" w:styleId="yiv1698064119msonormal">
    <w:name w:val="yiv1698064119msonormal"/>
    <w:basedOn w:val="a8"/>
    <w:rsid w:val="00D93098"/>
    <w:pPr>
      <w:widowControl/>
      <w:bidi w:val="0"/>
      <w:adjustRightInd/>
      <w:spacing w:line="240" w:lineRule="auto"/>
      <w:jc w:val="left"/>
      <w:textAlignment w:val="auto"/>
    </w:pPr>
  </w:style>
  <w:style w:type="character" w:customStyle="1" w:styleId="spanen">
    <w:name w:val="spanen"/>
    <w:rsid w:val="00D93098"/>
  </w:style>
  <w:style w:type="character" w:customStyle="1" w:styleId="bodytextlarge1">
    <w:name w:val="bodytextlarge1"/>
    <w:rsid w:val="00D93098"/>
    <w:rPr>
      <w:rFonts w:ascii="Tahoma" w:hAnsi="Tahoma" w:cs="Tahoma" w:hint="default"/>
      <w:b w:val="0"/>
      <w:bCs w:val="0"/>
      <w:strike w:val="0"/>
      <w:dstrike w:val="0"/>
      <w:color w:val="000000"/>
      <w:sz w:val="27"/>
      <w:szCs w:val="27"/>
      <w:u w:val="none"/>
      <w:effect w:val="none"/>
      <w:rtl/>
    </w:rPr>
  </w:style>
  <w:style w:type="paragraph" w:customStyle="1" w:styleId="resimsol1">
    <w:name w:val="resimsol1"/>
    <w:basedOn w:val="a8"/>
    <w:rsid w:val="00D93098"/>
    <w:pPr>
      <w:widowControl/>
      <w:bidi w:val="0"/>
      <w:adjustRightInd/>
      <w:spacing w:before="100" w:beforeAutospacing="1" w:after="100" w:afterAutospacing="1" w:line="240" w:lineRule="auto"/>
      <w:jc w:val="left"/>
      <w:textAlignment w:val="auto"/>
    </w:pPr>
    <w:rPr>
      <w:rFonts w:ascii="Verdana" w:hAnsi="Verdana"/>
      <w:color w:val="000000"/>
      <w:sz w:val="16"/>
      <w:szCs w:val="16"/>
    </w:rPr>
  </w:style>
  <w:style w:type="paragraph" w:customStyle="1" w:styleId="metin1">
    <w:name w:val="metin1"/>
    <w:basedOn w:val="a8"/>
    <w:rsid w:val="00D93098"/>
    <w:pPr>
      <w:widowControl/>
      <w:bidi w:val="0"/>
      <w:adjustRightInd/>
      <w:spacing w:before="100" w:beforeAutospacing="1" w:after="100" w:afterAutospacing="1" w:line="240" w:lineRule="auto"/>
      <w:textAlignment w:val="auto"/>
    </w:pPr>
    <w:rPr>
      <w:rFonts w:ascii="Verdana" w:hAnsi="Verdana"/>
      <w:color w:val="000000"/>
      <w:sz w:val="20"/>
      <w:szCs w:val="20"/>
    </w:rPr>
  </w:style>
  <w:style w:type="character" w:customStyle="1" w:styleId="blockemailwithname">
    <w:name w:val="blockemailwithname"/>
    <w:rsid w:val="00D93098"/>
  </w:style>
  <w:style w:type="paragraph" w:customStyle="1" w:styleId="21f1">
    <w:name w:val="21 نص قياسي"/>
    <w:rsid w:val="00D93098"/>
    <w:pPr>
      <w:bidi/>
      <w:ind w:left="1701"/>
      <w:jc w:val="both"/>
    </w:pPr>
    <w:rPr>
      <w:rFonts w:ascii="Verdana" w:hAnsi="Verdana" w:cs="Akhbar MT"/>
      <w:sz w:val="18"/>
      <w:szCs w:val="28"/>
    </w:rPr>
  </w:style>
  <w:style w:type="character" w:customStyle="1" w:styleId="05Char">
    <w:name w:val="05 رقم درس عربي Char"/>
    <w:rsid w:val="00D93098"/>
    <w:rPr>
      <w:rFonts w:ascii="Impact" w:hAnsi="Impact" w:cs="Al-Mothnna" w:hint="default"/>
      <w:b/>
      <w:bCs/>
      <w:sz w:val="28"/>
      <w:szCs w:val="28"/>
      <w:lang w:val="en-US" w:eastAsia="en-US" w:bidi="ar-SA"/>
    </w:rPr>
  </w:style>
  <w:style w:type="character" w:customStyle="1" w:styleId="text1">
    <w:name w:val="text1"/>
    <w:rsid w:val="00D93098"/>
    <w:rPr>
      <w:rFonts w:ascii="Tahoma" w:hAnsi="Tahoma" w:cs="Tahoma" w:hint="default"/>
      <w:b/>
      <w:bCs/>
      <w:color w:val="333333"/>
      <w:sz w:val="20"/>
      <w:szCs w:val="20"/>
    </w:rPr>
  </w:style>
  <w:style w:type="character" w:customStyle="1" w:styleId="newsbodytext1">
    <w:name w:val="newsbodytext1"/>
    <w:rsid w:val="00D93098"/>
    <w:rPr>
      <w:rFonts w:ascii="Times New Roman" w:hAnsi="Times New Roman" w:cs="Times New Roman" w:hint="default"/>
      <w:color w:val="000000"/>
      <w:sz w:val="24"/>
      <w:szCs w:val="24"/>
    </w:rPr>
  </w:style>
  <w:style w:type="character" w:customStyle="1" w:styleId="titlered1">
    <w:name w:val="title_red1"/>
    <w:rsid w:val="00D93098"/>
    <w:rPr>
      <w:b/>
      <w:bCs/>
      <w:color w:val="BC1404"/>
      <w:sz w:val="25"/>
      <w:szCs w:val="25"/>
    </w:rPr>
  </w:style>
  <w:style w:type="character" w:customStyle="1" w:styleId="databold1">
    <w:name w:val="data_bold1"/>
    <w:rsid w:val="00D93098"/>
    <w:rPr>
      <w:rFonts w:cs="Simplified Arabic" w:hint="cs"/>
      <w:b/>
      <w:bCs/>
      <w:color w:val="000000"/>
      <w:sz w:val="18"/>
      <w:szCs w:val="18"/>
      <w:rtl/>
    </w:rPr>
  </w:style>
  <w:style w:type="character" w:customStyle="1" w:styleId="WW-FootnoteCharacters">
    <w:name w:val="WW-Footnote Characters"/>
    <w:rsid w:val="00D93098"/>
    <w:rPr>
      <w:rFonts w:cs="Times New Roman"/>
      <w:vertAlign w:val="superscript"/>
    </w:rPr>
  </w:style>
  <w:style w:type="paragraph" w:customStyle="1" w:styleId="1ffff">
    <w:name w:val="المراجعة1"/>
    <w:hidden/>
    <w:semiHidden/>
    <w:rsid w:val="00D93098"/>
    <w:rPr>
      <w:rFonts w:cs="Simplified Arabic"/>
      <w:sz w:val="24"/>
      <w:szCs w:val="28"/>
      <w:lang w:eastAsia="ar-SA"/>
    </w:rPr>
  </w:style>
  <w:style w:type="character" w:customStyle="1" w:styleId="views-field-field-pubday-value">
    <w:name w:val="views-field-field-pubday-value"/>
    <w:basedOn w:val="a9"/>
    <w:rsid w:val="00D93098"/>
  </w:style>
  <w:style w:type="character" w:customStyle="1" w:styleId="field-content">
    <w:name w:val="field-content"/>
    <w:basedOn w:val="a9"/>
    <w:rsid w:val="00D93098"/>
  </w:style>
  <w:style w:type="character" w:customStyle="1" w:styleId="views-field-field-pubmonth-value">
    <w:name w:val="views-field-field-pubmonth-value"/>
    <w:basedOn w:val="a9"/>
    <w:rsid w:val="00D93098"/>
  </w:style>
  <w:style w:type="character" w:customStyle="1" w:styleId="views-field-field-pubyear-value">
    <w:name w:val="views-field-field-pubyear-value"/>
    <w:basedOn w:val="a9"/>
    <w:rsid w:val="00D93098"/>
  </w:style>
  <w:style w:type="character" w:customStyle="1" w:styleId="hometexten">
    <w:name w:val="hometexten"/>
    <w:basedOn w:val="a9"/>
    <w:rsid w:val="00D93098"/>
  </w:style>
  <w:style w:type="character" w:customStyle="1" w:styleId="verse">
    <w:name w:val="verse"/>
    <w:basedOn w:val="a9"/>
    <w:rsid w:val="00D93098"/>
  </w:style>
  <w:style w:type="paragraph" w:customStyle="1" w:styleId="affffffffffffd">
    <w:name w:val="حواشي السكينة"/>
    <w:basedOn w:val="a8"/>
    <w:rsid w:val="00D93098"/>
    <w:pPr>
      <w:widowControl/>
      <w:adjustRightInd/>
      <w:spacing w:line="240" w:lineRule="auto"/>
      <w:ind w:left="720" w:hanging="720"/>
      <w:jc w:val="lowKashida"/>
      <w:textAlignment w:val="auto"/>
    </w:pPr>
    <w:rPr>
      <w:rFonts w:ascii="Arial" w:hAnsi="Arial" w:cs="Traditional Arabic"/>
      <w:sz w:val="32"/>
      <w:lang w:bidi="ar-EG"/>
    </w:rPr>
  </w:style>
  <w:style w:type="character" w:customStyle="1" w:styleId="storyauthor">
    <w:name w:val="story_author"/>
    <w:basedOn w:val="a9"/>
    <w:rsid w:val="00D93098"/>
  </w:style>
  <w:style w:type="character" w:customStyle="1" w:styleId="blablobloa">
    <w:name w:val="blablobloa"/>
    <w:basedOn w:val="a9"/>
    <w:rsid w:val="00D93098"/>
  </w:style>
  <w:style w:type="paragraph" w:customStyle="1" w:styleId="1ffff0">
    <w:name w:val="عتيبة1"/>
    <w:basedOn w:val="a8"/>
    <w:link w:val="1Char9"/>
    <w:rsid w:val="00D93098"/>
    <w:pPr>
      <w:widowControl/>
      <w:adjustRightInd/>
      <w:spacing w:before="120" w:line="520" w:lineRule="exact"/>
      <w:ind w:firstLine="139"/>
      <w:jc w:val="center"/>
      <w:textAlignment w:val="auto"/>
    </w:pPr>
    <w:rPr>
      <w:rFonts w:ascii="Arial" w:hAnsi="Arial" w:cs="AdvertisingExtraBold"/>
      <w:snapToGrid w:val="0"/>
      <w:color w:val="0D0D0D"/>
      <w:sz w:val="32"/>
      <w:szCs w:val="32"/>
      <w:lang w:eastAsia="ar-SA" w:bidi="ar-EG"/>
    </w:rPr>
  </w:style>
  <w:style w:type="character" w:customStyle="1" w:styleId="1Char9">
    <w:name w:val="عتيبة1 Char"/>
    <w:link w:val="1ffff0"/>
    <w:rsid w:val="00D93098"/>
    <w:rPr>
      <w:rFonts w:ascii="Arial" w:hAnsi="Arial" w:cs="AdvertisingExtraBold"/>
      <w:snapToGrid w:val="0"/>
      <w:color w:val="0D0D0D"/>
      <w:sz w:val="32"/>
      <w:szCs w:val="32"/>
      <w:lang w:eastAsia="ar-SA" w:bidi="ar-EG"/>
    </w:rPr>
  </w:style>
  <w:style w:type="paragraph" w:customStyle="1" w:styleId="affffffffffffe">
    <w:name w:val="تكليف"/>
    <w:basedOn w:val="a8"/>
    <w:rsid w:val="00D93098"/>
    <w:pPr>
      <w:widowControl/>
      <w:adjustRightInd/>
      <w:spacing w:before="120" w:line="520" w:lineRule="exact"/>
      <w:ind w:firstLine="567"/>
      <w:jc w:val="center"/>
      <w:textAlignment w:val="auto"/>
    </w:pPr>
    <w:rPr>
      <w:rFonts w:ascii="Traditional Arabic" w:hAnsi="Traditional Arabic" w:cs="AdvertisingExtraBold"/>
      <w:snapToGrid w:val="0"/>
      <w:sz w:val="28"/>
      <w:szCs w:val="28"/>
      <w:lang w:eastAsia="ar-SA"/>
    </w:rPr>
  </w:style>
  <w:style w:type="paragraph" w:customStyle="1" w:styleId="afffffffffffff">
    <w:name w:val="قطاونة"/>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character" w:customStyle="1" w:styleId="hcmsccontenthtmldata">
    <w:name w:val="hcmsc_contenthtmldata"/>
    <w:basedOn w:val="a9"/>
    <w:rsid w:val="00D93098"/>
  </w:style>
  <w:style w:type="paragraph" w:customStyle="1" w:styleId="afffffffffffff0">
    <w:name w:val="محمد غالب"/>
    <w:basedOn w:val="a8"/>
    <w:rsid w:val="00D93098"/>
    <w:pPr>
      <w:widowControl/>
      <w:adjustRightInd/>
      <w:spacing w:before="120" w:line="500" w:lineRule="exact"/>
      <w:ind w:firstLine="429"/>
      <w:jc w:val="center"/>
      <w:textAlignment w:val="auto"/>
    </w:pPr>
    <w:rPr>
      <w:rFonts w:ascii="Traditional Arabic" w:hAnsi="Traditional Arabic" w:cs="AdvertisingExtraBold"/>
      <w:snapToGrid w:val="0"/>
      <w:color w:val="000000"/>
      <w:sz w:val="28"/>
      <w:szCs w:val="28"/>
      <w:lang w:eastAsia="ar-SA"/>
    </w:rPr>
  </w:style>
  <w:style w:type="paragraph" w:customStyle="1" w:styleId="1ffff1">
    <w:name w:val="غالب1"/>
    <w:basedOn w:val="a8"/>
    <w:rsid w:val="00D93098"/>
    <w:pPr>
      <w:widowControl/>
      <w:adjustRightInd/>
      <w:spacing w:before="120" w:line="500" w:lineRule="exact"/>
      <w:ind w:hanging="2"/>
      <w:jc w:val="center"/>
      <w:textAlignment w:val="auto"/>
    </w:pPr>
    <w:rPr>
      <w:rFonts w:ascii="Traditional Arabic" w:hAnsi="Traditional Arabic" w:cs="AdvertisingExtraBold"/>
      <w:snapToGrid w:val="0"/>
      <w:color w:val="000000"/>
      <w:sz w:val="28"/>
      <w:szCs w:val="28"/>
      <w:lang w:eastAsia="ar-SA"/>
    </w:rPr>
  </w:style>
  <w:style w:type="paragraph" w:customStyle="1" w:styleId="afffffffffffff1">
    <w:name w:val="باسل"/>
    <w:basedOn w:val="a8"/>
    <w:rsid w:val="00D93098"/>
    <w:pPr>
      <w:widowControl/>
      <w:adjustRightInd/>
      <w:spacing w:before="120" w:line="520" w:lineRule="exact"/>
      <w:ind w:hanging="2"/>
      <w:jc w:val="center"/>
      <w:textAlignment w:val="auto"/>
    </w:pPr>
    <w:rPr>
      <w:rFonts w:ascii="Traditional Arabic" w:hAnsi="Traditional Arabic" w:cs="AdvertisingExtraBold"/>
      <w:snapToGrid w:val="0"/>
      <w:sz w:val="28"/>
      <w:szCs w:val="28"/>
      <w:lang w:eastAsia="ar-SA"/>
    </w:rPr>
  </w:style>
  <w:style w:type="character" w:customStyle="1" w:styleId="afffffffffffff2">
    <w:name w:val="نمط مرجع حاشية سفلية"/>
    <w:rsid w:val="00D93098"/>
    <w:rPr>
      <w:rFonts w:ascii="Times New Roman" w:hAnsi="Times New Roman" w:cs="Traditional Arabic"/>
      <w:color w:val="auto"/>
      <w:sz w:val="28"/>
      <w:u w:val="none"/>
      <w:effect w:val="none"/>
      <w:vertAlign w:val="superscript"/>
      <w:lang w:bidi="ar-SA"/>
    </w:rPr>
  </w:style>
  <w:style w:type="paragraph" w:customStyle="1" w:styleId="afffffffffffff3">
    <w:name w:val="الخلف"/>
    <w:basedOn w:val="a8"/>
    <w:rsid w:val="00D93098"/>
    <w:pPr>
      <w:widowControl/>
      <w:adjustRightInd/>
      <w:spacing w:before="120" w:line="520" w:lineRule="exact"/>
      <w:ind w:hanging="2"/>
      <w:jc w:val="center"/>
      <w:textAlignment w:val="auto"/>
    </w:pPr>
    <w:rPr>
      <w:rFonts w:ascii="Lotus Linotype" w:hAnsi="Lotus Linotype" w:cs="PT Bold Heading"/>
      <w:snapToGrid w:val="0"/>
      <w:color w:val="0D0D0D"/>
      <w:sz w:val="28"/>
      <w:szCs w:val="28"/>
      <w:lang w:eastAsia="ar-SA"/>
    </w:rPr>
  </w:style>
  <w:style w:type="paragraph" w:customStyle="1" w:styleId="2ffb">
    <w:name w:val="خلف2"/>
    <w:basedOn w:val="afffffffffffff3"/>
    <w:rsid w:val="00D93098"/>
    <w:pPr>
      <w:ind w:firstLine="0"/>
      <w:jc w:val="lowKashida"/>
    </w:pPr>
  </w:style>
  <w:style w:type="paragraph" w:customStyle="1" w:styleId="afffffffffffff4">
    <w:name w:val="شيخة"/>
    <w:basedOn w:val="1ffff0"/>
    <w:rsid w:val="00D93098"/>
    <w:rPr>
      <w:sz w:val="28"/>
      <w:szCs w:val="28"/>
    </w:rPr>
  </w:style>
  <w:style w:type="paragraph" w:customStyle="1" w:styleId="StyleLatin15ptComplex17ptJustifyLowFirstline07">
    <w:name w:val="Style (Latin) 15 pt (Complex) 17 pt Justify Low First line:  0.7..."/>
    <w:basedOn w:val="a8"/>
    <w:rsid w:val="00D93098"/>
    <w:pPr>
      <w:widowControl/>
      <w:adjustRightInd/>
      <w:spacing w:before="120" w:after="120" w:line="312" w:lineRule="auto"/>
      <w:ind w:firstLine="397"/>
      <w:jc w:val="lowKashida"/>
      <w:textAlignment w:val="auto"/>
    </w:pPr>
    <w:rPr>
      <w:rFonts w:cs="Arabic Transparent"/>
      <w:sz w:val="30"/>
      <w:szCs w:val="34"/>
    </w:rPr>
  </w:style>
  <w:style w:type="character" w:customStyle="1" w:styleId="afffffffffffff5">
    <w:name w:val="محبّر"/>
    <w:rsid w:val="00D93098"/>
    <w:rPr>
      <w:b/>
      <w:bCs/>
    </w:rPr>
  </w:style>
  <w:style w:type="paragraph" w:customStyle="1" w:styleId="1ffff2">
    <w:name w:val="مصعب1"/>
    <w:basedOn w:val="af7"/>
    <w:rsid w:val="00D93098"/>
    <w:pPr>
      <w:widowControl/>
      <w:adjustRightInd/>
      <w:spacing w:before="0" w:after="0" w:line="240" w:lineRule="auto"/>
      <w:ind w:firstLine="720"/>
      <w:textAlignment w:val="auto"/>
      <w:outlineLvl w:val="9"/>
    </w:pPr>
    <w:rPr>
      <w:rFonts w:ascii="Times New Roman" w:hAnsi="Times New Roman" w:cs="Traditional Arabic"/>
      <w:b w:val="0"/>
      <w:bCs w:val="0"/>
      <w:noProof/>
      <w:kern w:val="0"/>
      <w:sz w:val="28"/>
      <w:szCs w:val="40"/>
      <w:lang w:eastAsia="ar-SA"/>
    </w:rPr>
  </w:style>
  <w:style w:type="paragraph" w:customStyle="1" w:styleId="afffffffffffff6">
    <w:name w:val="غنيم"/>
    <w:basedOn w:val="afffffffffffff4"/>
    <w:rsid w:val="00D93098"/>
    <w:pPr>
      <w:ind w:firstLine="567"/>
    </w:pPr>
    <w:rPr>
      <w:color w:val="auto"/>
    </w:rPr>
  </w:style>
  <w:style w:type="paragraph" w:customStyle="1" w:styleId="afffffffffffff7">
    <w:name w:val="متن"/>
    <w:basedOn w:val="afffa"/>
    <w:rsid w:val="00D93098"/>
    <w:pPr>
      <w:widowControl w:val="0"/>
      <w:spacing w:before="0" w:after="0" w:line="440" w:lineRule="exact"/>
      <w:ind w:firstLine="567"/>
      <w:jc w:val="both"/>
    </w:pPr>
    <w:rPr>
      <w:rFonts w:cs="Traditional Arabic"/>
      <w:sz w:val="34"/>
      <w:szCs w:val="34"/>
      <w:lang w:val="en-US" w:eastAsia="en-US"/>
    </w:rPr>
  </w:style>
  <w:style w:type="paragraph" w:customStyle="1" w:styleId="afffffffffffff8">
    <w:name w:val="القريوتي"/>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paragraph" w:customStyle="1" w:styleId="afffffffffffff9">
    <w:name w:val="داخلة"/>
    <w:basedOn w:val="a8"/>
    <w:rsid w:val="00D93098"/>
    <w:pPr>
      <w:overflowPunct w:val="0"/>
      <w:autoSpaceDE w:val="0"/>
      <w:autoSpaceDN w:val="0"/>
      <w:spacing w:line="500" w:lineRule="exact"/>
      <w:ind w:left="397"/>
    </w:pPr>
    <w:rPr>
      <w:rFonts w:cs="Traditional Arabic"/>
      <w:sz w:val="16"/>
      <w:szCs w:val="19"/>
    </w:rPr>
  </w:style>
  <w:style w:type="paragraph" w:customStyle="1" w:styleId="afffffffffffffa">
    <w:name w:val="سردار"/>
    <w:basedOn w:val="a8"/>
    <w:rsid w:val="00D93098"/>
    <w:pPr>
      <w:widowControl/>
      <w:adjustRightInd/>
      <w:spacing w:line="240" w:lineRule="auto"/>
      <w:jc w:val="center"/>
      <w:textAlignment w:val="auto"/>
    </w:pPr>
    <w:rPr>
      <w:rFonts w:ascii="Lotus Linotype" w:hAnsi="Lotus Linotype" w:cs="PT Bold Heading"/>
      <w:snapToGrid w:val="0"/>
      <w:sz w:val="32"/>
      <w:szCs w:val="32"/>
      <w:lang w:eastAsia="ar-SA"/>
    </w:rPr>
  </w:style>
  <w:style w:type="paragraph" w:customStyle="1" w:styleId="13c">
    <w:name w:val="سرد الفقرات13"/>
    <w:basedOn w:val="a8"/>
    <w:rsid w:val="00D93098"/>
    <w:pPr>
      <w:widowControl/>
      <w:adjustRightInd/>
      <w:spacing w:after="200" w:line="276" w:lineRule="auto"/>
      <w:ind w:left="720"/>
      <w:jc w:val="left"/>
      <w:textAlignment w:val="auto"/>
    </w:pPr>
    <w:rPr>
      <w:rFonts w:ascii="Calibri" w:hAnsi="Calibri" w:cs="Arial"/>
      <w:sz w:val="22"/>
      <w:szCs w:val="22"/>
    </w:rPr>
  </w:style>
  <w:style w:type="paragraph" w:customStyle="1" w:styleId="12e">
    <w:name w:val="سرد الفقرات12"/>
    <w:basedOn w:val="a8"/>
    <w:rsid w:val="00D93098"/>
    <w:pPr>
      <w:widowControl/>
      <w:adjustRightInd/>
      <w:spacing w:after="200" w:line="276" w:lineRule="auto"/>
      <w:ind w:left="720"/>
      <w:jc w:val="left"/>
      <w:textAlignment w:val="auto"/>
    </w:pPr>
    <w:rPr>
      <w:rFonts w:ascii="Calibri" w:hAnsi="Calibri" w:cs="Arial"/>
      <w:sz w:val="22"/>
      <w:szCs w:val="22"/>
    </w:rPr>
  </w:style>
  <w:style w:type="character" w:customStyle="1" w:styleId="Charffffff6">
    <w:name w:val="أالنص Char"/>
    <w:link w:val="afffffffffffffb"/>
    <w:locked/>
    <w:rsid w:val="00D93098"/>
    <w:rPr>
      <w:sz w:val="36"/>
      <w:szCs w:val="36"/>
    </w:rPr>
  </w:style>
  <w:style w:type="paragraph" w:customStyle="1" w:styleId="afffffffffffffb">
    <w:name w:val="أالنص"/>
    <w:basedOn w:val="a8"/>
    <w:link w:val="Charffffff6"/>
    <w:rsid w:val="00D93098"/>
    <w:pPr>
      <w:adjustRightInd/>
      <w:spacing w:line="240" w:lineRule="auto"/>
      <w:ind w:firstLine="567"/>
      <w:jc w:val="lowKashida"/>
      <w:textAlignment w:val="auto"/>
    </w:pPr>
    <w:rPr>
      <w:sz w:val="36"/>
      <w:szCs w:val="36"/>
    </w:rPr>
  </w:style>
  <w:style w:type="paragraph" w:customStyle="1" w:styleId="Bold">
    <w:name w:val="Bold"/>
    <w:basedOn w:val="a8"/>
    <w:link w:val="BoldChar"/>
    <w:rsid w:val="00D93098"/>
    <w:pPr>
      <w:adjustRightInd/>
      <w:spacing w:line="240" w:lineRule="auto"/>
      <w:ind w:firstLine="851"/>
      <w:textAlignment w:val="auto"/>
    </w:pPr>
    <w:rPr>
      <w:rFonts w:cs="Traditional Arabic"/>
      <w:sz w:val="36"/>
      <w:szCs w:val="36"/>
    </w:rPr>
  </w:style>
  <w:style w:type="character" w:customStyle="1" w:styleId="BoldChar">
    <w:name w:val="Bold Char"/>
    <w:link w:val="Bold"/>
    <w:locked/>
    <w:rsid w:val="00D93098"/>
    <w:rPr>
      <w:rFonts w:cs="Traditional Arabic"/>
      <w:sz w:val="36"/>
      <w:szCs w:val="36"/>
    </w:rPr>
  </w:style>
  <w:style w:type="paragraph" w:customStyle="1" w:styleId="afffffffffffffc">
    <w:name w:val="الحصين"/>
    <w:basedOn w:val="90"/>
    <w:rsid w:val="00D93098"/>
  </w:style>
  <w:style w:type="numbering" w:customStyle="1" w:styleId="13d">
    <w:name w:val="ترقيم نقطي13"/>
    <w:rsid w:val="00D93098"/>
  </w:style>
  <w:style w:type="numbering" w:customStyle="1" w:styleId="13e">
    <w:name w:val="ترقيم بحروف بمستويين13"/>
    <w:rsid w:val="00D93098"/>
  </w:style>
  <w:style w:type="numbering" w:customStyle="1" w:styleId="13f">
    <w:name w:val="ترقيم بثلاثة مستويات13"/>
    <w:rsid w:val="00D93098"/>
  </w:style>
  <w:style w:type="paragraph" w:customStyle="1" w:styleId="afffffffffffffd">
    <w:name w:val="دلائل"/>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numbering" w:customStyle="1" w:styleId="237">
    <w:name w:val="ترقيم نقطي23"/>
    <w:rsid w:val="00D93098"/>
  </w:style>
  <w:style w:type="numbering" w:customStyle="1" w:styleId="238">
    <w:name w:val="ترقيم بحروف بمستويين23"/>
    <w:rsid w:val="00D93098"/>
  </w:style>
  <w:style w:type="numbering" w:customStyle="1" w:styleId="239">
    <w:name w:val="ترقيم بثلاثة مستويات23"/>
    <w:rsid w:val="00D93098"/>
  </w:style>
  <w:style w:type="paragraph" w:customStyle="1" w:styleId="afffffffffffffe">
    <w:name w:val="شلبي"/>
    <w:basedOn w:val="a8"/>
    <w:rsid w:val="00D93098"/>
    <w:pPr>
      <w:widowControl/>
      <w:adjustRightInd/>
      <w:spacing w:before="120" w:line="520" w:lineRule="exact"/>
      <w:jc w:val="center"/>
      <w:textAlignment w:val="auto"/>
    </w:pPr>
    <w:rPr>
      <w:rFonts w:cs="AdvertisingExtraBold"/>
      <w:snapToGrid w:val="0"/>
      <w:sz w:val="28"/>
      <w:szCs w:val="28"/>
      <w:lang w:eastAsia="ar-SA" w:bidi="ar-EG"/>
    </w:rPr>
  </w:style>
  <w:style w:type="numbering" w:customStyle="1" w:styleId="333">
    <w:name w:val="ترقيم نقطي33"/>
    <w:rsid w:val="00D93098"/>
  </w:style>
  <w:style w:type="numbering" w:customStyle="1" w:styleId="334">
    <w:name w:val="ترقيم بحروف بمستويين33"/>
    <w:rsid w:val="00D93098"/>
  </w:style>
  <w:style w:type="numbering" w:customStyle="1" w:styleId="335">
    <w:name w:val="ترقيم بثلاثة مستويات33"/>
    <w:rsid w:val="00D93098"/>
  </w:style>
  <w:style w:type="paragraph" w:customStyle="1" w:styleId="affffffffffffff">
    <w:name w:val="بسمة"/>
    <w:basedOn w:val="aff2"/>
    <w:rsid w:val="00D93098"/>
    <w:pPr>
      <w:bidi/>
      <w:spacing w:before="120" w:line="520" w:lineRule="exact"/>
      <w:ind w:left="26" w:hanging="28"/>
      <w:jc w:val="center"/>
    </w:pPr>
    <w:rPr>
      <w:rFonts w:ascii="Traditional Arabic" w:eastAsia="Calibri" w:hAnsi="Traditional Arabic" w:cs="PT Bold Heading"/>
      <w:sz w:val="32"/>
      <w:szCs w:val="32"/>
    </w:rPr>
  </w:style>
  <w:style w:type="paragraph" w:customStyle="1" w:styleId="2ffc">
    <w:name w:val="بسمة2"/>
    <w:basedOn w:val="affffffffffffff"/>
    <w:rsid w:val="00D93098"/>
    <w:pPr>
      <w:ind w:firstLine="539"/>
      <w:jc w:val="lowKashida"/>
    </w:pPr>
    <w:rPr>
      <w:sz w:val="28"/>
      <w:szCs w:val="28"/>
    </w:rPr>
  </w:style>
  <w:style w:type="paragraph" w:customStyle="1" w:styleId="affffffffffffff0">
    <w:name w:val="العقل"/>
    <w:basedOn w:val="a8"/>
    <w:rsid w:val="00D93098"/>
    <w:pPr>
      <w:widowControl/>
      <w:adjustRightInd/>
      <w:spacing w:before="120" w:line="520" w:lineRule="exact"/>
      <w:ind w:hanging="2"/>
      <w:jc w:val="center"/>
      <w:textAlignment w:val="auto"/>
    </w:pPr>
    <w:rPr>
      <w:rFonts w:ascii="Lotus Linotype" w:hAnsi="Lotus Linotype" w:cs="PT Bold Heading"/>
      <w:snapToGrid w:val="0"/>
      <w:sz w:val="32"/>
      <w:szCs w:val="32"/>
      <w:lang w:eastAsia="ar-SA" w:bidi="ar-EG"/>
    </w:rPr>
  </w:style>
  <w:style w:type="numbering" w:customStyle="1" w:styleId="423">
    <w:name w:val="ترقيم نقطي42"/>
    <w:rsid w:val="00D93098"/>
  </w:style>
  <w:style w:type="numbering" w:customStyle="1" w:styleId="424">
    <w:name w:val="ترقيم بحروف بمستويين42"/>
    <w:rsid w:val="00D93098"/>
  </w:style>
  <w:style w:type="numbering" w:customStyle="1" w:styleId="425">
    <w:name w:val="ترقيم بثلاثة مستويات42"/>
    <w:rsid w:val="00D93098"/>
  </w:style>
  <w:style w:type="numbering" w:customStyle="1" w:styleId="523">
    <w:name w:val="ترقيم نقطي52"/>
    <w:rsid w:val="00D93098"/>
  </w:style>
  <w:style w:type="numbering" w:customStyle="1" w:styleId="524">
    <w:name w:val="ترقيم بحروف بمستويين52"/>
    <w:rsid w:val="00D93098"/>
  </w:style>
  <w:style w:type="numbering" w:customStyle="1" w:styleId="525">
    <w:name w:val="ترقيم بثلاثة مستويات52"/>
    <w:rsid w:val="00D93098"/>
  </w:style>
  <w:style w:type="paragraph" w:customStyle="1" w:styleId="1ffff3">
    <w:name w:val="وسطية1"/>
    <w:basedOn w:val="a8"/>
    <w:link w:val="1Chara"/>
    <w:rsid w:val="00D93098"/>
    <w:pPr>
      <w:widowControl/>
      <w:adjustRightInd/>
      <w:spacing w:before="120" w:line="560" w:lineRule="exact"/>
      <w:ind w:firstLine="567"/>
      <w:jc w:val="center"/>
      <w:textAlignment w:val="auto"/>
    </w:pPr>
    <w:rPr>
      <w:rFonts w:ascii="Lotus Linotype" w:hAnsi="Lotus Linotype" w:cs="Traditional Arabic"/>
      <w:b/>
      <w:bCs/>
      <w:sz w:val="44"/>
      <w:szCs w:val="44"/>
    </w:rPr>
  </w:style>
  <w:style w:type="paragraph" w:customStyle="1" w:styleId="2ffd">
    <w:name w:val="وسطية2"/>
    <w:basedOn w:val="a8"/>
    <w:rsid w:val="00D93098"/>
    <w:pPr>
      <w:widowControl/>
      <w:adjustRightInd/>
      <w:spacing w:before="120" w:line="560" w:lineRule="exact"/>
      <w:ind w:firstLine="567"/>
      <w:jc w:val="lowKashida"/>
      <w:textAlignment w:val="auto"/>
    </w:pPr>
    <w:rPr>
      <w:rFonts w:ascii="Lotus Linotype" w:hAnsi="Lotus Linotype" w:cs="Traditional Arabic"/>
      <w:b/>
      <w:bCs/>
      <w:sz w:val="36"/>
      <w:szCs w:val="36"/>
    </w:rPr>
  </w:style>
  <w:style w:type="character" w:customStyle="1" w:styleId="1Chara">
    <w:name w:val="وسطية1 Char"/>
    <w:link w:val="1ffff3"/>
    <w:rsid w:val="00D93098"/>
    <w:rPr>
      <w:rFonts w:ascii="Lotus Linotype" w:hAnsi="Lotus Linotype" w:cs="Traditional Arabic"/>
      <w:b/>
      <w:bCs/>
      <w:sz w:val="44"/>
      <w:szCs w:val="44"/>
    </w:rPr>
  </w:style>
  <w:style w:type="numbering" w:customStyle="1" w:styleId="61b">
    <w:name w:val="ترقيم نقطي61"/>
    <w:rsid w:val="00D93098"/>
  </w:style>
  <w:style w:type="numbering" w:customStyle="1" w:styleId="623">
    <w:name w:val="ترقيم بحروف بمستويين62"/>
    <w:rsid w:val="00D93098"/>
  </w:style>
  <w:style w:type="numbering" w:customStyle="1" w:styleId="624">
    <w:name w:val="ترقيم بثلاثة مستويات62"/>
    <w:rsid w:val="00D93098"/>
  </w:style>
  <w:style w:type="character" w:customStyle="1" w:styleId="TitleChar">
    <w:name w:val="Title Char"/>
    <w:locked/>
    <w:rsid w:val="00D93098"/>
    <w:rPr>
      <w:rFonts w:ascii="Times New Roman" w:hAnsi="Times New Roman" w:cs="Traditional Arabic"/>
      <w:b/>
      <w:bCs/>
      <w:sz w:val="44"/>
      <w:szCs w:val="44"/>
      <w:lang w:eastAsia="ar-SA" w:bidi="ar-SA"/>
    </w:rPr>
  </w:style>
  <w:style w:type="character" w:customStyle="1" w:styleId="BodyText3Char">
    <w:name w:val="Body Text 3 Char"/>
    <w:locked/>
    <w:rsid w:val="00D93098"/>
    <w:rPr>
      <w:rFonts w:ascii="Times New Roman" w:hAnsi="Times New Roman" w:cs="Times New Roman"/>
      <w:sz w:val="16"/>
      <w:szCs w:val="16"/>
    </w:rPr>
  </w:style>
  <w:style w:type="table" w:customStyle="1" w:styleId="11f3">
    <w:name w:val="جدول كلاسيكي 11"/>
    <w:basedOn w:val="aa"/>
    <w:next w:val="1fffe"/>
    <w:semiHidden/>
    <w:unhideWhenUsed/>
    <w:rsid w:val="00D93098"/>
    <w:pPr>
      <w:jc w:val="righ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f4">
    <w:name w:val="أعمدة جدول 11"/>
    <w:basedOn w:val="aa"/>
    <w:next w:val="1fffc"/>
    <w:semiHidden/>
    <w:unhideWhenUsed/>
    <w:rsid w:val="00D93098"/>
    <w:pPr>
      <w:jc w:val="righ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5110">
    <w:name w:val="ترقيم بحروف بمستويين511"/>
    <w:rsid w:val="00D93098"/>
  </w:style>
  <w:style w:type="numbering" w:customStyle="1" w:styleId="5112">
    <w:name w:val="ترقيم بثلاثة مستويات511"/>
    <w:rsid w:val="00D93098"/>
  </w:style>
  <w:style w:type="numbering" w:customStyle="1" w:styleId="5113">
    <w:name w:val="ترقيم نقطي511"/>
    <w:rsid w:val="00D93098"/>
  </w:style>
  <w:style w:type="numbering" w:customStyle="1" w:styleId="6110">
    <w:name w:val="ترقيم نقطي611"/>
    <w:rsid w:val="00D93098"/>
  </w:style>
  <w:style w:type="numbering" w:customStyle="1" w:styleId="6112">
    <w:name w:val="ترقيم بثلاثة مستويات611"/>
    <w:rsid w:val="00D93098"/>
  </w:style>
  <w:style w:type="numbering" w:customStyle="1" w:styleId="6113">
    <w:name w:val="ترقيم بحروف بمستويين611"/>
    <w:rsid w:val="00D93098"/>
  </w:style>
  <w:style w:type="numbering" w:customStyle="1" w:styleId="2270">
    <w:name w:val="بلا قائمة227"/>
    <w:next w:val="ab"/>
    <w:uiPriority w:val="99"/>
    <w:semiHidden/>
    <w:unhideWhenUsed/>
    <w:rsid w:val="00D93098"/>
  </w:style>
  <w:style w:type="character" w:customStyle="1" w:styleId="briefcittitle">
    <w:name w:val="briefcittitle"/>
    <w:uiPriority w:val="99"/>
    <w:rsid w:val="00D93098"/>
    <w:rPr>
      <w:rFonts w:cs="Times New Roman"/>
    </w:rPr>
  </w:style>
  <w:style w:type="paragraph" w:customStyle="1" w:styleId="H6">
    <w:name w:val="H6"/>
    <w:uiPriority w:val="99"/>
    <w:rsid w:val="00D93098"/>
    <w:pPr>
      <w:widowControl w:val="0"/>
      <w:autoSpaceDE w:val="0"/>
      <w:autoSpaceDN w:val="0"/>
      <w:adjustRightInd w:val="0"/>
    </w:pPr>
    <w:rPr>
      <w:b/>
      <w:bCs/>
      <w:sz w:val="16"/>
      <w:szCs w:val="16"/>
      <w:lang w:val="en-CA"/>
    </w:rPr>
  </w:style>
  <w:style w:type="character" w:customStyle="1" w:styleId="srchexplword">
    <w:name w:val="srch_expl_word"/>
    <w:rsid w:val="00D93098"/>
    <w:rPr>
      <w:rFonts w:cs="Times New Roman"/>
    </w:rPr>
  </w:style>
  <w:style w:type="character" w:customStyle="1" w:styleId="litefont">
    <w:name w:val="litefont"/>
    <w:uiPriority w:val="99"/>
    <w:rsid w:val="00D93098"/>
    <w:rPr>
      <w:rFonts w:cs="Times New Roman"/>
    </w:rPr>
  </w:style>
  <w:style w:type="character" w:customStyle="1" w:styleId="g082v65p">
    <w:name w:val="g082v65p"/>
    <w:rsid w:val="00D93098"/>
  </w:style>
  <w:style w:type="character" w:customStyle="1" w:styleId="k3pqxi48ws">
    <w:name w:val="k3pqxi48ws"/>
    <w:rsid w:val="00D93098"/>
  </w:style>
  <w:style w:type="numbering" w:customStyle="1" w:styleId="3170">
    <w:name w:val="بلا قائمة317"/>
    <w:next w:val="ab"/>
    <w:uiPriority w:val="99"/>
    <w:semiHidden/>
    <w:unhideWhenUsed/>
    <w:rsid w:val="00D93098"/>
  </w:style>
  <w:style w:type="numbering" w:customStyle="1" w:styleId="4160">
    <w:name w:val="بلا قائمة416"/>
    <w:next w:val="ab"/>
    <w:uiPriority w:val="99"/>
    <w:semiHidden/>
    <w:unhideWhenUsed/>
    <w:rsid w:val="00D93098"/>
  </w:style>
  <w:style w:type="table" w:customStyle="1" w:styleId="542">
    <w:name w:val="شبكة جدول54"/>
    <w:basedOn w:val="aa"/>
    <w:next w:val="af5"/>
    <w:rsid w:val="00D930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0">
    <w:name w:val="بلا قائمة510"/>
    <w:next w:val="ab"/>
    <w:uiPriority w:val="99"/>
    <w:semiHidden/>
    <w:unhideWhenUsed/>
    <w:rsid w:val="00D93098"/>
  </w:style>
  <w:style w:type="numbering" w:customStyle="1" w:styleId="6100">
    <w:name w:val="بلا قائمة610"/>
    <w:next w:val="ab"/>
    <w:uiPriority w:val="99"/>
    <w:semiHidden/>
    <w:unhideWhenUsed/>
    <w:rsid w:val="00D93098"/>
  </w:style>
  <w:style w:type="table" w:customStyle="1" w:styleId="722">
    <w:name w:val="شبكة جدول72"/>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0">
    <w:name w:val="بلا قائمة710"/>
    <w:next w:val="ab"/>
    <w:uiPriority w:val="99"/>
    <w:semiHidden/>
    <w:unhideWhenUsed/>
    <w:rsid w:val="00D93098"/>
  </w:style>
  <w:style w:type="table" w:customStyle="1" w:styleId="817">
    <w:name w:val="شبكة جدول81"/>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7">
    <w:name w:val="شبكة جدول91"/>
    <w:basedOn w:val="aa"/>
    <w:next w:val="af5"/>
    <w:rsid w:val="00D93098"/>
    <w:pPr>
      <w:jc w:val="right"/>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lowtextselection">
    <w:name w:val="allowtextselection"/>
    <w:rsid w:val="00D93098"/>
  </w:style>
  <w:style w:type="character" w:customStyle="1" w:styleId="AL-Mohanad18">
    <w:name w:val="نمط مرجع حاشية سفلية + (العربية وغيرها) AL-Mohanad ‏18 نقطة"/>
    <w:rsid w:val="00D93098"/>
    <w:rPr>
      <w:rFonts w:cs="Simplified Arabic"/>
      <w:sz w:val="36"/>
      <w:szCs w:val="36"/>
      <w:vertAlign w:val="superscript"/>
    </w:rPr>
  </w:style>
  <w:style w:type="character" w:customStyle="1" w:styleId="indexindex-2486">
    <w:name w:val="index index-2486"/>
    <w:basedOn w:val="a9"/>
    <w:rsid w:val="00D93098"/>
  </w:style>
  <w:style w:type="character" w:customStyle="1" w:styleId="indexindex-862">
    <w:name w:val="index index-862"/>
    <w:basedOn w:val="a9"/>
    <w:rsid w:val="00D93098"/>
  </w:style>
  <w:style w:type="character" w:customStyle="1" w:styleId="indexindex-998">
    <w:name w:val="index index-998"/>
    <w:basedOn w:val="a9"/>
    <w:rsid w:val="00D93098"/>
  </w:style>
  <w:style w:type="character" w:customStyle="1" w:styleId="indexindex-1542">
    <w:name w:val="index index-1542"/>
    <w:basedOn w:val="a9"/>
    <w:rsid w:val="00D93098"/>
  </w:style>
  <w:style w:type="character" w:customStyle="1" w:styleId="indexindex-258">
    <w:name w:val="index index-258"/>
    <w:basedOn w:val="a9"/>
    <w:rsid w:val="00D93098"/>
  </w:style>
  <w:style w:type="character" w:customStyle="1" w:styleId="indexindex-1677">
    <w:name w:val="index index-1677"/>
    <w:basedOn w:val="a9"/>
    <w:rsid w:val="00D93098"/>
  </w:style>
  <w:style w:type="character" w:customStyle="1" w:styleId="indexindex-1105">
    <w:name w:val="index index-1105"/>
    <w:basedOn w:val="a9"/>
    <w:rsid w:val="00D93098"/>
  </w:style>
  <w:style w:type="character" w:customStyle="1" w:styleId="indexindex-2249">
    <w:name w:val="index index-2249"/>
    <w:basedOn w:val="a9"/>
    <w:rsid w:val="00D93098"/>
  </w:style>
  <w:style w:type="character" w:customStyle="1" w:styleId="indexindex-2380">
    <w:name w:val="index index-2380"/>
    <w:basedOn w:val="a9"/>
    <w:rsid w:val="00D93098"/>
  </w:style>
  <w:style w:type="character" w:customStyle="1" w:styleId="indexindex-1939">
    <w:name w:val="index index-1939"/>
    <w:basedOn w:val="a9"/>
    <w:rsid w:val="00D93098"/>
  </w:style>
  <w:style w:type="character" w:customStyle="1" w:styleId="indexindex-2161">
    <w:name w:val="index index-2161"/>
    <w:basedOn w:val="a9"/>
    <w:rsid w:val="00D93098"/>
  </w:style>
  <w:style w:type="character" w:customStyle="1" w:styleId="indexindex-1638">
    <w:name w:val="index index-1638"/>
    <w:basedOn w:val="a9"/>
    <w:rsid w:val="00D93098"/>
  </w:style>
  <w:style w:type="character" w:customStyle="1" w:styleId="indexindex-612">
    <w:name w:val="index index-612"/>
    <w:basedOn w:val="a9"/>
    <w:rsid w:val="00D93098"/>
  </w:style>
  <w:style w:type="character" w:customStyle="1" w:styleId="indexindex-1919">
    <w:name w:val="index index-1919"/>
    <w:basedOn w:val="a9"/>
    <w:rsid w:val="00D93098"/>
  </w:style>
  <w:style w:type="character" w:customStyle="1" w:styleId="indexindex-93">
    <w:name w:val="index index-93"/>
    <w:basedOn w:val="a9"/>
    <w:rsid w:val="00D93098"/>
  </w:style>
  <w:style w:type="character" w:customStyle="1" w:styleId="indexindex-2365">
    <w:name w:val="index index-2365"/>
    <w:basedOn w:val="a9"/>
    <w:rsid w:val="00D93098"/>
  </w:style>
  <w:style w:type="character" w:customStyle="1" w:styleId="indexindex-246">
    <w:name w:val="index index-246"/>
    <w:basedOn w:val="a9"/>
    <w:rsid w:val="00D93098"/>
  </w:style>
  <w:style w:type="character" w:customStyle="1" w:styleId="indexindex-916">
    <w:name w:val="index index-916"/>
    <w:basedOn w:val="a9"/>
    <w:rsid w:val="00D93098"/>
  </w:style>
  <w:style w:type="character" w:customStyle="1" w:styleId="indexindex-1462">
    <w:name w:val="index index-1462"/>
    <w:basedOn w:val="a9"/>
    <w:rsid w:val="00D93098"/>
  </w:style>
  <w:style w:type="character" w:customStyle="1" w:styleId="indexindex-937">
    <w:name w:val="index index-937"/>
    <w:basedOn w:val="a9"/>
    <w:rsid w:val="00D93098"/>
  </w:style>
  <w:style w:type="character" w:customStyle="1" w:styleId="indexindex-78">
    <w:name w:val="index index-78"/>
    <w:basedOn w:val="a9"/>
    <w:rsid w:val="00D93098"/>
  </w:style>
  <w:style w:type="paragraph" w:customStyle="1" w:styleId="5f6">
    <w:name w:val="5"/>
    <w:rsid w:val="00D93098"/>
    <w:pPr>
      <w:tabs>
        <w:tab w:val="center" w:pos="4153"/>
        <w:tab w:val="right" w:pos="8306"/>
      </w:tabs>
    </w:pPr>
    <w:rPr>
      <w:sz w:val="24"/>
      <w:szCs w:val="24"/>
    </w:rPr>
  </w:style>
  <w:style w:type="paragraph" w:customStyle="1" w:styleId="CharChar1CharChar">
    <w:name w:val="Char Char1 Char Char"/>
    <w:basedOn w:val="a8"/>
    <w:semiHidden/>
    <w:rsid w:val="00D93098"/>
    <w:pPr>
      <w:widowControl/>
      <w:bidi w:val="0"/>
      <w:adjustRightInd/>
      <w:spacing w:after="160" w:line="240" w:lineRule="exact"/>
      <w:jc w:val="left"/>
      <w:textAlignment w:val="auto"/>
    </w:pPr>
    <w:rPr>
      <w:rFonts w:ascii="Arial" w:hAnsi="Arial"/>
      <w:sz w:val="20"/>
      <w:szCs w:val="20"/>
    </w:rPr>
  </w:style>
  <w:style w:type="numbering" w:styleId="1111110">
    <w:name w:val="Outline List 2"/>
    <w:basedOn w:val="ab"/>
    <w:semiHidden/>
    <w:rsid w:val="00D93098"/>
  </w:style>
  <w:style w:type="numbering" w:styleId="1ai">
    <w:name w:val="Outline List 1"/>
    <w:basedOn w:val="ab"/>
    <w:semiHidden/>
    <w:rsid w:val="00D93098"/>
  </w:style>
  <w:style w:type="character" w:styleId="HTMLCode">
    <w:name w:val="HTML Code"/>
    <w:semiHidden/>
    <w:rsid w:val="00D93098"/>
    <w:rPr>
      <w:rFonts w:ascii="Courier New" w:hAnsi="Courier New" w:cs="Courier New"/>
      <w:sz w:val="20"/>
      <w:szCs w:val="20"/>
    </w:rPr>
  </w:style>
  <w:style w:type="character" w:styleId="HTMLDefinition">
    <w:name w:val="HTML Definition"/>
    <w:rsid w:val="00D93098"/>
    <w:rPr>
      <w:i/>
      <w:iCs/>
    </w:rPr>
  </w:style>
  <w:style w:type="character" w:styleId="HTMLVariable">
    <w:name w:val="HTML Variable"/>
    <w:semiHidden/>
    <w:rsid w:val="00D93098"/>
    <w:rPr>
      <w:i/>
      <w:iCs/>
    </w:rPr>
  </w:style>
  <w:style w:type="table" w:customStyle="1" w:styleId="TableGrid12">
    <w:name w:val="Table Grid12"/>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0">
    <w:name w:val="Text"/>
    <w:aliases w:val="t,text Char,Text Char,t Char Char Char,t Char Char,t Char Char Char1 Char Char Char,t Char Char Char1 Char Char,t Char Char Char...,t Char Char Char Char Char,t Char Char Char... Char Char Char Char,t Char Char Char... Char Char Char"/>
    <w:basedOn w:val="a8"/>
    <w:semiHidden/>
    <w:rsid w:val="00D93098"/>
    <w:pPr>
      <w:widowControl/>
      <w:bidi w:val="0"/>
      <w:adjustRightInd/>
      <w:spacing w:before="240" w:line="280" w:lineRule="atLeast"/>
      <w:ind w:firstLine="360"/>
      <w:textAlignment w:val="auto"/>
    </w:pPr>
    <w:rPr>
      <w:color w:val="000000"/>
    </w:rPr>
  </w:style>
  <w:style w:type="table" w:styleId="2ffe">
    <w:name w:val="Table Columns 2"/>
    <w:basedOn w:val="aa"/>
    <w:semiHidden/>
    <w:rsid w:val="00D93098"/>
    <w:pPr>
      <w:bidi/>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Columns 3"/>
    <w:basedOn w:val="aa"/>
    <w:semiHidden/>
    <w:rsid w:val="00D93098"/>
    <w:pPr>
      <w:bidi/>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6">
    <w:name w:val="Table Columns 4"/>
    <w:basedOn w:val="aa"/>
    <w:semiHidden/>
    <w:rsid w:val="00D93098"/>
    <w:pPr>
      <w:bidi/>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7">
    <w:name w:val="Table Columns 5"/>
    <w:basedOn w:val="aa"/>
    <w:semiHidden/>
    <w:rsid w:val="00D93098"/>
    <w:pPr>
      <w:bidi/>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HTML2">
    <w:name w:val="HTML Typewriter"/>
    <w:semiHidden/>
    <w:rsid w:val="00D93098"/>
    <w:rPr>
      <w:rFonts w:ascii="Courier New" w:hAnsi="Courier New" w:cs="Courier New"/>
      <w:sz w:val="20"/>
      <w:szCs w:val="20"/>
    </w:rPr>
  </w:style>
  <w:style w:type="paragraph" w:styleId="affffffffffffff1">
    <w:name w:val="Date"/>
    <w:basedOn w:val="a8"/>
    <w:next w:val="a8"/>
    <w:link w:val="Charffffff7"/>
    <w:semiHidden/>
    <w:rsid w:val="00D93098"/>
    <w:pPr>
      <w:widowControl/>
      <w:adjustRightInd/>
      <w:spacing w:line="240" w:lineRule="auto"/>
      <w:jc w:val="left"/>
      <w:textAlignment w:val="auto"/>
    </w:pPr>
  </w:style>
  <w:style w:type="character" w:customStyle="1" w:styleId="Charffffff7">
    <w:name w:val="تاريخ Char"/>
    <w:basedOn w:val="a9"/>
    <w:link w:val="affffffffffffff1"/>
    <w:semiHidden/>
    <w:rsid w:val="00D93098"/>
    <w:rPr>
      <w:sz w:val="24"/>
      <w:szCs w:val="24"/>
    </w:rPr>
  </w:style>
  <w:style w:type="paragraph" w:styleId="affffffffffffff2">
    <w:name w:val="Salutation"/>
    <w:basedOn w:val="a8"/>
    <w:next w:val="a8"/>
    <w:link w:val="Charffffff8"/>
    <w:semiHidden/>
    <w:rsid w:val="00D93098"/>
    <w:pPr>
      <w:widowControl/>
      <w:adjustRightInd/>
      <w:spacing w:line="240" w:lineRule="auto"/>
      <w:jc w:val="left"/>
      <w:textAlignment w:val="auto"/>
    </w:pPr>
  </w:style>
  <w:style w:type="character" w:customStyle="1" w:styleId="Charffffff8">
    <w:name w:val="تحية Char"/>
    <w:basedOn w:val="a9"/>
    <w:link w:val="affffffffffffff2"/>
    <w:semiHidden/>
    <w:rsid w:val="00D93098"/>
    <w:rPr>
      <w:sz w:val="24"/>
      <w:szCs w:val="24"/>
    </w:rPr>
  </w:style>
  <w:style w:type="character" w:styleId="HTML3">
    <w:name w:val="HTML Acronym"/>
    <w:basedOn w:val="a9"/>
    <w:semiHidden/>
    <w:rsid w:val="00D93098"/>
  </w:style>
  <w:style w:type="paragraph" w:styleId="affffffffffffff3">
    <w:name w:val="Signature"/>
    <w:basedOn w:val="a8"/>
    <w:link w:val="Charffffff9"/>
    <w:semiHidden/>
    <w:rsid w:val="00D93098"/>
    <w:pPr>
      <w:widowControl/>
      <w:adjustRightInd/>
      <w:spacing w:line="240" w:lineRule="auto"/>
      <w:ind w:left="4252"/>
      <w:jc w:val="left"/>
      <w:textAlignment w:val="auto"/>
    </w:pPr>
  </w:style>
  <w:style w:type="character" w:customStyle="1" w:styleId="Charffffff9">
    <w:name w:val="توقيع Char"/>
    <w:basedOn w:val="a9"/>
    <w:link w:val="affffffffffffff3"/>
    <w:semiHidden/>
    <w:rsid w:val="00D93098"/>
    <w:rPr>
      <w:sz w:val="24"/>
      <w:szCs w:val="24"/>
    </w:rPr>
  </w:style>
  <w:style w:type="paragraph" w:styleId="affffffffffffff4">
    <w:name w:val="E-mail Signature"/>
    <w:basedOn w:val="a8"/>
    <w:link w:val="Charffffffa"/>
    <w:semiHidden/>
    <w:rsid w:val="00D93098"/>
    <w:pPr>
      <w:widowControl/>
      <w:adjustRightInd/>
      <w:spacing w:line="240" w:lineRule="auto"/>
      <w:jc w:val="left"/>
      <w:textAlignment w:val="auto"/>
    </w:pPr>
  </w:style>
  <w:style w:type="character" w:customStyle="1" w:styleId="Charffffffa">
    <w:name w:val="توقيع البريد الإلكتروني Char"/>
    <w:basedOn w:val="a9"/>
    <w:link w:val="affffffffffffff4"/>
    <w:semiHidden/>
    <w:rsid w:val="00D93098"/>
    <w:rPr>
      <w:sz w:val="24"/>
      <w:szCs w:val="24"/>
    </w:rPr>
  </w:style>
  <w:style w:type="table" w:customStyle="1" w:styleId="3ff">
    <w:name w:val="جدول أنيق3"/>
    <w:basedOn w:val="aa"/>
    <w:next w:val="afffffff3"/>
    <w:semiHidden/>
    <w:rsid w:val="00D93098"/>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ff4">
    <w:name w:val="Table 3D effects 1"/>
    <w:basedOn w:val="aa"/>
    <w:semiHidden/>
    <w:rsid w:val="00D93098"/>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
    <w:name w:val="Table 3D effects 2"/>
    <w:basedOn w:val="aa"/>
    <w:semiHidden/>
    <w:rsid w:val="00D93098"/>
    <w:pPr>
      <w:bidi/>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3D effects 3"/>
    <w:basedOn w:val="aa"/>
    <w:semiHidden/>
    <w:rsid w:val="00D93098"/>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0">
    <w:name w:val="Table Simple 2"/>
    <w:basedOn w:val="aa"/>
    <w:semiHidden/>
    <w:rsid w:val="00D93098"/>
    <w:pPr>
      <w:bidi/>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1">
    <w:name w:val="Table Simple 3"/>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5">
    <w:name w:val="Table Subtle 1"/>
    <w:basedOn w:val="aa"/>
    <w:semiHidden/>
    <w:rsid w:val="00D93098"/>
    <w:pPr>
      <w:bidi/>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1">
    <w:name w:val="Table Subtle 2"/>
    <w:basedOn w:val="aa"/>
    <w:semiHidden/>
    <w:rsid w:val="00D93098"/>
    <w:pPr>
      <w:bidi/>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2">
    <w:name w:val="جدول عالي الجودة2"/>
    <w:basedOn w:val="aa"/>
    <w:next w:val="afffffff7"/>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2fff3">
    <w:name w:val="Table Classic 2"/>
    <w:basedOn w:val="aa"/>
    <w:semiHidden/>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2">
    <w:name w:val="Table Classic 3"/>
    <w:basedOn w:val="aa"/>
    <w:semiHidden/>
    <w:rsid w:val="00D93098"/>
    <w:pPr>
      <w:bidi/>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7">
    <w:name w:val="Table Classic 4"/>
    <w:basedOn w:val="aa"/>
    <w:semiHidden/>
    <w:rsid w:val="00D93098"/>
    <w:pPr>
      <w:bidi/>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ffffffffff5">
    <w:name w:val="Table Contemporary"/>
    <w:basedOn w:val="aa"/>
    <w:semiHidden/>
    <w:rsid w:val="00D93098"/>
    <w:pPr>
      <w:bidi/>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ff6">
    <w:name w:val="Table Colorful 1"/>
    <w:basedOn w:val="aa"/>
    <w:semiHidden/>
    <w:rsid w:val="00D93098"/>
    <w:pPr>
      <w:bidi/>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4">
    <w:name w:val="Table Colorful 2"/>
    <w:basedOn w:val="aa"/>
    <w:semiHidden/>
    <w:rsid w:val="00D93098"/>
    <w:pPr>
      <w:bidi/>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3">
    <w:name w:val="Table Colorful 3"/>
    <w:basedOn w:val="aa"/>
    <w:semiHidden/>
    <w:rsid w:val="00D93098"/>
    <w:pPr>
      <w:bidi/>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7">
    <w:name w:val="Table Web 1"/>
    <w:basedOn w:val="aa"/>
    <w:semiHidden/>
    <w:rsid w:val="00D93098"/>
    <w:pPr>
      <w:bidi/>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c">
    <w:name w:val="جدول ويب 22"/>
    <w:basedOn w:val="aa"/>
    <w:next w:val="2f4"/>
    <w:semiHidden/>
    <w:rsid w:val="00D93098"/>
    <w:pPr>
      <w:bidi/>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f4">
    <w:name w:val="Table Web 3"/>
    <w:basedOn w:val="aa"/>
    <w:rsid w:val="00D93098"/>
    <w:pPr>
      <w:bidi/>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fffffff6">
    <w:name w:val="Message Header"/>
    <w:basedOn w:val="a8"/>
    <w:link w:val="Charffffffb"/>
    <w:semiHidden/>
    <w:rsid w:val="00D93098"/>
    <w:pPr>
      <w:widowControl/>
      <w:pBdr>
        <w:top w:val="single" w:sz="6" w:space="1" w:color="auto"/>
        <w:left w:val="single" w:sz="6" w:space="1" w:color="auto"/>
        <w:bottom w:val="single" w:sz="6" w:space="1" w:color="auto"/>
        <w:right w:val="single" w:sz="6" w:space="1" w:color="auto"/>
      </w:pBdr>
      <w:shd w:val="pct20" w:color="auto" w:fill="auto"/>
      <w:adjustRightInd/>
      <w:spacing w:line="240" w:lineRule="auto"/>
      <w:ind w:left="1134" w:hanging="1134"/>
      <w:jc w:val="left"/>
      <w:textAlignment w:val="auto"/>
    </w:pPr>
    <w:rPr>
      <w:rFonts w:ascii="Arial" w:hAnsi="Arial" w:cs="Arial"/>
    </w:rPr>
  </w:style>
  <w:style w:type="character" w:customStyle="1" w:styleId="Charffffffb">
    <w:name w:val="رأس رسالة Char"/>
    <w:basedOn w:val="a9"/>
    <w:link w:val="affffffffffffff6"/>
    <w:semiHidden/>
    <w:rsid w:val="00D93098"/>
    <w:rPr>
      <w:rFonts w:ascii="Arial" w:hAnsi="Arial" w:cs="Arial"/>
      <w:sz w:val="24"/>
      <w:szCs w:val="24"/>
      <w:shd w:val="pct20" w:color="auto" w:fill="auto"/>
    </w:rPr>
  </w:style>
  <w:style w:type="table" w:styleId="affffffffffffff7">
    <w:name w:val="Table Theme"/>
    <w:basedOn w:val="aa"/>
    <w:rsid w:val="00D9309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8">
    <w:name w:val="Table Grid 1"/>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5">
    <w:name w:val="Table Grid 2"/>
    <w:basedOn w:val="aa"/>
    <w:semiHidden/>
    <w:rsid w:val="00D93098"/>
    <w:pPr>
      <w:bidi/>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a"/>
    <w:semiHidden/>
    <w:rsid w:val="00D93098"/>
    <w:pPr>
      <w:bidi/>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8">
    <w:name w:val="Table Grid 4"/>
    <w:basedOn w:val="aa"/>
    <w:semiHidden/>
    <w:rsid w:val="00D93098"/>
    <w:pPr>
      <w:bidi/>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8">
    <w:name w:val="Table Grid 5"/>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0">
    <w:name w:val="Table Grid 6"/>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9">
    <w:name w:val="شبكة جدول 71"/>
    <w:basedOn w:val="aa"/>
    <w:next w:val="7a"/>
    <w:semiHidden/>
    <w:rsid w:val="00D93098"/>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d">
    <w:name w:val="Table Grid 8"/>
    <w:basedOn w:val="aa"/>
    <w:semiHidden/>
    <w:rsid w:val="00D93098"/>
    <w:pPr>
      <w:bidi/>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ffff9">
    <w:name w:val="عنوان جانبي يمين (1)"/>
    <w:basedOn w:val="a8"/>
    <w:semiHidden/>
    <w:rsid w:val="00D93098"/>
    <w:pPr>
      <w:widowControl/>
      <w:adjustRightInd/>
      <w:spacing w:after="240" w:line="440" w:lineRule="exact"/>
      <w:jc w:val="lowKashida"/>
      <w:textAlignment w:val="auto"/>
    </w:pPr>
    <w:rPr>
      <w:rFonts w:cs="Akhbar MT"/>
      <w:b/>
      <w:bCs/>
      <w:sz w:val="36"/>
      <w:szCs w:val="36"/>
    </w:rPr>
  </w:style>
  <w:style w:type="paragraph" w:styleId="affffffffffffff8">
    <w:name w:val="envelope address"/>
    <w:basedOn w:val="a8"/>
    <w:semiHidden/>
    <w:rsid w:val="00D93098"/>
    <w:pPr>
      <w:framePr w:w="7920" w:h="1980" w:hRule="exact" w:hSpace="180" w:wrap="auto" w:hAnchor="page" w:xAlign="center" w:yAlign="bottom"/>
      <w:widowControl/>
      <w:adjustRightInd/>
      <w:spacing w:line="240" w:lineRule="auto"/>
      <w:ind w:left="2880"/>
      <w:jc w:val="left"/>
      <w:textAlignment w:val="auto"/>
    </w:pPr>
    <w:rPr>
      <w:rFonts w:ascii="Arial" w:hAnsi="Arial" w:cs="Arial"/>
    </w:rPr>
  </w:style>
  <w:style w:type="paragraph" w:styleId="affffffffffffff9">
    <w:name w:val="Note Heading"/>
    <w:basedOn w:val="a8"/>
    <w:next w:val="a8"/>
    <w:link w:val="Charffffffc"/>
    <w:semiHidden/>
    <w:rsid w:val="00D93098"/>
    <w:pPr>
      <w:widowControl/>
      <w:adjustRightInd/>
      <w:spacing w:line="240" w:lineRule="auto"/>
      <w:jc w:val="left"/>
      <w:textAlignment w:val="auto"/>
    </w:pPr>
  </w:style>
  <w:style w:type="character" w:customStyle="1" w:styleId="Charffffffc">
    <w:name w:val="عنوان ملاحظة Char"/>
    <w:basedOn w:val="a9"/>
    <w:link w:val="affffffffffffff9"/>
    <w:semiHidden/>
    <w:rsid w:val="00D93098"/>
    <w:rPr>
      <w:sz w:val="24"/>
      <w:szCs w:val="24"/>
    </w:rPr>
  </w:style>
  <w:style w:type="paragraph" w:styleId="3ff6">
    <w:name w:val="List 3"/>
    <w:basedOn w:val="a8"/>
    <w:semiHidden/>
    <w:rsid w:val="00D93098"/>
    <w:pPr>
      <w:widowControl/>
      <w:adjustRightInd/>
      <w:spacing w:line="240" w:lineRule="auto"/>
      <w:ind w:left="849" w:hanging="283"/>
      <w:jc w:val="left"/>
      <w:textAlignment w:val="auto"/>
    </w:pPr>
  </w:style>
  <w:style w:type="paragraph" w:styleId="4f9">
    <w:name w:val="List 4"/>
    <w:basedOn w:val="a8"/>
    <w:semiHidden/>
    <w:rsid w:val="00D93098"/>
    <w:pPr>
      <w:widowControl/>
      <w:adjustRightInd/>
      <w:spacing w:line="240" w:lineRule="auto"/>
      <w:ind w:left="1132" w:hanging="283"/>
      <w:jc w:val="left"/>
      <w:textAlignment w:val="auto"/>
    </w:pPr>
  </w:style>
  <w:style w:type="paragraph" w:styleId="5f9">
    <w:name w:val="List 5"/>
    <w:basedOn w:val="a8"/>
    <w:semiHidden/>
    <w:rsid w:val="00D93098"/>
    <w:pPr>
      <w:widowControl/>
      <w:adjustRightInd/>
      <w:spacing w:line="240" w:lineRule="auto"/>
      <w:ind w:left="1415" w:hanging="283"/>
      <w:jc w:val="left"/>
      <w:textAlignment w:val="auto"/>
    </w:pPr>
  </w:style>
  <w:style w:type="table" w:styleId="1ffffa">
    <w:name w:val="Table List 1"/>
    <w:basedOn w:val="aa"/>
    <w:semiHidden/>
    <w:rsid w:val="00D93098"/>
    <w:pPr>
      <w:bidi/>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6">
    <w:name w:val="Table List 2"/>
    <w:basedOn w:val="aa"/>
    <w:semiHidden/>
    <w:rsid w:val="00D93098"/>
    <w:pPr>
      <w:bidi/>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a">
    <w:name w:val="Table List 5"/>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f1">
    <w:name w:val="Table List 6"/>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f">
    <w:name w:val="Table List 7"/>
    <w:basedOn w:val="aa"/>
    <w:semiHidden/>
    <w:rsid w:val="00D93098"/>
    <w:pPr>
      <w:bidi/>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e">
    <w:name w:val="Table List 8"/>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3">
    <w:name w:val="List Number 3"/>
    <w:basedOn w:val="a8"/>
    <w:semiHidden/>
    <w:rsid w:val="00D93098"/>
    <w:pPr>
      <w:widowControl/>
      <w:numPr>
        <w:numId w:val="34"/>
      </w:numPr>
      <w:adjustRightInd/>
      <w:spacing w:line="240" w:lineRule="auto"/>
      <w:jc w:val="left"/>
      <w:textAlignment w:val="auto"/>
    </w:pPr>
  </w:style>
  <w:style w:type="paragraph" w:styleId="4">
    <w:name w:val="List Number 4"/>
    <w:basedOn w:val="a8"/>
    <w:semiHidden/>
    <w:rsid w:val="00D93098"/>
    <w:pPr>
      <w:widowControl/>
      <w:numPr>
        <w:numId w:val="35"/>
      </w:numPr>
      <w:adjustRightInd/>
      <w:spacing w:line="240" w:lineRule="auto"/>
      <w:jc w:val="left"/>
      <w:textAlignment w:val="auto"/>
    </w:pPr>
  </w:style>
  <w:style w:type="paragraph" w:styleId="5">
    <w:name w:val="List Number 5"/>
    <w:basedOn w:val="a8"/>
    <w:semiHidden/>
    <w:rsid w:val="00D93098"/>
    <w:pPr>
      <w:widowControl/>
      <w:numPr>
        <w:numId w:val="36"/>
      </w:numPr>
      <w:adjustRightInd/>
      <w:spacing w:line="240" w:lineRule="auto"/>
      <w:jc w:val="left"/>
      <w:textAlignment w:val="auto"/>
    </w:pPr>
  </w:style>
  <w:style w:type="paragraph" w:styleId="4fa">
    <w:name w:val="List Continue 4"/>
    <w:basedOn w:val="a8"/>
    <w:rsid w:val="00D93098"/>
    <w:pPr>
      <w:widowControl/>
      <w:adjustRightInd/>
      <w:spacing w:after="120" w:line="240" w:lineRule="auto"/>
      <w:ind w:left="1132"/>
      <w:jc w:val="left"/>
      <w:textAlignment w:val="auto"/>
    </w:pPr>
  </w:style>
  <w:style w:type="paragraph" w:styleId="40">
    <w:name w:val="List Bullet 4"/>
    <w:basedOn w:val="a8"/>
    <w:semiHidden/>
    <w:rsid w:val="00D93098"/>
    <w:pPr>
      <w:widowControl/>
      <w:numPr>
        <w:numId w:val="37"/>
      </w:numPr>
      <w:adjustRightInd/>
      <w:spacing w:line="240" w:lineRule="auto"/>
      <w:jc w:val="left"/>
      <w:textAlignment w:val="auto"/>
    </w:pPr>
  </w:style>
  <w:style w:type="paragraph" w:styleId="50">
    <w:name w:val="List Bullet 5"/>
    <w:basedOn w:val="a8"/>
    <w:semiHidden/>
    <w:rsid w:val="00D93098"/>
    <w:pPr>
      <w:widowControl/>
      <w:numPr>
        <w:numId w:val="38"/>
      </w:numPr>
      <w:adjustRightInd/>
      <w:spacing w:line="240" w:lineRule="auto"/>
      <w:jc w:val="left"/>
      <w:textAlignment w:val="auto"/>
    </w:pPr>
  </w:style>
  <w:style w:type="character" w:styleId="HTML4">
    <w:name w:val="HTML Keyboard"/>
    <w:semiHidden/>
    <w:rsid w:val="00D93098"/>
    <w:rPr>
      <w:rFonts w:ascii="Courier New" w:hAnsi="Courier New" w:cs="Courier New"/>
      <w:sz w:val="20"/>
      <w:szCs w:val="20"/>
    </w:rPr>
  </w:style>
  <w:style w:type="paragraph" w:styleId="affffffffffffffa">
    <w:name w:val="envelope return"/>
    <w:basedOn w:val="a8"/>
    <w:semiHidden/>
    <w:rsid w:val="00D93098"/>
    <w:pPr>
      <w:widowControl/>
      <w:adjustRightInd/>
      <w:spacing w:line="240" w:lineRule="auto"/>
      <w:jc w:val="left"/>
      <w:textAlignment w:val="auto"/>
    </w:pPr>
    <w:rPr>
      <w:rFonts w:ascii="Arial" w:hAnsi="Arial" w:cs="Arial"/>
      <w:sz w:val="20"/>
      <w:szCs w:val="20"/>
    </w:rPr>
  </w:style>
  <w:style w:type="numbering" w:styleId="affffffffffffffb">
    <w:name w:val="Outline List 3"/>
    <w:basedOn w:val="ab"/>
    <w:semiHidden/>
    <w:rsid w:val="00D93098"/>
  </w:style>
  <w:style w:type="paragraph" w:styleId="2fff7">
    <w:name w:val="Body Text First Indent 2"/>
    <w:basedOn w:val="afffa"/>
    <w:link w:val="2Charb"/>
    <w:rsid w:val="00D93098"/>
    <w:pPr>
      <w:spacing w:before="0"/>
      <w:ind w:left="283" w:firstLine="210"/>
      <w:jc w:val="left"/>
    </w:pPr>
    <w:rPr>
      <w:sz w:val="24"/>
      <w:szCs w:val="24"/>
      <w:lang w:val="en-US" w:eastAsia="en-US"/>
    </w:rPr>
  </w:style>
  <w:style w:type="character" w:customStyle="1" w:styleId="2Charb">
    <w:name w:val="نص أساسي بمسافة بادئة للسطر الأول 2 Char"/>
    <w:basedOn w:val="Charf4"/>
    <w:link w:val="2fff7"/>
    <w:rsid w:val="00D93098"/>
    <w:rPr>
      <w:sz w:val="24"/>
      <w:szCs w:val="24"/>
      <w:lang w:val="x-none" w:eastAsia="x-none"/>
    </w:rPr>
  </w:style>
  <w:style w:type="character" w:styleId="HTML5">
    <w:name w:val="HTML Sample"/>
    <w:semiHidden/>
    <w:rsid w:val="00D93098"/>
    <w:rPr>
      <w:rFonts w:ascii="Courier New" w:hAnsi="Courier New" w:cs="Courier New"/>
    </w:rPr>
  </w:style>
  <w:style w:type="paragraph" w:customStyle="1" w:styleId="Char1f4">
    <w:name w:val="Char1"/>
    <w:basedOn w:val="a8"/>
    <w:autoRedefine/>
    <w:semiHidden/>
    <w:rsid w:val="00D93098"/>
    <w:pPr>
      <w:widowControl/>
      <w:adjustRightInd/>
      <w:spacing w:after="160" w:line="240" w:lineRule="exact"/>
      <w:jc w:val="center"/>
      <w:textAlignment w:val="auto"/>
    </w:pPr>
    <w:rPr>
      <w:rFonts w:ascii="Arial" w:hAnsi="Arial" w:cs="AL-Mohanad"/>
      <w:b/>
      <w:bCs/>
    </w:rPr>
  </w:style>
  <w:style w:type="paragraph" w:customStyle="1" w:styleId="CharChar1CharChar1">
    <w:name w:val="Char Char1 Char Char1"/>
    <w:basedOn w:val="a8"/>
    <w:semiHidden/>
    <w:rsid w:val="00D93098"/>
    <w:pPr>
      <w:widowControl/>
      <w:bidi w:val="0"/>
      <w:adjustRightInd/>
      <w:spacing w:after="160" w:line="240" w:lineRule="exact"/>
      <w:jc w:val="left"/>
      <w:textAlignment w:val="auto"/>
    </w:pPr>
    <w:rPr>
      <w:rFonts w:ascii="Arial" w:hAnsi="Arial"/>
      <w:sz w:val="20"/>
      <w:szCs w:val="20"/>
    </w:rPr>
  </w:style>
  <w:style w:type="character" w:customStyle="1" w:styleId="BodyTextFirstIndent2Char">
    <w:name w:val="Body Text First Indent 2 Char"/>
    <w:basedOn w:val="BodyTextIndentChar"/>
    <w:locked/>
    <w:rsid w:val="00D93098"/>
    <w:rPr>
      <w:rFonts w:ascii="Calibri" w:hAnsi="Calibri" w:cs="Arial"/>
      <w:sz w:val="22"/>
      <w:szCs w:val="22"/>
      <w:lang w:val="en-US" w:eastAsia="en-US" w:bidi="ar-SA"/>
    </w:rPr>
  </w:style>
  <w:style w:type="paragraph" w:customStyle="1" w:styleId="UU0">
    <w:name w:val="&lt;UU+&gt;"/>
    <w:basedOn w:val="UA"/>
    <w:next w:val="UA"/>
    <w:rsid w:val="00D93098"/>
    <w:pPr>
      <w:keepNext/>
      <w:keepLines/>
      <w:spacing w:after="0"/>
      <w:ind w:firstLine="0"/>
      <w:jc w:val="center"/>
    </w:pPr>
    <w:rPr>
      <w:rFonts w:cs="PT Bold Heading"/>
      <w:b/>
      <w:bCs/>
      <w:sz w:val="36"/>
      <w:szCs w:val="36"/>
    </w:rPr>
  </w:style>
  <w:style w:type="paragraph" w:customStyle="1" w:styleId="UA1">
    <w:name w:val="&lt;UA1+&gt;"/>
    <w:basedOn w:val="a8"/>
    <w:next w:val="UA"/>
    <w:rsid w:val="00D93098"/>
    <w:pPr>
      <w:keepNext/>
      <w:adjustRightInd/>
      <w:spacing w:line="240" w:lineRule="auto"/>
      <w:textAlignment w:val="auto"/>
    </w:pPr>
    <w:rPr>
      <w:rFonts w:cs="Simplified Arabic"/>
      <w:b/>
      <w:bCs/>
      <w:color w:val="000000"/>
      <w:sz w:val="32"/>
      <w:szCs w:val="34"/>
    </w:rPr>
  </w:style>
  <w:style w:type="paragraph" w:customStyle="1" w:styleId="HA">
    <w:name w:val="&lt;HA+&gt;"/>
    <w:basedOn w:val="UA"/>
    <w:next w:val="UA"/>
    <w:rsid w:val="00D93098"/>
    <w:pPr>
      <w:spacing w:after="0"/>
      <w:ind w:right="113" w:firstLine="0"/>
    </w:pPr>
    <w:rPr>
      <w:rFonts w:eastAsia="Batang"/>
      <w:color w:val="auto"/>
      <w:szCs w:val="32"/>
    </w:rPr>
  </w:style>
  <w:style w:type="paragraph" w:customStyle="1" w:styleId="HA1">
    <w:name w:val="&lt;HA1+&gt;"/>
    <w:basedOn w:val="HA"/>
    <w:next w:val="UA"/>
    <w:rsid w:val="00D93098"/>
    <w:pPr>
      <w:ind w:left="113" w:right="0"/>
    </w:pPr>
  </w:style>
  <w:style w:type="paragraph" w:customStyle="1" w:styleId="HA2">
    <w:name w:val="&lt;HA2+&gt;"/>
    <w:basedOn w:val="HA"/>
    <w:next w:val="UA"/>
    <w:rsid w:val="00D93098"/>
  </w:style>
  <w:style w:type="paragraph" w:customStyle="1" w:styleId="C">
    <w:name w:val="&lt;C+&gt;"/>
    <w:basedOn w:val="UC"/>
    <w:next w:val="UC"/>
    <w:link w:val="CChar"/>
    <w:rsid w:val="00D93098"/>
    <w:pPr>
      <w:overflowPunct w:val="0"/>
      <w:autoSpaceDE w:val="0"/>
      <w:autoSpaceDN w:val="0"/>
      <w:adjustRightInd w:val="0"/>
      <w:ind w:firstLine="0"/>
      <w:textAlignment w:val="baseline"/>
    </w:pPr>
  </w:style>
  <w:style w:type="paragraph" w:customStyle="1" w:styleId="HC">
    <w:name w:val="&lt;HC+&gt;"/>
    <w:basedOn w:val="UC"/>
    <w:next w:val="C"/>
    <w:rsid w:val="00D93098"/>
    <w:pPr>
      <w:overflowPunct w:val="0"/>
      <w:autoSpaceDE w:val="0"/>
      <w:autoSpaceDN w:val="0"/>
      <w:adjustRightInd w:val="0"/>
      <w:ind w:left="0" w:right="113" w:firstLine="0"/>
      <w:textAlignment w:val="baseline"/>
    </w:pPr>
    <w:rPr>
      <w:color w:val="auto"/>
      <w:szCs w:val="32"/>
    </w:rPr>
  </w:style>
  <w:style w:type="paragraph" w:customStyle="1" w:styleId="HC1">
    <w:name w:val="&lt;HC1+&gt;"/>
    <w:basedOn w:val="HC"/>
    <w:next w:val="C"/>
    <w:rsid w:val="00D93098"/>
    <w:pPr>
      <w:ind w:left="113" w:right="0"/>
    </w:pPr>
  </w:style>
  <w:style w:type="paragraph" w:customStyle="1" w:styleId="HC2">
    <w:name w:val="&lt;HC2+&gt;"/>
    <w:basedOn w:val="HC"/>
    <w:next w:val="C"/>
    <w:rsid w:val="00D93098"/>
    <w:pPr>
      <w:ind w:left="113" w:right="0"/>
    </w:pPr>
  </w:style>
  <w:style w:type="paragraph" w:customStyle="1" w:styleId="MM">
    <w:name w:val="&lt;MM+&gt;"/>
    <w:basedOn w:val="HA"/>
    <w:next w:val="UA"/>
    <w:rsid w:val="00D93098"/>
  </w:style>
  <w:style w:type="paragraph" w:customStyle="1" w:styleId="MMC">
    <w:name w:val="&lt;MMC+&gt;"/>
    <w:basedOn w:val="HC"/>
    <w:next w:val="C"/>
    <w:rsid w:val="00D93098"/>
  </w:style>
  <w:style w:type="paragraph" w:customStyle="1" w:styleId="UA2">
    <w:name w:val="&lt;+UA2&gt;"/>
    <w:basedOn w:val="UA1"/>
    <w:next w:val="UA"/>
    <w:rsid w:val="00D93098"/>
    <w:pPr>
      <w:jc w:val="lowKashida"/>
    </w:pPr>
  </w:style>
  <w:style w:type="character" w:customStyle="1" w:styleId="CChar">
    <w:name w:val="&lt;C+&gt; Char"/>
    <w:link w:val="C"/>
    <w:rsid w:val="00D93098"/>
    <w:rPr>
      <w:rFonts w:eastAsia="Batang" w:cs="Simplified Arabic"/>
      <w:color w:val="000000"/>
      <w:sz w:val="28"/>
      <w:szCs w:val="28"/>
    </w:rPr>
  </w:style>
  <w:style w:type="paragraph" w:customStyle="1" w:styleId="UA3">
    <w:name w:val="&lt;UA3+&gt;"/>
    <w:basedOn w:val="UA"/>
    <w:next w:val="UA"/>
    <w:rsid w:val="00D93098"/>
    <w:pPr>
      <w:widowControl w:val="0"/>
      <w:spacing w:line="560" w:lineRule="exact"/>
    </w:pPr>
    <w:rPr>
      <w:sz w:val="34"/>
    </w:rPr>
  </w:style>
  <w:style w:type="paragraph" w:customStyle="1" w:styleId="C0">
    <w:name w:val="نمط &lt;C+&gt; + أسود تباعد الأسطر:  مفرد"/>
    <w:basedOn w:val="C"/>
    <w:rsid w:val="00D93098"/>
    <w:pPr>
      <w:overflowPunct/>
      <w:autoSpaceDE/>
      <w:autoSpaceDN/>
      <w:adjustRightInd/>
      <w:ind w:firstLine="397"/>
      <w:textAlignment w:val="auto"/>
    </w:pPr>
    <w:rPr>
      <w:rFonts w:ascii="Times New (W1)" w:eastAsia="Times New Roman" w:hAnsi="Times New (W1)"/>
      <w:sz w:val="24"/>
    </w:rPr>
  </w:style>
  <w:style w:type="character" w:customStyle="1" w:styleId="UAChar">
    <w:name w:val="&lt;UA+&gt; Char"/>
    <w:link w:val="UA"/>
    <w:rsid w:val="00D93098"/>
    <w:rPr>
      <w:rFonts w:cs="Simplified Arabic"/>
      <w:color w:val="000000"/>
      <w:sz w:val="32"/>
      <w:szCs w:val="34"/>
    </w:rPr>
  </w:style>
  <w:style w:type="table" w:styleId="affffffffffffffc">
    <w:name w:val="Light Grid"/>
    <w:basedOn w:val="aa"/>
    <w:uiPriority w:val="62"/>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2-5">
    <w:name w:val="Medium Shading 2 Accent 5"/>
    <w:basedOn w:val="aa"/>
    <w:uiPriority w:val="64"/>
    <w:rsid w:val="00D93098"/>
    <w:rPr>
      <w:rFonts w:asciiTheme="minorHAnsi"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ff7">
    <w:name w:val="Medium Grid 3"/>
    <w:basedOn w:val="aa"/>
    <w:uiPriority w:val="69"/>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2fff8">
    <w:name w:val="Medium Grid 2"/>
    <w:basedOn w:val="aa"/>
    <w:uiPriority w:val="68"/>
    <w:rsid w:val="00D93098"/>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6">
    <w:name w:val="Medium Grid 1 Accent 6"/>
    <w:basedOn w:val="aa"/>
    <w:uiPriority w:val="67"/>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BodyText21">
    <w:name w:val="Body Text 21"/>
    <w:basedOn w:val="a8"/>
    <w:rsid w:val="00D93098"/>
    <w:pPr>
      <w:adjustRightInd/>
      <w:spacing w:line="240" w:lineRule="auto"/>
      <w:jc w:val="lowKashida"/>
      <w:textAlignment w:val="auto"/>
    </w:pPr>
    <w:rPr>
      <w:rFonts w:cs="Traditional Arabic"/>
      <w:sz w:val="20"/>
      <w:szCs w:val="34"/>
      <w:lang w:eastAsia="ar-SA"/>
    </w:rPr>
  </w:style>
  <w:style w:type="paragraph" w:customStyle="1" w:styleId="affffffffffffffd">
    <w:name w:val="اي"/>
    <w:rsid w:val="00D93098"/>
    <w:rPr>
      <w:rFonts w:cs="Traditional Arabic"/>
      <w:lang w:eastAsia="ar-SA"/>
    </w:rPr>
  </w:style>
  <w:style w:type="paragraph" w:customStyle="1" w:styleId="affffffffffffffe">
    <w:name w:val="غلى"/>
    <w:rsid w:val="00D93098"/>
    <w:rPr>
      <w:rFonts w:cs="Traditional Arabic"/>
      <w:lang w:eastAsia="ar-SA"/>
    </w:rPr>
  </w:style>
  <w:style w:type="paragraph" w:customStyle="1" w:styleId="afffffffffffffff">
    <w:name w:val="غن"/>
    <w:rsid w:val="00D93098"/>
    <w:rPr>
      <w:rFonts w:cs="Traditional Arabic"/>
      <w:lang w:eastAsia="ar-SA"/>
    </w:rPr>
  </w:style>
  <w:style w:type="paragraph" w:customStyle="1" w:styleId="afffffffffffffff0">
    <w:name w:val="غذا"/>
    <w:rsid w:val="00D93098"/>
    <w:rPr>
      <w:rFonts w:cs="Traditional Arabic"/>
      <w:lang w:eastAsia="ar-SA"/>
    </w:rPr>
  </w:style>
  <w:style w:type="paragraph" w:customStyle="1" w:styleId="afffffffffffffff1">
    <w:name w:val="مغ"/>
    <w:rsid w:val="00D93098"/>
    <w:rPr>
      <w:rFonts w:cs="Traditional Arabic"/>
      <w:lang w:eastAsia="ar-SA"/>
    </w:rPr>
  </w:style>
  <w:style w:type="paragraph" w:customStyle="1" w:styleId="afffffffffffffff2">
    <w:name w:val="صل"/>
    <w:rsid w:val="00D93098"/>
    <w:pPr>
      <w:bidi/>
    </w:pPr>
    <w:rPr>
      <w:rFonts w:cs="Traditional Arabic"/>
      <w:lang w:eastAsia="ar-SA"/>
    </w:rPr>
  </w:style>
  <w:style w:type="paragraph" w:customStyle="1" w:styleId="afffffffffffffff3">
    <w:name w:val="علسم"/>
    <w:rsid w:val="00D93098"/>
    <w:pPr>
      <w:bidi/>
    </w:pPr>
    <w:rPr>
      <w:rFonts w:cs="Traditional Arabic"/>
      <w:lang w:eastAsia="ar-SA"/>
    </w:rPr>
  </w:style>
  <w:style w:type="paragraph" w:customStyle="1" w:styleId="afffffffffffffff4">
    <w:name w:val="رض"/>
    <w:rsid w:val="00D93098"/>
    <w:pPr>
      <w:bidi/>
    </w:pPr>
    <w:rPr>
      <w:rFonts w:cs="Traditional Arabic"/>
      <w:lang w:eastAsia="ar-SA"/>
    </w:rPr>
  </w:style>
  <w:style w:type="paragraph" w:customStyle="1" w:styleId="afffffffffffffff5">
    <w:name w:val="عزو"/>
    <w:rsid w:val="00D93098"/>
    <w:pPr>
      <w:bidi/>
    </w:pPr>
    <w:rPr>
      <w:rFonts w:cs="Traditional Arabic"/>
      <w:lang w:eastAsia="ar-SA"/>
    </w:rPr>
  </w:style>
  <w:style w:type="character" w:customStyle="1" w:styleId="googqs-tidbit">
    <w:name w:val="goog_qs-tidbit"/>
    <w:rsid w:val="00D93098"/>
  </w:style>
  <w:style w:type="character" w:customStyle="1" w:styleId="ndesc">
    <w:name w:val="ndesc"/>
    <w:rsid w:val="00D93098"/>
  </w:style>
  <w:style w:type="character" w:customStyle="1" w:styleId="normaltext">
    <w:name w:val="normaltext"/>
    <w:basedOn w:val="a9"/>
    <w:rsid w:val="00D93098"/>
  </w:style>
  <w:style w:type="character" w:customStyle="1" w:styleId="toctext2">
    <w:name w:val="toctext2"/>
    <w:basedOn w:val="a9"/>
    <w:rsid w:val="00D93098"/>
  </w:style>
  <w:style w:type="character" w:customStyle="1" w:styleId="IntenseQuoteChar">
    <w:name w:val="Intense Quote Char"/>
    <w:link w:val="1ffe"/>
    <w:rsid w:val="00D93098"/>
    <w:rPr>
      <w:rFonts w:asciiTheme="minorHAnsi" w:eastAsiaTheme="minorHAnsi" w:hAnsiTheme="minorHAnsi" w:cstheme="minorBidi"/>
      <w:b/>
      <w:i/>
      <w:color w:val="FFFFFF"/>
      <w:shd w:val="clear" w:color="auto" w:fill="C0504D"/>
    </w:rPr>
  </w:style>
  <w:style w:type="paragraph" w:customStyle="1" w:styleId="afffffffffffffff6">
    <w:name w:val="بيانات الباحث"/>
    <w:basedOn w:val="a8"/>
    <w:link w:val="Charffffffd"/>
    <w:qFormat/>
    <w:rsid w:val="00D93098"/>
    <w:pPr>
      <w:adjustRightInd/>
      <w:spacing w:line="500" w:lineRule="exact"/>
      <w:jc w:val="center"/>
      <w:textAlignment w:val="auto"/>
    </w:pPr>
    <w:rPr>
      <w:rFonts w:ascii="Tahoma" w:hAnsi="Tahoma" w:cs="AL-Mohanad Bold"/>
      <w:sz w:val="36"/>
      <w:szCs w:val="32"/>
    </w:rPr>
  </w:style>
  <w:style w:type="character" w:customStyle="1" w:styleId="Charffffffd">
    <w:name w:val="بيانات الباحث Char"/>
    <w:basedOn w:val="a9"/>
    <w:link w:val="afffffffffffffff6"/>
    <w:rsid w:val="00D93098"/>
    <w:rPr>
      <w:rFonts w:ascii="Tahoma" w:hAnsi="Tahoma" w:cs="AL-Mohanad Bold"/>
      <w:sz w:val="36"/>
      <w:szCs w:val="32"/>
    </w:rPr>
  </w:style>
  <w:style w:type="character" w:customStyle="1" w:styleId="afffffffffffffff7">
    <w:name w:val="رمز الحاشية"/>
    <w:basedOn w:val="a9"/>
    <w:uiPriority w:val="1"/>
    <w:qFormat/>
    <w:rsid w:val="00D93098"/>
    <w:rPr>
      <w:rFonts w:ascii="AAA GoldenLotus" w:hAnsi="AAA GoldenLotus" w:cs="AAA GoldenLotus"/>
      <w:bCs w:val="0"/>
      <w:iCs w:val="0"/>
      <w:sz w:val="30"/>
      <w:szCs w:val="30"/>
      <w:vertAlign w:val="superscript"/>
      <w:lang w:eastAsia="ar-SA"/>
    </w:rPr>
  </w:style>
  <w:style w:type="paragraph" w:customStyle="1" w:styleId="5fb">
    <w:name w:val="نمط5"/>
    <w:basedOn w:val="af0"/>
    <w:qFormat/>
    <w:rsid w:val="00D93098"/>
    <w:pPr>
      <w:adjustRightInd/>
      <w:spacing w:line="360" w:lineRule="exact"/>
      <w:ind w:left="284" w:hanging="284"/>
      <w:textAlignment w:val="auto"/>
    </w:pPr>
    <w:rPr>
      <w:rFonts w:cs="adwa-assalaf"/>
      <w:sz w:val="22"/>
      <w:szCs w:val="22"/>
    </w:rPr>
  </w:style>
  <w:style w:type="numbering" w:customStyle="1" w:styleId="208">
    <w:name w:val="بلا قائمة208"/>
    <w:next w:val="ab"/>
    <w:uiPriority w:val="99"/>
    <w:semiHidden/>
    <w:unhideWhenUsed/>
    <w:rsid w:val="002B6600"/>
  </w:style>
  <w:style w:type="character" w:customStyle="1" w:styleId="prohet-prayer">
    <w:name w:val="prohet-prayer"/>
    <w:basedOn w:val="a9"/>
    <w:rsid w:val="002B6600"/>
  </w:style>
  <w:style w:type="numbering" w:customStyle="1" w:styleId="209">
    <w:name w:val="بلا قائمة209"/>
    <w:next w:val="ab"/>
    <w:uiPriority w:val="99"/>
    <w:semiHidden/>
    <w:unhideWhenUsed/>
    <w:rsid w:val="00CE59CE"/>
  </w:style>
  <w:style w:type="numbering" w:customStyle="1" w:styleId="11070">
    <w:name w:val="بلا قائمة1107"/>
    <w:next w:val="ab"/>
    <w:uiPriority w:val="99"/>
    <w:semiHidden/>
    <w:unhideWhenUsed/>
    <w:rsid w:val="00CE59CE"/>
  </w:style>
  <w:style w:type="numbering" w:customStyle="1" w:styleId="2280">
    <w:name w:val="بلا قائمة228"/>
    <w:next w:val="ab"/>
    <w:uiPriority w:val="99"/>
    <w:semiHidden/>
    <w:unhideWhenUsed/>
    <w:rsid w:val="00CE59CE"/>
  </w:style>
  <w:style w:type="numbering" w:customStyle="1" w:styleId="3180">
    <w:name w:val="بلا قائمة318"/>
    <w:next w:val="ab"/>
    <w:uiPriority w:val="99"/>
    <w:semiHidden/>
    <w:unhideWhenUsed/>
    <w:rsid w:val="00CE59CE"/>
  </w:style>
  <w:style w:type="numbering" w:customStyle="1" w:styleId="4170">
    <w:name w:val="بلا قائمة417"/>
    <w:next w:val="ab"/>
    <w:semiHidden/>
    <w:unhideWhenUsed/>
    <w:rsid w:val="00CE59CE"/>
  </w:style>
  <w:style w:type="numbering" w:customStyle="1" w:styleId="5160">
    <w:name w:val="بلا قائمة516"/>
    <w:next w:val="ab"/>
    <w:uiPriority w:val="99"/>
    <w:semiHidden/>
    <w:unhideWhenUsed/>
    <w:rsid w:val="00CE59CE"/>
  </w:style>
  <w:style w:type="numbering" w:customStyle="1" w:styleId="1128">
    <w:name w:val="بلا قائمة1128"/>
    <w:next w:val="ab"/>
    <w:uiPriority w:val="99"/>
    <w:semiHidden/>
    <w:unhideWhenUsed/>
    <w:rsid w:val="00CE59CE"/>
  </w:style>
  <w:style w:type="numbering" w:customStyle="1" w:styleId="6160">
    <w:name w:val="بلا قائمة616"/>
    <w:next w:val="ab"/>
    <w:uiPriority w:val="99"/>
    <w:semiHidden/>
    <w:unhideWhenUsed/>
    <w:rsid w:val="00CE59CE"/>
  </w:style>
  <w:style w:type="numbering" w:customStyle="1" w:styleId="7160">
    <w:name w:val="بلا قائمة716"/>
    <w:next w:val="ab"/>
    <w:uiPriority w:val="99"/>
    <w:semiHidden/>
    <w:unhideWhenUsed/>
    <w:rsid w:val="00CE59CE"/>
  </w:style>
  <w:style w:type="numbering" w:customStyle="1" w:styleId="8100">
    <w:name w:val="بلا قائمة810"/>
    <w:next w:val="ab"/>
    <w:uiPriority w:val="99"/>
    <w:semiHidden/>
    <w:unhideWhenUsed/>
    <w:rsid w:val="00CE59CE"/>
  </w:style>
  <w:style w:type="numbering" w:customStyle="1" w:styleId="9100">
    <w:name w:val="بلا قائمة910"/>
    <w:next w:val="ab"/>
    <w:uiPriority w:val="99"/>
    <w:semiHidden/>
    <w:unhideWhenUsed/>
    <w:rsid w:val="00CE59CE"/>
  </w:style>
  <w:style w:type="numbering" w:customStyle="1" w:styleId="10100">
    <w:name w:val="بلا قائمة1010"/>
    <w:next w:val="ab"/>
    <w:uiPriority w:val="99"/>
    <w:semiHidden/>
    <w:unhideWhenUsed/>
    <w:rsid w:val="00CE59CE"/>
  </w:style>
  <w:style w:type="numbering" w:customStyle="1" w:styleId="1216">
    <w:name w:val="بلا قائمة1216"/>
    <w:next w:val="ab"/>
    <w:uiPriority w:val="99"/>
    <w:semiHidden/>
    <w:unhideWhenUsed/>
    <w:rsid w:val="00CE59CE"/>
  </w:style>
  <w:style w:type="numbering" w:customStyle="1" w:styleId="13100">
    <w:name w:val="بلا قائمة1310"/>
    <w:next w:val="ab"/>
    <w:semiHidden/>
    <w:rsid w:val="00CE59CE"/>
  </w:style>
  <w:style w:type="numbering" w:customStyle="1" w:styleId="8f">
    <w:name w:val="ترقيم نقطي8"/>
    <w:rsid w:val="00CE59CE"/>
  </w:style>
  <w:style w:type="numbering" w:customStyle="1" w:styleId="9b">
    <w:name w:val="ترقيم بحروف بمستويين9"/>
    <w:rsid w:val="00CE59CE"/>
  </w:style>
  <w:style w:type="numbering" w:customStyle="1" w:styleId="9c">
    <w:name w:val="ترقيم بثلاثة مستويات9"/>
    <w:rsid w:val="00CE59CE"/>
  </w:style>
  <w:style w:type="numbering" w:customStyle="1" w:styleId="14100">
    <w:name w:val="بلا قائمة1410"/>
    <w:next w:val="ab"/>
    <w:uiPriority w:val="99"/>
    <w:semiHidden/>
    <w:unhideWhenUsed/>
    <w:rsid w:val="00CE59CE"/>
  </w:style>
  <w:style w:type="numbering" w:customStyle="1" w:styleId="15100">
    <w:name w:val="بلا قائمة1510"/>
    <w:next w:val="ab"/>
    <w:semiHidden/>
    <w:rsid w:val="00CE59CE"/>
  </w:style>
  <w:style w:type="numbering" w:customStyle="1" w:styleId="16100">
    <w:name w:val="بلا قائمة1610"/>
    <w:next w:val="ab"/>
    <w:uiPriority w:val="99"/>
    <w:semiHidden/>
    <w:unhideWhenUsed/>
    <w:rsid w:val="00CE59CE"/>
  </w:style>
  <w:style w:type="numbering" w:customStyle="1" w:styleId="141">
    <w:name w:val="ترقيم نقطي14"/>
    <w:rsid w:val="00CE59CE"/>
    <w:pPr>
      <w:numPr>
        <w:numId w:val="24"/>
      </w:numPr>
    </w:pPr>
  </w:style>
  <w:style w:type="numbering" w:customStyle="1" w:styleId="14">
    <w:name w:val="ترقيم بثلاثة مستويات14"/>
    <w:rsid w:val="00CE59CE"/>
    <w:pPr>
      <w:numPr>
        <w:numId w:val="22"/>
      </w:numPr>
    </w:pPr>
  </w:style>
  <w:style w:type="numbering" w:customStyle="1" w:styleId="7f0">
    <w:name w:val="ترقيم جدول7"/>
    <w:rsid w:val="00CE59CE"/>
  </w:style>
  <w:style w:type="numbering" w:customStyle="1" w:styleId="140">
    <w:name w:val="ترقيم بحروف بمستويين14"/>
    <w:rsid w:val="00CE59CE"/>
    <w:pPr>
      <w:numPr>
        <w:numId w:val="23"/>
      </w:numPr>
    </w:pPr>
  </w:style>
  <w:style w:type="numbering" w:customStyle="1" w:styleId="17100">
    <w:name w:val="بلا قائمة1710"/>
    <w:next w:val="ab"/>
    <w:uiPriority w:val="99"/>
    <w:semiHidden/>
    <w:unhideWhenUsed/>
    <w:rsid w:val="00CE59CE"/>
  </w:style>
  <w:style w:type="numbering" w:customStyle="1" w:styleId="18100">
    <w:name w:val="بلا قائمة1810"/>
    <w:next w:val="ab"/>
    <w:semiHidden/>
    <w:rsid w:val="00CE59CE"/>
  </w:style>
  <w:style w:type="numbering" w:customStyle="1" w:styleId="19100">
    <w:name w:val="بلا قائمة1910"/>
    <w:next w:val="ab"/>
    <w:uiPriority w:val="99"/>
    <w:semiHidden/>
    <w:unhideWhenUsed/>
    <w:rsid w:val="00CE59CE"/>
  </w:style>
  <w:style w:type="numbering" w:customStyle="1" w:styleId="20100">
    <w:name w:val="بلا قائمة2010"/>
    <w:next w:val="ab"/>
    <w:uiPriority w:val="99"/>
    <w:semiHidden/>
    <w:rsid w:val="00CE59CE"/>
  </w:style>
  <w:style w:type="numbering" w:customStyle="1" w:styleId="248">
    <w:name w:val="ترقيم نقطي24"/>
    <w:rsid w:val="00CE59CE"/>
  </w:style>
  <w:style w:type="numbering" w:customStyle="1" w:styleId="249">
    <w:name w:val="ترقيم بحروف بمستويين24"/>
    <w:rsid w:val="00CE59CE"/>
  </w:style>
  <w:style w:type="numbering" w:customStyle="1" w:styleId="24a">
    <w:name w:val="ترقيم بثلاثة مستويات24"/>
    <w:rsid w:val="00CE59CE"/>
  </w:style>
  <w:style w:type="numbering" w:customStyle="1" w:styleId="2118">
    <w:name w:val="بلا قائمة2118"/>
    <w:next w:val="ab"/>
    <w:uiPriority w:val="99"/>
    <w:semiHidden/>
    <w:unhideWhenUsed/>
    <w:rsid w:val="00CE59CE"/>
  </w:style>
  <w:style w:type="numbering" w:customStyle="1" w:styleId="2fff9">
    <w:name w:val="تعداد بالأرقام العربية2"/>
    <w:rsid w:val="00CE59CE"/>
  </w:style>
  <w:style w:type="numbering" w:customStyle="1" w:styleId="02">
    <w:name w:val="تعداد بالأرقام اللاتينية.02"/>
    <w:rsid w:val="00CE59CE"/>
  </w:style>
  <w:style w:type="numbering" w:customStyle="1" w:styleId="52">
    <w:name w:val="نمط مستورد 52"/>
    <w:rsid w:val="00CE59CE"/>
    <w:pPr>
      <w:numPr>
        <w:numId w:val="7"/>
      </w:numPr>
    </w:pPr>
  </w:style>
  <w:style w:type="numbering" w:customStyle="1" w:styleId="62">
    <w:name w:val="نمط مستورد 62"/>
    <w:rsid w:val="00CE59CE"/>
    <w:pPr>
      <w:numPr>
        <w:numId w:val="8"/>
      </w:numPr>
    </w:pPr>
  </w:style>
  <w:style w:type="numbering" w:customStyle="1" w:styleId="72">
    <w:name w:val="نمط مستورد 72"/>
    <w:rsid w:val="00CE59CE"/>
    <w:pPr>
      <w:numPr>
        <w:numId w:val="9"/>
      </w:numPr>
    </w:pPr>
  </w:style>
  <w:style w:type="numbering" w:customStyle="1" w:styleId="2290">
    <w:name w:val="بلا قائمة229"/>
    <w:next w:val="ab"/>
    <w:uiPriority w:val="99"/>
    <w:semiHidden/>
    <w:unhideWhenUsed/>
    <w:rsid w:val="00CE59CE"/>
  </w:style>
  <w:style w:type="numbering" w:customStyle="1" w:styleId="2370">
    <w:name w:val="بلا قائمة237"/>
    <w:next w:val="ab"/>
    <w:uiPriority w:val="99"/>
    <w:semiHidden/>
    <w:unhideWhenUsed/>
    <w:rsid w:val="00CE59CE"/>
  </w:style>
  <w:style w:type="numbering" w:customStyle="1" w:styleId="1108">
    <w:name w:val="بلا قائمة1108"/>
    <w:next w:val="ab"/>
    <w:semiHidden/>
    <w:unhideWhenUsed/>
    <w:rsid w:val="00CE59CE"/>
  </w:style>
  <w:style w:type="numbering" w:customStyle="1" w:styleId="2470">
    <w:name w:val="بلا قائمة247"/>
    <w:next w:val="ab"/>
    <w:semiHidden/>
    <w:rsid w:val="00CE59CE"/>
  </w:style>
  <w:style w:type="numbering" w:customStyle="1" w:styleId="2570">
    <w:name w:val="بلا قائمة257"/>
    <w:next w:val="ab"/>
    <w:uiPriority w:val="99"/>
    <w:semiHidden/>
    <w:unhideWhenUsed/>
    <w:rsid w:val="00CE59CE"/>
  </w:style>
  <w:style w:type="numbering" w:customStyle="1" w:styleId="2660">
    <w:name w:val="بلا قائمة266"/>
    <w:next w:val="ab"/>
    <w:uiPriority w:val="99"/>
    <w:semiHidden/>
    <w:unhideWhenUsed/>
    <w:rsid w:val="00CE59CE"/>
  </w:style>
  <w:style w:type="numbering" w:customStyle="1" w:styleId="2760">
    <w:name w:val="بلا قائمة276"/>
    <w:next w:val="ab"/>
    <w:uiPriority w:val="99"/>
    <w:semiHidden/>
    <w:unhideWhenUsed/>
    <w:rsid w:val="00CE59CE"/>
  </w:style>
  <w:style w:type="numbering" w:customStyle="1" w:styleId="2820">
    <w:name w:val="بلا قائمة282"/>
    <w:next w:val="ab"/>
    <w:uiPriority w:val="99"/>
    <w:semiHidden/>
    <w:unhideWhenUsed/>
    <w:rsid w:val="00CE59CE"/>
  </w:style>
  <w:style w:type="numbering" w:customStyle="1" w:styleId="2920">
    <w:name w:val="بلا قائمة292"/>
    <w:next w:val="ab"/>
    <w:uiPriority w:val="99"/>
    <w:semiHidden/>
    <w:unhideWhenUsed/>
    <w:rsid w:val="00CE59CE"/>
  </w:style>
  <w:style w:type="numbering" w:customStyle="1" w:styleId="3020">
    <w:name w:val="بلا قائمة302"/>
    <w:next w:val="ab"/>
    <w:uiPriority w:val="99"/>
    <w:semiHidden/>
    <w:unhideWhenUsed/>
    <w:rsid w:val="00CE59CE"/>
  </w:style>
  <w:style w:type="numbering" w:customStyle="1" w:styleId="3190">
    <w:name w:val="بلا قائمة319"/>
    <w:next w:val="ab"/>
    <w:uiPriority w:val="99"/>
    <w:semiHidden/>
    <w:unhideWhenUsed/>
    <w:rsid w:val="00CE59CE"/>
  </w:style>
  <w:style w:type="numbering" w:customStyle="1" w:styleId="3220">
    <w:name w:val="بلا قائمة322"/>
    <w:next w:val="ab"/>
    <w:uiPriority w:val="99"/>
    <w:semiHidden/>
    <w:unhideWhenUsed/>
    <w:rsid w:val="00CE59CE"/>
  </w:style>
  <w:style w:type="numbering" w:customStyle="1" w:styleId="3320">
    <w:name w:val="بلا قائمة332"/>
    <w:next w:val="ab"/>
    <w:uiPriority w:val="99"/>
    <w:semiHidden/>
    <w:rsid w:val="00CE59CE"/>
  </w:style>
  <w:style w:type="numbering" w:customStyle="1" w:styleId="3420">
    <w:name w:val="بلا قائمة342"/>
    <w:next w:val="ab"/>
    <w:uiPriority w:val="99"/>
    <w:semiHidden/>
    <w:unhideWhenUsed/>
    <w:rsid w:val="00CE59CE"/>
  </w:style>
  <w:style w:type="numbering" w:customStyle="1" w:styleId="343">
    <w:name w:val="ترقيم نقطي34"/>
    <w:rsid w:val="00CE59CE"/>
  </w:style>
  <w:style w:type="numbering" w:customStyle="1" w:styleId="344">
    <w:name w:val="ترقيم بحروف بمستويين34"/>
    <w:rsid w:val="00CE59CE"/>
  </w:style>
  <w:style w:type="numbering" w:customStyle="1" w:styleId="345">
    <w:name w:val="ترقيم بثلاثة مستويات34"/>
    <w:rsid w:val="00CE59CE"/>
  </w:style>
  <w:style w:type="numbering" w:customStyle="1" w:styleId="3520">
    <w:name w:val="بلا قائمة352"/>
    <w:next w:val="ab"/>
    <w:uiPriority w:val="99"/>
    <w:semiHidden/>
    <w:unhideWhenUsed/>
    <w:rsid w:val="00CE59CE"/>
  </w:style>
  <w:style w:type="numbering" w:customStyle="1" w:styleId="NoList120">
    <w:name w:val="No List120"/>
    <w:next w:val="ab"/>
    <w:uiPriority w:val="99"/>
    <w:semiHidden/>
    <w:unhideWhenUsed/>
    <w:rsid w:val="00CE59CE"/>
  </w:style>
  <w:style w:type="numbering" w:customStyle="1" w:styleId="NoList1117">
    <w:name w:val="No List1117"/>
    <w:next w:val="ab"/>
    <w:uiPriority w:val="99"/>
    <w:semiHidden/>
    <w:unhideWhenUsed/>
    <w:rsid w:val="00CE59CE"/>
  </w:style>
  <w:style w:type="numbering" w:customStyle="1" w:styleId="NoList210">
    <w:name w:val="No List210"/>
    <w:next w:val="ab"/>
    <w:uiPriority w:val="99"/>
    <w:semiHidden/>
    <w:unhideWhenUsed/>
    <w:rsid w:val="00CE59CE"/>
  </w:style>
  <w:style w:type="numbering" w:customStyle="1" w:styleId="NoList1118">
    <w:name w:val="No List1118"/>
    <w:next w:val="ab"/>
    <w:uiPriority w:val="99"/>
    <w:semiHidden/>
    <w:unhideWhenUsed/>
    <w:rsid w:val="00CE59CE"/>
  </w:style>
  <w:style w:type="numbering" w:customStyle="1" w:styleId="NoList11113">
    <w:name w:val="No List11113"/>
    <w:next w:val="ab"/>
    <w:uiPriority w:val="99"/>
    <w:semiHidden/>
    <w:unhideWhenUsed/>
    <w:rsid w:val="00CE59CE"/>
  </w:style>
  <w:style w:type="numbering" w:customStyle="1" w:styleId="NoList37">
    <w:name w:val="No List37"/>
    <w:next w:val="ab"/>
    <w:uiPriority w:val="99"/>
    <w:semiHidden/>
    <w:unhideWhenUsed/>
    <w:rsid w:val="00CE59CE"/>
  </w:style>
  <w:style w:type="numbering" w:customStyle="1" w:styleId="NoList127">
    <w:name w:val="No List127"/>
    <w:next w:val="ab"/>
    <w:uiPriority w:val="99"/>
    <w:semiHidden/>
    <w:unhideWhenUsed/>
    <w:rsid w:val="00CE59CE"/>
  </w:style>
  <w:style w:type="numbering" w:customStyle="1" w:styleId="NoList217">
    <w:name w:val="No List217"/>
    <w:next w:val="ab"/>
    <w:uiPriority w:val="99"/>
    <w:semiHidden/>
    <w:unhideWhenUsed/>
    <w:rsid w:val="00CE59CE"/>
  </w:style>
  <w:style w:type="numbering" w:customStyle="1" w:styleId="NoList1126">
    <w:name w:val="No List1126"/>
    <w:next w:val="ab"/>
    <w:uiPriority w:val="99"/>
    <w:semiHidden/>
    <w:unhideWhenUsed/>
    <w:rsid w:val="00CE59CE"/>
  </w:style>
  <w:style w:type="numbering" w:customStyle="1" w:styleId="NoList47">
    <w:name w:val="No List47"/>
    <w:next w:val="ab"/>
    <w:uiPriority w:val="99"/>
    <w:semiHidden/>
    <w:unhideWhenUsed/>
    <w:rsid w:val="00CE59CE"/>
  </w:style>
  <w:style w:type="numbering" w:customStyle="1" w:styleId="NoList136">
    <w:name w:val="No List136"/>
    <w:next w:val="ab"/>
    <w:uiPriority w:val="99"/>
    <w:semiHidden/>
    <w:unhideWhenUsed/>
    <w:rsid w:val="00CE59CE"/>
  </w:style>
  <w:style w:type="numbering" w:customStyle="1" w:styleId="NoList226">
    <w:name w:val="No List226"/>
    <w:next w:val="ab"/>
    <w:uiPriority w:val="99"/>
    <w:semiHidden/>
    <w:unhideWhenUsed/>
    <w:rsid w:val="00CE59CE"/>
  </w:style>
  <w:style w:type="numbering" w:customStyle="1" w:styleId="NoList1136">
    <w:name w:val="No List1136"/>
    <w:next w:val="ab"/>
    <w:uiPriority w:val="99"/>
    <w:semiHidden/>
    <w:unhideWhenUsed/>
    <w:rsid w:val="00CE59CE"/>
  </w:style>
  <w:style w:type="numbering" w:customStyle="1" w:styleId="NoList56">
    <w:name w:val="No List56"/>
    <w:next w:val="ab"/>
    <w:uiPriority w:val="99"/>
    <w:semiHidden/>
    <w:unhideWhenUsed/>
    <w:rsid w:val="00CE59CE"/>
  </w:style>
  <w:style w:type="numbering" w:customStyle="1" w:styleId="NoList146">
    <w:name w:val="No List146"/>
    <w:next w:val="ab"/>
    <w:uiPriority w:val="99"/>
    <w:semiHidden/>
    <w:unhideWhenUsed/>
    <w:rsid w:val="00CE59CE"/>
  </w:style>
  <w:style w:type="numbering" w:customStyle="1" w:styleId="NoList236">
    <w:name w:val="No List236"/>
    <w:next w:val="ab"/>
    <w:uiPriority w:val="99"/>
    <w:semiHidden/>
    <w:unhideWhenUsed/>
    <w:rsid w:val="00CE59CE"/>
  </w:style>
  <w:style w:type="numbering" w:customStyle="1" w:styleId="NoList1146">
    <w:name w:val="No List1146"/>
    <w:next w:val="ab"/>
    <w:uiPriority w:val="99"/>
    <w:semiHidden/>
    <w:unhideWhenUsed/>
    <w:rsid w:val="00CE59CE"/>
  </w:style>
  <w:style w:type="numbering" w:customStyle="1" w:styleId="NoList62">
    <w:name w:val="No List62"/>
    <w:next w:val="ab"/>
    <w:uiPriority w:val="99"/>
    <w:semiHidden/>
    <w:unhideWhenUsed/>
    <w:rsid w:val="00CE59CE"/>
  </w:style>
  <w:style w:type="numbering" w:customStyle="1" w:styleId="NoList151">
    <w:name w:val="No List151"/>
    <w:next w:val="ab"/>
    <w:uiPriority w:val="99"/>
    <w:semiHidden/>
    <w:unhideWhenUsed/>
    <w:rsid w:val="00CE59CE"/>
  </w:style>
  <w:style w:type="numbering" w:customStyle="1" w:styleId="NoList241">
    <w:name w:val="No List241"/>
    <w:next w:val="ab"/>
    <w:uiPriority w:val="99"/>
    <w:semiHidden/>
    <w:unhideWhenUsed/>
    <w:rsid w:val="00CE59CE"/>
  </w:style>
  <w:style w:type="numbering" w:customStyle="1" w:styleId="NoList1151">
    <w:name w:val="No List1151"/>
    <w:next w:val="ab"/>
    <w:uiPriority w:val="99"/>
    <w:semiHidden/>
    <w:unhideWhenUsed/>
    <w:rsid w:val="00CE59CE"/>
  </w:style>
  <w:style w:type="numbering" w:customStyle="1" w:styleId="NoList11121">
    <w:name w:val="No List11121"/>
    <w:next w:val="ab"/>
    <w:uiPriority w:val="99"/>
    <w:semiHidden/>
    <w:unhideWhenUsed/>
    <w:rsid w:val="00CE59CE"/>
  </w:style>
  <w:style w:type="numbering" w:customStyle="1" w:styleId="NoList312">
    <w:name w:val="No List312"/>
    <w:next w:val="ab"/>
    <w:uiPriority w:val="99"/>
    <w:semiHidden/>
    <w:unhideWhenUsed/>
    <w:rsid w:val="00CE59CE"/>
  </w:style>
  <w:style w:type="numbering" w:customStyle="1" w:styleId="NoList1212">
    <w:name w:val="No List1212"/>
    <w:next w:val="ab"/>
    <w:uiPriority w:val="99"/>
    <w:semiHidden/>
    <w:unhideWhenUsed/>
    <w:rsid w:val="00CE59CE"/>
  </w:style>
  <w:style w:type="numbering" w:customStyle="1" w:styleId="NoList2111">
    <w:name w:val="No List2111"/>
    <w:next w:val="ab"/>
    <w:uiPriority w:val="99"/>
    <w:semiHidden/>
    <w:unhideWhenUsed/>
    <w:rsid w:val="00CE59CE"/>
  </w:style>
  <w:style w:type="numbering" w:customStyle="1" w:styleId="NoList11212">
    <w:name w:val="No List11212"/>
    <w:next w:val="ab"/>
    <w:uiPriority w:val="99"/>
    <w:semiHidden/>
    <w:unhideWhenUsed/>
    <w:rsid w:val="00CE59CE"/>
  </w:style>
  <w:style w:type="numbering" w:customStyle="1" w:styleId="NoList411">
    <w:name w:val="No List411"/>
    <w:next w:val="ab"/>
    <w:uiPriority w:val="99"/>
    <w:semiHidden/>
    <w:unhideWhenUsed/>
    <w:rsid w:val="00CE59CE"/>
  </w:style>
  <w:style w:type="numbering" w:customStyle="1" w:styleId="NoList1312">
    <w:name w:val="No List1312"/>
    <w:next w:val="ab"/>
    <w:uiPriority w:val="99"/>
    <w:semiHidden/>
    <w:unhideWhenUsed/>
    <w:rsid w:val="00CE59CE"/>
  </w:style>
  <w:style w:type="numbering" w:customStyle="1" w:styleId="NoList2211">
    <w:name w:val="No List2211"/>
    <w:next w:val="ab"/>
    <w:uiPriority w:val="99"/>
    <w:semiHidden/>
    <w:unhideWhenUsed/>
    <w:rsid w:val="00CE59CE"/>
  </w:style>
  <w:style w:type="numbering" w:customStyle="1" w:styleId="NoList11311">
    <w:name w:val="No List11311"/>
    <w:next w:val="ab"/>
    <w:uiPriority w:val="99"/>
    <w:semiHidden/>
    <w:unhideWhenUsed/>
    <w:rsid w:val="00CE59CE"/>
  </w:style>
  <w:style w:type="numbering" w:customStyle="1" w:styleId="NoList511">
    <w:name w:val="No List511"/>
    <w:next w:val="ab"/>
    <w:uiPriority w:val="99"/>
    <w:semiHidden/>
    <w:unhideWhenUsed/>
    <w:rsid w:val="00CE59CE"/>
  </w:style>
  <w:style w:type="numbering" w:customStyle="1" w:styleId="NoList1411">
    <w:name w:val="No List1411"/>
    <w:next w:val="ab"/>
    <w:uiPriority w:val="99"/>
    <w:semiHidden/>
    <w:unhideWhenUsed/>
    <w:rsid w:val="00CE59CE"/>
  </w:style>
  <w:style w:type="numbering" w:customStyle="1" w:styleId="NoList2311">
    <w:name w:val="No List2311"/>
    <w:next w:val="ab"/>
    <w:uiPriority w:val="99"/>
    <w:semiHidden/>
    <w:unhideWhenUsed/>
    <w:rsid w:val="00CE59CE"/>
  </w:style>
  <w:style w:type="numbering" w:customStyle="1" w:styleId="NoList11411">
    <w:name w:val="No List11411"/>
    <w:next w:val="ab"/>
    <w:uiPriority w:val="99"/>
    <w:semiHidden/>
    <w:unhideWhenUsed/>
    <w:rsid w:val="00CE59CE"/>
  </w:style>
  <w:style w:type="numbering" w:customStyle="1" w:styleId="NoList71">
    <w:name w:val="No List71"/>
    <w:next w:val="ab"/>
    <w:uiPriority w:val="99"/>
    <w:semiHidden/>
    <w:unhideWhenUsed/>
    <w:rsid w:val="00CE59CE"/>
  </w:style>
  <w:style w:type="numbering" w:customStyle="1" w:styleId="NoList161">
    <w:name w:val="No List161"/>
    <w:next w:val="ab"/>
    <w:uiPriority w:val="99"/>
    <w:semiHidden/>
    <w:unhideWhenUsed/>
    <w:rsid w:val="00CE59CE"/>
  </w:style>
  <w:style w:type="numbering" w:customStyle="1" w:styleId="NoList251">
    <w:name w:val="No List251"/>
    <w:next w:val="ab"/>
    <w:uiPriority w:val="99"/>
    <w:semiHidden/>
    <w:unhideWhenUsed/>
    <w:rsid w:val="00CE59CE"/>
  </w:style>
  <w:style w:type="numbering" w:customStyle="1" w:styleId="NoList1161">
    <w:name w:val="No List1161"/>
    <w:next w:val="ab"/>
    <w:uiPriority w:val="99"/>
    <w:semiHidden/>
    <w:unhideWhenUsed/>
    <w:rsid w:val="00CE59CE"/>
  </w:style>
  <w:style w:type="numbering" w:customStyle="1" w:styleId="NoList11131">
    <w:name w:val="No List11131"/>
    <w:next w:val="ab"/>
    <w:uiPriority w:val="99"/>
    <w:semiHidden/>
    <w:unhideWhenUsed/>
    <w:rsid w:val="00CE59CE"/>
  </w:style>
  <w:style w:type="numbering" w:customStyle="1" w:styleId="NoList321">
    <w:name w:val="No List321"/>
    <w:next w:val="ab"/>
    <w:uiPriority w:val="99"/>
    <w:semiHidden/>
    <w:unhideWhenUsed/>
    <w:rsid w:val="00CE59CE"/>
  </w:style>
  <w:style w:type="numbering" w:customStyle="1" w:styleId="NoList1221">
    <w:name w:val="No List1221"/>
    <w:next w:val="ab"/>
    <w:uiPriority w:val="99"/>
    <w:semiHidden/>
    <w:unhideWhenUsed/>
    <w:rsid w:val="00CE59CE"/>
  </w:style>
  <w:style w:type="numbering" w:customStyle="1" w:styleId="NoList2121">
    <w:name w:val="No List2121"/>
    <w:next w:val="ab"/>
    <w:uiPriority w:val="99"/>
    <w:semiHidden/>
    <w:unhideWhenUsed/>
    <w:rsid w:val="00CE59CE"/>
  </w:style>
  <w:style w:type="numbering" w:customStyle="1" w:styleId="NoList11221">
    <w:name w:val="No List11221"/>
    <w:next w:val="ab"/>
    <w:uiPriority w:val="99"/>
    <w:semiHidden/>
    <w:unhideWhenUsed/>
    <w:rsid w:val="00CE59CE"/>
  </w:style>
  <w:style w:type="numbering" w:customStyle="1" w:styleId="NoList421">
    <w:name w:val="No List421"/>
    <w:next w:val="ab"/>
    <w:uiPriority w:val="99"/>
    <w:semiHidden/>
    <w:unhideWhenUsed/>
    <w:rsid w:val="00CE59CE"/>
  </w:style>
  <w:style w:type="numbering" w:customStyle="1" w:styleId="NoList1321">
    <w:name w:val="No List1321"/>
    <w:next w:val="ab"/>
    <w:uiPriority w:val="99"/>
    <w:semiHidden/>
    <w:unhideWhenUsed/>
    <w:rsid w:val="00CE59CE"/>
  </w:style>
  <w:style w:type="numbering" w:customStyle="1" w:styleId="NoList2221">
    <w:name w:val="No List2221"/>
    <w:next w:val="ab"/>
    <w:uiPriority w:val="99"/>
    <w:semiHidden/>
    <w:unhideWhenUsed/>
    <w:rsid w:val="00CE59CE"/>
  </w:style>
  <w:style w:type="numbering" w:customStyle="1" w:styleId="NoList11321">
    <w:name w:val="No List11321"/>
    <w:next w:val="ab"/>
    <w:uiPriority w:val="99"/>
    <w:semiHidden/>
    <w:unhideWhenUsed/>
    <w:rsid w:val="00CE59CE"/>
  </w:style>
  <w:style w:type="numbering" w:customStyle="1" w:styleId="NoList521">
    <w:name w:val="No List521"/>
    <w:next w:val="ab"/>
    <w:uiPriority w:val="99"/>
    <w:semiHidden/>
    <w:unhideWhenUsed/>
    <w:rsid w:val="00CE59CE"/>
  </w:style>
  <w:style w:type="numbering" w:customStyle="1" w:styleId="NoList1421">
    <w:name w:val="No List1421"/>
    <w:next w:val="ab"/>
    <w:uiPriority w:val="99"/>
    <w:semiHidden/>
    <w:unhideWhenUsed/>
    <w:rsid w:val="00CE59CE"/>
  </w:style>
  <w:style w:type="numbering" w:customStyle="1" w:styleId="NoList2321">
    <w:name w:val="No List2321"/>
    <w:next w:val="ab"/>
    <w:uiPriority w:val="99"/>
    <w:semiHidden/>
    <w:unhideWhenUsed/>
    <w:rsid w:val="00CE59CE"/>
  </w:style>
  <w:style w:type="numbering" w:customStyle="1" w:styleId="NoList11421">
    <w:name w:val="No List11421"/>
    <w:next w:val="ab"/>
    <w:uiPriority w:val="99"/>
    <w:semiHidden/>
    <w:unhideWhenUsed/>
    <w:rsid w:val="00CE59CE"/>
  </w:style>
  <w:style w:type="numbering" w:customStyle="1" w:styleId="NoList81">
    <w:name w:val="No List81"/>
    <w:next w:val="ab"/>
    <w:uiPriority w:val="99"/>
    <w:semiHidden/>
    <w:unhideWhenUsed/>
    <w:rsid w:val="00CE59CE"/>
  </w:style>
  <w:style w:type="numbering" w:customStyle="1" w:styleId="NoList171">
    <w:name w:val="No List171"/>
    <w:next w:val="ab"/>
    <w:uiPriority w:val="99"/>
    <w:semiHidden/>
    <w:unhideWhenUsed/>
    <w:rsid w:val="00CE59CE"/>
  </w:style>
  <w:style w:type="numbering" w:customStyle="1" w:styleId="NoList261">
    <w:name w:val="No List261"/>
    <w:next w:val="ab"/>
    <w:uiPriority w:val="99"/>
    <w:semiHidden/>
    <w:unhideWhenUsed/>
    <w:rsid w:val="00CE59CE"/>
  </w:style>
  <w:style w:type="numbering" w:customStyle="1" w:styleId="NoList1171">
    <w:name w:val="No List1171"/>
    <w:next w:val="ab"/>
    <w:uiPriority w:val="99"/>
    <w:semiHidden/>
    <w:unhideWhenUsed/>
    <w:rsid w:val="00CE59CE"/>
  </w:style>
  <w:style w:type="numbering" w:customStyle="1" w:styleId="NoList11141">
    <w:name w:val="No List11141"/>
    <w:next w:val="ab"/>
    <w:uiPriority w:val="99"/>
    <w:semiHidden/>
    <w:unhideWhenUsed/>
    <w:rsid w:val="00CE59CE"/>
  </w:style>
  <w:style w:type="numbering" w:customStyle="1" w:styleId="NoList331">
    <w:name w:val="No List331"/>
    <w:next w:val="ab"/>
    <w:uiPriority w:val="99"/>
    <w:semiHidden/>
    <w:unhideWhenUsed/>
    <w:rsid w:val="00CE59CE"/>
  </w:style>
  <w:style w:type="numbering" w:customStyle="1" w:styleId="NoList1231">
    <w:name w:val="No List1231"/>
    <w:next w:val="ab"/>
    <w:uiPriority w:val="99"/>
    <w:semiHidden/>
    <w:unhideWhenUsed/>
    <w:rsid w:val="00CE59CE"/>
  </w:style>
  <w:style w:type="numbering" w:customStyle="1" w:styleId="NoList2131">
    <w:name w:val="No List2131"/>
    <w:next w:val="ab"/>
    <w:uiPriority w:val="99"/>
    <w:semiHidden/>
    <w:unhideWhenUsed/>
    <w:rsid w:val="00CE59CE"/>
  </w:style>
  <w:style w:type="numbering" w:customStyle="1" w:styleId="NoList11231">
    <w:name w:val="No List11231"/>
    <w:next w:val="ab"/>
    <w:uiPriority w:val="99"/>
    <w:semiHidden/>
    <w:unhideWhenUsed/>
    <w:rsid w:val="00CE59CE"/>
  </w:style>
  <w:style w:type="numbering" w:customStyle="1" w:styleId="NoList431">
    <w:name w:val="No List431"/>
    <w:next w:val="ab"/>
    <w:uiPriority w:val="99"/>
    <w:semiHidden/>
    <w:unhideWhenUsed/>
    <w:rsid w:val="00CE59CE"/>
  </w:style>
  <w:style w:type="numbering" w:customStyle="1" w:styleId="NoList1331">
    <w:name w:val="No List1331"/>
    <w:next w:val="ab"/>
    <w:uiPriority w:val="99"/>
    <w:semiHidden/>
    <w:unhideWhenUsed/>
    <w:rsid w:val="00CE59CE"/>
  </w:style>
  <w:style w:type="numbering" w:customStyle="1" w:styleId="NoList2231">
    <w:name w:val="No List2231"/>
    <w:next w:val="ab"/>
    <w:uiPriority w:val="99"/>
    <w:semiHidden/>
    <w:unhideWhenUsed/>
    <w:rsid w:val="00CE59CE"/>
  </w:style>
  <w:style w:type="numbering" w:customStyle="1" w:styleId="NoList11331">
    <w:name w:val="No List11331"/>
    <w:next w:val="ab"/>
    <w:uiPriority w:val="99"/>
    <w:semiHidden/>
    <w:unhideWhenUsed/>
    <w:rsid w:val="00CE59CE"/>
  </w:style>
  <w:style w:type="numbering" w:customStyle="1" w:styleId="NoList531">
    <w:name w:val="No List531"/>
    <w:next w:val="ab"/>
    <w:uiPriority w:val="99"/>
    <w:semiHidden/>
    <w:unhideWhenUsed/>
    <w:rsid w:val="00CE59CE"/>
  </w:style>
  <w:style w:type="numbering" w:customStyle="1" w:styleId="NoList1431">
    <w:name w:val="No List1431"/>
    <w:next w:val="ab"/>
    <w:uiPriority w:val="99"/>
    <w:semiHidden/>
    <w:unhideWhenUsed/>
    <w:rsid w:val="00CE59CE"/>
  </w:style>
  <w:style w:type="numbering" w:customStyle="1" w:styleId="NoList2331">
    <w:name w:val="No List2331"/>
    <w:next w:val="ab"/>
    <w:uiPriority w:val="99"/>
    <w:semiHidden/>
    <w:unhideWhenUsed/>
    <w:rsid w:val="00CE59CE"/>
  </w:style>
  <w:style w:type="numbering" w:customStyle="1" w:styleId="NoList11431">
    <w:name w:val="No List11431"/>
    <w:next w:val="ab"/>
    <w:uiPriority w:val="99"/>
    <w:semiHidden/>
    <w:unhideWhenUsed/>
    <w:rsid w:val="00CE59CE"/>
  </w:style>
  <w:style w:type="numbering" w:customStyle="1" w:styleId="NoList91">
    <w:name w:val="No List91"/>
    <w:next w:val="ab"/>
    <w:uiPriority w:val="99"/>
    <w:semiHidden/>
    <w:unhideWhenUsed/>
    <w:rsid w:val="00CE59CE"/>
  </w:style>
  <w:style w:type="numbering" w:customStyle="1" w:styleId="NoList181">
    <w:name w:val="No List181"/>
    <w:next w:val="ab"/>
    <w:uiPriority w:val="99"/>
    <w:semiHidden/>
    <w:unhideWhenUsed/>
    <w:rsid w:val="00CE59CE"/>
  </w:style>
  <w:style w:type="numbering" w:customStyle="1" w:styleId="NoList271">
    <w:name w:val="No List271"/>
    <w:next w:val="ab"/>
    <w:uiPriority w:val="99"/>
    <w:semiHidden/>
    <w:unhideWhenUsed/>
    <w:rsid w:val="00CE59CE"/>
  </w:style>
  <w:style w:type="numbering" w:customStyle="1" w:styleId="NoList1181">
    <w:name w:val="No List1181"/>
    <w:next w:val="ab"/>
    <w:uiPriority w:val="99"/>
    <w:semiHidden/>
    <w:unhideWhenUsed/>
    <w:rsid w:val="00CE59CE"/>
  </w:style>
  <w:style w:type="numbering" w:customStyle="1" w:styleId="NoList11151">
    <w:name w:val="No List11151"/>
    <w:next w:val="ab"/>
    <w:uiPriority w:val="99"/>
    <w:semiHidden/>
    <w:unhideWhenUsed/>
    <w:rsid w:val="00CE59CE"/>
  </w:style>
  <w:style w:type="numbering" w:customStyle="1" w:styleId="NoList341">
    <w:name w:val="No List341"/>
    <w:next w:val="ab"/>
    <w:uiPriority w:val="99"/>
    <w:semiHidden/>
    <w:unhideWhenUsed/>
    <w:rsid w:val="00CE59CE"/>
  </w:style>
  <w:style w:type="numbering" w:customStyle="1" w:styleId="NoList1241">
    <w:name w:val="No List1241"/>
    <w:next w:val="ab"/>
    <w:uiPriority w:val="99"/>
    <w:semiHidden/>
    <w:unhideWhenUsed/>
    <w:rsid w:val="00CE59CE"/>
  </w:style>
  <w:style w:type="numbering" w:customStyle="1" w:styleId="NoList2141">
    <w:name w:val="No List2141"/>
    <w:next w:val="ab"/>
    <w:uiPriority w:val="99"/>
    <w:semiHidden/>
    <w:unhideWhenUsed/>
    <w:rsid w:val="00CE59CE"/>
  </w:style>
  <w:style w:type="numbering" w:customStyle="1" w:styleId="NoList11241">
    <w:name w:val="No List11241"/>
    <w:next w:val="ab"/>
    <w:uiPriority w:val="99"/>
    <w:semiHidden/>
    <w:unhideWhenUsed/>
    <w:rsid w:val="00CE59CE"/>
  </w:style>
  <w:style w:type="numbering" w:customStyle="1" w:styleId="NoList441">
    <w:name w:val="No List441"/>
    <w:next w:val="ab"/>
    <w:uiPriority w:val="99"/>
    <w:semiHidden/>
    <w:unhideWhenUsed/>
    <w:rsid w:val="00CE59CE"/>
  </w:style>
  <w:style w:type="numbering" w:customStyle="1" w:styleId="NoList1341">
    <w:name w:val="No List1341"/>
    <w:next w:val="ab"/>
    <w:uiPriority w:val="99"/>
    <w:semiHidden/>
    <w:unhideWhenUsed/>
    <w:rsid w:val="00CE59CE"/>
  </w:style>
  <w:style w:type="numbering" w:customStyle="1" w:styleId="NoList2241">
    <w:name w:val="No List2241"/>
    <w:next w:val="ab"/>
    <w:uiPriority w:val="99"/>
    <w:semiHidden/>
    <w:unhideWhenUsed/>
    <w:rsid w:val="00CE59CE"/>
  </w:style>
  <w:style w:type="numbering" w:customStyle="1" w:styleId="NoList11341">
    <w:name w:val="No List11341"/>
    <w:next w:val="ab"/>
    <w:uiPriority w:val="99"/>
    <w:semiHidden/>
    <w:unhideWhenUsed/>
    <w:rsid w:val="00CE59CE"/>
  </w:style>
  <w:style w:type="numbering" w:customStyle="1" w:styleId="NoList541">
    <w:name w:val="No List541"/>
    <w:next w:val="ab"/>
    <w:uiPriority w:val="99"/>
    <w:semiHidden/>
    <w:unhideWhenUsed/>
    <w:rsid w:val="00CE59CE"/>
  </w:style>
  <w:style w:type="numbering" w:customStyle="1" w:styleId="NoList1441">
    <w:name w:val="No List1441"/>
    <w:next w:val="ab"/>
    <w:uiPriority w:val="99"/>
    <w:semiHidden/>
    <w:unhideWhenUsed/>
    <w:rsid w:val="00CE59CE"/>
  </w:style>
  <w:style w:type="numbering" w:customStyle="1" w:styleId="NoList2341">
    <w:name w:val="No List2341"/>
    <w:next w:val="ab"/>
    <w:uiPriority w:val="99"/>
    <w:semiHidden/>
    <w:unhideWhenUsed/>
    <w:rsid w:val="00CE59CE"/>
  </w:style>
  <w:style w:type="numbering" w:customStyle="1" w:styleId="NoList11441">
    <w:name w:val="No List11441"/>
    <w:next w:val="ab"/>
    <w:uiPriority w:val="99"/>
    <w:semiHidden/>
    <w:unhideWhenUsed/>
    <w:rsid w:val="00CE59CE"/>
  </w:style>
  <w:style w:type="numbering" w:customStyle="1" w:styleId="NoList101">
    <w:name w:val="No List101"/>
    <w:next w:val="ab"/>
    <w:uiPriority w:val="99"/>
    <w:semiHidden/>
    <w:unhideWhenUsed/>
    <w:rsid w:val="00CE59CE"/>
  </w:style>
  <w:style w:type="numbering" w:customStyle="1" w:styleId="NoList191">
    <w:name w:val="No List191"/>
    <w:next w:val="ab"/>
    <w:uiPriority w:val="99"/>
    <w:semiHidden/>
    <w:unhideWhenUsed/>
    <w:rsid w:val="00CE59CE"/>
  </w:style>
  <w:style w:type="numbering" w:customStyle="1" w:styleId="NoList281">
    <w:name w:val="No List281"/>
    <w:next w:val="ab"/>
    <w:uiPriority w:val="99"/>
    <w:semiHidden/>
    <w:unhideWhenUsed/>
    <w:rsid w:val="00CE59CE"/>
  </w:style>
  <w:style w:type="numbering" w:customStyle="1" w:styleId="NoList1191">
    <w:name w:val="No List1191"/>
    <w:next w:val="ab"/>
    <w:uiPriority w:val="99"/>
    <w:semiHidden/>
    <w:unhideWhenUsed/>
    <w:rsid w:val="00CE59CE"/>
  </w:style>
  <w:style w:type="numbering" w:customStyle="1" w:styleId="NoList11161">
    <w:name w:val="No List11161"/>
    <w:next w:val="ab"/>
    <w:uiPriority w:val="99"/>
    <w:semiHidden/>
    <w:unhideWhenUsed/>
    <w:rsid w:val="00CE59CE"/>
  </w:style>
  <w:style w:type="numbering" w:customStyle="1" w:styleId="NoList351">
    <w:name w:val="No List351"/>
    <w:next w:val="ab"/>
    <w:uiPriority w:val="99"/>
    <w:semiHidden/>
    <w:unhideWhenUsed/>
    <w:rsid w:val="00CE59CE"/>
  </w:style>
  <w:style w:type="numbering" w:customStyle="1" w:styleId="NoList1251">
    <w:name w:val="No List1251"/>
    <w:next w:val="ab"/>
    <w:uiPriority w:val="99"/>
    <w:semiHidden/>
    <w:unhideWhenUsed/>
    <w:rsid w:val="00CE59CE"/>
  </w:style>
  <w:style w:type="numbering" w:customStyle="1" w:styleId="NoList2151">
    <w:name w:val="No List2151"/>
    <w:next w:val="ab"/>
    <w:uiPriority w:val="99"/>
    <w:semiHidden/>
    <w:unhideWhenUsed/>
    <w:rsid w:val="00CE59CE"/>
  </w:style>
  <w:style w:type="numbering" w:customStyle="1" w:styleId="NoList11251">
    <w:name w:val="No List11251"/>
    <w:next w:val="ab"/>
    <w:uiPriority w:val="99"/>
    <w:semiHidden/>
    <w:unhideWhenUsed/>
    <w:rsid w:val="00CE59CE"/>
  </w:style>
  <w:style w:type="numbering" w:customStyle="1" w:styleId="NoList451">
    <w:name w:val="No List451"/>
    <w:next w:val="ab"/>
    <w:uiPriority w:val="99"/>
    <w:semiHidden/>
    <w:unhideWhenUsed/>
    <w:rsid w:val="00CE59CE"/>
  </w:style>
  <w:style w:type="numbering" w:customStyle="1" w:styleId="NoList1351">
    <w:name w:val="No List1351"/>
    <w:next w:val="ab"/>
    <w:uiPriority w:val="99"/>
    <w:semiHidden/>
    <w:unhideWhenUsed/>
    <w:rsid w:val="00CE59CE"/>
  </w:style>
  <w:style w:type="numbering" w:customStyle="1" w:styleId="NoList2251">
    <w:name w:val="No List2251"/>
    <w:next w:val="ab"/>
    <w:uiPriority w:val="99"/>
    <w:semiHidden/>
    <w:unhideWhenUsed/>
    <w:rsid w:val="00CE59CE"/>
  </w:style>
  <w:style w:type="numbering" w:customStyle="1" w:styleId="NoList11351">
    <w:name w:val="No List11351"/>
    <w:next w:val="ab"/>
    <w:uiPriority w:val="99"/>
    <w:semiHidden/>
    <w:unhideWhenUsed/>
    <w:rsid w:val="00CE59CE"/>
  </w:style>
  <w:style w:type="numbering" w:customStyle="1" w:styleId="NoList551">
    <w:name w:val="No List551"/>
    <w:next w:val="ab"/>
    <w:uiPriority w:val="99"/>
    <w:semiHidden/>
    <w:unhideWhenUsed/>
    <w:rsid w:val="00CE59CE"/>
  </w:style>
  <w:style w:type="numbering" w:customStyle="1" w:styleId="NoList1451">
    <w:name w:val="No List1451"/>
    <w:next w:val="ab"/>
    <w:uiPriority w:val="99"/>
    <w:semiHidden/>
    <w:unhideWhenUsed/>
    <w:rsid w:val="00CE59CE"/>
  </w:style>
  <w:style w:type="numbering" w:customStyle="1" w:styleId="NoList2351">
    <w:name w:val="No List2351"/>
    <w:next w:val="ab"/>
    <w:uiPriority w:val="99"/>
    <w:semiHidden/>
    <w:unhideWhenUsed/>
    <w:rsid w:val="00CE59CE"/>
  </w:style>
  <w:style w:type="numbering" w:customStyle="1" w:styleId="NoList11451">
    <w:name w:val="No List11451"/>
    <w:next w:val="ab"/>
    <w:uiPriority w:val="99"/>
    <w:semiHidden/>
    <w:unhideWhenUsed/>
    <w:rsid w:val="00CE59CE"/>
  </w:style>
  <w:style w:type="numbering" w:customStyle="1" w:styleId="3620">
    <w:name w:val="بلا قائمة362"/>
    <w:next w:val="ab"/>
    <w:uiPriority w:val="99"/>
    <w:semiHidden/>
    <w:unhideWhenUsed/>
    <w:rsid w:val="00CE59CE"/>
  </w:style>
  <w:style w:type="numbering" w:customStyle="1" w:styleId="3720">
    <w:name w:val="بلا قائمة372"/>
    <w:next w:val="ab"/>
    <w:uiPriority w:val="99"/>
    <w:semiHidden/>
    <w:unhideWhenUsed/>
    <w:rsid w:val="00CE59CE"/>
  </w:style>
  <w:style w:type="table" w:customStyle="1" w:styleId="TableNormal21">
    <w:name w:val="Table Normal21"/>
    <w:rsid w:val="00CE59CE"/>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18">
    <w:name w:val="بلا قائمة11118"/>
    <w:next w:val="ab"/>
    <w:uiPriority w:val="99"/>
    <w:semiHidden/>
    <w:unhideWhenUsed/>
    <w:rsid w:val="00CE59CE"/>
  </w:style>
  <w:style w:type="numbering" w:customStyle="1" w:styleId="21020">
    <w:name w:val="بلا قائمة2102"/>
    <w:next w:val="ab"/>
    <w:uiPriority w:val="99"/>
    <w:semiHidden/>
    <w:unhideWhenUsed/>
    <w:rsid w:val="00CE59CE"/>
  </w:style>
  <w:style w:type="numbering" w:customStyle="1" w:styleId="1129">
    <w:name w:val="بلا قائمة1129"/>
    <w:next w:val="ab"/>
    <w:uiPriority w:val="99"/>
    <w:semiHidden/>
    <w:unhideWhenUsed/>
    <w:rsid w:val="00CE59CE"/>
  </w:style>
  <w:style w:type="numbering" w:customStyle="1" w:styleId="3820">
    <w:name w:val="بلا قائمة382"/>
    <w:next w:val="ab"/>
    <w:uiPriority w:val="99"/>
    <w:semiHidden/>
    <w:unhideWhenUsed/>
    <w:rsid w:val="00CE59CE"/>
  </w:style>
  <w:style w:type="numbering" w:customStyle="1" w:styleId="1217">
    <w:name w:val="بلا قائمة1217"/>
    <w:next w:val="ab"/>
    <w:uiPriority w:val="99"/>
    <w:semiHidden/>
    <w:unhideWhenUsed/>
    <w:rsid w:val="00CE59CE"/>
  </w:style>
  <w:style w:type="numbering" w:customStyle="1" w:styleId="4180">
    <w:name w:val="بلا قائمة418"/>
    <w:next w:val="ab"/>
    <w:uiPriority w:val="99"/>
    <w:semiHidden/>
    <w:unhideWhenUsed/>
    <w:rsid w:val="00CE59CE"/>
  </w:style>
  <w:style w:type="numbering" w:customStyle="1" w:styleId="1316">
    <w:name w:val="بلا قائمة1316"/>
    <w:next w:val="ab"/>
    <w:uiPriority w:val="99"/>
    <w:semiHidden/>
    <w:unhideWhenUsed/>
    <w:rsid w:val="00CE59CE"/>
  </w:style>
  <w:style w:type="numbering" w:customStyle="1" w:styleId="5170">
    <w:name w:val="بلا قائمة517"/>
    <w:next w:val="ab"/>
    <w:uiPriority w:val="99"/>
    <w:semiHidden/>
    <w:unhideWhenUsed/>
    <w:rsid w:val="00CE59CE"/>
  </w:style>
  <w:style w:type="numbering" w:customStyle="1" w:styleId="1416">
    <w:name w:val="بلا قائمة1416"/>
    <w:next w:val="ab"/>
    <w:uiPriority w:val="99"/>
    <w:semiHidden/>
    <w:unhideWhenUsed/>
    <w:rsid w:val="00CE59CE"/>
  </w:style>
  <w:style w:type="numbering" w:customStyle="1" w:styleId="6170">
    <w:name w:val="بلا قائمة617"/>
    <w:next w:val="ab"/>
    <w:uiPriority w:val="99"/>
    <w:semiHidden/>
    <w:unhideWhenUsed/>
    <w:rsid w:val="00CE59CE"/>
  </w:style>
  <w:style w:type="numbering" w:customStyle="1" w:styleId="1516">
    <w:name w:val="بلا قائمة1516"/>
    <w:next w:val="ab"/>
    <w:uiPriority w:val="99"/>
    <w:semiHidden/>
    <w:unhideWhenUsed/>
    <w:rsid w:val="00CE59CE"/>
  </w:style>
  <w:style w:type="numbering" w:customStyle="1" w:styleId="7170">
    <w:name w:val="بلا قائمة717"/>
    <w:next w:val="ab"/>
    <w:uiPriority w:val="99"/>
    <w:semiHidden/>
    <w:unhideWhenUsed/>
    <w:rsid w:val="00CE59CE"/>
  </w:style>
  <w:style w:type="numbering" w:customStyle="1" w:styleId="1616">
    <w:name w:val="بلا قائمة1616"/>
    <w:next w:val="ab"/>
    <w:uiPriority w:val="99"/>
    <w:semiHidden/>
    <w:unhideWhenUsed/>
    <w:rsid w:val="00CE59CE"/>
  </w:style>
  <w:style w:type="numbering" w:customStyle="1" w:styleId="8160">
    <w:name w:val="بلا قائمة816"/>
    <w:next w:val="ab"/>
    <w:uiPriority w:val="99"/>
    <w:semiHidden/>
    <w:unhideWhenUsed/>
    <w:rsid w:val="00CE59CE"/>
  </w:style>
  <w:style w:type="numbering" w:customStyle="1" w:styleId="1716">
    <w:name w:val="بلا قائمة1716"/>
    <w:next w:val="ab"/>
    <w:uiPriority w:val="99"/>
    <w:semiHidden/>
    <w:unhideWhenUsed/>
    <w:rsid w:val="00CE59CE"/>
  </w:style>
  <w:style w:type="numbering" w:customStyle="1" w:styleId="9160">
    <w:name w:val="بلا قائمة916"/>
    <w:next w:val="ab"/>
    <w:uiPriority w:val="99"/>
    <w:semiHidden/>
    <w:unhideWhenUsed/>
    <w:rsid w:val="00CE59CE"/>
  </w:style>
  <w:style w:type="numbering" w:customStyle="1" w:styleId="1816">
    <w:name w:val="بلا قائمة1816"/>
    <w:next w:val="ab"/>
    <w:uiPriority w:val="99"/>
    <w:semiHidden/>
    <w:unhideWhenUsed/>
    <w:rsid w:val="00CE59CE"/>
  </w:style>
  <w:style w:type="numbering" w:customStyle="1" w:styleId="1016">
    <w:name w:val="بلا قائمة1016"/>
    <w:next w:val="ab"/>
    <w:uiPriority w:val="99"/>
    <w:semiHidden/>
    <w:unhideWhenUsed/>
    <w:rsid w:val="00CE59CE"/>
  </w:style>
  <w:style w:type="numbering" w:customStyle="1" w:styleId="1916">
    <w:name w:val="بلا قائمة1916"/>
    <w:next w:val="ab"/>
    <w:uiPriority w:val="99"/>
    <w:semiHidden/>
    <w:unhideWhenUsed/>
    <w:rsid w:val="00CE59CE"/>
  </w:style>
  <w:style w:type="numbering" w:customStyle="1" w:styleId="2016">
    <w:name w:val="بلا قائمة2016"/>
    <w:next w:val="ab"/>
    <w:uiPriority w:val="99"/>
    <w:semiHidden/>
    <w:unhideWhenUsed/>
    <w:rsid w:val="00CE59CE"/>
  </w:style>
  <w:style w:type="numbering" w:customStyle="1" w:styleId="11016">
    <w:name w:val="بلا قائمة11016"/>
    <w:next w:val="ab"/>
    <w:uiPriority w:val="99"/>
    <w:semiHidden/>
    <w:unhideWhenUsed/>
    <w:rsid w:val="00CE59CE"/>
  </w:style>
  <w:style w:type="numbering" w:customStyle="1" w:styleId="2119">
    <w:name w:val="بلا قائمة2119"/>
    <w:next w:val="ab"/>
    <w:uiPriority w:val="99"/>
    <w:semiHidden/>
    <w:unhideWhenUsed/>
    <w:rsid w:val="00CE59CE"/>
  </w:style>
  <w:style w:type="numbering" w:customStyle="1" w:styleId="11119">
    <w:name w:val="بلا قائمة11119"/>
    <w:next w:val="ab"/>
    <w:uiPriority w:val="99"/>
    <w:semiHidden/>
    <w:unhideWhenUsed/>
    <w:rsid w:val="00CE59CE"/>
  </w:style>
  <w:style w:type="numbering" w:customStyle="1" w:styleId="2216">
    <w:name w:val="بلا قائمة2216"/>
    <w:next w:val="ab"/>
    <w:uiPriority w:val="99"/>
    <w:semiHidden/>
    <w:unhideWhenUsed/>
    <w:rsid w:val="00CE59CE"/>
  </w:style>
  <w:style w:type="numbering" w:customStyle="1" w:styleId="11216">
    <w:name w:val="بلا قائمة11216"/>
    <w:next w:val="ab"/>
    <w:uiPriority w:val="99"/>
    <w:semiHidden/>
    <w:unhideWhenUsed/>
    <w:rsid w:val="00CE59CE"/>
  </w:style>
  <w:style w:type="numbering" w:customStyle="1" w:styleId="2316">
    <w:name w:val="بلا قائمة2316"/>
    <w:next w:val="ab"/>
    <w:uiPriority w:val="99"/>
    <w:semiHidden/>
    <w:unhideWhenUsed/>
    <w:rsid w:val="00CE59CE"/>
  </w:style>
  <w:style w:type="numbering" w:customStyle="1" w:styleId="11370">
    <w:name w:val="بلا قائمة1137"/>
    <w:next w:val="ab"/>
    <w:uiPriority w:val="99"/>
    <w:semiHidden/>
    <w:unhideWhenUsed/>
    <w:rsid w:val="00CE59CE"/>
  </w:style>
  <w:style w:type="numbering" w:customStyle="1" w:styleId="2416">
    <w:name w:val="بلا قائمة2416"/>
    <w:next w:val="ab"/>
    <w:uiPriority w:val="99"/>
    <w:semiHidden/>
    <w:unhideWhenUsed/>
    <w:rsid w:val="00CE59CE"/>
  </w:style>
  <w:style w:type="numbering" w:customStyle="1" w:styleId="11470">
    <w:name w:val="بلا قائمة1147"/>
    <w:next w:val="ab"/>
    <w:uiPriority w:val="99"/>
    <w:semiHidden/>
    <w:unhideWhenUsed/>
    <w:rsid w:val="00CE59CE"/>
  </w:style>
  <w:style w:type="numbering" w:customStyle="1" w:styleId="2516">
    <w:name w:val="بلا قائمة2516"/>
    <w:next w:val="ab"/>
    <w:uiPriority w:val="99"/>
    <w:semiHidden/>
    <w:unhideWhenUsed/>
    <w:rsid w:val="00CE59CE"/>
  </w:style>
  <w:style w:type="numbering" w:customStyle="1" w:styleId="11570">
    <w:name w:val="بلا قائمة1157"/>
    <w:next w:val="ab"/>
    <w:uiPriority w:val="99"/>
    <w:semiHidden/>
    <w:unhideWhenUsed/>
    <w:rsid w:val="00CE59CE"/>
  </w:style>
  <w:style w:type="numbering" w:customStyle="1" w:styleId="2612">
    <w:name w:val="بلا قائمة2612"/>
    <w:next w:val="ab"/>
    <w:uiPriority w:val="99"/>
    <w:semiHidden/>
    <w:unhideWhenUsed/>
    <w:rsid w:val="00CE59CE"/>
  </w:style>
  <w:style w:type="numbering" w:customStyle="1" w:styleId="1166">
    <w:name w:val="بلا قائمة1166"/>
    <w:next w:val="ab"/>
    <w:uiPriority w:val="99"/>
    <w:semiHidden/>
    <w:unhideWhenUsed/>
    <w:rsid w:val="00CE59CE"/>
  </w:style>
  <w:style w:type="numbering" w:customStyle="1" w:styleId="2712">
    <w:name w:val="بلا قائمة2712"/>
    <w:next w:val="ab"/>
    <w:uiPriority w:val="99"/>
    <w:semiHidden/>
    <w:unhideWhenUsed/>
    <w:rsid w:val="00CE59CE"/>
  </w:style>
  <w:style w:type="numbering" w:customStyle="1" w:styleId="1176">
    <w:name w:val="بلا قائمة1176"/>
    <w:next w:val="ab"/>
    <w:uiPriority w:val="99"/>
    <w:semiHidden/>
    <w:unhideWhenUsed/>
    <w:rsid w:val="00CE59CE"/>
  </w:style>
  <w:style w:type="numbering" w:customStyle="1" w:styleId="21116">
    <w:name w:val="بلا قائمة21116"/>
    <w:next w:val="ab"/>
    <w:uiPriority w:val="99"/>
    <w:semiHidden/>
    <w:unhideWhenUsed/>
    <w:rsid w:val="00CE59CE"/>
  </w:style>
  <w:style w:type="numbering" w:customStyle="1" w:styleId="111116">
    <w:name w:val="بلا قائمة111116"/>
    <w:next w:val="ab"/>
    <w:uiPriority w:val="99"/>
    <w:semiHidden/>
    <w:unhideWhenUsed/>
    <w:rsid w:val="00CE59CE"/>
  </w:style>
  <w:style w:type="numbering" w:customStyle="1" w:styleId="211112">
    <w:name w:val="بلا قائمة211112"/>
    <w:next w:val="ab"/>
    <w:uiPriority w:val="99"/>
    <w:semiHidden/>
    <w:unhideWhenUsed/>
    <w:rsid w:val="00CE59CE"/>
  </w:style>
  <w:style w:type="numbering" w:customStyle="1" w:styleId="1111112">
    <w:name w:val="بلا قائمة1111112"/>
    <w:next w:val="ab"/>
    <w:uiPriority w:val="99"/>
    <w:semiHidden/>
    <w:unhideWhenUsed/>
    <w:rsid w:val="00CE59CE"/>
  </w:style>
  <w:style w:type="numbering" w:customStyle="1" w:styleId="3112">
    <w:name w:val="بلا قائمة3112"/>
    <w:next w:val="ab"/>
    <w:uiPriority w:val="99"/>
    <w:semiHidden/>
    <w:unhideWhenUsed/>
    <w:rsid w:val="00CE59CE"/>
  </w:style>
  <w:style w:type="numbering" w:customStyle="1" w:styleId="12112">
    <w:name w:val="بلا قائمة12112"/>
    <w:next w:val="ab"/>
    <w:uiPriority w:val="99"/>
    <w:semiHidden/>
    <w:unhideWhenUsed/>
    <w:rsid w:val="00CE59CE"/>
  </w:style>
  <w:style w:type="numbering" w:customStyle="1" w:styleId="4112">
    <w:name w:val="بلا قائمة4112"/>
    <w:next w:val="ab"/>
    <w:uiPriority w:val="99"/>
    <w:semiHidden/>
    <w:unhideWhenUsed/>
    <w:rsid w:val="00CE59CE"/>
  </w:style>
  <w:style w:type="numbering" w:customStyle="1" w:styleId="13112">
    <w:name w:val="بلا قائمة13112"/>
    <w:next w:val="ab"/>
    <w:uiPriority w:val="99"/>
    <w:semiHidden/>
    <w:unhideWhenUsed/>
    <w:rsid w:val="00CE59CE"/>
  </w:style>
  <w:style w:type="numbering" w:customStyle="1" w:styleId="51120">
    <w:name w:val="بلا قائمة5112"/>
    <w:next w:val="ab"/>
    <w:uiPriority w:val="99"/>
    <w:semiHidden/>
    <w:unhideWhenUsed/>
    <w:rsid w:val="00CE59CE"/>
  </w:style>
  <w:style w:type="numbering" w:customStyle="1" w:styleId="14112">
    <w:name w:val="بلا قائمة14112"/>
    <w:next w:val="ab"/>
    <w:uiPriority w:val="99"/>
    <w:semiHidden/>
    <w:unhideWhenUsed/>
    <w:rsid w:val="00CE59CE"/>
  </w:style>
  <w:style w:type="numbering" w:customStyle="1" w:styleId="61120">
    <w:name w:val="بلا قائمة6112"/>
    <w:next w:val="ab"/>
    <w:uiPriority w:val="99"/>
    <w:semiHidden/>
    <w:unhideWhenUsed/>
    <w:rsid w:val="00CE59CE"/>
  </w:style>
  <w:style w:type="numbering" w:customStyle="1" w:styleId="15112">
    <w:name w:val="بلا قائمة15112"/>
    <w:next w:val="ab"/>
    <w:uiPriority w:val="99"/>
    <w:semiHidden/>
    <w:unhideWhenUsed/>
    <w:rsid w:val="00CE59CE"/>
  </w:style>
  <w:style w:type="numbering" w:customStyle="1" w:styleId="7112">
    <w:name w:val="بلا قائمة7112"/>
    <w:next w:val="ab"/>
    <w:uiPriority w:val="99"/>
    <w:semiHidden/>
    <w:unhideWhenUsed/>
    <w:rsid w:val="00CE59CE"/>
  </w:style>
  <w:style w:type="numbering" w:customStyle="1" w:styleId="16112">
    <w:name w:val="بلا قائمة16112"/>
    <w:next w:val="ab"/>
    <w:uiPriority w:val="99"/>
    <w:semiHidden/>
    <w:unhideWhenUsed/>
    <w:rsid w:val="00CE59CE"/>
  </w:style>
  <w:style w:type="numbering" w:customStyle="1" w:styleId="8112">
    <w:name w:val="بلا قائمة8112"/>
    <w:next w:val="ab"/>
    <w:uiPriority w:val="99"/>
    <w:semiHidden/>
    <w:unhideWhenUsed/>
    <w:rsid w:val="00CE59CE"/>
  </w:style>
  <w:style w:type="numbering" w:customStyle="1" w:styleId="17112">
    <w:name w:val="بلا قائمة17112"/>
    <w:next w:val="ab"/>
    <w:uiPriority w:val="99"/>
    <w:semiHidden/>
    <w:unhideWhenUsed/>
    <w:rsid w:val="00CE59CE"/>
  </w:style>
  <w:style w:type="numbering" w:customStyle="1" w:styleId="9112">
    <w:name w:val="بلا قائمة9112"/>
    <w:next w:val="ab"/>
    <w:uiPriority w:val="99"/>
    <w:semiHidden/>
    <w:unhideWhenUsed/>
    <w:rsid w:val="00CE59CE"/>
  </w:style>
  <w:style w:type="numbering" w:customStyle="1" w:styleId="18112">
    <w:name w:val="بلا قائمة18112"/>
    <w:next w:val="ab"/>
    <w:uiPriority w:val="99"/>
    <w:semiHidden/>
    <w:unhideWhenUsed/>
    <w:rsid w:val="00CE59CE"/>
  </w:style>
  <w:style w:type="numbering" w:customStyle="1" w:styleId="10112">
    <w:name w:val="بلا قائمة10112"/>
    <w:next w:val="ab"/>
    <w:uiPriority w:val="99"/>
    <w:semiHidden/>
    <w:unhideWhenUsed/>
    <w:rsid w:val="00CE59CE"/>
  </w:style>
  <w:style w:type="numbering" w:customStyle="1" w:styleId="19112">
    <w:name w:val="بلا قائمة19112"/>
    <w:next w:val="ab"/>
    <w:uiPriority w:val="99"/>
    <w:semiHidden/>
    <w:unhideWhenUsed/>
    <w:rsid w:val="00CE59CE"/>
  </w:style>
  <w:style w:type="numbering" w:customStyle="1" w:styleId="20112">
    <w:name w:val="بلا قائمة20112"/>
    <w:next w:val="ab"/>
    <w:uiPriority w:val="99"/>
    <w:semiHidden/>
    <w:unhideWhenUsed/>
    <w:rsid w:val="00CE59CE"/>
  </w:style>
  <w:style w:type="numbering" w:customStyle="1" w:styleId="110112">
    <w:name w:val="بلا قائمة110112"/>
    <w:next w:val="ab"/>
    <w:uiPriority w:val="99"/>
    <w:semiHidden/>
    <w:unhideWhenUsed/>
    <w:rsid w:val="00CE59CE"/>
  </w:style>
  <w:style w:type="numbering" w:customStyle="1" w:styleId="2111112">
    <w:name w:val="بلا قائمة2111112"/>
    <w:next w:val="ab"/>
    <w:uiPriority w:val="99"/>
    <w:semiHidden/>
    <w:unhideWhenUsed/>
    <w:rsid w:val="00CE59CE"/>
  </w:style>
  <w:style w:type="numbering" w:customStyle="1" w:styleId="11111112">
    <w:name w:val="بلا قائمة11111112"/>
    <w:next w:val="ab"/>
    <w:uiPriority w:val="99"/>
    <w:semiHidden/>
    <w:unhideWhenUsed/>
    <w:rsid w:val="00CE59CE"/>
  </w:style>
  <w:style w:type="numbering" w:customStyle="1" w:styleId="22112">
    <w:name w:val="بلا قائمة22112"/>
    <w:next w:val="ab"/>
    <w:uiPriority w:val="99"/>
    <w:semiHidden/>
    <w:unhideWhenUsed/>
    <w:rsid w:val="00CE59CE"/>
  </w:style>
  <w:style w:type="numbering" w:customStyle="1" w:styleId="112112">
    <w:name w:val="بلا قائمة112112"/>
    <w:next w:val="ab"/>
    <w:uiPriority w:val="99"/>
    <w:semiHidden/>
    <w:unhideWhenUsed/>
    <w:rsid w:val="00CE59CE"/>
  </w:style>
  <w:style w:type="numbering" w:customStyle="1" w:styleId="23112">
    <w:name w:val="بلا قائمة23112"/>
    <w:next w:val="ab"/>
    <w:uiPriority w:val="99"/>
    <w:semiHidden/>
    <w:unhideWhenUsed/>
    <w:rsid w:val="00CE59CE"/>
  </w:style>
  <w:style w:type="numbering" w:customStyle="1" w:styleId="11316">
    <w:name w:val="بلا قائمة11316"/>
    <w:next w:val="ab"/>
    <w:uiPriority w:val="99"/>
    <w:semiHidden/>
    <w:unhideWhenUsed/>
    <w:rsid w:val="00CE59CE"/>
  </w:style>
  <w:style w:type="numbering" w:customStyle="1" w:styleId="24112">
    <w:name w:val="بلا قائمة24112"/>
    <w:next w:val="ab"/>
    <w:uiPriority w:val="99"/>
    <w:semiHidden/>
    <w:unhideWhenUsed/>
    <w:rsid w:val="00CE59CE"/>
  </w:style>
  <w:style w:type="numbering" w:customStyle="1" w:styleId="11416">
    <w:name w:val="بلا قائمة11416"/>
    <w:next w:val="ab"/>
    <w:uiPriority w:val="99"/>
    <w:semiHidden/>
    <w:unhideWhenUsed/>
    <w:rsid w:val="00CE59CE"/>
  </w:style>
  <w:style w:type="numbering" w:customStyle="1" w:styleId="25112">
    <w:name w:val="بلا قائمة25112"/>
    <w:next w:val="ab"/>
    <w:uiPriority w:val="99"/>
    <w:semiHidden/>
    <w:unhideWhenUsed/>
    <w:rsid w:val="00CE59CE"/>
  </w:style>
  <w:style w:type="numbering" w:customStyle="1" w:styleId="11516">
    <w:name w:val="بلا قائمة11516"/>
    <w:next w:val="ab"/>
    <w:uiPriority w:val="99"/>
    <w:semiHidden/>
    <w:unhideWhenUsed/>
    <w:rsid w:val="00CE59CE"/>
  </w:style>
  <w:style w:type="numbering" w:customStyle="1" w:styleId="26112">
    <w:name w:val="بلا قائمة26112"/>
    <w:next w:val="ab"/>
    <w:uiPriority w:val="99"/>
    <w:semiHidden/>
    <w:unhideWhenUsed/>
    <w:rsid w:val="00CE59CE"/>
  </w:style>
  <w:style w:type="numbering" w:customStyle="1" w:styleId="11612">
    <w:name w:val="بلا قائمة11612"/>
    <w:next w:val="ab"/>
    <w:uiPriority w:val="99"/>
    <w:semiHidden/>
    <w:unhideWhenUsed/>
    <w:rsid w:val="00CE59CE"/>
  </w:style>
  <w:style w:type="numbering" w:customStyle="1" w:styleId="27112">
    <w:name w:val="بلا قائمة27112"/>
    <w:next w:val="ab"/>
    <w:uiPriority w:val="99"/>
    <w:semiHidden/>
    <w:unhideWhenUsed/>
    <w:rsid w:val="00CE59CE"/>
  </w:style>
  <w:style w:type="numbering" w:customStyle="1" w:styleId="11712">
    <w:name w:val="بلا قائمة11712"/>
    <w:next w:val="ab"/>
    <w:uiPriority w:val="99"/>
    <w:semiHidden/>
    <w:unhideWhenUsed/>
    <w:rsid w:val="00CE59CE"/>
  </w:style>
  <w:style w:type="numbering" w:customStyle="1" w:styleId="2126">
    <w:name w:val="بلا قائمة2126"/>
    <w:next w:val="ab"/>
    <w:uiPriority w:val="99"/>
    <w:semiHidden/>
    <w:unhideWhenUsed/>
    <w:rsid w:val="00CE59CE"/>
  </w:style>
  <w:style w:type="numbering" w:customStyle="1" w:styleId="11126">
    <w:name w:val="بلا قائمة11126"/>
    <w:next w:val="ab"/>
    <w:uiPriority w:val="99"/>
    <w:semiHidden/>
    <w:unhideWhenUsed/>
    <w:rsid w:val="00CE59CE"/>
  </w:style>
  <w:style w:type="numbering" w:customStyle="1" w:styleId="31112">
    <w:name w:val="بلا قائمة31112"/>
    <w:next w:val="ab"/>
    <w:uiPriority w:val="99"/>
    <w:semiHidden/>
    <w:unhideWhenUsed/>
    <w:rsid w:val="00CE59CE"/>
  </w:style>
  <w:style w:type="numbering" w:customStyle="1" w:styleId="121112">
    <w:name w:val="بلا قائمة121112"/>
    <w:next w:val="ab"/>
    <w:uiPriority w:val="99"/>
    <w:semiHidden/>
    <w:unhideWhenUsed/>
    <w:rsid w:val="00CE59CE"/>
  </w:style>
  <w:style w:type="numbering" w:customStyle="1" w:styleId="41112">
    <w:name w:val="بلا قائمة41112"/>
    <w:next w:val="ab"/>
    <w:uiPriority w:val="99"/>
    <w:semiHidden/>
    <w:unhideWhenUsed/>
    <w:rsid w:val="00CE59CE"/>
  </w:style>
  <w:style w:type="numbering" w:customStyle="1" w:styleId="131112">
    <w:name w:val="بلا قائمة131112"/>
    <w:next w:val="ab"/>
    <w:uiPriority w:val="99"/>
    <w:semiHidden/>
    <w:unhideWhenUsed/>
    <w:rsid w:val="00CE59CE"/>
  </w:style>
  <w:style w:type="numbering" w:customStyle="1" w:styleId="511120">
    <w:name w:val="بلا قائمة51112"/>
    <w:next w:val="ab"/>
    <w:uiPriority w:val="99"/>
    <w:semiHidden/>
    <w:unhideWhenUsed/>
    <w:rsid w:val="00CE59CE"/>
  </w:style>
  <w:style w:type="numbering" w:customStyle="1" w:styleId="141112">
    <w:name w:val="بلا قائمة141112"/>
    <w:next w:val="ab"/>
    <w:uiPriority w:val="99"/>
    <w:semiHidden/>
    <w:unhideWhenUsed/>
    <w:rsid w:val="00CE59CE"/>
  </w:style>
  <w:style w:type="numbering" w:customStyle="1" w:styleId="611120">
    <w:name w:val="بلا قائمة61112"/>
    <w:next w:val="ab"/>
    <w:uiPriority w:val="99"/>
    <w:semiHidden/>
    <w:unhideWhenUsed/>
    <w:rsid w:val="00CE59CE"/>
  </w:style>
  <w:style w:type="numbering" w:customStyle="1" w:styleId="151112">
    <w:name w:val="بلا قائمة151112"/>
    <w:next w:val="ab"/>
    <w:uiPriority w:val="99"/>
    <w:semiHidden/>
    <w:unhideWhenUsed/>
    <w:rsid w:val="00CE59CE"/>
  </w:style>
  <w:style w:type="numbering" w:customStyle="1" w:styleId="71112">
    <w:name w:val="بلا قائمة71112"/>
    <w:next w:val="ab"/>
    <w:uiPriority w:val="99"/>
    <w:semiHidden/>
    <w:unhideWhenUsed/>
    <w:rsid w:val="00CE59CE"/>
  </w:style>
  <w:style w:type="numbering" w:customStyle="1" w:styleId="161112">
    <w:name w:val="بلا قائمة161112"/>
    <w:next w:val="ab"/>
    <w:uiPriority w:val="99"/>
    <w:semiHidden/>
    <w:unhideWhenUsed/>
    <w:rsid w:val="00CE59CE"/>
  </w:style>
  <w:style w:type="numbering" w:customStyle="1" w:styleId="81112">
    <w:name w:val="بلا قائمة81112"/>
    <w:next w:val="ab"/>
    <w:uiPriority w:val="99"/>
    <w:semiHidden/>
    <w:unhideWhenUsed/>
    <w:rsid w:val="00CE59CE"/>
  </w:style>
  <w:style w:type="numbering" w:customStyle="1" w:styleId="171112">
    <w:name w:val="بلا قائمة171112"/>
    <w:next w:val="ab"/>
    <w:uiPriority w:val="99"/>
    <w:semiHidden/>
    <w:unhideWhenUsed/>
    <w:rsid w:val="00CE59CE"/>
  </w:style>
  <w:style w:type="numbering" w:customStyle="1" w:styleId="91112">
    <w:name w:val="بلا قائمة91112"/>
    <w:next w:val="ab"/>
    <w:uiPriority w:val="99"/>
    <w:semiHidden/>
    <w:unhideWhenUsed/>
    <w:rsid w:val="00CE59CE"/>
  </w:style>
  <w:style w:type="numbering" w:customStyle="1" w:styleId="181112">
    <w:name w:val="بلا قائمة181112"/>
    <w:next w:val="ab"/>
    <w:uiPriority w:val="99"/>
    <w:semiHidden/>
    <w:unhideWhenUsed/>
    <w:rsid w:val="00CE59CE"/>
  </w:style>
  <w:style w:type="numbering" w:customStyle="1" w:styleId="101112">
    <w:name w:val="بلا قائمة101112"/>
    <w:next w:val="ab"/>
    <w:uiPriority w:val="99"/>
    <w:semiHidden/>
    <w:unhideWhenUsed/>
    <w:rsid w:val="00CE59CE"/>
  </w:style>
  <w:style w:type="numbering" w:customStyle="1" w:styleId="191112">
    <w:name w:val="بلا قائمة191112"/>
    <w:next w:val="ab"/>
    <w:uiPriority w:val="99"/>
    <w:semiHidden/>
    <w:unhideWhenUsed/>
    <w:rsid w:val="00CE59CE"/>
  </w:style>
  <w:style w:type="numbering" w:customStyle="1" w:styleId="201112">
    <w:name w:val="بلا قائمة201112"/>
    <w:next w:val="ab"/>
    <w:uiPriority w:val="99"/>
    <w:semiHidden/>
    <w:unhideWhenUsed/>
    <w:rsid w:val="00CE59CE"/>
  </w:style>
  <w:style w:type="numbering" w:customStyle="1" w:styleId="1101112">
    <w:name w:val="بلا قائمة1101112"/>
    <w:next w:val="ab"/>
    <w:uiPriority w:val="99"/>
    <w:semiHidden/>
    <w:unhideWhenUsed/>
    <w:rsid w:val="00CE59CE"/>
  </w:style>
  <w:style w:type="numbering" w:customStyle="1" w:styleId="21122">
    <w:name w:val="بلا قائمة21122"/>
    <w:next w:val="ab"/>
    <w:uiPriority w:val="99"/>
    <w:semiHidden/>
    <w:unhideWhenUsed/>
    <w:rsid w:val="00CE59CE"/>
  </w:style>
  <w:style w:type="numbering" w:customStyle="1" w:styleId="111122">
    <w:name w:val="بلا قائمة111122"/>
    <w:next w:val="ab"/>
    <w:uiPriority w:val="99"/>
    <w:semiHidden/>
    <w:unhideWhenUsed/>
    <w:rsid w:val="00CE59CE"/>
  </w:style>
  <w:style w:type="numbering" w:customStyle="1" w:styleId="221112">
    <w:name w:val="بلا قائمة221112"/>
    <w:next w:val="ab"/>
    <w:uiPriority w:val="99"/>
    <w:semiHidden/>
    <w:unhideWhenUsed/>
    <w:rsid w:val="00CE59CE"/>
  </w:style>
  <w:style w:type="numbering" w:customStyle="1" w:styleId="1121112">
    <w:name w:val="بلا قائمة1121112"/>
    <w:next w:val="ab"/>
    <w:uiPriority w:val="99"/>
    <w:semiHidden/>
    <w:unhideWhenUsed/>
    <w:rsid w:val="00CE59CE"/>
  </w:style>
  <w:style w:type="numbering" w:customStyle="1" w:styleId="231112">
    <w:name w:val="بلا قائمة231112"/>
    <w:next w:val="ab"/>
    <w:uiPriority w:val="99"/>
    <w:semiHidden/>
    <w:unhideWhenUsed/>
    <w:rsid w:val="00CE59CE"/>
  </w:style>
  <w:style w:type="numbering" w:customStyle="1" w:styleId="113112">
    <w:name w:val="بلا قائمة113112"/>
    <w:next w:val="ab"/>
    <w:uiPriority w:val="99"/>
    <w:semiHidden/>
    <w:unhideWhenUsed/>
    <w:rsid w:val="00CE59CE"/>
  </w:style>
  <w:style w:type="numbering" w:customStyle="1" w:styleId="241112">
    <w:name w:val="بلا قائمة241112"/>
    <w:next w:val="ab"/>
    <w:uiPriority w:val="99"/>
    <w:semiHidden/>
    <w:unhideWhenUsed/>
    <w:rsid w:val="00CE59CE"/>
  </w:style>
  <w:style w:type="numbering" w:customStyle="1" w:styleId="114112">
    <w:name w:val="بلا قائمة114112"/>
    <w:next w:val="ab"/>
    <w:uiPriority w:val="99"/>
    <w:semiHidden/>
    <w:unhideWhenUsed/>
    <w:rsid w:val="00CE59CE"/>
  </w:style>
  <w:style w:type="numbering" w:customStyle="1" w:styleId="251112">
    <w:name w:val="بلا قائمة251112"/>
    <w:next w:val="ab"/>
    <w:uiPriority w:val="99"/>
    <w:semiHidden/>
    <w:unhideWhenUsed/>
    <w:rsid w:val="00CE59CE"/>
  </w:style>
  <w:style w:type="numbering" w:customStyle="1" w:styleId="115112">
    <w:name w:val="بلا قائمة115112"/>
    <w:next w:val="ab"/>
    <w:uiPriority w:val="99"/>
    <w:semiHidden/>
    <w:unhideWhenUsed/>
    <w:rsid w:val="00CE59CE"/>
  </w:style>
  <w:style w:type="numbering" w:customStyle="1" w:styleId="2812">
    <w:name w:val="بلا قائمة2812"/>
    <w:next w:val="ab"/>
    <w:uiPriority w:val="99"/>
    <w:semiHidden/>
    <w:unhideWhenUsed/>
    <w:rsid w:val="00CE59CE"/>
  </w:style>
  <w:style w:type="numbering" w:customStyle="1" w:styleId="1182">
    <w:name w:val="بلا قائمة1182"/>
    <w:next w:val="ab"/>
    <w:uiPriority w:val="99"/>
    <w:semiHidden/>
    <w:unhideWhenUsed/>
    <w:rsid w:val="00CE59CE"/>
  </w:style>
  <w:style w:type="numbering" w:customStyle="1" w:styleId="2912">
    <w:name w:val="بلا قائمة2912"/>
    <w:next w:val="ab"/>
    <w:uiPriority w:val="99"/>
    <w:semiHidden/>
    <w:unhideWhenUsed/>
    <w:rsid w:val="00CE59CE"/>
  </w:style>
  <w:style w:type="numbering" w:customStyle="1" w:styleId="1192">
    <w:name w:val="بلا قائمة1192"/>
    <w:next w:val="ab"/>
    <w:uiPriority w:val="99"/>
    <w:semiHidden/>
    <w:unhideWhenUsed/>
    <w:rsid w:val="00CE59CE"/>
  </w:style>
  <w:style w:type="numbering" w:customStyle="1" w:styleId="2132">
    <w:name w:val="بلا قائمة2132"/>
    <w:next w:val="ab"/>
    <w:uiPriority w:val="99"/>
    <w:semiHidden/>
    <w:unhideWhenUsed/>
    <w:rsid w:val="00CE59CE"/>
  </w:style>
  <w:style w:type="numbering" w:customStyle="1" w:styleId="11132">
    <w:name w:val="بلا قائمة11132"/>
    <w:next w:val="ab"/>
    <w:uiPriority w:val="99"/>
    <w:semiHidden/>
    <w:unhideWhenUsed/>
    <w:rsid w:val="00CE59CE"/>
  </w:style>
  <w:style w:type="numbering" w:customStyle="1" w:styleId="3212">
    <w:name w:val="بلا قائمة3212"/>
    <w:next w:val="ab"/>
    <w:uiPriority w:val="99"/>
    <w:semiHidden/>
    <w:unhideWhenUsed/>
    <w:rsid w:val="00CE59CE"/>
  </w:style>
  <w:style w:type="numbering" w:customStyle="1" w:styleId="1222">
    <w:name w:val="بلا قائمة1222"/>
    <w:next w:val="ab"/>
    <w:uiPriority w:val="99"/>
    <w:semiHidden/>
    <w:unhideWhenUsed/>
    <w:rsid w:val="00CE59CE"/>
  </w:style>
  <w:style w:type="numbering" w:customStyle="1" w:styleId="4220">
    <w:name w:val="بلا قائمة422"/>
    <w:next w:val="ab"/>
    <w:uiPriority w:val="99"/>
    <w:semiHidden/>
    <w:unhideWhenUsed/>
    <w:rsid w:val="00CE59CE"/>
  </w:style>
  <w:style w:type="numbering" w:customStyle="1" w:styleId="1322">
    <w:name w:val="بلا قائمة1322"/>
    <w:next w:val="ab"/>
    <w:uiPriority w:val="99"/>
    <w:semiHidden/>
    <w:unhideWhenUsed/>
    <w:rsid w:val="00CE59CE"/>
  </w:style>
  <w:style w:type="numbering" w:customStyle="1" w:styleId="5220">
    <w:name w:val="بلا قائمة522"/>
    <w:next w:val="ab"/>
    <w:uiPriority w:val="99"/>
    <w:semiHidden/>
    <w:unhideWhenUsed/>
    <w:rsid w:val="00CE59CE"/>
  </w:style>
  <w:style w:type="numbering" w:customStyle="1" w:styleId="1422">
    <w:name w:val="بلا قائمة1422"/>
    <w:next w:val="ab"/>
    <w:uiPriority w:val="99"/>
    <w:semiHidden/>
    <w:unhideWhenUsed/>
    <w:rsid w:val="00CE59CE"/>
  </w:style>
  <w:style w:type="numbering" w:customStyle="1" w:styleId="6220">
    <w:name w:val="بلا قائمة622"/>
    <w:next w:val="ab"/>
    <w:uiPriority w:val="99"/>
    <w:semiHidden/>
    <w:unhideWhenUsed/>
    <w:rsid w:val="00CE59CE"/>
  </w:style>
  <w:style w:type="numbering" w:customStyle="1" w:styleId="1522">
    <w:name w:val="بلا قائمة1522"/>
    <w:next w:val="ab"/>
    <w:uiPriority w:val="99"/>
    <w:semiHidden/>
    <w:unhideWhenUsed/>
    <w:rsid w:val="00CE59CE"/>
  </w:style>
  <w:style w:type="numbering" w:customStyle="1" w:styleId="7220">
    <w:name w:val="بلا قائمة722"/>
    <w:next w:val="ab"/>
    <w:uiPriority w:val="99"/>
    <w:semiHidden/>
    <w:unhideWhenUsed/>
    <w:rsid w:val="00CE59CE"/>
  </w:style>
  <w:style w:type="numbering" w:customStyle="1" w:styleId="1622">
    <w:name w:val="بلا قائمة1622"/>
    <w:next w:val="ab"/>
    <w:uiPriority w:val="99"/>
    <w:semiHidden/>
    <w:unhideWhenUsed/>
    <w:rsid w:val="00CE59CE"/>
  </w:style>
  <w:style w:type="numbering" w:customStyle="1" w:styleId="822">
    <w:name w:val="بلا قائمة822"/>
    <w:next w:val="ab"/>
    <w:uiPriority w:val="99"/>
    <w:semiHidden/>
    <w:unhideWhenUsed/>
    <w:rsid w:val="00CE59CE"/>
  </w:style>
  <w:style w:type="numbering" w:customStyle="1" w:styleId="1722">
    <w:name w:val="بلا قائمة1722"/>
    <w:next w:val="ab"/>
    <w:uiPriority w:val="99"/>
    <w:semiHidden/>
    <w:unhideWhenUsed/>
    <w:rsid w:val="00CE59CE"/>
  </w:style>
  <w:style w:type="numbering" w:customStyle="1" w:styleId="922">
    <w:name w:val="بلا قائمة922"/>
    <w:next w:val="ab"/>
    <w:uiPriority w:val="99"/>
    <w:semiHidden/>
    <w:unhideWhenUsed/>
    <w:rsid w:val="00CE59CE"/>
  </w:style>
  <w:style w:type="numbering" w:customStyle="1" w:styleId="1822">
    <w:name w:val="بلا قائمة1822"/>
    <w:next w:val="ab"/>
    <w:uiPriority w:val="99"/>
    <w:semiHidden/>
    <w:unhideWhenUsed/>
    <w:rsid w:val="00CE59CE"/>
  </w:style>
  <w:style w:type="numbering" w:customStyle="1" w:styleId="1022">
    <w:name w:val="بلا قائمة1022"/>
    <w:next w:val="ab"/>
    <w:uiPriority w:val="99"/>
    <w:semiHidden/>
    <w:unhideWhenUsed/>
    <w:rsid w:val="00CE59CE"/>
  </w:style>
  <w:style w:type="numbering" w:customStyle="1" w:styleId="1922">
    <w:name w:val="بلا قائمة1922"/>
    <w:next w:val="ab"/>
    <w:uiPriority w:val="99"/>
    <w:semiHidden/>
    <w:unhideWhenUsed/>
    <w:rsid w:val="00CE59CE"/>
  </w:style>
  <w:style w:type="numbering" w:customStyle="1" w:styleId="2022">
    <w:name w:val="بلا قائمة2022"/>
    <w:next w:val="ab"/>
    <w:uiPriority w:val="99"/>
    <w:semiHidden/>
    <w:unhideWhenUsed/>
    <w:rsid w:val="00CE59CE"/>
  </w:style>
  <w:style w:type="numbering" w:customStyle="1" w:styleId="11022">
    <w:name w:val="بلا قائمة11022"/>
    <w:next w:val="ab"/>
    <w:uiPriority w:val="99"/>
    <w:semiHidden/>
    <w:unhideWhenUsed/>
    <w:rsid w:val="00CE59CE"/>
  </w:style>
  <w:style w:type="numbering" w:customStyle="1" w:styleId="21132">
    <w:name w:val="بلا قائمة21132"/>
    <w:next w:val="ab"/>
    <w:uiPriority w:val="99"/>
    <w:semiHidden/>
    <w:unhideWhenUsed/>
    <w:rsid w:val="00CE59CE"/>
  </w:style>
  <w:style w:type="numbering" w:customStyle="1" w:styleId="111132">
    <w:name w:val="بلا قائمة111132"/>
    <w:next w:val="ab"/>
    <w:uiPriority w:val="99"/>
    <w:semiHidden/>
    <w:unhideWhenUsed/>
    <w:rsid w:val="00CE59CE"/>
  </w:style>
  <w:style w:type="numbering" w:customStyle="1" w:styleId="2222">
    <w:name w:val="بلا قائمة2222"/>
    <w:next w:val="ab"/>
    <w:uiPriority w:val="99"/>
    <w:semiHidden/>
    <w:unhideWhenUsed/>
    <w:rsid w:val="00CE59CE"/>
  </w:style>
  <w:style w:type="numbering" w:customStyle="1" w:styleId="11222">
    <w:name w:val="بلا قائمة11222"/>
    <w:next w:val="ab"/>
    <w:uiPriority w:val="99"/>
    <w:semiHidden/>
    <w:unhideWhenUsed/>
    <w:rsid w:val="00CE59CE"/>
  </w:style>
  <w:style w:type="numbering" w:customStyle="1" w:styleId="2322">
    <w:name w:val="بلا قائمة2322"/>
    <w:next w:val="ab"/>
    <w:uiPriority w:val="99"/>
    <w:semiHidden/>
    <w:unhideWhenUsed/>
    <w:rsid w:val="00CE59CE"/>
  </w:style>
  <w:style w:type="numbering" w:customStyle="1" w:styleId="11322">
    <w:name w:val="بلا قائمة11322"/>
    <w:next w:val="ab"/>
    <w:uiPriority w:val="99"/>
    <w:semiHidden/>
    <w:unhideWhenUsed/>
    <w:rsid w:val="00CE59CE"/>
  </w:style>
  <w:style w:type="numbering" w:customStyle="1" w:styleId="2422">
    <w:name w:val="بلا قائمة2422"/>
    <w:next w:val="ab"/>
    <w:uiPriority w:val="99"/>
    <w:semiHidden/>
    <w:unhideWhenUsed/>
    <w:rsid w:val="00CE59CE"/>
  </w:style>
  <w:style w:type="numbering" w:customStyle="1" w:styleId="11422">
    <w:name w:val="بلا قائمة11422"/>
    <w:next w:val="ab"/>
    <w:uiPriority w:val="99"/>
    <w:semiHidden/>
    <w:unhideWhenUsed/>
    <w:rsid w:val="00CE59CE"/>
  </w:style>
  <w:style w:type="numbering" w:customStyle="1" w:styleId="2522">
    <w:name w:val="بلا قائمة2522"/>
    <w:next w:val="ab"/>
    <w:uiPriority w:val="99"/>
    <w:semiHidden/>
    <w:unhideWhenUsed/>
    <w:rsid w:val="00CE59CE"/>
  </w:style>
  <w:style w:type="numbering" w:customStyle="1" w:styleId="11522">
    <w:name w:val="بلا قائمة11522"/>
    <w:next w:val="ab"/>
    <w:uiPriority w:val="99"/>
    <w:semiHidden/>
    <w:unhideWhenUsed/>
    <w:rsid w:val="00CE59CE"/>
  </w:style>
  <w:style w:type="numbering" w:customStyle="1" w:styleId="3012">
    <w:name w:val="بلا قائمة3012"/>
    <w:next w:val="ab"/>
    <w:uiPriority w:val="99"/>
    <w:semiHidden/>
    <w:unhideWhenUsed/>
    <w:rsid w:val="00CE59CE"/>
  </w:style>
  <w:style w:type="numbering" w:customStyle="1" w:styleId="1202">
    <w:name w:val="بلا قائمة1202"/>
    <w:next w:val="ab"/>
    <w:uiPriority w:val="99"/>
    <w:semiHidden/>
    <w:unhideWhenUsed/>
    <w:rsid w:val="00CE59CE"/>
  </w:style>
  <w:style w:type="numbering" w:customStyle="1" w:styleId="21012">
    <w:name w:val="بلا قائمة21012"/>
    <w:next w:val="ab"/>
    <w:uiPriority w:val="99"/>
    <w:semiHidden/>
    <w:unhideWhenUsed/>
    <w:rsid w:val="00CE59CE"/>
  </w:style>
  <w:style w:type="numbering" w:customStyle="1" w:styleId="11102">
    <w:name w:val="بلا قائمة11102"/>
    <w:next w:val="ab"/>
    <w:uiPriority w:val="99"/>
    <w:semiHidden/>
    <w:unhideWhenUsed/>
    <w:rsid w:val="00CE59CE"/>
  </w:style>
  <w:style w:type="numbering" w:customStyle="1" w:styleId="2142">
    <w:name w:val="بلا قائمة2142"/>
    <w:next w:val="ab"/>
    <w:uiPriority w:val="99"/>
    <w:semiHidden/>
    <w:unhideWhenUsed/>
    <w:rsid w:val="00CE59CE"/>
  </w:style>
  <w:style w:type="numbering" w:customStyle="1" w:styleId="11142">
    <w:name w:val="بلا قائمة11142"/>
    <w:next w:val="ab"/>
    <w:uiPriority w:val="99"/>
    <w:semiHidden/>
    <w:unhideWhenUsed/>
    <w:rsid w:val="00CE59CE"/>
  </w:style>
  <w:style w:type="numbering" w:customStyle="1" w:styleId="3312">
    <w:name w:val="بلا قائمة3312"/>
    <w:next w:val="ab"/>
    <w:uiPriority w:val="99"/>
    <w:semiHidden/>
    <w:unhideWhenUsed/>
    <w:rsid w:val="00CE59CE"/>
  </w:style>
  <w:style w:type="numbering" w:customStyle="1" w:styleId="1232">
    <w:name w:val="بلا قائمة1232"/>
    <w:next w:val="ab"/>
    <w:uiPriority w:val="99"/>
    <w:semiHidden/>
    <w:unhideWhenUsed/>
    <w:rsid w:val="00CE59CE"/>
  </w:style>
  <w:style w:type="numbering" w:customStyle="1" w:styleId="4320">
    <w:name w:val="بلا قائمة432"/>
    <w:next w:val="ab"/>
    <w:uiPriority w:val="99"/>
    <w:semiHidden/>
    <w:unhideWhenUsed/>
    <w:rsid w:val="00CE59CE"/>
  </w:style>
  <w:style w:type="numbering" w:customStyle="1" w:styleId="1332">
    <w:name w:val="بلا قائمة1332"/>
    <w:next w:val="ab"/>
    <w:uiPriority w:val="99"/>
    <w:semiHidden/>
    <w:unhideWhenUsed/>
    <w:rsid w:val="00CE59CE"/>
  </w:style>
  <w:style w:type="numbering" w:customStyle="1" w:styleId="5320">
    <w:name w:val="بلا قائمة532"/>
    <w:next w:val="ab"/>
    <w:uiPriority w:val="99"/>
    <w:semiHidden/>
    <w:unhideWhenUsed/>
    <w:rsid w:val="00CE59CE"/>
  </w:style>
  <w:style w:type="numbering" w:customStyle="1" w:styleId="1432">
    <w:name w:val="بلا قائمة1432"/>
    <w:next w:val="ab"/>
    <w:uiPriority w:val="99"/>
    <w:semiHidden/>
    <w:unhideWhenUsed/>
    <w:rsid w:val="00CE59CE"/>
  </w:style>
  <w:style w:type="numbering" w:customStyle="1" w:styleId="632">
    <w:name w:val="بلا قائمة632"/>
    <w:next w:val="ab"/>
    <w:uiPriority w:val="99"/>
    <w:semiHidden/>
    <w:unhideWhenUsed/>
    <w:rsid w:val="00CE59CE"/>
  </w:style>
  <w:style w:type="numbering" w:customStyle="1" w:styleId="1532">
    <w:name w:val="بلا قائمة1532"/>
    <w:next w:val="ab"/>
    <w:uiPriority w:val="99"/>
    <w:semiHidden/>
    <w:unhideWhenUsed/>
    <w:rsid w:val="00CE59CE"/>
  </w:style>
  <w:style w:type="numbering" w:customStyle="1" w:styleId="732">
    <w:name w:val="بلا قائمة732"/>
    <w:next w:val="ab"/>
    <w:uiPriority w:val="99"/>
    <w:semiHidden/>
    <w:unhideWhenUsed/>
    <w:rsid w:val="00CE59CE"/>
  </w:style>
  <w:style w:type="numbering" w:customStyle="1" w:styleId="1632">
    <w:name w:val="بلا قائمة1632"/>
    <w:next w:val="ab"/>
    <w:uiPriority w:val="99"/>
    <w:semiHidden/>
    <w:unhideWhenUsed/>
    <w:rsid w:val="00CE59CE"/>
  </w:style>
  <w:style w:type="numbering" w:customStyle="1" w:styleId="832">
    <w:name w:val="بلا قائمة832"/>
    <w:next w:val="ab"/>
    <w:uiPriority w:val="99"/>
    <w:semiHidden/>
    <w:unhideWhenUsed/>
    <w:rsid w:val="00CE59CE"/>
  </w:style>
  <w:style w:type="numbering" w:customStyle="1" w:styleId="1732">
    <w:name w:val="بلا قائمة1732"/>
    <w:next w:val="ab"/>
    <w:uiPriority w:val="99"/>
    <w:semiHidden/>
    <w:unhideWhenUsed/>
    <w:rsid w:val="00CE59CE"/>
  </w:style>
  <w:style w:type="numbering" w:customStyle="1" w:styleId="932">
    <w:name w:val="بلا قائمة932"/>
    <w:next w:val="ab"/>
    <w:uiPriority w:val="99"/>
    <w:semiHidden/>
    <w:unhideWhenUsed/>
    <w:rsid w:val="00CE59CE"/>
  </w:style>
  <w:style w:type="numbering" w:customStyle="1" w:styleId="1832">
    <w:name w:val="بلا قائمة1832"/>
    <w:next w:val="ab"/>
    <w:uiPriority w:val="99"/>
    <w:semiHidden/>
    <w:unhideWhenUsed/>
    <w:rsid w:val="00CE59CE"/>
  </w:style>
  <w:style w:type="numbering" w:customStyle="1" w:styleId="1032">
    <w:name w:val="بلا قائمة1032"/>
    <w:next w:val="ab"/>
    <w:uiPriority w:val="99"/>
    <w:semiHidden/>
    <w:unhideWhenUsed/>
    <w:rsid w:val="00CE59CE"/>
  </w:style>
  <w:style w:type="numbering" w:customStyle="1" w:styleId="1932">
    <w:name w:val="بلا قائمة1932"/>
    <w:next w:val="ab"/>
    <w:uiPriority w:val="99"/>
    <w:semiHidden/>
    <w:unhideWhenUsed/>
    <w:rsid w:val="00CE59CE"/>
  </w:style>
  <w:style w:type="numbering" w:customStyle="1" w:styleId="2032">
    <w:name w:val="بلا قائمة2032"/>
    <w:next w:val="ab"/>
    <w:uiPriority w:val="99"/>
    <w:semiHidden/>
    <w:unhideWhenUsed/>
    <w:rsid w:val="00CE59CE"/>
  </w:style>
  <w:style w:type="numbering" w:customStyle="1" w:styleId="11032">
    <w:name w:val="بلا قائمة11032"/>
    <w:next w:val="ab"/>
    <w:uiPriority w:val="99"/>
    <w:semiHidden/>
    <w:unhideWhenUsed/>
    <w:rsid w:val="00CE59CE"/>
  </w:style>
  <w:style w:type="numbering" w:customStyle="1" w:styleId="21142">
    <w:name w:val="بلا قائمة21142"/>
    <w:next w:val="ab"/>
    <w:uiPriority w:val="99"/>
    <w:semiHidden/>
    <w:unhideWhenUsed/>
    <w:rsid w:val="00CE59CE"/>
  </w:style>
  <w:style w:type="numbering" w:customStyle="1" w:styleId="111142">
    <w:name w:val="بلا قائمة111142"/>
    <w:next w:val="ab"/>
    <w:uiPriority w:val="99"/>
    <w:semiHidden/>
    <w:unhideWhenUsed/>
    <w:rsid w:val="00CE59CE"/>
  </w:style>
  <w:style w:type="numbering" w:customStyle="1" w:styleId="2232">
    <w:name w:val="بلا قائمة2232"/>
    <w:next w:val="ab"/>
    <w:uiPriority w:val="99"/>
    <w:semiHidden/>
    <w:unhideWhenUsed/>
    <w:rsid w:val="00CE59CE"/>
  </w:style>
  <w:style w:type="numbering" w:customStyle="1" w:styleId="11232">
    <w:name w:val="بلا قائمة11232"/>
    <w:next w:val="ab"/>
    <w:uiPriority w:val="99"/>
    <w:semiHidden/>
    <w:unhideWhenUsed/>
    <w:rsid w:val="00CE59CE"/>
  </w:style>
  <w:style w:type="numbering" w:customStyle="1" w:styleId="2332">
    <w:name w:val="بلا قائمة2332"/>
    <w:next w:val="ab"/>
    <w:uiPriority w:val="99"/>
    <w:semiHidden/>
    <w:unhideWhenUsed/>
    <w:rsid w:val="00CE59CE"/>
  </w:style>
  <w:style w:type="numbering" w:customStyle="1" w:styleId="11332">
    <w:name w:val="بلا قائمة11332"/>
    <w:next w:val="ab"/>
    <w:uiPriority w:val="99"/>
    <w:semiHidden/>
    <w:unhideWhenUsed/>
    <w:rsid w:val="00CE59CE"/>
  </w:style>
  <w:style w:type="numbering" w:customStyle="1" w:styleId="2432">
    <w:name w:val="بلا قائمة2432"/>
    <w:next w:val="ab"/>
    <w:uiPriority w:val="99"/>
    <w:semiHidden/>
    <w:unhideWhenUsed/>
    <w:rsid w:val="00CE59CE"/>
  </w:style>
  <w:style w:type="numbering" w:customStyle="1" w:styleId="11432">
    <w:name w:val="بلا قائمة11432"/>
    <w:next w:val="ab"/>
    <w:uiPriority w:val="99"/>
    <w:semiHidden/>
    <w:unhideWhenUsed/>
    <w:rsid w:val="00CE59CE"/>
  </w:style>
  <w:style w:type="numbering" w:customStyle="1" w:styleId="2532">
    <w:name w:val="بلا قائمة2532"/>
    <w:next w:val="ab"/>
    <w:uiPriority w:val="99"/>
    <w:semiHidden/>
    <w:unhideWhenUsed/>
    <w:rsid w:val="00CE59CE"/>
  </w:style>
  <w:style w:type="numbering" w:customStyle="1" w:styleId="11532">
    <w:name w:val="بلا قائمة11532"/>
    <w:next w:val="ab"/>
    <w:uiPriority w:val="99"/>
    <w:semiHidden/>
    <w:unhideWhenUsed/>
    <w:rsid w:val="00CE59CE"/>
  </w:style>
  <w:style w:type="numbering" w:customStyle="1" w:styleId="3412">
    <w:name w:val="بلا قائمة3412"/>
    <w:next w:val="ab"/>
    <w:uiPriority w:val="99"/>
    <w:semiHidden/>
    <w:unhideWhenUsed/>
    <w:rsid w:val="00CE59CE"/>
  </w:style>
  <w:style w:type="numbering" w:customStyle="1" w:styleId="1242">
    <w:name w:val="بلا قائمة1242"/>
    <w:next w:val="ab"/>
    <w:uiPriority w:val="99"/>
    <w:semiHidden/>
    <w:unhideWhenUsed/>
    <w:rsid w:val="00CE59CE"/>
  </w:style>
  <w:style w:type="numbering" w:customStyle="1" w:styleId="2152">
    <w:name w:val="بلا قائمة2152"/>
    <w:next w:val="ab"/>
    <w:uiPriority w:val="99"/>
    <w:semiHidden/>
    <w:unhideWhenUsed/>
    <w:rsid w:val="00CE59CE"/>
  </w:style>
  <w:style w:type="numbering" w:customStyle="1" w:styleId="11152">
    <w:name w:val="بلا قائمة11152"/>
    <w:next w:val="ab"/>
    <w:uiPriority w:val="99"/>
    <w:semiHidden/>
    <w:unhideWhenUsed/>
    <w:rsid w:val="00CE59CE"/>
  </w:style>
  <w:style w:type="numbering" w:customStyle="1" w:styleId="2162">
    <w:name w:val="بلا قائمة2162"/>
    <w:next w:val="ab"/>
    <w:uiPriority w:val="99"/>
    <w:semiHidden/>
    <w:unhideWhenUsed/>
    <w:rsid w:val="00CE59CE"/>
  </w:style>
  <w:style w:type="numbering" w:customStyle="1" w:styleId="11162">
    <w:name w:val="بلا قائمة11162"/>
    <w:next w:val="ab"/>
    <w:uiPriority w:val="99"/>
    <w:semiHidden/>
    <w:unhideWhenUsed/>
    <w:rsid w:val="00CE59CE"/>
  </w:style>
  <w:style w:type="numbering" w:customStyle="1" w:styleId="3512">
    <w:name w:val="بلا قائمة3512"/>
    <w:next w:val="ab"/>
    <w:uiPriority w:val="99"/>
    <w:semiHidden/>
    <w:unhideWhenUsed/>
    <w:rsid w:val="00CE59CE"/>
  </w:style>
  <w:style w:type="numbering" w:customStyle="1" w:styleId="1252">
    <w:name w:val="بلا قائمة1252"/>
    <w:next w:val="ab"/>
    <w:uiPriority w:val="99"/>
    <w:semiHidden/>
    <w:unhideWhenUsed/>
    <w:rsid w:val="00CE59CE"/>
  </w:style>
  <w:style w:type="numbering" w:customStyle="1" w:styleId="4420">
    <w:name w:val="بلا قائمة442"/>
    <w:next w:val="ab"/>
    <w:uiPriority w:val="99"/>
    <w:semiHidden/>
    <w:unhideWhenUsed/>
    <w:rsid w:val="00CE59CE"/>
  </w:style>
  <w:style w:type="numbering" w:customStyle="1" w:styleId="1342">
    <w:name w:val="بلا قائمة1342"/>
    <w:next w:val="ab"/>
    <w:uiPriority w:val="99"/>
    <w:semiHidden/>
    <w:unhideWhenUsed/>
    <w:rsid w:val="00CE59CE"/>
  </w:style>
  <w:style w:type="numbering" w:customStyle="1" w:styleId="5420">
    <w:name w:val="بلا قائمة542"/>
    <w:next w:val="ab"/>
    <w:uiPriority w:val="99"/>
    <w:semiHidden/>
    <w:unhideWhenUsed/>
    <w:rsid w:val="00CE59CE"/>
  </w:style>
  <w:style w:type="numbering" w:customStyle="1" w:styleId="1442">
    <w:name w:val="بلا قائمة1442"/>
    <w:next w:val="ab"/>
    <w:uiPriority w:val="99"/>
    <w:semiHidden/>
    <w:unhideWhenUsed/>
    <w:rsid w:val="00CE59CE"/>
  </w:style>
  <w:style w:type="numbering" w:customStyle="1" w:styleId="642">
    <w:name w:val="بلا قائمة642"/>
    <w:next w:val="ab"/>
    <w:uiPriority w:val="99"/>
    <w:semiHidden/>
    <w:unhideWhenUsed/>
    <w:rsid w:val="00CE59CE"/>
  </w:style>
  <w:style w:type="numbering" w:customStyle="1" w:styleId="1542">
    <w:name w:val="بلا قائمة1542"/>
    <w:next w:val="ab"/>
    <w:uiPriority w:val="99"/>
    <w:semiHidden/>
    <w:unhideWhenUsed/>
    <w:rsid w:val="00CE59CE"/>
  </w:style>
  <w:style w:type="numbering" w:customStyle="1" w:styleId="742">
    <w:name w:val="بلا قائمة742"/>
    <w:next w:val="ab"/>
    <w:uiPriority w:val="99"/>
    <w:semiHidden/>
    <w:unhideWhenUsed/>
    <w:rsid w:val="00CE59CE"/>
  </w:style>
  <w:style w:type="numbering" w:customStyle="1" w:styleId="1642">
    <w:name w:val="بلا قائمة1642"/>
    <w:next w:val="ab"/>
    <w:uiPriority w:val="99"/>
    <w:semiHidden/>
    <w:unhideWhenUsed/>
    <w:rsid w:val="00CE59CE"/>
  </w:style>
  <w:style w:type="numbering" w:customStyle="1" w:styleId="842">
    <w:name w:val="بلا قائمة842"/>
    <w:next w:val="ab"/>
    <w:uiPriority w:val="99"/>
    <w:semiHidden/>
    <w:unhideWhenUsed/>
    <w:rsid w:val="00CE59CE"/>
  </w:style>
  <w:style w:type="numbering" w:customStyle="1" w:styleId="1742">
    <w:name w:val="بلا قائمة1742"/>
    <w:next w:val="ab"/>
    <w:uiPriority w:val="99"/>
    <w:semiHidden/>
    <w:unhideWhenUsed/>
    <w:rsid w:val="00CE59CE"/>
  </w:style>
  <w:style w:type="numbering" w:customStyle="1" w:styleId="942">
    <w:name w:val="بلا قائمة942"/>
    <w:next w:val="ab"/>
    <w:uiPriority w:val="99"/>
    <w:semiHidden/>
    <w:unhideWhenUsed/>
    <w:rsid w:val="00CE59CE"/>
  </w:style>
  <w:style w:type="numbering" w:customStyle="1" w:styleId="1842">
    <w:name w:val="بلا قائمة1842"/>
    <w:next w:val="ab"/>
    <w:uiPriority w:val="99"/>
    <w:semiHidden/>
    <w:unhideWhenUsed/>
    <w:rsid w:val="00CE59CE"/>
  </w:style>
  <w:style w:type="numbering" w:customStyle="1" w:styleId="1042">
    <w:name w:val="بلا قائمة1042"/>
    <w:next w:val="ab"/>
    <w:uiPriority w:val="99"/>
    <w:semiHidden/>
    <w:unhideWhenUsed/>
    <w:rsid w:val="00CE59CE"/>
  </w:style>
  <w:style w:type="numbering" w:customStyle="1" w:styleId="1942">
    <w:name w:val="بلا قائمة1942"/>
    <w:next w:val="ab"/>
    <w:uiPriority w:val="99"/>
    <w:semiHidden/>
    <w:unhideWhenUsed/>
    <w:rsid w:val="00CE59CE"/>
  </w:style>
  <w:style w:type="numbering" w:customStyle="1" w:styleId="2042">
    <w:name w:val="بلا قائمة2042"/>
    <w:next w:val="ab"/>
    <w:uiPriority w:val="99"/>
    <w:semiHidden/>
    <w:unhideWhenUsed/>
    <w:rsid w:val="00CE59CE"/>
  </w:style>
  <w:style w:type="numbering" w:customStyle="1" w:styleId="11042">
    <w:name w:val="بلا قائمة11042"/>
    <w:next w:val="ab"/>
    <w:uiPriority w:val="99"/>
    <w:semiHidden/>
    <w:unhideWhenUsed/>
    <w:rsid w:val="00CE59CE"/>
  </w:style>
  <w:style w:type="numbering" w:customStyle="1" w:styleId="21152">
    <w:name w:val="بلا قائمة21152"/>
    <w:next w:val="ab"/>
    <w:uiPriority w:val="99"/>
    <w:semiHidden/>
    <w:unhideWhenUsed/>
    <w:rsid w:val="00CE59CE"/>
  </w:style>
  <w:style w:type="numbering" w:customStyle="1" w:styleId="111152">
    <w:name w:val="بلا قائمة111152"/>
    <w:next w:val="ab"/>
    <w:uiPriority w:val="99"/>
    <w:semiHidden/>
    <w:unhideWhenUsed/>
    <w:rsid w:val="00CE59CE"/>
  </w:style>
  <w:style w:type="numbering" w:customStyle="1" w:styleId="2242">
    <w:name w:val="بلا قائمة2242"/>
    <w:next w:val="ab"/>
    <w:uiPriority w:val="99"/>
    <w:semiHidden/>
    <w:unhideWhenUsed/>
    <w:rsid w:val="00CE59CE"/>
  </w:style>
  <w:style w:type="numbering" w:customStyle="1" w:styleId="11242">
    <w:name w:val="بلا قائمة11242"/>
    <w:next w:val="ab"/>
    <w:uiPriority w:val="99"/>
    <w:semiHidden/>
    <w:unhideWhenUsed/>
    <w:rsid w:val="00CE59CE"/>
  </w:style>
  <w:style w:type="numbering" w:customStyle="1" w:styleId="2342">
    <w:name w:val="بلا قائمة2342"/>
    <w:next w:val="ab"/>
    <w:uiPriority w:val="99"/>
    <w:semiHidden/>
    <w:unhideWhenUsed/>
    <w:rsid w:val="00CE59CE"/>
  </w:style>
  <w:style w:type="numbering" w:customStyle="1" w:styleId="11342">
    <w:name w:val="بلا قائمة11342"/>
    <w:next w:val="ab"/>
    <w:uiPriority w:val="99"/>
    <w:semiHidden/>
    <w:unhideWhenUsed/>
    <w:rsid w:val="00CE59CE"/>
  </w:style>
  <w:style w:type="numbering" w:customStyle="1" w:styleId="2442">
    <w:name w:val="بلا قائمة2442"/>
    <w:next w:val="ab"/>
    <w:uiPriority w:val="99"/>
    <w:semiHidden/>
    <w:unhideWhenUsed/>
    <w:rsid w:val="00CE59CE"/>
  </w:style>
  <w:style w:type="numbering" w:customStyle="1" w:styleId="11442">
    <w:name w:val="بلا قائمة11442"/>
    <w:next w:val="ab"/>
    <w:uiPriority w:val="99"/>
    <w:semiHidden/>
    <w:unhideWhenUsed/>
    <w:rsid w:val="00CE59CE"/>
  </w:style>
  <w:style w:type="numbering" w:customStyle="1" w:styleId="2542">
    <w:name w:val="بلا قائمة2542"/>
    <w:next w:val="ab"/>
    <w:uiPriority w:val="99"/>
    <w:semiHidden/>
    <w:unhideWhenUsed/>
    <w:rsid w:val="00CE59CE"/>
  </w:style>
  <w:style w:type="numbering" w:customStyle="1" w:styleId="11542">
    <w:name w:val="بلا قائمة11542"/>
    <w:next w:val="ab"/>
    <w:uiPriority w:val="99"/>
    <w:semiHidden/>
    <w:unhideWhenUsed/>
    <w:rsid w:val="00CE59CE"/>
  </w:style>
  <w:style w:type="numbering" w:customStyle="1" w:styleId="3612">
    <w:name w:val="بلا قائمة3612"/>
    <w:next w:val="ab"/>
    <w:uiPriority w:val="99"/>
    <w:semiHidden/>
    <w:unhideWhenUsed/>
    <w:rsid w:val="00CE59CE"/>
  </w:style>
  <w:style w:type="numbering" w:customStyle="1" w:styleId="1262">
    <w:name w:val="بلا قائمة1262"/>
    <w:next w:val="ab"/>
    <w:uiPriority w:val="99"/>
    <w:semiHidden/>
    <w:unhideWhenUsed/>
    <w:rsid w:val="00CE59CE"/>
  </w:style>
  <w:style w:type="numbering" w:customStyle="1" w:styleId="2172">
    <w:name w:val="بلا قائمة2172"/>
    <w:next w:val="ab"/>
    <w:uiPriority w:val="99"/>
    <w:semiHidden/>
    <w:unhideWhenUsed/>
    <w:rsid w:val="00CE59CE"/>
  </w:style>
  <w:style w:type="numbering" w:customStyle="1" w:styleId="11172">
    <w:name w:val="بلا قائمة11172"/>
    <w:next w:val="ab"/>
    <w:uiPriority w:val="99"/>
    <w:semiHidden/>
    <w:unhideWhenUsed/>
    <w:rsid w:val="00CE59CE"/>
  </w:style>
  <w:style w:type="numbering" w:customStyle="1" w:styleId="2182">
    <w:name w:val="بلا قائمة2182"/>
    <w:next w:val="ab"/>
    <w:uiPriority w:val="99"/>
    <w:semiHidden/>
    <w:unhideWhenUsed/>
    <w:rsid w:val="00CE59CE"/>
  </w:style>
  <w:style w:type="numbering" w:customStyle="1" w:styleId="11182">
    <w:name w:val="بلا قائمة11182"/>
    <w:next w:val="ab"/>
    <w:uiPriority w:val="99"/>
    <w:semiHidden/>
    <w:unhideWhenUsed/>
    <w:rsid w:val="00CE59CE"/>
  </w:style>
  <w:style w:type="numbering" w:customStyle="1" w:styleId="3712">
    <w:name w:val="بلا قائمة3712"/>
    <w:next w:val="ab"/>
    <w:uiPriority w:val="99"/>
    <w:semiHidden/>
    <w:unhideWhenUsed/>
    <w:rsid w:val="00CE59CE"/>
  </w:style>
  <w:style w:type="numbering" w:customStyle="1" w:styleId="1272">
    <w:name w:val="بلا قائمة1272"/>
    <w:next w:val="ab"/>
    <w:uiPriority w:val="99"/>
    <w:semiHidden/>
    <w:unhideWhenUsed/>
    <w:rsid w:val="00CE59CE"/>
  </w:style>
  <w:style w:type="numbering" w:customStyle="1" w:styleId="4520">
    <w:name w:val="بلا قائمة452"/>
    <w:next w:val="ab"/>
    <w:uiPriority w:val="99"/>
    <w:semiHidden/>
    <w:unhideWhenUsed/>
    <w:rsid w:val="00CE59CE"/>
  </w:style>
  <w:style w:type="numbering" w:customStyle="1" w:styleId="1352">
    <w:name w:val="بلا قائمة1352"/>
    <w:next w:val="ab"/>
    <w:uiPriority w:val="99"/>
    <w:semiHidden/>
    <w:unhideWhenUsed/>
    <w:rsid w:val="00CE59CE"/>
  </w:style>
  <w:style w:type="numbering" w:customStyle="1" w:styleId="552">
    <w:name w:val="بلا قائمة552"/>
    <w:next w:val="ab"/>
    <w:uiPriority w:val="99"/>
    <w:semiHidden/>
    <w:unhideWhenUsed/>
    <w:rsid w:val="00CE59CE"/>
  </w:style>
  <w:style w:type="numbering" w:customStyle="1" w:styleId="1452">
    <w:name w:val="بلا قائمة1452"/>
    <w:next w:val="ab"/>
    <w:uiPriority w:val="99"/>
    <w:semiHidden/>
    <w:unhideWhenUsed/>
    <w:rsid w:val="00CE59CE"/>
  </w:style>
  <w:style w:type="numbering" w:customStyle="1" w:styleId="652">
    <w:name w:val="بلا قائمة652"/>
    <w:next w:val="ab"/>
    <w:uiPriority w:val="99"/>
    <w:semiHidden/>
    <w:unhideWhenUsed/>
    <w:rsid w:val="00CE59CE"/>
  </w:style>
  <w:style w:type="numbering" w:customStyle="1" w:styleId="1552">
    <w:name w:val="بلا قائمة1552"/>
    <w:next w:val="ab"/>
    <w:uiPriority w:val="99"/>
    <w:semiHidden/>
    <w:unhideWhenUsed/>
    <w:rsid w:val="00CE59CE"/>
  </w:style>
  <w:style w:type="numbering" w:customStyle="1" w:styleId="752">
    <w:name w:val="بلا قائمة752"/>
    <w:next w:val="ab"/>
    <w:uiPriority w:val="99"/>
    <w:semiHidden/>
    <w:unhideWhenUsed/>
    <w:rsid w:val="00CE59CE"/>
  </w:style>
  <w:style w:type="numbering" w:customStyle="1" w:styleId="1652">
    <w:name w:val="بلا قائمة1652"/>
    <w:next w:val="ab"/>
    <w:uiPriority w:val="99"/>
    <w:semiHidden/>
    <w:unhideWhenUsed/>
    <w:rsid w:val="00CE59CE"/>
  </w:style>
  <w:style w:type="numbering" w:customStyle="1" w:styleId="852">
    <w:name w:val="بلا قائمة852"/>
    <w:next w:val="ab"/>
    <w:uiPriority w:val="99"/>
    <w:semiHidden/>
    <w:unhideWhenUsed/>
    <w:rsid w:val="00CE59CE"/>
  </w:style>
  <w:style w:type="numbering" w:customStyle="1" w:styleId="1752">
    <w:name w:val="بلا قائمة1752"/>
    <w:next w:val="ab"/>
    <w:uiPriority w:val="99"/>
    <w:semiHidden/>
    <w:unhideWhenUsed/>
    <w:rsid w:val="00CE59CE"/>
  </w:style>
  <w:style w:type="numbering" w:customStyle="1" w:styleId="952">
    <w:name w:val="بلا قائمة952"/>
    <w:next w:val="ab"/>
    <w:uiPriority w:val="99"/>
    <w:semiHidden/>
    <w:unhideWhenUsed/>
    <w:rsid w:val="00CE59CE"/>
  </w:style>
  <w:style w:type="numbering" w:customStyle="1" w:styleId="1852">
    <w:name w:val="بلا قائمة1852"/>
    <w:next w:val="ab"/>
    <w:uiPriority w:val="99"/>
    <w:semiHidden/>
    <w:unhideWhenUsed/>
    <w:rsid w:val="00CE59CE"/>
  </w:style>
  <w:style w:type="numbering" w:customStyle="1" w:styleId="1052">
    <w:name w:val="بلا قائمة1052"/>
    <w:next w:val="ab"/>
    <w:uiPriority w:val="99"/>
    <w:semiHidden/>
    <w:unhideWhenUsed/>
    <w:rsid w:val="00CE59CE"/>
  </w:style>
  <w:style w:type="numbering" w:customStyle="1" w:styleId="1952">
    <w:name w:val="بلا قائمة1952"/>
    <w:next w:val="ab"/>
    <w:uiPriority w:val="99"/>
    <w:semiHidden/>
    <w:unhideWhenUsed/>
    <w:rsid w:val="00CE59CE"/>
  </w:style>
  <w:style w:type="numbering" w:customStyle="1" w:styleId="2052">
    <w:name w:val="بلا قائمة2052"/>
    <w:next w:val="ab"/>
    <w:uiPriority w:val="99"/>
    <w:semiHidden/>
    <w:unhideWhenUsed/>
    <w:rsid w:val="00CE59CE"/>
  </w:style>
  <w:style w:type="numbering" w:customStyle="1" w:styleId="11052">
    <w:name w:val="بلا قائمة11052"/>
    <w:next w:val="ab"/>
    <w:uiPriority w:val="99"/>
    <w:semiHidden/>
    <w:unhideWhenUsed/>
    <w:rsid w:val="00CE59CE"/>
  </w:style>
  <w:style w:type="numbering" w:customStyle="1" w:styleId="21162">
    <w:name w:val="بلا قائمة21162"/>
    <w:next w:val="ab"/>
    <w:uiPriority w:val="99"/>
    <w:semiHidden/>
    <w:unhideWhenUsed/>
    <w:rsid w:val="00CE59CE"/>
  </w:style>
  <w:style w:type="numbering" w:customStyle="1" w:styleId="111162">
    <w:name w:val="بلا قائمة111162"/>
    <w:next w:val="ab"/>
    <w:uiPriority w:val="99"/>
    <w:semiHidden/>
    <w:unhideWhenUsed/>
    <w:rsid w:val="00CE59CE"/>
  </w:style>
  <w:style w:type="numbering" w:customStyle="1" w:styleId="2252">
    <w:name w:val="بلا قائمة2252"/>
    <w:next w:val="ab"/>
    <w:uiPriority w:val="99"/>
    <w:semiHidden/>
    <w:unhideWhenUsed/>
    <w:rsid w:val="00CE59CE"/>
  </w:style>
  <w:style w:type="numbering" w:customStyle="1" w:styleId="11252">
    <w:name w:val="بلا قائمة11252"/>
    <w:next w:val="ab"/>
    <w:uiPriority w:val="99"/>
    <w:semiHidden/>
    <w:unhideWhenUsed/>
    <w:rsid w:val="00CE59CE"/>
  </w:style>
  <w:style w:type="numbering" w:customStyle="1" w:styleId="2352">
    <w:name w:val="بلا قائمة2352"/>
    <w:next w:val="ab"/>
    <w:uiPriority w:val="99"/>
    <w:semiHidden/>
    <w:unhideWhenUsed/>
    <w:rsid w:val="00CE59CE"/>
  </w:style>
  <w:style w:type="numbering" w:customStyle="1" w:styleId="11352">
    <w:name w:val="بلا قائمة11352"/>
    <w:next w:val="ab"/>
    <w:uiPriority w:val="99"/>
    <w:semiHidden/>
    <w:unhideWhenUsed/>
    <w:rsid w:val="00CE59CE"/>
  </w:style>
  <w:style w:type="numbering" w:customStyle="1" w:styleId="2452">
    <w:name w:val="بلا قائمة2452"/>
    <w:next w:val="ab"/>
    <w:uiPriority w:val="99"/>
    <w:semiHidden/>
    <w:unhideWhenUsed/>
    <w:rsid w:val="00CE59CE"/>
  </w:style>
  <w:style w:type="numbering" w:customStyle="1" w:styleId="11452">
    <w:name w:val="بلا قائمة11452"/>
    <w:next w:val="ab"/>
    <w:uiPriority w:val="99"/>
    <w:semiHidden/>
    <w:unhideWhenUsed/>
    <w:rsid w:val="00CE59CE"/>
  </w:style>
  <w:style w:type="numbering" w:customStyle="1" w:styleId="2552">
    <w:name w:val="بلا قائمة2552"/>
    <w:next w:val="ab"/>
    <w:uiPriority w:val="99"/>
    <w:semiHidden/>
    <w:unhideWhenUsed/>
    <w:rsid w:val="00CE59CE"/>
  </w:style>
  <w:style w:type="numbering" w:customStyle="1" w:styleId="11552">
    <w:name w:val="بلا قائمة11552"/>
    <w:next w:val="ab"/>
    <w:uiPriority w:val="99"/>
    <w:semiHidden/>
    <w:unhideWhenUsed/>
    <w:rsid w:val="00CE59CE"/>
  </w:style>
  <w:style w:type="numbering" w:customStyle="1" w:styleId="3812">
    <w:name w:val="بلا قائمة3812"/>
    <w:next w:val="ab"/>
    <w:uiPriority w:val="99"/>
    <w:semiHidden/>
    <w:unhideWhenUsed/>
    <w:rsid w:val="00CE59CE"/>
  </w:style>
  <w:style w:type="numbering" w:customStyle="1" w:styleId="3920">
    <w:name w:val="بلا قائمة392"/>
    <w:next w:val="ab"/>
    <w:uiPriority w:val="99"/>
    <w:semiHidden/>
    <w:unhideWhenUsed/>
    <w:rsid w:val="00CE59CE"/>
  </w:style>
  <w:style w:type="numbering" w:customStyle="1" w:styleId="4010">
    <w:name w:val="بلا قائمة401"/>
    <w:next w:val="ab"/>
    <w:uiPriority w:val="99"/>
    <w:semiHidden/>
    <w:unhideWhenUsed/>
    <w:rsid w:val="00CE59CE"/>
  </w:style>
  <w:style w:type="numbering" w:customStyle="1" w:styleId="1282">
    <w:name w:val="بلا قائمة1282"/>
    <w:next w:val="ab"/>
    <w:uiPriority w:val="99"/>
    <w:semiHidden/>
    <w:unhideWhenUsed/>
    <w:rsid w:val="00CE59CE"/>
  </w:style>
  <w:style w:type="numbering" w:customStyle="1" w:styleId="2192">
    <w:name w:val="بلا قائمة2192"/>
    <w:next w:val="ab"/>
    <w:uiPriority w:val="99"/>
    <w:semiHidden/>
    <w:unhideWhenUsed/>
    <w:rsid w:val="00CE59CE"/>
  </w:style>
  <w:style w:type="numbering" w:customStyle="1" w:styleId="11192">
    <w:name w:val="بلا قائمة11192"/>
    <w:next w:val="ab"/>
    <w:uiPriority w:val="99"/>
    <w:semiHidden/>
    <w:unhideWhenUsed/>
    <w:rsid w:val="00CE59CE"/>
  </w:style>
  <w:style w:type="numbering" w:customStyle="1" w:styleId="21102">
    <w:name w:val="بلا قائمة21102"/>
    <w:next w:val="ab"/>
    <w:uiPriority w:val="99"/>
    <w:semiHidden/>
    <w:unhideWhenUsed/>
    <w:rsid w:val="00CE59CE"/>
  </w:style>
  <w:style w:type="numbering" w:customStyle="1" w:styleId="111102">
    <w:name w:val="بلا قائمة111102"/>
    <w:next w:val="ab"/>
    <w:uiPriority w:val="99"/>
    <w:semiHidden/>
    <w:unhideWhenUsed/>
    <w:rsid w:val="00CE59CE"/>
  </w:style>
  <w:style w:type="numbering" w:customStyle="1" w:styleId="31010">
    <w:name w:val="بلا قائمة3101"/>
    <w:next w:val="ab"/>
    <w:uiPriority w:val="99"/>
    <w:semiHidden/>
    <w:unhideWhenUsed/>
    <w:rsid w:val="00CE59CE"/>
  </w:style>
  <w:style w:type="numbering" w:customStyle="1" w:styleId="1292">
    <w:name w:val="بلا قائمة1292"/>
    <w:next w:val="ab"/>
    <w:uiPriority w:val="99"/>
    <w:semiHidden/>
    <w:unhideWhenUsed/>
    <w:rsid w:val="00CE59CE"/>
  </w:style>
  <w:style w:type="numbering" w:customStyle="1" w:styleId="4620">
    <w:name w:val="بلا قائمة462"/>
    <w:next w:val="ab"/>
    <w:uiPriority w:val="99"/>
    <w:semiHidden/>
    <w:unhideWhenUsed/>
    <w:rsid w:val="00CE59CE"/>
  </w:style>
  <w:style w:type="numbering" w:customStyle="1" w:styleId="1362">
    <w:name w:val="بلا قائمة1362"/>
    <w:next w:val="ab"/>
    <w:uiPriority w:val="99"/>
    <w:semiHidden/>
    <w:unhideWhenUsed/>
    <w:rsid w:val="00CE59CE"/>
  </w:style>
  <w:style w:type="numbering" w:customStyle="1" w:styleId="562">
    <w:name w:val="بلا قائمة562"/>
    <w:next w:val="ab"/>
    <w:uiPriority w:val="99"/>
    <w:semiHidden/>
    <w:unhideWhenUsed/>
    <w:rsid w:val="00CE59CE"/>
  </w:style>
  <w:style w:type="numbering" w:customStyle="1" w:styleId="1462">
    <w:name w:val="بلا قائمة1462"/>
    <w:next w:val="ab"/>
    <w:uiPriority w:val="99"/>
    <w:semiHidden/>
    <w:unhideWhenUsed/>
    <w:rsid w:val="00CE59CE"/>
  </w:style>
  <w:style w:type="numbering" w:customStyle="1" w:styleId="662">
    <w:name w:val="بلا قائمة662"/>
    <w:next w:val="ab"/>
    <w:uiPriority w:val="99"/>
    <w:semiHidden/>
    <w:unhideWhenUsed/>
    <w:rsid w:val="00CE59CE"/>
  </w:style>
  <w:style w:type="numbering" w:customStyle="1" w:styleId="1562">
    <w:name w:val="بلا قائمة1562"/>
    <w:next w:val="ab"/>
    <w:uiPriority w:val="99"/>
    <w:semiHidden/>
    <w:unhideWhenUsed/>
    <w:rsid w:val="00CE59CE"/>
  </w:style>
  <w:style w:type="numbering" w:customStyle="1" w:styleId="762">
    <w:name w:val="بلا قائمة762"/>
    <w:next w:val="ab"/>
    <w:uiPriority w:val="99"/>
    <w:semiHidden/>
    <w:unhideWhenUsed/>
    <w:rsid w:val="00CE59CE"/>
  </w:style>
  <w:style w:type="numbering" w:customStyle="1" w:styleId="1662">
    <w:name w:val="بلا قائمة1662"/>
    <w:next w:val="ab"/>
    <w:uiPriority w:val="99"/>
    <w:semiHidden/>
    <w:unhideWhenUsed/>
    <w:rsid w:val="00CE59CE"/>
  </w:style>
  <w:style w:type="numbering" w:customStyle="1" w:styleId="862">
    <w:name w:val="بلا قائمة862"/>
    <w:next w:val="ab"/>
    <w:uiPriority w:val="99"/>
    <w:semiHidden/>
    <w:unhideWhenUsed/>
    <w:rsid w:val="00CE59CE"/>
  </w:style>
  <w:style w:type="numbering" w:customStyle="1" w:styleId="1762">
    <w:name w:val="بلا قائمة1762"/>
    <w:next w:val="ab"/>
    <w:uiPriority w:val="99"/>
    <w:semiHidden/>
    <w:unhideWhenUsed/>
    <w:rsid w:val="00CE59CE"/>
  </w:style>
  <w:style w:type="numbering" w:customStyle="1" w:styleId="962">
    <w:name w:val="بلا قائمة962"/>
    <w:next w:val="ab"/>
    <w:uiPriority w:val="99"/>
    <w:semiHidden/>
    <w:unhideWhenUsed/>
    <w:rsid w:val="00CE59CE"/>
  </w:style>
  <w:style w:type="numbering" w:customStyle="1" w:styleId="1862">
    <w:name w:val="بلا قائمة1862"/>
    <w:next w:val="ab"/>
    <w:uiPriority w:val="99"/>
    <w:semiHidden/>
    <w:unhideWhenUsed/>
    <w:rsid w:val="00CE59CE"/>
  </w:style>
  <w:style w:type="numbering" w:customStyle="1" w:styleId="1062">
    <w:name w:val="بلا قائمة1062"/>
    <w:next w:val="ab"/>
    <w:uiPriority w:val="99"/>
    <w:semiHidden/>
    <w:unhideWhenUsed/>
    <w:rsid w:val="00CE59CE"/>
  </w:style>
  <w:style w:type="numbering" w:customStyle="1" w:styleId="1962">
    <w:name w:val="بلا قائمة1962"/>
    <w:next w:val="ab"/>
    <w:uiPriority w:val="99"/>
    <w:semiHidden/>
    <w:unhideWhenUsed/>
    <w:rsid w:val="00CE59CE"/>
  </w:style>
  <w:style w:type="numbering" w:customStyle="1" w:styleId="2062">
    <w:name w:val="بلا قائمة2062"/>
    <w:next w:val="ab"/>
    <w:uiPriority w:val="99"/>
    <w:semiHidden/>
    <w:unhideWhenUsed/>
    <w:rsid w:val="00CE59CE"/>
  </w:style>
  <w:style w:type="numbering" w:customStyle="1" w:styleId="11062">
    <w:name w:val="بلا قائمة11062"/>
    <w:next w:val="ab"/>
    <w:uiPriority w:val="99"/>
    <w:semiHidden/>
    <w:unhideWhenUsed/>
    <w:rsid w:val="00CE59CE"/>
  </w:style>
  <w:style w:type="numbering" w:customStyle="1" w:styleId="21171">
    <w:name w:val="بلا قائمة21171"/>
    <w:next w:val="ab"/>
    <w:uiPriority w:val="99"/>
    <w:semiHidden/>
    <w:unhideWhenUsed/>
    <w:rsid w:val="00CE59CE"/>
  </w:style>
  <w:style w:type="numbering" w:customStyle="1" w:styleId="111171">
    <w:name w:val="بلا قائمة111171"/>
    <w:next w:val="ab"/>
    <w:uiPriority w:val="99"/>
    <w:semiHidden/>
    <w:unhideWhenUsed/>
    <w:rsid w:val="00CE59CE"/>
  </w:style>
  <w:style w:type="numbering" w:customStyle="1" w:styleId="2262">
    <w:name w:val="بلا قائمة2262"/>
    <w:next w:val="ab"/>
    <w:uiPriority w:val="99"/>
    <w:semiHidden/>
    <w:unhideWhenUsed/>
    <w:rsid w:val="00CE59CE"/>
  </w:style>
  <w:style w:type="numbering" w:customStyle="1" w:styleId="11262">
    <w:name w:val="بلا قائمة11262"/>
    <w:next w:val="ab"/>
    <w:uiPriority w:val="99"/>
    <w:semiHidden/>
    <w:unhideWhenUsed/>
    <w:rsid w:val="00CE59CE"/>
  </w:style>
  <w:style w:type="numbering" w:customStyle="1" w:styleId="2362">
    <w:name w:val="بلا قائمة2362"/>
    <w:next w:val="ab"/>
    <w:uiPriority w:val="99"/>
    <w:semiHidden/>
    <w:unhideWhenUsed/>
    <w:rsid w:val="00CE59CE"/>
  </w:style>
  <w:style w:type="numbering" w:customStyle="1" w:styleId="11362">
    <w:name w:val="بلا قائمة11362"/>
    <w:next w:val="ab"/>
    <w:uiPriority w:val="99"/>
    <w:semiHidden/>
    <w:unhideWhenUsed/>
    <w:rsid w:val="00CE59CE"/>
  </w:style>
  <w:style w:type="numbering" w:customStyle="1" w:styleId="2462">
    <w:name w:val="بلا قائمة2462"/>
    <w:next w:val="ab"/>
    <w:uiPriority w:val="99"/>
    <w:semiHidden/>
    <w:unhideWhenUsed/>
    <w:rsid w:val="00CE59CE"/>
  </w:style>
  <w:style w:type="numbering" w:customStyle="1" w:styleId="11462">
    <w:name w:val="بلا قائمة11462"/>
    <w:next w:val="ab"/>
    <w:uiPriority w:val="99"/>
    <w:semiHidden/>
    <w:unhideWhenUsed/>
    <w:rsid w:val="00CE59CE"/>
  </w:style>
  <w:style w:type="numbering" w:customStyle="1" w:styleId="2562">
    <w:name w:val="بلا قائمة2562"/>
    <w:next w:val="ab"/>
    <w:uiPriority w:val="99"/>
    <w:semiHidden/>
    <w:unhideWhenUsed/>
    <w:rsid w:val="00CE59CE"/>
  </w:style>
  <w:style w:type="numbering" w:customStyle="1" w:styleId="11562">
    <w:name w:val="بلا قائمة11562"/>
    <w:next w:val="ab"/>
    <w:uiPriority w:val="99"/>
    <w:semiHidden/>
    <w:unhideWhenUsed/>
    <w:rsid w:val="00CE59CE"/>
  </w:style>
  <w:style w:type="numbering" w:customStyle="1" w:styleId="2622">
    <w:name w:val="بلا قائمة2622"/>
    <w:next w:val="ab"/>
    <w:uiPriority w:val="99"/>
    <w:semiHidden/>
    <w:unhideWhenUsed/>
    <w:rsid w:val="00CE59CE"/>
  </w:style>
  <w:style w:type="numbering" w:customStyle="1" w:styleId="11622">
    <w:name w:val="بلا قائمة11622"/>
    <w:next w:val="ab"/>
    <w:uiPriority w:val="99"/>
    <w:semiHidden/>
    <w:unhideWhenUsed/>
    <w:rsid w:val="00CE59CE"/>
  </w:style>
  <w:style w:type="numbering" w:customStyle="1" w:styleId="2722">
    <w:name w:val="بلا قائمة2722"/>
    <w:next w:val="ab"/>
    <w:uiPriority w:val="99"/>
    <w:semiHidden/>
    <w:unhideWhenUsed/>
    <w:rsid w:val="00CE59CE"/>
  </w:style>
  <w:style w:type="numbering" w:customStyle="1" w:styleId="11722">
    <w:name w:val="بلا قائمة11722"/>
    <w:next w:val="ab"/>
    <w:uiPriority w:val="99"/>
    <w:semiHidden/>
    <w:unhideWhenUsed/>
    <w:rsid w:val="00CE59CE"/>
  </w:style>
  <w:style w:type="numbering" w:customStyle="1" w:styleId="21212">
    <w:name w:val="بلا قائمة21212"/>
    <w:next w:val="ab"/>
    <w:uiPriority w:val="99"/>
    <w:semiHidden/>
    <w:unhideWhenUsed/>
    <w:rsid w:val="00CE59CE"/>
  </w:style>
  <w:style w:type="numbering" w:customStyle="1" w:styleId="111212">
    <w:name w:val="بلا قائمة111212"/>
    <w:next w:val="ab"/>
    <w:uiPriority w:val="99"/>
    <w:semiHidden/>
    <w:unhideWhenUsed/>
    <w:rsid w:val="00CE59CE"/>
  </w:style>
  <w:style w:type="numbering" w:customStyle="1" w:styleId="3122">
    <w:name w:val="بلا قائمة3122"/>
    <w:next w:val="ab"/>
    <w:uiPriority w:val="99"/>
    <w:semiHidden/>
    <w:unhideWhenUsed/>
    <w:rsid w:val="00CE59CE"/>
  </w:style>
  <w:style w:type="numbering" w:customStyle="1" w:styleId="12122">
    <w:name w:val="بلا قائمة12122"/>
    <w:next w:val="ab"/>
    <w:uiPriority w:val="99"/>
    <w:semiHidden/>
    <w:unhideWhenUsed/>
    <w:rsid w:val="00CE59CE"/>
  </w:style>
  <w:style w:type="numbering" w:customStyle="1" w:styleId="4122">
    <w:name w:val="بلا قائمة4122"/>
    <w:next w:val="ab"/>
    <w:uiPriority w:val="99"/>
    <w:semiHidden/>
    <w:unhideWhenUsed/>
    <w:rsid w:val="00CE59CE"/>
  </w:style>
  <w:style w:type="numbering" w:customStyle="1" w:styleId="13122">
    <w:name w:val="بلا قائمة13122"/>
    <w:next w:val="ab"/>
    <w:uiPriority w:val="99"/>
    <w:semiHidden/>
    <w:unhideWhenUsed/>
    <w:rsid w:val="00CE59CE"/>
  </w:style>
  <w:style w:type="numbering" w:customStyle="1" w:styleId="5122">
    <w:name w:val="بلا قائمة5122"/>
    <w:next w:val="ab"/>
    <w:uiPriority w:val="99"/>
    <w:semiHidden/>
    <w:unhideWhenUsed/>
    <w:rsid w:val="00CE59CE"/>
  </w:style>
  <w:style w:type="numbering" w:customStyle="1" w:styleId="14122">
    <w:name w:val="بلا قائمة14122"/>
    <w:next w:val="ab"/>
    <w:uiPriority w:val="99"/>
    <w:semiHidden/>
    <w:unhideWhenUsed/>
    <w:rsid w:val="00CE59CE"/>
  </w:style>
  <w:style w:type="numbering" w:customStyle="1" w:styleId="6122">
    <w:name w:val="بلا قائمة6122"/>
    <w:next w:val="ab"/>
    <w:uiPriority w:val="99"/>
    <w:semiHidden/>
    <w:unhideWhenUsed/>
    <w:rsid w:val="00CE59CE"/>
  </w:style>
  <w:style w:type="numbering" w:customStyle="1" w:styleId="15122">
    <w:name w:val="بلا قائمة15122"/>
    <w:next w:val="ab"/>
    <w:uiPriority w:val="99"/>
    <w:semiHidden/>
    <w:unhideWhenUsed/>
    <w:rsid w:val="00CE59CE"/>
  </w:style>
  <w:style w:type="numbering" w:customStyle="1" w:styleId="7122">
    <w:name w:val="بلا قائمة7122"/>
    <w:next w:val="ab"/>
    <w:uiPriority w:val="99"/>
    <w:semiHidden/>
    <w:unhideWhenUsed/>
    <w:rsid w:val="00CE59CE"/>
  </w:style>
  <w:style w:type="numbering" w:customStyle="1" w:styleId="16122">
    <w:name w:val="بلا قائمة16122"/>
    <w:next w:val="ab"/>
    <w:uiPriority w:val="99"/>
    <w:semiHidden/>
    <w:unhideWhenUsed/>
    <w:rsid w:val="00CE59CE"/>
  </w:style>
  <w:style w:type="numbering" w:customStyle="1" w:styleId="8122">
    <w:name w:val="بلا قائمة8122"/>
    <w:next w:val="ab"/>
    <w:uiPriority w:val="99"/>
    <w:semiHidden/>
    <w:unhideWhenUsed/>
    <w:rsid w:val="00CE59CE"/>
  </w:style>
  <w:style w:type="numbering" w:customStyle="1" w:styleId="17122">
    <w:name w:val="بلا قائمة17122"/>
    <w:next w:val="ab"/>
    <w:uiPriority w:val="99"/>
    <w:semiHidden/>
    <w:unhideWhenUsed/>
    <w:rsid w:val="00CE59CE"/>
  </w:style>
  <w:style w:type="numbering" w:customStyle="1" w:styleId="9122">
    <w:name w:val="بلا قائمة9122"/>
    <w:next w:val="ab"/>
    <w:uiPriority w:val="99"/>
    <w:semiHidden/>
    <w:unhideWhenUsed/>
    <w:rsid w:val="00CE59CE"/>
  </w:style>
  <w:style w:type="numbering" w:customStyle="1" w:styleId="18122">
    <w:name w:val="بلا قائمة18122"/>
    <w:next w:val="ab"/>
    <w:uiPriority w:val="99"/>
    <w:semiHidden/>
    <w:unhideWhenUsed/>
    <w:rsid w:val="00CE59CE"/>
  </w:style>
  <w:style w:type="numbering" w:customStyle="1" w:styleId="10122">
    <w:name w:val="بلا قائمة10122"/>
    <w:next w:val="ab"/>
    <w:uiPriority w:val="99"/>
    <w:semiHidden/>
    <w:unhideWhenUsed/>
    <w:rsid w:val="00CE59CE"/>
  </w:style>
  <w:style w:type="numbering" w:customStyle="1" w:styleId="19122">
    <w:name w:val="بلا قائمة19122"/>
    <w:next w:val="ab"/>
    <w:uiPriority w:val="99"/>
    <w:semiHidden/>
    <w:unhideWhenUsed/>
    <w:rsid w:val="00CE59CE"/>
  </w:style>
  <w:style w:type="numbering" w:customStyle="1" w:styleId="20122">
    <w:name w:val="بلا قائمة20122"/>
    <w:next w:val="ab"/>
    <w:uiPriority w:val="99"/>
    <w:semiHidden/>
    <w:unhideWhenUsed/>
    <w:rsid w:val="00CE59CE"/>
  </w:style>
  <w:style w:type="numbering" w:customStyle="1" w:styleId="110122">
    <w:name w:val="بلا قائمة110122"/>
    <w:next w:val="ab"/>
    <w:uiPriority w:val="99"/>
    <w:semiHidden/>
    <w:unhideWhenUsed/>
    <w:rsid w:val="00CE59CE"/>
  </w:style>
  <w:style w:type="numbering" w:customStyle="1" w:styleId="211122">
    <w:name w:val="بلا قائمة211122"/>
    <w:next w:val="ab"/>
    <w:uiPriority w:val="99"/>
    <w:semiHidden/>
    <w:unhideWhenUsed/>
    <w:rsid w:val="00CE59CE"/>
  </w:style>
  <w:style w:type="numbering" w:customStyle="1" w:styleId="1111122">
    <w:name w:val="بلا قائمة1111122"/>
    <w:next w:val="ab"/>
    <w:uiPriority w:val="99"/>
    <w:semiHidden/>
    <w:unhideWhenUsed/>
    <w:rsid w:val="00CE59CE"/>
  </w:style>
  <w:style w:type="numbering" w:customStyle="1" w:styleId="22122">
    <w:name w:val="بلا قائمة22122"/>
    <w:next w:val="ab"/>
    <w:uiPriority w:val="99"/>
    <w:semiHidden/>
    <w:unhideWhenUsed/>
    <w:rsid w:val="00CE59CE"/>
  </w:style>
  <w:style w:type="numbering" w:customStyle="1" w:styleId="112122">
    <w:name w:val="بلا قائمة112122"/>
    <w:next w:val="ab"/>
    <w:uiPriority w:val="99"/>
    <w:semiHidden/>
    <w:unhideWhenUsed/>
    <w:rsid w:val="00CE59CE"/>
  </w:style>
  <w:style w:type="numbering" w:customStyle="1" w:styleId="23122">
    <w:name w:val="بلا قائمة23122"/>
    <w:next w:val="ab"/>
    <w:uiPriority w:val="99"/>
    <w:semiHidden/>
    <w:unhideWhenUsed/>
    <w:rsid w:val="00CE59CE"/>
  </w:style>
  <w:style w:type="numbering" w:customStyle="1" w:styleId="113122">
    <w:name w:val="بلا قائمة113122"/>
    <w:next w:val="ab"/>
    <w:uiPriority w:val="99"/>
    <w:semiHidden/>
    <w:unhideWhenUsed/>
    <w:rsid w:val="00CE59CE"/>
  </w:style>
  <w:style w:type="numbering" w:customStyle="1" w:styleId="24122">
    <w:name w:val="بلا قائمة24122"/>
    <w:next w:val="ab"/>
    <w:uiPriority w:val="99"/>
    <w:semiHidden/>
    <w:unhideWhenUsed/>
    <w:rsid w:val="00CE59CE"/>
  </w:style>
  <w:style w:type="numbering" w:customStyle="1" w:styleId="114122">
    <w:name w:val="بلا قائمة114122"/>
    <w:next w:val="ab"/>
    <w:uiPriority w:val="99"/>
    <w:semiHidden/>
    <w:unhideWhenUsed/>
    <w:rsid w:val="00CE59CE"/>
  </w:style>
  <w:style w:type="numbering" w:customStyle="1" w:styleId="25122">
    <w:name w:val="بلا قائمة25122"/>
    <w:next w:val="ab"/>
    <w:uiPriority w:val="99"/>
    <w:semiHidden/>
    <w:unhideWhenUsed/>
    <w:rsid w:val="00CE59CE"/>
  </w:style>
  <w:style w:type="numbering" w:customStyle="1" w:styleId="115122">
    <w:name w:val="بلا قائمة115122"/>
    <w:next w:val="ab"/>
    <w:uiPriority w:val="99"/>
    <w:semiHidden/>
    <w:unhideWhenUsed/>
    <w:rsid w:val="00CE59CE"/>
  </w:style>
  <w:style w:type="numbering" w:customStyle="1" w:styleId="28111">
    <w:name w:val="بلا قائمة28111"/>
    <w:next w:val="ab"/>
    <w:uiPriority w:val="99"/>
    <w:semiHidden/>
    <w:unhideWhenUsed/>
    <w:rsid w:val="00CE59CE"/>
  </w:style>
  <w:style w:type="numbering" w:customStyle="1" w:styleId="11811">
    <w:name w:val="بلا قائمة11811"/>
    <w:next w:val="ab"/>
    <w:uiPriority w:val="99"/>
    <w:semiHidden/>
    <w:unhideWhenUsed/>
    <w:rsid w:val="00CE59CE"/>
  </w:style>
  <w:style w:type="numbering" w:customStyle="1" w:styleId="29111">
    <w:name w:val="بلا قائمة29111"/>
    <w:next w:val="ab"/>
    <w:uiPriority w:val="99"/>
    <w:semiHidden/>
    <w:unhideWhenUsed/>
    <w:rsid w:val="00CE59CE"/>
  </w:style>
  <w:style w:type="numbering" w:customStyle="1" w:styleId="11911">
    <w:name w:val="بلا قائمة11911"/>
    <w:next w:val="ab"/>
    <w:uiPriority w:val="99"/>
    <w:semiHidden/>
    <w:unhideWhenUsed/>
    <w:rsid w:val="00CE59CE"/>
  </w:style>
  <w:style w:type="numbering" w:customStyle="1" w:styleId="21311">
    <w:name w:val="بلا قائمة21311"/>
    <w:next w:val="ab"/>
    <w:uiPriority w:val="99"/>
    <w:semiHidden/>
    <w:unhideWhenUsed/>
    <w:rsid w:val="00CE59CE"/>
  </w:style>
  <w:style w:type="numbering" w:customStyle="1" w:styleId="111311">
    <w:name w:val="بلا قائمة111311"/>
    <w:next w:val="ab"/>
    <w:uiPriority w:val="99"/>
    <w:semiHidden/>
    <w:unhideWhenUsed/>
    <w:rsid w:val="00CE59CE"/>
  </w:style>
  <w:style w:type="numbering" w:customStyle="1" w:styleId="32111">
    <w:name w:val="بلا قائمة32111"/>
    <w:next w:val="ab"/>
    <w:uiPriority w:val="99"/>
    <w:semiHidden/>
    <w:unhideWhenUsed/>
    <w:rsid w:val="00CE59CE"/>
  </w:style>
  <w:style w:type="numbering" w:customStyle="1" w:styleId="12211">
    <w:name w:val="بلا قائمة12211"/>
    <w:next w:val="ab"/>
    <w:uiPriority w:val="99"/>
    <w:semiHidden/>
    <w:unhideWhenUsed/>
    <w:rsid w:val="00CE59CE"/>
  </w:style>
  <w:style w:type="numbering" w:customStyle="1" w:styleId="4211">
    <w:name w:val="بلا قائمة4211"/>
    <w:next w:val="ab"/>
    <w:uiPriority w:val="99"/>
    <w:semiHidden/>
    <w:unhideWhenUsed/>
    <w:rsid w:val="00CE59CE"/>
  </w:style>
  <w:style w:type="numbering" w:customStyle="1" w:styleId="13211">
    <w:name w:val="بلا قائمة13211"/>
    <w:next w:val="ab"/>
    <w:uiPriority w:val="99"/>
    <w:semiHidden/>
    <w:unhideWhenUsed/>
    <w:rsid w:val="00CE59CE"/>
  </w:style>
  <w:style w:type="numbering" w:customStyle="1" w:styleId="5211">
    <w:name w:val="بلا قائمة5211"/>
    <w:next w:val="ab"/>
    <w:uiPriority w:val="99"/>
    <w:semiHidden/>
    <w:unhideWhenUsed/>
    <w:rsid w:val="00CE59CE"/>
  </w:style>
  <w:style w:type="numbering" w:customStyle="1" w:styleId="14211">
    <w:name w:val="بلا قائمة14211"/>
    <w:next w:val="ab"/>
    <w:uiPriority w:val="99"/>
    <w:semiHidden/>
    <w:unhideWhenUsed/>
    <w:rsid w:val="00CE59CE"/>
  </w:style>
  <w:style w:type="numbering" w:customStyle="1" w:styleId="62110">
    <w:name w:val="بلا قائمة6211"/>
    <w:next w:val="ab"/>
    <w:uiPriority w:val="99"/>
    <w:semiHidden/>
    <w:unhideWhenUsed/>
    <w:rsid w:val="00CE59CE"/>
  </w:style>
  <w:style w:type="numbering" w:customStyle="1" w:styleId="15211">
    <w:name w:val="بلا قائمة15211"/>
    <w:next w:val="ab"/>
    <w:uiPriority w:val="99"/>
    <w:semiHidden/>
    <w:unhideWhenUsed/>
    <w:rsid w:val="00CE59CE"/>
  </w:style>
  <w:style w:type="numbering" w:customStyle="1" w:styleId="7211">
    <w:name w:val="بلا قائمة7211"/>
    <w:next w:val="ab"/>
    <w:uiPriority w:val="99"/>
    <w:semiHidden/>
    <w:unhideWhenUsed/>
    <w:rsid w:val="00CE59CE"/>
  </w:style>
  <w:style w:type="numbering" w:customStyle="1" w:styleId="16211">
    <w:name w:val="بلا قائمة16211"/>
    <w:next w:val="ab"/>
    <w:uiPriority w:val="99"/>
    <w:semiHidden/>
    <w:unhideWhenUsed/>
    <w:rsid w:val="00CE59CE"/>
  </w:style>
  <w:style w:type="numbering" w:customStyle="1" w:styleId="8211">
    <w:name w:val="بلا قائمة8211"/>
    <w:next w:val="ab"/>
    <w:uiPriority w:val="99"/>
    <w:semiHidden/>
    <w:unhideWhenUsed/>
    <w:rsid w:val="00CE59CE"/>
  </w:style>
  <w:style w:type="numbering" w:customStyle="1" w:styleId="17211">
    <w:name w:val="بلا قائمة17211"/>
    <w:next w:val="ab"/>
    <w:uiPriority w:val="99"/>
    <w:semiHidden/>
    <w:unhideWhenUsed/>
    <w:rsid w:val="00CE59CE"/>
  </w:style>
  <w:style w:type="numbering" w:customStyle="1" w:styleId="9211">
    <w:name w:val="بلا قائمة9211"/>
    <w:next w:val="ab"/>
    <w:uiPriority w:val="99"/>
    <w:semiHidden/>
    <w:unhideWhenUsed/>
    <w:rsid w:val="00CE59CE"/>
  </w:style>
  <w:style w:type="numbering" w:customStyle="1" w:styleId="18211">
    <w:name w:val="بلا قائمة18211"/>
    <w:next w:val="ab"/>
    <w:uiPriority w:val="99"/>
    <w:semiHidden/>
    <w:unhideWhenUsed/>
    <w:rsid w:val="00CE59CE"/>
  </w:style>
  <w:style w:type="numbering" w:customStyle="1" w:styleId="10211">
    <w:name w:val="بلا قائمة10211"/>
    <w:next w:val="ab"/>
    <w:uiPriority w:val="99"/>
    <w:semiHidden/>
    <w:unhideWhenUsed/>
    <w:rsid w:val="00CE59CE"/>
  </w:style>
  <w:style w:type="numbering" w:customStyle="1" w:styleId="19211">
    <w:name w:val="بلا قائمة19211"/>
    <w:next w:val="ab"/>
    <w:uiPriority w:val="99"/>
    <w:semiHidden/>
    <w:unhideWhenUsed/>
    <w:rsid w:val="00CE59CE"/>
  </w:style>
  <w:style w:type="numbering" w:customStyle="1" w:styleId="20211">
    <w:name w:val="بلا قائمة20211"/>
    <w:next w:val="ab"/>
    <w:uiPriority w:val="99"/>
    <w:semiHidden/>
    <w:unhideWhenUsed/>
    <w:rsid w:val="00CE59CE"/>
  </w:style>
  <w:style w:type="numbering" w:customStyle="1" w:styleId="110211">
    <w:name w:val="بلا قائمة110211"/>
    <w:next w:val="ab"/>
    <w:uiPriority w:val="99"/>
    <w:semiHidden/>
    <w:unhideWhenUsed/>
    <w:rsid w:val="00CE59CE"/>
  </w:style>
  <w:style w:type="numbering" w:customStyle="1" w:styleId="211211">
    <w:name w:val="بلا قائمة211211"/>
    <w:next w:val="ab"/>
    <w:uiPriority w:val="99"/>
    <w:semiHidden/>
    <w:unhideWhenUsed/>
    <w:rsid w:val="00CE59CE"/>
  </w:style>
  <w:style w:type="numbering" w:customStyle="1" w:styleId="1111211">
    <w:name w:val="بلا قائمة1111211"/>
    <w:next w:val="ab"/>
    <w:uiPriority w:val="99"/>
    <w:semiHidden/>
    <w:unhideWhenUsed/>
    <w:rsid w:val="00CE59CE"/>
  </w:style>
  <w:style w:type="numbering" w:customStyle="1" w:styleId="22211">
    <w:name w:val="بلا قائمة22211"/>
    <w:next w:val="ab"/>
    <w:uiPriority w:val="99"/>
    <w:semiHidden/>
    <w:unhideWhenUsed/>
    <w:rsid w:val="00CE59CE"/>
  </w:style>
  <w:style w:type="numbering" w:customStyle="1" w:styleId="112211">
    <w:name w:val="بلا قائمة112211"/>
    <w:next w:val="ab"/>
    <w:uiPriority w:val="99"/>
    <w:semiHidden/>
    <w:unhideWhenUsed/>
    <w:rsid w:val="00CE59CE"/>
  </w:style>
  <w:style w:type="numbering" w:customStyle="1" w:styleId="23211">
    <w:name w:val="بلا قائمة23211"/>
    <w:next w:val="ab"/>
    <w:uiPriority w:val="99"/>
    <w:semiHidden/>
    <w:unhideWhenUsed/>
    <w:rsid w:val="00CE59CE"/>
  </w:style>
  <w:style w:type="numbering" w:customStyle="1" w:styleId="113211">
    <w:name w:val="بلا قائمة113211"/>
    <w:next w:val="ab"/>
    <w:uiPriority w:val="99"/>
    <w:semiHidden/>
    <w:unhideWhenUsed/>
    <w:rsid w:val="00CE59CE"/>
  </w:style>
  <w:style w:type="numbering" w:customStyle="1" w:styleId="24211">
    <w:name w:val="بلا قائمة24211"/>
    <w:next w:val="ab"/>
    <w:uiPriority w:val="99"/>
    <w:semiHidden/>
    <w:unhideWhenUsed/>
    <w:rsid w:val="00CE59CE"/>
  </w:style>
  <w:style w:type="numbering" w:customStyle="1" w:styleId="114211">
    <w:name w:val="بلا قائمة114211"/>
    <w:next w:val="ab"/>
    <w:uiPriority w:val="99"/>
    <w:semiHidden/>
    <w:unhideWhenUsed/>
    <w:rsid w:val="00CE59CE"/>
  </w:style>
  <w:style w:type="numbering" w:customStyle="1" w:styleId="25211">
    <w:name w:val="بلا قائمة25211"/>
    <w:next w:val="ab"/>
    <w:uiPriority w:val="99"/>
    <w:semiHidden/>
    <w:unhideWhenUsed/>
    <w:rsid w:val="00CE59CE"/>
  </w:style>
  <w:style w:type="numbering" w:customStyle="1" w:styleId="115211">
    <w:name w:val="بلا قائمة115211"/>
    <w:next w:val="ab"/>
    <w:uiPriority w:val="99"/>
    <w:semiHidden/>
    <w:unhideWhenUsed/>
    <w:rsid w:val="00CE59CE"/>
  </w:style>
  <w:style w:type="numbering" w:customStyle="1" w:styleId="261111">
    <w:name w:val="بلا قائمة261111"/>
    <w:next w:val="ab"/>
    <w:uiPriority w:val="99"/>
    <w:semiHidden/>
    <w:unhideWhenUsed/>
    <w:rsid w:val="00CE59CE"/>
  </w:style>
  <w:style w:type="numbering" w:customStyle="1" w:styleId="116111">
    <w:name w:val="بلا قائمة116111"/>
    <w:next w:val="ab"/>
    <w:uiPriority w:val="99"/>
    <w:semiHidden/>
    <w:unhideWhenUsed/>
    <w:rsid w:val="00CE59CE"/>
  </w:style>
  <w:style w:type="numbering" w:customStyle="1" w:styleId="271111">
    <w:name w:val="بلا قائمة271111"/>
    <w:next w:val="ab"/>
    <w:uiPriority w:val="99"/>
    <w:semiHidden/>
    <w:unhideWhenUsed/>
    <w:rsid w:val="00CE59CE"/>
  </w:style>
  <w:style w:type="numbering" w:customStyle="1" w:styleId="117111">
    <w:name w:val="بلا قائمة117111"/>
    <w:next w:val="ab"/>
    <w:uiPriority w:val="99"/>
    <w:semiHidden/>
    <w:unhideWhenUsed/>
    <w:rsid w:val="00CE59CE"/>
  </w:style>
  <w:style w:type="numbering" w:customStyle="1" w:styleId="212111">
    <w:name w:val="بلا قائمة212111"/>
    <w:next w:val="ab"/>
    <w:uiPriority w:val="99"/>
    <w:semiHidden/>
    <w:unhideWhenUsed/>
    <w:rsid w:val="00CE59CE"/>
  </w:style>
  <w:style w:type="numbering" w:customStyle="1" w:styleId="1112111">
    <w:name w:val="بلا قائمة1112111"/>
    <w:next w:val="ab"/>
    <w:uiPriority w:val="99"/>
    <w:semiHidden/>
    <w:unhideWhenUsed/>
    <w:rsid w:val="00CE59CE"/>
  </w:style>
  <w:style w:type="numbering" w:customStyle="1" w:styleId="311111">
    <w:name w:val="بلا قائمة311111"/>
    <w:next w:val="ab"/>
    <w:uiPriority w:val="99"/>
    <w:semiHidden/>
    <w:unhideWhenUsed/>
    <w:rsid w:val="00CE59CE"/>
  </w:style>
  <w:style w:type="numbering" w:customStyle="1" w:styleId="1211111">
    <w:name w:val="بلا قائمة1211111"/>
    <w:next w:val="ab"/>
    <w:uiPriority w:val="99"/>
    <w:semiHidden/>
    <w:unhideWhenUsed/>
    <w:rsid w:val="00CE59CE"/>
  </w:style>
  <w:style w:type="numbering" w:customStyle="1" w:styleId="411111">
    <w:name w:val="بلا قائمة411111"/>
    <w:next w:val="ab"/>
    <w:uiPriority w:val="99"/>
    <w:semiHidden/>
    <w:unhideWhenUsed/>
    <w:rsid w:val="00CE59CE"/>
  </w:style>
  <w:style w:type="numbering" w:customStyle="1" w:styleId="1311111">
    <w:name w:val="بلا قائمة1311111"/>
    <w:next w:val="ab"/>
    <w:uiPriority w:val="99"/>
    <w:semiHidden/>
    <w:unhideWhenUsed/>
    <w:rsid w:val="00CE59CE"/>
  </w:style>
  <w:style w:type="numbering" w:customStyle="1" w:styleId="511111">
    <w:name w:val="بلا قائمة511111"/>
    <w:next w:val="ab"/>
    <w:uiPriority w:val="99"/>
    <w:semiHidden/>
    <w:unhideWhenUsed/>
    <w:rsid w:val="00CE59CE"/>
  </w:style>
  <w:style w:type="numbering" w:customStyle="1" w:styleId="1411111">
    <w:name w:val="بلا قائمة1411111"/>
    <w:next w:val="ab"/>
    <w:uiPriority w:val="99"/>
    <w:semiHidden/>
    <w:unhideWhenUsed/>
    <w:rsid w:val="00CE59CE"/>
  </w:style>
  <w:style w:type="numbering" w:customStyle="1" w:styleId="611111">
    <w:name w:val="بلا قائمة611111"/>
    <w:next w:val="ab"/>
    <w:uiPriority w:val="99"/>
    <w:semiHidden/>
    <w:unhideWhenUsed/>
    <w:rsid w:val="00CE59CE"/>
  </w:style>
  <w:style w:type="numbering" w:customStyle="1" w:styleId="1511111">
    <w:name w:val="بلا قائمة1511111"/>
    <w:next w:val="ab"/>
    <w:uiPriority w:val="99"/>
    <w:semiHidden/>
    <w:unhideWhenUsed/>
    <w:rsid w:val="00CE59CE"/>
  </w:style>
  <w:style w:type="numbering" w:customStyle="1" w:styleId="711111">
    <w:name w:val="بلا قائمة711111"/>
    <w:next w:val="ab"/>
    <w:uiPriority w:val="99"/>
    <w:semiHidden/>
    <w:unhideWhenUsed/>
    <w:rsid w:val="00CE59CE"/>
  </w:style>
  <w:style w:type="numbering" w:customStyle="1" w:styleId="1611111">
    <w:name w:val="بلا قائمة1611111"/>
    <w:next w:val="ab"/>
    <w:uiPriority w:val="99"/>
    <w:semiHidden/>
    <w:unhideWhenUsed/>
    <w:rsid w:val="00CE59CE"/>
  </w:style>
  <w:style w:type="numbering" w:customStyle="1" w:styleId="811111">
    <w:name w:val="بلا قائمة811111"/>
    <w:next w:val="ab"/>
    <w:uiPriority w:val="99"/>
    <w:semiHidden/>
    <w:unhideWhenUsed/>
    <w:rsid w:val="00CE59CE"/>
  </w:style>
  <w:style w:type="numbering" w:customStyle="1" w:styleId="1711111">
    <w:name w:val="بلا قائمة1711111"/>
    <w:next w:val="ab"/>
    <w:uiPriority w:val="99"/>
    <w:semiHidden/>
    <w:unhideWhenUsed/>
    <w:rsid w:val="00CE59CE"/>
  </w:style>
  <w:style w:type="numbering" w:customStyle="1" w:styleId="911111">
    <w:name w:val="بلا قائمة911111"/>
    <w:next w:val="ab"/>
    <w:uiPriority w:val="99"/>
    <w:semiHidden/>
    <w:unhideWhenUsed/>
    <w:rsid w:val="00CE59CE"/>
  </w:style>
  <w:style w:type="numbering" w:customStyle="1" w:styleId="1811111">
    <w:name w:val="بلا قائمة1811111"/>
    <w:next w:val="ab"/>
    <w:uiPriority w:val="99"/>
    <w:semiHidden/>
    <w:unhideWhenUsed/>
    <w:rsid w:val="00CE59CE"/>
  </w:style>
  <w:style w:type="numbering" w:customStyle="1" w:styleId="1011111">
    <w:name w:val="بلا قائمة1011111"/>
    <w:next w:val="ab"/>
    <w:uiPriority w:val="99"/>
    <w:semiHidden/>
    <w:unhideWhenUsed/>
    <w:rsid w:val="00CE59CE"/>
  </w:style>
  <w:style w:type="numbering" w:customStyle="1" w:styleId="1911111">
    <w:name w:val="بلا قائمة1911111"/>
    <w:next w:val="ab"/>
    <w:uiPriority w:val="99"/>
    <w:semiHidden/>
    <w:unhideWhenUsed/>
    <w:rsid w:val="00CE59CE"/>
  </w:style>
  <w:style w:type="numbering" w:customStyle="1" w:styleId="2011111">
    <w:name w:val="بلا قائمة2011111"/>
    <w:next w:val="ab"/>
    <w:uiPriority w:val="99"/>
    <w:semiHidden/>
    <w:unhideWhenUsed/>
    <w:rsid w:val="00CE59CE"/>
  </w:style>
  <w:style w:type="numbering" w:customStyle="1" w:styleId="11011111">
    <w:name w:val="بلا قائمة11011111"/>
    <w:next w:val="ab"/>
    <w:uiPriority w:val="99"/>
    <w:semiHidden/>
    <w:unhideWhenUsed/>
    <w:rsid w:val="00CE59CE"/>
  </w:style>
  <w:style w:type="numbering" w:customStyle="1" w:styleId="21111111">
    <w:name w:val="بلا قائمة21111111"/>
    <w:next w:val="ab"/>
    <w:uiPriority w:val="99"/>
    <w:semiHidden/>
    <w:unhideWhenUsed/>
    <w:rsid w:val="00CE59CE"/>
  </w:style>
  <w:style w:type="numbering" w:customStyle="1" w:styleId="111111111">
    <w:name w:val="بلا قائمة111111111"/>
    <w:next w:val="ab"/>
    <w:uiPriority w:val="99"/>
    <w:semiHidden/>
    <w:unhideWhenUsed/>
    <w:rsid w:val="00CE59CE"/>
  </w:style>
  <w:style w:type="numbering" w:customStyle="1" w:styleId="2211111">
    <w:name w:val="بلا قائمة2211111"/>
    <w:next w:val="ab"/>
    <w:uiPriority w:val="99"/>
    <w:semiHidden/>
    <w:unhideWhenUsed/>
    <w:rsid w:val="00CE59CE"/>
  </w:style>
  <w:style w:type="numbering" w:customStyle="1" w:styleId="11211111">
    <w:name w:val="بلا قائمة11211111"/>
    <w:next w:val="ab"/>
    <w:uiPriority w:val="99"/>
    <w:semiHidden/>
    <w:unhideWhenUsed/>
    <w:rsid w:val="00CE59CE"/>
  </w:style>
  <w:style w:type="numbering" w:customStyle="1" w:styleId="2311111">
    <w:name w:val="بلا قائمة2311111"/>
    <w:next w:val="ab"/>
    <w:uiPriority w:val="99"/>
    <w:semiHidden/>
    <w:unhideWhenUsed/>
    <w:rsid w:val="00CE59CE"/>
  </w:style>
  <w:style w:type="numbering" w:customStyle="1" w:styleId="1131111">
    <w:name w:val="بلا قائمة1131111"/>
    <w:next w:val="ab"/>
    <w:uiPriority w:val="99"/>
    <w:semiHidden/>
    <w:unhideWhenUsed/>
    <w:rsid w:val="00CE59CE"/>
  </w:style>
  <w:style w:type="numbering" w:customStyle="1" w:styleId="2411111">
    <w:name w:val="بلا قائمة2411111"/>
    <w:next w:val="ab"/>
    <w:uiPriority w:val="99"/>
    <w:semiHidden/>
    <w:unhideWhenUsed/>
    <w:rsid w:val="00CE59CE"/>
  </w:style>
  <w:style w:type="numbering" w:customStyle="1" w:styleId="1141111">
    <w:name w:val="بلا قائمة1141111"/>
    <w:next w:val="ab"/>
    <w:uiPriority w:val="99"/>
    <w:semiHidden/>
    <w:unhideWhenUsed/>
    <w:rsid w:val="00CE59CE"/>
  </w:style>
  <w:style w:type="numbering" w:customStyle="1" w:styleId="2511111">
    <w:name w:val="بلا قائمة2511111"/>
    <w:next w:val="ab"/>
    <w:uiPriority w:val="99"/>
    <w:semiHidden/>
    <w:unhideWhenUsed/>
    <w:rsid w:val="00CE59CE"/>
  </w:style>
  <w:style w:type="numbering" w:customStyle="1" w:styleId="1151111">
    <w:name w:val="بلا قائمة1151111"/>
    <w:next w:val="ab"/>
    <w:uiPriority w:val="99"/>
    <w:semiHidden/>
    <w:unhideWhenUsed/>
    <w:rsid w:val="00CE59CE"/>
  </w:style>
  <w:style w:type="numbering" w:customStyle="1" w:styleId="30111">
    <w:name w:val="بلا قائمة30111"/>
    <w:next w:val="ab"/>
    <w:uiPriority w:val="99"/>
    <w:semiHidden/>
    <w:unhideWhenUsed/>
    <w:rsid w:val="00CE59CE"/>
  </w:style>
  <w:style w:type="numbering" w:customStyle="1" w:styleId="12011">
    <w:name w:val="بلا قائمة12011"/>
    <w:next w:val="ab"/>
    <w:uiPriority w:val="99"/>
    <w:semiHidden/>
    <w:unhideWhenUsed/>
    <w:rsid w:val="00CE59CE"/>
  </w:style>
  <w:style w:type="numbering" w:customStyle="1" w:styleId="210111">
    <w:name w:val="بلا قائمة210111"/>
    <w:next w:val="ab"/>
    <w:uiPriority w:val="99"/>
    <w:semiHidden/>
    <w:unhideWhenUsed/>
    <w:rsid w:val="00CE59CE"/>
  </w:style>
  <w:style w:type="numbering" w:customStyle="1" w:styleId="111011">
    <w:name w:val="بلا قائمة111011"/>
    <w:next w:val="ab"/>
    <w:uiPriority w:val="99"/>
    <w:semiHidden/>
    <w:unhideWhenUsed/>
    <w:rsid w:val="00CE59CE"/>
  </w:style>
  <w:style w:type="numbering" w:customStyle="1" w:styleId="21411">
    <w:name w:val="بلا قائمة21411"/>
    <w:next w:val="ab"/>
    <w:uiPriority w:val="99"/>
    <w:semiHidden/>
    <w:unhideWhenUsed/>
    <w:rsid w:val="00CE59CE"/>
  </w:style>
  <w:style w:type="numbering" w:customStyle="1" w:styleId="111411">
    <w:name w:val="بلا قائمة111411"/>
    <w:next w:val="ab"/>
    <w:uiPriority w:val="99"/>
    <w:semiHidden/>
    <w:unhideWhenUsed/>
    <w:rsid w:val="00CE59CE"/>
  </w:style>
  <w:style w:type="numbering" w:customStyle="1" w:styleId="33111">
    <w:name w:val="بلا قائمة33111"/>
    <w:next w:val="ab"/>
    <w:uiPriority w:val="99"/>
    <w:semiHidden/>
    <w:unhideWhenUsed/>
    <w:rsid w:val="00CE59CE"/>
  </w:style>
  <w:style w:type="numbering" w:customStyle="1" w:styleId="12311">
    <w:name w:val="بلا قائمة12311"/>
    <w:next w:val="ab"/>
    <w:uiPriority w:val="99"/>
    <w:semiHidden/>
    <w:unhideWhenUsed/>
    <w:rsid w:val="00CE59CE"/>
  </w:style>
  <w:style w:type="numbering" w:customStyle="1" w:styleId="4311">
    <w:name w:val="بلا قائمة4311"/>
    <w:next w:val="ab"/>
    <w:uiPriority w:val="99"/>
    <w:semiHidden/>
    <w:unhideWhenUsed/>
    <w:rsid w:val="00CE59CE"/>
  </w:style>
  <w:style w:type="numbering" w:customStyle="1" w:styleId="13311">
    <w:name w:val="بلا قائمة13311"/>
    <w:next w:val="ab"/>
    <w:uiPriority w:val="99"/>
    <w:semiHidden/>
    <w:unhideWhenUsed/>
    <w:rsid w:val="00CE59CE"/>
  </w:style>
  <w:style w:type="numbering" w:customStyle="1" w:styleId="5311">
    <w:name w:val="بلا قائمة5311"/>
    <w:next w:val="ab"/>
    <w:uiPriority w:val="99"/>
    <w:semiHidden/>
    <w:unhideWhenUsed/>
    <w:rsid w:val="00CE59CE"/>
  </w:style>
  <w:style w:type="numbering" w:customStyle="1" w:styleId="14311">
    <w:name w:val="بلا قائمة14311"/>
    <w:next w:val="ab"/>
    <w:uiPriority w:val="99"/>
    <w:semiHidden/>
    <w:unhideWhenUsed/>
    <w:rsid w:val="00CE59CE"/>
  </w:style>
  <w:style w:type="numbering" w:customStyle="1" w:styleId="6311">
    <w:name w:val="بلا قائمة6311"/>
    <w:next w:val="ab"/>
    <w:uiPriority w:val="99"/>
    <w:semiHidden/>
    <w:unhideWhenUsed/>
    <w:rsid w:val="00CE59CE"/>
  </w:style>
  <w:style w:type="numbering" w:customStyle="1" w:styleId="15311">
    <w:name w:val="بلا قائمة15311"/>
    <w:next w:val="ab"/>
    <w:uiPriority w:val="99"/>
    <w:semiHidden/>
    <w:unhideWhenUsed/>
    <w:rsid w:val="00CE59CE"/>
  </w:style>
  <w:style w:type="numbering" w:customStyle="1" w:styleId="7311">
    <w:name w:val="بلا قائمة7311"/>
    <w:next w:val="ab"/>
    <w:uiPriority w:val="99"/>
    <w:semiHidden/>
    <w:unhideWhenUsed/>
    <w:rsid w:val="00CE59CE"/>
  </w:style>
  <w:style w:type="numbering" w:customStyle="1" w:styleId="16311">
    <w:name w:val="بلا قائمة16311"/>
    <w:next w:val="ab"/>
    <w:uiPriority w:val="99"/>
    <w:semiHidden/>
    <w:unhideWhenUsed/>
    <w:rsid w:val="00CE59CE"/>
  </w:style>
  <w:style w:type="numbering" w:customStyle="1" w:styleId="8311">
    <w:name w:val="بلا قائمة8311"/>
    <w:next w:val="ab"/>
    <w:uiPriority w:val="99"/>
    <w:semiHidden/>
    <w:unhideWhenUsed/>
    <w:rsid w:val="00CE59CE"/>
  </w:style>
  <w:style w:type="numbering" w:customStyle="1" w:styleId="17311">
    <w:name w:val="بلا قائمة17311"/>
    <w:next w:val="ab"/>
    <w:uiPriority w:val="99"/>
    <w:semiHidden/>
    <w:unhideWhenUsed/>
    <w:rsid w:val="00CE59CE"/>
  </w:style>
  <w:style w:type="numbering" w:customStyle="1" w:styleId="9311">
    <w:name w:val="بلا قائمة9311"/>
    <w:next w:val="ab"/>
    <w:uiPriority w:val="99"/>
    <w:semiHidden/>
    <w:unhideWhenUsed/>
    <w:rsid w:val="00CE59CE"/>
  </w:style>
  <w:style w:type="numbering" w:customStyle="1" w:styleId="18311">
    <w:name w:val="بلا قائمة18311"/>
    <w:next w:val="ab"/>
    <w:uiPriority w:val="99"/>
    <w:semiHidden/>
    <w:unhideWhenUsed/>
    <w:rsid w:val="00CE59CE"/>
  </w:style>
  <w:style w:type="numbering" w:customStyle="1" w:styleId="10311">
    <w:name w:val="بلا قائمة10311"/>
    <w:next w:val="ab"/>
    <w:uiPriority w:val="99"/>
    <w:semiHidden/>
    <w:unhideWhenUsed/>
    <w:rsid w:val="00CE59CE"/>
  </w:style>
  <w:style w:type="numbering" w:customStyle="1" w:styleId="19311">
    <w:name w:val="بلا قائمة19311"/>
    <w:next w:val="ab"/>
    <w:uiPriority w:val="99"/>
    <w:semiHidden/>
    <w:unhideWhenUsed/>
    <w:rsid w:val="00CE59CE"/>
  </w:style>
  <w:style w:type="numbering" w:customStyle="1" w:styleId="20311">
    <w:name w:val="بلا قائمة20311"/>
    <w:next w:val="ab"/>
    <w:uiPriority w:val="99"/>
    <w:semiHidden/>
    <w:unhideWhenUsed/>
    <w:rsid w:val="00CE59CE"/>
  </w:style>
  <w:style w:type="numbering" w:customStyle="1" w:styleId="110311">
    <w:name w:val="بلا قائمة110311"/>
    <w:next w:val="ab"/>
    <w:uiPriority w:val="99"/>
    <w:semiHidden/>
    <w:unhideWhenUsed/>
    <w:rsid w:val="00CE59CE"/>
  </w:style>
  <w:style w:type="numbering" w:customStyle="1" w:styleId="211311">
    <w:name w:val="بلا قائمة211311"/>
    <w:next w:val="ab"/>
    <w:uiPriority w:val="99"/>
    <w:semiHidden/>
    <w:unhideWhenUsed/>
    <w:rsid w:val="00CE59CE"/>
  </w:style>
  <w:style w:type="numbering" w:customStyle="1" w:styleId="1111311">
    <w:name w:val="بلا قائمة1111311"/>
    <w:next w:val="ab"/>
    <w:uiPriority w:val="99"/>
    <w:semiHidden/>
    <w:unhideWhenUsed/>
    <w:rsid w:val="00CE59CE"/>
  </w:style>
  <w:style w:type="numbering" w:customStyle="1" w:styleId="22311">
    <w:name w:val="بلا قائمة22311"/>
    <w:next w:val="ab"/>
    <w:uiPriority w:val="99"/>
    <w:semiHidden/>
    <w:unhideWhenUsed/>
    <w:rsid w:val="00CE59CE"/>
  </w:style>
  <w:style w:type="numbering" w:customStyle="1" w:styleId="112311">
    <w:name w:val="بلا قائمة112311"/>
    <w:next w:val="ab"/>
    <w:uiPriority w:val="99"/>
    <w:semiHidden/>
    <w:unhideWhenUsed/>
    <w:rsid w:val="00CE59CE"/>
  </w:style>
  <w:style w:type="numbering" w:customStyle="1" w:styleId="23311">
    <w:name w:val="بلا قائمة23311"/>
    <w:next w:val="ab"/>
    <w:uiPriority w:val="99"/>
    <w:semiHidden/>
    <w:unhideWhenUsed/>
    <w:rsid w:val="00CE59CE"/>
  </w:style>
  <w:style w:type="numbering" w:customStyle="1" w:styleId="113311">
    <w:name w:val="بلا قائمة113311"/>
    <w:next w:val="ab"/>
    <w:uiPriority w:val="99"/>
    <w:semiHidden/>
    <w:unhideWhenUsed/>
    <w:rsid w:val="00CE59CE"/>
  </w:style>
  <w:style w:type="numbering" w:customStyle="1" w:styleId="24311">
    <w:name w:val="بلا قائمة24311"/>
    <w:next w:val="ab"/>
    <w:uiPriority w:val="99"/>
    <w:semiHidden/>
    <w:unhideWhenUsed/>
    <w:rsid w:val="00CE59CE"/>
  </w:style>
  <w:style w:type="numbering" w:customStyle="1" w:styleId="114311">
    <w:name w:val="بلا قائمة114311"/>
    <w:next w:val="ab"/>
    <w:uiPriority w:val="99"/>
    <w:semiHidden/>
    <w:unhideWhenUsed/>
    <w:rsid w:val="00CE59CE"/>
  </w:style>
  <w:style w:type="numbering" w:customStyle="1" w:styleId="25311">
    <w:name w:val="بلا قائمة25311"/>
    <w:next w:val="ab"/>
    <w:uiPriority w:val="99"/>
    <w:semiHidden/>
    <w:unhideWhenUsed/>
    <w:rsid w:val="00CE59CE"/>
  </w:style>
  <w:style w:type="numbering" w:customStyle="1" w:styleId="115311">
    <w:name w:val="بلا قائمة115311"/>
    <w:next w:val="ab"/>
    <w:uiPriority w:val="99"/>
    <w:semiHidden/>
    <w:unhideWhenUsed/>
    <w:rsid w:val="00CE59CE"/>
  </w:style>
  <w:style w:type="numbering" w:customStyle="1" w:styleId="26211">
    <w:name w:val="بلا قائمة26211"/>
    <w:next w:val="ab"/>
    <w:uiPriority w:val="99"/>
    <w:semiHidden/>
    <w:unhideWhenUsed/>
    <w:rsid w:val="00CE59CE"/>
  </w:style>
  <w:style w:type="numbering" w:customStyle="1" w:styleId="116211">
    <w:name w:val="بلا قائمة116211"/>
    <w:next w:val="ab"/>
    <w:uiPriority w:val="99"/>
    <w:semiHidden/>
    <w:unhideWhenUsed/>
    <w:rsid w:val="00CE59CE"/>
  </w:style>
  <w:style w:type="numbering" w:customStyle="1" w:styleId="27211">
    <w:name w:val="بلا قائمة27211"/>
    <w:next w:val="ab"/>
    <w:uiPriority w:val="99"/>
    <w:semiHidden/>
    <w:unhideWhenUsed/>
    <w:rsid w:val="00CE59CE"/>
  </w:style>
  <w:style w:type="numbering" w:customStyle="1" w:styleId="117211">
    <w:name w:val="بلا قائمة117211"/>
    <w:next w:val="ab"/>
    <w:uiPriority w:val="99"/>
    <w:semiHidden/>
    <w:unhideWhenUsed/>
    <w:rsid w:val="00CE59CE"/>
  </w:style>
  <w:style w:type="numbering" w:customStyle="1" w:styleId="21221">
    <w:name w:val="بلا قائمة21221"/>
    <w:next w:val="ab"/>
    <w:uiPriority w:val="99"/>
    <w:semiHidden/>
    <w:unhideWhenUsed/>
    <w:rsid w:val="00CE59CE"/>
  </w:style>
  <w:style w:type="numbering" w:customStyle="1" w:styleId="111221">
    <w:name w:val="بلا قائمة111221"/>
    <w:next w:val="ab"/>
    <w:uiPriority w:val="99"/>
    <w:semiHidden/>
    <w:unhideWhenUsed/>
    <w:rsid w:val="00CE59CE"/>
  </w:style>
  <w:style w:type="numbering" w:customStyle="1" w:styleId="31211">
    <w:name w:val="بلا قائمة31211"/>
    <w:next w:val="ab"/>
    <w:uiPriority w:val="99"/>
    <w:semiHidden/>
    <w:unhideWhenUsed/>
    <w:rsid w:val="00CE59CE"/>
  </w:style>
  <w:style w:type="numbering" w:customStyle="1" w:styleId="121211">
    <w:name w:val="بلا قائمة121211"/>
    <w:next w:val="ab"/>
    <w:uiPriority w:val="99"/>
    <w:semiHidden/>
    <w:unhideWhenUsed/>
    <w:rsid w:val="00CE59CE"/>
  </w:style>
  <w:style w:type="numbering" w:customStyle="1" w:styleId="41211">
    <w:name w:val="بلا قائمة41211"/>
    <w:next w:val="ab"/>
    <w:uiPriority w:val="99"/>
    <w:semiHidden/>
    <w:unhideWhenUsed/>
    <w:rsid w:val="00CE59CE"/>
  </w:style>
  <w:style w:type="numbering" w:customStyle="1" w:styleId="131211">
    <w:name w:val="بلا قائمة131211"/>
    <w:next w:val="ab"/>
    <w:uiPriority w:val="99"/>
    <w:semiHidden/>
    <w:unhideWhenUsed/>
    <w:rsid w:val="00CE59CE"/>
  </w:style>
  <w:style w:type="numbering" w:customStyle="1" w:styleId="51211">
    <w:name w:val="بلا قائمة51211"/>
    <w:next w:val="ab"/>
    <w:uiPriority w:val="99"/>
    <w:semiHidden/>
    <w:unhideWhenUsed/>
    <w:rsid w:val="00CE59CE"/>
  </w:style>
  <w:style w:type="numbering" w:customStyle="1" w:styleId="141211">
    <w:name w:val="بلا قائمة141211"/>
    <w:next w:val="ab"/>
    <w:uiPriority w:val="99"/>
    <w:semiHidden/>
    <w:unhideWhenUsed/>
    <w:rsid w:val="00CE59CE"/>
  </w:style>
  <w:style w:type="numbering" w:customStyle="1" w:styleId="61211">
    <w:name w:val="بلا قائمة61211"/>
    <w:next w:val="ab"/>
    <w:uiPriority w:val="99"/>
    <w:semiHidden/>
    <w:unhideWhenUsed/>
    <w:rsid w:val="00CE59CE"/>
  </w:style>
  <w:style w:type="numbering" w:customStyle="1" w:styleId="151211">
    <w:name w:val="بلا قائمة151211"/>
    <w:next w:val="ab"/>
    <w:uiPriority w:val="99"/>
    <w:semiHidden/>
    <w:unhideWhenUsed/>
    <w:rsid w:val="00CE59CE"/>
  </w:style>
  <w:style w:type="numbering" w:customStyle="1" w:styleId="71211">
    <w:name w:val="بلا قائمة71211"/>
    <w:next w:val="ab"/>
    <w:uiPriority w:val="99"/>
    <w:semiHidden/>
    <w:unhideWhenUsed/>
    <w:rsid w:val="00CE59CE"/>
  </w:style>
  <w:style w:type="numbering" w:customStyle="1" w:styleId="161211">
    <w:name w:val="بلا قائمة161211"/>
    <w:next w:val="ab"/>
    <w:uiPriority w:val="99"/>
    <w:semiHidden/>
    <w:unhideWhenUsed/>
    <w:rsid w:val="00CE59CE"/>
  </w:style>
  <w:style w:type="numbering" w:customStyle="1" w:styleId="81211">
    <w:name w:val="بلا قائمة81211"/>
    <w:next w:val="ab"/>
    <w:uiPriority w:val="99"/>
    <w:semiHidden/>
    <w:unhideWhenUsed/>
    <w:rsid w:val="00CE59CE"/>
  </w:style>
  <w:style w:type="numbering" w:customStyle="1" w:styleId="171211">
    <w:name w:val="بلا قائمة171211"/>
    <w:next w:val="ab"/>
    <w:uiPriority w:val="99"/>
    <w:semiHidden/>
    <w:unhideWhenUsed/>
    <w:rsid w:val="00CE59CE"/>
  </w:style>
  <w:style w:type="numbering" w:customStyle="1" w:styleId="91211">
    <w:name w:val="بلا قائمة91211"/>
    <w:next w:val="ab"/>
    <w:uiPriority w:val="99"/>
    <w:semiHidden/>
    <w:unhideWhenUsed/>
    <w:rsid w:val="00CE59CE"/>
  </w:style>
  <w:style w:type="numbering" w:customStyle="1" w:styleId="181211">
    <w:name w:val="بلا قائمة181211"/>
    <w:next w:val="ab"/>
    <w:uiPriority w:val="99"/>
    <w:semiHidden/>
    <w:unhideWhenUsed/>
    <w:rsid w:val="00CE59CE"/>
  </w:style>
  <w:style w:type="numbering" w:customStyle="1" w:styleId="101211">
    <w:name w:val="بلا قائمة101211"/>
    <w:next w:val="ab"/>
    <w:uiPriority w:val="99"/>
    <w:semiHidden/>
    <w:unhideWhenUsed/>
    <w:rsid w:val="00CE59CE"/>
  </w:style>
  <w:style w:type="numbering" w:customStyle="1" w:styleId="191211">
    <w:name w:val="بلا قائمة191211"/>
    <w:next w:val="ab"/>
    <w:uiPriority w:val="99"/>
    <w:semiHidden/>
    <w:unhideWhenUsed/>
    <w:rsid w:val="00CE59CE"/>
  </w:style>
  <w:style w:type="numbering" w:customStyle="1" w:styleId="201211">
    <w:name w:val="بلا قائمة201211"/>
    <w:next w:val="ab"/>
    <w:uiPriority w:val="99"/>
    <w:semiHidden/>
    <w:unhideWhenUsed/>
    <w:rsid w:val="00CE59CE"/>
  </w:style>
  <w:style w:type="numbering" w:customStyle="1" w:styleId="1101211">
    <w:name w:val="بلا قائمة1101211"/>
    <w:next w:val="ab"/>
    <w:uiPriority w:val="99"/>
    <w:semiHidden/>
    <w:unhideWhenUsed/>
    <w:rsid w:val="00CE59CE"/>
  </w:style>
  <w:style w:type="numbering" w:customStyle="1" w:styleId="2111211">
    <w:name w:val="بلا قائمة2111211"/>
    <w:next w:val="ab"/>
    <w:uiPriority w:val="99"/>
    <w:semiHidden/>
    <w:unhideWhenUsed/>
    <w:rsid w:val="00CE59CE"/>
  </w:style>
  <w:style w:type="numbering" w:customStyle="1" w:styleId="11111211">
    <w:name w:val="بلا قائمة11111211"/>
    <w:next w:val="ab"/>
    <w:uiPriority w:val="99"/>
    <w:semiHidden/>
    <w:unhideWhenUsed/>
    <w:rsid w:val="00CE59CE"/>
  </w:style>
  <w:style w:type="numbering" w:customStyle="1" w:styleId="221211">
    <w:name w:val="بلا قائمة221211"/>
    <w:next w:val="ab"/>
    <w:uiPriority w:val="99"/>
    <w:semiHidden/>
    <w:unhideWhenUsed/>
    <w:rsid w:val="00CE59CE"/>
  </w:style>
  <w:style w:type="numbering" w:customStyle="1" w:styleId="1121211">
    <w:name w:val="بلا قائمة1121211"/>
    <w:next w:val="ab"/>
    <w:uiPriority w:val="99"/>
    <w:semiHidden/>
    <w:unhideWhenUsed/>
    <w:rsid w:val="00CE59CE"/>
  </w:style>
  <w:style w:type="numbering" w:customStyle="1" w:styleId="231211">
    <w:name w:val="بلا قائمة231211"/>
    <w:next w:val="ab"/>
    <w:uiPriority w:val="99"/>
    <w:semiHidden/>
    <w:unhideWhenUsed/>
    <w:rsid w:val="00CE59CE"/>
  </w:style>
  <w:style w:type="numbering" w:customStyle="1" w:styleId="1131211">
    <w:name w:val="بلا قائمة1131211"/>
    <w:next w:val="ab"/>
    <w:uiPriority w:val="99"/>
    <w:semiHidden/>
    <w:unhideWhenUsed/>
    <w:rsid w:val="00CE59CE"/>
  </w:style>
  <w:style w:type="numbering" w:customStyle="1" w:styleId="241211">
    <w:name w:val="بلا قائمة241211"/>
    <w:next w:val="ab"/>
    <w:uiPriority w:val="99"/>
    <w:semiHidden/>
    <w:unhideWhenUsed/>
    <w:rsid w:val="00CE59CE"/>
  </w:style>
  <w:style w:type="numbering" w:customStyle="1" w:styleId="1141211">
    <w:name w:val="بلا قائمة1141211"/>
    <w:next w:val="ab"/>
    <w:uiPriority w:val="99"/>
    <w:semiHidden/>
    <w:unhideWhenUsed/>
    <w:rsid w:val="00CE59CE"/>
  </w:style>
  <w:style w:type="numbering" w:customStyle="1" w:styleId="251211">
    <w:name w:val="بلا قائمة251211"/>
    <w:next w:val="ab"/>
    <w:uiPriority w:val="99"/>
    <w:semiHidden/>
    <w:unhideWhenUsed/>
    <w:rsid w:val="00CE59CE"/>
  </w:style>
  <w:style w:type="numbering" w:customStyle="1" w:styleId="1151211">
    <w:name w:val="بلا قائمة1151211"/>
    <w:next w:val="ab"/>
    <w:uiPriority w:val="99"/>
    <w:semiHidden/>
    <w:unhideWhenUsed/>
    <w:rsid w:val="00CE59CE"/>
  </w:style>
  <w:style w:type="numbering" w:customStyle="1" w:styleId="34111">
    <w:name w:val="بلا قائمة34111"/>
    <w:next w:val="ab"/>
    <w:uiPriority w:val="99"/>
    <w:semiHidden/>
    <w:unhideWhenUsed/>
    <w:rsid w:val="00CE59CE"/>
  </w:style>
  <w:style w:type="numbering" w:customStyle="1" w:styleId="12411">
    <w:name w:val="بلا قائمة12411"/>
    <w:next w:val="ab"/>
    <w:uiPriority w:val="99"/>
    <w:semiHidden/>
    <w:unhideWhenUsed/>
    <w:rsid w:val="00CE59CE"/>
  </w:style>
  <w:style w:type="numbering" w:customStyle="1" w:styleId="21511">
    <w:name w:val="بلا قائمة21511"/>
    <w:next w:val="ab"/>
    <w:uiPriority w:val="99"/>
    <w:semiHidden/>
    <w:unhideWhenUsed/>
    <w:rsid w:val="00CE59CE"/>
  </w:style>
  <w:style w:type="numbering" w:customStyle="1" w:styleId="111511">
    <w:name w:val="بلا قائمة111511"/>
    <w:next w:val="ab"/>
    <w:uiPriority w:val="99"/>
    <w:semiHidden/>
    <w:unhideWhenUsed/>
    <w:rsid w:val="00CE59CE"/>
  </w:style>
  <w:style w:type="numbering" w:customStyle="1" w:styleId="21611">
    <w:name w:val="بلا قائمة21611"/>
    <w:next w:val="ab"/>
    <w:uiPriority w:val="99"/>
    <w:semiHidden/>
    <w:unhideWhenUsed/>
    <w:rsid w:val="00CE59CE"/>
  </w:style>
  <w:style w:type="numbering" w:customStyle="1" w:styleId="111611">
    <w:name w:val="بلا قائمة111611"/>
    <w:next w:val="ab"/>
    <w:uiPriority w:val="99"/>
    <w:semiHidden/>
    <w:unhideWhenUsed/>
    <w:rsid w:val="00CE59CE"/>
  </w:style>
  <w:style w:type="numbering" w:customStyle="1" w:styleId="35111">
    <w:name w:val="بلا قائمة35111"/>
    <w:next w:val="ab"/>
    <w:uiPriority w:val="99"/>
    <w:semiHidden/>
    <w:unhideWhenUsed/>
    <w:rsid w:val="00CE59CE"/>
  </w:style>
  <w:style w:type="numbering" w:customStyle="1" w:styleId="12511">
    <w:name w:val="بلا قائمة12511"/>
    <w:next w:val="ab"/>
    <w:uiPriority w:val="99"/>
    <w:semiHidden/>
    <w:unhideWhenUsed/>
    <w:rsid w:val="00CE59CE"/>
  </w:style>
  <w:style w:type="numbering" w:customStyle="1" w:styleId="4411">
    <w:name w:val="بلا قائمة4411"/>
    <w:next w:val="ab"/>
    <w:uiPriority w:val="99"/>
    <w:semiHidden/>
    <w:unhideWhenUsed/>
    <w:rsid w:val="00CE59CE"/>
  </w:style>
  <w:style w:type="numbering" w:customStyle="1" w:styleId="13411">
    <w:name w:val="بلا قائمة13411"/>
    <w:next w:val="ab"/>
    <w:uiPriority w:val="99"/>
    <w:semiHidden/>
    <w:unhideWhenUsed/>
    <w:rsid w:val="00CE59CE"/>
  </w:style>
  <w:style w:type="numbering" w:customStyle="1" w:styleId="5411">
    <w:name w:val="بلا قائمة5411"/>
    <w:next w:val="ab"/>
    <w:uiPriority w:val="99"/>
    <w:semiHidden/>
    <w:unhideWhenUsed/>
    <w:rsid w:val="00CE59CE"/>
  </w:style>
  <w:style w:type="numbering" w:customStyle="1" w:styleId="14411">
    <w:name w:val="بلا قائمة14411"/>
    <w:next w:val="ab"/>
    <w:uiPriority w:val="99"/>
    <w:semiHidden/>
    <w:unhideWhenUsed/>
    <w:rsid w:val="00CE59CE"/>
  </w:style>
  <w:style w:type="numbering" w:customStyle="1" w:styleId="6411">
    <w:name w:val="بلا قائمة6411"/>
    <w:next w:val="ab"/>
    <w:uiPriority w:val="99"/>
    <w:semiHidden/>
    <w:unhideWhenUsed/>
    <w:rsid w:val="00CE59CE"/>
  </w:style>
  <w:style w:type="numbering" w:customStyle="1" w:styleId="15411">
    <w:name w:val="بلا قائمة15411"/>
    <w:next w:val="ab"/>
    <w:uiPriority w:val="99"/>
    <w:semiHidden/>
    <w:unhideWhenUsed/>
    <w:rsid w:val="00CE59CE"/>
  </w:style>
  <w:style w:type="numbering" w:customStyle="1" w:styleId="7411">
    <w:name w:val="بلا قائمة7411"/>
    <w:next w:val="ab"/>
    <w:uiPriority w:val="99"/>
    <w:semiHidden/>
    <w:unhideWhenUsed/>
    <w:rsid w:val="00CE59CE"/>
  </w:style>
  <w:style w:type="numbering" w:customStyle="1" w:styleId="16411">
    <w:name w:val="بلا قائمة16411"/>
    <w:next w:val="ab"/>
    <w:uiPriority w:val="99"/>
    <w:semiHidden/>
    <w:unhideWhenUsed/>
    <w:rsid w:val="00CE59CE"/>
  </w:style>
  <w:style w:type="numbering" w:customStyle="1" w:styleId="8411">
    <w:name w:val="بلا قائمة8411"/>
    <w:next w:val="ab"/>
    <w:uiPriority w:val="99"/>
    <w:semiHidden/>
    <w:unhideWhenUsed/>
    <w:rsid w:val="00CE59CE"/>
  </w:style>
  <w:style w:type="numbering" w:customStyle="1" w:styleId="17411">
    <w:name w:val="بلا قائمة17411"/>
    <w:next w:val="ab"/>
    <w:uiPriority w:val="99"/>
    <w:semiHidden/>
    <w:unhideWhenUsed/>
    <w:rsid w:val="00CE59CE"/>
  </w:style>
  <w:style w:type="numbering" w:customStyle="1" w:styleId="9411">
    <w:name w:val="بلا قائمة9411"/>
    <w:next w:val="ab"/>
    <w:uiPriority w:val="99"/>
    <w:semiHidden/>
    <w:unhideWhenUsed/>
    <w:rsid w:val="00CE59CE"/>
  </w:style>
  <w:style w:type="numbering" w:customStyle="1" w:styleId="18411">
    <w:name w:val="بلا قائمة18411"/>
    <w:next w:val="ab"/>
    <w:uiPriority w:val="99"/>
    <w:semiHidden/>
    <w:unhideWhenUsed/>
    <w:rsid w:val="00CE59CE"/>
  </w:style>
  <w:style w:type="numbering" w:customStyle="1" w:styleId="10411">
    <w:name w:val="بلا قائمة10411"/>
    <w:next w:val="ab"/>
    <w:uiPriority w:val="99"/>
    <w:semiHidden/>
    <w:unhideWhenUsed/>
    <w:rsid w:val="00CE59CE"/>
  </w:style>
  <w:style w:type="numbering" w:customStyle="1" w:styleId="19411">
    <w:name w:val="بلا قائمة19411"/>
    <w:next w:val="ab"/>
    <w:uiPriority w:val="99"/>
    <w:semiHidden/>
    <w:unhideWhenUsed/>
    <w:rsid w:val="00CE59CE"/>
  </w:style>
  <w:style w:type="numbering" w:customStyle="1" w:styleId="20411">
    <w:name w:val="بلا قائمة20411"/>
    <w:next w:val="ab"/>
    <w:uiPriority w:val="99"/>
    <w:semiHidden/>
    <w:unhideWhenUsed/>
    <w:rsid w:val="00CE59CE"/>
  </w:style>
  <w:style w:type="numbering" w:customStyle="1" w:styleId="110411">
    <w:name w:val="بلا قائمة110411"/>
    <w:next w:val="ab"/>
    <w:uiPriority w:val="99"/>
    <w:semiHidden/>
    <w:unhideWhenUsed/>
    <w:rsid w:val="00CE59CE"/>
  </w:style>
  <w:style w:type="numbering" w:customStyle="1" w:styleId="211411">
    <w:name w:val="بلا قائمة211411"/>
    <w:next w:val="ab"/>
    <w:uiPriority w:val="99"/>
    <w:semiHidden/>
    <w:unhideWhenUsed/>
    <w:rsid w:val="00CE59CE"/>
  </w:style>
  <w:style w:type="numbering" w:customStyle="1" w:styleId="1111411">
    <w:name w:val="بلا قائمة1111411"/>
    <w:next w:val="ab"/>
    <w:uiPriority w:val="99"/>
    <w:semiHidden/>
    <w:unhideWhenUsed/>
    <w:rsid w:val="00CE59CE"/>
  </w:style>
  <w:style w:type="numbering" w:customStyle="1" w:styleId="22411">
    <w:name w:val="بلا قائمة22411"/>
    <w:next w:val="ab"/>
    <w:uiPriority w:val="99"/>
    <w:semiHidden/>
    <w:unhideWhenUsed/>
    <w:rsid w:val="00CE59CE"/>
  </w:style>
  <w:style w:type="numbering" w:customStyle="1" w:styleId="112411">
    <w:name w:val="بلا قائمة112411"/>
    <w:next w:val="ab"/>
    <w:uiPriority w:val="99"/>
    <w:semiHidden/>
    <w:unhideWhenUsed/>
    <w:rsid w:val="00CE59CE"/>
  </w:style>
  <w:style w:type="numbering" w:customStyle="1" w:styleId="23411">
    <w:name w:val="بلا قائمة23411"/>
    <w:next w:val="ab"/>
    <w:uiPriority w:val="99"/>
    <w:semiHidden/>
    <w:unhideWhenUsed/>
    <w:rsid w:val="00CE59CE"/>
  </w:style>
  <w:style w:type="numbering" w:customStyle="1" w:styleId="113411">
    <w:name w:val="بلا قائمة113411"/>
    <w:next w:val="ab"/>
    <w:uiPriority w:val="99"/>
    <w:semiHidden/>
    <w:unhideWhenUsed/>
    <w:rsid w:val="00CE59CE"/>
  </w:style>
  <w:style w:type="numbering" w:customStyle="1" w:styleId="24411">
    <w:name w:val="بلا قائمة24411"/>
    <w:next w:val="ab"/>
    <w:uiPriority w:val="99"/>
    <w:semiHidden/>
    <w:unhideWhenUsed/>
    <w:rsid w:val="00CE59CE"/>
  </w:style>
  <w:style w:type="numbering" w:customStyle="1" w:styleId="114411">
    <w:name w:val="بلا قائمة114411"/>
    <w:next w:val="ab"/>
    <w:uiPriority w:val="99"/>
    <w:semiHidden/>
    <w:unhideWhenUsed/>
    <w:rsid w:val="00CE59CE"/>
  </w:style>
  <w:style w:type="numbering" w:customStyle="1" w:styleId="25411">
    <w:name w:val="بلا قائمة25411"/>
    <w:next w:val="ab"/>
    <w:uiPriority w:val="99"/>
    <w:semiHidden/>
    <w:unhideWhenUsed/>
    <w:rsid w:val="00CE59CE"/>
  </w:style>
  <w:style w:type="numbering" w:customStyle="1" w:styleId="115411">
    <w:name w:val="بلا قائمة115411"/>
    <w:next w:val="ab"/>
    <w:uiPriority w:val="99"/>
    <w:semiHidden/>
    <w:unhideWhenUsed/>
    <w:rsid w:val="00CE59CE"/>
  </w:style>
  <w:style w:type="numbering" w:customStyle="1" w:styleId="2631">
    <w:name w:val="بلا قائمة2631"/>
    <w:next w:val="ab"/>
    <w:uiPriority w:val="99"/>
    <w:semiHidden/>
    <w:unhideWhenUsed/>
    <w:rsid w:val="00CE59CE"/>
  </w:style>
  <w:style w:type="numbering" w:customStyle="1" w:styleId="11631">
    <w:name w:val="بلا قائمة11631"/>
    <w:next w:val="ab"/>
    <w:uiPriority w:val="99"/>
    <w:semiHidden/>
    <w:unhideWhenUsed/>
    <w:rsid w:val="00CE59CE"/>
  </w:style>
  <w:style w:type="numbering" w:customStyle="1" w:styleId="2731">
    <w:name w:val="بلا قائمة2731"/>
    <w:next w:val="ab"/>
    <w:uiPriority w:val="99"/>
    <w:semiHidden/>
    <w:unhideWhenUsed/>
    <w:rsid w:val="00CE59CE"/>
  </w:style>
  <w:style w:type="numbering" w:customStyle="1" w:styleId="11731">
    <w:name w:val="بلا قائمة11731"/>
    <w:next w:val="ab"/>
    <w:uiPriority w:val="99"/>
    <w:semiHidden/>
    <w:unhideWhenUsed/>
    <w:rsid w:val="00CE59CE"/>
  </w:style>
  <w:style w:type="numbering" w:customStyle="1" w:styleId="21231">
    <w:name w:val="بلا قائمة21231"/>
    <w:next w:val="ab"/>
    <w:uiPriority w:val="99"/>
    <w:semiHidden/>
    <w:unhideWhenUsed/>
    <w:rsid w:val="00CE59CE"/>
  </w:style>
  <w:style w:type="numbering" w:customStyle="1" w:styleId="111231">
    <w:name w:val="بلا قائمة111231"/>
    <w:next w:val="ab"/>
    <w:uiPriority w:val="99"/>
    <w:semiHidden/>
    <w:unhideWhenUsed/>
    <w:rsid w:val="00CE59CE"/>
  </w:style>
  <w:style w:type="numbering" w:customStyle="1" w:styleId="3131">
    <w:name w:val="بلا قائمة3131"/>
    <w:next w:val="ab"/>
    <w:uiPriority w:val="99"/>
    <w:semiHidden/>
    <w:unhideWhenUsed/>
    <w:rsid w:val="00CE59CE"/>
  </w:style>
  <w:style w:type="numbering" w:customStyle="1" w:styleId="12131">
    <w:name w:val="بلا قائمة12131"/>
    <w:next w:val="ab"/>
    <w:uiPriority w:val="99"/>
    <w:semiHidden/>
    <w:unhideWhenUsed/>
    <w:rsid w:val="00CE59CE"/>
  </w:style>
  <w:style w:type="numbering" w:customStyle="1" w:styleId="4131">
    <w:name w:val="بلا قائمة4131"/>
    <w:next w:val="ab"/>
    <w:uiPriority w:val="99"/>
    <w:semiHidden/>
    <w:unhideWhenUsed/>
    <w:rsid w:val="00CE59CE"/>
  </w:style>
  <w:style w:type="numbering" w:customStyle="1" w:styleId="13131">
    <w:name w:val="بلا قائمة13131"/>
    <w:next w:val="ab"/>
    <w:uiPriority w:val="99"/>
    <w:semiHidden/>
    <w:unhideWhenUsed/>
    <w:rsid w:val="00CE59CE"/>
  </w:style>
  <w:style w:type="numbering" w:customStyle="1" w:styleId="5131">
    <w:name w:val="بلا قائمة5131"/>
    <w:next w:val="ab"/>
    <w:uiPriority w:val="99"/>
    <w:semiHidden/>
    <w:unhideWhenUsed/>
    <w:rsid w:val="00CE59CE"/>
  </w:style>
  <w:style w:type="numbering" w:customStyle="1" w:styleId="14131">
    <w:name w:val="بلا قائمة14131"/>
    <w:next w:val="ab"/>
    <w:uiPriority w:val="99"/>
    <w:semiHidden/>
    <w:unhideWhenUsed/>
    <w:rsid w:val="00CE59CE"/>
  </w:style>
  <w:style w:type="numbering" w:customStyle="1" w:styleId="6131">
    <w:name w:val="بلا قائمة6131"/>
    <w:next w:val="ab"/>
    <w:uiPriority w:val="99"/>
    <w:semiHidden/>
    <w:unhideWhenUsed/>
    <w:rsid w:val="00CE59CE"/>
  </w:style>
  <w:style w:type="numbering" w:customStyle="1" w:styleId="15131">
    <w:name w:val="بلا قائمة15131"/>
    <w:next w:val="ab"/>
    <w:uiPriority w:val="99"/>
    <w:semiHidden/>
    <w:unhideWhenUsed/>
    <w:rsid w:val="00CE59CE"/>
  </w:style>
  <w:style w:type="numbering" w:customStyle="1" w:styleId="7131">
    <w:name w:val="بلا قائمة7131"/>
    <w:next w:val="ab"/>
    <w:uiPriority w:val="99"/>
    <w:semiHidden/>
    <w:unhideWhenUsed/>
    <w:rsid w:val="00CE59CE"/>
  </w:style>
  <w:style w:type="numbering" w:customStyle="1" w:styleId="16131">
    <w:name w:val="بلا قائمة16131"/>
    <w:next w:val="ab"/>
    <w:uiPriority w:val="99"/>
    <w:semiHidden/>
    <w:unhideWhenUsed/>
    <w:rsid w:val="00CE59CE"/>
  </w:style>
  <w:style w:type="numbering" w:customStyle="1" w:styleId="8131">
    <w:name w:val="بلا قائمة8131"/>
    <w:next w:val="ab"/>
    <w:uiPriority w:val="99"/>
    <w:semiHidden/>
    <w:unhideWhenUsed/>
    <w:rsid w:val="00CE59CE"/>
  </w:style>
  <w:style w:type="numbering" w:customStyle="1" w:styleId="17131">
    <w:name w:val="بلا قائمة17131"/>
    <w:next w:val="ab"/>
    <w:uiPriority w:val="99"/>
    <w:semiHidden/>
    <w:unhideWhenUsed/>
    <w:rsid w:val="00CE59CE"/>
  </w:style>
  <w:style w:type="numbering" w:customStyle="1" w:styleId="9131">
    <w:name w:val="بلا قائمة9131"/>
    <w:next w:val="ab"/>
    <w:uiPriority w:val="99"/>
    <w:semiHidden/>
    <w:unhideWhenUsed/>
    <w:rsid w:val="00CE59CE"/>
  </w:style>
  <w:style w:type="numbering" w:customStyle="1" w:styleId="18131">
    <w:name w:val="بلا قائمة18131"/>
    <w:next w:val="ab"/>
    <w:uiPriority w:val="99"/>
    <w:semiHidden/>
    <w:unhideWhenUsed/>
    <w:rsid w:val="00CE59CE"/>
  </w:style>
  <w:style w:type="numbering" w:customStyle="1" w:styleId="10131">
    <w:name w:val="بلا قائمة10131"/>
    <w:next w:val="ab"/>
    <w:uiPriority w:val="99"/>
    <w:semiHidden/>
    <w:unhideWhenUsed/>
    <w:rsid w:val="00CE59CE"/>
  </w:style>
  <w:style w:type="numbering" w:customStyle="1" w:styleId="19131">
    <w:name w:val="بلا قائمة19131"/>
    <w:next w:val="ab"/>
    <w:uiPriority w:val="99"/>
    <w:semiHidden/>
    <w:unhideWhenUsed/>
    <w:rsid w:val="00CE59CE"/>
  </w:style>
  <w:style w:type="numbering" w:customStyle="1" w:styleId="20131">
    <w:name w:val="بلا قائمة20131"/>
    <w:next w:val="ab"/>
    <w:uiPriority w:val="99"/>
    <w:semiHidden/>
    <w:unhideWhenUsed/>
    <w:rsid w:val="00CE59CE"/>
  </w:style>
  <w:style w:type="numbering" w:customStyle="1" w:styleId="110131">
    <w:name w:val="بلا قائمة110131"/>
    <w:next w:val="ab"/>
    <w:uiPriority w:val="99"/>
    <w:semiHidden/>
    <w:unhideWhenUsed/>
    <w:rsid w:val="00CE59CE"/>
  </w:style>
  <w:style w:type="numbering" w:customStyle="1" w:styleId="211131">
    <w:name w:val="بلا قائمة211131"/>
    <w:next w:val="ab"/>
    <w:uiPriority w:val="99"/>
    <w:semiHidden/>
    <w:unhideWhenUsed/>
    <w:rsid w:val="00CE59CE"/>
  </w:style>
  <w:style w:type="numbering" w:customStyle="1" w:styleId="1111131">
    <w:name w:val="بلا قائمة1111131"/>
    <w:next w:val="ab"/>
    <w:uiPriority w:val="99"/>
    <w:semiHidden/>
    <w:unhideWhenUsed/>
    <w:rsid w:val="00CE59CE"/>
  </w:style>
  <w:style w:type="numbering" w:customStyle="1" w:styleId="22131">
    <w:name w:val="بلا قائمة22131"/>
    <w:next w:val="ab"/>
    <w:uiPriority w:val="99"/>
    <w:semiHidden/>
    <w:unhideWhenUsed/>
    <w:rsid w:val="00CE59CE"/>
  </w:style>
  <w:style w:type="numbering" w:customStyle="1" w:styleId="112131">
    <w:name w:val="بلا قائمة112131"/>
    <w:next w:val="ab"/>
    <w:uiPriority w:val="99"/>
    <w:semiHidden/>
    <w:unhideWhenUsed/>
    <w:rsid w:val="00CE59CE"/>
  </w:style>
  <w:style w:type="numbering" w:customStyle="1" w:styleId="23131">
    <w:name w:val="بلا قائمة23131"/>
    <w:next w:val="ab"/>
    <w:uiPriority w:val="99"/>
    <w:semiHidden/>
    <w:unhideWhenUsed/>
    <w:rsid w:val="00CE59CE"/>
  </w:style>
  <w:style w:type="numbering" w:customStyle="1" w:styleId="113131">
    <w:name w:val="بلا قائمة113131"/>
    <w:next w:val="ab"/>
    <w:uiPriority w:val="99"/>
    <w:semiHidden/>
    <w:unhideWhenUsed/>
    <w:rsid w:val="00CE59CE"/>
  </w:style>
  <w:style w:type="numbering" w:customStyle="1" w:styleId="24131">
    <w:name w:val="بلا قائمة24131"/>
    <w:next w:val="ab"/>
    <w:uiPriority w:val="99"/>
    <w:semiHidden/>
    <w:unhideWhenUsed/>
    <w:rsid w:val="00CE59CE"/>
  </w:style>
  <w:style w:type="numbering" w:customStyle="1" w:styleId="114131">
    <w:name w:val="بلا قائمة114131"/>
    <w:next w:val="ab"/>
    <w:uiPriority w:val="99"/>
    <w:semiHidden/>
    <w:unhideWhenUsed/>
    <w:rsid w:val="00CE59CE"/>
  </w:style>
  <w:style w:type="numbering" w:customStyle="1" w:styleId="25131">
    <w:name w:val="بلا قائمة25131"/>
    <w:next w:val="ab"/>
    <w:uiPriority w:val="99"/>
    <w:semiHidden/>
    <w:unhideWhenUsed/>
    <w:rsid w:val="00CE59CE"/>
  </w:style>
  <w:style w:type="numbering" w:customStyle="1" w:styleId="115131">
    <w:name w:val="بلا قائمة115131"/>
    <w:next w:val="ab"/>
    <w:uiPriority w:val="99"/>
    <w:semiHidden/>
    <w:unhideWhenUsed/>
    <w:rsid w:val="00CE59CE"/>
  </w:style>
  <w:style w:type="numbering" w:customStyle="1" w:styleId="36111">
    <w:name w:val="بلا قائمة36111"/>
    <w:next w:val="ab"/>
    <w:uiPriority w:val="99"/>
    <w:semiHidden/>
    <w:unhideWhenUsed/>
    <w:rsid w:val="00CE59CE"/>
  </w:style>
  <w:style w:type="numbering" w:customStyle="1" w:styleId="12611">
    <w:name w:val="بلا قائمة12611"/>
    <w:next w:val="ab"/>
    <w:uiPriority w:val="99"/>
    <w:semiHidden/>
    <w:unhideWhenUsed/>
    <w:rsid w:val="00CE59CE"/>
  </w:style>
  <w:style w:type="numbering" w:customStyle="1" w:styleId="21711">
    <w:name w:val="بلا قائمة21711"/>
    <w:next w:val="ab"/>
    <w:uiPriority w:val="99"/>
    <w:semiHidden/>
    <w:unhideWhenUsed/>
    <w:rsid w:val="00CE59CE"/>
  </w:style>
  <w:style w:type="numbering" w:customStyle="1" w:styleId="111711">
    <w:name w:val="بلا قائمة111711"/>
    <w:next w:val="ab"/>
    <w:uiPriority w:val="99"/>
    <w:semiHidden/>
    <w:unhideWhenUsed/>
    <w:rsid w:val="00CE59CE"/>
  </w:style>
  <w:style w:type="numbering" w:customStyle="1" w:styleId="21811">
    <w:name w:val="بلا قائمة21811"/>
    <w:next w:val="ab"/>
    <w:uiPriority w:val="99"/>
    <w:semiHidden/>
    <w:unhideWhenUsed/>
    <w:rsid w:val="00CE59CE"/>
  </w:style>
  <w:style w:type="numbering" w:customStyle="1" w:styleId="111811">
    <w:name w:val="بلا قائمة111811"/>
    <w:next w:val="ab"/>
    <w:uiPriority w:val="99"/>
    <w:semiHidden/>
    <w:unhideWhenUsed/>
    <w:rsid w:val="00CE59CE"/>
  </w:style>
  <w:style w:type="numbering" w:customStyle="1" w:styleId="37111">
    <w:name w:val="بلا قائمة37111"/>
    <w:next w:val="ab"/>
    <w:uiPriority w:val="99"/>
    <w:semiHidden/>
    <w:unhideWhenUsed/>
    <w:rsid w:val="00CE59CE"/>
  </w:style>
  <w:style w:type="numbering" w:customStyle="1" w:styleId="12711">
    <w:name w:val="بلا قائمة12711"/>
    <w:next w:val="ab"/>
    <w:uiPriority w:val="99"/>
    <w:semiHidden/>
    <w:unhideWhenUsed/>
    <w:rsid w:val="00CE59CE"/>
  </w:style>
  <w:style w:type="numbering" w:customStyle="1" w:styleId="4511">
    <w:name w:val="بلا قائمة4511"/>
    <w:next w:val="ab"/>
    <w:uiPriority w:val="99"/>
    <w:semiHidden/>
    <w:unhideWhenUsed/>
    <w:rsid w:val="00CE59CE"/>
  </w:style>
  <w:style w:type="numbering" w:customStyle="1" w:styleId="13511">
    <w:name w:val="بلا قائمة13511"/>
    <w:next w:val="ab"/>
    <w:uiPriority w:val="99"/>
    <w:semiHidden/>
    <w:unhideWhenUsed/>
    <w:rsid w:val="00CE59CE"/>
  </w:style>
  <w:style w:type="numbering" w:customStyle="1" w:styleId="5511">
    <w:name w:val="بلا قائمة5511"/>
    <w:next w:val="ab"/>
    <w:uiPriority w:val="99"/>
    <w:semiHidden/>
    <w:unhideWhenUsed/>
    <w:rsid w:val="00CE59CE"/>
  </w:style>
  <w:style w:type="numbering" w:customStyle="1" w:styleId="14511">
    <w:name w:val="بلا قائمة14511"/>
    <w:next w:val="ab"/>
    <w:uiPriority w:val="99"/>
    <w:semiHidden/>
    <w:unhideWhenUsed/>
    <w:rsid w:val="00CE59CE"/>
  </w:style>
  <w:style w:type="numbering" w:customStyle="1" w:styleId="6511">
    <w:name w:val="بلا قائمة6511"/>
    <w:next w:val="ab"/>
    <w:uiPriority w:val="99"/>
    <w:semiHidden/>
    <w:unhideWhenUsed/>
    <w:rsid w:val="00CE59CE"/>
  </w:style>
  <w:style w:type="numbering" w:customStyle="1" w:styleId="15511">
    <w:name w:val="بلا قائمة15511"/>
    <w:next w:val="ab"/>
    <w:uiPriority w:val="99"/>
    <w:semiHidden/>
    <w:unhideWhenUsed/>
    <w:rsid w:val="00CE59CE"/>
  </w:style>
  <w:style w:type="numbering" w:customStyle="1" w:styleId="7511">
    <w:name w:val="بلا قائمة7511"/>
    <w:next w:val="ab"/>
    <w:uiPriority w:val="99"/>
    <w:semiHidden/>
    <w:unhideWhenUsed/>
    <w:rsid w:val="00CE59CE"/>
  </w:style>
  <w:style w:type="numbering" w:customStyle="1" w:styleId="16511">
    <w:name w:val="بلا قائمة16511"/>
    <w:next w:val="ab"/>
    <w:uiPriority w:val="99"/>
    <w:semiHidden/>
    <w:unhideWhenUsed/>
    <w:rsid w:val="00CE59CE"/>
  </w:style>
  <w:style w:type="numbering" w:customStyle="1" w:styleId="8511">
    <w:name w:val="بلا قائمة8511"/>
    <w:next w:val="ab"/>
    <w:uiPriority w:val="99"/>
    <w:semiHidden/>
    <w:unhideWhenUsed/>
    <w:rsid w:val="00CE59CE"/>
  </w:style>
  <w:style w:type="numbering" w:customStyle="1" w:styleId="17511">
    <w:name w:val="بلا قائمة17511"/>
    <w:next w:val="ab"/>
    <w:uiPriority w:val="99"/>
    <w:semiHidden/>
    <w:unhideWhenUsed/>
    <w:rsid w:val="00CE59CE"/>
  </w:style>
  <w:style w:type="numbering" w:customStyle="1" w:styleId="9511">
    <w:name w:val="بلا قائمة9511"/>
    <w:next w:val="ab"/>
    <w:uiPriority w:val="99"/>
    <w:semiHidden/>
    <w:unhideWhenUsed/>
    <w:rsid w:val="00CE59CE"/>
  </w:style>
  <w:style w:type="numbering" w:customStyle="1" w:styleId="18511">
    <w:name w:val="بلا قائمة18511"/>
    <w:next w:val="ab"/>
    <w:uiPriority w:val="99"/>
    <w:semiHidden/>
    <w:unhideWhenUsed/>
    <w:rsid w:val="00CE59CE"/>
  </w:style>
  <w:style w:type="numbering" w:customStyle="1" w:styleId="10511">
    <w:name w:val="بلا قائمة10511"/>
    <w:next w:val="ab"/>
    <w:uiPriority w:val="99"/>
    <w:semiHidden/>
    <w:unhideWhenUsed/>
    <w:rsid w:val="00CE59CE"/>
  </w:style>
  <w:style w:type="numbering" w:customStyle="1" w:styleId="19511">
    <w:name w:val="بلا قائمة19511"/>
    <w:next w:val="ab"/>
    <w:uiPriority w:val="99"/>
    <w:semiHidden/>
    <w:unhideWhenUsed/>
    <w:rsid w:val="00CE59CE"/>
  </w:style>
  <w:style w:type="numbering" w:customStyle="1" w:styleId="20511">
    <w:name w:val="بلا قائمة20511"/>
    <w:next w:val="ab"/>
    <w:uiPriority w:val="99"/>
    <w:semiHidden/>
    <w:unhideWhenUsed/>
    <w:rsid w:val="00CE59CE"/>
  </w:style>
  <w:style w:type="numbering" w:customStyle="1" w:styleId="110511">
    <w:name w:val="بلا قائمة110511"/>
    <w:next w:val="ab"/>
    <w:uiPriority w:val="99"/>
    <w:semiHidden/>
    <w:unhideWhenUsed/>
    <w:rsid w:val="00CE59CE"/>
  </w:style>
  <w:style w:type="numbering" w:customStyle="1" w:styleId="211511">
    <w:name w:val="بلا قائمة211511"/>
    <w:next w:val="ab"/>
    <w:uiPriority w:val="99"/>
    <w:semiHidden/>
    <w:unhideWhenUsed/>
    <w:rsid w:val="00CE59CE"/>
  </w:style>
  <w:style w:type="numbering" w:customStyle="1" w:styleId="1111511">
    <w:name w:val="بلا قائمة1111511"/>
    <w:next w:val="ab"/>
    <w:uiPriority w:val="99"/>
    <w:semiHidden/>
    <w:unhideWhenUsed/>
    <w:rsid w:val="00CE59CE"/>
  </w:style>
  <w:style w:type="numbering" w:customStyle="1" w:styleId="22511">
    <w:name w:val="بلا قائمة22511"/>
    <w:next w:val="ab"/>
    <w:uiPriority w:val="99"/>
    <w:semiHidden/>
    <w:unhideWhenUsed/>
    <w:rsid w:val="00CE59CE"/>
  </w:style>
  <w:style w:type="numbering" w:customStyle="1" w:styleId="112511">
    <w:name w:val="بلا قائمة112511"/>
    <w:next w:val="ab"/>
    <w:uiPriority w:val="99"/>
    <w:semiHidden/>
    <w:unhideWhenUsed/>
    <w:rsid w:val="00CE59CE"/>
  </w:style>
  <w:style w:type="numbering" w:customStyle="1" w:styleId="23511">
    <w:name w:val="بلا قائمة23511"/>
    <w:next w:val="ab"/>
    <w:uiPriority w:val="99"/>
    <w:semiHidden/>
    <w:unhideWhenUsed/>
    <w:rsid w:val="00CE59CE"/>
  </w:style>
  <w:style w:type="numbering" w:customStyle="1" w:styleId="113511">
    <w:name w:val="بلا قائمة113511"/>
    <w:next w:val="ab"/>
    <w:uiPriority w:val="99"/>
    <w:semiHidden/>
    <w:unhideWhenUsed/>
    <w:rsid w:val="00CE59CE"/>
  </w:style>
  <w:style w:type="numbering" w:customStyle="1" w:styleId="24511">
    <w:name w:val="بلا قائمة24511"/>
    <w:next w:val="ab"/>
    <w:uiPriority w:val="99"/>
    <w:semiHidden/>
    <w:unhideWhenUsed/>
    <w:rsid w:val="00CE59CE"/>
  </w:style>
  <w:style w:type="numbering" w:customStyle="1" w:styleId="114511">
    <w:name w:val="بلا قائمة114511"/>
    <w:next w:val="ab"/>
    <w:uiPriority w:val="99"/>
    <w:semiHidden/>
    <w:unhideWhenUsed/>
    <w:rsid w:val="00CE59CE"/>
  </w:style>
  <w:style w:type="numbering" w:customStyle="1" w:styleId="25511">
    <w:name w:val="بلا قائمة25511"/>
    <w:next w:val="ab"/>
    <w:uiPriority w:val="99"/>
    <w:semiHidden/>
    <w:unhideWhenUsed/>
    <w:rsid w:val="00CE59CE"/>
  </w:style>
  <w:style w:type="numbering" w:customStyle="1" w:styleId="115511">
    <w:name w:val="بلا قائمة115511"/>
    <w:next w:val="ab"/>
    <w:uiPriority w:val="99"/>
    <w:semiHidden/>
    <w:unhideWhenUsed/>
    <w:rsid w:val="00CE59CE"/>
  </w:style>
  <w:style w:type="numbering" w:customStyle="1" w:styleId="2641">
    <w:name w:val="بلا قائمة2641"/>
    <w:next w:val="ab"/>
    <w:uiPriority w:val="99"/>
    <w:semiHidden/>
    <w:unhideWhenUsed/>
    <w:rsid w:val="00CE59CE"/>
  </w:style>
  <w:style w:type="numbering" w:customStyle="1" w:styleId="11641">
    <w:name w:val="بلا قائمة11641"/>
    <w:next w:val="ab"/>
    <w:uiPriority w:val="99"/>
    <w:semiHidden/>
    <w:unhideWhenUsed/>
    <w:rsid w:val="00CE59CE"/>
  </w:style>
  <w:style w:type="numbering" w:customStyle="1" w:styleId="2741">
    <w:name w:val="بلا قائمة2741"/>
    <w:next w:val="ab"/>
    <w:uiPriority w:val="99"/>
    <w:semiHidden/>
    <w:unhideWhenUsed/>
    <w:rsid w:val="00CE59CE"/>
  </w:style>
  <w:style w:type="numbering" w:customStyle="1" w:styleId="11741">
    <w:name w:val="بلا قائمة11741"/>
    <w:next w:val="ab"/>
    <w:uiPriority w:val="99"/>
    <w:semiHidden/>
    <w:unhideWhenUsed/>
    <w:rsid w:val="00CE59CE"/>
  </w:style>
  <w:style w:type="numbering" w:customStyle="1" w:styleId="21241">
    <w:name w:val="بلا قائمة21241"/>
    <w:next w:val="ab"/>
    <w:uiPriority w:val="99"/>
    <w:semiHidden/>
    <w:unhideWhenUsed/>
    <w:rsid w:val="00CE59CE"/>
  </w:style>
  <w:style w:type="numbering" w:customStyle="1" w:styleId="111241">
    <w:name w:val="بلا قائمة111241"/>
    <w:next w:val="ab"/>
    <w:uiPriority w:val="99"/>
    <w:semiHidden/>
    <w:unhideWhenUsed/>
    <w:rsid w:val="00CE59CE"/>
  </w:style>
  <w:style w:type="numbering" w:customStyle="1" w:styleId="3141">
    <w:name w:val="بلا قائمة3141"/>
    <w:next w:val="ab"/>
    <w:uiPriority w:val="99"/>
    <w:semiHidden/>
    <w:unhideWhenUsed/>
    <w:rsid w:val="00CE59CE"/>
  </w:style>
  <w:style w:type="numbering" w:customStyle="1" w:styleId="12141">
    <w:name w:val="بلا قائمة12141"/>
    <w:next w:val="ab"/>
    <w:uiPriority w:val="99"/>
    <w:semiHidden/>
    <w:unhideWhenUsed/>
    <w:rsid w:val="00CE59CE"/>
  </w:style>
  <w:style w:type="numbering" w:customStyle="1" w:styleId="4141">
    <w:name w:val="بلا قائمة4141"/>
    <w:next w:val="ab"/>
    <w:uiPriority w:val="99"/>
    <w:semiHidden/>
    <w:unhideWhenUsed/>
    <w:rsid w:val="00CE59CE"/>
  </w:style>
  <w:style w:type="numbering" w:customStyle="1" w:styleId="13141">
    <w:name w:val="بلا قائمة13141"/>
    <w:next w:val="ab"/>
    <w:uiPriority w:val="99"/>
    <w:semiHidden/>
    <w:unhideWhenUsed/>
    <w:rsid w:val="00CE59CE"/>
  </w:style>
  <w:style w:type="numbering" w:customStyle="1" w:styleId="5141">
    <w:name w:val="بلا قائمة5141"/>
    <w:next w:val="ab"/>
    <w:uiPriority w:val="99"/>
    <w:semiHidden/>
    <w:unhideWhenUsed/>
    <w:rsid w:val="00CE59CE"/>
  </w:style>
  <w:style w:type="numbering" w:customStyle="1" w:styleId="14141">
    <w:name w:val="بلا قائمة14141"/>
    <w:next w:val="ab"/>
    <w:uiPriority w:val="99"/>
    <w:semiHidden/>
    <w:unhideWhenUsed/>
    <w:rsid w:val="00CE59CE"/>
  </w:style>
  <w:style w:type="numbering" w:customStyle="1" w:styleId="6141">
    <w:name w:val="بلا قائمة6141"/>
    <w:next w:val="ab"/>
    <w:uiPriority w:val="99"/>
    <w:semiHidden/>
    <w:unhideWhenUsed/>
    <w:rsid w:val="00CE59CE"/>
  </w:style>
  <w:style w:type="numbering" w:customStyle="1" w:styleId="15141">
    <w:name w:val="بلا قائمة15141"/>
    <w:next w:val="ab"/>
    <w:uiPriority w:val="99"/>
    <w:semiHidden/>
    <w:unhideWhenUsed/>
    <w:rsid w:val="00CE59CE"/>
  </w:style>
  <w:style w:type="numbering" w:customStyle="1" w:styleId="7141">
    <w:name w:val="بلا قائمة7141"/>
    <w:next w:val="ab"/>
    <w:uiPriority w:val="99"/>
    <w:semiHidden/>
    <w:unhideWhenUsed/>
    <w:rsid w:val="00CE59CE"/>
  </w:style>
  <w:style w:type="numbering" w:customStyle="1" w:styleId="16141">
    <w:name w:val="بلا قائمة16141"/>
    <w:next w:val="ab"/>
    <w:uiPriority w:val="99"/>
    <w:semiHidden/>
    <w:unhideWhenUsed/>
    <w:rsid w:val="00CE59CE"/>
  </w:style>
  <w:style w:type="numbering" w:customStyle="1" w:styleId="8141">
    <w:name w:val="بلا قائمة8141"/>
    <w:next w:val="ab"/>
    <w:uiPriority w:val="99"/>
    <w:semiHidden/>
    <w:unhideWhenUsed/>
    <w:rsid w:val="00CE59CE"/>
  </w:style>
  <w:style w:type="numbering" w:customStyle="1" w:styleId="17141">
    <w:name w:val="بلا قائمة17141"/>
    <w:next w:val="ab"/>
    <w:uiPriority w:val="99"/>
    <w:semiHidden/>
    <w:unhideWhenUsed/>
    <w:rsid w:val="00CE59CE"/>
  </w:style>
  <w:style w:type="numbering" w:customStyle="1" w:styleId="9141">
    <w:name w:val="بلا قائمة9141"/>
    <w:next w:val="ab"/>
    <w:uiPriority w:val="99"/>
    <w:semiHidden/>
    <w:unhideWhenUsed/>
    <w:rsid w:val="00CE59CE"/>
  </w:style>
  <w:style w:type="numbering" w:customStyle="1" w:styleId="18141">
    <w:name w:val="بلا قائمة18141"/>
    <w:next w:val="ab"/>
    <w:uiPriority w:val="99"/>
    <w:semiHidden/>
    <w:unhideWhenUsed/>
    <w:rsid w:val="00CE59CE"/>
  </w:style>
  <w:style w:type="numbering" w:customStyle="1" w:styleId="10141">
    <w:name w:val="بلا قائمة10141"/>
    <w:next w:val="ab"/>
    <w:uiPriority w:val="99"/>
    <w:semiHidden/>
    <w:unhideWhenUsed/>
    <w:rsid w:val="00CE59CE"/>
  </w:style>
  <w:style w:type="numbering" w:customStyle="1" w:styleId="19141">
    <w:name w:val="بلا قائمة19141"/>
    <w:next w:val="ab"/>
    <w:uiPriority w:val="99"/>
    <w:semiHidden/>
    <w:unhideWhenUsed/>
    <w:rsid w:val="00CE59CE"/>
  </w:style>
  <w:style w:type="numbering" w:customStyle="1" w:styleId="20141">
    <w:name w:val="بلا قائمة20141"/>
    <w:next w:val="ab"/>
    <w:uiPriority w:val="99"/>
    <w:semiHidden/>
    <w:unhideWhenUsed/>
    <w:rsid w:val="00CE59CE"/>
  </w:style>
  <w:style w:type="numbering" w:customStyle="1" w:styleId="110141">
    <w:name w:val="بلا قائمة110141"/>
    <w:next w:val="ab"/>
    <w:uiPriority w:val="99"/>
    <w:semiHidden/>
    <w:unhideWhenUsed/>
    <w:rsid w:val="00CE59CE"/>
  </w:style>
  <w:style w:type="numbering" w:customStyle="1" w:styleId="211141">
    <w:name w:val="بلا قائمة211141"/>
    <w:next w:val="ab"/>
    <w:uiPriority w:val="99"/>
    <w:semiHidden/>
    <w:unhideWhenUsed/>
    <w:rsid w:val="00CE59CE"/>
  </w:style>
  <w:style w:type="numbering" w:customStyle="1" w:styleId="1111141">
    <w:name w:val="بلا قائمة1111141"/>
    <w:next w:val="ab"/>
    <w:uiPriority w:val="99"/>
    <w:semiHidden/>
    <w:unhideWhenUsed/>
    <w:rsid w:val="00CE59CE"/>
  </w:style>
  <w:style w:type="numbering" w:customStyle="1" w:styleId="22141">
    <w:name w:val="بلا قائمة22141"/>
    <w:next w:val="ab"/>
    <w:uiPriority w:val="99"/>
    <w:semiHidden/>
    <w:unhideWhenUsed/>
    <w:rsid w:val="00CE59CE"/>
  </w:style>
  <w:style w:type="numbering" w:customStyle="1" w:styleId="112141">
    <w:name w:val="بلا قائمة112141"/>
    <w:next w:val="ab"/>
    <w:uiPriority w:val="99"/>
    <w:semiHidden/>
    <w:unhideWhenUsed/>
    <w:rsid w:val="00CE59CE"/>
  </w:style>
  <w:style w:type="numbering" w:customStyle="1" w:styleId="23141">
    <w:name w:val="بلا قائمة23141"/>
    <w:next w:val="ab"/>
    <w:uiPriority w:val="99"/>
    <w:semiHidden/>
    <w:unhideWhenUsed/>
    <w:rsid w:val="00CE59CE"/>
  </w:style>
  <w:style w:type="numbering" w:customStyle="1" w:styleId="113141">
    <w:name w:val="بلا قائمة113141"/>
    <w:next w:val="ab"/>
    <w:uiPriority w:val="99"/>
    <w:semiHidden/>
    <w:unhideWhenUsed/>
    <w:rsid w:val="00CE59CE"/>
  </w:style>
  <w:style w:type="numbering" w:customStyle="1" w:styleId="24141">
    <w:name w:val="بلا قائمة24141"/>
    <w:next w:val="ab"/>
    <w:uiPriority w:val="99"/>
    <w:semiHidden/>
    <w:unhideWhenUsed/>
    <w:rsid w:val="00CE59CE"/>
  </w:style>
  <w:style w:type="numbering" w:customStyle="1" w:styleId="114141">
    <w:name w:val="بلا قائمة114141"/>
    <w:next w:val="ab"/>
    <w:uiPriority w:val="99"/>
    <w:semiHidden/>
    <w:unhideWhenUsed/>
    <w:rsid w:val="00CE59CE"/>
  </w:style>
  <w:style w:type="numbering" w:customStyle="1" w:styleId="25141">
    <w:name w:val="بلا قائمة25141"/>
    <w:next w:val="ab"/>
    <w:uiPriority w:val="99"/>
    <w:semiHidden/>
    <w:unhideWhenUsed/>
    <w:rsid w:val="00CE59CE"/>
  </w:style>
  <w:style w:type="numbering" w:customStyle="1" w:styleId="115141">
    <w:name w:val="بلا قائمة115141"/>
    <w:next w:val="ab"/>
    <w:uiPriority w:val="99"/>
    <w:semiHidden/>
    <w:unhideWhenUsed/>
    <w:rsid w:val="00CE59CE"/>
  </w:style>
  <w:style w:type="numbering" w:customStyle="1" w:styleId="38111">
    <w:name w:val="بلا قائمة38111"/>
    <w:next w:val="ab"/>
    <w:uiPriority w:val="99"/>
    <w:semiHidden/>
    <w:unhideWhenUsed/>
    <w:rsid w:val="00CE59CE"/>
  </w:style>
  <w:style w:type="numbering" w:customStyle="1" w:styleId="12811">
    <w:name w:val="بلا قائمة12811"/>
    <w:next w:val="ab"/>
    <w:uiPriority w:val="99"/>
    <w:semiHidden/>
    <w:unhideWhenUsed/>
    <w:rsid w:val="00CE59CE"/>
  </w:style>
  <w:style w:type="numbering" w:customStyle="1" w:styleId="21911">
    <w:name w:val="بلا قائمة21911"/>
    <w:next w:val="ab"/>
    <w:uiPriority w:val="99"/>
    <w:semiHidden/>
    <w:unhideWhenUsed/>
    <w:rsid w:val="00CE59CE"/>
  </w:style>
  <w:style w:type="numbering" w:customStyle="1" w:styleId="111911">
    <w:name w:val="بلا قائمة111911"/>
    <w:next w:val="ab"/>
    <w:uiPriority w:val="99"/>
    <w:semiHidden/>
    <w:unhideWhenUsed/>
    <w:rsid w:val="00CE59CE"/>
  </w:style>
  <w:style w:type="numbering" w:customStyle="1" w:styleId="211011">
    <w:name w:val="بلا قائمة211011"/>
    <w:next w:val="ab"/>
    <w:uiPriority w:val="99"/>
    <w:semiHidden/>
    <w:unhideWhenUsed/>
    <w:rsid w:val="00CE59CE"/>
  </w:style>
  <w:style w:type="numbering" w:customStyle="1" w:styleId="1111011">
    <w:name w:val="بلا قائمة1111011"/>
    <w:next w:val="ab"/>
    <w:uiPriority w:val="99"/>
    <w:semiHidden/>
    <w:unhideWhenUsed/>
    <w:rsid w:val="00CE59CE"/>
  </w:style>
  <w:style w:type="numbering" w:customStyle="1" w:styleId="3911">
    <w:name w:val="بلا قائمة3911"/>
    <w:next w:val="ab"/>
    <w:uiPriority w:val="99"/>
    <w:semiHidden/>
    <w:unhideWhenUsed/>
    <w:rsid w:val="00CE59CE"/>
  </w:style>
  <w:style w:type="numbering" w:customStyle="1" w:styleId="12911">
    <w:name w:val="بلا قائمة12911"/>
    <w:next w:val="ab"/>
    <w:uiPriority w:val="99"/>
    <w:semiHidden/>
    <w:unhideWhenUsed/>
    <w:rsid w:val="00CE59CE"/>
  </w:style>
  <w:style w:type="numbering" w:customStyle="1" w:styleId="4611">
    <w:name w:val="بلا قائمة4611"/>
    <w:next w:val="ab"/>
    <w:uiPriority w:val="99"/>
    <w:semiHidden/>
    <w:unhideWhenUsed/>
    <w:rsid w:val="00CE59CE"/>
  </w:style>
  <w:style w:type="numbering" w:customStyle="1" w:styleId="13611">
    <w:name w:val="بلا قائمة13611"/>
    <w:next w:val="ab"/>
    <w:uiPriority w:val="99"/>
    <w:semiHidden/>
    <w:unhideWhenUsed/>
    <w:rsid w:val="00CE59CE"/>
  </w:style>
  <w:style w:type="numbering" w:customStyle="1" w:styleId="5611">
    <w:name w:val="بلا قائمة5611"/>
    <w:next w:val="ab"/>
    <w:uiPriority w:val="99"/>
    <w:semiHidden/>
    <w:unhideWhenUsed/>
    <w:rsid w:val="00CE59CE"/>
  </w:style>
  <w:style w:type="numbering" w:customStyle="1" w:styleId="14611">
    <w:name w:val="بلا قائمة14611"/>
    <w:next w:val="ab"/>
    <w:uiPriority w:val="99"/>
    <w:semiHidden/>
    <w:unhideWhenUsed/>
    <w:rsid w:val="00CE59CE"/>
  </w:style>
  <w:style w:type="numbering" w:customStyle="1" w:styleId="6611">
    <w:name w:val="بلا قائمة6611"/>
    <w:next w:val="ab"/>
    <w:uiPriority w:val="99"/>
    <w:semiHidden/>
    <w:unhideWhenUsed/>
    <w:rsid w:val="00CE59CE"/>
  </w:style>
  <w:style w:type="numbering" w:customStyle="1" w:styleId="15611">
    <w:name w:val="بلا قائمة15611"/>
    <w:next w:val="ab"/>
    <w:uiPriority w:val="99"/>
    <w:semiHidden/>
    <w:unhideWhenUsed/>
    <w:rsid w:val="00CE59CE"/>
  </w:style>
  <w:style w:type="numbering" w:customStyle="1" w:styleId="7611">
    <w:name w:val="بلا قائمة7611"/>
    <w:next w:val="ab"/>
    <w:uiPriority w:val="99"/>
    <w:semiHidden/>
    <w:unhideWhenUsed/>
    <w:rsid w:val="00CE59CE"/>
  </w:style>
  <w:style w:type="numbering" w:customStyle="1" w:styleId="16611">
    <w:name w:val="بلا قائمة16611"/>
    <w:next w:val="ab"/>
    <w:uiPriority w:val="99"/>
    <w:semiHidden/>
    <w:unhideWhenUsed/>
    <w:rsid w:val="00CE59CE"/>
  </w:style>
  <w:style w:type="numbering" w:customStyle="1" w:styleId="8611">
    <w:name w:val="بلا قائمة8611"/>
    <w:next w:val="ab"/>
    <w:uiPriority w:val="99"/>
    <w:semiHidden/>
    <w:unhideWhenUsed/>
    <w:rsid w:val="00CE59CE"/>
  </w:style>
  <w:style w:type="numbering" w:customStyle="1" w:styleId="17611">
    <w:name w:val="بلا قائمة17611"/>
    <w:next w:val="ab"/>
    <w:uiPriority w:val="99"/>
    <w:semiHidden/>
    <w:unhideWhenUsed/>
    <w:rsid w:val="00CE59CE"/>
  </w:style>
  <w:style w:type="numbering" w:customStyle="1" w:styleId="9611">
    <w:name w:val="بلا قائمة9611"/>
    <w:next w:val="ab"/>
    <w:uiPriority w:val="99"/>
    <w:semiHidden/>
    <w:unhideWhenUsed/>
    <w:rsid w:val="00CE59CE"/>
  </w:style>
  <w:style w:type="numbering" w:customStyle="1" w:styleId="18611">
    <w:name w:val="بلا قائمة18611"/>
    <w:next w:val="ab"/>
    <w:uiPriority w:val="99"/>
    <w:semiHidden/>
    <w:unhideWhenUsed/>
    <w:rsid w:val="00CE59CE"/>
  </w:style>
  <w:style w:type="numbering" w:customStyle="1" w:styleId="10611">
    <w:name w:val="بلا قائمة10611"/>
    <w:next w:val="ab"/>
    <w:uiPriority w:val="99"/>
    <w:semiHidden/>
    <w:unhideWhenUsed/>
    <w:rsid w:val="00CE59CE"/>
  </w:style>
  <w:style w:type="numbering" w:customStyle="1" w:styleId="19611">
    <w:name w:val="بلا قائمة19611"/>
    <w:next w:val="ab"/>
    <w:uiPriority w:val="99"/>
    <w:semiHidden/>
    <w:unhideWhenUsed/>
    <w:rsid w:val="00CE59CE"/>
  </w:style>
  <w:style w:type="numbering" w:customStyle="1" w:styleId="20611">
    <w:name w:val="بلا قائمة20611"/>
    <w:next w:val="ab"/>
    <w:uiPriority w:val="99"/>
    <w:semiHidden/>
    <w:unhideWhenUsed/>
    <w:rsid w:val="00CE59CE"/>
  </w:style>
  <w:style w:type="numbering" w:customStyle="1" w:styleId="110611">
    <w:name w:val="بلا قائمة110611"/>
    <w:next w:val="ab"/>
    <w:uiPriority w:val="99"/>
    <w:semiHidden/>
    <w:unhideWhenUsed/>
    <w:rsid w:val="00CE59CE"/>
  </w:style>
  <w:style w:type="numbering" w:customStyle="1" w:styleId="211611">
    <w:name w:val="بلا قائمة211611"/>
    <w:next w:val="ab"/>
    <w:uiPriority w:val="99"/>
    <w:semiHidden/>
    <w:unhideWhenUsed/>
    <w:rsid w:val="00CE59CE"/>
  </w:style>
  <w:style w:type="numbering" w:customStyle="1" w:styleId="1111611">
    <w:name w:val="بلا قائمة1111611"/>
    <w:next w:val="ab"/>
    <w:uiPriority w:val="99"/>
    <w:semiHidden/>
    <w:unhideWhenUsed/>
    <w:rsid w:val="00CE59CE"/>
  </w:style>
  <w:style w:type="numbering" w:customStyle="1" w:styleId="22611">
    <w:name w:val="بلا قائمة22611"/>
    <w:next w:val="ab"/>
    <w:uiPriority w:val="99"/>
    <w:semiHidden/>
    <w:unhideWhenUsed/>
    <w:rsid w:val="00CE59CE"/>
  </w:style>
  <w:style w:type="numbering" w:customStyle="1" w:styleId="112611">
    <w:name w:val="بلا قائمة112611"/>
    <w:next w:val="ab"/>
    <w:uiPriority w:val="99"/>
    <w:semiHidden/>
    <w:unhideWhenUsed/>
    <w:rsid w:val="00CE59CE"/>
  </w:style>
  <w:style w:type="numbering" w:customStyle="1" w:styleId="23611">
    <w:name w:val="بلا قائمة23611"/>
    <w:next w:val="ab"/>
    <w:uiPriority w:val="99"/>
    <w:semiHidden/>
    <w:unhideWhenUsed/>
    <w:rsid w:val="00CE59CE"/>
  </w:style>
  <w:style w:type="numbering" w:customStyle="1" w:styleId="113611">
    <w:name w:val="بلا قائمة113611"/>
    <w:next w:val="ab"/>
    <w:uiPriority w:val="99"/>
    <w:semiHidden/>
    <w:unhideWhenUsed/>
    <w:rsid w:val="00CE59CE"/>
  </w:style>
  <w:style w:type="numbering" w:customStyle="1" w:styleId="24611">
    <w:name w:val="بلا قائمة24611"/>
    <w:next w:val="ab"/>
    <w:uiPriority w:val="99"/>
    <w:semiHidden/>
    <w:unhideWhenUsed/>
    <w:rsid w:val="00CE59CE"/>
  </w:style>
  <w:style w:type="numbering" w:customStyle="1" w:styleId="114611">
    <w:name w:val="بلا قائمة114611"/>
    <w:next w:val="ab"/>
    <w:uiPriority w:val="99"/>
    <w:semiHidden/>
    <w:unhideWhenUsed/>
    <w:rsid w:val="00CE59CE"/>
  </w:style>
  <w:style w:type="numbering" w:customStyle="1" w:styleId="25611">
    <w:name w:val="بلا قائمة25611"/>
    <w:next w:val="ab"/>
    <w:uiPriority w:val="99"/>
    <w:semiHidden/>
    <w:unhideWhenUsed/>
    <w:rsid w:val="00CE59CE"/>
  </w:style>
  <w:style w:type="numbering" w:customStyle="1" w:styleId="115611">
    <w:name w:val="بلا قائمة115611"/>
    <w:next w:val="ab"/>
    <w:uiPriority w:val="99"/>
    <w:semiHidden/>
    <w:unhideWhenUsed/>
    <w:rsid w:val="00CE59CE"/>
  </w:style>
  <w:style w:type="numbering" w:customStyle="1" w:styleId="2651">
    <w:name w:val="بلا قائمة2651"/>
    <w:next w:val="ab"/>
    <w:uiPriority w:val="99"/>
    <w:semiHidden/>
    <w:unhideWhenUsed/>
    <w:rsid w:val="00CE59CE"/>
  </w:style>
  <w:style w:type="numbering" w:customStyle="1" w:styleId="11651">
    <w:name w:val="بلا قائمة11651"/>
    <w:next w:val="ab"/>
    <w:uiPriority w:val="99"/>
    <w:semiHidden/>
    <w:unhideWhenUsed/>
    <w:rsid w:val="00CE59CE"/>
  </w:style>
  <w:style w:type="numbering" w:customStyle="1" w:styleId="2751">
    <w:name w:val="بلا قائمة2751"/>
    <w:next w:val="ab"/>
    <w:uiPriority w:val="99"/>
    <w:semiHidden/>
    <w:unhideWhenUsed/>
    <w:rsid w:val="00CE59CE"/>
  </w:style>
  <w:style w:type="numbering" w:customStyle="1" w:styleId="11751">
    <w:name w:val="بلا قائمة11751"/>
    <w:next w:val="ab"/>
    <w:uiPriority w:val="99"/>
    <w:semiHidden/>
    <w:unhideWhenUsed/>
    <w:rsid w:val="00CE59CE"/>
  </w:style>
  <w:style w:type="numbering" w:customStyle="1" w:styleId="21251">
    <w:name w:val="بلا قائمة21251"/>
    <w:next w:val="ab"/>
    <w:uiPriority w:val="99"/>
    <w:semiHidden/>
    <w:unhideWhenUsed/>
    <w:rsid w:val="00CE59CE"/>
  </w:style>
  <w:style w:type="numbering" w:customStyle="1" w:styleId="111251">
    <w:name w:val="بلا قائمة111251"/>
    <w:next w:val="ab"/>
    <w:uiPriority w:val="99"/>
    <w:semiHidden/>
    <w:unhideWhenUsed/>
    <w:rsid w:val="00CE59CE"/>
  </w:style>
  <w:style w:type="numbering" w:customStyle="1" w:styleId="3151">
    <w:name w:val="بلا قائمة3151"/>
    <w:next w:val="ab"/>
    <w:uiPriority w:val="99"/>
    <w:semiHidden/>
    <w:unhideWhenUsed/>
    <w:rsid w:val="00CE59CE"/>
  </w:style>
  <w:style w:type="numbering" w:customStyle="1" w:styleId="12151">
    <w:name w:val="بلا قائمة12151"/>
    <w:next w:val="ab"/>
    <w:uiPriority w:val="99"/>
    <w:semiHidden/>
    <w:unhideWhenUsed/>
    <w:rsid w:val="00CE59CE"/>
  </w:style>
  <w:style w:type="numbering" w:customStyle="1" w:styleId="4151">
    <w:name w:val="بلا قائمة4151"/>
    <w:next w:val="ab"/>
    <w:uiPriority w:val="99"/>
    <w:semiHidden/>
    <w:unhideWhenUsed/>
    <w:rsid w:val="00CE59CE"/>
  </w:style>
  <w:style w:type="numbering" w:customStyle="1" w:styleId="13151">
    <w:name w:val="بلا قائمة13151"/>
    <w:next w:val="ab"/>
    <w:uiPriority w:val="99"/>
    <w:semiHidden/>
    <w:unhideWhenUsed/>
    <w:rsid w:val="00CE59CE"/>
  </w:style>
  <w:style w:type="numbering" w:customStyle="1" w:styleId="5151">
    <w:name w:val="بلا قائمة5151"/>
    <w:next w:val="ab"/>
    <w:uiPriority w:val="99"/>
    <w:semiHidden/>
    <w:unhideWhenUsed/>
    <w:rsid w:val="00CE59CE"/>
  </w:style>
  <w:style w:type="numbering" w:customStyle="1" w:styleId="14151">
    <w:name w:val="بلا قائمة14151"/>
    <w:next w:val="ab"/>
    <w:uiPriority w:val="99"/>
    <w:semiHidden/>
    <w:unhideWhenUsed/>
    <w:rsid w:val="00CE59CE"/>
  </w:style>
  <w:style w:type="numbering" w:customStyle="1" w:styleId="6151">
    <w:name w:val="بلا قائمة6151"/>
    <w:next w:val="ab"/>
    <w:uiPriority w:val="99"/>
    <w:semiHidden/>
    <w:unhideWhenUsed/>
    <w:rsid w:val="00CE59CE"/>
  </w:style>
  <w:style w:type="numbering" w:customStyle="1" w:styleId="15151">
    <w:name w:val="بلا قائمة15151"/>
    <w:next w:val="ab"/>
    <w:uiPriority w:val="99"/>
    <w:semiHidden/>
    <w:unhideWhenUsed/>
    <w:rsid w:val="00CE59CE"/>
  </w:style>
  <w:style w:type="numbering" w:customStyle="1" w:styleId="7151">
    <w:name w:val="بلا قائمة7151"/>
    <w:next w:val="ab"/>
    <w:uiPriority w:val="99"/>
    <w:semiHidden/>
    <w:unhideWhenUsed/>
    <w:rsid w:val="00CE59CE"/>
  </w:style>
  <w:style w:type="numbering" w:customStyle="1" w:styleId="16151">
    <w:name w:val="بلا قائمة16151"/>
    <w:next w:val="ab"/>
    <w:uiPriority w:val="99"/>
    <w:semiHidden/>
    <w:unhideWhenUsed/>
    <w:rsid w:val="00CE59CE"/>
  </w:style>
  <w:style w:type="numbering" w:customStyle="1" w:styleId="8151">
    <w:name w:val="بلا قائمة8151"/>
    <w:next w:val="ab"/>
    <w:uiPriority w:val="99"/>
    <w:semiHidden/>
    <w:unhideWhenUsed/>
    <w:rsid w:val="00CE59CE"/>
  </w:style>
  <w:style w:type="numbering" w:customStyle="1" w:styleId="17151">
    <w:name w:val="بلا قائمة17151"/>
    <w:next w:val="ab"/>
    <w:uiPriority w:val="99"/>
    <w:semiHidden/>
    <w:unhideWhenUsed/>
    <w:rsid w:val="00CE59CE"/>
  </w:style>
  <w:style w:type="numbering" w:customStyle="1" w:styleId="9151">
    <w:name w:val="بلا قائمة9151"/>
    <w:next w:val="ab"/>
    <w:uiPriority w:val="99"/>
    <w:semiHidden/>
    <w:unhideWhenUsed/>
    <w:rsid w:val="00CE59CE"/>
  </w:style>
  <w:style w:type="numbering" w:customStyle="1" w:styleId="18151">
    <w:name w:val="بلا قائمة18151"/>
    <w:next w:val="ab"/>
    <w:uiPriority w:val="99"/>
    <w:semiHidden/>
    <w:unhideWhenUsed/>
    <w:rsid w:val="00CE59CE"/>
  </w:style>
  <w:style w:type="numbering" w:customStyle="1" w:styleId="10151">
    <w:name w:val="بلا قائمة10151"/>
    <w:next w:val="ab"/>
    <w:uiPriority w:val="99"/>
    <w:semiHidden/>
    <w:unhideWhenUsed/>
    <w:rsid w:val="00CE59CE"/>
  </w:style>
  <w:style w:type="numbering" w:customStyle="1" w:styleId="19151">
    <w:name w:val="بلا قائمة19151"/>
    <w:next w:val="ab"/>
    <w:uiPriority w:val="99"/>
    <w:semiHidden/>
    <w:unhideWhenUsed/>
    <w:rsid w:val="00CE59CE"/>
  </w:style>
  <w:style w:type="numbering" w:customStyle="1" w:styleId="20151">
    <w:name w:val="بلا قائمة20151"/>
    <w:next w:val="ab"/>
    <w:uiPriority w:val="99"/>
    <w:semiHidden/>
    <w:unhideWhenUsed/>
    <w:rsid w:val="00CE59CE"/>
  </w:style>
  <w:style w:type="numbering" w:customStyle="1" w:styleId="110151">
    <w:name w:val="بلا قائمة110151"/>
    <w:next w:val="ab"/>
    <w:uiPriority w:val="99"/>
    <w:semiHidden/>
    <w:unhideWhenUsed/>
    <w:rsid w:val="00CE59CE"/>
  </w:style>
  <w:style w:type="numbering" w:customStyle="1" w:styleId="211151">
    <w:name w:val="بلا قائمة211151"/>
    <w:next w:val="ab"/>
    <w:uiPriority w:val="99"/>
    <w:semiHidden/>
    <w:unhideWhenUsed/>
    <w:rsid w:val="00CE59CE"/>
  </w:style>
  <w:style w:type="numbering" w:customStyle="1" w:styleId="1111151">
    <w:name w:val="بلا قائمة1111151"/>
    <w:next w:val="ab"/>
    <w:uiPriority w:val="99"/>
    <w:semiHidden/>
    <w:unhideWhenUsed/>
    <w:rsid w:val="00CE59CE"/>
  </w:style>
  <w:style w:type="numbering" w:customStyle="1" w:styleId="22151">
    <w:name w:val="بلا قائمة22151"/>
    <w:next w:val="ab"/>
    <w:uiPriority w:val="99"/>
    <w:semiHidden/>
    <w:unhideWhenUsed/>
    <w:rsid w:val="00CE59CE"/>
  </w:style>
  <w:style w:type="numbering" w:customStyle="1" w:styleId="112151">
    <w:name w:val="بلا قائمة112151"/>
    <w:next w:val="ab"/>
    <w:uiPriority w:val="99"/>
    <w:semiHidden/>
    <w:unhideWhenUsed/>
    <w:rsid w:val="00CE59CE"/>
  </w:style>
  <w:style w:type="numbering" w:customStyle="1" w:styleId="23151">
    <w:name w:val="بلا قائمة23151"/>
    <w:next w:val="ab"/>
    <w:uiPriority w:val="99"/>
    <w:semiHidden/>
    <w:unhideWhenUsed/>
    <w:rsid w:val="00CE59CE"/>
  </w:style>
  <w:style w:type="numbering" w:customStyle="1" w:styleId="113151">
    <w:name w:val="بلا قائمة113151"/>
    <w:next w:val="ab"/>
    <w:uiPriority w:val="99"/>
    <w:semiHidden/>
    <w:unhideWhenUsed/>
    <w:rsid w:val="00CE59CE"/>
  </w:style>
  <w:style w:type="numbering" w:customStyle="1" w:styleId="24151">
    <w:name w:val="بلا قائمة24151"/>
    <w:next w:val="ab"/>
    <w:uiPriority w:val="99"/>
    <w:semiHidden/>
    <w:unhideWhenUsed/>
    <w:rsid w:val="00CE59CE"/>
  </w:style>
  <w:style w:type="numbering" w:customStyle="1" w:styleId="114151">
    <w:name w:val="بلا قائمة114151"/>
    <w:next w:val="ab"/>
    <w:uiPriority w:val="99"/>
    <w:semiHidden/>
    <w:unhideWhenUsed/>
    <w:rsid w:val="00CE59CE"/>
  </w:style>
  <w:style w:type="numbering" w:customStyle="1" w:styleId="25151">
    <w:name w:val="بلا قائمة25151"/>
    <w:next w:val="ab"/>
    <w:uiPriority w:val="99"/>
    <w:semiHidden/>
    <w:unhideWhenUsed/>
    <w:rsid w:val="00CE59CE"/>
  </w:style>
  <w:style w:type="numbering" w:customStyle="1" w:styleId="115151">
    <w:name w:val="بلا قائمة115151"/>
    <w:next w:val="ab"/>
    <w:uiPriority w:val="99"/>
    <w:semiHidden/>
    <w:unhideWhenUsed/>
    <w:rsid w:val="00CE59CE"/>
  </w:style>
  <w:style w:type="numbering" w:customStyle="1" w:styleId="4710">
    <w:name w:val="بلا قائمة471"/>
    <w:next w:val="ab"/>
    <w:uiPriority w:val="99"/>
    <w:semiHidden/>
    <w:unhideWhenUsed/>
    <w:rsid w:val="00CE59CE"/>
  </w:style>
  <w:style w:type="numbering" w:customStyle="1" w:styleId="4810">
    <w:name w:val="بلا قائمة481"/>
    <w:next w:val="ab"/>
    <w:uiPriority w:val="99"/>
    <w:semiHidden/>
    <w:unhideWhenUsed/>
    <w:rsid w:val="00CE59CE"/>
  </w:style>
  <w:style w:type="numbering" w:customStyle="1" w:styleId="4910">
    <w:name w:val="بلا قائمة491"/>
    <w:next w:val="ab"/>
    <w:uiPriority w:val="99"/>
    <w:semiHidden/>
    <w:unhideWhenUsed/>
    <w:rsid w:val="00CE59CE"/>
  </w:style>
  <w:style w:type="numbering" w:customStyle="1" w:styleId="5010">
    <w:name w:val="بلا قائمة501"/>
    <w:next w:val="ab"/>
    <w:uiPriority w:val="99"/>
    <w:semiHidden/>
    <w:unhideWhenUsed/>
    <w:rsid w:val="00CE59CE"/>
  </w:style>
  <w:style w:type="numbering" w:customStyle="1" w:styleId="571">
    <w:name w:val="بلا قائمة571"/>
    <w:next w:val="ab"/>
    <w:uiPriority w:val="99"/>
    <w:semiHidden/>
    <w:unhideWhenUsed/>
    <w:rsid w:val="00CE59CE"/>
  </w:style>
  <w:style w:type="numbering" w:customStyle="1" w:styleId="581">
    <w:name w:val="بلا قائمة581"/>
    <w:next w:val="ab"/>
    <w:uiPriority w:val="99"/>
    <w:semiHidden/>
    <w:rsid w:val="00CE59CE"/>
  </w:style>
  <w:style w:type="numbering" w:customStyle="1" w:styleId="591">
    <w:name w:val="بلا قائمة591"/>
    <w:next w:val="ab"/>
    <w:rsid w:val="00CE59CE"/>
  </w:style>
  <w:style w:type="numbering" w:customStyle="1" w:styleId="433">
    <w:name w:val="ترقيم نقطي43"/>
    <w:rsid w:val="00CE59CE"/>
  </w:style>
  <w:style w:type="numbering" w:customStyle="1" w:styleId="434">
    <w:name w:val="ترقيم بحروف بمستويين43"/>
    <w:rsid w:val="00CE59CE"/>
  </w:style>
  <w:style w:type="numbering" w:customStyle="1" w:styleId="435">
    <w:name w:val="ترقيم بثلاثة مستويات43"/>
    <w:rsid w:val="00CE59CE"/>
  </w:style>
  <w:style w:type="numbering" w:customStyle="1" w:styleId="12f">
    <w:name w:val="ترقيم جدول12"/>
    <w:basedOn w:val="ab"/>
    <w:rsid w:val="00CE59CE"/>
  </w:style>
  <w:style w:type="numbering" w:customStyle="1" w:styleId="601">
    <w:name w:val="بلا قائمة601"/>
    <w:next w:val="ab"/>
    <w:semiHidden/>
    <w:rsid w:val="00CE59CE"/>
  </w:style>
  <w:style w:type="numbering" w:customStyle="1" w:styleId="671">
    <w:name w:val="بلا قائمة671"/>
    <w:next w:val="ab"/>
    <w:uiPriority w:val="99"/>
    <w:semiHidden/>
    <w:unhideWhenUsed/>
    <w:rsid w:val="00CE59CE"/>
  </w:style>
  <w:style w:type="numbering" w:customStyle="1" w:styleId="533">
    <w:name w:val="ترقيم بحروف بمستويين53"/>
    <w:rsid w:val="00CE59CE"/>
  </w:style>
  <w:style w:type="numbering" w:customStyle="1" w:styleId="534">
    <w:name w:val="ترقيم بثلاثة مستويات53"/>
    <w:rsid w:val="00CE59CE"/>
  </w:style>
  <w:style w:type="numbering" w:customStyle="1" w:styleId="111b">
    <w:name w:val="ترقيم بثلاثة مستويات111"/>
    <w:rsid w:val="00CE59CE"/>
  </w:style>
  <w:style w:type="numbering" w:customStyle="1" w:styleId="111c">
    <w:name w:val="ترقيم بحروف بمستويين111"/>
    <w:rsid w:val="00CE59CE"/>
  </w:style>
  <w:style w:type="numbering" w:customStyle="1" w:styleId="211a">
    <w:name w:val="ترقيم بثلاثة مستويات211"/>
    <w:rsid w:val="00CE59CE"/>
  </w:style>
  <w:style w:type="numbering" w:customStyle="1" w:styleId="1301">
    <w:name w:val="بلا قائمة1301"/>
    <w:next w:val="ab"/>
    <w:uiPriority w:val="99"/>
    <w:semiHidden/>
    <w:unhideWhenUsed/>
    <w:rsid w:val="00CE59CE"/>
  </w:style>
  <w:style w:type="numbering" w:customStyle="1" w:styleId="2201">
    <w:name w:val="بلا قائمة2201"/>
    <w:next w:val="ab"/>
    <w:uiPriority w:val="99"/>
    <w:semiHidden/>
    <w:unhideWhenUsed/>
    <w:rsid w:val="00CE59CE"/>
  </w:style>
  <w:style w:type="numbering" w:customStyle="1" w:styleId="11201">
    <w:name w:val="بلا قائمة11201"/>
    <w:next w:val="ab"/>
    <w:uiPriority w:val="99"/>
    <w:semiHidden/>
    <w:unhideWhenUsed/>
    <w:rsid w:val="00CE59CE"/>
  </w:style>
  <w:style w:type="numbering" w:customStyle="1" w:styleId="3161">
    <w:name w:val="بلا قائمة3161"/>
    <w:next w:val="ab"/>
    <w:uiPriority w:val="99"/>
    <w:semiHidden/>
    <w:unhideWhenUsed/>
    <w:rsid w:val="00CE59CE"/>
  </w:style>
  <w:style w:type="numbering" w:customStyle="1" w:styleId="41010">
    <w:name w:val="بلا قائمة4101"/>
    <w:next w:val="ab"/>
    <w:uiPriority w:val="99"/>
    <w:semiHidden/>
    <w:unhideWhenUsed/>
    <w:rsid w:val="00CE59CE"/>
  </w:style>
  <w:style w:type="numbering" w:customStyle="1" w:styleId="12101">
    <w:name w:val="بلا قائمة12101"/>
    <w:next w:val="ab"/>
    <w:uiPriority w:val="99"/>
    <w:semiHidden/>
    <w:unhideWhenUsed/>
    <w:rsid w:val="00CE59CE"/>
  </w:style>
  <w:style w:type="numbering" w:customStyle="1" w:styleId="681">
    <w:name w:val="بلا قائمة681"/>
    <w:next w:val="ab"/>
    <w:uiPriority w:val="99"/>
    <w:semiHidden/>
    <w:unhideWhenUsed/>
    <w:rsid w:val="00CE59CE"/>
  </w:style>
  <w:style w:type="numbering" w:customStyle="1" w:styleId="691">
    <w:name w:val="بلا قائمة691"/>
    <w:next w:val="ab"/>
    <w:uiPriority w:val="99"/>
    <w:semiHidden/>
    <w:unhideWhenUsed/>
    <w:rsid w:val="00CE59CE"/>
  </w:style>
  <w:style w:type="numbering" w:customStyle="1" w:styleId="701">
    <w:name w:val="بلا قائمة701"/>
    <w:next w:val="ab"/>
    <w:uiPriority w:val="99"/>
    <w:semiHidden/>
    <w:unhideWhenUsed/>
    <w:rsid w:val="00CE59CE"/>
  </w:style>
  <w:style w:type="numbering" w:customStyle="1" w:styleId="771">
    <w:name w:val="بلا قائمة771"/>
    <w:next w:val="ab"/>
    <w:uiPriority w:val="99"/>
    <w:semiHidden/>
    <w:unhideWhenUsed/>
    <w:rsid w:val="00CE59CE"/>
  </w:style>
  <w:style w:type="numbering" w:customStyle="1" w:styleId="781">
    <w:name w:val="بلا قائمة781"/>
    <w:next w:val="ab"/>
    <w:uiPriority w:val="99"/>
    <w:semiHidden/>
    <w:unhideWhenUsed/>
    <w:rsid w:val="00CE59CE"/>
  </w:style>
  <w:style w:type="numbering" w:customStyle="1" w:styleId="791">
    <w:name w:val="بلا قائمة791"/>
    <w:next w:val="ab"/>
    <w:uiPriority w:val="99"/>
    <w:semiHidden/>
    <w:unhideWhenUsed/>
    <w:rsid w:val="00CE59CE"/>
  </w:style>
  <w:style w:type="numbering" w:customStyle="1" w:styleId="801">
    <w:name w:val="بلا قائمة801"/>
    <w:next w:val="ab"/>
    <w:uiPriority w:val="99"/>
    <w:semiHidden/>
    <w:unhideWhenUsed/>
    <w:rsid w:val="00CE59CE"/>
  </w:style>
  <w:style w:type="numbering" w:customStyle="1" w:styleId="871">
    <w:name w:val="بلا قائمة871"/>
    <w:next w:val="ab"/>
    <w:uiPriority w:val="99"/>
    <w:semiHidden/>
    <w:rsid w:val="00CE59CE"/>
  </w:style>
  <w:style w:type="numbering" w:customStyle="1" w:styleId="881">
    <w:name w:val="بلا قائمة881"/>
    <w:next w:val="ab"/>
    <w:uiPriority w:val="99"/>
    <w:semiHidden/>
    <w:unhideWhenUsed/>
    <w:rsid w:val="00CE59CE"/>
  </w:style>
  <w:style w:type="numbering" w:customStyle="1" w:styleId="1371">
    <w:name w:val="بلا قائمة1371"/>
    <w:next w:val="ab"/>
    <w:uiPriority w:val="99"/>
    <w:semiHidden/>
    <w:unhideWhenUsed/>
    <w:rsid w:val="00CE59CE"/>
  </w:style>
  <w:style w:type="numbering" w:customStyle="1" w:styleId="891">
    <w:name w:val="بلا قائمة891"/>
    <w:next w:val="ab"/>
    <w:uiPriority w:val="99"/>
    <w:semiHidden/>
    <w:unhideWhenUsed/>
    <w:rsid w:val="00CE59CE"/>
  </w:style>
  <w:style w:type="numbering" w:customStyle="1" w:styleId="901">
    <w:name w:val="بلا قائمة901"/>
    <w:next w:val="ab"/>
    <w:uiPriority w:val="99"/>
    <w:semiHidden/>
    <w:unhideWhenUsed/>
    <w:rsid w:val="00CE59CE"/>
  </w:style>
  <w:style w:type="numbering" w:customStyle="1" w:styleId="971">
    <w:name w:val="بلا قائمة971"/>
    <w:next w:val="ab"/>
    <w:uiPriority w:val="99"/>
    <w:semiHidden/>
    <w:unhideWhenUsed/>
    <w:rsid w:val="00CE59CE"/>
  </w:style>
  <w:style w:type="numbering" w:customStyle="1" w:styleId="981">
    <w:name w:val="بلا قائمة981"/>
    <w:next w:val="ab"/>
    <w:uiPriority w:val="99"/>
    <w:semiHidden/>
    <w:unhideWhenUsed/>
    <w:rsid w:val="00CE59CE"/>
  </w:style>
  <w:style w:type="numbering" w:customStyle="1" w:styleId="991">
    <w:name w:val="بلا قائمة991"/>
    <w:next w:val="ab"/>
    <w:uiPriority w:val="99"/>
    <w:semiHidden/>
    <w:unhideWhenUsed/>
    <w:rsid w:val="00CE59CE"/>
  </w:style>
  <w:style w:type="numbering" w:customStyle="1" w:styleId="10010">
    <w:name w:val="بلا قائمة1001"/>
    <w:next w:val="ab"/>
    <w:uiPriority w:val="99"/>
    <w:semiHidden/>
    <w:unhideWhenUsed/>
    <w:rsid w:val="00CE59CE"/>
  </w:style>
  <w:style w:type="numbering" w:customStyle="1" w:styleId="1071">
    <w:name w:val="بلا قائمة1071"/>
    <w:next w:val="ab"/>
    <w:uiPriority w:val="99"/>
    <w:semiHidden/>
    <w:unhideWhenUsed/>
    <w:rsid w:val="00CE59CE"/>
  </w:style>
  <w:style w:type="numbering" w:customStyle="1" w:styleId="1081">
    <w:name w:val="بلا قائمة1081"/>
    <w:next w:val="ab"/>
    <w:uiPriority w:val="99"/>
    <w:semiHidden/>
    <w:unhideWhenUsed/>
    <w:rsid w:val="00CE59CE"/>
  </w:style>
  <w:style w:type="numbering" w:customStyle="1" w:styleId="1091">
    <w:name w:val="بلا قائمة1091"/>
    <w:next w:val="ab"/>
    <w:uiPriority w:val="99"/>
    <w:semiHidden/>
    <w:unhideWhenUsed/>
    <w:rsid w:val="00CE59CE"/>
  </w:style>
  <w:style w:type="numbering" w:customStyle="1" w:styleId="1381">
    <w:name w:val="بلا قائمة1381"/>
    <w:next w:val="ab"/>
    <w:uiPriority w:val="99"/>
    <w:semiHidden/>
    <w:unhideWhenUsed/>
    <w:rsid w:val="00CE59CE"/>
  </w:style>
  <w:style w:type="numbering" w:customStyle="1" w:styleId="1391">
    <w:name w:val="بلا قائمة1391"/>
    <w:next w:val="ab"/>
    <w:uiPriority w:val="99"/>
    <w:semiHidden/>
    <w:unhideWhenUsed/>
    <w:rsid w:val="00CE59CE"/>
  </w:style>
  <w:style w:type="numbering" w:customStyle="1" w:styleId="1401">
    <w:name w:val="بلا قائمة1401"/>
    <w:next w:val="ab"/>
    <w:uiPriority w:val="99"/>
    <w:semiHidden/>
    <w:unhideWhenUsed/>
    <w:rsid w:val="00CE59CE"/>
  </w:style>
  <w:style w:type="numbering" w:customStyle="1" w:styleId="1471">
    <w:name w:val="بلا قائمة1471"/>
    <w:next w:val="ab"/>
    <w:uiPriority w:val="99"/>
    <w:semiHidden/>
    <w:unhideWhenUsed/>
    <w:rsid w:val="00CE59CE"/>
  </w:style>
  <w:style w:type="numbering" w:customStyle="1" w:styleId="1481">
    <w:name w:val="بلا قائمة1481"/>
    <w:next w:val="ab"/>
    <w:semiHidden/>
    <w:unhideWhenUsed/>
    <w:rsid w:val="00CE59CE"/>
  </w:style>
  <w:style w:type="numbering" w:customStyle="1" w:styleId="1491">
    <w:name w:val="بلا قائمة1491"/>
    <w:next w:val="ab"/>
    <w:uiPriority w:val="99"/>
    <w:semiHidden/>
    <w:unhideWhenUsed/>
    <w:rsid w:val="00CE59CE"/>
  </w:style>
  <w:style w:type="numbering" w:customStyle="1" w:styleId="1501">
    <w:name w:val="بلا قائمة1501"/>
    <w:next w:val="ab"/>
    <w:uiPriority w:val="99"/>
    <w:semiHidden/>
    <w:unhideWhenUsed/>
    <w:rsid w:val="00CE59CE"/>
  </w:style>
  <w:style w:type="numbering" w:customStyle="1" w:styleId="1571">
    <w:name w:val="بلا قائمة1571"/>
    <w:next w:val="ab"/>
    <w:uiPriority w:val="99"/>
    <w:semiHidden/>
    <w:unhideWhenUsed/>
    <w:rsid w:val="00CE59CE"/>
  </w:style>
  <w:style w:type="numbering" w:customStyle="1" w:styleId="1581">
    <w:name w:val="بلا قائمة1581"/>
    <w:next w:val="ab"/>
    <w:uiPriority w:val="99"/>
    <w:semiHidden/>
    <w:unhideWhenUsed/>
    <w:rsid w:val="00CE59CE"/>
  </w:style>
  <w:style w:type="numbering" w:customStyle="1" w:styleId="1591">
    <w:name w:val="بلا قائمة1591"/>
    <w:next w:val="ab"/>
    <w:uiPriority w:val="99"/>
    <w:semiHidden/>
    <w:unhideWhenUsed/>
    <w:rsid w:val="00CE59CE"/>
  </w:style>
  <w:style w:type="numbering" w:customStyle="1" w:styleId="1601">
    <w:name w:val="بلا قائمة1601"/>
    <w:next w:val="ab"/>
    <w:uiPriority w:val="99"/>
    <w:semiHidden/>
    <w:unhideWhenUsed/>
    <w:rsid w:val="00CE59CE"/>
  </w:style>
  <w:style w:type="numbering" w:customStyle="1" w:styleId="53">
    <w:name w:val="ترقيم نقطي53"/>
    <w:rsid w:val="00CE59CE"/>
    <w:pPr>
      <w:numPr>
        <w:numId w:val="19"/>
      </w:numPr>
    </w:pPr>
  </w:style>
  <w:style w:type="numbering" w:customStyle="1" w:styleId="63">
    <w:name w:val="ترقيم بحروف بمستويين63"/>
    <w:rsid w:val="00CE59CE"/>
    <w:pPr>
      <w:numPr>
        <w:numId w:val="18"/>
      </w:numPr>
    </w:pPr>
  </w:style>
  <w:style w:type="numbering" w:customStyle="1" w:styleId="630">
    <w:name w:val="ترقيم بثلاثة مستويات63"/>
    <w:rsid w:val="00CE59CE"/>
    <w:pPr>
      <w:numPr>
        <w:numId w:val="17"/>
      </w:numPr>
    </w:pPr>
  </w:style>
  <w:style w:type="numbering" w:customStyle="1" w:styleId="23">
    <w:name w:val="ترقيم جدول23"/>
    <w:basedOn w:val="ab"/>
    <w:rsid w:val="00CE59CE"/>
    <w:pPr>
      <w:numPr>
        <w:numId w:val="20"/>
      </w:numPr>
    </w:pPr>
  </w:style>
  <w:style w:type="numbering" w:customStyle="1" w:styleId="1671">
    <w:name w:val="بلا قائمة1671"/>
    <w:next w:val="ab"/>
    <w:uiPriority w:val="99"/>
    <w:semiHidden/>
    <w:unhideWhenUsed/>
    <w:rsid w:val="00CE59CE"/>
  </w:style>
  <w:style w:type="numbering" w:customStyle="1" w:styleId="1681">
    <w:name w:val="بلا قائمة1681"/>
    <w:next w:val="ab"/>
    <w:uiPriority w:val="99"/>
    <w:semiHidden/>
    <w:unhideWhenUsed/>
    <w:rsid w:val="00CE59CE"/>
  </w:style>
  <w:style w:type="numbering" w:customStyle="1" w:styleId="1691">
    <w:name w:val="بلا قائمة1691"/>
    <w:next w:val="ab"/>
    <w:uiPriority w:val="99"/>
    <w:semiHidden/>
    <w:unhideWhenUsed/>
    <w:rsid w:val="00CE59CE"/>
  </w:style>
  <w:style w:type="numbering" w:customStyle="1" w:styleId="Aucuneliste15">
    <w:name w:val="Aucune liste15"/>
    <w:next w:val="ab"/>
    <w:uiPriority w:val="99"/>
    <w:semiHidden/>
    <w:unhideWhenUsed/>
    <w:rsid w:val="00CE59CE"/>
  </w:style>
  <w:style w:type="numbering" w:customStyle="1" w:styleId="NoList111112">
    <w:name w:val="No List111112"/>
    <w:next w:val="ab"/>
    <w:uiPriority w:val="99"/>
    <w:semiHidden/>
    <w:unhideWhenUsed/>
    <w:rsid w:val="00CE59CE"/>
  </w:style>
  <w:style w:type="numbering" w:customStyle="1" w:styleId="Aucuneliste112">
    <w:name w:val="Aucune liste112"/>
    <w:next w:val="ab"/>
    <w:uiPriority w:val="99"/>
    <w:semiHidden/>
    <w:unhideWhenUsed/>
    <w:rsid w:val="00CE59CE"/>
  </w:style>
  <w:style w:type="numbering" w:customStyle="1" w:styleId="Aucuneliste122">
    <w:name w:val="Aucune liste122"/>
    <w:next w:val="ab"/>
    <w:uiPriority w:val="99"/>
    <w:semiHidden/>
    <w:unhideWhenUsed/>
    <w:rsid w:val="00CE59CE"/>
  </w:style>
  <w:style w:type="numbering" w:customStyle="1" w:styleId="326">
    <w:name w:val="ترقيم جدول32"/>
    <w:rsid w:val="00CE59CE"/>
  </w:style>
  <w:style w:type="numbering" w:customStyle="1" w:styleId="Aucuneliste132">
    <w:name w:val="Aucune liste132"/>
    <w:next w:val="ab"/>
    <w:uiPriority w:val="99"/>
    <w:semiHidden/>
    <w:unhideWhenUsed/>
    <w:rsid w:val="00CE59CE"/>
  </w:style>
  <w:style w:type="numbering" w:customStyle="1" w:styleId="42">
    <w:name w:val="ترقيم جدول42"/>
    <w:rsid w:val="00CE59CE"/>
    <w:pPr>
      <w:numPr>
        <w:numId w:val="25"/>
      </w:numPr>
    </w:pPr>
  </w:style>
  <w:style w:type="numbering" w:customStyle="1" w:styleId="NoList111121">
    <w:name w:val="No List111121"/>
    <w:next w:val="ab"/>
    <w:semiHidden/>
    <w:rsid w:val="00CE59CE"/>
  </w:style>
  <w:style w:type="numbering" w:customStyle="1" w:styleId="51d">
    <w:name w:val="ترقيم جدول51"/>
    <w:rsid w:val="00CE59CE"/>
  </w:style>
  <w:style w:type="numbering" w:customStyle="1" w:styleId="Aucuneliste141">
    <w:name w:val="Aucune liste141"/>
    <w:next w:val="ab"/>
    <w:uiPriority w:val="99"/>
    <w:semiHidden/>
    <w:unhideWhenUsed/>
    <w:rsid w:val="00CE59CE"/>
  </w:style>
  <w:style w:type="numbering" w:customStyle="1" w:styleId="NoList1111111">
    <w:name w:val="No List1111111"/>
    <w:next w:val="ab"/>
    <w:uiPriority w:val="99"/>
    <w:semiHidden/>
    <w:unhideWhenUsed/>
    <w:rsid w:val="00CE59CE"/>
  </w:style>
  <w:style w:type="numbering" w:customStyle="1" w:styleId="111d">
    <w:name w:val="ترقيم نقطي111"/>
    <w:rsid w:val="00CE59CE"/>
  </w:style>
  <w:style w:type="numbering" w:customStyle="1" w:styleId="111e">
    <w:name w:val="ترقيم جدول111"/>
    <w:rsid w:val="00CE59CE"/>
  </w:style>
  <w:style w:type="numbering" w:customStyle="1" w:styleId="NoList3111">
    <w:name w:val="No List3111"/>
    <w:next w:val="ab"/>
    <w:uiPriority w:val="99"/>
    <w:semiHidden/>
    <w:unhideWhenUsed/>
    <w:rsid w:val="00CE59CE"/>
  </w:style>
  <w:style w:type="numbering" w:customStyle="1" w:styleId="Aucuneliste1111">
    <w:name w:val="Aucune liste1111"/>
    <w:next w:val="ab"/>
    <w:uiPriority w:val="99"/>
    <w:semiHidden/>
    <w:unhideWhenUsed/>
    <w:rsid w:val="00CE59CE"/>
  </w:style>
  <w:style w:type="numbering" w:customStyle="1" w:styleId="NoList12111">
    <w:name w:val="No List12111"/>
    <w:next w:val="ab"/>
    <w:uiPriority w:val="99"/>
    <w:semiHidden/>
    <w:unhideWhenUsed/>
    <w:rsid w:val="00CE59CE"/>
  </w:style>
  <w:style w:type="numbering" w:customStyle="1" w:styleId="NoList112111">
    <w:name w:val="No List112111"/>
    <w:next w:val="ab"/>
    <w:uiPriority w:val="99"/>
    <w:semiHidden/>
    <w:unhideWhenUsed/>
    <w:rsid w:val="00CE59CE"/>
  </w:style>
  <w:style w:type="numbering" w:customStyle="1" w:styleId="211b">
    <w:name w:val="ترقيم نقطي211"/>
    <w:rsid w:val="00CE59CE"/>
  </w:style>
  <w:style w:type="numbering" w:customStyle="1" w:styleId="211c">
    <w:name w:val="ترقيم جدول211"/>
    <w:rsid w:val="00CE59CE"/>
  </w:style>
  <w:style w:type="numbering" w:customStyle="1" w:styleId="211d">
    <w:name w:val="ترقيم بحروف بمستويين211"/>
    <w:rsid w:val="00CE59CE"/>
  </w:style>
  <w:style w:type="numbering" w:customStyle="1" w:styleId="Aucuneliste1211">
    <w:name w:val="Aucune liste1211"/>
    <w:next w:val="ab"/>
    <w:uiPriority w:val="99"/>
    <w:semiHidden/>
    <w:unhideWhenUsed/>
    <w:rsid w:val="00CE59CE"/>
  </w:style>
  <w:style w:type="numbering" w:customStyle="1" w:styleId="NoList13111">
    <w:name w:val="No List13111"/>
    <w:next w:val="ab"/>
    <w:uiPriority w:val="99"/>
    <w:semiHidden/>
    <w:unhideWhenUsed/>
    <w:rsid w:val="00CE59CE"/>
  </w:style>
  <w:style w:type="numbering" w:customStyle="1" w:styleId="3110">
    <w:name w:val="ترقيم نقطي311"/>
    <w:rsid w:val="00CE59CE"/>
  </w:style>
  <w:style w:type="numbering" w:customStyle="1" w:styleId="3113">
    <w:name w:val="ترقيم بثلاثة مستويات311"/>
    <w:rsid w:val="00CE59CE"/>
  </w:style>
  <w:style w:type="numbering" w:customStyle="1" w:styleId="3114">
    <w:name w:val="ترقيم جدول311"/>
    <w:rsid w:val="00CE59CE"/>
  </w:style>
  <w:style w:type="numbering" w:customStyle="1" w:styleId="3115">
    <w:name w:val="ترقيم بحروف بمستويين311"/>
    <w:rsid w:val="00CE59CE"/>
  </w:style>
  <w:style w:type="numbering" w:customStyle="1" w:styleId="Aucuneliste1311">
    <w:name w:val="Aucune liste1311"/>
    <w:next w:val="ab"/>
    <w:uiPriority w:val="99"/>
    <w:semiHidden/>
    <w:unhideWhenUsed/>
    <w:rsid w:val="00CE59CE"/>
  </w:style>
  <w:style w:type="numbering" w:customStyle="1" w:styleId="4110">
    <w:name w:val="ترقيم نقطي411"/>
    <w:rsid w:val="00CE59CE"/>
  </w:style>
  <w:style w:type="numbering" w:customStyle="1" w:styleId="4113">
    <w:name w:val="ترقيم بثلاثة مستويات411"/>
    <w:rsid w:val="00CE59CE"/>
  </w:style>
  <w:style w:type="numbering" w:customStyle="1" w:styleId="4114">
    <w:name w:val="ترقيم جدول411"/>
    <w:rsid w:val="00CE59CE"/>
  </w:style>
  <w:style w:type="numbering" w:customStyle="1" w:styleId="4115">
    <w:name w:val="ترقيم بحروف بمستويين411"/>
    <w:rsid w:val="00CE59CE"/>
  </w:style>
  <w:style w:type="numbering" w:customStyle="1" w:styleId="NoList611">
    <w:name w:val="No List611"/>
    <w:next w:val="ab"/>
    <w:uiPriority w:val="99"/>
    <w:semiHidden/>
    <w:unhideWhenUsed/>
    <w:rsid w:val="00CE59CE"/>
  </w:style>
  <w:style w:type="numbering" w:customStyle="1" w:styleId="1701">
    <w:name w:val="بلا قائمة1701"/>
    <w:next w:val="ab"/>
    <w:uiPriority w:val="99"/>
    <w:semiHidden/>
    <w:unhideWhenUsed/>
    <w:rsid w:val="00CE59CE"/>
  </w:style>
  <w:style w:type="numbering" w:customStyle="1" w:styleId="1771">
    <w:name w:val="بلا قائمة1771"/>
    <w:next w:val="ab"/>
    <w:uiPriority w:val="99"/>
    <w:semiHidden/>
    <w:unhideWhenUsed/>
    <w:rsid w:val="00CE59CE"/>
  </w:style>
  <w:style w:type="numbering" w:customStyle="1" w:styleId="1781">
    <w:name w:val="بلا قائمة1781"/>
    <w:next w:val="ab"/>
    <w:uiPriority w:val="99"/>
    <w:semiHidden/>
    <w:unhideWhenUsed/>
    <w:rsid w:val="00CE59CE"/>
  </w:style>
  <w:style w:type="numbering" w:customStyle="1" w:styleId="1791">
    <w:name w:val="بلا قائمة1791"/>
    <w:next w:val="ab"/>
    <w:uiPriority w:val="99"/>
    <w:semiHidden/>
    <w:unhideWhenUsed/>
    <w:rsid w:val="00CE59CE"/>
  </w:style>
  <w:style w:type="numbering" w:customStyle="1" w:styleId="1801">
    <w:name w:val="بلا قائمة1801"/>
    <w:next w:val="ab"/>
    <w:uiPriority w:val="99"/>
    <w:semiHidden/>
    <w:unhideWhenUsed/>
    <w:rsid w:val="00CE59CE"/>
  </w:style>
  <w:style w:type="numbering" w:customStyle="1" w:styleId="1871">
    <w:name w:val="بلا قائمة1871"/>
    <w:next w:val="ab"/>
    <w:semiHidden/>
    <w:unhideWhenUsed/>
    <w:rsid w:val="00CE59CE"/>
  </w:style>
  <w:style w:type="numbering" w:customStyle="1" w:styleId="1881">
    <w:name w:val="بلا قائمة1881"/>
    <w:next w:val="ab"/>
    <w:semiHidden/>
    <w:unhideWhenUsed/>
    <w:rsid w:val="00CE59CE"/>
  </w:style>
  <w:style w:type="numbering" w:customStyle="1" w:styleId="1891">
    <w:name w:val="بلا قائمة1891"/>
    <w:next w:val="ab"/>
    <w:uiPriority w:val="99"/>
    <w:semiHidden/>
    <w:unhideWhenUsed/>
    <w:rsid w:val="00CE59CE"/>
  </w:style>
  <w:style w:type="numbering" w:customStyle="1" w:styleId="625">
    <w:name w:val="ترقيم نقطي62"/>
    <w:rsid w:val="00CE59CE"/>
  </w:style>
  <w:style w:type="numbering" w:customStyle="1" w:styleId="71a">
    <w:name w:val="ترقيم بحروف بمستويين71"/>
    <w:rsid w:val="00CE59CE"/>
  </w:style>
  <w:style w:type="numbering" w:customStyle="1" w:styleId="71b">
    <w:name w:val="ترقيم بثلاثة مستويات71"/>
    <w:rsid w:val="00CE59CE"/>
  </w:style>
  <w:style w:type="numbering" w:customStyle="1" w:styleId="1218">
    <w:name w:val="ترقيم نقطي121"/>
    <w:rsid w:val="00CE59CE"/>
  </w:style>
  <w:style w:type="numbering" w:customStyle="1" w:styleId="1219">
    <w:name w:val="ترقيم بثلاثة مستويات121"/>
    <w:rsid w:val="00CE59CE"/>
  </w:style>
  <w:style w:type="numbering" w:customStyle="1" w:styleId="61c">
    <w:name w:val="ترقيم جدول61"/>
    <w:rsid w:val="00CE59CE"/>
  </w:style>
  <w:style w:type="numbering" w:customStyle="1" w:styleId="121a">
    <w:name w:val="ترقيم بحروف بمستويين121"/>
    <w:rsid w:val="00CE59CE"/>
  </w:style>
  <w:style w:type="numbering" w:customStyle="1" w:styleId="2217">
    <w:name w:val="ترقيم نقطي221"/>
    <w:rsid w:val="00CE59CE"/>
  </w:style>
  <w:style w:type="numbering" w:customStyle="1" w:styleId="2218">
    <w:name w:val="ترقيم بحروف بمستويين221"/>
    <w:rsid w:val="00CE59CE"/>
  </w:style>
  <w:style w:type="numbering" w:customStyle="1" w:styleId="2219">
    <w:name w:val="ترقيم بثلاثة مستويات221"/>
    <w:rsid w:val="00CE59CE"/>
  </w:style>
  <w:style w:type="numbering" w:customStyle="1" w:styleId="11f5">
    <w:name w:val="تعداد بالأرقام العربية11"/>
    <w:rsid w:val="00CE59CE"/>
  </w:style>
  <w:style w:type="numbering" w:customStyle="1" w:styleId="011">
    <w:name w:val="تعداد بالأرقام اللاتينية.011"/>
    <w:rsid w:val="00CE59CE"/>
  </w:style>
  <w:style w:type="numbering" w:customStyle="1" w:styleId="5114">
    <w:name w:val="نمط مستورد 511"/>
    <w:rsid w:val="00CE59CE"/>
  </w:style>
  <w:style w:type="numbering" w:customStyle="1" w:styleId="6114">
    <w:name w:val="نمط مستورد 611"/>
    <w:rsid w:val="00CE59CE"/>
  </w:style>
  <w:style w:type="numbering" w:customStyle="1" w:styleId="7110">
    <w:name w:val="نمط مستورد 711"/>
    <w:rsid w:val="00CE59CE"/>
  </w:style>
  <w:style w:type="numbering" w:customStyle="1" w:styleId="3210">
    <w:name w:val="ترقيم نقطي321"/>
    <w:rsid w:val="00CE59CE"/>
  </w:style>
  <w:style w:type="numbering" w:customStyle="1" w:styleId="3213">
    <w:name w:val="ترقيم بحروف بمستويين321"/>
    <w:rsid w:val="00CE59CE"/>
  </w:style>
  <w:style w:type="numbering" w:customStyle="1" w:styleId="3214">
    <w:name w:val="ترقيم بثلاثة مستويات321"/>
    <w:rsid w:val="00CE59CE"/>
  </w:style>
  <w:style w:type="numbering" w:customStyle="1" w:styleId="5120">
    <w:name w:val="ترقيم بحروف بمستويين512"/>
    <w:rsid w:val="00CE59CE"/>
  </w:style>
  <w:style w:type="numbering" w:customStyle="1" w:styleId="5123">
    <w:name w:val="ترقيم بثلاثة مستويات512"/>
    <w:rsid w:val="00CE59CE"/>
  </w:style>
  <w:style w:type="numbering" w:customStyle="1" w:styleId="5124">
    <w:name w:val="ترقيم نقطي512"/>
    <w:rsid w:val="00CE59CE"/>
  </w:style>
  <w:style w:type="numbering" w:customStyle="1" w:styleId="6120">
    <w:name w:val="ترقيم بحروف بمستويين612"/>
    <w:rsid w:val="00CE59CE"/>
  </w:style>
  <w:style w:type="numbering" w:customStyle="1" w:styleId="6123">
    <w:name w:val="ترقيم بثلاثة مستويات612"/>
    <w:rsid w:val="00CE59CE"/>
  </w:style>
  <w:style w:type="numbering" w:customStyle="1" w:styleId="221a">
    <w:name w:val="ترقيم جدول221"/>
    <w:basedOn w:val="ab"/>
    <w:rsid w:val="00CE59CE"/>
  </w:style>
  <w:style w:type="numbering" w:customStyle="1" w:styleId="1901">
    <w:name w:val="بلا قائمة1901"/>
    <w:next w:val="ab"/>
    <w:uiPriority w:val="99"/>
    <w:semiHidden/>
    <w:unhideWhenUsed/>
    <w:rsid w:val="00CE59CE"/>
  </w:style>
  <w:style w:type="numbering" w:customStyle="1" w:styleId="1971">
    <w:name w:val="بلا قائمة1971"/>
    <w:next w:val="ab"/>
    <w:uiPriority w:val="99"/>
    <w:semiHidden/>
    <w:unhideWhenUsed/>
    <w:rsid w:val="00CE59CE"/>
  </w:style>
  <w:style w:type="numbering" w:customStyle="1" w:styleId="NoList1101">
    <w:name w:val="No List1101"/>
    <w:next w:val="ab"/>
    <w:uiPriority w:val="99"/>
    <w:semiHidden/>
    <w:unhideWhenUsed/>
    <w:rsid w:val="00CE59CE"/>
  </w:style>
  <w:style w:type="numbering" w:customStyle="1" w:styleId="1981">
    <w:name w:val="بلا قائمة1981"/>
    <w:next w:val="ab"/>
    <w:uiPriority w:val="99"/>
    <w:semiHidden/>
    <w:unhideWhenUsed/>
    <w:rsid w:val="00CE59CE"/>
  </w:style>
  <w:style w:type="numbering" w:customStyle="1" w:styleId="NoList11101">
    <w:name w:val="No List11101"/>
    <w:next w:val="ab"/>
    <w:uiPriority w:val="99"/>
    <w:semiHidden/>
    <w:unhideWhenUsed/>
    <w:rsid w:val="00CE59CE"/>
  </w:style>
  <w:style w:type="numbering" w:customStyle="1" w:styleId="NoList291">
    <w:name w:val="No List291"/>
    <w:next w:val="ab"/>
    <w:uiPriority w:val="99"/>
    <w:semiHidden/>
    <w:unhideWhenUsed/>
    <w:rsid w:val="00CE59CE"/>
  </w:style>
  <w:style w:type="numbering" w:customStyle="1" w:styleId="NoList361">
    <w:name w:val="No List361"/>
    <w:next w:val="ab"/>
    <w:uiPriority w:val="99"/>
    <w:semiHidden/>
    <w:unhideWhenUsed/>
    <w:rsid w:val="00CE59CE"/>
  </w:style>
  <w:style w:type="numbering" w:customStyle="1" w:styleId="11271">
    <w:name w:val="بلا قائمة11271"/>
    <w:next w:val="ab"/>
    <w:uiPriority w:val="99"/>
    <w:semiHidden/>
    <w:unhideWhenUsed/>
    <w:rsid w:val="00CE59CE"/>
  </w:style>
  <w:style w:type="numbering" w:customStyle="1" w:styleId="NoList1261">
    <w:name w:val="No List1261"/>
    <w:next w:val="ab"/>
    <w:uiPriority w:val="99"/>
    <w:semiHidden/>
    <w:unhideWhenUsed/>
    <w:rsid w:val="00CE59CE"/>
  </w:style>
  <w:style w:type="numbering" w:customStyle="1" w:styleId="NoList2161">
    <w:name w:val="No List2161"/>
    <w:next w:val="ab"/>
    <w:uiPriority w:val="99"/>
    <w:semiHidden/>
    <w:unhideWhenUsed/>
    <w:rsid w:val="00CE59CE"/>
  </w:style>
  <w:style w:type="numbering" w:customStyle="1" w:styleId="NoList461">
    <w:name w:val="No List461"/>
    <w:next w:val="ab"/>
    <w:uiPriority w:val="99"/>
    <w:semiHidden/>
    <w:unhideWhenUsed/>
    <w:rsid w:val="00CE59CE"/>
  </w:style>
  <w:style w:type="numbering" w:customStyle="1" w:styleId="1991">
    <w:name w:val="بلا قائمة1991"/>
    <w:next w:val="ab"/>
    <w:uiPriority w:val="99"/>
    <w:semiHidden/>
    <w:unhideWhenUsed/>
    <w:rsid w:val="00CE59CE"/>
  </w:style>
  <w:style w:type="numbering" w:customStyle="1" w:styleId="2001">
    <w:name w:val="بلا قائمة2001"/>
    <w:next w:val="ab"/>
    <w:uiPriority w:val="99"/>
    <w:semiHidden/>
    <w:unhideWhenUsed/>
    <w:rsid w:val="00CE59CE"/>
  </w:style>
  <w:style w:type="numbering" w:customStyle="1" w:styleId="2071">
    <w:name w:val="بلا قائمة2071"/>
    <w:next w:val="ab"/>
    <w:uiPriority w:val="99"/>
    <w:semiHidden/>
    <w:unhideWhenUsed/>
    <w:rsid w:val="00CE59CE"/>
  </w:style>
  <w:style w:type="numbering" w:customStyle="1" w:styleId="11001">
    <w:name w:val="بلا قائمة11001"/>
    <w:next w:val="ab"/>
    <w:uiPriority w:val="99"/>
    <w:semiHidden/>
    <w:unhideWhenUsed/>
    <w:rsid w:val="00CE59CE"/>
  </w:style>
  <w:style w:type="numbering" w:customStyle="1" w:styleId="71c">
    <w:name w:val="ترقيم نقطي71"/>
    <w:rsid w:val="00CE59CE"/>
  </w:style>
  <w:style w:type="numbering" w:customStyle="1" w:styleId="818">
    <w:name w:val="ترقيم بحروف بمستويين81"/>
    <w:rsid w:val="00CE59CE"/>
  </w:style>
  <w:style w:type="numbering" w:customStyle="1" w:styleId="819">
    <w:name w:val="ترقيم بثلاثة مستويات81"/>
    <w:rsid w:val="00CE59CE"/>
  </w:style>
  <w:style w:type="numbering" w:customStyle="1" w:styleId="1317">
    <w:name w:val="ترقيم نقطي131"/>
    <w:rsid w:val="00CE59CE"/>
  </w:style>
  <w:style w:type="numbering" w:customStyle="1" w:styleId="1318">
    <w:name w:val="ترقيم بحروف بمستويين131"/>
    <w:rsid w:val="00CE59CE"/>
  </w:style>
  <w:style w:type="numbering" w:customStyle="1" w:styleId="1319">
    <w:name w:val="ترقيم بثلاثة مستويات131"/>
    <w:rsid w:val="00CE59CE"/>
  </w:style>
  <w:style w:type="numbering" w:customStyle="1" w:styleId="2317">
    <w:name w:val="ترقيم نقطي231"/>
    <w:rsid w:val="00CE59CE"/>
  </w:style>
  <w:style w:type="numbering" w:customStyle="1" w:styleId="2318">
    <w:name w:val="ترقيم بحروف بمستويين231"/>
    <w:rsid w:val="00CE59CE"/>
  </w:style>
  <w:style w:type="numbering" w:customStyle="1" w:styleId="2319">
    <w:name w:val="ترقيم بثلاثة مستويات231"/>
    <w:rsid w:val="00CE59CE"/>
  </w:style>
  <w:style w:type="numbering" w:customStyle="1" w:styleId="3310">
    <w:name w:val="ترقيم نقطي331"/>
    <w:rsid w:val="00CE59CE"/>
  </w:style>
  <w:style w:type="numbering" w:customStyle="1" w:styleId="3313">
    <w:name w:val="ترقيم بحروف بمستويين331"/>
    <w:rsid w:val="00CE59CE"/>
  </w:style>
  <w:style w:type="numbering" w:customStyle="1" w:styleId="3314">
    <w:name w:val="ترقيم بثلاثة مستويات331"/>
    <w:rsid w:val="00CE59CE"/>
  </w:style>
  <w:style w:type="numbering" w:customStyle="1" w:styleId="4210">
    <w:name w:val="ترقيم نقطي421"/>
    <w:rsid w:val="00CE59CE"/>
  </w:style>
  <w:style w:type="numbering" w:customStyle="1" w:styleId="4212">
    <w:name w:val="ترقيم بحروف بمستويين421"/>
    <w:rsid w:val="00CE59CE"/>
  </w:style>
  <w:style w:type="numbering" w:customStyle="1" w:styleId="4213">
    <w:name w:val="ترقيم بثلاثة مستويات421"/>
    <w:rsid w:val="00CE59CE"/>
  </w:style>
  <w:style w:type="numbering" w:customStyle="1" w:styleId="5210">
    <w:name w:val="ترقيم نقطي521"/>
    <w:rsid w:val="00CE59CE"/>
  </w:style>
  <w:style w:type="numbering" w:customStyle="1" w:styleId="5212">
    <w:name w:val="ترقيم بحروف بمستويين521"/>
    <w:rsid w:val="00CE59CE"/>
  </w:style>
  <w:style w:type="numbering" w:customStyle="1" w:styleId="5213">
    <w:name w:val="ترقيم بثلاثة مستويات521"/>
    <w:rsid w:val="00CE59CE"/>
  </w:style>
  <w:style w:type="numbering" w:customStyle="1" w:styleId="6124">
    <w:name w:val="ترقيم نقطي612"/>
    <w:rsid w:val="00CE59CE"/>
  </w:style>
  <w:style w:type="numbering" w:customStyle="1" w:styleId="621">
    <w:name w:val="ترقيم بحروف بمستويين621"/>
    <w:rsid w:val="00CE59CE"/>
    <w:pPr>
      <w:numPr>
        <w:numId w:val="5"/>
      </w:numPr>
    </w:pPr>
  </w:style>
  <w:style w:type="numbering" w:customStyle="1" w:styleId="6210">
    <w:name w:val="ترقيم بثلاثة مستويات621"/>
    <w:rsid w:val="00CE59CE"/>
    <w:pPr>
      <w:numPr>
        <w:numId w:val="4"/>
      </w:numPr>
    </w:pPr>
  </w:style>
  <w:style w:type="numbering" w:customStyle="1" w:styleId="5111">
    <w:name w:val="ترقيم بحروف بمستويين5111"/>
    <w:rsid w:val="00CE59CE"/>
    <w:pPr>
      <w:numPr>
        <w:numId w:val="28"/>
      </w:numPr>
    </w:pPr>
  </w:style>
  <w:style w:type="numbering" w:customStyle="1" w:styleId="51111">
    <w:name w:val="ترقيم بثلاثة مستويات5111"/>
    <w:rsid w:val="00CE59CE"/>
    <w:pPr>
      <w:numPr>
        <w:numId w:val="27"/>
      </w:numPr>
    </w:pPr>
  </w:style>
  <w:style w:type="numbering" w:customStyle="1" w:styleId="51110">
    <w:name w:val="ترقيم نقطي5111"/>
    <w:rsid w:val="00CE59CE"/>
    <w:pPr>
      <w:numPr>
        <w:numId w:val="6"/>
      </w:numPr>
    </w:pPr>
  </w:style>
  <w:style w:type="numbering" w:customStyle="1" w:styleId="6111">
    <w:name w:val="ترقيم نقطي6111"/>
    <w:rsid w:val="00CE59CE"/>
    <w:pPr>
      <w:numPr>
        <w:numId w:val="29"/>
      </w:numPr>
    </w:pPr>
  </w:style>
  <w:style w:type="numbering" w:customStyle="1" w:styleId="61111">
    <w:name w:val="ترقيم بثلاثة مستويات6111"/>
    <w:rsid w:val="00CE59CE"/>
    <w:pPr>
      <w:numPr>
        <w:numId w:val="30"/>
      </w:numPr>
    </w:pPr>
  </w:style>
  <w:style w:type="numbering" w:customStyle="1" w:styleId="61110">
    <w:name w:val="ترقيم بحروف بمستويين6111"/>
    <w:rsid w:val="00CE59CE"/>
    <w:pPr>
      <w:numPr>
        <w:numId w:val="31"/>
      </w:numPr>
    </w:pPr>
  </w:style>
  <w:style w:type="numbering" w:customStyle="1" w:styleId="2271">
    <w:name w:val="بلا قائمة2271"/>
    <w:next w:val="ab"/>
    <w:uiPriority w:val="99"/>
    <w:semiHidden/>
    <w:unhideWhenUsed/>
    <w:rsid w:val="00CE59CE"/>
  </w:style>
  <w:style w:type="numbering" w:customStyle="1" w:styleId="3171">
    <w:name w:val="بلا قائمة3171"/>
    <w:next w:val="ab"/>
    <w:uiPriority w:val="99"/>
    <w:semiHidden/>
    <w:unhideWhenUsed/>
    <w:rsid w:val="00CE59CE"/>
  </w:style>
  <w:style w:type="numbering" w:customStyle="1" w:styleId="4161">
    <w:name w:val="بلا قائمة4161"/>
    <w:next w:val="ab"/>
    <w:uiPriority w:val="99"/>
    <w:semiHidden/>
    <w:unhideWhenUsed/>
    <w:rsid w:val="00CE59CE"/>
  </w:style>
  <w:style w:type="numbering" w:customStyle="1" w:styleId="5101">
    <w:name w:val="بلا قائمة5101"/>
    <w:next w:val="ab"/>
    <w:uiPriority w:val="99"/>
    <w:semiHidden/>
    <w:unhideWhenUsed/>
    <w:rsid w:val="00CE59CE"/>
  </w:style>
  <w:style w:type="numbering" w:customStyle="1" w:styleId="6101">
    <w:name w:val="بلا قائمة6101"/>
    <w:next w:val="ab"/>
    <w:uiPriority w:val="99"/>
    <w:semiHidden/>
    <w:unhideWhenUsed/>
    <w:rsid w:val="00CE59CE"/>
  </w:style>
  <w:style w:type="numbering" w:customStyle="1" w:styleId="7101">
    <w:name w:val="بلا قائمة7101"/>
    <w:next w:val="ab"/>
    <w:uiPriority w:val="99"/>
    <w:semiHidden/>
    <w:unhideWhenUsed/>
    <w:rsid w:val="00CE59CE"/>
  </w:style>
  <w:style w:type="numbering" w:customStyle="1" w:styleId="1111111">
    <w:name w:val="1 / 1.1 / 1.1.11"/>
    <w:basedOn w:val="ab"/>
    <w:next w:val="1111110"/>
    <w:semiHidden/>
    <w:rsid w:val="00CE59CE"/>
    <w:pPr>
      <w:numPr>
        <w:numId w:val="32"/>
      </w:numPr>
    </w:pPr>
  </w:style>
  <w:style w:type="numbering" w:customStyle="1" w:styleId="1ai1">
    <w:name w:val="1 / a / i1"/>
    <w:basedOn w:val="ab"/>
    <w:next w:val="1ai"/>
    <w:semiHidden/>
    <w:rsid w:val="00CE59CE"/>
    <w:pPr>
      <w:numPr>
        <w:numId w:val="33"/>
      </w:numPr>
    </w:pPr>
  </w:style>
  <w:style w:type="numbering" w:customStyle="1" w:styleId="12">
    <w:name w:val="مقالة / مقطع1"/>
    <w:basedOn w:val="ab"/>
    <w:next w:val="affffffffffffffb"/>
    <w:semiHidden/>
    <w:rsid w:val="00CE59CE"/>
    <w:pPr>
      <w:numPr>
        <w:numId w:val="39"/>
      </w:numPr>
    </w:pPr>
  </w:style>
  <w:style w:type="numbering" w:customStyle="1" w:styleId="2081">
    <w:name w:val="بلا قائمة2081"/>
    <w:next w:val="ab"/>
    <w:uiPriority w:val="99"/>
    <w:semiHidden/>
    <w:unhideWhenUsed/>
    <w:rsid w:val="00CE59CE"/>
  </w:style>
  <w:style w:type="numbering" w:customStyle="1" w:styleId="2091">
    <w:name w:val="بلا قائمة2091"/>
    <w:next w:val="ab"/>
    <w:uiPriority w:val="99"/>
    <w:semiHidden/>
    <w:unhideWhenUsed/>
    <w:rsid w:val="00CE59CE"/>
  </w:style>
  <w:style w:type="paragraph" w:customStyle="1" w:styleId="1ffffb">
    <w:name w:val="نص حاشية سفلية1"/>
    <w:basedOn w:val="a8"/>
    <w:next w:val="af0"/>
    <w:uiPriority w:val="99"/>
    <w:semiHidden/>
    <w:unhideWhenUsed/>
    <w:rsid w:val="00CE59CE"/>
    <w:pPr>
      <w:widowControl/>
      <w:bidi w:val="0"/>
      <w:adjustRightInd/>
      <w:spacing w:line="240" w:lineRule="auto"/>
      <w:jc w:val="left"/>
      <w:textAlignment w:val="auto"/>
    </w:pPr>
    <w:rPr>
      <w:rFonts w:ascii="Calibri" w:eastAsia="Calibri" w:hAnsi="Calibri" w:cs="Arial"/>
      <w:sz w:val="20"/>
      <w:szCs w:val="20"/>
    </w:rPr>
  </w:style>
  <w:style w:type="table" w:customStyle="1" w:styleId="553">
    <w:name w:val="شبكة جدول55"/>
    <w:basedOn w:val="aa"/>
    <w:next w:val="af5"/>
    <w:uiPriority w:val="59"/>
    <w:rsid w:val="00CE59C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black">
    <w:name w:val="text-black"/>
    <w:basedOn w:val="a9"/>
    <w:rsid w:val="00CE59CE"/>
  </w:style>
  <w:style w:type="numbering" w:customStyle="1" w:styleId="1">
    <w:name w:val="القائمة الحالية1"/>
    <w:uiPriority w:val="99"/>
    <w:rsid w:val="00CE59CE"/>
    <w:pPr>
      <w:numPr>
        <w:numId w:val="40"/>
      </w:numPr>
    </w:pPr>
  </w:style>
  <w:style w:type="numbering" w:customStyle="1" w:styleId="2300">
    <w:name w:val="بلا قائمة230"/>
    <w:next w:val="ab"/>
    <w:uiPriority w:val="99"/>
    <w:rsid w:val="00B46010"/>
  </w:style>
  <w:style w:type="numbering" w:customStyle="1" w:styleId="9">
    <w:name w:val="ترقيم نقطي9"/>
    <w:rsid w:val="00B46010"/>
    <w:pPr>
      <w:numPr>
        <w:numId w:val="3"/>
      </w:numPr>
    </w:pPr>
  </w:style>
  <w:style w:type="numbering" w:customStyle="1" w:styleId="100">
    <w:name w:val="ترقيم بحروف بمستويين10"/>
    <w:rsid w:val="00B46010"/>
    <w:pPr>
      <w:numPr>
        <w:numId w:val="2"/>
      </w:numPr>
    </w:pPr>
  </w:style>
  <w:style w:type="numbering" w:customStyle="1" w:styleId="10">
    <w:name w:val="ترقيم بثلاثة مستويات10"/>
    <w:rsid w:val="00B46010"/>
    <w:pPr>
      <w:numPr>
        <w:numId w:val="1"/>
      </w:numPr>
    </w:pPr>
  </w:style>
  <w:style w:type="table" w:customStyle="1" w:styleId="563">
    <w:name w:val="شبكة جدول56"/>
    <w:basedOn w:val="aa"/>
    <w:next w:val="af5"/>
    <w:rsid w:val="00B4601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nt1">
    <w:name w:val="content1"/>
    <w:rsid w:val="00B46010"/>
    <w:rPr>
      <w:rFonts w:ascii="Tahoma" w:hAnsi="Tahoma" w:cs="Tahoma" w:hint="default"/>
      <w:color w:val="000000"/>
      <w:sz w:val="20"/>
      <w:szCs w:val="20"/>
    </w:rPr>
  </w:style>
  <w:style w:type="paragraph" w:customStyle="1" w:styleId="arabic1">
    <w:name w:val="arabic1"/>
    <w:basedOn w:val="a8"/>
    <w:rsid w:val="00B46010"/>
    <w:pPr>
      <w:widowControl/>
      <w:bidi w:val="0"/>
      <w:adjustRightInd/>
      <w:spacing w:line="240" w:lineRule="auto"/>
      <w:ind w:left="270" w:right="375"/>
      <w:jc w:val="left"/>
      <w:textAlignment w:val="auto"/>
    </w:pPr>
    <w:rPr>
      <w:rFonts w:ascii="Verdana" w:hAnsi="Verdana"/>
      <w:color w:val="51516F"/>
      <w:sz w:val="20"/>
      <w:szCs w:val="20"/>
    </w:rPr>
  </w:style>
  <w:style w:type="character" w:customStyle="1" w:styleId="CharCha">
    <w:name w:val="Char Cha"/>
    <w:rsid w:val="00B46010"/>
    <w:rPr>
      <w:sz w:val="28"/>
      <w:szCs w:val="28"/>
      <w:lang w:val="en-US" w:eastAsia="en-US" w:bidi="ar-SA"/>
    </w:rPr>
  </w:style>
  <w:style w:type="paragraph" w:customStyle="1" w:styleId="afffffffffffffff8">
    <w:name w:val="جانبي"/>
    <w:basedOn w:val="a8"/>
    <w:rsid w:val="00B46010"/>
    <w:pPr>
      <w:widowControl/>
      <w:tabs>
        <w:tab w:val="num" w:pos="1210"/>
      </w:tabs>
      <w:adjustRightInd/>
      <w:spacing w:line="240" w:lineRule="auto"/>
      <w:ind w:left="926"/>
      <w:jc w:val="left"/>
      <w:textAlignment w:val="auto"/>
    </w:pPr>
  </w:style>
  <w:style w:type="paragraph" w:customStyle="1" w:styleId="afffffffffffffff9">
    <w:name w:val="قرآن"/>
    <w:basedOn w:val="a8"/>
    <w:rsid w:val="00B46010"/>
    <w:pPr>
      <w:widowControl/>
      <w:adjustRightInd/>
      <w:spacing w:after="140" w:line="480" w:lineRule="exact"/>
      <w:ind w:firstLine="284"/>
      <w:textAlignment w:val="auto"/>
    </w:pPr>
    <w:rPr>
      <w:rFonts w:ascii="Tsl Naskh" w:eastAsia="SimSun" w:hAnsi="Tsl Naskh" w:cs="Tsl Naskh"/>
      <w:b/>
      <w:bCs/>
      <w:spacing w:val="-4"/>
      <w:lang w:eastAsia="ar-SA"/>
    </w:rPr>
  </w:style>
  <w:style w:type="character" w:customStyle="1" w:styleId="Charffffffe">
    <w:name w:val="قرآن Char"/>
    <w:rsid w:val="00B46010"/>
    <w:rPr>
      <w:rFonts w:ascii="Tsl Naskh" w:eastAsia="SimSun" w:hAnsi="Tsl Naskh" w:cs="Tsl Naskh"/>
      <w:b/>
      <w:bCs/>
      <w:spacing w:val="-4"/>
      <w:sz w:val="24"/>
      <w:szCs w:val="24"/>
      <w:lang w:val="en-US" w:eastAsia="ar-SA" w:bidi="ar-SA"/>
    </w:rPr>
  </w:style>
  <w:style w:type="character" w:customStyle="1" w:styleId="afffffffffffffffa">
    <w:name w:val="سند"/>
    <w:rsid w:val="00B46010"/>
    <w:rPr>
      <w:rFonts w:ascii="MS Sans Serif" w:hAnsi="MS Sans Serif" w:cs="Traditional Arabic"/>
      <w:color w:val="800000"/>
      <w:sz w:val="24"/>
      <w:szCs w:val="28"/>
    </w:rPr>
  </w:style>
  <w:style w:type="paragraph" w:customStyle="1" w:styleId="afffffffffffffffb">
    <w:name w:val="باب"/>
    <w:autoRedefine/>
    <w:rsid w:val="00B46010"/>
    <w:pPr>
      <w:bidi/>
    </w:pPr>
    <w:rPr>
      <w:rFonts w:ascii="Lotus Linotype" w:hAnsi="Lotus Linotype" w:cs="Lotus Linotype"/>
      <w:noProof/>
      <w:snapToGrid w:val="0"/>
      <w:color w:val="000000"/>
      <w:sz w:val="24"/>
      <w:szCs w:val="24"/>
      <w:lang w:eastAsia="ar-SA" w:bidi="ar-EG"/>
    </w:rPr>
  </w:style>
  <w:style w:type="character" w:customStyle="1" w:styleId="afffffffffffffffc">
    <w:name w:val="راوي"/>
    <w:rsid w:val="00B46010"/>
    <w:rPr>
      <w:color w:val="000080"/>
    </w:rPr>
  </w:style>
  <w:style w:type="paragraph" w:customStyle="1" w:styleId="16a">
    <w:name w:val="نمط ‏16 نقطة كشيدة صغيرة"/>
    <w:basedOn w:val="a8"/>
    <w:rsid w:val="00B46010"/>
    <w:pPr>
      <w:widowControl/>
      <w:adjustRightInd/>
      <w:spacing w:line="360" w:lineRule="auto"/>
      <w:jc w:val="lowKashida"/>
      <w:textAlignment w:val="auto"/>
    </w:pPr>
    <w:rPr>
      <w:sz w:val="32"/>
      <w:szCs w:val="32"/>
    </w:rPr>
  </w:style>
  <w:style w:type="character" w:customStyle="1" w:styleId="afffffffffffffffd">
    <w:name w:val="رقم_حديث"/>
    <w:rsid w:val="00B46010"/>
    <w:rPr>
      <w:rFonts w:ascii="MS Sans Serif" w:hAnsi="MS Sans Serif" w:cs="Traditional Arabic"/>
      <w:bCs/>
      <w:color w:val="993366"/>
      <w:sz w:val="24"/>
      <w:szCs w:val="28"/>
    </w:rPr>
  </w:style>
  <w:style w:type="paragraph" w:customStyle="1" w:styleId="ParaCharCharCharChar">
    <w:name w:val="خط الفقرة الافتراضي Para Char Char Char Char"/>
    <w:basedOn w:val="a8"/>
    <w:rsid w:val="00B46010"/>
    <w:pPr>
      <w:widowControl/>
      <w:adjustRightInd/>
      <w:spacing w:line="240" w:lineRule="auto"/>
      <w:jc w:val="left"/>
      <w:textAlignment w:val="auto"/>
    </w:pPr>
    <w:rPr>
      <w:rFonts w:cs="Traditional Arabic"/>
      <w:sz w:val="20"/>
      <w:szCs w:val="20"/>
      <w:lang w:eastAsia="ar-SA" w:bidi="ar-EG"/>
    </w:rPr>
  </w:style>
  <w:style w:type="paragraph" w:customStyle="1" w:styleId="afffffffffffffffe">
    <w:name w:val="هامش"/>
    <w:basedOn w:val="a8"/>
    <w:link w:val="Charfffffff"/>
    <w:rsid w:val="00B46010"/>
    <w:pPr>
      <w:tabs>
        <w:tab w:val="left" w:pos="3555"/>
      </w:tabs>
      <w:adjustRightInd/>
      <w:spacing w:line="360" w:lineRule="exact"/>
      <w:ind w:left="340" w:hanging="340"/>
      <w:textAlignment w:val="auto"/>
    </w:pPr>
    <w:rPr>
      <w:rFonts w:ascii="Lotus Linotype" w:eastAsia="Calibri" w:hAnsi="Lotus Linotype" w:cs="Lotus Linotype"/>
      <w:lang w:val="fr-FR"/>
    </w:rPr>
  </w:style>
  <w:style w:type="character" w:customStyle="1" w:styleId="Charfffffff">
    <w:name w:val="هامش Char"/>
    <w:link w:val="afffffffffffffffe"/>
    <w:rsid w:val="00B46010"/>
    <w:rPr>
      <w:rFonts w:ascii="Lotus Linotype" w:eastAsia="Calibri" w:hAnsi="Lotus Linotype" w:cs="Lotus Linotype"/>
      <w:sz w:val="24"/>
      <w:szCs w:val="24"/>
      <w:lang w:val="fr-FR"/>
    </w:rPr>
  </w:style>
  <w:style w:type="paragraph" w:customStyle="1" w:styleId="affffffffffffffff">
    <w:name w:val="سري"/>
    <w:rsid w:val="00B46010"/>
    <w:pPr>
      <w:bidi/>
    </w:pPr>
    <w:rPr>
      <w:sz w:val="24"/>
      <w:szCs w:val="24"/>
      <w:lang w:bidi="ar-EG"/>
    </w:rPr>
  </w:style>
  <w:style w:type="numbering" w:customStyle="1" w:styleId="NoList128">
    <w:name w:val="No List128"/>
    <w:next w:val="ab"/>
    <w:uiPriority w:val="99"/>
    <w:semiHidden/>
    <w:unhideWhenUsed/>
    <w:rsid w:val="00B46010"/>
  </w:style>
  <w:style w:type="paragraph" w:customStyle="1" w:styleId="ParaCharCharChar">
    <w:name w:val="خط الفقرة الافتراضي Para Char Char Char"/>
    <w:basedOn w:val="a8"/>
    <w:rsid w:val="00B46010"/>
    <w:pPr>
      <w:widowControl/>
      <w:adjustRightInd/>
      <w:spacing w:line="240" w:lineRule="auto"/>
      <w:jc w:val="left"/>
      <w:textAlignment w:val="auto"/>
    </w:pPr>
    <w:rPr>
      <w:rFonts w:cs="Traditional Arabic"/>
      <w:sz w:val="20"/>
      <w:szCs w:val="20"/>
      <w:lang w:eastAsia="ar-SA" w:bidi="ar-EG"/>
    </w:rPr>
  </w:style>
  <w:style w:type="character" w:customStyle="1" w:styleId="CharCharCharChar1CharCharCharCharChar">
    <w:name w:val="Char Char Char Char1 Char Char Char Char Char"/>
    <w:aliases w:val="Footnote Text Char Char Char Char C, Char Char Char Char1 Char Char Char Char Char "/>
    <w:semiHidden/>
    <w:rsid w:val="00B46010"/>
    <w:rPr>
      <w:lang w:val="en-US" w:eastAsia="ar-SA" w:bidi="ar-SA"/>
    </w:rPr>
  </w:style>
  <w:style w:type="paragraph" w:customStyle="1" w:styleId="affffffffffffffff0">
    <w:name w:val="[لا يوجد نمط فقرة]"/>
    <w:rsid w:val="00B46010"/>
    <w:pPr>
      <w:widowControl w:val="0"/>
      <w:autoSpaceDE w:val="0"/>
      <w:autoSpaceDN w:val="0"/>
      <w:bidi/>
      <w:adjustRightInd w:val="0"/>
      <w:spacing w:line="288" w:lineRule="auto"/>
      <w:textAlignment w:val="center"/>
    </w:pPr>
    <w:rPr>
      <w:rFonts w:ascii="WinSoftPro-Medium" w:hAnsi="WinSoftPro-Medium" w:cs="WinSoftPro-Medium"/>
      <w:color w:val="000000"/>
      <w:sz w:val="24"/>
      <w:szCs w:val="24"/>
      <w:lang w:bidi="ar-YE"/>
    </w:rPr>
  </w:style>
  <w:style w:type="paragraph" w:customStyle="1" w:styleId="affffffffffffffff1">
    <w:name w:val="ع"/>
    <w:basedOn w:val="a8"/>
    <w:uiPriority w:val="99"/>
    <w:rsid w:val="00B46010"/>
    <w:pPr>
      <w:widowControl/>
      <w:adjustRightInd/>
      <w:spacing w:before="120" w:after="240" w:line="240" w:lineRule="auto"/>
      <w:jc w:val="center"/>
      <w:textAlignment w:val="auto"/>
    </w:pPr>
    <w:rPr>
      <w:rFonts w:cs="SKR HEAD2"/>
      <w:sz w:val="20"/>
      <w:szCs w:val="44"/>
      <w:lang w:eastAsia="ar-SA"/>
    </w:rPr>
  </w:style>
  <w:style w:type="character" w:customStyle="1" w:styleId="submitted2">
    <w:name w:val="submitted2"/>
    <w:rsid w:val="00B46010"/>
    <w:rPr>
      <w:color w:val="626262"/>
      <w:sz w:val="28"/>
      <w:szCs w:val="28"/>
    </w:rPr>
  </w:style>
  <w:style w:type="character" w:customStyle="1" w:styleId="uiactionlinksuiactionlinksbottom">
    <w:name w:val="uiactionlinks uiactionlinks_bottom"/>
    <w:basedOn w:val="a9"/>
    <w:rsid w:val="00B46010"/>
  </w:style>
  <w:style w:type="character" w:customStyle="1" w:styleId="defaultmessage">
    <w:name w:val="default_message"/>
    <w:basedOn w:val="a9"/>
    <w:rsid w:val="00B46010"/>
  </w:style>
  <w:style w:type="character" w:customStyle="1" w:styleId="savingmessage">
    <w:name w:val="saving_message"/>
    <w:basedOn w:val="a9"/>
    <w:rsid w:val="00B46010"/>
  </w:style>
  <w:style w:type="character" w:customStyle="1" w:styleId="itemlabelfsm">
    <w:name w:val="itemlabel fsm"/>
    <w:basedOn w:val="a9"/>
    <w:rsid w:val="00B46010"/>
  </w:style>
  <w:style w:type="character" w:customStyle="1" w:styleId="uitooltiptextuitooltipnowrap">
    <w:name w:val="uitooltiptext uitooltipnowrap"/>
    <w:basedOn w:val="a9"/>
    <w:rsid w:val="00B46010"/>
  </w:style>
  <w:style w:type="character" w:customStyle="1" w:styleId="largfont1">
    <w:name w:val="largfont1"/>
    <w:rsid w:val="00B46010"/>
    <w:rPr>
      <w:rFonts w:ascii="Times New Roman" w:hAnsi="Times New Roman" w:cs="Times New Roman" w:hint="default"/>
      <w:sz w:val="23"/>
      <w:szCs w:val="23"/>
    </w:rPr>
  </w:style>
  <w:style w:type="character" w:customStyle="1" w:styleId="hint1">
    <w:name w:val="hint1"/>
    <w:rsid w:val="00B46010"/>
    <w:rPr>
      <w:rFonts w:cs="Simplified Arabic" w:hint="cs"/>
      <w:b/>
      <w:bCs/>
      <w:sz w:val="14"/>
      <w:szCs w:val="14"/>
      <w:vertAlign w:val="superscript"/>
    </w:rPr>
  </w:style>
  <w:style w:type="character" w:customStyle="1" w:styleId="CharChar13">
    <w:name w:val="نمط حاشية سفلية Char Char1"/>
    <w:locked/>
    <w:rsid w:val="00B46010"/>
    <w:rPr>
      <w:lang w:val="en-US" w:eastAsia="en-US" w:bidi="ar-SA"/>
    </w:rPr>
  </w:style>
  <w:style w:type="paragraph" w:customStyle="1" w:styleId="CharCharCharCharCharChar">
    <w:name w:val="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CharChar1CharCharCharCharCharChar">
    <w:name w:val="Char Char1 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character" w:customStyle="1" w:styleId="bodycontent1">
    <w:name w:val="bodycontent1"/>
    <w:rsid w:val="00B46010"/>
    <w:rPr>
      <w:rFonts w:cs="Arabic Transparent" w:hint="cs"/>
      <w:color w:val="000000"/>
      <w:sz w:val="27"/>
      <w:szCs w:val="27"/>
    </w:rPr>
  </w:style>
  <w:style w:type="character" w:customStyle="1" w:styleId="CharCharb">
    <w:name w:val="نمط حاشية سفلية Char Char"/>
    <w:locked/>
    <w:rsid w:val="00B46010"/>
    <w:rPr>
      <w:lang w:val="en-US" w:eastAsia="en-US" w:bidi="ar-SA"/>
    </w:rPr>
  </w:style>
  <w:style w:type="character" w:customStyle="1" w:styleId="CharCharCharCharChar1">
    <w:name w:val="Char Char Char Char Char1"/>
    <w:aliases w:val=" Char Char Char Char Char Char Char,Char Char Char Char Char Char Char"/>
    <w:rsid w:val="00B46010"/>
    <w:rPr>
      <w:rFonts w:ascii="Times New Roman" w:eastAsia="Times New Roman" w:hAnsi="Times New Roman" w:cs="Times New Roman"/>
      <w:sz w:val="20"/>
      <w:szCs w:val="20"/>
    </w:rPr>
  </w:style>
  <w:style w:type="paragraph" w:customStyle="1" w:styleId="sdfootnote">
    <w:name w:val="sdfootnote"/>
    <w:basedOn w:val="a8"/>
    <w:rsid w:val="00B46010"/>
    <w:pPr>
      <w:widowControl/>
      <w:bidi w:val="0"/>
      <w:adjustRightInd/>
      <w:spacing w:before="100" w:beforeAutospacing="1" w:line="240" w:lineRule="auto"/>
      <w:ind w:left="288" w:hanging="288"/>
      <w:jc w:val="left"/>
      <w:textAlignment w:val="auto"/>
    </w:pPr>
    <w:rPr>
      <w:rFonts w:ascii="Angsana New" w:hAnsi="Angsana New" w:cs="Angsana New"/>
      <w:sz w:val="20"/>
      <w:szCs w:val="20"/>
      <w:lang w:bidi="th-TH"/>
    </w:rPr>
  </w:style>
  <w:style w:type="character" w:customStyle="1" w:styleId="1ffffc">
    <w:name w:val="การอ้างอิงเชิงอรรถ1"/>
    <w:rsid w:val="00B46010"/>
    <w:rPr>
      <w:vertAlign w:val="superscript"/>
    </w:rPr>
  </w:style>
  <w:style w:type="character" w:customStyle="1" w:styleId="labeltextvalue1">
    <w:name w:val="labeltextvalue1"/>
    <w:rsid w:val="00B46010"/>
    <w:rPr>
      <w:rFonts w:cs="Traditional Arabic" w:hint="cs"/>
      <w:strike w:val="0"/>
      <w:dstrike w:val="0"/>
      <w:color w:val="000000"/>
      <w:sz w:val="32"/>
      <w:szCs w:val="32"/>
      <w:u w:val="none"/>
      <w:effect w:val="none"/>
    </w:rPr>
  </w:style>
  <w:style w:type="character" w:customStyle="1" w:styleId="labeltext1">
    <w:name w:val="labeltext1"/>
    <w:rsid w:val="00B46010"/>
    <w:rPr>
      <w:rFonts w:cs="Traditional Arabic" w:hint="cs"/>
      <w:b/>
      <w:bCs/>
      <w:strike w:val="0"/>
      <w:dstrike w:val="0"/>
      <w:color w:val="781D00"/>
      <w:sz w:val="24"/>
      <w:szCs w:val="24"/>
      <w:u w:val="none"/>
      <w:effect w:val="none"/>
    </w:rPr>
  </w:style>
  <w:style w:type="paragraph" w:customStyle="1" w:styleId="affffffffffffffff2">
    <w:name w:val="س"/>
    <w:rsid w:val="00B46010"/>
    <w:pPr>
      <w:bidi/>
      <w:ind w:firstLine="708"/>
      <w:jc w:val="both"/>
    </w:pPr>
    <w:rPr>
      <w:rFonts w:ascii="Calibri" w:eastAsia="Calibri" w:hAnsi="Calibri" w:cs="Traditional Arabic"/>
      <w:color w:val="000000"/>
      <w:sz w:val="36"/>
      <w:szCs w:val="36"/>
      <w:lang w:val="fr-FR"/>
    </w:rPr>
  </w:style>
  <w:style w:type="character" w:customStyle="1" w:styleId="txt1">
    <w:name w:val="txt1"/>
    <w:rsid w:val="00B46010"/>
    <w:rPr>
      <w:rFonts w:ascii="Arial" w:hAnsi="Arial" w:cs="Arial" w:hint="default"/>
      <w:b/>
      <w:bCs/>
      <w:color w:val="555553"/>
      <w:sz w:val="16"/>
      <w:szCs w:val="16"/>
    </w:rPr>
  </w:style>
  <w:style w:type="character" w:customStyle="1" w:styleId="ms-rtecustom-articlebyline">
    <w:name w:val="ms-rtecustom-articlebyline"/>
    <w:basedOn w:val="a9"/>
    <w:rsid w:val="00B46010"/>
  </w:style>
  <w:style w:type="character" w:customStyle="1" w:styleId="mydata1">
    <w:name w:val="mydata1"/>
    <w:rsid w:val="00B46010"/>
    <w:rPr>
      <w:rFonts w:ascii="Traditional Arabic" w:hAnsi="Traditional Arabic" w:cs="Traditional Arabic" w:hint="default"/>
      <w:b/>
      <w:bCs/>
      <w:vanish w:val="0"/>
      <w:webHidden w:val="0"/>
      <w:color w:val="333300"/>
      <w:sz w:val="28"/>
      <w:szCs w:val="28"/>
      <w:specVanish w:val="0"/>
    </w:rPr>
  </w:style>
  <w:style w:type="character" w:customStyle="1" w:styleId="wordsearchtitle1">
    <w:name w:val="wordsearch_title1"/>
    <w:rsid w:val="00B46010"/>
    <w:rPr>
      <w:rFonts w:ascii="Tahoma" w:hAnsi="Tahoma" w:cs="Tahoma" w:hint="default"/>
      <w:b/>
      <w:bCs/>
      <w:color w:val="DBAA40"/>
      <w:sz w:val="15"/>
      <w:szCs w:val="15"/>
    </w:rPr>
  </w:style>
  <w:style w:type="character" w:customStyle="1" w:styleId="googqs-tidbit1">
    <w:name w:val="goog_qs-tidbit1"/>
    <w:rsid w:val="00B46010"/>
    <w:rPr>
      <w:vanish w:val="0"/>
      <w:webHidden w:val="0"/>
      <w:specVanish w:val="0"/>
    </w:rPr>
  </w:style>
  <w:style w:type="numbering" w:customStyle="1" w:styleId="2380">
    <w:name w:val="بلا قائمة238"/>
    <w:next w:val="ab"/>
    <w:uiPriority w:val="99"/>
    <w:semiHidden/>
    <w:unhideWhenUsed/>
    <w:rsid w:val="00C07E89"/>
  </w:style>
  <w:style w:type="table" w:customStyle="1" w:styleId="572">
    <w:name w:val="شبكة جدول57"/>
    <w:basedOn w:val="aa"/>
    <w:next w:val="af5"/>
    <w:rsid w:val="00C07E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90">
    <w:name w:val="بلا قائمة239"/>
    <w:next w:val="ab"/>
    <w:uiPriority w:val="99"/>
    <w:semiHidden/>
    <w:unhideWhenUsed/>
    <w:rsid w:val="000271CC"/>
  </w:style>
  <w:style w:type="character" w:customStyle="1" w:styleId="no-footnote">
    <w:name w:val="no-footnote"/>
    <w:basedOn w:val="a9"/>
    <w:rsid w:val="000271CC"/>
  </w:style>
  <w:style w:type="character" w:customStyle="1" w:styleId="had">
    <w:name w:val="had"/>
    <w:basedOn w:val="a9"/>
    <w:rsid w:val="000271CC"/>
  </w:style>
  <w:style w:type="table" w:customStyle="1" w:styleId="41c">
    <w:name w:val="جدول عادي 41"/>
    <w:basedOn w:val="aa"/>
    <w:uiPriority w:val="44"/>
    <w:rsid w:val="00CB587A"/>
    <w:rPr>
      <w:rFonts w:ascii="Calibri" w:eastAsia="Calibri" w:hAnsi="Calibri" w:cs="Arial"/>
      <w:kern w:val="2"/>
      <w:sz w:val="22"/>
      <w:szCs w:val="22"/>
      <w14:ligatures w14:val="standardContextua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2400">
    <w:name w:val="بلا قائمة240"/>
    <w:next w:val="ab"/>
    <w:uiPriority w:val="99"/>
    <w:semiHidden/>
    <w:unhideWhenUsed/>
    <w:rsid w:val="009A0EBE"/>
  </w:style>
  <w:style w:type="numbering" w:customStyle="1" w:styleId="2480">
    <w:name w:val="بلا قائمة248"/>
    <w:next w:val="ab"/>
    <w:uiPriority w:val="99"/>
    <w:semiHidden/>
    <w:unhideWhenUsed/>
    <w:rsid w:val="000D6829"/>
  </w:style>
  <w:style w:type="character" w:customStyle="1" w:styleId="d2edcug0">
    <w:name w:val="d2edcug0"/>
    <w:basedOn w:val="a9"/>
    <w:rsid w:val="000D6829"/>
  </w:style>
  <w:style w:type="table" w:customStyle="1" w:styleId="582">
    <w:name w:val="شبكة جدول58"/>
    <w:basedOn w:val="aa"/>
    <w:next w:val="af5"/>
    <w:uiPriority w:val="59"/>
    <w:rsid w:val="000D682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193iq5w">
    <w:name w:val="x193iq5w"/>
    <w:basedOn w:val="a9"/>
    <w:rsid w:val="000D6829"/>
  </w:style>
  <w:style w:type="character" w:customStyle="1" w:styleId="kalamatekhas2">
    <w:name w:val="kalamatekhas2"/>
    <w:basedOn w:val="a9"/>
    <w:rsid w:val="000D6829"/>
  </w:style>
  <w:style w:type="numbering" w:customStyle="1" w:styleId="11">
    <w:name w:val="القائمة الحالية11"/>
    <w:uiPriority w:val="99"/>
    <w:rsid w:val="000D6829"/>
    <w:pPr>
      <w:numPr>
        <w:numId w:val="41"/>
      </w:numPr>
    </w:pPr>
  </w:style>
  <w:style w:type="numbering" w:customStyle="1" w:styleId="2490">
    <w:name w:val="بلا قائمة249"/>
    <w:next w:val="ab"/>
    <w:uiPriority w:val="99"/>
    <w:semiHidden/>
    <w:unhideWhenUsed/>
    <w:rsid w:val="00A62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5991">
      <w:bodyDiv w:val="1"/>
      <w:marLeft w:val="0"/>
      <w:marRight w:val="0"/>
      <w:marTop w:val="0"/>
      <w:marBottom w:val="0"/>
      <w:divBdr>
        <w:top w:val="none" w:sz="0" w:space="0" w:color="auto"/>
        <w:left w:val="none" w:sz="0" w:space="0" w:color="auto"/>
        <w:bottom w:val="none" w:sz="0" w:space="0" w:color="auto"/>
        <w:right w:val="none" w:sz="0" w:space="0" w:color="auto"/>
      </w:divBdr>
    </w:div>
    <w:div w:id="153495312">
      <w:bodyDiv w:val="1"/>
      <w:marLeft w:val="0"/>
      <w:marRight w:val="0"/>
      <w:marTop w:val="0"/>
      <w:marBottom w:val="0"/>
      <w:divBdr>
        <w:top w:val="none" w:sz="0" w:space="0" w:color="auto"/>
        <w:left w:val="none" w:sz="0" w:space="0" w:color="auto"/>
        <w:bottom w:val="none" w:sz="0" w:space="0" w:color="auto"/>
        <w:right w:val="none" w:sz="0" w:space="0" w:color="auto"/>
      </w:divBdr>
    </w:div>
    <w:div w:id="404570377">
      <w:bodyDiv w:val="1"/>
      <w:marLeft w:val="0"/>
      <w:marRight w:val="0"/>
      <w:marTop w:val="0"/>
      <w:marBottom w:val="0"/>
      <w:divBdr>
        <w:top w:val="none" w:sz="0" w:space="0" w:color="auto"/>
        <w:left w:val="none" w:sz="0" w:space="0" w:color="auto"/>
        <w:bottom w:val="none" w:sz="0" w:space="0" w:color="auto"/>
        <w:right w:val="none" w:sz="0" w:space="0" w:color="auto"/>
      </w:divBdr>
    </w:div>
    <w:div w:id="800536548">
      <w:bodyDiv w:val="1"/>
      <w:marLeft w:val="0"/>
      <w:marRight w:val="0"/>
      <w:marTop w:val="0"/>
      <w:marBottom w:val="0"/>
      <w:divBdr>
        <w:top w:val="none" w:sz="0" w:space="0" w:color="auto"/>
        <w:left w:val="none" w:sz="0" w:space="0" w:color="auto"/>
        <w:bottom w:val="none" w:sz="0" w:space="0" w:color="auto"/>
        <w:right w:val="none" w:sz="0" w:space="0" w:color="auto"/>
      </w:divBdr>
    </w:div>
    <w:div w:id="944649566">
      <w:bodyDiv w:val="1"/>
      <w:marLeft w:val="0"/>
      <w:marRight w:val="0"/>
      <w:marTop w:val="0"/>
      <w:marBottom w:val="0"/>
      <w:divBdr>
        <w:top w:val="none" w:sz="0" w:space="0" w:color="auto"/>
        <w:left w:val="none" w:sz="0" w:space="0" w:color="auto"/>
        <w:bottom w:val="none" w:sz="0" w:space="0" w:color="auto"/>
        <w:right w:val="none" w:sz="0" w:space="0" w:color="auto"/>
      </w:divBdr>
    </w:div>
    <w:div w:id="962537237">
      <w:bodyDiv w:val="1"/>
      <w:marLeft w:val="0"/>
      <w:marRight w:val="0"/>
      <w:marTop w:val="0"/>
      <w:marBottom w:val="0"/>
      <w:divBdr>
        <w:top w:val="none" w:sz="0" w:space="0" w:color="auto"/>
        <w:left w:val="none" w:sz="0" w:space="0" w:color="auto"/>
        <w:bottom w:val="none" w:sz="0" w:space="0" w:color="auto"/>
        <w:right w:val="none" w:sz="0" w:space="0" w:color="auto"/>
      </w:divBdr>
    </w:div>
    <w:div w:id="1156649198">
      <w:bodyDiv w:val="1"/>
      <w:marLeft w:val="0"/>
      <w:marRight w:val="0"/>
      <w:marTop w:val="0"/>
      <w:marBottom w:val="0"/>
      <w:divBdr>
        <w:top w:val="none" w:sz="0" w:space="0" w:color="auto"/>
        <w:left w:val="none" w:sz="0" w:space="0" w:color="auto"/>
        <w:bottom w:val="none" w:sz="0" w:space="0" w:color="auto"/>
        <w:right w:val="none" w:sz="0" w:space="0" w:color="auto"/>
      </w:divBdr>
    </w:div>
    <w:div w:id="1361203839">
      <w:bodyDiv w:val="1"/>
      <w:marLeft w:val="0"/>
      <w:marRight w:val="0"/>
      <w:marTop w:val="0"/>
      <w:marBottom w:val="0"/>
      <w:divBdr>
        <w:top w:val="none" w:sz="0" w:space="0" w:color="auto"/>
        <w:left w:val="none" w:sz="0" w:space="0" w:color="auto"/>
        <w:bottom w:val="none" w:sz="0" w:space="0" w:color="auto"/>
        <w:right w:val="none" w:sz="0" w:space="0" w:color="auto"/>
      </w:divBdr>
    </w:div>
    <w:div w:id="1600019537">
      <w:bodyDiv w:val="1"/>
      <w:marLeft w:val="0"/>
      <w:marRight w:val="0"/>
      <w:marTop w:val="0"/>
      <w:marBottom w:val="0"/>
      <w:divBdr>
        <w:top w:val="none" w:sz="0" w:space="0" w:color="auto"/>
        <w:left w:val="none" w:sz="0" w:space="0" w:color="auto"/>
        <w:bottom w:val="none" w:sz="0" w:space="0" w:color="auto"/>
        <w:right w:val="none" w:sz="0" w:space="0" w:color="auto"/>
      </w:divBdr>
    </w:div>
    <w:div w:id="1814634580">
      <w:bodyDiv w:val="1"/>
      <w:marLeft w:val="0"/>
      <w:marRight w:val="0"/>
      <w:marTop w:val="0"/>
      <w:marBottom w:val="0"/>
      <w:divBdr>
        <w:top w:val="none" w:sz="0" w:space="0" w:color="auto"/>
        <w:left w:val="none" w:sz="0" w:space="0" w:color="auto"/>
        <w:bottom w:val="none" w:sz="0" w:space="0" w:color="auto"/>
        <w:right w:val="none" w:sz="0" w:space="0" w:color="auto"/>
      </w:divBdr>
    </w:div>
    <w:div w:id="1997032215">
      <w:bodyDiv w:val="1"/>
      <w:marLeft w:val="0"/>
      <w:marRight w:val="0"/>
      <w:marTop w:val="0"/>
      <w:marBottom w:val="0"/>
      <w:divBdr>
        <w:top w:val="none" w:sz="0" w:space="0" w:color="auto"/>
        <w:left w:val="none" w:sz="0" w:space="0" w:color="auto"/>
        <w:bottom w:val="none" w:sz="0" w:space="0" w:color="auto"/>
        <w:right w:val="none" w:sz="0" w:space="0" w:color="auto"/>
      </w:divBdr>
    </w:div>
    <w:div w:id="210025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ohammedmetwalY.28@azhar.edu.E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1575;&#1604;&#1576;&#1585;&#1610;&#1583;%20&#1575;&#1604;&#1573;&#1604;&#1603;&#1578;&#1585;&#1608;&#1606;&#1610;elghalyeman0@gmail.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64325-FC49-4524-9F53-256CE3A26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94</Pages>
  <Words>16709</Words>
  <Characters>95246</Characters>
  <Application>Microsoft Office Word</Application>
  <DocSecurity>0</DocSecurity>
  <Lines>793</Lines>
  <Paragraphs>223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المـقــدمــة</vt:lpstr>
      <vt:lpstr>المـقــدمــة</vt:lpstr>
    </vt:vector>
  </TitlesOfParts>
  <Company>a</Company>
  <LinksUpToDate>false</LinksUpToDate>
  <CharactersWithSpaces>111732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المـقــدمــة</dc:title>
  <dc:creator>asem</dc:creator>
  <cp:lastModifiedBy>DIGital</cp:lastModifiedBy>
  <cp:revision>6</cp:revision>
  <cp:lastPrinted>2024-10-02T09:58:00Z</cp:lastPrinted>
  <dcterms:created xsi:type="dcterms:W3CDTF">2024-09-16T13:20:00Z</dcterms:created>
  <dcterms:modified xsi:type="dcterms:W3CDTF">2024-10-02T09:58:00Z</dcterms:modified>
</cp:coreProperties>
</file>